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200" w:after="0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ПРОТОКОЛ </w:t>
        <w:br/>
        <w:t>засідання педагогічної ради</w:t>
      </w:r>
    </w:p>
    <w:p>
      <w:pPr>
        <w:pStyle w:val="Normal"/>
        <w:shd w:val="clear" w:color="auto" w:fill="FFFFFF"/>
        <w:spacing w:lineRule="atLeast" w:line="193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Адамівської </w:t>
      </w:r>
      <w:bookmarkStart w:id="0" w:name="_Hlk14760478911"/>
      <w:r>
        <w:rPr>
          <w:sz w:val="28"/>
          <w:szCs w:val="28"/>
        </w:rPr>
        <w:t>гімназії Божедарівської селищної ради</w:t>
      </w:r>
      <w:bookmarkEnd w:id="0"/>
      <w:r>
        <w:rPr>
          <w:sz w:val="28"/>
          <w:szCs w:val="28"/>
        </w:rPr>
        <w:t xml:space="preserve"> Кам'янського району Дніпропетровської області</w:t>
      </w:r>
    </w:p>
    <w:p>
      <w:pPr>
        <w:pStyle w:val="Normal"/>
        <w:shd w:val="clear" w:color="auto" w:fill="FFFFFF"/>
        <w:spacing w:lineRule="atLeast" w:line="193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tLeast" w:line="193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17 березня </w:t>
      </w:r>
      <w:r>
        <w:rPr>
          <w:sz w:val="28"/>
          <w:szCs w:val="28"/>
        </w:rPr>
        <w:t>2025 року</w:t>
        <w:tab/>
        <w:tab/>
        <w:tab/>
        <w:tab/>
        <w:tab/>
        <w:tab/>
        <w:tab/>
        <w:t xml:space="preserve">№ </w:t>
      </w:r>
      <w:r>
        <w:rPr>
          <w:sz w:val="28"/>
          <w:szCs w:val="28"/>
          <w:lang w:val="uk-UA"/>
        </w:rPr>
        <w:t>05</w:t>
      </w:r>
    </w:p>
    <w:p>
      <w:pPr>
        <w:pStyle w:val="Normal"/>
        <w:shd w:val="clear" w:color="auto" w:fill="FFFFFF"/>
        <w:spacing w:lineRule="atLeast" w:line="193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Голова педагогічної ради</w:t>
      </w:r>
      <w:r>
        <w:rPr>
          <w:b/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</w:rPr>
        <w:t xml:space="preserve">  Дячук А.М.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</w:t>
      </w:r>
      <w:r>
        <w:rPr>
          <w:b/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uk-UA"/>
        </w:rPr>
        <w:t xml:space="preserve">  Горох С.А.                             </w:t>
      </w:r>
    </w:p>
    <w:p>
      <w:pPr>
        <w:pStyle w:val="Normal"/>
        <w:tabs>
          <w:tab w:val="clear" w:pos="720"/>
          <w:tab w:val="left" w:pos="2146" w:leader="none"/>
        </w:tabs>
        <w:bidi w:val="0"/>
        <w:spacing w:lineRule="auto" w:line="2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Присутні</w:t>
      </w:r>
      <w:r>
        <w:rPr>
          <w:color w:val="000000"/>
          <w:sz w:val="28"/>
          <w:szCs w:val="28"/>
          <w:lang w:val="ru-RU"/>
        </w:rPr>
        <w:t xml:space="preserve">:  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uk-UA"/>
        </w:rPr>
        <w:t xml:space="preserve"> чоловік</w:t>
      </w:r>
    </w:p>
    <w:p>
      <w:pPr>
        <w:pStyle w:val="Normal"/>
        <w:tabs>
          <w:tab w:val="clear" w:pos="720"/>
          <w:tab w:val="left" w:pos="2146" w:leader="none"/>
        </w:tabs>
        <w:bidi w:val="0"/>
        <w:spacing w:lineRule="auto" w:line="240" w:before="0" w:after="0"/>
        <w:ind w:left="0" w:right="0" w:hanging="0"/>
        <w:mirrorIndent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 xml:space="preserve">Відсутні: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0</w:t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Порядок денний:</w:t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1. Про результати вибору підручників для 1 і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2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класу, поданих на конкурсний відбір підручників (крім електронних) для здобувачів повної загальної середньої освіти та педагогічних працівників у 2024-2025 роках.</w:t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1. СЛУХАЛИ:</w:t>
      </w:r>
    </w:p>
    <w:p>
      <w:pPr>
        <w:pStyle w:val="Style13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>С.А.Горох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заступника директора з навчально-виховної роботи, яка повідомила,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що відповідно до статей 4, 75 Закону України «Про освіту», абзацу дев’ятого частини другої статті 54 Закону України «Про повну загальну середню освіту», 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 керуючись Порядком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30 вересня 2024 року № 1396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(1 клас)»,  наказу Міністерства освіти і науки України від 30 вересня 2024 року № 1397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(2 клас)»,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eastAsia="ru-RU"/>
        </w:rPr>
        <w:t xml:space="preserve">листа МОН України від 27.02.2025 № 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та з метою організації прозорого вибору закладами загальної середньої освіти підручників  для 1 і 2 класу Нової української школи, вчителі нашого закладу здійснили вибір підручників для учнів 1 та 2 класів. Заступник директора ознайомила присутніх з конкурсним відбором підручників для здобувачів повної загальної середньої освіти і педагогічних працівників у 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4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-202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5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роках (1, 2 клас).</w:t>
      </w:r>
    </w:p>
    <w:p>
      <w:pPr>
        <w:pStyle w:val="Style13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УХВАЛИЛИ:</w:t>
      </w:r>
    </w:p>
    <w:p>
      <w:pPr>
        <w:pStyle w:val="Style13"/>
        <w:widowControl/>
        <w:bidi w:val="0"/>
        <w:spacing w:lineRule="atLeast" w:line="0" w:before="63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 xml:space="preserve">1.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Затвердити такий вибір підручників (крім електронних) для здобувачів повної загальної середньої освіти та педагогічних працівників у 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ru-RU"/>
        </w:rPr>
        <w:t>4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-202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ru-RU"/>
        </w:rPr>
        <w:t>5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 xml:space="preserve"> роках (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ru-RU"/>
        </w:rPr>
        <w:t>1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uk-UA"/>
        </w:rPr>
        <w:t xml:space="preserve"> клас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3" w:leader="none"/>
        </w:tabs>
        <w:spacing w:lineRule="auto" w:line="240" w:before="155" w:after="23"/>
        <w:ind w:left="333" w:right="0" w:hanging="192"/>
        <w:jc w:val="left"/>
        <w:rPr>
          <w:sz w:val="22"/>
        </w:rPr>
      </w:pPr>
      <w:r>
        <w:rPr>
          <w:spacing w:val="-2"/>
          <w:w w:val="110"/>
          <w:sz w:val="22"/>
        </w:rPr>
        <w:t>.</w:t>
      </w:r>
      <w:r>
        <w:rPr>
          <w:spacing w:val="-1"/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«Математика»</w:t>
      </w:r>
      <w:r>
        <w:rPr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підручник</w:t>
      </w:r>
      <w:r>
        <w:rPr>
          <w:spacing w:val="1"/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для</w:t>
      </w:r>
      <w:r>
        <w:rPr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1</w:t>
      </w:r>
      <w:r>
        <w:rPr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класу</w:t>
      </w:r>
      <w:r>
        <w:rPr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закладів</w:t>
      </w:r>
      <w:r>
        <w:rPr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загальної</w:t>
      </w:r>
      <w:r>
        <w:rPr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середньої</w:t>
      </w:r>
      <w:r>
        <w:rPr>
          <w:spacing w:val="1"/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освіти</w:t>
      </w:r>
    </w:p>
    <w:tbl>
      <w:tblPr>
        <w:tblW w:w="10754" w:type="dxa"/>
        <w:jc w:val="left"/>
        <w:tblInd w:w="15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30"/>
        <w:gridCol w:w="5378"/>
        <w:gridCol w:w="1398"/>
        <w:gridCol w:w="802"/>
        <w:gridCol w:w="1132"/>
        <w:gridCol w:w="1613"/>
      </w:tblGrid>
      <w:tr>
        <w:trPr>
          <w:trHeight w:val="293" w:hRule="atLeast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125" w:right="0" w:hanging="0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48" w:after="0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00" w:right="0" w:hanging="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113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>
        <w:trPr>
          <w:trHeight w:val="293" w:hRule="atLeast"/>
        </w:trPr>
        <w:tc>
          <w:tcPr>
            <w:tcW w:w="4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7" w:right="0" w:hanging="0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8" w:right="0" w:hanging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Бевз В. Г.,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Васильєва Д. </w:t>
            </w:r>
            <w:r>
              <w:rPr>
                <w:spacing w:val="-7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Богданович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Назаренко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А.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Будна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Беденко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6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6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Воронцова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Пономаренко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Романів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З., </w:t>
            </w:r>
            <w:r>
              <w:rPr>
                <w:w w:val="115"/>
                <w:sz w:val="21"/>
              </w:rPr>
              <w:t>Лаврентьєва І. В., Хомич О. Л.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Гісь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Філяк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Біос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Заїка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Тарнавська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5"/>
                <w:sz w:val="21"/>
              </w:rPr>
              <w:t>Істер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7"/>
                <w:w w:val="115"/>
                <w:sz w:val="21"/>
              </w:rPr>
              <w:t>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Козак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Корчевська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П.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Листопад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-5"/>
                <w:w w:val="110"/>
                <w:sz w:val="21"/>
              </w:rPr>
              <w:t xml:space="preserve"> П.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5"/>
                <w:sz w:val="21"/>
              </w:rPr>
              <w:t>Логачевська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С.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П.,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Ларіна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В.,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Паук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Л.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5"/>
                <w:w w:val="115"/>
                <w:sz w:val="21"/>
              </w:rPr>
              <w:t>О.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Прошкуратова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Пархоменко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Скворцова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Онопрієнко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7" w:right="0" w:hanging="0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8" w:right="0" w:hanging="0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0" w:right="0" w:hanging="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2,10,3,7,1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20"/>
          <w:tab w:val="left" w:pos="333" w:leader="none"/>
        </w:tabs>
        <w:spacing w:lineRule="auto" w:line="276" w:before="179" w:after="0"/>
        <w:ind w:left="141" w:right="681" w:hanging="0"/>
        <w:jc w:val="left"/>
        <w:rPr>
          <w:sz w:val="22"/>
        </w:rPr>
      </w:pPr>
      <w:r>
        <w:rPr>
          <w:w w:val="110"/>
          <w:sz w:val="22"/>
        </w:rPr>
        <w:t>.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«Українська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мова.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Буквар»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підручник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для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1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класу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закладів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загальної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середньої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освіти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(у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 xml:space="preserve">2-х </w:t>
      </w:r>
      <w:r>
        <w:rPr>
          <w:spacing w:val="-2"/>
          <w:w w:val="110"/>
          <w:sz w:val="22"/>
        </w:rPr>
        <w:t>частинах)</w:t>
      </w:r>
    </w:p>
    <w:tbl>
      <w:tblPr>
        <w:tblW w:w="10754" w:type="dxa"/>
        <w:jc w:val="left"/>
        <w:tblInd w:w="15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30"/>
        <w:gridCol w:w="5378"/>
        <w:gridCol w:w="1398"/>
        <w:gridCol w:w="802"/>
        <w:gridCol w:w="1132"/>
        <w:gridCol w:w="1613"/>
      </w:tblGrid>
      <w:tr>
        <w:trPr>
          <w:trHeight w:val="294" w:hRule="atLeast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125" w:right="0" w:hanging="0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0" w:before="29" w:after="0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00" w:right="0" w:hanging="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113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>
        <w:trPr>
          <w:trHeight w:val="293" w:hRule="atLeast"/>
        </w:trPr>
        <w:tc>
          <w:tcPr>
            <w:tcW w:w="4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7" w:right="0" w:hanging="0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8" w:right="0" w:hanging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1"/>
              </w:rPr>
            </w:pPr>
            <w:r>
              <w:rPr>
                <w:sz w:val="21"/>
              </w:rPr>
              <w:t>Большакова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О.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Вашуленко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Вашуленко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7" w:right="0" w:hanging="0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8" w:right="0" w:hanging="0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0" w:right="0" w:hanging="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9,3,4,5,6</w:t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Захарійчук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Д.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Іщенко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Логачевська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П.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Кравцова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Придаток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Д.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Наумчук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</w:t>
            </w:r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Наумчук</w:t>
            </w:r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М.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Остапенко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С.,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Мовчун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5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sz w:val="21"/>
              </w:rPr>
              <w:t>Пономарьова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К.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І.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5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Цепова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5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Чумарна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І.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Style13"/>
        <w:widowControl/>
        <w:numPr>
          <w:ilvl w:val="0"/>
          <w:numId w:val="0"/>
        </w:numPr>
        <w:tabs>
          <w:tab w:val="clear" w:pos="720"/>
          <w:tab w:val="left" w:pos="456" w:leader="none"/>
        </w:tabs>
        <w:bidi w:val="0"/>
        <w:spacing w:lineRule="atLeast" w:line="0" w:before="63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sz w:val="24"/>
        </w:rPr>
      </w:r>
    </w:p>
    <w:p>
      <w:pPr>
        <w:pStyle w:val="Style13"/>
        <w:widowControl/>
        <w:numPr>
          <w:ilvl w:val="0"/>
          <w:numId w:val="0"/>
        </w:numPr>
        <w:tabs>
          <w:tab w:val="clear" w:pos="720"/>
          <w:tab w:val="left" w:pos="456" w:leader="none"/>
        </w:tabs>
        <w:bidi w:val="0"/>
        <w:spacing w:lineRule="atLeast" w:line="0" w:before="63" w:after="0"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 xml:space="preserve">2. 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Затвердити такий вибір підручників (крім електронних) для здобувачів повної загальної середньої освіти та педагогічних працівників у 202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ru-RU"/>
        </w:rPr>
        <w:t>4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-202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ru-RU"/>
        </w:rPr>
        <w:t>5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 xml:space="preserve"> роках (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ru-RU"/>
        </w:rPr>
        <w:t>2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  <w:lang w:val="uk-UA"/>
        </w:rPr>
        <w:t xml:space="preserve"> клас</w:t>
      </w:r>
      <w:r>
        <w:rPr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position w:val="5"/>
          <w:sz w:val="28"/>
          <w:szCs w:val="28"/>
          <w:u w:val="none"/>
          <w:effect w:val="none"/>
        </w:rPr>
        <w:t>):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33" w:leader="none"/>
        </w:tabs>
        <w:spacing w:lineRule="auto" w:line="240" w:before="155" w:after="23"/>
        <w:ind w:left="475" w:right="0" w:hanging="0"/>
        <w:jc w:val="left"/>
        <w:rPr>
          <w:sz w:val="22"/>
        </w:rPr>
      </w:pPr>
      <w:r>
        <w:rPr>
          <w:spacing w:val="-2"/>
          <w:w w:val="110"/>
          <w:sz w:val="22"/>
          <w:lang w:val="ru-RU"/>
        </w:rPr>
        <w:t>1</w:t>
      </w:r>
      <w:r>
        <w:rPr>
          <w:spacing w:val="-2"/>
          <w:w w:val="110"/>
          <w:sz w:val="22"/>
        </w:rPr>
        <w:t>.</w:t>
      </w:r>
      <w:r>
        <w:rPr>
          <w:spacing w:val="-1"/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«Математика»</w:t>
      </w:r>
      <w:r>
        <w:rPr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підручник</w:t>
      </w:r>
      <w:r>
        <w:rPr>
          <w:spacing w:val="1"/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для</w:t>
      </w:r>
      <w:r>
        <w:rPr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2</w:t>
      </w:r>
      <w:r>
        <w:rPr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класу</w:t>
      </w:r>
      <w:r>
        <w:rPr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закладів</w:t>
      </w:r>
      <w:r>
        <w:rPr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загальної</w:t>
      </w:r>
      <w:r>
        <w:rPr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середньої</w:t>
      </w:r>
      <w:r>
        <w:rPr>
          <w:spacing w:val="1"/>
          <w:w w:val="110"/>
          <w:sz w:val="22"/>
        </w:rPr>
        <w:t xml:space="preserve"> </w:t>
      </w:r>
      <w:r>
        <w:rPr>
          <w:spacing w:val="-2"/>
          <w:w w:val="110"/>
          <w:sz w:val="22"/>
        </w:rPr>
        <w:t>освіти</w:t>
      </w:r>
    </w:p>
    <w:tbl>
      <w:tblPr>
        <w:tblW w:w="10754" w:type="dxa"/>
        <w:jc w:val="left"/>
        <w:tblInd w:w="15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30"/>
        <w:gridCol w:w="5378"/>
        <w:gridCol w:w="1398"/>
        <w:gridCol w:w="802"/>
        <w:gridCol w:w="1132"/>
        <w:gridCol w:w="1613"/>
      </w:tblGrid>
      <w:tr>
        <w:trPr>
          <w:trHeight w:val="293" w:hRule="atLeast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125" w:right="0" w:hanging="0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2" w:before="48" w:after="0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00" w:right="0" w:hanging="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74" w:after="0"/>
              <w:ind w:left="113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>
        <w:trPr>
          <w:trHeight w:val="293" w:hRule="atLeast"/>
        </w:trPr>
        <w:tc>
          <w:tcPr>
            <w:tcW w:w="4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7" w:right="0" w:hanging="0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8" w:right="0" w:hanging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Бевз В. Г.,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Васильєва Д. </w:t>
            </w:r>
            <w:r>
              <w:rPr>
                <w:spacing w:val="-7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Богданович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Назаренко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А.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Будна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Беденко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7" w:right="0" w:hanging="0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8" w:right="0" w:hanging="0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0" w:right="0" w:hanging="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2,10,1,9,4</w:t>
            </w:r>
          </w:p>
        </w:tc>
      </w:tr>
      <w:tr>
        <w:trPr>
          <w:trHeight w:val="546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6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2"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Воронцова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Пономаренко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Романів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З., </w:t>
            </w:r>
            <w:r>
              <w:rPr>
                <w:w w:val="115"/>
                <w:sz w:val="21"/>
              </w:rPr>
              <w:t>Лаврентьєва І. В., Хомич О. Л.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Гісь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Філяк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Біос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Заїка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Тарнавська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5"/>
                <w:sz w:val="21"/>
              </w:rPr>
              <w:t>Істер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7"/>
                <w:w w:val="115"/>
                <w:sz w:val="21"/>
              </w:rPr>
              <w:t>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Козак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Корчевська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П.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Листопад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-5"/>
                <w:w w:val="110"/>
                <w:sz w:val="21"/>
              </w:rPr>
              <w:t xml:space="preserve"> П.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5"/>
                <w:sz w:val="21"/>
              </w:rPr>
              <w:t>Логачевська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С.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П.,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Ларіна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В.,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Паук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Л.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5"/>
                <w:w w:val="115"/>
                <w:sz w:val="21"/>
              </w:rPr>
              <w:t>О.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6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6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2" w:before="20" w:after="0"/>
              <w:ind w:left="28" w:right="71" w:hanging="0"/>
              <w:rPr>
                <w:sz w:val="21"/>
              </w:rPr>
            </w:pPr>
            <w:r>
              <w:rPr>
                <w:w w:val="110"/>
                <w:sz w:val="21"/>
              </w:rPr>
              <w:t>Прошкуратова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Пархоменко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Пиліпко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Л. </w:t>
            </w:r>
            <w:r>
              <w:rPr>
                <w:spacing w:val="-6"/>
                <w:w w:val="115"/>
                <w:sz w:val="21"/>
              </w:rPr>
              <w:t>М.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Скворцова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Онопрієнко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tabs>
          <w:tab w:val="clear" w:pos="720"/>
          <w:tab w:val="left" w:pos="333" w:leader="none"/>
        </w:tabs>
        <w:spacing w:lineRule="auto" w:line="276" w:before="179" w:after="0"/>
        <w:ind w:left="475" w:right="309" w:hanging="0"/>
        <w:jc w:val="left"/>
        <w:rPr>
          <w:sz w:val="22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333" w:leader="none"/>
        </w:tabs>
        <w:spacing w:lineRule="auto" w:line="276" w:before="179" w:after="0"/>
        <w:ind w:left="475" w:right="309" w:hanging="0"/>
        <w:jc w:val="left"/>
        <w:rPr>
          <w:sz w:val="22"/>
        </w:rPr>
      </w:pPr>
      <w:r>
        <w:rPr>
          <w:w w:val="110"/>
          <w:sz w:val="22"/>
          <w:lang w:val="ru-RU"/>
        </w:rPr>
        <w:t>2</w:t>
      </w:r>
      <w:r>
        <w:rPr>
          <w:w w:val="110"/>
          <w:sz w:val="22"/>
        </w:rPr>
        <w:t>.</w:t>
      </w:r>
      <w:r>
        <w:rPr>
          <w:spacing w:val="-13"/>
          <w:w w:val="110"/>
          <w:sz w:val="22"/>
        </w:rPr>
        <w:t xml:space="preserve"> </w:t>
      </w:r>
      <w:r>
        <w:rPr>
          <w:w w:val="110"/>
          <w:sz w:val="22"/>
        </w:rPr>
        <w:t>«Українська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мова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та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читання»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підручник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для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2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класу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закладів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загальної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середньої</w:t>
      </w:r>
      <w:r>
        <w:rPr>
          <w:spacing w:val="-11"/>
          <w:w w:val="110"/>
          <w:sz w:val="22"/>
        </w:rPr>
        <w:t xml:space="preserve"> </w:t>
      </w:r>
      <w:r>
        <w:rPr>
          <w:w w:val="110"/>
          <w:sz w:val="22"/>
        </w:rPr>
        <w:t>освіти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>(у</w:t>
      </w:r>
      <w:r>
        <w:rPr>
          <w:spacing w:val="-12"/>
          <w:w w:val="110"/>
          <w:sz w:val="22"/>
        </w:rPr>
        <w:t xml:space="preserve"> </w:t>
      </w:r>
      <w:r>
        <w:rPr>
          <w:w w:val="110"/>
          <w:sz w:val="22"/>
        </w:rPr>
        <w:t xml:space="preserve">2-х </w:t>
      </w:r>
      <w:r>
        <w:rPr>
          <w:spacing w:val="-2"/>
          <w:w w:val="110"/>
          <w:sz w:val="22"/>
        </w:rPr>
        <w:t>частинах)</w:t>
      </w:r>
    </w:p>
    <w:tbl>
      <w:tblPr>
        <w:tblW w:w="10754" w:type="dxa"/>
        <w:jc w:val="left"/>
        <w:tblInd w:w="15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30"/>
        <w:gridCol w:w="5378"/>
        <w:gridCol w:w="1398"/>
        <w:gridCol w:w="802"/>
        <w:gridCol w:w="1132"/>
        <w:gridCol w:w="1613"/>
      </w:tblGrid>
      <w:tr>
        <w:trPr>
          <w:trHeight w:val="294" w:hRule="atLeast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125" w:right="0" w:hanging="0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2" w:before="29" w:after="0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00" w:right="0" w:hanging="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55" w:after="0"/>
              <w:ind w:left="113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>
        <w:trPr>
          <w:trHeight w:val="293" w:hRule="atLeast"/>
        </w:trPr>
        <w:tc>
          <w:tcPr>
            <w:tcW w:w="4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3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7" w:right="0" w:hanging="0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8" w:right="0" w:hanging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1"/>
              </w:rPr>
            </w:pPr>
            <w:r>
              <w:rPr>
                <w:sz w:val="21"/>
              </w:rPr>
              <w:t>Большакова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І.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О.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Вашуленко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Дубовик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Вашуленко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7" w:right="0" w:hanging="0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8" w:right="0" w:hanging="0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0" w:right="0" w:hanging="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3,1,5,8,9</w:t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Захарійчук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Іванчук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Г.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Іщенко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Іщенко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Ю.,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Логачевська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П.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3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Кравцова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Придаток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Савчук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С.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Наумчук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</w:t>
            </w:r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Наумчук</w:t>
            </w:r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М.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Остапенко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5"/>
                <w:w w:val="110"/>
                <w:sz w:val="21"/>
              </w:rPr>
              <w:t xml:space="preserve"> С.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5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Цепова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Тимченко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Коченгіна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6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5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2"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ч.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1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Варзацька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Трохименко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ч.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2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Чумарна </w:t>
            </w:r>
            <w:r>
              <w:rPr>
                <w:spacing w:val="-4"/>
                <w:w w:val="110"/>
                <w:sz w:val="21"/>
              </w:rPr>
              <w:t>М.І.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4" w:hRule="atLeast"/>
        </w:trPr>
        <w:tc>
          <w:tcPr>
            <w:tcW w:w="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46" w:after="0"/>
              <w:ind w:left="15" w:right="0" w:hanging="0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5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2" w:before="20" w:after="0"/>
              <w:ind w:left="28" w:right="0" w:hanging="0"/>
              <w:rPr>
                <w:sz w:val="21"/>
              </w:rPr>
            </w:pPr>
            <w:r>
              <w:rPr>
                <w:w w:val="110"/>
                <w:sz w:val="21"/>
              </w:rPr>
              <w:t>ч. 1 Пономарьова К. І., ч. 2. Савченко О. Я., Красуцька І. В.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/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3</w:t>
      </w: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.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Інженеру-електронщику, Третяк Д.М.:</w:t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3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.1. Внести дані про вибрані підручники в ІСУО.</w:t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ab/>
        <w:tab/>
        <w:tab/>
        <w:tab/>
        <w:tab/>
        <w:tab/>
        <w:tab/>
        <w:tab/>
        <w:tab/>
        <w:tab/>
        <w:t xml:space="preserve">до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1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.03.2025</w:t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3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.2. Передати результати вибору в електронній формі до органів управління освітою.</w:t>
      </w:r>
    </w:p>
    <w:p>
      <w:pPr>
        <w:pStyle w:val="Style13"/>
        <w:widowControl/>
        <w:bidi w:val="0"/>
        <w:spacing w:lineRule="atLeast" w:line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ab/>
        <w:tab/>
        <w:tab/>
        <w:tab/>
        <w:tab/>
        <w:tab/>
        <w:tab/>
        <w:tab/>
        <w:tab/>
        <w:tab/>
        <w:tab/>
        <w:tab/>
        <w:t xml:space="preserve">до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1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.03.2025</w:t>
      </w:r>
    </w:p>
    <w:p>
      <w:pPr>
        <w:pStyle w:val="Style13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4.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 Відповідальній за веб-сайт гімназії, Третяк Д.М., розмістити копію протоколу педагогічної ради «Про результати вибору підручників для 1 і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2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>класу, поданих на конкурсний відбір підручників (крім електронних) для здобувачів повної загальної середньої освіти та педагогічних працівників у 2024-2025 роках»  на сайті закладу.</w:t>
      </w:r>
    </w:p>
    <w:p>
      <w:pPr>
        <w:pStyle w:val="Style13"/>
        <w:widowControl/>
        <w:bidi w:val="0"/>
        <w:spacing w:lineRule="atLeast" w:line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                                                                                                                          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>до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2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1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/>
        </w:rPr>
        <w:t>.03.2025</w:t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Голосували:  ЗА -1</w:t>
      </w:r>
      <w:r>
        <w:rPr>
          <w:b w:val="false"/>
          <w:bCs w:val="false"/>
          <w:sz w:val="28"/>
          <w:szCs w:val="28"/>
          <w:lang w:val="uk-UA"/>
        </w:rPr>
        <w:t>2</w:t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ПРОТИ- 0</w:t>
      </w:r>
    </w:p>
    <w:p>
      <w:pPr>
        <w:pStyle w:val="Normal"/>
        <w:shd w:val="clear" w:color="auto" w:fill="FFFFFF"/>
        <w:spacing w:lineRule="atLeast" w:line="193" w:before="0" w:after="0"/>
        <w:ind w:left="0" w:right="0" w:firstLine="709"/>
        <w:jc w:val="right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8"/>
          <w:szCs w:val="28"/>
          <w:lang w:val="uk-UA" w:eastAsia="uk-UA"/>
        </w:rPr>
        <w:t xml:space="preserve">УТРИМАЛИСЯ – 0 </w:t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ab/>
        <w:tab/>
        <w:tab/>
        <w:tab/>
        <w:tab/>
        <w:tab/>
        <w:tab/>
        <w:t>Альона ДЯЧУК</w:t>
      </w:r>
    </w:p>
    <w:p>
      <w:pPr>
        <w:pStyle w:val="Normal"/>
        <w:spacing w:lineRule="atLeast" w:line="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 w:val="false"/>
          <w:b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ru-RU" w:eastAsia="uk-UA"/>
        </w:rPr>
        <w:t>Секретар</w:t>
      </w:r>
      <w:r>
        <w:rPr>
          <w:b w:val="false"/>
          <w:bCs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  <w:lang w:val="uk-UA" w:eastAsia="uk-UA"/>
        </w:rPr>
        <w:tab/>
        <w:tab/>
        <w:tab/>
        <w:tab/>
        <w:tab/>
        <w:tab/>
        <w:tab/>
        <w:t>Світлана ГОРОХ</w:t>
      </w:r>
    </w:p>
    <w:sectPr>
      <w:type w:val="continuous"/>
      <w:pgSz w:w="11906" w:h="16850"/>
      <w:pgMar w:left="480" w:right="540" w:gutter="0" w:header="0" w:top="58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34" w:hanging="194"/>
      </w:pPr>
      <w:rPr>
        <w:sz w:val="22"/>
        <w:spacing w:val="0"/>
        <w:i w:val="false"/>
        <w:b w:val="false"/>
        <w:szCs w:val="22"/>
        <w:iCs w:val="false"/>
        <w:bCs w:val="false"/>
        <w:w w:val="105"/>
        <w:rFonts w:ascii="Cambria" w:hAnsi="Cambria" w:eastAsia="Cambria" w:cs="Cambria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1" w:hanging="194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83" w:hanging="194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4" w:hanging="194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6" w:hanging="194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7" w:hanging="194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9" w:hanging="194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40" w:hanging="194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12" w:hanging="194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paragraph" w:styleId="3">
    <w:name w:val="Heading 3"/>
    <w:basedOn w:val="Normal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uiPriority w:val="1"/>
    <w:qFormat/>
    <w:pPr>
      <w:ind w:left="455" w:right="0" w:hanging="0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92" w:after="0"/>
      <w:ind w:left="455" w:right="0" w:hanging="313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LibreOffice/7.2.2.2$Windows_X86_64 LibreOffice_project/02b2acce88a210515b4a5bb2e46cbfb63fe97d56</Application>
  <AppVersion>15.0000</AppVersion>
  <Pages>3</Pages>
  <Words>898</Words>
  <Characters>4877</Characters>
  <CharactersWithSpaces>5816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2024-01-24T13:10:42Z</dcterms:created>
  <dc:creator>FastReport</dc:creator>
  <dc:description/>
  <dc:language>ru-RU</dc:language>
  <cp:lastModifiedBy/>
  <cp:lastPrinted>2025-03-19T10:29:51Z</cp:lastPrinted>
  <dcterms:modified xsi:type="dcterms:W3CDTF">2025-03-19T10:31:30Z</dcterms:modified>
  <cp:revision>7</cp:revision>
  <dc:subject>PDF export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2024-01-24T00:00:00Z</vt:filetime>
  </property>
</Properties>
</file>