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39BBA" w14:textId="720FAE9F" w:rsidR="00B44290" w:rsidRPr="00B44290" w:rsidRDefault="00B44290" w:rsidP="00FE50E9">
      <w:pPr>
        <w:shd w:val="clear" w:color="auto" w:fill="FFFFFF"/>
        <w:spacing w:after="0" w:line="240" w:lineRule="auto"/>
        <w:jc w:val="center"/>
        <w:rPr>
          <w:rFonts w:ascii="Times New Roman" w:eastAsia="Times New Roman" w:hAnsi="Times New Roman" w:cs="Times New Roman"/>
          <w:color w:val="333333"/>
          <w:sz w:val="24"/>
          <w:szCs w:val="24"/>
          <w:lang w:eastAsia="uk-UA"/>
        </w:rPr>
      </w:pPr>
      <w:proofErr w:type="spellStart"/>
      <w:r w:rsidRPr="00B44290">
        <w:rPr>
          <w:rFonts w:ascii="Times New Roman" w:eastAsia="Times New Roman" w:hAnsi="Times New Roman" w:cs="Times New Roman"/>
          <w:b/>
          <w:bCs/>
          <w:color w:val="000000"/>
          <w:sz w:val="24"/>
          <w:szCs w:val="24"/>
          <w:bdr w:val="none" w:sz="0" w:space="0" w:color="auto" w:frame="1"/>
          <w:lang w:eastAsia="uk-UA"/>
        </w:rPr>
        <w:t>Обгрунтування</w:t>
      </w:r>
      <w:proofErr w:type="spellEnd"/>
      <w:r w:rsidRPr="00B44290">
        <w:rPr>
          <w:rFonts w:ascii="Times New Roman" w:eastAsia="Times New Roman" w:hAnsi="Times New Roman" w:cs="Times New Roman"/>
          <w:b/>
          <w:bCs/>
          <w:color w:val="000000"/>
          <w:sz w:val="24"/>
          <w:szCs w:val="24"/>
          <w:bdr w:val="none" w:sz="0" w:space="0" w:color="auto" w:frame="1"/>
          <w:lang w:eastAsia="uk-UA"/>
        </w:rPr>
        <w:t>  предмета закупівлі, розміру бюджетного призначення, очікуваної вартості предмета закупівлі</w:t>
      </w:r>
    </w:p>
    <w:p w14:paraId="1E19DFCD" w14:textId="77777777" w:rsidR="00B44290" w:rsidRPr="00B44290" w:rsidRDefault="00B44290" w:rsidP="00FE50E9">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B44290">
        <w:rPr>
          <w:rFonts w:ascii="Times New Roman" w:eastAsia="Times New Roman" w:hAnsi="Times New Roman" w:cs="Times New Roman"/>
          <w:color w:val="000000"/>
          <w:sz w:val="24"/>
          <w:szCs w:val="24"/>
          <w:bdr w:val="none" w:sz="0" w:space="0" w:color="auto" w:frame="1"/>
          <w:lang w:eastAsia="uk-UA"/>
        </w:rPr>
        <w:t>( оприлюднюється на виконання постанови КМУ від 11.10.2016 №710 «Про ефективне використання державних коштів (зі змінами))</w:t>
      </w:r>
      <w:r w:rsidRPr="00B44290">
        <w:rPr>
          <w:rFonts w:ascii="Times New Roman" w:eastAsia="Times New Roman" w:hAnsi="Times New Roman" w:cs="Times New Roman"/>
          <w:color w:val="333333"/>
          <w:sz w:val="24"/>
          <w:szCs w:val="24"/>
          <w:lang w:eastAsia="uk-UA"/>
        </w:rPr>
        <w:t> </w:t>
      </w:r>
    </w:p>
    <w:p w14:paraId="1D186F85" w14:textId="016EB426" w:rsidR="008B596C" w:rsidRPr="008B596C" w:rsidRDefault="008B596C" w:rsidP="008B596C">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4"/>
          <w:szCs w:val="24"/>
          <w:lang w:eastAsia="uk-UA"/>
        </w:rPr>
      </w:pPr>
      <w:r w:rsidRPr="008B596C">
        <w:rPr>
          <w:rFonts w:ascii="Times New Roman" w:eastAsia="Times New Roman" w:hAnsi="Times New Roman" w:cs="Times New Roman"/>
          <w:b/>
          <w:bCs/>
          <w:color w:val="000000" w:themeColor="text1"/>
          <w:kern w:val="36"/>
          <w:sz w:val="24"/>
          <w:szCs w:val="24"/>
          <w:bdr w:val="none" w:sz="0" w:space="0" w:color="auto" w:frame="1"/>
          <w:lang w:eastAsia="uk-UA"/>
        </w:rPr>
        <w:t>П</w:t>
      </w:r>
      <w:r w:rsidRPr="008B596C">
        <w:rPr>
          <w:rFonts w:ascii="Times New Roman" w:eastAsia="Times New Roman" w:hAnsi="Times New Roman" w:cs="Times New Roman"/>
          <w:b/>
          <w:bCs/>
          <w:color w:val="000000" w:themeColor="text1"/>
          <w:kern w:val="36"/>
          <w:sz w:val="24"/>
          <w:szCs w:val="24"/>
          <w:bdr w:val="none" w:sz="0" w:space="0" w:color="auto" w:frame="1"/>
          <w:lang w:eastAsia="uk-UA"/>
        </w:rPr>
        <w:t>ослуги з організації гарячого харчування (сніданків, обідів) для учнів 1-4 класів та учнів пільгових категорій 5 – 11 класів</w:t>
      </w:r>
    </w:p>
    <w:p w14:paraId="61AB7BE9" w14:textId="2C7EAB88" w:rsidR="00A1697F" w:rsidRDefault="008B596C" w:rsidP="008B596C">
      <w:pPr>
        <w:shd w:val="clear" w:color="auto" w:fill="FFFFFF"/>
        <w:spacing w:after="0" w:line="240" w:lineRule="auto"/>
        <w:ind w:firstLine="708"/>
        <w:jc w:val="center"/>
        <w:rPr>
          <w:rFonts w:ascii="Times New Roman" w:eastAsia="Times New Roman" w:hAnsi="Times New Roman" w:cs="Times New Roman"/>
          <w:b/>
          <w:iCs/>
          <w:sz w:val="24"/>
          <w:szCs w:val="24"/>
          <w:lang w:eastAsia="uk-UA"/>
        </w:rPr>
      </w:pPr>
      <w:r>
        <w:rPr>
          <w:rFonts w:ascii="Times New Roman" w:eastAsia="Times New Roman" w:hAnsi="Times New Roman" w:cs="Times New Roman"/>
          <w:b/>
          <w:iCs/>
          <w:sz w:val="24"/>
          <w:szCs w:val="24"/>
          <w:lang w:eastAsia="uk-UA"/>
        </w:rPr>
        <w:t xml:space="preserve"> </w:t>
      </w:r>
      <w:r w:rsidR="00C249A8">
        <w:rPr>
          <w:rFonts w:ascii="Times New Roman" w:eastAsia="Times New Roman" w:hAnsi="Times New Roman" w:cs="Times New Roman"/>
          <w:b/>
          <w:iCs/>
          <w:sz w:val="24"/>
          <w:szCs w:val="24"/>
          <w:lang w:eastAsia="uk-UA"/>
        </w:rPr>
        <w:t xml:space="preserve">(згідно з ДК 021:2015 55510000-8 Послуги </w:t>
      </w:r>
      <w:proofErr w:type="spellStart"/>
      <w:r w:rsidR="00C249A8">
        <w:rPr>
          <w:rFonts w:ascii="Times New Roman" w:eastAsia="Times New Roman" w:hAnsi="Times New Roman" w:cs="Times New Roman"/>
          <w:b/>
          <w:iCs/>
          <w:sz w:val="24"/>
          <w:szCs w:val="24"/>
          <w:lang w:eastAsia="uk-UA"/>
        </w:rPr>
        <w:t>їдалень</w:t>
      </w:r>
      <w:proofErr w:type="spellEnd"/>
      <w:r w:rsidR="00C249A8">
        <w:rPr>
          <w:rFonts w:ascii="Times New Roman" w:eastAsia="Times New Roman" w:hAnsi="Times New Roman" w:cs="Times New Roman"/>
          <w:b/>
          <w:iCs/>
          <w:sz w:val="24"/>
          <w:szCs w:val="24"/>
          <w:lang w:eastAsia="uk-UA"/>
        </w:rPr>
        <w:t>)</w:t>
      </w:r>
    </w:p>
    <w:p w14:paraId="12873CA7" w14:textId="77777777" w:rsidR="00583603" w:rsidRPr="00A1697F" w:rsidRDefault="00583603" w:rsidP="008B596C">
      <w:pPr>
        <w:shd w:val="clear" w:color="auto" w:fill="FFFFFF"/>
        <w:spacing w:after="0" w:line="240" w:lineRule="auto"/>
        <w:ind w:firstLine="708"/>
        <w:jc w:val="center"/>
        <w:rPr>
          <w:rFonts w:ascii="Times New Roman" w:eastAsia="Times New Roman" w:hAnsi="Times New Roman" w:cs="Times New Roman"/>
          <w:b/>
          <w:iCs/>
          <w:sz w:val="24"/>
          <w:szCs w:val="24"/>
          <w:lang w:eastAsia="uk-UA"/>
        </w:rPr>
      </w:pPr>
    </w:p>
    <w:p w14:paraId="692E87A4" w14:textId="77777777" w:rsidR="00583603" w:rsidRPr="00155603" w:rsidRDefault="00583603" w:rsidP="00583603">
      <w:pPr>
        <w:pStyle w:val="a4"/>
        <w:numPr>
          <w:ilvl w:val="0"/>
          <w:numId w:val="6"/>
        </w:numPr>
        <w:spacing w:after="200" w:line="276" w:lineRule="auto"/>
      </w:pPr>
      <w:r w:rsidRPr="00155603">
        <w:t>Замовник:</w:t>
      </w:r>
    </w:p>
    <w:p w14:paraId="39168887" w14:textId="041EC148" w:rsidR="00583603" w:rsidRPr="00155603" w:rsidRDefault="00583603" w:rsidP="00583603">
      <w:pPr>
        <w:ind w:left="360"/>
        <w:rPr>
          <w:rFonts w:ascii="Times New Roman" w:hAnsi="Times New Roman" w:cs="Times New Roman"/>
        </w:rPr>
      </w:pPr>
      <w:r w:rsidRPr="00155603">
        <w:rPr>
          <w:rFonts w:ascii="Times New Roman" w:hAnsi="Times New Roman" w:cs="Times New Roman"/>
        </w:rPr>
        <w:t xml:space="preserve">1.1.Найменування: </w:t>
      </w:r>
      <w:proofErr w:type="spellStart"/>
      <w:r w:rsidRPr="000B4F7E">
        <w:rPr>
          <w:rFonts w:ascii="Times New Roman" w:hAnsi="Times New Roman" w:cs="Times New Roman"/>
          <w:b/>
        </w:rPr>
        <w:t>Костопільський</w:t>
      </w:r>
      <w:proofErr w:type="spellEnd"/>
      <w:r w:rsidRPr="000B4F7E">
        <w:rPr>
          <w:rFonts w:ascii="Times New Roman" w:hAnsi="Times New Roman" w:cs="Times New Roman"/>
          <w:b/>
        </w:rPr>
        <w:t xml:space="preserve"> ліц</w:t>
      </w:r>
      <w:r>
        <w:rPr>
          <w:rFonts w:ascii="Times New Roman" w:hAnsi="Times New Roman" w:cs="Times New Roman"/>
          <w:b/>
        </w:rPr>
        <w:t>ей №5</w:t>
      </w:r>
      <w:r w:rsidRPr="000B4F7E">
        <w:rPr>
          <w:rFonts w:ascii="Times New Roman" w:hAnsi="Times New Roman" w:cs="Times New Roman"/>
          <w:b/>
        </w:rPr>
        <w:t xml:space="preserve"> </w:t>
      </w:r>
      <w:r>
        <w:rPr>
          <w:rFonts w:ascii="Times New Roman" w:hAnsi="Times New Roman" w:cs="Times New Roman"/>
          <w:b/>
        </w:rPr>
        <w:t>Костопільської міської ради</w:t>
      </w:r>
    </w:p>
    <w:p w14:paraId="308076BD" w14:textId="32E9AC5A" w:rsidR="00583603" w:rsidRPr="00155603" w:rsidRDefault="00583603" w:rsidP="00583603">
      <w:pPr>
        <w:ind w:left="360"/>
        <w:rPr>
          <w:rFonts w:ascii="Times New Roman" w:hAnsi="Times New Roman" w:cs="Times New Roman"/>
        </w:rPr>
      </w:pPr>
      <w:r w:rsidRPr="00155603">
        <w:rPr>
          <w:rFonts w:ascii="Times New Roman" w:hAnsi="Times New Roman" w:cs="Times New Roman"/>
        </w:rPr>
        <w:t>1.2.Ідентифікаційний код за ЄДРПОУ:</w:t>
      </w:r>
      <w:r w:rsidRPr="000B4F7E">
        <w:rPr>
          <w:rFonts w:ascii="Times New Roman" w:hAnsi="Times New Roman" w:cs="Times New Roman"/>
          <w:b/>
        </w:rPr>
        <w:t>225</w:t>
      </w:r>
      <w:r>
        <w:rPr>
          <w:rFonts w:ascii="Times New Roman" w:hAnsi="Times New Roman" w:cs="Times New Roman"/>
          <w:b/>
        </w:rPr>
        <w:t>64559</w:t>
      </w:r>
    </w:p>
    <w:p w14:paraId="4B580661" w14:textId="77777777" w:rsidR="00583603" w:rsidRPr="00155603" w:rsidRDefault="00583603" w:rsidP="00583603">
      <w:pPr>
        <w:ind w:left="360"/>
        <w:rPr>
          <w:rFonts w:ascii="Times New Roman" w:hAnsi="Times New Roman" w:cs="Times New Roman"/>
        </w:rPr>
      </w:pPr>
      <w:r w:rsidRPr="00155603">
        <w:rPr>
          <w:rFonts w:ascii="Times New Roman" w:hAnsi="Times New Roman" w:cs="Times New Roman"/>
        </w:rPr>
        <w:t xml:space="preserve">1.3.Місцезнаходження: </w:t>
      </w:r>
      <w:r w:rsidRPr="000B4F7E">
        <w:rPr>
          <w:rFonts w:ascii="Times New Roman" w:hAnsi="Times New Roman" w:cs="Times New Roman"/>
          <w:b/>
        </w:rPr>
        <w:t xml:space="preserve">35000 Рівненська обл., </w:t>
      </w:r>
      <w:proofErr w:type="spellStart"/>
      <w:r w:rsidRPr="000B4F7E">
        <w:rPr>
          <w:rFonts w:ascii="Times New Roman" w:hAnsi="Times New Roman" w:cs="Times New Roman"/>
          <w:b/>
        </w:rPr>
        <w:t>м.Костопіль,вул.Грушевського</w:t>
      </w:r>
      <w:proofErr w:type="spellEnd"/>
      <w:r w:rsidRPr="000B4F7E">
        <w:rPr>
          <w:rFonts w:ascii="Times New Roman" w:hAnsi="Times New Roman" w:cs="Times New Roman"/>
          <w:b/>
        </w:rPr>
        <w:t>, 11</w:t>
      </w:r>
    </w:p>
    <w:p w14:paraId="0AF9894A" w14:textId="6DB63B4B" w:rsidR="00583603" w:rsidRPr="00155603" w:rsidRDefault="00583603" w:rsidP="00583603">
      <w:pPr>
        <w:ind w:left="360"/>
        <w:rPr>
          <w:rFonts w:ascii="Times New Roman" w:hAnsi="Times New Roman" w:cs="Times New Roman"/>
        </w:rPr>
      </w:pPr>
      <w:r w:rsidRPr="00155603">
        <w:rPr>
          <w:rFonts w:ascii="Times New Roman" w:hAnsi="Times New Roman" w:cs="Times New Roman"/>
        </w:rPr>
        <w:t xml:space="preserve">1.4.Посадова особа замовника, відповідальна за проведення закупівлі (прізвище, ім’я, по батькові, посада та адреса, номер телефону та телефаксу із  зазначенням  коду міжміського телефонного зв’язку, </w:t>
      </w:r>
      <w:r w:rsidRPr="00155603">
        <w:rPr>
          <w:rFonts w:ascii="Times New Roman" w:hAnsi="Times New Roman" w:cs="Times New Roman"/>
          <w:lang w:val="en-US"/>
        </w:rPr>
        <w:t>e</w:t>
      </w:r>
      <w:r w:rsidRPr="00155603">
        <w:rPr>
          <w:rFonts w:ascii="Times New Roman" w:hAnsi="Times New Roman" w:cs="Times New Roman"/>
        </w:rPr>
        <w:t>-</w:t>
      </w:r>
      <w:r w:rsidRPr="00155603">
        <w:rPr>
          <w:rFonts w:ascii="Times New Roman" w:hAnsi="Times New Roman" w:cs="Times New Roman"/>
          <w:lang w:val="en-US"/>
        </w:rPr>
        <w:t>mail</w:t>
      </w:r>
      <w:r w:rsidRPr="00155603">
        <w:rPr>
          <w:rFonts w:ascii="Times New Roman" w:hAnsi="Times New Roman" w:cs="Times New Roman"/>
        </w:rPr>
        <w:t xml:space="preserve">): </w:t>
      </w:r>
      <w:proofErr w:type="spellStart"/>
      <w:r>
        <w:rPr>
          <w:rFonts w:ascii="Times New Roman" w:hAnsi="Times New Roman" w:cs="Times New Roman"/>
          <w:b/>
        </w:rPr>
        <w:t>Вершицька</w:t>
      </w:r>
      <w:proofErr w:type="spellEnd"/>
      <w:r>
        <w:rPr>
          <w:rFonts w:ascii="Times New Roman" w:hAnsi="Times New Roman" w:cs="Times New Roman"/>
          <w:b/>
        </w:rPr>
        <w:t xml:space="preserve"> Наталія Юріївна</w:t>
      </w:r>
      <w:r w:rsidRPr="000B4F7E">
        <w:rPr>
          <w:rFonts w:ascii="Times New Roman" w:hAnsi="Times New Roman" w:cs="Times New Roman"/>
          <w:b/>
        </w:rPr>
        <w:t xml:space="preserve">, уповноважена особа, </w:t>
      </w:r>
      <w:proofErr w:type="spellStart"/>
      <w:r w:rsidRPr="000B4F7E">
        <w:rPr>
          <w:rFonts w:ascii="Times New Roman" w:hAnsi="Times New Roman" w:cs="Times New Roman"/>
          <w:b/>
        </w:rPr>
        <w:t>тел</w:t>
      </w:r>
      <w:proofErr w:type="spellEnd"/>
      <w:r w:rsidRPr="000B4F7E">
        <w:rPr>
          <w:rFonts w:ascii="Times New Roman" w:hAnsi="Times New Roman" w:cs="Times New Roman"/>
          <w:b/>
        </w:rPr>
        <w:t xml:space="preserve">. </w:t>
      </w:r>
      <w:r>
        <w:rPr>
          <w:rFonts w:ascii="Times New Roman" w:hAnsi="Times New Roman" w:cs="Times New Roman"/>
          <w:b/>
        </w:rPr>
        <w:t>0972384650</w:t>
      </w:r>
      <w:r w:rsidRPr="000B4F7E">
        <w:rPr>
          <w:rFonts w:ascii="Times New Roman" w:hAnsi="Times New Roman" w:cs="Times New Roman"/>
          <w:b/>
        </w:rPr>
        <w:t xml:space="preserve">,  </w:t>
      </w:r>
      <w:proofErr w:type="spellStart"/>
      <w:r w:rsidRPr="000B4F7E">
        <w:rPr>
          <w:rFonts w:ascii="Times New Roman" w:hAnsi="Times New Roman" w:cs="Times New Roman"/>
          <w:b/>
        </w:rPr>
        <w:t>м.Костопіль</w:t>
      </w:r>
      <w:proofErr w:type="spellEnd"/>
      <w:r w:rsidRPr="000B4F7E">
        <w:rPr>
          <w:rFonts w:ascii="Times New Roman" w:hAnsi="Times New Roman" w:cs="Times New Roman"/>
          <w:b/>
        </w:rPr>
        <w:t xml:space="preserve">, </w:t>
      </w:r>
      <w:proofErr w:type="spellStart"/>
      <w:r w:rsidRPr="000B4F7E">
        <w:rPr>
          <w:rFonts w:ascii="Times New Roman" w:hAnsi="Times New Roman" w:cs="Times New Roman"/>
          <w:b/>
        </w:rPr>
        <w:t>вул.</w:t>
      </w:r>
      <w:r>
        <w:rPr>
          <w:rFonts w:ascii="Times New Roman" w:hAnsi="Times New Roman" w:cs="Times New Roman"/>
          <w:b/>
        </w:rPr>
        <w:t>В.Сухомлинського</w:t>
      </w:r>
      <w:proofErr w:type="spellEnd"/>
      <w:r>
        <w:rPr>
          <w:rFonts w:ascii="Times New Roman" w:hAnsi="Times New Roman" w:cs="Times New Roman"/>
          <w:b/>
        </w:rPr>
        <w:t xml:space="preserve">, 1а, </w:t>
      </w:r>
      <w:proofErr w:type="spellStart"/>
      <w:r>
        <w:rPr>
          <w:rFonts w:ascii="Times New Roman" w:hAnsi="Times New Roman" w:cs="Times New Roman"/>
          <w:b/>
        </w:rPr>
        <w:t>ел.</w:t>
      </w:r>
      <w:r w:rsidR="000008B4">
        <w:rPr>
          <w:rFonts w:ascii="Times New Roman" w:hAnsi="Times New Roman" w:cs="Times New Roman"/>
          <w:b/>
        </w:rPr>
        <w:t>адреса</w:t>
      </w:r>
      <w:proofErr w:type="spellEnd"/>
      <w:r w:rsidR="000008B4">
        <w:rPr>
          <w:rFonts w:ascii="Times New Roman" w:hAnsi="Times New Roman" w:cs="Times New Roman"/>
          <w:b/>
        </w:rPr>
        <w:t xml:space="preserve">: </w:t>
      </w:r>
      <w:r w:rsidRPr="000B4F7E">
        <w:rPr>
          <w:rFonts w:ascii="Times New Roman" w:hAnsi="Times New Roman" w:cs="Times New Roman"/>
          <w:b/>
        </w:rPr>
        <w:t xml:space="preserve"> </w:t>
      </w:r>
      <w:hyperlink r:id="rId6" w:history="1">
        <w:r w:rsidR="0041082D" w:rsidRPr="00F4165C">
          <w:rPr>
            <w:rStyle w:val="a8"/>
            <w:rFonts w:ascii="Times New Roman" w:hAnsi="Times New Roman" w:cs="Times New Roman"/>
            <w:b/>
            <w:lang w:val="en-US"/>
          </w:rPr>
          <w:t>vernatasha</w:t>
        </w:r>
        <w:r w:rsidR="0041082D" w:rsidRPr="00F4165C">
          <w:rPr>
            <w:rStyle w:val="a8"/>
            <w:rFonts w:ascii="Times New Roman" w:hAnsi="Times New Roman" w:cs="Times New Roman"/>
            <w:b/>
          </w:rPr>
          <w:t>@</w:t>
        </w:r>
        <w:r w:rsidR="0041082D" w:rsidRPr="00F4165C">
          <w:rPr>
            <w:rStyle w:val="a8"/>
            <w:rFonts w:ascii="Times New Roman" w:hAnsi="Times New Roman" w:cs="Times New Roman"/>
            <w:b/>
            <w:lang w:val="en-US"/>
          </w:rPr>
          <w:t>ukr</w:t>
        </w:r>
        <w:r w:rsidR="0041082D" w:rsidRPr="00F4165C">
          <w:rPr>
            <w:rStyle w:val="a8"/>
            <w:rFonts w:ascii="Times New Roman" w:hAnsi="Times New Roman" w:cs="Times New Roman"/>
            <w:b/>
          </w:rPr>
          <w:t>.</w:t>
        </w:r>
        <w:r w:rsidR="0041082D" w:rsidRPr="00F4165C">
          <w:rPr>
            <w:rStyle w:val="a8"/>
            <w:rFonts w:ascii="Times New Roman" w:hAnsi="Times New Roman" w:cs="Times New Roman"/>
            <w:b/>
            <w:lang w:val="en-US"/>
          </w:rPr>
          <w:t>net</w:t>
        </w:r>
      </w:hyperlink>
    </w:p>
    <w:p w14:paraId="22148B64" w14:textId="61F513D5" w:rsidR="00583603" w:rsidRPr="00155603" w:rsidRDefault="00583603" w:rsidP="00583603">
      <w:pPr>
        <w:ind w:left="360"/>
        <w:rPr>
          <w:rFonts w:ascii="Times New Roman" w:hAnsi="Times New Roman" w:cs="Times New Roman"/>
        </w:rPr>
      </w:pPr>
      <w:r w:rsidRPr="00155603">
        <w:rPr>
          <w:rFonts w:ascii="Times New Roman" w:hAnsi="Times New Roman" w:cs="Times New Roman"/>
          <w:lang w:val="ru-RU"/>
        </w:rPr>
        <w:t>1.</w:t>
      </w:r>
      <w:proofErr w:type="gramStart"/>
      <w:r w:rsidRPr="00155603">
        <w:rPr>
          <w:rFonts w:ascii="Times New Roman" w:hAnsi="Times New Roman" w:cs="Times New Roman"/>
          <w:lang w:val="ru-RU"/>
        </w:rPr>
        <w:t>5.Дата</w:t>
      </w:r>
      <w:proofErr w:type="gramEnd"/>
      <w:r w:rsidRPr="00155603">
        <w:rPr>
          <w:rFonts w:ascii="Times New Roman" w:hAnsi="Times New Roman" w:cs="Times New Roman"/>
          <w:lang w:val="ru-RU"/>
        </w:rPr>
        <w:t xml:space="preserve"> </w:t>
      </w:r>
      <w:proofErr w:type="spellStart"/>
      <w:r w:rsidRPr="00155603">
        <w:rPr>
          <w:rFonts w:ascii="Times New Roman" w:hAnsi="Times New Roman" w:cs="Times New Roman"/>
          <w:lang w:val="ru-RU"/>
        </w:rPr>
        <w:t>прийняття</w:t>
      </w:r>
      <w:proofErr w:type="spellEnd"/>
      <w:r w:rsidRPr="00155603">
        <w:rPr>
          <w:rFonts w:ascii="Times New Roman" w:hAnsi="Times New Roman" w:cs="Times New Roman"/>
          <w:lang w:val="ru-RU"/>
        </w:rPr>
        <w:t xml:space="preserve"> </w:t>
      </w:r>
      <w:proofErr w:type="spellStart"/>
      <w:r w:rsidRPr="00155603">
        <w:rPr>
          <w:rFonts w:ascii="Times New Roman" w:hAnsi="Times New Roman" w:cs="Times New Roman"/>
          <w:lang w:val="ru-RU"/>
        </w:rPr>
        <w:t>замовником</w:t>
      </w:r>
      <w:proofErr w:type="spellEnd"/>
      <w:r w:rsidRPr="00155603">
        <w:rPr>
          <w:rFonts w:ascii="Times New Roman" w:hAnsi="Times New Roman" w:cs="Times New Roman"/>
          <w:lang w:val="ru-RU"/>
        </w:rPr>
        <w:t xml:space="preserve"> </w:t>
      </w:r>
      <w:proofErr w:type="spellStart"/>
      <w:r w:rsidRPr="00155603">
        <w:rPr>
          <w:rFonts w:ascii="Times New Roman" w:hAnsi="Times New Roman" w:cs="Times New Roman"/>
          <w:lang w:val="ru-RU"/>
        </w:rPr>
        <w:t>рішення</w:t>
      </w:r>
      <w:proofErr w:type="spellEnd"/>
      <w:r w:rsidRPr="00155603">
        <w:rPr>
          <w:rFonts w:ascii="Times New Roman" w:hAnsi="Times New Roman" w:cs="Times New Roman"/>
          <w:lang w:val="ru-RU"/>
        </w:rPr>
        <w:t xml:space="preserve"> про </w:t>
      </w:r>
      <w:proofErr w:type="spellStart"/>
      <w:r w:rsidRPr="00155603">
        <w:rPr>
          <w:rFonts w:ascii="Times New Roman" w:hAnsi="Times New Roman" w:cs="Times New Roman"/>
          <w:lang w:val="ru-RU"/>
        </w:rPr>
        <w:t>застосування</w:t>
      </w:r>
      <w:proofErr w:type="spellEnd"/>
      <w:r w:rsidRPr="00155603">
        <w:rPr>
          <w:rFonts w:ascii="Times New Roman" w:hAnsi="Times New Roman" w:cs="Times New Roman"/>
          <w:lang w:val="ru-RU"/>
        </w:rPr>
        <w:t xml:space="preserve"> </w:t>
      </w:r>
      <w:proofErr w:type="spellStart"/>
      <w:r w:rsidRPr="00155603">
        <w:rPr>
          <w:rFonts w:ascii="Times New Roman" w:hAnsi="Times New Roman" w:cs="Times New Roman"/>
          <w:lang w:val="ru-RU"/>
        </w:rPr>
        <w:t>процедури</w:t>
      </w:r>
      <w:proofErr w:type="spellEnd"/>
      <w:r w:rsidRPr="00155603">
        <w:rPr>
          <w:rFonts w:ascii="Times New Roman" w:hAnsi="Times New Roman" w:cs="Times New Roman"/>
          <w:lang w:val="ru-RU"/>
        </w:rPr>
        <w:t xml:space="preserve"> </w:t>
      </w:r>
      <w:proofErr w:type="spellStart"/>
      <w:r w:rsidRPr="00155603">
        <w:rPr>
          <w:rFonts w:ascii="Times New Roman" w:hAnsi="Times New Roman" w:cs="Times New Roman"/>
          <w:lang w:val="ru-RU"/>
        </w:rPr>
        <w:t>закупівлі</w:t>
      </w:r>
      <w:proofErr w:type="spellEnd"/>
      <w:r w:rsidRPr="00155603">
        <w:rPr>
          <w:rFonts w:ascii="Times New Roman" w:hAnsi="Times New Roman" w:cs="Times New Roman"/>
          <w:lang w:val="ru-RU"/>
        </w:rPr>
        <w:t xml:space="preserve">  “</w:t>
      </w:r>
      <w:r w:rsidRPr="00155603">
        <w:rPr>
          <w:rFonts w:ascii="Times New Roman" w:hAnsi="Times New Roman" w:cs="Times New Roman"/>
        </w:rPr>
        <w:t>Відкриті торги з особливостями»:</w:t>
      </w:r>
      <w:r>
        <w:rPr>
          <w:rFonts w:ascii="Times New Roman" w:hAnsi="Times New Roman" w:cs="Times New Roman"/>
        </w:rPr>
        <w:t xml:space="preserve"> </w:t>
      </w:r>
      <w:r w:rsidR="00A5333B">
        <w:rPr>
          <w:rFonts w:ascii="Times New Roman" w:hAnsi="Times New Roman" w:cs="Times New Roman"/>
          <w:b/>
          <w:lang w:val="ru-RU"/>
        </w:rPr>
        <w:t>06</w:t>
      </w:r>
      <w:r w:rsidR="0041082D">
        <w:rPr>
          <w:rFonts w:ascii="Times New Roman" w:hAnsi="Times New Roman" w:cs="Times New Roman"/>
          <w:b/>
          <w:lang w:val="ru-RU"/>
        </w:rPr>
        <w:t>.</w:t>
      </w:r>
      <w:r w:rsidR="0041082D" w:rsidRPr="0041082D">
        <w:rPr>
          <w:rFonts w:ascii="Times New Roman" w:hAnsi="Times New Roman" w:cs="Times New Roman"/>
          <w:b/>
          <w:lang w:val="ru-RU"/>
        </w:rPr>
        <w:t>11</w:t>
      </w:r>
      <w:r>
        <w:rPr>
          <w:rFonts w:ascii="Times New Roman" w:hAnsi="Times New Roman" w:cs="Times New Roman"/>
          <w:b/>
        </w:rPr>
        <w:t>.202</w:t>
      </w:r>
      <w:r>
        <w:rPr>
          <w:rFonts w:ascii="Times New Roman" w:hAnsi="Times New Roman" w:cs="Times New Roman"/>
          <w:b/>
          <w:lang w:val="ru-RU"/>
        </w:rPr>
        <w:t>5</w:t>
      </w:r>
      <w:r w:rsidRPr="000B4F7E">
        <w:rPr>
          <w:rFonts w:ascii="Times New Roman" w:hAnsi="Times New Roman" w:cs="Times New Roman"/>
          <w:b/>
        </w:rPr>
        <w:t>р.</w:t>
      </w:r>
    </w:p>
    <w:p w14:paraId="093434F4" w14:textId="77777777" w:rsidR="00583603" w:rsidRPr="004C226F" w:rsidRDefault="00583603" w:rsidP="00583603">
      <w:pPr>
        <w:ind w:left="360"/>
        <w:rPr>
          <w:rFonts w:ascii="Times New Roman" w:hAnsi="Times New Roman" w:cs="Times New Roman"/>
        </w:rPr>
      </w:pPr>
      <w:r w:rsidRPr="00155603">
        <w:rPr>
          <w:rFonts w:ascii="Times New Roman" w:hAnsi="Times New Roman" w:cs="Times New Roman"/>
        </w:rPr>
        <w:t>2. Інформація про предмет закупівлі:</w:t>
      </w:r>
    </w:p>
    <w:p w14:paraId="32E01BE7" w14:textId="377AB049" w:rsidR="00583603" w:rsidRPr="00A5333B" w:rsidRDefault="00583603" w:rsidP="0041082D">
      <w:pPr>
        <w:shd w:val="clear" w:color="auto" w:fill="FFFFFF"/>
        <w:spacing w:after="0" w:line="240" w:lineRule="auto"/>
        <w:jc w:val="both"/>
        <w:textAlignment w:val="baseline"/>
        <w:outlineLvl w:val="0"/>
        <w:rPr>
          <w:rFonts w:ascii="Times New Roman" w:eastAsia="Times New Roman" w:hAnsi="Times New Roman" w:cs="Times New Roman"/>
          <w:bCs/>
          <w:color w:val="000000" w:themeColor="text1"/>
          <w:kern w:val="36"/>
          <w:sz w:val="24"/>
          <w:szCs w:val="24"/>
          <w:lang w:eastAsia="uk-UA"/>
        </w:rPr>
      </w:pPr>
      <w:r w:rsidRPr="00155603">
        <w:rPr>
          <w:rFonts w:ascii="Times New Roman" w:hAnsi="Times New Roman" w:cs="Times New Roman"/>
        </w:rPr>
        <w:t xml:space="preserve">    </w:t>
      </w:r>
      <w:r>
        <w:rPr>
          <w:rFonts w:ascii="Times New Roman" w:hAnsi="Times New Roman" w:cs="Times New Roman"/>
        </w:rPr>
        <w:t xml:space="preserve"> </w:t>
      </w:r>
      <w:r w:rsidRPr="00155603">
        <w:rPr>
          <w:rFonts w:ascii="Times New Roman" w:hAnsi="Times New Roman" w:cs="Times New Roman"/>
        </w:rPr>
        <w:t xml:space="preserve">2.1. Найменування предмета закупівлі: </w:t>
      </w:r>
      <w:r w:rsidR="0041082D" w:rsidRPr="00A5333B">
        <w:rPr>
          <w:rFonts w:ascii="Times New Roman" w:hAnsi="Times New Roman" w:cs="Times New Roman"/>
        </w:rPr>
        <w:t>ДК 021:2015:</w:t>
      </w:r>
      <w:r w:rsidR="0041082D" w:rsidRPr="00A5333B">
        <w:rPr>
          <w:rFonts w:ascii="Times New Roman" w:eastAsia="Times New Roman" w:hAnsi="Times New Roman" w:cs="Times New Roman"/>
          <w:iCs/>
          <w:sz w:val="24"/>
          <w:szCs w:val="24"/>
          <w:lang w:eastAsia="uk-UA"/>
        </w:rPr>
        <w:t xml:space="preserve">55510000-8 Послуги </w:t>
      </w:r>
      <w:proofErr w:type="spellStart"/>
      <w:r w:rsidR="0041082D" w:rsidRPr="00A5333B">
        <w:rPr>
          <w:rFonts w:ascii="Times New Roman" w:eastAsia="Times New Roman" w:hAnsi="Times New Roman" w:cs="Times New Roman"/>
          <w:iCs/>
          <w:sz w:val="24"/>
          <w:szCs w:val="24"/>
          <w:lang w:eastAsia="uk-UA"/>
        </w:rPr>
        <w:t>їдалень</w:t>
      </w:r>
      <w:proofErr w:type="spellEnd"/>
      <w:r w:rsidR="0041082D" w:rsidRPr="00A5333B">
        <w:rPr>
          <w:rFonts w:ascii="Times New Roman" w:hAnsi="Times New Roman" w:cs="Times New Roman"/>
        </w:rPr>
        <w:t xml:space="preserve"> </w:t>
      </w:r>
      <w:r w:rsidRPr="00A5333B">
        <w:rPr>
          <w:rFonts w:ascii="Times New Roman" w:hAnsi="Times New Roman" w:cs="Times New Roman"/>
        </w:rPr>
        <w:t>(</w:t>
      </w:r>
      <w:r w:rsidR="0041082D" w:rsidRPr="00A5333B">
        <w:rPr>
          <w:rFonts w:ascii="Times New Roman" w:eastAsia="Times New Roman" w:hAnsi="Times New Roman" w:cs="Times New Roman"/>
          <w:bCs/>
          <w:color w:val="000000" w:themeColor="text1"/>
          <w:kern w:val="36"/>
          <w:sz w:val="24"/>
          <w:szCs w:val="24"/>
          <w:bdr w:val="none" w:sz="0" w:space="0" w:color="auto" w:frame="1"/>
          <w:lang w:eastAsia="uk-UA"/>
        </w:rPr>
        <w:t xml:space="preserve">Послуги з </w:t>
      </w:r>
      <w:r w:rsidR="0041082D" w:rsidRPr="00A5333B">
        <w:rPr>
          <w:rFonts w:ascii="Times New Roman" w:eastAsia="Times New Roman" w:hAnsi="Times New Roman" w:cs="Times New Roman"/>
          <w:bCs/>
          <w:color w:val="000000" w:themeColor="text1"/>
          <w:kern w:val="36"/>
          <w:sz w:val="24"/>
          <w:szCs w:val="24"/>
          <w:bdr w:val="none" w:sz="0" w:space="0" w:color="auto" w:frame="1"/>
          <w:lang w:eastAsia="uk-UA"/>
        </w:rPr>
        <w:t xml:space="preserve"> </w:t>
      </w:r>
      <w:r w:rsidR="0041082D" w:rsidRPr="00A5333B">
        <w:rPr>
          <w:rFonts w:ascii="Times New Roman" w:eastAsia="Times New Roman" w:hAnsi="Times New Roman" w:cs="Times New Roman"/>
          <w:bCs/>
          <w:color w:val="000000" w:themeColor="text1"/>
          <w:kern w:val="36"/>
          <w:sz w:val="24"/>
          <w:szCs w:val="24"/>
          <w:bdr w:val="none" w:sz="0" w:space="0" w:color="auto" w:frame="1"/>
          <w:lang w:eastAsia="uk-UA"/>
        </w:rPr>
        <w:t>організації гарячого харчування (сніданків, обідів) для учнів 1-4 класів та учнів пільгових категорій 5 – 11 класів</w:t>
      </w:r>
      <w:r w:rsidRPr="00A5333B">
        <w:rPr>
          <w:rFonts w:ascii="Times New Roman" w:hAnsi="Times New Roman" w:cs="Times New Roman"/>
        </w:rPr>
        <w:t>)</w:t>
      </w:r>
    </w:p>
    <w:p w14:paraId="6BB1E79A" w14:textId="418DBCEA" w:rsidR="0041082D" w:rsidRDefault="00583603" w:rsidP="00583603">
      <w:pPr>
        <w:pStyle w:val="aa"/>
        <w:tabs>
          <w:tab w:val="left" w:pos="0"/>
        </w:tabs>
        <w:ind w:left="426" w:hanging="426"/>
        <w:rPr>
          <w:rFonts w:ascii="Times New Roman" w:hAnsi="Times New Roman" w:cs="Times New Roman"/>
          <w:color w:val="auto"/>
        </w:rPr>
      </w:pPr>
      <w:r>
        <w:rPr>
          <w:rFonts w:ascii="Times New Roman" w:hAnsi="Times New Roman" w:cs="Times New Roman"/>
          <w:color w:val="auto"/>
        </w:rPr>
        <w:t xml:space="preserve">     </w:t>
      </w:r>
      <w:r w:rsidRPr="00155603">
        <w:rPr>
          <w:rFonts w:ascii="Times New Roman" w:hAnsi="Times New Roman" w:cs="Times New Roman"/>
          <w:color w:val="auto"/>
        </w:rPr>
        <w:t xml:space="preserve">2.2 </w:t>
      </w:r>
      <w:r w:rsidR="0041082D">
        <w:rPr>
          <w:rFonts w:ascii="Times New Roman" w:hAnsi="Times New Roman" w:cs="Times New Roman"/>
          <w:color w:val="auto"/>
        </w:rPr>
        <w:t>Обсяги</w:t>
      </w:r>
      <w:r w:rsidRPr="00155603">
        <w:rPr>
          <w:rFonts w:ascii="Times New Roman" w:hAnsi="Times New Roman" w:cs="Times New Roman"/>
          <w:color w:val="auto"/>
        </w:rPr>
        <w:t xml:space="preserve">: </w:t>
      </w:r>
    </w:p>
    <w:p w14:paraId="33168F44" w14:textId="599D3B4F" w:rsidR="00C43C3E" w:rsidRDefault="0041082D" w:rsidP="00583603">
      <w:pPr>
        <w:pStyle w:val="aa"/>
        <w:tabs>
          <w:tab w:val="left" w:pos="0"/>
        </w:tabs>
        <w:ind w:left="426" w:hanging="426"/>
        <w:rPr>
          <w:rFonts w:ascii="Times New Roman" w:hAnsi="Times New Roman" w:cs="Times New Roman"/>
          <w:b/>
          <w:color w:val="auto"/>
        </w:rPr>
      </w:pPr>
      <w:r>
        <w:rPr>
          <w:rFonts w:ascii="Times New Roman" w:hAnsi="Times New Roman" w:cs="Times New Roman"/>
          <w:color w:val="auto"/>
        </w:rPr>
        <w:t xml:space="preserve">- </w:t>
      </w:r>
      <w:r w:rsidR="00C43C3E">
        <w:rPr>
          <w:rFonts w:ascii="Times New Roman" w:hAnsi="Times New Roman" w:cs="Times New Roman"/>
          <w:color w:val="000000" w:themeColor="text1"/>
        </w:rPr>
        <w:t>п</w:t>
      </w:r>
      <w:r w:rsidRPr="0041082D">
        <w:rPr>
          <w:rFonts w:ascii="Times New Roman" w:hAnsi="Times New Roman" w:cs="Times New Roman"/>
          <w:color w:val="000000" w:themeColor="text1"/>
        </w:rPr>
        <w:t>ослуги з організації гарячого харчування учнів 1-4 класів (сніданок)</w:t>
      </w:r>
      <w:r>
        <w:rPr>
          <w:rFonts w:ascii="Times New Roman" w:hAnsi="Times New Roman" w:cs="Times New Roman"/>
          <w:color w:val="000000" w:themeColor="text1"/>
        </w:rPr>
        <w:t xml:space="preserve"> </w:t>
      </w:r>
      <w:r w:rsidR="00C43C3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C43C3E">
        <w:rPr>
          <w:rFonts w:ascii="Times New Roman" w:hAnsi="Times New Roman" w:cs="Times New Roman"/>
          <w:color w:val="000000" w:themeColor="text1"/>
        </w:rPr>
        <w:t xml:space="preserve">3333 </w:t>
      </w:r>
      <w:r w:rsidR="00C43C3E" w:rsidRPr="00C43C3E">
        <w:rPr>
          <w:rFonts w:ascii="Times New Roman" w:hAnsi="Times New Roman" w:cs="Times New Roman"/>
          <w:color w:val="auto"/>
        </w:rPr>
        <w:t>послуг</w:t>
      </w:r>
      <w:r w:rsidR="00C43C3E">
        <w:rPr>
          <w:rFonts w:ascii="Times New Roman" w:hAnsi="Times New Roman" w:cs="Times New Roman"/>
          <w:color w:val="auto"/>
        </w:rPr>
        <w:t>,</w:t>
      </w:r>
      <w:r w:rsidR="00583603" w:rsidRPr="000B4F7E">
        <w:rPr>
          <w:rFonts w:ascii="Times New Roman" w:hAnsi="Times New Roman" w:cs="Times New Roman"/>
          <w:b/>
          <w:color w:val="auto"/>
        </w:rPr>
        <w:t xml:space="preserve"> </w:t>
      </w:r>
    </w:p>
    <w:p w14:paraId="495E78B2" w14:textId="736C6BDB" w:rsidR="00C43C3E" w:rsidRDefault="00C43C3E" w:rsidP="00583603">
      <w:pPr>
        <w:pStyle w:val="aa"/>
        <w:tabs>
          <w:tab w:val="left" w:pos="0"/>
        </w:tabs>
        <w:ind w:left="426" w:hanging="426"/>
        <w:rPr>
          <w:rFonts w:ascii="Times New Roman" w:hAnsi="Times New Roman" w:cs="Times New Roman"/>
          <w:color w:val="000000" w:themeColor="text1"/>
        </w:rPr>
      </w:pPr>
      <w:r>
        <w:rPr>
          <w:rFonts w:ascii="Times New Roman" w:hAnsi="Times New Roman" w:cs="Times New Roman"/>
          <w:b/>
          <w:color w:val="auto"/>
        </w:rPr>
        <w:t xml:space="preserve">- </w:t>
      </w:r>
      <w:r>
        <w:rPr>
          <w:rFonts w:ascii="Times New Roman" w:hAnsi="Times New Roman" w:cs="Times New Roman"/>
          <w:color w:val="000000" w:themeColor="text1"/>
        </w:rPr>
        <w:t>п</w:t>
      </w:r>
      <w:r w:rsidRPr="00C43C3E">
        <w:rPr>
          <w:rFonts w:ascii="Times New Roman" w:hAnsi="Times New Roman" w:cs="Times New Roman"/>
          <w:color w:val="000000" w:themeColor="text1"/>
        </w:rPr>
        <w:t>ослуги з організації гарячого харчування учнів 1-4 класів (обід)</w:t>
      </w:r>
      <w:r>
        <w:rPr>
          <w:rFonts w:ascii="Times New Roman" w:hAnsi="Times New Roman" w:cs="Times New Roman"/>
          <w:color w:val="000000" w:themeColor="text1"/>
        </w:rPr>
        <w:t xml:space="preserve"> – 4455 послуг,</w:t>
      </w:r>
    </w:p>
    <w:p w14:paraId="483FB967" w14:textId="7A3D2382" w:rsidR="00C43C3E" w:rsidRDefault="00C43C3E" w:rsidP="00583603">
      <w:pPr>
        <w:pStyle w:val="aa"/>
        <w:tabs>
          <w:tab w:val="left" w:pos="0"/>
        </w:tabs>
        <w:ind w:left="426" w:hanging="426"/>
        <w:rPr>
          <w:rFonts w:ascii="Times New Roman" w:hAnsi="Times New Roman" w:cs="Times New Roman"/>
          <w:color w:val="000000" w:themeColor="text1"/>
        </w:rPr>
      </w:pPr>
      <w:r>
        <w:rPr>
          <w:rFonts w:ascii="Times New Roman" w:hAnsi="Times New Roman" w:cs="Times New Roman"/>
          <w:b/>
          <w:color w:val="auto"/>
        </w:rPr>
        <w:t xml:space="preserve">- </w:t>
      </w:r>
      <w:r>
        <w:rPr>
          <w:rFonts w:ascii="Times New Roman" w:hAnsi="Times New Roman" w:cs="Times New Roman"/>
          <w:color w:val="000000" w:themeColor="text1"/>
        </w:rPr>
        <w:t>п</w:t>
      </w:r>
      <w:r w:rsidRPr="00C43C3E">
        <w:rPr>
          <w:rFonts w:ascii="Times New Roman" w:hAnsi="Times New Roman" w:cs="Times New Roman"/>
          <w:color w:val="000000" w:themeColor="text1"/>
        </w:rPr>
        <w:t>ослуги з організації гарячого харчування учнів пільгових категорій 5-11 класів (сніданок)</w:t>
      </w:r>
      <w:r>
        <w:rPr>
          <w:rFonts w:ascii="Times New Roman" w:hAnsi="Times New Roman" w:cs="Times New Roman"/>
          <w:color w:val="000000" w:themeColor="text1"/>
        </w:rPr>
        <w:t xml:space="preserve"> – 1485 послуг,</w:t>
      </w:r>
    </w:p>
    <w:p w14:paraId="16882E03" w14:textId="42D89EBB" w:rsidR="00C43C3E" w:rsidRDefault="00C43C3E" w:rsidP="00583603">
      <w:pPr>
        <w:pStyle w:val="aa"/>
        <w:tabs>
          <w:tab w:val="left" w:pos="0"/>
        </w:tabs>
        <w:ind w:left="426" w:hanging="426"/>
        <w:rPr>
          <w:rFonts w:ascii="Times New Roman" w:hAnsi="Times New Roman" w:cs="Times New Roman"/>
          <w:color w:val="000000" w:themeColor="text1"/>
        </w:rPr>
      </w:pPr>
      <w:r>
        <w:rPr>
          <w:rFonts w:ascii="Times New Roman" w:hAnsi="Times New Roman" w:cs="Times New Roman"/>
          <w:b/>
          <w:color w:val="auto"/>
        </w:rPr>
        <w:t xml:space="preserve">- </w:t>
      </w:r>
      <w:r>
        <w:rPr>
          <w:rFonts w:ascii="Times New Roman" w:hAnsi="Times New Roman" w:cs="Times New Roman"/>
          <w:color w:val="000000" w:themeColor="text1"/>
        </w:rPr>
        <w:t>п</w:t>
      </w:r>
      <w:r w:rsidRPr="00C43C3E">
        <w:rPr>
          <w:rFonts w:ascii="Times New Roman" w:hAnsi="Times New Roman" w:cs="Times New Roman"/>
          <w:color w:val="000000" w:themeColor="text1"/>
        </w:rPr>
        <w:t>ослуги з організації гарячого харчування учнів пільгових категорій 5-11 класів (обід)</w:t>
      </w:r>
      <w:r>
        <w:rPr>
          <w:rFonts w:ascii="Times New Roman" w:hAnsi="Times New Roman" w:cs="Times New Roman"/>
          <w:color w:val="000000" w:themeColor="text1"/>
        </w:rPr>
        <w:t xml:space="preserve"> -1221 послуг.</w:t>
      </w:r>
    </w:p>
    <w:p w14:paraId="4358A77C" w14:textId="77777777" w:rsidR="007C66FE" w:rsidRDefault="007C66FE" w:rsidP="007C66FE">
      <w:pPr>
        <w:pStyle w:val="aa"/>
        <w:rPr>
          <w:rFonts w:ascii="Times New Roman" w:hAnsi="Times New Roman" w:cs="Times New Roman"/>
        </w:rPr>
      </w:pPr>
      <w:r w:rsidRPr="007C66FE">
        <w:rPr>
          <w:rFonts w:ascii="Times New Roman" w:hAnsi="Times New Roman" w:cs="Times New Roman"/>
        </w:rPr>
        <w:t xml:space="preserve">Кількість учнів на харчування узгоджується замовником кожного дня. </w:t>
      </w:r>
    </w:p>
    <w:p w14:paraId="0B4E519D" w14:textId="1D113710" w:rsidR="007C66FE" w:rsidRPr="007C66FE" w:rsidRDefault="007C66FE" w:rsidP="007C66FE">
      <w:pPr>
        <w:pStyle w:val="aa"/>
        <w:rPr>
          <w:rFonts w:ascii="Times New Roman" w:hAnsi="Times New Roman" w:cs="Times New Roman"/>
        </w:rPr>
      </w:pPr>
      <w:r w:rsidRPr="007C66FE">
        <w:rPr>
          <w:rFonts w:ascii="Times New Roman" w:hAnsi="Times New Roman" w:cs="Times New Roman"/>
        </w:rPr>
        <w:t>Протягом надання послуг учасник повинен забезпечувати їдальню достатньою кількістю столового та кухонного посуду, кухонного інвентарю, спеціального та санітарного одягу, мийними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заходів щодо забезпечення дотримання правил пожежної безпеки. Надання послуг повинно здійснюватися лише за наявності умов для дотримання правил особистої гігієни персоналом харчоблоку. Протягом надання послуг учасник повинен забезпечувати належний санітарний стан харчоблоку замовника. Учасник повинен передбачити проведення готових страв, гігієнічних змивів з об’єктів навколишнього середовища, параметрів мікроклімату та освітленості в приміщеннях харчоблоку. Протягом надання послуг учасник повинен забезпечувати збереження приміщень та обладнання, розташованого в харчоблоку замовника. На вимогу замовника учасник повинен представляти документи про якість та безпечність на всі харчові продукти, які використовуються для надання послуг.</w:t>
      </w:r>
    </w:p>
    <w:p w14:paraId="12FEC641" w14:textId="19296637" w:rsidR="00583603" w:rsidRPr="00A5333B" w:rsidRDefault="00583603" w:rsidP="00583603">
      <w:pPr>
        <w:pStyle w:val="aa"/>
        <w:tabs>
          <w:tab w:val="left" w:pos="0"/>
        </w:tabs>
        <w:ind w:left="426" w:hanging="426"/>
        <w:rPr>
          <w:rFonts w:ascii="Times New Roman" w:hAnsi="Times New Roman" w:cs="Times New Roman"/>
          <w:i/>
          <w:color w:val="auto"/>
        </w:rPr>
      </w:pPr>
      <w:r w:rsidRPr="00A5333B">
        <w:rPr>
          <w:rFonts w:ascii="Times New Roman" w:hAnsi="Times New Roman" w:cs="Times New Roman"/>
          <w:color w:val="auto"/>
        </w:rPr>
        <w:t xml:space="preserve">     2.3. Загальна сума </w:t>
      </w:r>
      <w:proofErr w:type="spellStart"/>
      <w:r w:rsidRPr="00A5333B">
        <w:rPr>
          <w:rFonts w:ascii="Times New Roman" w:hAnsi="Times New Roman" w:cs="Times New Roman"/>
          <w:color w:val="auto"/>
        </w:rPr>
        <w:t>закупівель</w:t>
      </w:r>
      <w:proofErr w:type="spellEnd"/>
      <w:r w:rsidRPr="00A5333B">
        <w:rPr>
          <w:rFonts w:ascii="Times New Roman" w:hAnsi="Times New Roman" w:cs="Times New Roman"/>
          <w:color w:val="auto"/>
        </w:rPr>
        <w:t xml:space="preserve">: </w:t>
      </w:r>
      <w:r w:rsidR="00C43C3E" w:rsidRPr="00A5333B">
        <w:rPr>
          <w:rFonts w:ascii="Times New Roman" w:hAnsi="Times New Roman" w:cs="Times New Roman"/>
          <w:color w:val="auto"/>
        </w:rPr>
        <w:t xml:space="preserve">552288,00грн </w:t>
      </w:r>
      <w:r w:rsidR="00C43C3E" w:rsidRPr="00A5333B">
        <w:rPr>
          <w:rFonts w:ascii="Times New Roman" w:hAnsi="Times New Roman" w:cs="Times New Roman"/>
          <w:i/>
          <w:color w:val="auto"/>
        </w:rPr>
        <w:t>(П’ятсот п’ятдесят дві тисячі двісті вісімдесят вісім гривень 00коп.)</w:t>
      </w:r>
    </w:p>
    <w:p w14:paraId="53086322" w14:textId="77777777" w:rsidR="00583603" w:rsidRPr="00A5333B" w:rsidRDefault="00583603" w:rsidP="00583603">
      <w:pPr>
        <w:pStyle w:val="aa"/>
        <w:tabs>
          <w:tab w:val="left" w:pos="0"/>
        </w:tabs>
        <w:ind w:left="426" w:hanging="426"/>
        <w:rPr>
          <w:rFonts w:ascii="Times New Roman" w:hAnsi="Times New Roman" w:cs="Times New Roman"/>
          <w:color w:val="auto"/>
          <w:lang w:val="ru-RU"/>
        </w:rPr>
      </w:pPr>
      <w:r w:rsidRPr="00A5333B">
        <w:rPr>
          <w:rFonts w:ascii="Times New Roman" w:hAnsi="Times New Roman" w:cs="Times New Roman"/>
          <w:color w:val="auto"/>
        </w:rPr>
        <w:t xml:space="preserve">     2.4. Допустимий рівень пониження ціни:</w:t>
      </w:r>
      <w:r w:rsidRPr="00A5333B">
        <w:rPr>
          <w:rFonts w:ascii="Times New Roman" w:hAnsi="Times New Roman" w:cs="Times New Roman"/>
          <w:color w:val="auto"/>
          <w:lang w:val="ru-RU"/>
        </w:rPr>
        <w:t>0.5%</w:t>
      </w:r>
    </w:p>
    <w:p w14:paraId="2D326DFC" w14:textId="77777777" w:rsidR="00C43C3E" w:rsidRPr="00A5333B" w:rsidRDefault="00583603" w:rsidP="00583603">
      <w:pPr>
        <w:pStyle w:val="aa"/>
        <w:tabs>
          <w:tab w:val="left" w:pos="0"/>
        </w:tabs>
        <w:ind w:left="426" w:hanging="426"/>
        <w:rPr>
          <w:rFonts w:ascii="Times New Roman" w:hAnsi="Times New Roman" w:cs="Times New Roman"/>
        </w:rPr>
      </w:pPr>
      <w:r w:rsidRPr="00A5333B">
        <w:rPr>
          <w:rFonts w:ascii="Times New Roman" w:hAnsi="Times New Roman" w:cs="Times New Roman"/>
          <w:color w:val="auto"/>
        </w:rPr>
        <w:t xml:space="preserve">     2.5. Місце поставки товарів:</w:t>
      </w:r>
      <w:r w:rsidRPr="00A5333B">
        <w:rPr>
          <w:rFonts w:ascii="Times New Roman" w:hAnsi="Times New Roman" w:cs="Times New Roman"/>
        </w:rPr>
        <w:t xml:space="preserve"> </w:t>
      </w:r>
    </w:p>
    <w:p w14:paraId="03D0000C" w14:textId="770BC17F" w:rsidR="00583603" w:rsidRPr="00A5333B" w:rsidRDefault="00583603" w:rsidP="00583603">
      <w:pPr>
        <w:pStyle w:val="aa"/>
        <w:tabs>
          <w:tab w:val="left" w:pos="0"/>
        </w:tabs>
        <w:ind w:left="426" w:hanging="426"/>
        <w:rPr>
          <w:rFonts w:ascii="Times New Roman" w:hAnsi="Times New Roman" w:cs="Times New Roman"/>
        </w:rPr>
      </w:pPr>
      <w:r w:rsidRPr="00A5333B">
        <w:rPr>
          <w:rFonts w:ascii="Times New Roman" w:hAnsi="Times New Roman" w:cs="Times New Roman"/>
        </w:rPr>
        <w:t xml:space="preserve">35000 </w:t>
      </w:r>
      <w:r w:rsidR="00C43C3E" w:rsidRPr="00A5333B">
        <w:rPr>
          <w:rFonts w:ascii="Times New Roman" w:hAnsi="Times New Roman" w:cs="Times New Roman"/>
        </w:rPr>
        <w:t xml:space="preserve"> </w:t>
      </w:r>
      <w:r w:rsidRPr="00A5333B">
        <w:rPr>
          <w:rFonts w:ascii="Times New Roman" w:hAnsi="Times New Roman" w:cs="Times New Roman"/>
        </w:rPr>
        <w:t xml:space="preserve">Рівненська обл., </w:t>
      </w:r>
      <w:proofErr w:type="spellStart"/>
      <w:r w:rsidRPr="00A5333B">
        <w:rPr>
          <w:rFonts w:ascii="Times New Roman" w:hAnsi="Times New Roman" w:cs="Times New Roman"/>
        </w:rPr>
        <w:t>м.Костопіль</w:t>
      </w:r>
      <w:proofErr w:type="spellEnd"/>
      <w:r w:rsidRPr="00A5333B">
        <w:rPr>
          <w:rFonts w:ascii="Times New Roman" w:hAnsi="Times New Roman" w:cs="Times New Roman"/>
        </w:rPr>
        <w:t>,</w:t>
      </w:r>
      <w:r w:rsidR="00C43C3E" w:rsidRPr="00A5333B">
        <w:rPr>
          <w:rFonts w:ascii="Times New Roman" w:hAnsi="Times New Roman" w:cs="Times New Roman"/>
        </w:rPr>
        <w:t xml:space="preserve"> </w:t>
      </w:r>
      <w:r w:rsidRPr="00A5333B">
        <w:rPr>
          <w:rFonts w:ascii="Times New Roman" w:hAnsi="Times New Roman" w:cs="Times New Roman"/>
        </w:rPr>
        <w:t>вул.</w:t>
      </w:r>
      <w:r w:rsidR="00C43C3E" w:rsidRPr="00A5333B">
        <w:rPr>
          <w:rFonts w:ascii="Times New Roman" w:hAnsi="Times New Roman" w:cs="Times New Roman"/>
        </w:rPr>
        <w:t xml:space="preserve"> </w:t>
      </w:r>
      <w:proofErr w:type="spellStart"/>
      <w:r w:rsidR="00C43C3E" w:rsidRPr="00A5333B">
        <w:rPr>
          <w:rFonts w:ascii="Times New Roman" w:hAnsi="Times New Roman" w:cs="Times New Roman"/>
        </w:rPr>
        <w:t>В.Сухомлинського</w:t>
      </w:r>
      <w:proofErr w:type="spellEnd"/>
      <w:r w:rsidR="00C43C3E" w:rsidRPr="00A5333B">
        <w:rPr>
          <w:rFonts w:ascii="Times New Roman" w:hAnsi="Times New Roman" w:cs="Times New Roman"/>
        </w:rPr>
        <w:t>, 1а</w:t>
      </w:r>
    </w:p>
    <w:p w14:paraId="63C6BD45" w14:textId="77777777" w:rsidR="008A3881" w:rsidRDefault="00583603" w:rsidP="00A5333B">
      <w:pPr>
        <w:pStyle w:val="aa"/>
        <w:tabs>
          <w:tab w:val="left" w:pos="426"/>
        </w:tabs>
        <w:ind w:firstLine="0"/>
        <w:rPr>
          <w:rFonts w:ascii="Times New Roman" w:hAnsi="Times New Roman" w:cs="Times New Roman"/>
        </w:rPr>
      </w:pPr>
      <w:r w:rsidRPr="00A5333B">
        <w:rPr>
          <w:rFonts w:ascii="Times New Roman" w:hAnsi="Times New Roman" w:cs="Times New Roman"/>
        </w:rPr>
        <w:t xml:space="preserve">    </w:t>
      </w:r>
    </w:p>
    <w:p w14:paraId="779FE754" w14:textId="77777777" w:rsidR="008A3881" w:rsidRDefault="008A3881" w:rsidP="00A5333B">
      <w:pPr>
        <w:pStyle w:val="aa"/>
        <w:tabs>
          <w:tab w:val="left" w:pos="426"/>
        </w:tabs>
        <w:ind w:firstLine="0"/>
        <w:rPr>
          <w:rFonts w:ascii="Times New Roman" w:hAnsi="Times New Roman" w:cs="Times New Roman"/>
        </w:rPr>
      </w:pPr>
    </w:p>
    <w:p w14:paraId="12B282E3" w14:textId="77777777" w:rsidR="008A3881" w:rsidRDefault="008A3881" w:rsidP="00A5333B">
      <w:pPr>
        <w:pStyle w:val="aa"/>
        <w:tabs>
          <w:tab w:val="left" w:pos="426"/>
        </w:tabs>
        <w:ind w:firstLine="0"/>
        <w:rPr>
          <w:rFonts w:ascii="Times New Roman" w:hAnsi="Times New Roman" w:cs="Times New Roman"/>
        </w:rPr>
      </w:pPr>
    </w:p>
    <w:p w14:paraId="61DCCC0E" w14:textId="77777777" w:rsidR="008A3881" w:rsidRDefault="008A3881" w:rsidP="00A5333B">
      <w:pPr>
        <w:pStyle w:val="aa"/>
        <w:tabs>
          <w:tab w:val="left" w:pos="426"/>
        </w:tabs>
        <w:ind w:firstLine="0"/>
        <w:rPr>
          <w:rFonts w:ascii="Times New Roman" w:hAnsi="Times New Roman" w:cs="Times New Roman"/>
        </w:rPr>
      </w:pPr>
    </w:p>
    <w:p w14:paraId="511ABD83" w14:textId="6553FB4E" w:rsidR="00C249A8" w:rsidRPr="00A5333B" w:rsidRDefault="00583603" w:rsidP="00A5333B">
      <w:pPr>
        <w:pStyle w:val="aa"/>
        <w:tabs>
          <w:tab w:val="left" w:pos="426"/>
        </w:tabs>
        <w:ind w:firstLine="0"/>
        <w:rPr>
          <w:rFonts w:ascii="Times New Roman" w:hAnsi="Times New Roman" w:cs="Times New Roman"/>
        </w:rPr>
      </w:pPr>
      <w:r w:rsidRPr="00A5333B">
        <w:rPr>
          <w:rFonts w:ascii="Times New Roman" w:hAnsi="Times New Roman" w:cs="Times New Roman"/>
        </w:rPr>
        <w:t xml:space="preserve"> 2.6. Строк поставки товарів: </w:t>
      </w:r>
      <w:r w:rsidR="00A5333B" w:rsidRPr="00A5333B">
        <w:rPr>
          <w:rFonts w:ascii="Times New Roman" w:hAnsi="Times New Roman" w:cs="Times New Roman"/>
        </w:rPr>
        <w:t>листопад</w:t>
      </w:r>
      <w:r w:rsidRPr="00A5333B">
        <w:rPr>
          <w:rFonts w:ascii="Times New Roman" w:hAnsi="Times New Roman" w:cs="Times New Roman"/>
        </w:rPr>
        <w:t>-грудень 2025 року.</w:t>
      </w:r>
    </w:p>
    <w:p w14:paraId="71551091" w14:textId="1293F495" w:rsidR="00C249A8" w:rsidRPr="00A5333B" w:rsidRDefault="00C249A8" w:rsidP="00C249A8">
      <w:pPr>
        <w:rPr>
          <w:rFonts w:ascii="Times New Roman" w:hAnsi="Times New Roman" w:cs="Times New Roman"/>
        </w:rPr>
      </w:pPr>
      <w:r w:rsidRPr="00A5333B">
        <w:rPr>
          <w:rFonts w:ascii="Times New Roman" w:hAnsi="Times New Roman" w:cs="Times New Roman"/>
          <w:bCs/>
        </w:rPr>
        <w:t>Вид та ідентифікатор закупівлі:</w:t>
      </w:r>
    </w:p>
    <w:p w14:paraId="676984E2" w14:textId="23B1AAE7" w:rsidR="00C249A8" w:rsidRPr="00A5333B" w:rsidRDefault="00C249A8" w:rsidP="00C249A8">
      <w:pPr>
        <w:rPr>
          <w:rFonts w:ascii="Times New Roman" w:hAnsi="Times New Roman" w:cs="Times New Roman"/>
          <w:b/>
        </w:rPr>
      </w:pPr>
      <w:r w:rsidRPr="00A5333B">
        <w:rPr>
          <w:rFonts w:ascii="Times New Roman" w:hAnsi="Times New Roman" w:cs="Times New Roman"/>
        </w:rPr>
        <w:t xml:space="preserve">Відкриті торги з особливостями </w:t>
      </w:r>
      <w:r w:rsidR="008B596C" w:rsidRPr="00A5333B">
        <w:rPr>
          <w:rFonts w:ascii="Times New Roman" w:hAnsi="Times New Roman" w:cs="Times New Roman"/>
          <w:b/>
          <w:color w:val="333333"/>
          <w:sz w:val="24"/>
          <w:szCs w:val="24"/>
          <w:shd w:val="clear" w:color="auto" w:fill="FFFFFF"/>
        </w:rPr>
        <w:t>UA-2025-11-06-000827-a</w:t>
      </w:r>
    </w:p>
    <w:p w14:paraId="561BB5D5" w14:textId="77777777" w:rsidR="00C249A8" w:rsidRPr="00A5333B" w:rsidRDefault="00C249A8" w:rsidP="00C249A8">
      <w:pPr>
        <w:rPr>
          <w:rFonts w:ascii="Times New Roman" w:hAnsi="Times New Roman" w:cs="Times New Roman"/>
          <w:b/>
        </w:rPr>
      </w:pPr>
      <w:r w:rsidRPr="00A5333B">
        <w:rPr>
          <w:rFonts w:ascii="Times New Roman" w:hAnsi="Times New Roman" w:cs="Times New Roman"/>
          <w:b/>
          <w:bCs/>
        </w:rPr>
        <w:t>Обґрунтування технічних та якісних характеристик предмета закупівлі:</w:t>
      </w:r>
    </w:p>
    <w:p w14:paraId="001B7D28" w14:textId="77777777" w:rsidR="00C249A8" w:rsidRPr="00C249A8" w:rsidRDefault="00C249A8" w:rsidP="00C249A8">
      <w:pPr>
        <w:rPr>
          <w:rFonts w:ascii="Times New Roman" w:hAnsi="Times New Roman" w:cs="Times New Roman"/>
        </w:rPr>
      </w:pPr>
      <w:r w:rsidRPr="00C249A8">
        <w:rPr>
          <w:rFonts w:ascii="Times New Roman" w:hAnsi="Times New Roman" w:cs="Times New Roman"/>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послуг з організації дитячого харчування:</w:t>
      </w:r>
    </w:p>
    <w:p w14:paraId="399D13AA"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Закон України «Про основні принципи та вимоги до безпечності та якості харчових продуктів»;</w:t>
      </w:r>
    </w:p>
    <w:p w14:paraId="5A083A13"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Закон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14:paraId="08A8C08D"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Закон України «Про повну загальну середню освіту»;</w:t>
      </w:r>
    </w:p>
    <w:p w14:paraId="4CEF85F0"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Постанова Кабміну від 24.03.2021 № 305 «Про затвердження норм та Порядку організації харчування у закладах освіти та дитячих закладах оздоровлення та відпочинку»;</w:t>
      </w:r>
    </w:p>
    <w:p w14:paraId="1BF2222E"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 xml:space="preserve">Наказ Мінекономіки від 30.10.2020  № 2208 «Про затвердження Методичних рекомендацій щодо методології особливостей здійснення </w:t>
      </w:r>
      <w:proofErr w:type="spellStart"/>
      <w:r w:rsidRPr="00C249A8">
        <w:rPr>
          <w:rFonts w:ascii="Times New Roman" w:hAnsi="Times New Roman" w:cs="Times New Roman"/>
        </w:rPr>
        <w:t>закупівель</w:t>
      </w:r>
      <w:proofErr w:type="spellEnd"/>
      <w:r w:rsidRPr="00C249A8">
        <w:rPr>
          <w:rFonts w:ascii="Times New Roman" w:hAnsi="Times New Roman" w:cs="Times New Roman"/>
        </w:rPr>
        <w:t xml:space="preserve"> у сфері організації харчування в закладах освіти»;</w:t>
      </w:r>
    </w:p>
    <w:p w14:paraId="3315F7F5"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Постанова Кабміну від 02.02.2011 № 116 «Порядок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p>
    <w:p w14:paraId="6CD64326" w14:textId="77777777" w:rsidR="00C249A8" w:rsidRP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Наказ Міністерства охорони здоров’я України від 03.09.2017 № 1073 «Про затвердження Норм фізіологічних потреб населення України в основних харчових речовинах і енергії»;</w:t>
      </w:r>
    </w:p>
    <w:p w14:paraId="72DAFE24" w14:textId="6E351D9C" w:rsidR="00C249A8" w:rsidRDefault="00C249A8" w:rsidP="00C249A8">
      <w:pPr>
        <w:numPr>
          <w:ilvl w:val="0"/>
          <w:numId w:val="5"/>
        </w:numPr>
        <w:tabs>
          <w:tab w:val="clear" w:pos="360"/>
        </w:tabs>
        <w:rPr>
          <w:rFonts w:ascii="Times New Roman" w:hAnsi="Times New Roman" w:cs="Times New Roman"/>
        </w:rPr>
      </w:pPr>
      <w:r w:rsidRPr="00C249A8">
        <w:rPr>
          <w:rFonts w:ascii="Times New Roman" w:hAnsi="Times New Roman" w:cs="Times New Roman"/>
        </w:rPr>
        <w:t>Наказ Міністерства охорони здоров’я України від 20.02.2013 № 144 «Про затвердження Державних санітарних норм та правил»;</w:t>
      </w:r>
    </w:p>
    <w:p w14:paraId="06BDE382" w14:textId="241E8B74" w:rsidR="007C66FE" w:rsidRPr="007C66FE" w:rsidRDefault="007C66FE" w:rsidP="007C66FE">
      <w:pPr>
        <w:ind w:left="360"/>
        <w:rPr>
          <w:rFonts w:ascii="Times New Roman" w:hAnsi="Times New Roman" w:cs="Times New Roman"/>
          <w:sz w:val="24"/>
          <w:szCs w:val="24"/>
        </w:rPr>
      </w:pPr>
      <w:r w:rsidRPr="007C66FE">
        <w:rPr>
          <w:rFonts w:ascii="Times New Roman" w:hAnsi="Times New Roman" w:cs="Times New Roman"/>
          <w:sz w:val="24"/>
          <w:szCs w:val="24"/>
        </w:rPr>
        <w:t>Учасник несе відповідальність за якість та безпечність готової продукції, яка видається до споживання згідно із законодавством України.</w:t>
      </w:r>
      <w:r w:rsidRPr="007C66FE">
        <w:t xml:space="preserve"> </w:t>
      </w:r>
    </w:p>
    <w:p w14:paraId="0616DF1E" w14:textId="77777777" w:rsidR="00C249A8" w:rsidRPr="00C249A8" w:rsidRDefault="00C249A8" w:rsidP="00C249A8">
      <w:pPr>
        <w:rPr>
          <w:rFonts w:ascii="Times New Roman" w:hAnsi="Times New Roman" w:cs="Times New Roman"/>
        </w:rPr>
      </w:pPr>
      <w:r w:rsidRPr="00C249A8">
        <w:rPr>
          <w:rFonts w:ascii="Times New Roman" w:hAnsi="Times New Roman" w:cs="Times New Roman"/>
        </w:rPr>
        <w:t> </w:t>
      </w:r>
    </w:p>
    <w:p w14:paraId="367A3EE4" w14:textId="77777777" w:rsidR="00C249A8" w:rsidRPr="00C249A8" w:rsidRDefault="00C249A8" w:rsidP="00C249A8">
      <w:pPr>
        <w:rPr>
          <w:rFonts w:ascii="Times New Roman" w:hAnsi="Times New Roman" w:cs="Times New Roman"/>
        </w:rPr>
      </w:pPr>
      <w:r w:rsidRPr="00C249A8">
        <w:rPr>
          <w:rFonts w:ascii="Times New Roman" w:hAnsi="Times New Roman" w:cs="Times New Roman"/>
          <w:b/>
          <w:bCs/>
        </w:rPr>
        <w:t>Обґрунтування розміру бюджетного призначення:</w:t>
      </w:r>
    </w:p>
    <w:p w14:paraId="0ACB8520" w14:textId="5DCEE828" w:rsidR="00C249A8" w:rsidRPr="00C249A8" w:rsidRDefault="008B596C" w:rsidP="00C249A8">
      <w:pPr>
        <w:rPr>
          <w:rFonts w:ascii="Times New Roman" w:hAnsi="Times New Roman" w:cs="Times New Roman"/>
        </w:rPr>
      </w:pPr>
      <w:r>
        <w:rPr>
          <w:rFonts w:ascii="Times New Roman" w:hAnsi="Times New Roman" w:cs="Times New Roman"/>
        </w:rPr>
        <w:t>552288,00 грн. </w:t>
      </w:r>
      <w:r w:rsidR="00C249A8" w:rsidRPr="00C249A8">
        <w:rPr>
          <w:rFonts w:ascii="Times New Roman" w:hAnsi="Times New Roman" w:cs="Times New Roman"/>
        </w:rPr>
        <w:t>з ПДВ.</w:t>
      </w:r>
    </w:p>
    <w:p w14:paraId="3CBEDD5D" w14:textId="5D479F7E" w:rsidR="00C249A8" w:rsidRPr="00C249A8" w:rsidRDefault="00C249A8" w:rsidP="00C249A8">
      <w:pPr>
        <w:rPr>
          <w:rFonts w:ascii="Times New Roman" w:hAnsi="Times New Roman" w:cs="Times New Roman"/>
        </w:rPr>
      </w:pPr>
      <w:r w:rsidRPr="00C249A8">
        <w:rPr>
          <w:rFonts w:ascii="Times New Roman" w:hAnsi="Times New Roman" w:cs="Times New Roman"/>
        </w:rPr>
        <w:t xml:space="preserve">Розмір бюджетного призначення, визначений відповідно </w:t>
      </w:r>
      <w:r w:rsidR="00A5333B">
        <w:rPr>
          <w:rFonts w:ascii="Times New Roman" w:hAnsi="Times New Roman" w:cs="Times New Roman"/>
        </w:rPr>
        <w:t>до наявної потреби до кінця 2025</w:t>
      </w:r>
      <w:r w:rsidRPr="00C249A8">
        <w:rPr>
          <w:rFonts w:ascii="Times New Roman" w:hAnsi="Times New Roman" w:cs="Times New Roman"/>
        </w:rPr>
        <w:t xml:space="preserve"> року</w:t>
      </w:r>
    </w:p>
    <w:p w14:paraId="134B9DDB" w14:textId="77777777" w:rsidR="00C249A8" w:rsidRPr="00C249A8" w:rsidRDefault="00C249A8" w:rsidP="00C249A8">
      <w:pPr>
        <w:rPr>
          <w:rFonts w:ascii="Times New Roman" w:hAnsi="Times New Roman" w:cs="Times New Roman"/>
        </w:rPr>
      </w:pPr>
      <w:r w:rsidRPr="00C249A8">
        <w:rPr>
          <w:rFonts w:ascii="Times New Roman" w:hAnsi="Times New Roman" w:cs="Times New Roman"/>
          <w:b/>
          <w:bCs/>
        </w:rPr>
        <w:t>Обґрунтування очікуваної вартості предмета закупівлі:</w:t>
      </w:r>
    </w:p>
    <w:p w14:paraId="1A8244BE" w14:textId="7C69EE34" w:rsidR="00C249A8" w:rsidRPr="00C249A8" w:rsidRDefault="00C249A8" w:rsidP="00C249A8">
      <w:pPr>
        <w:rPr>
          <w:rFonts w:ascii="Times New Roman" w:hAnsi="Times New Roman" w:cs="Times New Roman"/>
        </w:rPr>
      </w:pPr>
      <w:r w:rsidRPr="00C249A8">
        <w:rPr>
          <w:rFonts w:ascii="Times New Roman" w:hAnsi="Times New Roman" w:cs="Times New Roman"/>
        </w:rPr>
        <w:t>Визначення очікуваної вартості предмета закупівлі здійснювалося з проведенням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торгівельних майданчиках, в електронних каталогах, в електронній сис</w:t>
      </w:r>
      <w:r w:rsidR="005D4E7E">
        <w:rPr>
          <w:rFonts w:ascii="Times New Roman" w:hAnsi="Times New Roman" w:cs="Times New Roman"/>
        </w:rPr>
        <w:t xml:space="preserve">темі </w:t>
      </w:r>
      <w:proofErr w:type="spellStart"/>
      <w:r w:rsidR="005D4E7E">
        <w:rPr>
          <w:rFonts w:ascii="Times New Roman" w:hAnsi="Times New Roman" w:cs="Times New Roman"/>
        </w:rPr>
        <w:t>закупівель</w:t>
      </w:r>
      <w:proofErr w:type="spellEnd"/>
      <w:r w:rsidR="005D4E7E">
        <w:rPr>
          <w:rFonts w:ascii="Times New Roman" w:hAnsi="Times New Roman" w:cs="Times New Roman"/>
        </w:rPr>
        <w:t xml:space="preserve"> «Прозоро», тощо</w:t>
      </w:r>
      <w:bookmarkStart w:id="0" w:name="_GoBack"/>
      <w:bookmarkEnd w:id="0"/>
    </w:p>
    <w:p w14:paraId="79B7B58B" w14:textId="21771B0A" w:rsidR="00661348" w:rsidRPr="00C249A8" w:rsidRDefault="00661348" w:rsidP="00C249A8">
      <w:pPr>
        <w:shd w:val="clear" w:color="auto" w:fill="FFFFFF"/>
        <w:spacing w:after="0" w:line="240" w:lineRule="auto"/>
        <w:ind w:firstLine="708"/>
        <w:jc w:val="both"/>
        <w:rPr>
          <w:rFonts w:ascii="Times New Roman" w:hAnsi="Times New Roman" w:cs="Times New Roman"/>
          <w:sz w:val="24"/>
          <w:szCs w:val="24"/>
        </w:rPr>
      </w:pPr>
    </w:p>
    <w:sectPr w:rsidR="00661348" w:rsidRPr="00C249A8" w:rsidSect="001E69ED">
      <w:pgSz w:w="11906" w:h="16838"/>
      <w:pgMar w:top="568"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250"/>
    <w:multiLevelType w:val="hybridMultilevel"/>
    <w:tmpl w:val="14880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0C3CD3"/>
    <w:multiLevelType w:val="hybridMultilevel"/>
    <w:tmpl w:val="44863836"/>
    <w:lvl w:ilvl="0" w:tplc="8E74955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57E58F1"/>
    <w:multiLevelType w:val="multilevel"/>
    <w:tmpl w:val="9CB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B1A00"/>
    <w:multiLevelType w:val="hybridMultilevel"/>
    <w:tmpl w:val="6130D3A6"/>
    <w:lvl w:ilvl="0" w:tplc="BE36AE2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66880"/>
    <w:multiLevelType w:val="multilevel"/>
    <w:tmpl w:val="7178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C13A2"/>
    <w:multiLevelType w:val="multilevel"/>
    <w:tmpl w:val="E774DF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90"/>
    <w:rsid w:val="000008B4"/>
    <w:rsid w:val="00104140"/>
    <w:rsid w:val="001E69ED"/>
    <w:rsid w:val="00274A1F"/>
    <w:rsid w:val="003A671E"/>
    <w:rsid w:val="003B0200"/>
    <w:rsid w:val="0041082D"/>
    <w:rsid w:val="00431F67"/>
    <w:rsid w:val="0044008F"/>
    <w:rsid w:val="00444269"/>
    <w:rsid w:val="004C7A2E"/>
    <w:rsid w:val="0052383D"/>
    <w:rsid w:val="00524BF1"/>
    <w:rsid w:val="00583603"/>
    <w:rsid w:val="005D4E7E"/>
    <w:rsid w:val="006023DA"/>
    <w:rsid w:val="00611D50"/>
    <w:rsid w:val="00661348"/>
    <w:rsid w:val="00687DBC"/>
    <w:rsid w:val="006A5D52"/>
    <w:rsid w:val="007C66FE"/>
    <w:rsid w:val="008034C6"/>
    <w:rsid w:val="00814B79"/>
    <w:rsid w:val="008A3881"/>
    <w:rsid w:val="008B596C"/>
    <w:rsid w:val="009D16A1"/>
    <w:rsid w:val="00A1697F"/>
    <w:rsid w:val="00A5333B"/>
    <w:rsid w:val="00A653C7"/>
    <w:rsid w:val="00B44290"/>
    <w:rsid w:val="00B44C9B"/>
    <w:rsid w:val="00BF0E02"/>
    <w:rsid w:val="00C249A8"/>
    <w:rsid w:val="00C43C3E"/>
    <w:rsid w:val="00CB0916"/>
    <w:rsid w:val="00D5062A"/>
    <w:rsid w:val="00D60893"/>
    <w:rsid w:val="00DE7297"/>
    <w:rsid w:val="00F24A31"/>
    <w:rsid w:val="00F64598"/>
    <w:rsid w:val="00FE4265"/>
    <w:rsid w:val="00FE50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2936"/>
  <w15:docId w15:val="{88D844D0-D930-4390-B0DE-503015C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65982,baiaagaaboqcaaadsfaaaauq/gaaaaaaaaaaaaaaaaaaaaaaaaaaaaaaaaaaaaaaaaaaaaaaaaaaaaaaaaaaaaaaaaaaaaaaaaaaaaaaaaaaaaaaaaaaaaaaaaaaaaaaaaaaaaaaaaaaaaaaaaaaaaaaaaaaaaaaaaaaaaaaaaaaaaaaaaaaaaaaaaaaaaaaaaaaaaaaaaaaaaaaaaaaaaaaaaaaaaaaaaaaaaa"/>
    <w:basedOn w:val="a"/>
    <w:rsid w:val="00B44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B44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aliases w:val="название табл/рис,AC List 01,заголовок 1.1,Список уровня 2,Bullet Number,Bullet 1,Use Case List Paragraph,lp1,List Paragraph1,lp11,List Paragraph11,Number Bullets,EBRD List,List Paragraph,CA bullets,Литература,Абзац списку 1,тв-Абзац списка"/>
    <w:basedOn w:val="a"/>
    <w:link w:val="a5"/>
    <w:uiPriority w:val="34"/>
    <w:qFormat/>
    <w:rsid w:val="006A5D5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4"/>
    <w:uiPriority w:val="34"/>
    <w:qFormat/>
    <w:rsid w:val="006A5D52"/>
    <w:rPr>
      <w:rFonts w:ascii="Times New Roman" w:eastAsia="Times New Roman" w:hAnsi="Times New Roman" w:cs="Times New Roman"/>
      <w:sz w:val="24"/>
      <w:szCs w:val="24"/>
      <w:lang w:eastAsia="ru-RU"/>
    </w:rPr>
  </w:style>
  <w:style w:type="paragraph" w:customStyle="1" w:styleId="Standard">
    <w:name w:val="Standard"/>
    <w:rsid w:val="006A5D52"/>
    <w:pPr>
      <w:autoSpaceDN w:val="0"/>
      <w:spacing w:after="0" w:line="240" w:lineRule="auto"/>
      <w:textAlignment w:val="baseline"/>
    </w:pPr>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58360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83603"/>
    <w:rPr>
      <w:rFonts w:ascii="Segoe UI" w:hAnsi="Segoe UI" w:cs="Segoe UI"/>
      <w:sz w:val="18"/>
      <w:szCs w:val="18"/>
    </w:rPr>
  </w:style>
  <w:style w:type="character" w:styleId="a8">
    <w:name w:val="Hyperlink"/>
    <w:basedOn w:val="a0"/>
    <w:uiPriority w:val="99"/>
    <w:unhideWhenUsed/>
    <w:rsid w:val="00583603"/>
    <w:rPr>
      <w:color w:val="0563C1" w:themeColor="hyperlink"/>
      <w:u w:val="single"/>
    </w:rPr>
  </w:style>
  <w:style w:type="character" w:customStyle="1" w:styleId="a9">
    <w:name w:val="ОСНОВНИЙ Знак"/>
    <w:link w:val="aa"/>
    <w:locked/>
    <w:rsid w:val="00583603"/>
    <w:rPr>
      <w:color w:val="000000"/>
      <w:sz w:val="24"/>
      <w:szCs w:val="24"/>
      <w:bdr w:val="none" w:sz="0" w:space="0" w:color="auto" w:frame="1"/>
      <w:shd w:val="clear" w:color="auto" w:fill="FFFFFF"/>
    </w:rPr>
  </w:style>
  <w:style w:type="paragraph" w:customStyle="1" w:styleId="aa">
    <w:name w:val="ОСНОВНИЙ"/>
    <w:basedOn w:val="a"/>
    <w:link w:val="a9"/>
    <w:qFormat/>
    <w:rsid w:val="00583603"/>
    <w:pPr>
      <w:shd w:val="clear" w:color="auto" w:fill="FFFFFF"/>
      <w:spacing w:after="0" w:line="276" w:lineRule="auto"/>
      <w:ind w:firstLine="450"/>
      <w:jc w:val="both"/>
    </w:pPr>
    <w:rPr>
      <w:color w:val="000000"/>
      <w:sz w:val="24"/>
      <w:szCs w:val="24"/>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48562">
      <w:bodyDiv w:val="1"/>
      <w:marLeft w:val="0"/>
      <w:marRight w:val="0"/>
      <w:marTop w:val="0"/>
      <w:marBottom w:val="0"/>
      <w:divBdr>
        <w:top w:val="none" w:sz="0" w:space="0" w:color="auto"/>
        <w:left w:val="none" w:sz="0" w:space="0" w:color="auto"/>
        <w:bottom w:val="none" w:sz="0" w:space="0" w:color="auto"/>
        <w:right w:val="none" w:sz="0" w:space="0" w:color="auto"/>
      </w:divBdr>
    </w:div>
    <w:div w:id="1717194951">
      <w:bodyDiv w:val="1"/>
      <w:marLeft w:val="0"/>
      <w:marRight w:val="0"/>
      <w:marTop w:val="0"/>
      <w:marBottom w:val="0"/>
      <w:divBdr>
        <w:top w:val="none" w:sz="0" w:space="0" w:color="auto"/>
        <w:left w:val="none" w:sz="0" w:space="0" w:color="auto"/>
        <w:bottom w:val="none" w:sz="0" w:space="0" w:color="auto"/>
        <w:right w:val="none" w:sz="0" w:space="0" w:color="auto"/>
      </w:divBdr>
    </w:div>
    <w:div w:id="1788230299">
      <w:bodyDiv w:val="1"/>
      <w:marLeft w:val="0"/>
      <w:marRight w:val="0"/>
      <w:marTop w:val="0"/>
      <w:marBottom w:val="0"/>
      <w:divBdr>
        <w:top w:val="none" w:sz="0" w:space="0" w:color="auto"/>
        <w:left w:val="none" w:sz="0" w:space="0" w:color="auto"/>
        <w:bottom w:val="none" w:sz="0" w:space="0" w:color="auto"/>
        <w:right w:val="none" w:sz="0" w:space="0" w:color="auto"/>
      </w:divBdr>
      <w:divsChild>
        <w:div w:id="130627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rnatash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F9BC-EE32-4B73-B949-268BF555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3493</Words>
  <Characters>1992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02</dc:creator>
  <cp:lastModifiedBy>Користувач Windows</cp:lastModifiedBy>
  <cp:revision>2</cp:revision>
  <cp:lastPrinted>2025-11-06T14:13:00Z</cp:lastPrinted>
  <dcterms:created xsi:type="dcterms:W3CDTF">2025-11-06T14:58:00Z</dcterms:created>
  <dcterms:modified xsi:type="dcterms:W3CDTF">2025-11-06T14:58:00Z</dcterms:modified>
</cp:coreProperties>
</file>