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39BBA" w14:textId="720FAE9F" w:rsidR="00B44290" w:rsidRPr="00B44290" w:rsidRDefault="00B44290" w:rsidP="00FE5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 w:rsidRPr="00B44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B44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 </w:t>
      </w:r>
      <w:bookmarkStart w:id="0" w:name="_GoBack"/>
      <w:bookmarkEnd w:id="0"/>
      <w:r w:rsidRPr="00B44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предмета закупівлі, розміру бюджетного призначення, очікуваної вартості предмета закупівлі</w:t>
      </w:r>
    </w:p>
    <w:p w14:paraId="1E19DFCD" w14:textId="77777777" w:rsidR="00B44290" w:rsidRPr="00B44290" w:rsidRDefault="00B44290" w:rsidP="00FE5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442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( оприлюднюється на виконання постанови КМУ від 11.10.2016 №710 «Про ефективне використання державних коштів (зі змінами))</w:t>
      </w:r>
      <w:r w:rsidRPr="00B4429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61AB7BE9" w14:textId="5969971A" w:rsidR="00A1697F" w:rsidRPr="00A1697F" w:rsidRDefault="00C249A8" w:rsidP="00C249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 xml:space="preserve">Послуги з організації гарячого харчування учнів пільгових категорій (згідно з ДК 021:2015 55510000-8 Послуги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їдалень</w:t>
      </w:r>
      <w:proofErr w:type="spell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uk-UA"/>
        </w:rPr>
        <w:t>)</w:t>
      </w:r>
    </w:p>
    <w:p w14:paraId="511ABD83" w14:textId="77777777" w:rsidR="00C249A8" w:rsidRDefault="00C249A8" w:rsidP="00C249A8">
      <w:pPr>
        <w:rPr>
          <w:b/>
          <w:bCs/>
        </w:rPr>
      </w:pPr>
    </w:p>
    <w:p w14:paraId="71551091" w14:textId="1293F495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  <w:b/>
          <w:bCs/>
        </w:rPr>
        <w:t>Вид та ідентифікатор закупівлі:</w:t>
      </w:r>
    </w:p>
    <w:p w14:paraId="676984E2" w14:textId="3DEBC69C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Відкриті торги з особливостями UA-</w:t>
      </w:r>
      <w:r w:rsidRPr="00C249A8">
        <w:rPr>
          <w:rFonts w:ascii="Times New Roman" w:hAnsi="Times New Roman" w:cs="Times New Roman"/>
        </w:rPr>
        <w:t>2024</w:t>
      </w:r>
      <w:r w:rsidRPr="00C249A8">
        <w:rPr>
          <w:rFonts w:ascii="Times New Roman" w:hAnsi="Times New Roman" w:cs="Times New Roman"/>
        </w:rPr>
        <w:t>-</w:t>
      </w:r>
      <w:r w:rsidRPr="00C249A8">
        <w:rPr>
          <w:rFonts w:ascii="Times New Roman" w:hAnsi="Times New Roman" w:cs="Times New Roman"/>
        </w:rPr>
        <w:t>08-23</w:t>
      </w:r>
      <w:r w:rsidRPr="00C249A8">
        <w:rPr>
          <w:rFonts w:ascii="Times New Roman" w:hAnsi="Times New Roman" w:cs="Times New Roman"/>
        </w:rPr>
        <w:t>-</w:t>
      </w:r>
      <w:r w:rsidRPr="00C249A8">
        <w:rPr>
          <w:rFonts w:ascii="Times New Roman" w:hAnsi="Times New Roman" w:cs="Times New Roman"/>
        </w:rPr>
        <w:t>009647</w:t>
      </w:r>
      <w:r w:rsidRPr="00C249A8">
        <w:rPr>
          <w:rFonts w:ascii="Times New Roman" w:hAnsi="Times New Roman" w:cs="Times New Roman"/>
        </w:rPr>
        <w:t>-а</w:t>
      </w:r>
    </w:p>
    <w:p w14:paraId="561BB5D5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закупівлі:</w:t>
      </w:r>
    </w:p>
    <w:p w14:paraId="001B7D28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послуг з організації дитячого харчування:</w:t>
      </w:r>
    </w:p>
    <w:p w14:paraId="399D13AA" w14:textId="77777777" w:rsidR="00C249A8" w:rsidRPr="00C249A8" w:rsidRDefault="00C249A8" w:rsidP="00C249A8">
      <w:pPr>
        <w:numPr>
          <w:ilvl w:val="0"/>
          <w:numId w:val="5"/>
        </w:numPr>
        <w:tabs>
          <w:tab w:val="clear" w:pos="360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Закон України «Про основні принципи та вимоги до безпечності та якості харчових продуктів»;</w:t>
      </w:r>
    </w:p>
    <w:p w14:paraId="5A083A13" w14:textId="77777777" w:rsidR="00C249A8" w:rsidRPr="00C249A8" w:rsidRDefault="00C249A8" w:rsidP="00C249A8">
      <w:pPr>
        <w:numPr>
          <w:ilvl w:val="0"/>
          <w:numId w:val="5"/>
        </w:numPr>
        <w:tabs>
          <w:tab w:val="clear" w:pos="360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Закон України 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тварин»;</w:t>
      </w:r>
    </w:p>
    <w:p w14:paraId="08A8C08D" w14:textId="77777777" w:rsidR="00C249A8" w:rsidRPr="00C249A8" w:rsidRDefault="00C249A8" w:rsidP="00C249A8">
      <w:pPr>
        <w:numPr>
          <w:ilvl w:val="0"/>
          <w:numId w:val="5"/>
        </w:numPr>
        <w:tabs>
          <w:tab w:val="clear" w:pos="360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Закон України «Про повну загальну середню освіту»;</w:t>
      </w:r>
    </w:p>
    <w:p w14:paraId="4CEF85F0" w14:textId="77777777" w:rsidR="00C249A8" w:rsidRPr="00C249A8" w:rsidRDefault="00C249A8" w:rsidP="00C249A8">
      <w:pPr>
        <w:numPr>
          <w:ilvl w:val="0"/>
          <w:numId w:val="5"/>
        </w:numPr>
        <w:tabs>
          <w:tab w:val="clear" w:pos="360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Постанова Кабміну від 24.03.2021 № 305 «Про затвердження норм та Порядку організації харчування у закладах освіти та дитячих закладах оздоровлення та відпочинку»;</w:t>
      </w:r>
    </w:p>
    <w:p w14:paraId="1BF2222E" w14:textId="77777777" w:rsidR="00C249A8" w:rsidRPr="00C249A8" w:rsidRDefault="00C249A8" w:rsidP="00C249A8">
      <w:pPr>
        <w:numPr>
          <w:ilvl w:val="0"/>
          <w:numId w:val="5"/>
        </w:numPr>
        <w:tabs>
          <w:tab w:val="clear" w:pos="360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 xml:space="preserve">Наказ Мінекономіки від 30.10.2020  № 2208 «Про затвердження Методичних рекомендацій щодо методології особливостей здійснення </w:t>
      </w:r>
      <w:proofErr w:type="spellStart"/>
      <w:r w:rsidRPr="00C249A8">
        <w:rPr>
          <w:rFonts w:ascii="Times New Roman" w:hAnsi="Times New Roman" w:cs="Times New Roman"/>
        </w:rPr>
        <w:t>закупівель</w:t>
      </w:r>
      <w:proofErr w:type="spellEnd"/>
      <w:r w:rsidRPr="00C249A8">
        <w:rPr>
          <w:rFonts w:ascii="Times New Roman" w:hAnsi="Times New Roman" w:cs="Times New Roman"/>
        </w:rPr>
        <w:t xml:space="preserve"> у сфері організації харчування в закладах освіти»;</w:t>
      </w:r>
    </w:p>
    <w:p w14:paraId="3315F7F5" w14:textId="77777777" w:rsidR="00C249A8" w:rsidRPr="00C249A8" w:rsidRDefault="00C249A8" w:rsidP="00C249A8">
      <w:pPr>
        <w:numPr>
          <w:ilvl w:val="0"/>
          <w:numId w:val="5"/>
        </w:numPr>
        <w:tabs>
          <w:tab w:val="clear" w:pos="360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Постанова Кабміну від 02.02.2011 № 116 «Порядок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вартість»;</w:t>
      </w:r>
    </w:p>
    <w:p w14:paraId="6CD64326" w14:textId="77777777" w:rsidR="00C249A8" w:rsidRPr="00C249A8" w:rsidRDefault="00C249A8" w:rsidP="00C249A8">
      <w:pPr>
        <w:numPr>
          <w:ilvl w:val="0"/>
          <w:numId w:val="5"/>
        </w:numPr>
        <w:tabs>
          <w:tab w:val="clear" w:pos="360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Наказ Міністерства охорони здоров’я України від 03.09.2017 № 1073 «Про затвердження Норм фізіологічних потреб населення України в основних харчових речовинах і енергії»;</w:t>
      </w:r>
    </w:p>
    <w:p w14:paraId="72DAFE24" w14:textId="77777777" w:rsidR="00C249A8" w:rsidRPr="00C249A8" w:rsidRDefault="00C249A8" w:rsidP="00C249A8">
      <w:pPr>
        <w:numPr>
          <w:ilvl w:val="0"/>
          <w:numId w:val="5"/>
        </w:numPr>
        <w:tabs>
          <w:tab w:val="clear" w:pos="360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Наказ Міністерства охорони здоров’я України від 20.02.2013 № 144 «Про затвердження Державних санітарних норм та правил»;</w:t>
      </w:r>
    </w:p>
    <w:p w14:paraId="5654964D" w14:textId="77777777" w:rsidR="00C249A8" w:rsidRPr="00C249A8" w:rsidRDefault="00C249A8" w:rsidP="00C249A8">
      <w:pPr>
        <w:numPr>
          <w:ilvl w:val="0"/>
          <w:numId w:val="5"/>
        </w:numPr>
        <w:tabs>
          <w:tab w:val="clear" w:pos="360"/>
          <w:tab w:val="num" w:pos="720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Постанова КМУ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обкладання податком на додану вартість» від 02.02.2011р. №116.</w:t>
      </w:r>
    </w:p>
    <w:p w14:paraId="0616DF1E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 </w:t>
      </w:r>
    </w:p>
    <w:p w14:paraId="367A3EE4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  <w:b/>
          <w:bCs/>
        </w:rPr>
        <w:t>Обґрунтування розміру бюджетного призначення:</w:t>
      </w:r>
    </w:p>
    <w:p w14:paraId="0ACB8520" w14:textId="449161EB" w:rsidR="00C249A8" w:rsidRPr="00C249A8" w:rsidRDefault="00C249A8" w:rsidP="00C24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4900</w:t>
      </w:r>
      <w:r w:rsidRPr="00C249A8">
        <w:rPr>
          <w:rFonts w:ascii="Times New Roman" w:hAnsi="Times New Roman" w:cs="Times New Roman"/>
        </w:rPr>
        <w:t>00,00 грн. без ПДВ.</w:t>
      </w:r>
    </w:p>
    <w:p w14:paraId="3CBEDD5D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Розмір бюджетного призначення, визначений відповідно до наявної потреби до кінця 2024 року</w:t>
      </w:r>
    </w:p>
    <w:p w14:paraId="013F103B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  <w:b/>
          <w:bCs/>
        </w:rPr>
        <w:t>Очікувана вартість предмета закупівлі:</w:t>
      </w:r>
    </w:p>
    <w:p w14:paraId="6B5E59EF" w14:textId="6F8A5870" w:rsidR="00C249A8" w:rsidRPr="00C249A8" w:rsidRDefault="00C249A8" w:rsidP="00C249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4900</w:t>
      </w:r>
      <w:r w:rsidRPr="00C249A8">
        <w:rPr>
          <w:rFonts w:ascii="Times New Roman" w:hAnsi="Times New Roman" w:cs="Times New Roman"/>
        </w:rPr>
        <w:t>00,00 грн. без ПДВ.</w:t>
      </w:r>
    </w:p>
    <w:p w14:paraId="1DAD1000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Очікувана вартість предмета закупівлі визначена на підставі моніторингу цін.</w:t>
      </w:r>
    </w:p>
    <w:p w14:paraId="134B9DDB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  <w:b/>
          <w:bCs/>
        </w:rPr>
        <w:t>Обґрунтування очікуваної вартості предмета закупівлі:</w:t>
      </w:r>
    </w:p>
    <w:p w14:paraId="56F38378" w14:textId="4F465AE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 xml:space="preserve">Очікуваний обсяг закупівлі на 2024 рік – 1 послуга (орієнтовано </w:t>
      </w:r>
      <w:r>
        <w:rPr>
          <w:rFonts w:ascii="Times New Roman" w:hAnsi="Times New Roman" w:cs="Times New Roman"/>
        </w:rPr>
        <w:t>9520</w:t>
      </w:r>
      <w:r w:rsidRPr="00C249A8">
        <w:rPr>
          <w:rFonts w:ascii="Times New Roman" w:hAnsi="Times New Roman" w:cs="Times New Roman"/>
        </w:rPr>
        <w:t xml:space="preserve"> </w:t>
      </w:r>
      <w:proofErr w:type="spellStart"/>
      <w:r w:rsidRPr="00C249A8">
        <w:rPr>
          <w:rFonts w:ascii="Times New Roman" w:hAnsi="Times New Roman" w:cs="Times New Roman"/>
        </w:rPr>
        <w:t>діто</w:t>
      </w:r>
      <w:proofErr w:type="spellEnd"/>
      <w:r w:rsidRPr="00C249A8">
        <w:rPr>
          <w:rFonts w:ascii="Times New Roman" w:hAnsi="Times New Roman" w:cs="Times New Roman"/>
        </w:rPr>
        <w:t>-днів):</w:t>
      </w:r>
    </w:p>
    <w:p w14:paraId="5707732D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 </w:t>
      </w:r>
    </w:p>
    <w:p w14:paraId="53DA645B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 </w:t>
      </w:r>
    </w:p>
    <w:tbl>
      <w:tblPr>
        <w:tblW w:w="958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6260"/>
        <w:gridCol w:w="2409"/>
      </w:tblGrid>
      <w:tr w:rsidR="00C249A8" w:rsidRPr="00C249A8" w14:paraId="39482117" w14:textId="77777777" w:rsidTr="00CF5F81"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8DD2F" w14:textId="77777777" w:rsidR="00C249A8" w:rsidRPr="00C249A8" w:rsidRDefault="00C249A8" w:rsidP="00CF5F81">
            <w:pPr>
              <w:rPr>
                <w:rFonts w:ascii="Times New Roman" w:hAnsi="Times New Roman" w:cs="Times New Roman"/>
              </w:rPr>
            </w:pPr>
            <w:r w:rsidRPr="00C249A8">
              <w:rPr>
                <w:rFonts w:ascii="Times New Roman" w:hAnsi="Times New Roman" w:cs="Times New Roman"/>
              </w:rPr>
              <w:lastRenderedPageBreak/>
              <w:t>№ з/п</w:t>
            </w:r>
          </w:p>
        </w:tc>
        <w:tc>
          <w:tcPr>
            <w:tcW w:w="6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A4405" w14:textId="77777777" w:rsidR="00C249A8" w:rsidRPr="00C249A8" w:rsidRDefault="00C249A8" w:rsidP="00CF5F81">
            <w:pPr>
              <w:rPr>
                <w:rFonts w:ascii="Times New Roman" w:hAnsi="Times New Roman" w:cs="Times New Roman"/>
              </w:rPr>
            </w:pPr>
            <w:r w:rsidRPr="00C249A8">
              <w:rPr>
                <w:rFonts w:ascii="Times New Roman" w:hAnsi="Times New Roman" w:cs="Times New Roman"/>
              </w:rPr>
              <w:t>Вікова категорія дітей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035AE" w14:textId="77777777" w:rsidR="00C249A8" w:rsidRPr="00C249A8" w:rsidRDefault="00C249A8" w:rsidP="00CF5F81">
            <w:pPr>
              <w:rPr>
                <w:rFonts w:ascii="Times New Roman" w:hAnsi="Times New Roman" w:cs="Times New Roman"/>
              </w:rPr>
            </w:pPr>
            <w:r w:rsidRPr="00C249A8">
              <w:rPr>
                <w:rFonts w:ascii="Times New Roman" w:hAnsi="Times New Roman" w:cs="Times New Roman"/>
              </w:rPr>
              <w:t xml:space="preserve">Обсяг надання послуг по віковій категорії, </w:t>
            </w:r>
            <w:proofErr w:type="spellStart"/>
            <w:r w:rsidRPr="00C249A8">
              <w:rPr>
                <w:rFonts w:ascii="Times New Roman" w:hAnsi="Times New Roman" w:cs="Times New Roman"/>
              </w:rPr>
              <w:t>діто</w:t>
            </w:r>
            <w:proofErr w:type="spellEnd"/>
            <w:r w:rsidRPr="00C249A8">
              <w:rPr>
                <w:rFonts w:ascii="Times New Roman" w:hAnsi="Times New Roman" w:cs="Times New Roman"/>
              </w:rPr>
              <w:t>-днів</w:t>
            </w:r>
          </w:p>
        </w:tc>
      </w:tr>
      <w:tr w:rsidR="00C249A8" w:rsidRPr="00C249A8" w14:paraId="05053CDF" w14:textId="77777777" w:rsidTr="00CF5F81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A30C5" w14:textId="77777777" w:rsidR="00C249A8" w:rsidRPr="00C249A8" w:rsidRDefault="00C249A8" w:rsidP="00CF5F81">
            <w:pPr>
              <w:rPr>
                <w:rFonts w:ascii="Times New Roman" w:hAnsi="Times New Roman" w:cs="Times New Roman"/>
              </w:rPr>
            </w:pPr>
            <w:r w:rsidRPr="00C24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9DBEFF" w14:textId="77777777" w:rsidR="00C249A8" w:rsidRPr="00C249A8" w:rsidRDefault="00C249A8" w:rsidP="00CF5F81">
            <w:pPr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9A8">
              <w:rPr>
                <w:rFonts w:ascii="Times New Roman" w:hAnsi="Times New Roman" w:cs="Times New Roman"/>
                <w:sz w:val="18"/>
                <w:szCs w:val="18"/>
              </w:rPr>
              <w:t>- віком до 10 років: дітей - сиріт та дітей, позбавлених батьківського піклування; дітей з особливими освітніми потребами, які навчаються в інклюзивних класах; дітей з числа осіб, визначених у статті 10  Закону України  “Про статус ветеранів війни, гарантії їх соціального захисту”; дітей з числа внутрішньо переміщених осіб, дітей, які мають статус дитини, яка постраждала внаслідок воєнних дій і збройних конфліктів;</w:t>
            </w:r>
          </w:p>
          <w:p w14:paraId="2EB516C7" w14:textId="77777777" w:rsidR="00C249A8" w:rsidRPr="00C249A8" w:rsidRDefault="00C249A8" w:rsidP="00CF5F81">
            <w:pPr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49A8">
              <w:rPr>
                <w:rFonts w:ascii="Times New Roman" w:hAnsi="Times New Roman" w:cs="Times New Roman"/>
                <w:sz w:val="18"/>
                <w:szCs w:val="18"/>
              </w:rPr>
              <w:t xml:space="preserve"> - учнів 1-4 класів із  сімей, які отримують допомогу відповідно до Закону України “Про державну соціальну допомогу малозабезпеченим сім’ям”; </w:t>
            </w:r>
          </w:p>
          <w:p w14:paraId="74379779" w14:textId="77777777" w:rsidR="00C249A8" w:rsidRPr="00C249A8" w:rsidRDefault="00C249A8" w:rsidP="00CF5F81">
            <w:pPr>
              <w:rPr>
                <w:rFonts w:ascii="Times New Roman" w:hAnsi="Times New Roman" w:cs="Times New Roman"/>
              </w:rPr>
            </w:pPr>
            <w:r w:rsidRPr="00C249A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49A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учнів 1-11 класів із числа дітей із сімей учасників АТО/ООС, батьки яких призвані в порядку, визначеному Законами України "Про військовий обов'язок і військову службу", "Про мобілізаційну підготовку та мобілізацію", в тому числі діти, батьки яких не набули статусу, що передбачений Законом України "Про статус ветеранів війни, гарантії їх соціального захисту під час мобілізації, на особливий період (за виключенням дітей з числа осіб, визначених статтею 10 Закону України “Про статус ветеранів війни, гарантії їх соціального захисту”)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BAEC3B" w14:textId="2DDBDD47" w:rsidR="00C249A8" w:rsidRPr="00C249A8" w:rsidRDefault="00C249A8" w:rsidP="00CF5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8120</w:t>
            </w:r>
          </w:p>
        </w:tc>
      </w:tr>
      <w:tr w:rsidR="00C249A8" w:rsidRPr="00C249A8" w14:paraId="0A9A367B" w14:textId="77777777" w:rsidTr="00CF5F81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CFBA6" w14:textId="77777777" w:rsidR="00C249A8" w:rsidRPr="00C249A8" w:rsidRDefault="00C249A8" w:rsidP="00CF5F81">
            <w:pPr>
              <w:rPr>
                <w:rFonts w:ascii="Times New Roman" w:hAnsi="Times New Roman" w:cs="Times New Roman"/>
              </w:rPr>
            </w:pPr>
            <w:r w:rsidRPr="00C24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4ED177" w14:textId="77777777" w:rsidR="00C249A8" w:rsidRPr="00C249A8" w:rsidRDefault="00C249A8" w:rsidP="00CF5F81">
            <w:pPr>
              <w:rPr>
                <w:rFonts w:ascii="Times New Roman" w:hAnsi="Times New Roman" w:cs="Times New Roman"/>
              </w:rPr>
            </w:pPr>
            <w:r w:rsidRPr="00C249A8">
              <w:rPr>
                <w:rFonts w:ascii="Times New Roman" w:hAnsi="Times New Roman" w:cs="Times New Roman"/>
                <w:sz w:val="18"/>
                <w:szCs w:val="18"/>
              </w:rPr>
              <w:t xml:space="preserve">- віком старші 10 років: дітей - сиріт та дітей, позбавлених батьківського піклування; дітей з особливими освітніми потребами, які навчаються в інклюзивних класах; дітей з числа осіб, визначених у  статті 10  Закону України  “Про статус ветеранів війни, гарантії їх соціального захисту”; дітей з числа внутрішньо переміщених осіб, дітей, які мають статус дитини, яка постраждала внаслідок воєнних дій і збройних конфліктів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C6AAFB" w14:textId="47ED4141" w:rsidR="00C249A8" w:rsidRPr="00C249A8" w:rsidRDefault="00C249A8" w:rsidP="00CF5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</w:tbl>
    <w:p w14:paraId="5928B13F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 </w:t>
      </w:r>
    </w:p>
    <w:p w14:paraId="0924B04E" w14:textId="1980D001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Загальна вартість предмета закупівлі– </w:t>
      </w:r>
      <w:r>
        <w:rPr>
          <w:rFonts w:ascii="Times New Roman" w:hAnsi="Times New Roman" w:cs="Times New Roman"/>
        </w:rPr>
        <w:t>4900</w:t>
      </w:r>
      <w:r w:rsidRPr="00C249A8">
        <w:rPr>
          <w:rFonts w:ascii="Times New Roman" w:hAnsi="Times New Roman" w:cs="Times New Roman"/>
        </w:rPr>
        <w:t>00,00 грн. без ПДВ</w:t>
      </w:r>
    </w:p>
    <w:p w14:paraId="5F8C61D2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 xml:space="preserve"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Pr="00C249A8">
        <w:rPr>
          <w:rFonts w:ascii="Times New Roman" w:hAnsi="Times New Roman" w:cs="Times New Roman"/>
        </w:rPr>
        <w:t>закупівель</w:t>
      </w:r>
      <w:proofErr w:type="spellEnd"/>
      <w:r w:rsidRPr="00C249A8">
        <w:rPr>
          <w:rFonts w:ascii="Times New Roman" w:hAnsi="Times New Roman" w:cs="Times New Roman"/>
        </w:rPr>
        <w:t xml:space="preserve"> «Прозоро», тощо.</w:t>
      </w:r>
    </w:p>
    <w:p w14:paraId="2791AC0D" w14:textId="77777777" w:rsidR="00C249A8" w:rsidRPr="00C249A8" w:rsidRDefault="00C249A8" w:rsidP="00C249A8">
      <w:pPr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 </w:t>
      </w:r>
    </w:p>
    <w:p w14:paraId="1A8244BE" w14:textId="77777777" w:rsidR="00C249A8" w:rsidRPr="00C249A8" w:rsidRDefault="00C249A8" w:rsidP="00C249A8">
      <w:pPr>
        <w:rPr>
          <w:rFonts w:ascii="Times New Roman" w:hAnsi="Times New Roman" w:cs="Times New Roman"/>
        </w:rPr>
      </w:pPr>
    </w:p>
    <w:p w14:paraId="79B7B58B" w14:textId="21771B0A" w:rsidR="00661348" w:rsidRPr="00C249A8" w:rsidRDefault="00661348" w:rsidP="00C249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61348" w:rsidRPr="00C249A8" w:rsidSect="001E69ED">
      <w:pgSz w:w="11906" w:h="16838"/>
      <w:pgMar w:top="568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3CD3"/>
    <w:multiLevelType w:val="hybridMultilevel"/>
    <w:tmpl w:val="44863836"/>
    <w:lvl w:ilvl="0" w:tplc="8E7495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E58F1"/>
    <w:multiLevelType w:val="multilevel"/>
    <w:tmpl w:val="9CB0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B1A00"/>
    <w:multiLevelType w:val="hybridMultilevel"/>
    <w:tmpl w:val="6130D3A6"/>
    <w:lvl w:ilvl="0" w:tplc="BE36A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66880"/>
    <w:multiLevelType w:val="multilevel"/>
    <w:tmpl w:val="7178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C13A2"/>
    <w:multiLevelType w:val="multilevel"/>
    <w:tmpl w:val="E774D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90"/>
    <w:rsid w:val="001E69ED"/>
    <w:rsid w:val="00274A1F"/>
    <w:rsid w:val="003A671E"/>
    <w:rsid w:val="003B0200"/>
    <w:rsid w:val="00431F67"/>
    <w:rsid w:val="0044008F"/>
    <w:rsid w:val="004C7A2E"/>
    <w:rsid w:val="0052383D"/>
    <w:rsid w:val="00524BF1"/>
    <w:rsid w:val="006023DA"/>
    <w:rsid w:val="00611D50"/>
    <w:rsid w:val="00661348"/>
    <w:rsid w:val="00687DBC"/>
    <w:rsid w:val="006A5D52"/>
    <w:rsid w:val="008034C6"/>
    <w:rsid w:val="00814B79"/>
    <w:rsid w:val="009D16A1"/>
    <w:rsid w:val="00A1697F"/>
    <w:rsid w:val="00A653C7"/>
    <w:rsid w:val="00B44290"/>
    <w:rsid w:val="00B44C9B"/>
    <w:rsid w:val="00BF0E02"/>
    <w:rsid w:val="00C249A8"/>
    <w:rsid w:val="00D5062A"/>
    <w:rsid w:val="00D60893"/>
    <w:rsid w:val="00DE7297"/>
    <w:rsid w:val="00F24A31"/>
    <w:rsid w:val="00F64598"/>
    <w:rsid w:val="00FE4265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2936"/>
  <w15:docId w15:val="{88D844D0-D930-4390-B0DE-503015C6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5982,baiaagaaboqcaaadsfaaaauq/gaaaaaaaaaaaaaaaaaaaaaaaaaaaaaaaaaaaaaaaaaaaaaaaaaaaaaaaaaaaaaaaaaaaaaaaaaaaaaaaaaaaaaaaaaaaaaaaaaaaaaaaaaaaaaaaaaaaaaaaaaaaaaaaaaaaaaaaaaaaaaaaaaaaaaaaaaaaaaaaaaaaaaaaaaaaaaaaaaaaaaaaaaaaaaaaaaaaaaaaaaaaaa"/>
    <w:basedOn w:val="a"/>
    <w:rsid w:val="00B4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4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aliases w:val="название табл/рис,AC List 01,заголовок 1.1,Список уровня 2,Bullet Number,Bullet 1,Use Case List Paragraph,lp1,List Paragraph1,lp11,List Paragraph11,Number Bullets,EBRD List,List Paragraph,CA bullets,Литература,Абзац списку 1,тв-Абзац списка"/>
    <w:basedOn w:val="a"/>
    <w:link w:val="a5"/>
    <w:uiPriority w:val="34"/>
    <w:qFormat/>
    <w:rsid w:val="006A5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у Знак"/>
    <w:aliases w:val="название табл/рис Знак,AC List 01 Знак,заголовок 1.1 Знак,Список уровня 2 Знак,Bullet Number Знак,Bullet 1 Знак,Use Case List Paragraph Знак,lp1 Знак,List Paragraph1 Знак,lp11 Знак,List Paragraph11 Знак,Number Bullets Знак"/>
    <w:link w:val="a4"/>
    <w:uiPriority w:val="34"/>
    <w:qFormat/>
    <w:rsid w:val="006A5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5D52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73E9-0835-4597-B3DF-27536725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2947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 02</dc:creator>
  <cp:lastModifiedBy>Користувач Windows</cp:lastModifiedBy>
  <cp:revision>4</cp:revision>
  <dcterms:created xsi:type="dcterms:W3CDTF">2024-05-10T12:41:00Z</dcterms:created>
  <dcterms:modified xsi:type="dcterms:W3CDTF">2024-08-23T14:14:00Z</dcterms:modified>
</cp:coreProperties>
</file>