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2A" w:rsidRDefault="00B3012A">
      <w:pPr>
        <w:pStyle w:val="a3"/>
        <w:rPr>
          <w:sz w:val="20"/>
        </w:rPr>
      </w:pPr>
    </w:p>
    <w:p w:rsidR="00B3012A" w:rsidRDefault="00B3012A">
      <w:pPr>
        <w:pStyle w:val="a3"/>
        <w:rPr>
          <w:sz w:val="20"/>
        </w:rPr>
      </w:pPr>
    </w:p>
    <w:p w:rsidR="00B3012A" w:rsidRDefault="00BA78B6">
      <w:pPr>
        <w:pStyle w:val="a4"/>
      </w:pPr>
      <w:r>
        <w:rPr>
          <w:color w:val="001F5F"/>
        </w:rPr>
        <w:t>До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уваги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працівників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Городненської</w:t>
      </w:r>
      <w:proofErr w:type="spellEnd"/>
      <w:r>
        <w:rPr>
          <w:color w:val="001F5F"/>
        </w:rPr>
        <w:t xml:space="preserve"> гімназії</w:t>
      </w:r>
      <w:r>
        <w:rPr>
          <w:color w:val="001F5F"/>
        </w:rPr>
        <w:t>!</w:t>
      </w:r>
    </w:p>
    <w:p w:rsidR="00B3012A" w:rsidRDefault="00B3012A">
      <w:pPr>
        <w:pStyle w:val="a3"/>
        <w:rPr>
          <w:b/>
          <w:sz w:val="51"/>
        </w:rPr>
      </w:pPr>
    </w:p>
    <w:p w:rsidR="00B3012A" w:rsidRDefault="00BA78B6">
      <w:pPr>
        <w:spacing w:line="273" w:lineRule="auto"/>
        <w:ind w:left="116"/>
        <w:rPr>
          <w:sz w:val="40"/>
        </w:rPr>
      </w:pPr>
      <w:r>
        <w:rPr>
          <w:sz w:val="40"/>
        </w:rPr>
        <w:t xml:space="preserve">У п’ятницю, </w:t>
      </w:r>
      <w:r>
        <w:rPr>
          <w:b/>
          <w:sz w:val="40"/>
        </w:rPr>
        <w:t>10 грудня 2021</w:t>
      </w:r>
      <w:r>
        <w:rPr>
          <w:b/>
          <w:sz w:val="40"/>
        </w:rPr>
        <w:t xml:space="preserve"> року</w:t>
      </w:r>
      <w:r>
        <w:rPr>
          <w:sz w:val="40"/>
        </w:rPr>
        <w:t>,</w:t>
      </w:r>
      <w:r>
        <w:rPr>
          <w:spacing w:val="1"/>
          <w:sz w:val="40"/>
        </w:rPr>
        <w:t xml:space="preserve"> </w:t>
      </w:r>
      <w:r>
        <w:rPr>
          <w:sz w:val="40"/>
        </w:rPr>
        <w:t xml:space="preserve">відбудуться </w:t>
      </w:r>
      <w:r>
        <w:rPr>
          <w:b/>
          <w:sz w:val="40"/>
        </w:rPr>
        <w:t>загальні</w:t>
      </w:r>
      <w:r>
        <w:rPr>
          <w:b/>
          <w:spacing w:val="-97"/>
          <w:sz w:val="40"/>
        </w:rPr>
        <w:t xml:space="preserve">           </w:t>
      </w:r>
      <w:bookmarkStart w:id="0" w:name="_GoBack"/>
      <w:bookmarkEnd w:id="0"/>
      <w:r>
        <w:rPr>
          <w:b/>
          <w:sz w:val="40"/>
        </w:rPr>
        <w:t xml:space="preserve">збори </w:t>
      </w:r>
      <w:r>
        <w:rPr>
          <w:sz w:val="40"/>
        </w:rPr>
        <w:t>трудового</w:t>
      </w:r>
      <w:r>
        <w:rPr>
          <w:spacing w:val="1"/>
          <w:sz w:val="40"/>
        </w:rPr>
        <w:t xml:space="preserve"> </w:t>
      </w:r>
      <w:r>
        <w:rPr>
          <w:sz w:val="40"/>
        </w:rPr>
        <w:t>колективу</w:t>
      </w:r>
      <w:r>
        <w:rPr>
          <w:spacing w:val="-3"/>
          <w:sz w:val="40"/>
        </w:rPr>
        <w:t xml:space="preserve"> </w:t>
      </w:r>
      <w:r>
        <w:rPr>
          <w:sz w:val="40"/>
        </w:rPr>
        <w:t>з таких</w:t>
      </w:r>
      <w:r>
        <w:rPr>
          <w:spacing w:val="-3"/>
          <w:sz w:val="40"/>
        </w:rPr>
        <w:t xml:space="preserve"> </w:t>
      </w:r>
      <w:r>
        <w:rPr>
          <w:sz w:val="40"/>
        </w:rPr>
        <w:t>питань:</w:t>
      </w:r>
    </w:p>
    <w:p w:rsidR="00B3012A" w:rsidRDefault="00BA78B6">
      <w:pPr>
        <w:spacing w:before="209" w:line="276" w:lineRule="auto"/>
        <w:ind w:left="836" w:right="20" w:hanging="361"/>
        <w:rPr>
          <w:sz w:val="40"/>
        </w:rPr>
      </w:pPr>
      <w:r>
        <w:rPr>
          <w:w w:val="95"/>
          <w:sz w:val="40"/>
        </w:rPr>
        <w:t>1.</w:t>
      </w:r>
      <w:r>
        <w:rPr>
          <w:spacing w:val="12"/>
          <w:w w:val="95"/>
          <w:sz w:val="40"/>
        </w:rPr>
        <w:t xml:space="preserve"> </w:t>
      </w:r>
      <w:r>
        <w:rPr>
          <w:w w:val="95"/>
          <w:sz w:val="40"/>
        </w:rPr>
        <w:t>Про  затвердження</w:t>
      </w:r>
      <w:r>
        <w:rPr>
          <w:spacing w:val="2"/>
          <w:w w:val="95"/>
          <w:sz w:val="40"/>
        </w:rPr>
        <w:t xml:space="preserve"> </w:t>
      </w:r>
      <w:r>
        <w:rPr>
          <w:b/>
          <w:w w:val="95"/>
          <w:sz w:val="40"/>
        </w:rPr>
        <w:t>Правил</w:t>
      </w:r>
      <w:r>
        <w:rPr>
          <w:b/>
          <w:spacing w:val="93"/>
          <w:w w:val="95"/>
          <w:sz w:val="40"/>
        </w:rPr>
        <w:t xml:space="preserve"> </w:t>
      </w:r>
      <w:r>
        <w:rPr>
          <w:b/>
          <w:w w:val="95"/>
          <w:sz w:val="40"/>
        </w:rPr>
        <w:t>внутрішнього</w:t>
      </w:r>
      <w:r>
        <w:rPr>
          <w:b/>
          <w:spacing w:val="-92"/>
          <w:w w:val="95"/>
          <w:sz w:val="40"/>
        </w:rPr>
        <w:t xml:space="preserve"> </w:t>
      </w:r>
      <w:r>
        <w:rPr>
          <w:b/>
          <w:sz w:val="40"/>
        </w:rPr>
        <w:t>трудового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розпорядку</w:t>
      </w:r>
      <w:r>
        <w:rPr>
          <w:sz w:val="40"/>
        </w:rPr>
        <w:t>.</w:t>
      </w:r>
    </w:p>
    <w:p w:rsidR="00B3012A" w:rsidRDefault="00BA78B6">
      <w:pPr>
        <w:spacing w:before="4" w:line="276" w:lineRule="auto"/>
        <w:ind w:left="836" w:hanging="361"/>
        <w:rPr>
          <w:sz w:val="40"/>
        </w:rPr>
      </w:pPr>
      <w:r>
        <w:rPr>
          <w:rFonts w:ascii="Calibri" w:hAnsi="Calibri"/>
        </w:rPr>
        <w:t>2.</w:t>
      </w:r>
      <w:r>
        <w:rPr>
          <w:rFonts w:ascii="Calibri" w:hAnsi="Calibri"/>
          <w:spacing w:val="1"/>
        </w:rPr>
        <w:t xml:space="preserve"> </w:t>
      </w:r>
      <w:r>
        <w:rPr>
          <w:sz w:val="40"/>
        </w:rPr>
        <w:t xml:space="preserve">Про схвалення </w:t>
      </w:r>
      <w:r>
        <w:rPr>
          <w:b/>
          <w:sz w:val="40"/>
        </w:rPr>
        <w:t xml:space="preserve">Колективного договору </w:t>
      </w:r>
      <w:r>
        <w:rPr>
          <w:sz w:val="40"/>
        </w:rPr>
        <w:t>між</w:t>
      </w:r>
      <w:r>
        <w:rPr>
          <w:spacing w:val="-97"/>
          <w:sz w:val="40"/>
        </w:rPr>
        <w:t xml:space="preserve"> </w:t>
      </w:r>
      <w:r>
        <w:rPr>
          <w:sz w:val="40"/>
        </w:rPr>
        <w:t>адміністрацією</w:t>
      </w:r>
      <w:r>
        <w:rPr>
          <w:spacing w:val="-2"/>
          <w:sz w:val="40"/>
        </w:rPr>
        <w:t xml:space="preserve"> </w:t>
      </w:r>
      <w:r>
        <w:rPr>
          <w:sz w:val="40"/>
        </w:rPr>
        <w:t>та</w:t>
      </w:r>
      <w:r>
        <w:rPr>
          <w:spacing w:val="-1"/>
          <w:sz w:val="40"/>
        </w:rPr>
        <w:t xml:space="preserve"> </w:t>
      </w:r>
      <w:r>
        <w:rPr>
          <w:sz w:val="40"/>
        </w:rPr>
        <w:t>трудовим</w:t>
      </w:r>
      <w:r>
        <w:rPr>
          <w:spacing w:val="1"/>
          <w:sz w:val="40"/>
        </w:rPr>
        <w:t xml:space="preserve"> </w:t>
      </w:r>
      <w:r>
        <w:rPr>
          <w:sz w:val="40"/>
        </w:rPr>
        <w:t>колективом,</w:t>
      </w:r>
    </w:p>
    <w:p w:rsidR="00B3012A" w:rsidRDefault="00BA78B6">
      <w:pPr>
        <w:pStyle w:val="a3"/>
        <w:spacing w:line="453" w:lineRule="exact"/>
        <w:ind w:left="836"/>
      </w:pPr>
      <w:r>
        <w:t>уповноваженою</w:t>
      </w:r>
      <w:r>
        <w:rPr>
          <w:spacing w:val="-5"/>
        </w:rPr>
        <w:t xml:space="preserve"> </w:t>
      </w:r>
      <w:r>
        <w:t>особою</w:t>
      </w:r>
      <w:r>
        <w:rPr>
          <w:spacing w:val="-4"/>
        </w:rPr>
        <w:t xml:space="preserve"> </w:t>
      </w:r>
      <w:proofErr w:type="spellStart"/>
      <w:r>
        <w:t>Городненської</w:t>
      </w:r>
      <w:proofErr w:type="spellEnd"/>
      <w:r>
        <w:t xml:space="preserve"> гімназії</w:t>
      </w:r>
      <w:r>
        <w:t>.</w:t>
      </w:r>
    </w:p>
    <w:sectPr w:rsidR="00B3012A">
      <w:type w:val="continuous"/>
      <w:pgSz w:w="11910" w:h="16840"/>
      <w:pgMar w:top="158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12A"/>
    <w:rsid w:val="00B3012A"/>
    <w:rsid w:val="00B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FF2"/>
  <w15:docId w15:val="{6C626E54-37F8-4F01-8160-0D4601A3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before="252"/>
      <w:ind w:left="11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2022-01-27T13:28:00Z</dcterms:created>
  <dcterms:modified xsi:type="dcterms:W3CDTF">2022-01-27T13:31:00Z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2022-01-27T00:00:00Z</vt:filetime>
  </property>
</Properties>
</file>