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4" w:rsidRPr="00E324C8" w:rsidRDefault="00633AC4" w:rsidP="0063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36"/>
          <w:szCs w:val="36"/>
          <w:lang w:eastAsia="uk-UA"/>
        </w:rPr>
      </w:pPr>
      <w:bookmarkStart w:id="0" w:name="_GoBack"/>
      <w:bookmarkEnd w:id="0"/>
      <w:r w:rsidRPr="00E324C8">
        <w:rPr>
          <w:rFonts w:ascii="Times New Roman" w:eastAsia="Times New Roman" w:hAnsi="Times New Roman" w:cs="Times New Roman"/>
          <w:b/>
          <w:bCs/>
          <w:color w:val="0B0706"/>
          <w:sz w:val="36"/>
          <w:szCs w:val="36"/>
          <w:lang w:eastAsia="uk-UA"/>
        </w:rPr>
        <w:t>ПЛАН</w:t>
      </w:r>
    </w:p>
    <w:p w:rsidR="00633AC4" w:rsidRPr="00E324C8" w:rsidRDefault="00633AC4" w:rsidP="0063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36"/>
          <w:szCs w:val="36"/>
          <w:lang w:eastAsia="uk-UA"/>
        </w:rPr>
      </w:pPr>
      <w:r w:rsidRPr="00E324C8">
        <w:rPr>
          <w:rFonts w:ascii="Times New Roman" w:eastAsia="Times New Roman" w:hAnsi="Times New Roman" w:cs="Times New Roman"/>
          <w:b/>
          <w:bCs/>
          <w:color w:val="0B0706"/>
          <w:sz w:val="36"/>
          <w:szCs w:val="36"/>
          <w:lang w:eastAsia="uk-UA"/>
        </w:rPr>
        <w:t xml:space="preserve">заходів щодо профілактики </w:t>
      </w:r>
      <w:proofErr w:type="spellStart"/>
      <w:r w:rsidRPr="00E324C8">
        <w:rPr>
          <w:rFonts w:ascii="Times New Roman" w:eastAsia="Times New Roman" w:hAnsi="Times New Roman" w:cs="Times New Roman"/>
          <w:b/>
          <w:bCs/>
          <w:color w:val="0B0706"/>
          <w:sz w:val="36"/>
          <w:szCs w:val="36"/>
          <w:lang w:eastAsia="uk-UA"/>
        </w:rPr>
        <w:t>булінгу</w:t>
      </w:r>
      <w:proofErr w:type="spellEnd"/>
    </w:p>
    <w:p w:rsidR="00633AC4" w:rsidRDefault="00633AC4" w:rsidP="0063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36"/>
          <w:szCs w:val="36"/>
          <w:lang w:eastAsia="uk-UA"/>
        </w:rPr>
      </w:pPr>
      <w:r w:rsidRPr="00E324C8">
        <w:rPr>
          <w:rFonts w:ascii="Times New Roman" w:eastAsia="Times New Roman" w:hAnsi="Times New Roman" w:cs="Times New Roman"/>
          <w:b/>
          <w:bCs/>
          <w:color w:val="0B0706"/>
          <w:sz w:val="36"/>
          <w:szCs w:val="36"/>
          <w:lang w:eastAsia="uk-UA"/>
        </w:rPr>
        <w:t>2019/2020 навчальний рік</w:t>
      </w:r>
    </w:p>
    <w:p w:rsidR="00E324C8" w:rsidRPr="00E324C8" w:rsidRDefault="00E324C8" w:rsidP="0063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36"/>
          <w:szCs w:val="36"/>
          <w:lang w:eastAsia="uk-UA"/>
        </w:rPr>
      </w:pP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89"/>
        <w:gridCol w:w="1784"/>
        <w:gridCol w:w="1970"/>
        <w:gridCol w:w="2792"/>
      </w:tblGrid>
      <w:tr w:rsidR="00633AC4" w:rsidRPr="00633AC4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633AC4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№ п/</w:t>
            </w:r>
            <w:proofErr w:type="spellStart"/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633AC4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633AC4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633AC4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633AC4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633AC4" w:rsidRPr="00633AC4" w:rsidTr="00633AC4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AC4" w:rsidRPr="00633AC4" w:rsidRDefault="00633AC4" w:rsidP="00112E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uk-UA"/>
              </w:rPr>
            </w:pPr>
            <w:r w:rsidRPr="00633AC4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t>Інформаційно-профілактичні заходи</w:t>
            </w:r>
          </w:p>
        </w:tc>
      </w:tr>
      <w:tr w:rsidR="00236E10" w:rsidRPr="00112EF0" w:rsidTr="00236E10">
        <w:trPr>
          <w:trHeight w:val="115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00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00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00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D93" w:rsidRDefault="00550D93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236E10" w:rsidRPr="00112EF0" w:rsidRDefault="00236E10" w:rsidP="0000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Витвицька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236E10" w:rsidRPr="00112EF0" w:rsidTr="00236E10">
        <w:trPr>
          <w:trHeight w:val="115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8E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FC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Розробка пам’ятки «Маркери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E324C8" w:rsidP="00FC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FC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D93" w:rsidRDefault="00550D93" w:rsidP="00FC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Педагог-організатор</w:t>
            </w:r>
          </w:p>
          <w:p w:rsidR="00236E10" w:rsidRPr="00112EF0" w:rsidRDefault="00236E10" w:rsidP="00FC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Медведюк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Л.Р.</w:t>
            </w:r>
          </w:p>
        </w:tc>
      </w:tr>
      <w:tr w:rsidR="00236E10" w:rsidRPr="00112EF0" w:rsidTr="00236E10">
        <w:trPr>
          <w:trHeight w:val="156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8E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в учнівському колективі 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D93" w:rsidRDefault="00550D93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550D93" w:rsidRDefault="00236E10" w:rsidP="0023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Витвицька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  <w:r w:rsidR="00550D9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,</w:t>
            </w:r>
          </w:p>
          <w:p w:rsidR="00550D93" w:rsidRDefault="00550D93" w:rsidP="0023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  <w:r w:rsidR="00236E1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</w:t>
            </w:r>
          </w:p>
          <w:p w:rsidR="00236E10" w:rsidRPr="00112EF0" w:rsidRDefault="00236E10" w:rsidP="00236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Семенчук Н.І.</w:t>
            </w:r>
          </w:p>
        </w:tc>
      </w:tr>
      <w:tr w:rsidR="00236E10" w:rsidRPr="00112EF0" w:rsidTr="00236E10">
        <w:trPr>
          <w:trHeight w:val="93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8E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D93" w:rsidRDefault="00550D93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236E10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8E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Нарада при директорі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D93" w:rsidRDefault="00550D93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236E10" w:rsidRPr="00112EF0" w:rsidRDefault="00236E10" w:rsidP="00D90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Витвицька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236E10" w:rsidRPr="00112EF0" w:rsidTr="00633AC4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236E10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236E10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8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E10" w:rsidRPr="00112EF0" w:rsidRDefault="00236E10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8E2D91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D94241">
            <w:pPr>
              <w:pStyle w:val="a5"/>
              <w:rPr>
                <w:color w:val="333333"/>
                <w:sz w:val="28"/>
                <w:szCs w:val="28"/>
              </w:rPr>
            </w:pPr>
            <w:r w:rsidRPr="008E2D91">
              <w:rPr>
                <w:color w:val="333333"/>
                <w:sz w:val="28"/>
                <w:szCs w:val="28"/>
              </w:rPr>
              <w:t>Консультативний пункт</w:t>
            </w:r>
          </w:p>
          <w:p w:rsidR="008E2D91" w:rsidRPr="008E2D91" w:rsidRDefault="008E2D91" w:rsidP="00D94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«Скринька довіри»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D9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1 – 11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D9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D9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  <w:p w:rsidR="008E2D91" w:rsidRDefault="008E2D91" w:rsidP="00D9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  <w:r>
              <w:rPr>
                <w:color w:val="0B0706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color w:val="0B070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оцальний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педагог Семенчук Н.І.</w:t>
            </w:r>
          </w:p>
          <w:p w:rsidR="008E2D91" w:rsidRDefault="008E2D91" w:rsidP="00D9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8E2D91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C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E5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Проведення Тижня 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 (за окремим планом)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E5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1-11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E5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16.09-20.09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E5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Заступник директора з ВР</w:t>
            </w:r>
          </w:p>
          <w:p w:rsidR="008E2D91" w:rsidRPr="00112EF0" w:rsidRDefault="008E2D91" w:rsidP="00E5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Витвицька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E2D91" w:rsidRPr="00112EF0" w:rsidTr="008E2D9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C1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8E2D91">
              <w:rPr>
                <w:rFonts w:ascii="Times New Roman" w:hAnsi="Times New Roman" w:cs="Times New Roman"/>
                <w:sz w:val="28"/>
                <w:szCs w:val="28"/>
              </w:rPr>
              <w:t>Імітаційна гра для молодших школярів «Якщо тебе ображають»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94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1 – 4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Жовтень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8E2D91" w:rsidRPr="00112EF0" w:rsidTr="008E2D91">
        <w:trPr>
          <w:trHeight w:val="157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пам’яток для здобувачів освіти «Як протидіяти боулінгу».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5-11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Листопад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Медведюк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Л.Р.,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учніське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самоврядування</w:t>
            </w:r>
          </w:p>
        </w:tc>
      </w:tr>
      <w:tr w:rsidR="008E2D91" w:rsidRPr="00112EF0" w:rsidTr="00550D93">
        <w:trPr>
          <w:trHeight w:val="21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7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Тренінгове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заняття  «Профілактика </w:t>
            </w: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учнівському середовищі»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Грудень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педагог Семенчук Н.І.</w:t>
            </w:r>
          </w:p>
        </w:tc>
      </w:tr>
      <w:tr w:rsidR="008E2D91" w:rsidRPr="00112EF0" w:rsidTr="008E2D91">
        <w:trPr>
          <w:trHeight w:val="157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701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Перегляд відео – презентацій «</w:t>
            </w: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школі. Як його розпізнати. </w:t>
            </w: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Кібербулінг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або агресія в </w:t>
            </w: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способи розпізнавання та захист дитини»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5 - 11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8E2D91" w:rsidRPr="00112EF0" w:rsidTr="00550D93">
        <w:trPr>
          <w:trHeight w:val="157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633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Тренінгове</w:t>
            </w:r>
            <w:proofErr w:type="spellEnd"/>
            <w:r w:rsidRPr="008E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заняття «Як протистояти тиску та відстоювати власну позицію»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6-7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Лютий 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8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  <w:p w:rsidR="008E2D91" w:rsidRDefault="008E2D91" w:rsidP="008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E2D91" w:rsidRPr="00112EF0" w:rsidTr="00550D93">
        <w:trPr>
          <w:trHeight w:val="157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7744B2">
            <w:pPr>
              <w:pStyle w:val="a5"/>
              <w:rPr>
                <w:color w:val="333333"/>
                <w:sz w:val="28"/>
                <w:szCs w:val="28"/>
              </w:rPr>
            </w:pPr>
            <w:r w:rsidRPr="008E2D91">
              <w:rPr>
                <w:color w:val="000000" w:themeColor="text1"/>
                <w:sz w:val="28"/>
                <w:szCs w:val="28"/>
                <w:shd w:val="clear" w:color="auto" w:fill="FFFFFF"/>
              </w:rPr>
              <w:t>Перегляд відеороликів «</w:t>
            </w:r>
            <w:proofErr w:type="spellStart"/>
            <w:r w:rsidRPr="008E2D91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8E2D91">
              <w:rPr>
                <w:color w:val="000000" w:themeColor="text1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8E2D91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8E2D91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Нік</w:t>
            </w:r>
            <w:proofErr w:type="spellEnd"/>
            <w:r w:rsidRPr="008E2D91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E2D91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Вуйчич</w:t>
            </w:r>
            <w:proofErr w:type="spellEnd"/>
            <w:r w:rsidRPr="008E2D91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E2D91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 булінг у школ</w:t>
            </w:r>
            <w:proofErr w:type="spellEnd"/>
            <w:r w:rsidRPr="008E2D91">
              <w:rPr>
                <w:color w:val="000000" w:themeColor="text1"/>
                <w:sz w:val="28"/>
                <w:szCs w:val="28"/>
              </w:rPr>
              <w:fldChar w:fldCharType="end"/>
            </w:r>
            <w:r w:rsidRPr="008E2D91">
              <w:rPr>
                <w:color w:val="000000" w:themeColor="text1"/>
                <w:sz w:val="28"/>
                <w:szCs w:val="28"/>
                <w:shd w:val="clear" w:color="auto" w:fill="FFFFFF"/>
              </w:rPr>
              <w:t>»,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B070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оцальний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педагог Семенчук Н.І.</w:t>
            </w:r>
          </w:p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8E2D91" w:rsidRPr="00112EF0" w:rsidTr="008E2D91">
        <w:trPr>
          <w:trHeight w:val="12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8E2D91" w:rsidRDefault="008E2D91" w:rsidP="007744B2">
            <w:pPr>
              <w:pStyle w:val="a5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2D91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8E2D91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Булінг у </w:t>
            </w:r>
            <w:proofErr w:type="spellEnd"/>
            <w:r w:rsidRPr="008E2D91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школі та як з ним боротися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8E2D91"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говоримо  з Уп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овноваженим Президента України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Медведюк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Л.Р.,</w:t>
            </w:r>
          </w:p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8E2D91" w:rsidRPr="00112EF0" w:rsidTr="008E2D91">
        <w:trPr>
          <w:trHeight w:val="2025"/>
        </w:trPr>
        <w:tc>
          <w:tcPr>
            <w:tcW w:w="5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E324C8">
            <w:pPr>
              <w:pStyle w:val="a5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2D91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hyperlink r:id="rId5" w:history="1">
              <w:r w:rsidR="00E324C8">
                <w:rPr>
                  <w:rStyle w:val="a6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Зупиніться!!! Моя історія про булінг і </w:t>
              </w:r>
              <w:proofErr w:type="spellStart"/>
              <w:r w:rsidR="00E324C8">
                <w:rPr>
                  <w:rStyle w:val="a6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</w:t>
              </w:r>
              <w:r w:rsidRPr="008E2D91">
                <w:rPr>
                  <w:rStyle w:val="a6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ібербулінг</w:t>
              </w:r>
              <w:proofErr w:type="spellEnd"/>
            </w:hyperlink>
            <w:r w:rsidRPr="008E2D91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10-11</w:t>
            </w:r>
          </w:p>
        </w:tc>
        <w:tc>
          <w:tcPr>
            <w:tcW w:w="19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7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</w:t>
            </w:r>
          </w:p>
          <w:p w:rsidR="008E2D91" w:rsidRDefault="008E2D91" w:rsidP="0077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  <w:r>
              <w:rPr>
                <w:color w:val="0B0706"/>
                <w:sz w:val="28"/>
                <w:szCs w:val="28"/>
              </w:rPr>
              <w:t>,</w:t>
            </w:r>
          </w:p>
        </w:tc>
      </w:tr>
      <w:tr w:rsidR="008E2D91" w:rsidRPr="00112EF0" w:rsidTr="00550D93">
        <w:trPr>
          <w:trHeight w:val="406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Психологічний супровід</w:t>
            </w:r>
          </w:p>
        </w:tc>
      </w:tr>
      <w:tr w:rsidR="008E2D91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 опитування (анкетування) учасників освітнього процесу;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–     досліджен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ня наявності референтних груп та відторгнених в колективах;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(За потребою)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керівники,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соціальний педагог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Семенчук Н.І.</w:t>
            </w:r>
          </w:p>
        </w:tc>
      </w:tr>
      <w:tr w:rsidR="008E2D91" w:rsidRPr="00112EF0" w:rsidTr="00550D9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D8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D8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D8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D8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  <w:p w:rsidR="008E2D91" w:rsidRPr="00112EF0" w:rsidRDefault="008E2D91" w:rsidP="00D82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E2D91" w:rsidRPr="00112EF0" w:rsidTr="00550D9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  <w:p w:rsidR="008E2D91" w:rsidRPr="00112EF0" w:rsidRDefault="008E2D91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E2D91" w:rsidRPr="00112EF0" w:rsidTr="00550D9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Профілактично-просвітницька,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корекційно-розвивальна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робота з учасниками освітнього процесу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  <w:p w:rsidR="008E2D91" w:rsidRPr="00112EF0" w:rsidRDefault="008E2D91" w:rsidP="001D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E2D91" w:rsidRPr="00112EF0" w:rsidTr="00550D93">
        <w:trPr>
          <w:trHeight w:val="487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24C8" w:rsidRDefault="00E324C8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</w:pPr>
          </w:p>
          <w:p w:rsidR="00E324C8" w:rsidRDefault="00E324C8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</w:pPr>
          </w:p>
          <w:p w:rsidR="00E324C8" w:rsidRDefault="00E324C8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</w:pP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lastRenderedPageBreak/>
              <w:t>Робота з батьками</w:t>
            </w:r>
          </w:p>
        </w:tc>
      </w:tr>
      <w:tr w:rsidR="008E2D91" w:rsidRPr="00112EF0" w:rsidTr="00550D9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94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94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Батьки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94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Default="008E2D91" w:rsidP="0094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Витвицька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 </w:t>
            </w:r>
          </w:p>
          <w:p w:rsidR="008E2D91" w:rsidRPr="00112EF0" w:rsidRDefault="008E2D91" w:rsidP="0094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Семенчук Н.І.</w:t>
            </w:r>
          </w:p>
        </w:tc>
      </w:tr>
      <w:tr w:rsidR="008E2D91" w:rsidRPr="00112EF0" w:rsidTr="00236E1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E324C8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Default="008E2D91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Соціальний педагог </w:t>
            </w:r>
          </w:p>
          <w:p w:rsidR="008E2D91" w:rsidRDefault="008E2D91" w:rsidP="0055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Семенчук Н.І.</w:t>
            </w:r>
          </w:p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</w:p>
        </w:tc>
      </w:tr>
      <w:tr w:rsidR="008E2D91" w:rsidRPr="00112EF0" w:rsidTr="00550D93">
        <w:trPr>
          <w:trHeight w:val="102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0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E324C8" w:rsidP="0060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0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605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Класні керівники  </w:t>
            </w:r>
          </w:p>
        </w:tc>
      </w:tr>
      <w:tr w:rsidR="008E2D91" w:rsidRPr="00112EF0" w:rsidTr="00550D9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D91" w:rsidRPr="00112EF0" w:rsidRDefault="008E2D91" w:rsidP="0063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5-6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Січень – Лютий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2D91" w:rsidRPr="00112EF0" w:rsidRDefault="008E2D91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r w:rsidRPr="00112EF0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Практичний психолог  </w:t>
            </w:r>
          </w:p>
          <w:p w:rsidR="008E2D91" w:rsidRPr="00112EF0" w:rsidRDefault="008E2D91" w:rsidP="00B7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>Вовкунець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uk-UA"/>
              </w:rPr>
              <w:t xml:space="preserve"> М.В.</w:t>
            </w:r>
          </w:p>
        </w:tc>
      </w:tr>
    </w:tbl>
    <w:p w:rsidR="00374C37" w:rsidRPr="00112EF0" w:rsidRDefault="00374C37">
      <w:pPr>
        <w:rPr>
          <w:rFonts w:ascii="Times New Roman" w:hAnsi="Times New Roman" w:cs="Times New Roman"/>
          <w:sz w:val="28"/>
          <w:szCs w:val="28"/>
        </w:rPr>
      </w:pPr>
    </w:p>
    <w:sectPr w:rsidR="00374C37" w:rsidRPr="00112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F"/>
    <w:rsid w:val="00112EF0"/>
    <w:rsid w:val="00236E10"/>
    <w:rsid w:val="00374C37"/>
    <w:rsid w:val="00550D93"/>
    <w:rsid w:val="00633AC4"/>
    <w:rsid w:val="007A4B85"/>
    <w:rsid w:val="008E2D91"/>
    <w:rsid w:val="00945E45"/>
    <w:rsid w:val="00957A8F"/>
    <w:rsid w:val="00E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AC4"/>
    <w:rPr>
      <w:b/>
      <w:bCs/>
    </w:rPr>
  </w:style>
  <w:style w:type="character" w:styleId="a4">
    <w:name w:val="Emphasis"/>
    <w:basedOn w:val="a0"/>
    <w:uiPriority w:val="20"/>
    <w:qFormat/>
    <w:rsid w:val="00633AC4"/>
    <w:rPr>
      <w:i/>
      <w:iCs/>
    </w:rPr>
  </w:style>
  <w:style w:type="paragraph" w:styleId="a5">
    <w:name w:val="Normal (Web)"/>
    <w:basedOn w:val="a"/>
    <w:uiPriority w:val="99"/>
    <w:unhideWhenUsed/>
    <w:rsid w:val="008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E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AC4"/>
    <w:rPr>
      <w:b/>
      <w:bCs/>
    </w:rPr>
  </w:style>
  <w:style w:type="character" w:styleId="a4">
    <w:name w:val="Emphasis"/>
    <w:basedOn w:val="a0"/>
    <w:uiPriority w:val="20"/>
    <w:qFormat/>
    <w:rsid w:val="00633AC4"/>
    <w:rPr>
      <w:i/>
      <w:iCs/>
    </w:rPr>
  </w:style>
  <w:style w:type="paragraph" w:styleId="a5">
    <w:name w:val="Normal (Web)"/>
    <w:basedOn w:val="a"/>
    <w:uiPriority w:val="99"/>
    <w:unhideWhenUsed/>
    <w:rsid w:val="008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E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2020-07-20T10:20:00Z</dcterms:created>
  <dcterms:modified xsi:type="dcterms:W3CDTF">2020-07-20T10:20:00Z</dcterms:modified>
</cp:coreProperties>
</file>