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F9" w:rsidRDefault="00334A7A" w:rsidP="00334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4A7A">
        <w:rPr>
          <w:rFonts w:ascii="Times New Roman" w:hAnsi="Times New Roman" w:cs="Times New Roman"/>
          <w:sz w:val="28"/>
          <w:szCs w:val="28"/>
        </w:rPr>
        <w:t>СХВАЛЕНО</w:t>
      </w:r>
      <w:r w:rsidRPr="00334A7A">
        <w:rPr>
          <w:rFonts w:ascii="Times New Roman" w:hAnsi="Times New Roman" w:cs="Times New Roman"/>
          <w:sz w:val="28"/>
          <w:szCs w:val="28"/>
        </w:rPr>
        <w:tab/>
      </w:r>
      <w:r w:rsidR="009113CB">
        <w:rPr>
          <w:rFonts w:ascii="Times New Roman" w:hAnsi="Times New Roman" w:cs="Times New Roman"/>
          <w:sz w:val="28"/>
          <w:szCs w:val="28"/>
        </w:rPr>
        <w:tab/>
      </w:r>
      <w:r w:rsidR="009113CB">
        <w:rPr>
          <w:rFonts w:ascii="Times New Roman" w:hAnsi="Times New Roman" w:cs="Times New Roman"/>
          <w:sz w:val="28"/>
          <w:szCs w:val="28"/>
        </w:rPr>
        <w:tab/>
      </w:r>
      <w:r w:rsidR="009113CB">
        <w:rPr>
          <w:rFonts w:ascii="Times New Roman" w:hAnsi="Times New Roman" w:cs="Times New Roman"/>
          <w:sz w:val="28"/>
          <w:szCs w:val="28"/>
        </w:rPr>
        <w:tab/>
      </w:r>
      <w:r w:rsidR="009113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334A7A" w:rsidRDefault="00334A7A" w:rsidP="00334A7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113CB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 </w:t>
      </w:r>
      <w:r w:rsidR="009113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13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13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13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13C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="009113CB" w:rsidRPr="00911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27B">
        <w:rPr>
          <w:rFonts w:ascii="Times New Roman" w:hAnsi="Times New Roman" w:cs="Times New Roman"/>
          <w:sz w:val="28"/>
          <w:szCs w:val="28"/>
          <w:lang w:val="uk-UA"/>
        </w:rPr>
        <w:t>І.В.</w:t>
      </w:r>
      <w:proofErr w:type="spellStart"/>
      <w:r w:rsidR="00E2727B">
        <w:rPr>
          <w:rFonts w:ascii="Times New Roman" w:hAnsi="Times New Roman" w:cs="Times New Roman"/>
          <w:sz w:val="28"/>
          <w:szCs w:val="28"/>
          <w:lang w:val="uk-UA"/>
        </w:rPr>
        <w:t>Гомяні</w:t>
      </w:r>
      <w:proofErr w:type="gramStart"/>
      <w:r w:rsidR="00E2727B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proofErr w:type="gramEnd"/>
      <w:r w:rsidR="00911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4A7A" w:rsidRDefault="00976722" w:rsidP="00334A7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1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4A7A" w:rsidRDefault="00291E8B" w:rsidP="00334A7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76722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9.08.2019 </w:t>
      </w:r>
      <w:r w:rsidR="00976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7672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11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2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12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12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12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12F3">
        <w:rPr>
          <w:rFonts w:ascii="Times New Roman" w:hAnsi="Times New Roman" w:cs="Times New Roman"/>
          <w:sz w:val="28"/>
          <w:szCs w:val="28"/>
          <w:lang w:val="uk-UA"/>
        </w:rPr>
        <w:tab/>
      </w:r>
    </w:p>
    <w:bookmarkEnd w:id="0"/>
    <w:p w:rsidR="00334A7A" w:rsidRDefault="00334A7A" w:rsidP="00334A7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387" w:rsidRDefault="00D02387" w:rsidP="00D02387">
      <w:pPr>
        <w:spacing w:line="36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0B1A1D" w:rsidRDefault="000B1A1D" w:rsidP="00D02387">
      <w:pPr>
        <w:spacing w:line="36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D02387" w:rsidRPr="00D02387" w:rsidRDefault="00334A7A" w:rsidP="007112F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D02387">
        <w:rPr>
          <w:rFonts w:ascii="Times New Roman" w:hAnsi="Times New Roman" w:cs="Times New Roman"/>
          <w:b/>
          <w:sz w:val="56"/>
          <w:szCs w:val="56"/>
          <w:lang w:val="uk-UA"/>
        </w:rPr>
        <w:t xml:space="preserve">Освітня програма </w:t>
      </w:r>
    </w:p>
    <w:p w:rsidR="00334A7A" w:rsidRDefault="00334A7A" w:rsidP="007112F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02387">
        <w:rPr>
          <w:rFonts w:ascii="Times New Roman" w:hAnsi="Times New Roman" w:cs="Times New Roman"/>
          <w:b/>
          <w:sz w:val="48"/>
          <w:szCs w:val="48"/>
          <w:lang w:val="uk-UA"/>
        </w:rPr>
        <w:t xml:space="preserve">закладу загальної </w:t>
      </w:r>
      <w:r w:rsidR="00D02387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                                         </w:t>
      </w:r>
      <w:r w:rsidRPr="00D02387">
        <w:rPr>
          <w:rFonts w:ascii="Times New Roman" w:hAnsi="Times New Roman" w:cs="Times New Roman"/>
          <w:b/>
          <w:sz w:val="48"/>
          <w:szCs w:val="48"/>
          <w:lang w:val="uk-UA"/>
        </w:rPr>
        <w:t xml:space="preserve">середньої освіти   І ступеня </w:t>
      </w:r>
      <w:r w:rsidR="00D02387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                 </w:t>
      </w:r>
      <w:proofErr w:type="spellStart"/>
      <w:r w:rsidR="00976722" w:rsidRPr="00976722">
        <w:rPr>
          <w:rFonts w:ascii="Times New Roman" w:hAnsi="Times New Roman" w:cs="Times New Roman"/>
          <w:b/>
          <w:sz w:val="48"/>
          <w:szCs w:val="48"/>
          <w:lang w:val="uk-UA"/>
        </w:rPr>
        <w:t>Ве</w:t>
      </w:r>
      <w:r w:rsidR="00E2727B">
        <w:rPr>
          <w:rFonts w:ascii="Times New Roman" w:hAnsi="Times New Roman" w:cs="Times New Roman"/>
          <w:b/>
          <w:sz w:val="48"/>
          <w:szCs w:val="48"/>
          <w:lang w:val="uk-UA"/>
        </w:rPr>
        <w:t>селівської</w:t>
      </w:r>
      <w:proofErr w:type="spellEnd"/>
      <w:r w:rsidR="00976722" w:rsidRPr="00976722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загальноосвітньої школи І-ІІІ ступенів </w:t>
      </w:r>
      <w:proofErr w:type="spellStart"/>
      <w:r w:rsidR="00976722" w:rsidRPr="00976722">
        <w:rPr>
          <w:rFonts w:ascii="Times New Roman" w:hAnsi="Times New Roman" w:cs="Times New Roman"/>
          <w:b/>
          <w:sz w:val="48"/>
          <w:szCs w:val="48"/>
          <w:lang w:val="uk-UA"/>
        </w:rPr>
        <w:t>Великоновосілківської</w:t>
      </w:r>
      <w:proofErr w:type="spellEnd"/>
      <w:r w:rsidR="00976722" w:rsidRPr="00976722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районної ради Донецької області</w:t>
      </w:r>
    </w:p>
    <w:p w:rsidR="007112F3" w:rsidRPr="00D02387" w:rsidRDefault="00B760E7" w:rsidP="007112F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на </w:t>
      </w:r>
      <w:r w:rsidR="00FC5EC0">
        <w:rPr>
          <w:rFonts w:ascii="Times New Roman" w:hAnsi="Times New Roman" w:cs="Times New Roman"/>
          <w:b/>
          <w:sz w:val="48"/>
          <w:szCs w:val="48"/>
          <w:lang w:val="uk-UA"/>
        </w:rPr>
        <w:t>2019-2024</w:t>
      </w:r>
      <w:r w:rsidR="007112F3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роки</w:t>
      </w:r>
    </w:p>
    <w:p w:rsidR="00334A7A" w:rsidRDefault="00334A7A" w:rsidP="00334A7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387" w:rsidRDefault="00D02387" w:rsidP="00334A7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387" w:rsidRDefault="00D02387" w:rsidP="00334A7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387" w:rsidRDefault="00D02387" w:rsidP="00334A7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12F3" w:rsidRDefault="007112F3" w:rsidP="00334A7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34C2" w:rsidRDefault="006934C2" w:rsidP="00334A7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727B" w:rsidRDefault="00E2727B" w:rsidP="00E272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A7A" w:rsidRDefault="00334A7A" w:rsidP="00E272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Освітню  програму закладу загальної середньої освіти І ступеня (початкова освіта) розроблена на виконання Закону України «Про освіту», Державного стандарту початкової загальної  освіти, затвердженого постановою Кабінету Міністрів  України від 21.02.2018 №8</w:t>
      </w:r>
      <w:r w:rsidR="00F876B3">
        <w:rPr>
          <w:rFonts w:ascii="Times New Roman" w:hAnsi="Times New Roman" w:cs="Times New Roman"/>
          <w:sz w:val="28"/>
          <w:szCs w:val="28"/>
          <w:lang w:val="uk-UA"/>
        </w:rPr>
        <w:t>7, у редакції постанови Кабінету Міністра України від 24.07.2019 №688.</w:t>
      </w:r>
    </w:p>
    <w:p w:rsidR="00334A7A" w:rsidRDefault="00334A7A" w:rsidP="0071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 початкової освіти окреслює  рекомендовані підходи до планування й організації закладом освіти  єдиного комплексу освітніх компонентів для досягнення здобувачами початкової освіти обов’язкових  результатів, визначених Державним стандартом початкової загальної освіти (далі Державний стандарт).</w:t>
      </w:r>
    </w:p>
    <w:p w:rsidR="001A6BFA" w:rsidRDefault="00334A7A" w:rsidP="003B7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 програма  закладу загальної середньої освіти І ступ</w:t>
      </w:r>
      <w:r w:rsidR="001A6BFA">
        <w:rPr>
          <w:rFonts w:ascii="Times New Roman" w:hAnsi="Times New Roman" w:cs="Times New Roman"/>
          <w:sz w:val="28"/>
          <w:szCs w:val="28"/>
          <w:lang w:val="uk-UA"/>
        </w:rPr>
        <w:t>еня розроблена на основі Типових  освітніх 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</w:t>
      </w:r>
      <w:r w:rsidR="001A6BFA">
        <w:rPr>
          <w:rFonts w:ascii="Times New Roman" w:hAnsi="Times New Roman" w:cs="Times New Roman"/>
          <w:sz w:val="28"/>
          <w:szCs w:val="28"/>
          <w:lang w:val="uk-UA"/>
        </w:rPr>
        <w:t xml:space="preserve">  освіти І ступеня, затверджених наказами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20.04.2018 №407</w:t>
      </w:r>
      <w:r w:rsidR="001A6BFA">
        <w:rPr>
          <w:rFonts w:ascii="Times New Roman" w:hAnsi="Times New Roman" w:cs="Times New Roman"/>
          <w:sz w:val="28"/>
          <w:szCs w:val="28"/>
          <w:lang w:val="uk-UA"/>
        </w:rPr>
        <w:t xml:space="preserve"> (для 2-4 класів),  від 21.03.2018 №268 (для  1 класу)</w:t>
      </w:r>
    </w:p>
    <w:p w:rsidR="001A6BFA" w:rsidRDefault="001A6BFA" w:rsidP="003B7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Типові освітні  програми закладів загальної середньої освіти І ступеня (1-2 класи) розроблені за двома варіантами: І – під керівництвом                Савченко О.Я., ІІ – Шияна Р.Б.</w:t>
      </w:r>
    </w:p>
    <w:p w:rsidR="00334A7A" w:rsidRDefault="001A6BFA" w:rsidP="003B7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  загальної середньої освіти варіант Типової освітньої програми вибирає  самостійно рішенням педагогічної ради</w:t>
      </w:r>
      <w:r w:rsidR="00F876B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обрано  для освітнього процесу у 1 класі  Типову освітню програму  закладу загальної середньої освіти,  розроблену під керівництвом Савченко О.Я.  Зміст  цієї  типової освітньої  програми має потенціал для  формування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враховано інтегрований характер компетентності, реаліз</w:t>
      </w:r>
      <w:r w:rsidR="00F876B3">
        <w:rPr>
          <w:rFonts w:ascii="Times New Roman" w:hAnsi="Times New Roman" w:cs="Times New Roman"/>
          <w:sz w:val="28"/>
          <w:szCs w:val="28"/>
          <w:lang w:val="uk-UA"/>
        </w:rPr>
        <w:t xml:space="preserve">ацію </w:t>
      </w:r>
      <w:proofErr w:type="spellStart"/>
      <w:r w:rsidR="00F876B3">
        <w:rPr>
          <w:rFonts w:ascii="Times New Roman" w:hAnsi="Times New Roman" w:cs="Times New Roman"/>
          <w:sz w:val="28"/>
          <w:szCs w:val="28"/>
          <w:lang w:val="uk-UA"/>
        </w:rPr>
        <w:t>внутрішньопредметних</w:t>
      </w:r>
      <w:proofErr w:type="spellEnd"/>
      <w:r w:rsidR="00F876B3">
        <w:rPr>
          <w:rFonts w:ascii="Times New Roman" w:hAnsi="Times New Roman" w:cs="Times New Roman"/>
          <w:sz w:val="28"/>
          <w:szCs w:val="28"/>
          <w:lang w:val="uk-UA"/>
        </w:rPr>
        <w:t>, 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предметних зв’язків,  </w:t>
      </w:r>
      <w:r w:rsidR="00991E09">
        <w:rPr>
          <w:rFonts w:ascii="Times New Roman" w:hAnsi="Times New Roman" w:cs="Times New Roman"/>
          <w:sz w:val="28"/>
          <w:szCs w:val="28"/>
          <w:lang w:val="uk-UA"/>
        </w:rPr>
        <w:t>раціонально розподілено  навчальні години на вивчення окремих предметів за освітніми галузями.</w:t>
      </w:r>
    </w:p>
    <w:p w:rsidR="00FC5EC0" w:rsidRDefault="00FC5EC0" w:rsidP="003B7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A7A" w:rsidRDefault="00334A7A" w:rsidP="00291E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Метою початкової освіти є всебічний  розвиток дитини, її талантів, здібностей</w:t>
      </w:r>
      <w:r w:rsidR="007854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854F5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7854F5">
        <w:rPr>
          <w:rFonts w:ascii="Times New Roman" w:hAnsi="Times New Roman" w:cs="Times New Roman"/>
          <w:sz w:val="28"/>
          <w:szCs w:val="28"/>
          <w:lang w:val="uk-UA"/>
        </w:rPr>
        <w:t xml:space="preserve">  та наскрізних  </w:t>
      </w:r>
      <w:r w:rsidR="00291E8B">
        <w:rPr>
          <w:rFonts w:ascii="Times New Roman" w:hAnsi="Times New Roman" w:cs="Times New Roman"/>
          <w:sz w:val="28"/>
          <w:szCs w:val="28"/>
          <w:lang w:val="uk-UA"/>
        </w:rPr>
        <w:t xml:space="preserve">умінь відповідно  до вікових та  </w:t>
      </w:r>
      <w:r w:rsidR="007854F5">
        <w:rPr>
          <w:rFonts w:ascii="Times New Roman" w:hAnsi="Times New Roman" w:cs="Times New Roman"/>
          <w:sz w:val="28"/>
          <w:szCs w:val="28"/>
          <w:lang w:val="uk-UA"/>
        </w:rPr>
        <w:t>індивідуальних психофізіологічних особливостей і потреб, формування цінностей, розвиток самостійності, творчості та допитливості.</w:t>
      </w:r>
    </w:p>
    <w:p w:rsidR="007854F5" w:rsidRDefault="007854F5" w:rsidP="003B7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Початкова освіта має т</w:t>
      </w:r>
      <w:r w:rsidR="00F876B3">
        <w:rPr>
          <w:rFonts w:ascii="Times New Roman" w:hAnsi="Times New Roman" w:cs="Times New Roman"/>
          <w:sz w:val="28"/>
          <w:szCs w:val="28"/>
          <w:lang w:val="uk-UA"/>
        </w:rPr>
        <w:t>акі  цикли, як 1-2 і 3-4 класи</w:t>
      </w:r>
      <w:r w:rsidR="00291E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враховують вікові особливості  розвитку та потреби дітей і дають можливості забезпечити подолання розбіжностей у досягненнях, зумовлених готовністю до здобуття освіти.</w:t>
      </w:r>
      <w:r w:rsidR="00F876B3">
        <w:rPr>
          <w:rFonts w:ascii="Times New Roman" w:hAnsi="Times New Roman" w:cs="Times New Roman"/>
          <w:sz w:val="28"/>
          <w:szCs w:val="28"/>
          <w:lang w:val="uk-UA"/>
        </w:rPr>
        <w:t xml:space="preserve"> У початковій школі передбачено організацію освітньог</w:t>
      </w:r>
      <w:r w:rsidR="00291E8B">
        <w:rPr>
          <w:rFonts w:ascii="Times New Roman" w:hAnsi="Times New Roman" w:cs="Times New Roman"/>
          <w:sz w:val="28"/>
          <w:szCs w:val="28"/>
          <w:lang w:val="uk-UA"/>
        </w:rPr>
        <w:t xml:space="preserve">о процесу із застосуванням </w:t>
      </w:r>
      <w:proofErr w:type="spellStart"/>
      <w:r w:rsidR="00291E8B">
        <w:rPr>
          <w:rFonts w:ascii="Times New Roman" w:hAnsi="Times New Roman" w:cs="Times New Roman"/>
          <w:sz w:val="28"/>
          <w:szCs w:val="28"/>
          <w:lang w:val="uk-UA"/>
        </w:rPr>
        <w:t>діяльні</w:t>
      </w:r>
      <w:r w:rsidR="00F876B3">
        <w:rPr>
          <w:rFonts w:ascii="Times New Roman" w:hAnsi="Times New Roman" w:cs="Times New Roman"/>
          <w:sz w:val="28"/>
          <w:szCs w:val="28"/>
          <w:lang w:val="uk-UA"/>
        </w:rPr>
        <w:t>сного</w:t>
      </w:r>
      <w:proofErr w:type="spellEnd"/>
      <w:r w:rsidR="00F876B3">
        <w:rPr>
          <w:rFonts w:ascii="Times New Roman" w:hAnsi="Times New Roman" w:cs="Times New Roman"/>
          <w:sz w:val="28"/>
          <w:szCs w:val="28"/>
          <w:lang w:val="uk-UA"/>
        </w:rPr>
        <w:t xml:space="preserve"> підходу на інте</w:t>
      </w:r>
      <w:r w:rsidR="00DF1FDD">
        <w:rPr>
          <w:rFonts w:ascii="Times New Roman" w:hAnsi="Times New Roman" w:cs="Times New Roman"/>
          <w:sz w:val="28"/>
          <w:szCs w:val="28"/>
          <w:lang w:val="uk-UA"/>
        </w:rPr>
        <w:t>грованій основі та з переважа</w:t>
      </w:r>
      <w:r w:rsidR="00F876B3">
        <w:rPr>
          <w:rFonts w:ascii="Times New Roman" w:hAnsi="Times New Roman" w:cs="Times New Roman"/>
          <w:sz w:val="28"/>
          <w:szCs w:val="28"/>
          <w:lang w:val="uk-UA"/>
        </w:rPr>
        <w:t>нням ігрових методів у першому циклі (1-2 класи) та на інтегровано-предметній основі у другому циклі (3-4 класи).</w:t>
      </w:r>
    </w:p>
    <w:p w:rsidR="00F876B3" w:rsidRDefault="00F876B3" w:rsidP="003B7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Вимоги до обов’язкових результатів навчання визначаються з урахуванням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підходу.</w:t>
      </w:r>
    </w:p>
    <w:p w:rsidR="006A3252" w:rsidRDefault="007854F5" w:rsidP="00991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обсяг навчального навантаження та  орієнтовна тривалість і  можливі взаємозв’язки  освітніх галузей, предметів: загальний обсяг навчального навантаження </w:t>
      </w:r>
      <w:r w:rsidR="005D4C82">
        <w:rPr>
          <w:rFonts w:ascii="Times New Roman" w:hAnsi="Times New Roman" w:cs="Times New Roman"/>
          <w:sz w:val="28"/>
          <w:szCs w:val="28"/>
          <w:lang w:val="uk-UA"/>
        </w:rPr>
        <w:t>для учнів 1</w:t>
      </w:r>
      <w:r w:rsidR="00C22A3B">
        <w:rPr>
          <w:rFonts w:ascii="Times New Roman" w:hAnsi="Times New Roman" w:cs="Times New Roman"/>
          <w:sz w:val="28"/>
          <w:szCs w:val="28"/>
          <w:lang w:val="uk-UA"/>
        </w:rPr>
        <w:t>-4 класів закладів загальної середньої освіти скла</w:t>
      </w:r>
      <w:r w:rsidR="005D4C82">
        <w:rPr>
          <w:rFonts w:ascii="Times New Roman" w:hAnsi="Times New Roman" w:cs="Times New Roman"/>
          <w:sz w:val="28"/>
          <w:szCs w:val="28"/>
          <w:lang w:val="uk-UA"/>
        </w:rPr>
        <w:t>дає  3500 годин/навчальни</w:t>
      </w:r>
      <w:r w:rsidR="00E2727B">
        <w:rPr>
          <w:rFonts w:ascii="Times New Roman" w:hAnsi="Times New Roman" w:cs="Times New Roman"/>
          <w:sz w:val="28"/>
          <w:szCs w:val="28"/>
          <w:lang w:val="uk-UA"/>
        </w:rPr>
        <w:t>й рік</w:t>
      </w:r>
      <w:r w:rsidR="00C22A3B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5D4C8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22A3B">
        <w:rPr>
          <w:rFonts w:ascii="Times New Roman" w:hAnsi="Times New Roman" w:cs="Times New Roman"/>
          <w:sz w:val="28"/>
          <w:szCs w:val="28"/>
          <w:lang w:val="uk-UA"/>
        </w:rPr>
        <w:t xml:space="preserve"> для 1 </w:t>
      </w:r>
      <w:r w:rsidR="005D4C82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E272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D4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27B">
        <w:rPr>
          <w:rFonts w:ascii="Times New Roman" w:hAnsi="Times New Roman" w:cs="Times New Roman"/>
          <w:sz w:val="28"/>
          <w:szCs w:val="28"/>
          <w:lang w:val="uk-UA"/>
        </w:rPr>
        <w:t>770</w:t>
      </w:r>
      <w:r w:rsidR="00C22A3B">
        <w:rPr>
          <w:rFonts w:ascii="Times New Roman" w:hAnsi="Times New Roman" w:cs="Times New Roman"/>
          <w:sz w:val="28"/>
          <w:szCs w:val="28"/>
          <w:lang w:val="uk-UA"/>
        </w:rPr>
        <w:t xml:space="preserve"> годин/навчальний рік, для 2 клас</w:t>
      </w:r>
      <w:r w:rsidR="00E272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2A3B">
        <w:rPr>
          <w:rFonts w:ascii="Times New Roman" w:hAnsi="Times New Roman" w:cs="Times New Roman"/>
          <w:sz w:val="28"/>
          <w:szCs w:val="28"/>
          <w:lang w:val="uk-UA"/>
        </w:rPr>
        <w:t xml:space="preserve"> – 8</w:t>
      </w:r>
      <w:r w:rsidR="00E2727B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C22A3B">
        <w:rPr>
          <w:rFonts w:ascii="Times New Roman" w:hAnsi="Times New Roman" w:cs="Times New Roman"/>
          <w:sz w:val="28"/>
          <w:szCs w:val="28"/>
          <w:lang w:val="uk-UA"/>
        </w:rPr>
        <w:t xml:space="preserve"> годин/навчальний рік, для 3 </w:t>
      </w:r>
      <w:r w:rsidR="00991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2A3B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E272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2A3B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="00C22A3B">
        <w:rPr>
          <w:rFonts w:ascii="Times New Roman" w:hAnsi="Times New Roman" w:cs="Times New Roman"/>
          <w:sz w:val="28"/>
          <w:szCs w:val="28"/>
          <w:lang w:val="uk-UA"/>
        </w:rPr>
        <w:t xml:space="preserve"> 910 годин/навчальний рік</w:t>
      </w:r>
      <w:r w:rsidR="00E2727B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 w:rsidR="00C22A3B">
        <w:rPr>
          <w:rFonts w:ascii="Times New Roman" w:hAnsi="Times New Roman" w:cs="Times New Roman"/>
          <w:sz w:val="28"/>
          <w:szCs w:val="28"/>
          <w:lang w:val="uk-UA"/>
        </w:rPr>
        <w:t>4 клас</w:t>
      </w:r>
      <w:r w:rsidR="00E272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2A3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2727B">
        <w:rPr>
          <w:rFonts w:ascii="Times New Roman" w:hAnsi="Times New Roman" w:cs="Times New Roman"/>
          <w:sz w:val="28"/>
          <w:szCs w:val="28"/>
          <w:lang w:val="uk-UA"/>
        </w:rPr>
        <w:t>910</w:t>
      </w:r>
      <w:r w:rsidR="00C22A3B">
        <w:rPr>
          <w:rFonts w:ascii="Times New Roman" w:hAnsi="Times New Roman" w:cs="Times New Roman"/>
          <w:sz w:val="28"/>
          <w:szCs w:val="28"/>
          <w:lang w:val="uk-UA"/>
        </w:rPr>
        <w:t xml:space="preserve"> годин/навчальний рік</w:t>
      </w:r>
      <w:r w:rsidR="006A32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252" w:rsidRDefault="006A3252" w:rsidP="003B7B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Освітню програму укладено за такими галузями:</w:t>
      </w:r>
    </w:p>
    <w:p w:rsidR="006A3252" w:rsidRDefault="00F876B3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Мовно-літературна;</w:t>
      </w:r>
    </w:p>
    <w:p w:rsidR="006A3252" w:rsidRDefault="00F876B3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Математична</w:t>
      </w:r>
      <w:r w:rsidR="006A32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3252" w:rsidRDefault="00F876B3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Природнича</w:t>
      </w:r>
      <w:r w:rsidR="006A32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3252" w:rsidRDefault="00F876B3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Технологічна</w:t>
      </w:r>
      <w:r w:rsidR="006A32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54F5" w:rsidRDefault="00C22A3B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76B3">
        <w:rPr>
          <w:rFonts w:ascii="Times New Roman" w:hAnsi="Times New Roman" w:cs="Times New Roman"/>
          <w:sz w:val="28"/>
          <w:szCs w:val="28"/>
          <w:lang w:val="uk-UA"/>
        </w:rPr>
        <w:t>Інформатична</w:t>
      </w:r>
      <w:proofErr w:type="spellEnd"/>
      <w:r w:rsidR="006A32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3252" w:rsidRDefault="00F876B3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Соціальна і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язбережувальна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2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3252" w:rsidRDefault="00F876B3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Громадянська та історична;</w:t>
      </w:r>
    </w:p>
    <w:p w:rsidR="00F876B3" w:rsidRDefault="00F876B3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Мистецька;</w:t>
      </w:r>
    </w:p>
    <w:p w:rsidR="00F876B3" w:rsidRDefault="00F876B3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Фізкультурна.</w:t>
      </w:r>
    </w:p>
    <w:p w:rsidR="006A3252" w:rsidRDefault="006A3252" w:rsidP="003B7B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  галузі  реалізуються  через окремі предмети. Логічна послідовність вивчення предметів розкривається у відповідних навчальних програмах.</w:t>
      </w:r>
    </w:p>
    <w:p w:rsidR="005B026F" w:rsidRDefault="006A3252" w:rsidP="00DF1FD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початковій  школі може здійснюватись поділ класів на групи при вивченні окремих предметів відповідно  до чинних нормативів</w:t>
      </w:r>
      <w:r w:rsidR="005B026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65F2" w:rsidRDefault="000E65F2" w:rsidP="003B7B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формами  організації освітнього процесу у початковій школі є різні типи уроку, екскурсії,  віртуальні подорожі,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спектаклі, які вчитель організовує  у межах уроку або у позаурочний час.</w:t>
      </w:r>
    </w:p>
    <w:p w:rsidR="000E65F2" w:rsidRDefault="000E65F2" w:rsidP="003B7B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форм і методів навчання вчитель визначає самостійно, враховуючи умови роботи, забезпечуючи  досягнення очікуваних результатів, зазначених у навчальних  програмах.</w:t>
      </w:r>
    </w:p>
    <w:p w:rsidR="007112F3" w:rsidRDefault="000E65F2" w:rsidP="00991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</w:t>
      </w:r>
      <w:r w:rsidR="00945C97">
        <w:rPr>
          <w:rFonts w:ascii="Times New Roman" w:hAnsi="Times New Roman" w:cs="Times New Roman"/>
          <w:sz w:val="28"/>
          <w:szCs w:val="28"/>
          <w:lang w:val="uk-UA"/>
        </w:rPr>
        <w:t xml:space="preserve"> процес у початковій  школі організовується за рахунок  навчального часу інваріантної, варіативної складових. Навчальний  час, передбачений на варіативну складову</w:t>
      </w:r>
      <w:r w:rsidR="00B760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5C97">
        <w:rPr>
          <w:rFonts w:ascii="Times New Roman" w:hAnsi="Times New Roman" w:cs="Times New Roman"/>
          <w:sz w:val="28"/>
          <w:szCs w:val="28"/>
          <w:lang w:val="uk-UA"/>
        </w:rPr>
        <w:t xml:space="preserve"> може  бути вик</w:t>
      </w:r>
      <w:r w:rsidR="00B760E7">
        <w:rPr>
          <w:rFonts w:ascii="Times New Roman" w:hAnsi="Times New Roman" w:cs="Times New Roman"/>
          <w:sz w:val="28"/>
          <w:szCs w:val="28"/>
          <w:lang w:val="uk-UA"/>
        </w:rPr>
        <w:t>ористаний на предмети інваріант</w:t>
      </w:r>
      <w:r w:rsidR="00945C97">
        <w:rPr>
          <w:rFonts w:ascii="Times New Roman" w:hAnsi="Times New Roman" w:cs="Times New Roman"/>
          <w:sz w:val="28"/>
          <w:szCs w:val="28"/>
          <w:lang w:val="uk-UA"/>
        </w:rPr>
        <w:t xml:space="preserve">ної складової, на проведення індивідуальних та групових занять, </w:t>
      </w:r>
    </w:p>
    <w:p w:rsidR="00945C97" w:rsidRDefault="00945C97" w:rsidP="007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запровадження факультативів, курсів за  вибором, індивідуальні заняття та консультації.</w:t>
      </w:r>
    </w:p>
    <w:p w:rsidR="00945C97" w:rsidRDefault="00945C97" w:rsidP="003B7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освіту»  початкова освіта здобувається, як правило, з шести років.</w:t>
      </w:r>
    </w:p>
    <w:p w:rsidR="00945C97" w:rsidRDefault="00945C97" w:rsidP="003B7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 з особливими освітніми потребами можуть розпочинати здобуття базової середньої освіти за  інших умов.</w:t>
      </w:r>
    </w:p>
    <w:p w:rsidR="00945C97" w:rsidRDefault="00945C97" w:rsidP="003B7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Змістовне  наповнення предмета «Фізична культура» заклад освіти формує самостійно з варіативних модулів  ві</w:t>
      </w:r>
      <w:r w:rsidR="00B760E7">
        <w:rPr>
          <w:rFonts w:ascii="Times New Roman" w:hAnsi="Times New Roman" w:cs="Times New Roman"/>
          <w:sz w:val="28"/>
          <w:szCs w:val="28"/>
          <w:lang w:val="uk-UA"/>
        </w:rPr>
        <w:t>дповідно до особливостей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матеріально-технічної бази, кадрового забезпечення, народних традицій.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Години фізичної культури не враховуються при визначенні гранично  допустимого навантаження учнів.</w:t>
      </w:r>
    </w:p>
    <w:p w:rsidR="00991E09" w:rsidRDefault="00945C97" w:rsidP="00DF1F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недопущення перевантаження  учнів за рішенням педагогічної ради при оцінюванні учнів з відповідних предметів, а саме: музики, фізичної культури дозволяється враховувати результати їх навчання у закладах освіти іншого типу (художніх, музичних, спортивних школах), участь у позашкільних закладах.</w:t>
      </w:r>
    </w:p>
    <w:p w:rsidR="00D51069" w:rsidRDefault="00945C97" w:rsidP="003B7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обов’язкових  результатів</w:t>
      </w:r>
      <w:r w:rsidR="00865E1D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="00D51069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з урахуванням </w:t>
      </w:r>
      <w:proofErr w:type="spellStart"/>
      <w:r w:rsidR="00D51069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D51069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навчання, в основу якого  покладено ключові компетентності.</w:t>
      </w:r>
    </w:p>
    <w:p w:rsidR="00991E09" w:rsidRDefault="00D51069" w:rsidP="00991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Необхідною  умовою 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спрямованість  навчання, яка передбачає включення учнів до різних видів педагогічно доцільної активної навчально-пізнавальної діяльності, практичної спрямованості.</w:t>
      </w:r>
      <w:r w:rsidR="00F87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76B3" w:rsidRDefault="00F876B3" w:rsidP="00991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Спільними для всіх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такі вміння, як читання з розумінням, уміння висловлювати власну думку усно і письмово, критичне та смислове мислення, творчість, ініціативність, вміння конструктивно керувати емоціями, оцінювати </w:t>
      </w:r>
      <w:r w:rsidR="00FD394D">
        <w:rPr>
          <w:rFonts w:ascii="Times New Roman" w:hAnsi="Times New Roman" w:cs="Times New Roman"/>
          <w:sz w:val="28"/>
          <w:szCs w:val="28"/>
          <w:lang w:val="uk-UA"/>
        </w:rPr>
        <w:t>ризики, приймати рішення, розв’язувати проблеми, співпрацювати з іншими особами.</w:t>
      </w:r>
    </w:p>
    <w:p w:rsidR="000E65F2" w:rsidRDefault="00D51069" w:rsidP="00E272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Формуванню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сприяє  встановлення  та реал</w:t>
      </w:r>
      <w:r w:rsidR="00B760E7">
        <w:rPr>
          <w:rFonts w:ascii="Times New Roman" w:hAnsi="Times New Roman" w:cs="Times New Roman"/>
          <w:sz w:val="28"/>
          <w:szCs w:val="28"/>
          <w:lang w:val="uk-UA"/>
        </w:rPr>
        <w:t>ізації в освітньому процесі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предметних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внутрішньопредметних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зв’язків, а саме: змістовно-інформаційних, операційно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 </w:t>
      </w:r>
      <w:r w:rsidR="00945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організаційно-методичних, що сприяє посиленню  пізнавального інтересу учнів до </w:t>
      </w:r>
      <w:r w:rsidR="00B760E7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і підвищенню</w:t>
      </w:r>
      <w:r w:rsidR="00105974">
        <w:rPr>
          <w:rFonts w:ascii="Times New Roman" w:hAnsi="Times New Roman" w:cs="Times New Roman"/>
          <w:sz w:val="28"/>
          <w:szCs w:val="28"/>
          <w:lang w:val="uk-UA"/>
        </w:rPr>
        <w:t xml:space="preserve"> рівня їхньої загальної культури, систематизації навчального  матеріалу, формуванню наукового світогляду.</w:t>
      </w:r>
    </w:p>
    <w:p w:rsidR="009C6F05" w:rsidRDefault="009C6F05" w:rsidP="003B7B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потенціал кожної освітньої галузі  забезпечує формування всіх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F05" w:rsidRDefault="009C6F05" w:rsidP="003B7B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належать:</w:t>
      </w:r>
    </w:p>
    <w:p w:rsidR="009C6F05" w:rsidRDefault="009C6F05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вільне володіння  державною мовою;</w:t>
      </w:r>
    </w:p>
    <w:p w:rsidR="00FD394D" w:rsidRDefault="00FD394D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спілкування, рідною та іноземною мовою;</w:t>
      </w:r>
    </w:p>
    <w:p w:rsidR="009C6F05" w:rsidRDefault="009C6F05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математична  компетентність;</w:t>
      </w:r>
    </w:p>
    <w:p w:rsidR="009C6F05" w:rsidRDefault="009C6F05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компетентності у га</w:t>
      </w:r>
      <w:r w:rsidR="00FD394D">
        <w:rPr>
          <w:rFonts w:ascii="Times New Roman" w:hAnsi="Times New Roman" w:cs="Times New Roman"/>
          <w:sz w:val="28"/>
          <w:szCs w:val="28"/>
          <w:lang w:val="uk-UA"/>
        </w:rPr>
        <w:t>лузі природничих наук, техніки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технологій;</w:t>
      </w:r>
    </w:p>
    <w:p w:rsidR="009C6F05" w:rsidRDefault="009C6F05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6F05" w:rsidRDefault="009C6F05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екологічна компетентність;</w:t>
      </w:r>
    </w:p>
    <w:p w:rsidR="009C6F05" w:rsidRDefault="009C6F05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інформаційно-комунікаційна компетентність;</w:t>
      </w:r>
    </w:p>
    <w:p w:rsidR="009C6F05" w:rsidRDefault="00FD394D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протягом</w:t>
      </w:r>
      <w:r w:rsidR="009C6F05">
        <w:rPr>
          <w:rFonts w:ascii="Times New Roman" w:hAnsi="Times New Roman" w:cs="Times New Roman"/>
          <w:sz w:val="28"/>
          <w:szCs w:val="28"/>
          <w:lang w:val="uk-UA"/>
        </w:rPr>
        <w:t xml:space="preserve"> життя;</w:t>
      </w:r>
    </w:p>
    <w:p w:rsidR="009C6F05" w:rsidRDefault="009C6F05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="00B760E7">
        <w:rPr>
          <w:rFonts w:ascii="Times New Roman" w:hAnsi="Times New Roman" w:cs="Times New Roman"/>
          <w:sz w:val="28"/>
          <w:szCs w:val="28"/>
          <w:lang w:val="uk-UA"/>
        </w:rPr>
        <w:t>ян</w:t>
      </w:r>
      <w:r>
        <w:rPr>
          <w:rFonts w:ascii="Times New Roman" w:hAnsi="Times New Roman" w:cs="Times New Roman"/>
          <w:sz w:val="28"/>
          <w:szCs w:val="28"/>
          <w:lang w:val="uk-UA"/>
        </w:rPr>
        <w:t>ські та соціальні компетентності;</w:t>
      </w:r>
    </w:p>
    <w:p w:rsidR="009C6F05" w:rsidRDefault="009C6F05" w:rsidP="0071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культурна компетентність;</w:t>
      </w:r>
    </w:p>
    <w:p w:rsidR="00991E09" w:rsidRPr="00DF1FDD" w:rsidRDefault="009C6F05" w:rsidP="00DF1F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підприємливість і фінансова грамотність.</w:t>
      </w:r>
    </w:p>
    <w:p w:rsidR="003B7B43" w:rsidRDefault="009C6F05" w:rsidP="00991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Основою формування 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 досвід здобувачів освіти, їх потреби, які мотивують  до навчання, знання та вміння, які формуються у </w:t>
      </w:r>
      <w:r w:rsidR="005E756B">
        <w:rPr>
          <w:rFonts w:ascii="Times New Roman" w:hAnsi="Times New Roman" w:cs="Times New Roman"/>
          <w:sz w:val="28"/>
          <w:szCs w:val="28"/>
          <w:lang w:val="uk-UA"/>
        </w:rPr>
        <w:t xml:space="preserve"> різному освітньому середовищі (школі, родині), різноманітних соціальних ситуаціях і зумовлюють формування ставлення до них.</w:t>
      </w:r>
    </w:p>
    <w:p w:rsidR="007112F3" w:rsidRDefault="00D02387" w:rsidP="003B7B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кожної </w:t>
      </w:r>
      <w:r w:rsidR="005E756B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галузі визначено обов’язкові 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здобувачів освіти, які</w:t>
      </w:r>
      <w:r w:rsidR="005E756B">
        <w:rPr>
          <w:rFonts w:ascii="Times New Roman" w:hAnsi="Times New Roman" w:cs="Times New Roman"/>
          <w:sz w:val="28"/>
          <w:szCs w:val="28"/>
          <w:lang w:val="uk-UA"/>
        </w:rPr>
        <w:t xml:space="preserve"> є основою для їх подальшого навчання.</w:t>
      </w:r>
      <w:r w:rsidR="00950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7F2">
        <w:rPr>
          <w:rFonts w:ascii="Times New Roman" w:hAnsi="Times New Roman" w:cs="Times New Roman"/>
          <w:sz w:val="28"/>
          <w:szCs w:val="28"/>
          <w:lang w:val="uk-UA"/>
        </w:rPr>
        <w:t>Освітньою  програмою визначено очікувані результати навчання (</w:t>
      </w:r>
      <w:proofErr w:type="spellStart"/>
      <w:r w:rsidR="009507F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9507F2">
        <w:rPr>
          <w:rFonts w:ascii="Times New Roman" w:hAnsi="Times New Roman" w:cs="Times New Roman"/>
          <w:sz w:val="28"/>
          <w:szCs w:val="28"/>
          <w:lang w:val="uk-UA"/>
        </w:rPr>
        <w:t>), визначених Державним стандартом.</w:t>
      </w:r>
    </w:p>
    <w:p w:rsidR="009507F2" w:rsidRDefault="009507F2" w:rsidP="007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387">
        <w:rPr>
          <w:rFonts w:ascii="Times New Roman" w:hAnsi="Times New Roman" w:cs="Times New Roman"/>
          <w:b/>
          <w:sz w:val="28"/>
          <w:szCs w:val="28"/>
          <w:lang w:val="uk-UA"/>
        </w:rPr>
        <w:t>Мовно-літературна освітня галузь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включає  українську мову та літературу, мови та літератури</w:t>
      </w:r>
      <w:r w:rsidR="00B760E7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національних меншин, іншомовну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7F2" w:rsidRPr="008D6897" w:rsidRDefault="009507F2" w:rsidP="00711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387">
        <w:rPr>
          <w:rFonts w:ascii="Times New Roman" w:hAnsi="Times New Roman" w:cs="Times New Roman"/>
          <w:b/>
          <w:sz w:val="28"/>
          <w:szCs w:val="28"/>
          <w:lang w:val="uk-UA"/>
        </w:rPr>
        <w:t>Здобувач освіти: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взаємодіє з іншими особами усно,  сприймає і використовує інформацію  </w:t>
      </w:r>
      <w:r w:rsidR="00363938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життєвих цілей у різних комунікативних ситуаціях; сприймає, аналізує, інтерпретує, критично оцінює інформацію в  текстах різних видів, висловлює думки, почуття, ставлення, </w:t>
      </w:r>
      <w:r w:rsidR="003639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взаємодіє з  іншими особами письмово, в режимі реального часу, </w:t>
      </w:r>
      <w:r w:rsidR="00363938" w:rsidRPr="008D6897">
        <w:rPr>
          <w:rFonts w:ascii="Times New Roman" w:hAnsi="Times New Roman" w:cs="Times New Roman"/>
          <w:sz w:val="28"/>
          <w:szCs w:val="28"/>
          <w:lang w:val="uk-UA"/>
        </w:rPr>
        <w:t>дотримується норм літературної мови.</w:t>
      </w:r>
    </w:p>
    <w:p w:rsidR="00D02387" w:rsidRPr="008D6897" w:rsidRDefault="00D02387" w:rsidP="007112F3">
      <w:pPr>
        <w:pStyle w:val="a4"/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8D6897">
        <w:rPr>
          <w:rFonts w:ascii="Times New Roman" w:eastAsia="SimSun" w:hAnsi="Times New Roman"/>
          <w:b/>
          <w:sz w:val="28"/>
          <w:szCs w:val="28"/>
        </w:rPr>
        <w:t>Метою іншомовної освіти є</w:t>
      </w:r>
      <w:r w:rsidRPr="008D6897">
        <w:rPr>
          <w:rFonts w:ascii="Times New Roman" w:eastAsia="SimSun" w:hAnsi="Times New Roman"/>
          <w:sz w:val="28"/>
          <w:szCs w:val="28"/>
        </w:rPr>
        <w:t xml:space="preserve"> формування іншомовної комунікативної компетентності для безпосереднього та опосередкованого міжкультурного спілкування, що забезпечує розвиток інших ключових </w:t>
      </w:r>
      <w:proofErr w:type="spellStart"/>
      <w:r w:rsidRPr="008D6897">
        <w:rPr>
          <w:rFonts w:ascii="Times New Roman" w:eastAsia="SimSu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eastAsia="SimSun" w:hAnsi="Times New Roman"/>
          <w:sz w:val="28"/>
          <w:szCs w:val="28"/>
        </w:rPr>
        <w:t xml:space="preserve"> та задоволення різних життєвих потреб здобувача освіти.</w:t>
      </w:r>
    </w:p>
    <w:p w:rsidR="00991E09" w:rsidRDefault="00D02387" w:rsidP="00DF1FD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Здобувач освіти: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сприймає інформацію, висловлену іноземною мовою в умовах безпосереднього та опосередкованого міжкультурного спілкування, та критично оцінює таку інформацію;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розуміє прочитані іншомовні тексти різних видів для отримання інформації або емоційного задоволення, використовує прочитану інформацію та критично оцінює її;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 xml:space="preserve">надає інформацію, висловлює думки, почуття та ставлення, взаємодіє з іншими </w:t>
      </w:r>
    </w:p>
    <w:p w:rsidR="00D02387" w:rsidRPr="008D6897" w:rsidRDefault="00D02387" w:rsidP="00991E09">
      <w:pPr>
        <w:pStyle w:val="a4"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hAnsi="Times New Roman"/>
          <w:sz w:val="28"/>
          <w:szCs w:val="28"/>
        </w:rPr>
        <w:t>особами усно, письмово та в режимі реального часу, використовуючи іноземну мову.</w:t>
      </w:r>
    </w:p>
    <w:p w:rsidR="00D02387" w:rsidRPr="008D6897" w:rsidRDefault="00D02387" w:rsidP="00991E09">
      <w:pPr>
        <w:pStyle w:val="a4"/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8D6897">
        <w:rPr>
          <w:rFonts w:ascii="Times New Roman" w:eastAsia="SimSun" w:hAnsi="Times New Roman"/>
          <w:b/>
          <w:sz w:val="28"/>
          <w:szCs w:val="28"/>
        </w:rPr>
        <w:t>Метою математичної освітньої галузі</w:t>
      </w:r>
      <w:r w:rsidRPr="008D6897">
        <w:rPr>
          <w:rFonts w:ascii="Times New Roman" w:eastAsia="SimSun" w:hAnsi="Times New Roman"/>
          <w:sz w:val="28"/>
          <w:szCs w:val="28"/>
        </w:rPr>
        <w:t xml:space="preserve"> є формування математичної та інших ключових </w:t>
      </w:r>
      <w:proofErr w:type="spellStart"/>
      <w:r w:rsidRPr="008D6897">
        <w:rPr>
          <w:rFonts w:ascii="Times New Roman" w:eastAsia="SimSu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eastAsia="SimSun" w:hAnsi="Times New Roman"/>
          <w:sz w:val="28"/>
          <w:szCs w:val="28"/>
        </w:rPr>
        <w:t xml:space="preserve">; розвиток мислення, здатності розпізнавати і моделювати процеси та ситуації з повсякденного життя, які </w:t>
      </w:r>
      <w:r w:rsidR="00991E09">
        <w:rPr>
          <w:rFonts w:ascii="Times New Roman" w:eastAsia="SimSun" w:hAnsi="Times New Roman"/>
          <w:sz w:val="28"/>
          <w:szCs w:val="28"/>
        </w:rPr>
        <w:t xml:space="preserve"> </w:t>
      </w:r>
      <w:r w:rsidRPr="008D6897">
        <w:rPr>
          <w:rFonts w:ascii="Times New Roman" w:eastAsia="SimSun" w:hAnsi="Times New Roman"/>
          <w:sz w:val="28"/>
          <w:szCs w:val="28"/>
        </w:rPr>
        <w:t>можна розв’язувати із застосуванням математичних методів, а також здатності робити усвідомлений вибір.</w:t>
      </w:r>
    </w:p>
    <w:p w:rsidR="007112F3" w:rsidRDefault="00D02387" w:rsidP="003B7B43">
      <w:pPr>
        <w:pStyle w:val="a4"/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Здобувач освіти: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eastAsia="SimSun" w:hAnsi="Times New Roman"/>
          <w:sz w:val="28"/>
          <w:szCs w:val="28"/>
        </w:rPr>
        <w:t>досліджує ситуації і визначає проблеми, які можна розв’язувати із застосуванням математичних методів;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eastAsia="SimSun" w:hAnsi="Times New Roman"/>
          <w:sz w:val="28"/>
          <w:szCs w:val="28"/>
        </w:rPr>
        <w:t xml:space="preserve">моделює процеси і </w:t>
      </w:r>
    </w:p>
    <w:p w:rsidR="00D02387" w:rsidRPr="008D6897" w:rsidRDefault="00D02387" w:rsidP="007112F3">
      <w:pPr>
        <w:pStyle w:val="a4"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eastAsia="SimSun" w:hAnsi="Times New Roman"/>
          <w:sz w:val="28"/>
          <w:szCs w:val="28"/>
        </w:rPr>
        <w:t xml:space="preserve">ситуації, </w:t>
      </w:r>
      <w:r w:rsidRPr="008D6897">
        <w:rPr>
          <w:rFonts w:ascii="Times New Roman" w:hAnsi="Times New Roman"/>
          <w:sz w:val="28"/>
          <w:szCs w:val="28"/>
        </w:rPr>
        <w:t>розробляє стратегії (плани) дій для розв’язування різноманітних задач;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критично оцінює дані, процес та результат розв’язання навчальних і практичних задач;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застосовує досвід математичної діяльності для пізнання навколишнього світу.</w:t>
      </w:r>
    </w:p>
    <w:p w:rsidR="00D02387" w:rsidRPr="008D6897" w:rsidRDefault="00D02387" w:rsidP="007112F3">
      <w:pPr>
        <w:pStyle w:val="a4"/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bookmarkStart w:id="1" w:name="_TOC_250006"/>
      <w:bookmarkEnd w:id="1"/>
      <w:r w:rsidRPr="008D6897">
        <w:rPr>
          <w:rFonts w:ascii="Times New Roman" w:eastAsia="SimSun" w:hAnsi="Times New Roman"/>
          <w:b/>
          <w:sz w:val="28"/>
          <w:szCs w:val="28"/>
        </w:rPr>
        <w:t>Метою природничої освітньої галузі є</w:t>
      </w:r>
      <w:r w:rsidRPr="008D6897">
        <w:rPr>
          <w:rFonts w:ascii="Times New Roman" w:eastAsia="SimSun" w:hAnsi="Times New Roman"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 xml:space="preserve">формування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 xml:space="preserve"> в галузі природничих наук, техніки і технологій, екологічної та інших ключових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 xml:space="preserve"> шляхом опанування знань, умінь і способів </w:t>
      </w:r>
      <w:r w:rsidRPr="008D6897">
        <w:rPr>
          <w:rFonts w:ascii="Times New Roman" w:hAnsi="Times New Roman"/>
          <w:sz w:val="28"/>
          <w:szCs w:val="28"/>
        </w:rPr>
        <w:lastRenderedPageBreak/>
        <w:t xml:space="preserve">діяльності, розвитку здібностей, які забезпечують успішну взаємодію з природою, формування основи наукового світогляду і критичного мислення, </w:t>
      </w:r>
      <w:r w:rsidRPr="008D6897">
        <w:rPr>
          <w:rFonts w:ascii="Times New Roman" w:eastAsia="SimSun" w:hAnsi="Times New Roman"/>
          <w:sz w:val="28"/>
          <w:szCs w:val="28"/>
        </w:rPr>
        <w:t xml:space="preserve">становлення відповідальної, безпечної і природоохоронної поведінки здобувачів </w:t>
      </w:r>
      <w:r w:rsidRPr="008D6897">
        <w:rPr>
          <w:rFonts w:ascii="Times New Roman" w:hAnsi="Times New Roman"/>
          <w:sz w:val="28"/>
          <w:szCs w:val="28"/>
        </w:rPr>
        <w:t>освіти</w:t>
      </w:r>
      <w:r w:rsidRPr="008D6897">
        <w:rPr>
          <w:rFonts w:ascii="Times New Roman" w:eastAsia="SimSun" w:hAnsi="Times New Roman"/>
          <w:sz w:val="28"/>
          <w:szCs w:val="28"/>
        </w:rPr>
        <w:t xml:space="preserve"> у навколишньому світі на основі усвідомлення принципів сталого розвитку.</w:t>
      </w:r>
    </w:p>
    <w:p w:rsidR="00991E09" w:rsidRDefault="00D02387" w:rsidP="00DF1FD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Здобувач освіти: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відкриває світ природи, набуває досвіду її дослідження, шукає відповіді на запитання, спостерігає за навколишнім світом, експериментує та створює навчальні моделі, виявляє допитливість та отримує радість від пізнання природи;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опрацьовує та систематизує інформацію природничого змісту, отриману з доступних джерел, та представляє її у різних формах;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усвідомлює розмаїття природи, взаємозв’язки її об’єктів та явищ, пояснює роль при</w:t>
      </w:r>
      <w:r w:rsidR="00DF1FDD">
        <w:rPr>
          <w:rFonts w:ascii="Times New Roman" w:hAnsi="Times New Roman"/>
          <w:sz w:val="28"/>
          <w:szCs w:val="28"/>
        </w:rPr>
        <w:t>родничих наук і техніки в житті</w:t>
      </w:r>
    </w:p>
    <w:p w:rsidR="00D02387" w:rsidRPr="008D6897" w:rsidRDefault="00D02387" w:rsidP="00991E09">
      <w:pPr>
        <w:pStyle w:val="a4"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hAnsi="Times New Roman"/>
          <w:sz w:val="28"/>
          <w:szCs w:val="28"/>
        </w:rPr>
        <w:t>людини, відповідально поводиться у навколишньому світі;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 xml:space="preserve">критично оцінює факти, поєднує новий досвід з набутим раніше і творчо його використовує для розв’язування проблем природничого характеру. </w:t>
      </w:r>
      <w:bookmarkStart w:id="2" w:name="_Toc486538646"/>
    </w:p>
    <w:bookmarkEnd w:id="2"/>
    <w:p w:rsidR="007112F3" w:rsidRPr="00976722" w:rsidRDefault="00D02387" w:rsidP="00991E0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Метою технологічної освітньої галузі є</w:t>
      </w:r>
      <w:r w:rsidRPr="008D6897">
        <w:rPr>
          <w:rFonts w:ascii="Times New Roman" w:hAnsi="Times New Roman"/>
          <w:sz w:val="28"/>
          <w:szCs w:val="28"/>
        </w:rPr>
        <w:t xml:space="preserve"> формування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 xml:space="preserve"> в галузі техніки і технологій та інших ключових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 xml:space="preserve">, здатності </w:t>
      </w:r>
      <w:r w:rsidR="00991E09">
        <w:rPr>
          <w:rFonts w:ascii="Times New Roman" w:hAnsi="Times New Roman"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до зміни навколишнього світу засобами сучасних технологій без заподіяння йому шкоди, до використання технологій для власної самореалізації, культурного і національного самовираження.</w:t>
      </w:r>
    </w:p>
    <w:p w:rsidR="00D02387" w:rsidRPr="008D6897" w:rsidRDefault="00D02387" w:rsidP="008D6897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Здобувач освіти: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втілює творчий задум у готовий виріб;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дбає про власний побут, задоволення власних потреб та потреб тих, хто його оточує;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ефективно використовує природні матеріали, дбаючи про навколишній світ;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практикує і творчо застосовує традиційні та сучасні ремесла.</w:t>
      </w:r>
    </w:p>
    <w:p w:rsidR="00D02387" w:rsidRPr="008D6897" w:rsidRDefault="00D02387" w:rsidP="008D6897">
      <w:pPr>
        <w:pStyle w:val="a4"/>
        <w:spacing w:line="360" w:lineRule="auto"/>
        <w:jc w:val="both"/>
        <w:rPr>
          <w:rFonts w:ascii="Times New Roman" w:eastAsia="SimSun" w:hAnsi="Times New Roman"/>
          <w:sz w:val="28"/>
          <w:szCs w:val="28"/>
        </w:rPr>
      </w:pPr>
      <w:r w:rsidRPr="008D6897">
        <w:rPr>
          <w:rFonts w:ascii="Times New Roman" w:eastAsia="SimSun" w:hAnsi="Times New Roman"/>
          <w:b/>
          <w:sz w:val="28"/>
          <w:szCs w:val="28"/>
        </w:rPr>
        <w:t xml:space="preserve">Метою </w:t>
      </w:r>
      <w:proofErr w:type="spellStart"/>
      <w:r w:rsidRPr="008D6897">
        <w:rPr>
          <w:rFonts w:ascii="Times New Roman" w:eastAsia="SimSun" w:hAnsi="Times New Roman"/>
          <w:b/>
          <w:sz w:val="28"/>
          <w:szCs w:val="28"/>
        </w:rPr>
        <w:t>інформатичної</w:t>
      </w:r>
      <w:proofErr w:type="spellEnd"/>
      <w:r w:rsidRPr="008D6897">
        <w:rPr>
          <w:rFonts w:ascii="Times New Roman" w:eastAsia="SimSun" w:hAnsi="Times New Roman"/>
          <w:b/>
          <w:sz w:val="28"/>
          <w:szCs w:val="28"/>
        </w:rPr>
        <w:t xml:space="preserve"> освітньої галузі</w:t>
      </w:r>
      <w:r w:rsidRPr="008D6897">
        <w:rPr>
          <w:rFonts w:ascii="Times New Roman" w:eastAsia="SimSun" w:hAnsi="Times New Roman"/>
          <w:sz w:val="28"/>
          <w:szCs w:val="28"/>
        </w:rPr>
        <w:t xml:space="preserve"> є </w:t>
      </w:r>
      <w:r w:rsidRPr="008D6897">
        <w:rPr>
          <w:rFonts w:ascii="Times New Roman" w:hAnsi="Times New Roman"/>
          <w:sz w:val="28"/>
          <w:szCs w:val="28"/>
        </w:rPr>
        <w:t xml:space="preserve">формування інформаційно-комунікаційної компетентності та інших ключових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>,</w:t>
      </w:r>
      <w:r w:rsidRPr="008D6897">
        <w:rPr>
          <w:rFonts w:ascii="Times New Roman" w:eastAsia="SimSun" w:hAnsi="Times New Roman"/>
          <w:sz w:val="28"/>
          <w:szCs w:val="28"/>
        </w:rPr>
        <w:t xml:space="preserve"> здатності до розв’язання проблем з використанням цифрових пристроїв, інформаційно-комунікаційних технологій та критичного мислення для </w:t>
      </w:r>
      <w:r w:rsidRPr="008D6897">
        <w:rPr>
          <w:rFonts w:ascii="Times New Roman" w:eastAsia="SimSun" w:hAnsi="Times New Roman"/>
          <w:sz w:val="28"/>
          <w:szCs w:val="28"/>
        </w:rPr>
        <w:lastRenderedPageBreak/>
        <w:t>розвитку, творчого самовираження, власного та суспільного добробуту, навичок безпечної та етичної діяльності в інформаційному суспільстві.</w:t>
      </w:r>
    </w:p>
    <w:p w:rsidR="00991E09" w:rsidRDefault="00D02387" w:rsidP="00DF1FD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897">
        <w:rPr>
          <w:rFonts w:ascii="Times New Roman" w:eastAsia="SimSun" w:hAnsi="Times New Roman"/>
          <w:b/>
          <w:sz w:val="28"/>
          <w:szCs w:val="28"/>
        </w:rPr>
        <w:t>Здобувач</w:t>
      </w:r>
      <w:r w:rsidRPr="008D6897">
        <w:rPr>
          <w:rFonts w:ascii="Times New Roman" w:hAnsi="Times New Roman"/>
          <w:b/>
          <w:sz w:val="28"/>
          <w:szCs w:val="28"/>
        </w:rPr>
        <w:t xml:space="preserve"> освіти</w:t>
      </w:r>
      <w:r w:rsidRPr="008D6897">
        <w:rPr>
          <w:rFonts w:ascii="Times New Roman" w:eastAsia="SimSun" w:hAnsi="Times New Roman"/>
          <w:b/>
          <w:sz w:val="28"/>
          <w:szCs w:val="28"/>
        </w:rPr>
        <w:t>:</w:t>
      </w:r>
      <w:r w:rsidR="008D6897" w:rsidRPr="008D6897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знаходить, подає, перетворює, аналізує, узагальнює та систематизує дані, критично оцінює інформацію для розв’язання життєвих проблем;</w:t>
      </w:r>
      <w:r w:rsidR="008D6897" w:rsidRPr="008D6897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створює інформаційні продукти та програми для ефективного розв’язання задач/проблем, творчого самовираження індивідуально та у співпраці, за допомогою цифрових пристроїв та без них;</w:t>
      </w:r>
      <w:r w:rsidR="008D6897" w:rsidRPr="008D6897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усвідомлено використовує інформаційні і комунікаційні технології та цифрові пристрої для доступу до інформації, спілкування та співпраці як творець та (або) споживач, а також самостійно опановує нові технології;</w:t>
      </w:r>
      <w:r w:rsidR="008D6897" w:rsidRPr="008D6897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усвідомлює наслідки використання інформаційних те</w:t>
      </w:r>
      <w:r w:rsidR="00DF1FDD">
        <w:rPr>
          <w:rFonts w:ascii="Times New Roman" w:hAnsi="Times New Roman"/>
          <w:sz w:val="28"/>
          <w:szCs w:val="28"/>
        </w:rPr>
        <w:t>хнологій для себе, суспільства,</w:t>
      </w:r>
    </w:p>
    <w:p w:rsidR="00D02387" w:rsidRPr="008D6897" w:rsidRDefault="00D02387" w:rsidP="00991E09">
      <w:pPr>
        <w:pStyle w:val="a4"/>
        <w:spacing w:line="360" w:lineRule="auto"/>
        <w:ind w:firstLine="0"/>
        <w:jc w:val="both"/>
        <w:rPr>
          <w:rFonts w:ascii="Times New Roman" w:eastAsia="SimSun" w:hAnsi="Times New Roman"/>
          <w:b/>
          <w:sz w:val="28"/>
          <w:szCs w:val="28"/>
        </w:rPr>
      </w:pPr>
      <w:r w:rsidRPr="008D6897">
        <w:rPr>
          <w:rFonts w:ascii="Times New Roman" w:hAnsi="Times New Roman"/>
          <w:sz w:val="28"/>
          <w:szCs w:val="28"/>
        </w:rPr>
        <w:t>навколишнього світу та сталого розвитку, дотримується етичних, міжкультурних та правових норм інформаційної взаємодії.</w:t>
      </w:r>
    </w:p>
    <w:p w:rsidR="007112F3" w:rsidRPr="00976722" w:rsidRDefault="00D02387" w:rsidP="00991E0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_Toc486538648"/>
      <w:r w:rsidRPr="008D6897">
        <w:rPr>
          <w:rFonts w:ascii="Times New Roman" w:eastAsia="SimSun" w:hAnsi="Times New Roman"/>
          <w:sz w:val="28"/>
          <w:szCs w:val="28"/>
        </w:rPr>
        <w:t xml:space="preserve"> </w:t>
      </w:r>
      <w:bookmarkEnd w:id="3"/>
      <w:r w:rsidRPr="008D6897">
        <w:rPr>
          <w:rFonts w:ascii="Times New Roman" w:hAnsi="Times New Roman"/>
          <w:b/>
          <w:sz w:val="28"/>
          <w:szCs w:val="28"/>
        </w:rPr>
        <w:t xml:space="preserve">Метою соціальної і </w:t>
      </w:r>
      <w:proofErr w:type="spellStart"/>
      <w:r w:rsidRPr="008D6897">
        <w:rPr>
          <w:rFonts w:ascii="Times New Roman" w:hAnsi="Times New Roman"/>
          <w:b/>
          <w:sz w:val="28"/>
          <w:szCs w:val="28"/>
        </w:rPr>
        <w:t>здоров’язбережувальної</w:t>
      </w:r>
      <w:proofErr w:type="spellEnd"/>
      <w:r w:rsidRPr="008D6897">
        <w:rPr>
          <w:rFonts w:ascii="Times New Roman" w:hAnsi="Times New Roman"/>
          <w:b/>
          <w:sz w:val="28"/>
          <w:szCs w:val="28"/>
        </w:rPr>
        <w:t xml:space="preserve"> освітньої галузі</w:t>
      </w:r>
      <w:r w:rsidRPr="008D6897">
        <w:rPr>
          <w:rFonts w:ascii="Times New Roman" w:hAnsi="Times New Roman"/>
          <w:sz w:val="28"/>
          <w:szCs w:val="28"/>
        </w:rPr>
        <w:t xml:space="preserve"> є формування соціальної компетентності та інших ключових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 xml:space="preserve">, активної громадянської позиції, підприємливості, розвиток самостійності через особисту ідентифікацію, застосування моделі здорової та безпечної </w:t>
      </w:r>
      <w:r w:rsidR="00991E09">
        <w:rPr>
          <w:rFonts w:ascii="Times New Roman" w:hAnsi="Times New Roman"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поведінки, збереження власного здоров’я та здоров’я інших осіб, добробуту та сталого розвитку.</w:t>
      </w:r>
    </w:p>
    <w:p w:rsidR="00D02387" w:rsidRPr="008D6897" w:rsidRDefault="00D02387" w:rsidP="008D6897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Здобувач освіти: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дбає про особисте здоров’я і безпеку, реагує на діяльність, яка становить загрозу для життя, здоров’я, добробуту;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визначає альтернативи, прогнозує наслідки, ухвалює рішення з користю для здоров’я, добробуту, власної безпеки та безпеки інших осіб;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робить аргументований вибір на користь здорового способу життя, аналізує та оцінює наслідки і ризики;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виявляє підприємливість та поводиться етично для поліпшення здоров’я, безпеки та добробуту.</w:t>
      </w:r>
    </w:p>
    <w:p w:rsidR="00D02387" w:rsidRPr="008D6897" w:rsidRDefault="00D02387" w:rsidP="008D689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Метою громадянської та історичної освітньої галузі</w:t>
      </w:r>
      <w:r w:rsidRPr="008D6897">
        <w:rPr>
          <w:rFonts w:ascii="Times New Roman" w:hAnsi="Times New Roman"/>
          <w:sz w:val="28"/>
          <w:szCs w:val="28"/>
        </w:rPr>
        <w:t xml:space="preserve"> є формування громадянської та інших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 xml:space="preserve">, власної ідентичності та готовності до змін шляхом осмислення зв’язків між минулим і сучасним життям, </w:t>
      </w:r>
      <w:r w:rsidRPr="008D6897">
        <w:rPr>
          <w:rFonts w:ascii="Times New Roman" w:hAnsi="Times New Roman"/>
          <w:sz w:val="28"/>
          <w:szCs w:val="28"/>
        </w:rPr>
        <w:lastRenderedPageBreak/>
        <w:t>активної громадянської позиції на засадах демократії, поваги до прав і свобод людини, толерантного ставлення до оточуючих, набуття досвіду життя в соціумі з урахуванням демократичних принципів.</w:t>
      </w:r>
      <w:r w:rsidRPr="008D689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991E09" w:rsidRPr="00DF1FDD" w:rsidRDefault="00D02387" w:rsidP="00DF1FDD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Здобувач освіти: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 xml:space="preserve">встановлює зв’язки між подіями, діяльністю людей та її результатами у часі, пояснює значення пам’ятних для себе та інших громадян України дат (подій); 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орієнтується у знайомому соціальному середовищі, долучається до його розвитку, пояснює вплив природи та діяльності людей на нього;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працює з різними джерелами соціальної та історичної інформації, аналізує зміст джерел, критично оцінює їх;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узагальнює інформацію з різних джерел, розповідаючи про минуле і сучасне;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</w:p>
    <w:p w:rsidR="007112F3" w:rsidRPr="00976722" w:rsidRDefault="00D02387" w:rsidP="00991E09">
      <w:pPr>
        <w:pStyle w:val="a4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D6897">
        <w:rPr>
          <w:rFonts w:ascii="Times New Roman" w:hAnsi="Times New Roman"/>
          <w:sz w:val="28"/>
          <w:szCs w:val="28"/>
        </w:rPr>
        <w:t>представляє аргументовані судження про відомі факти та історичних осіб, а також про події суспільного життя;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має розвинуте почуття власної гідності, діє з урахуванням власних прав і свобод, поважає права і гідність інших осіб, протидіє проявам дискримінації та нерівного ставлення до особистості;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усвідомлює себе громадянином України, аналізує культурно-історичні основи власної ідентичності, визнає цінність культурного розмаїття;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дотримується принципів демократичного громадянства, бере активну участь у житті шкільної спільноти, місцевої громади.</w:t>
      </w:r>
    </w:p>
    <w:p w:rsidR="00D02387" w:rsidRPr="008D6897" w:rsidRDefault="00D02387" w:rsidP="008D689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Метою мистецької освітньої галузі</w:t>
      </w:r>
      <w:r w:rsidRPr="008D6897">
        <w:rPr>
          <w:rFonts w:ascii="Times New Roman" w:hAnsi="Times New Roman"/>
          <w:sz w:val="28"/>
          <w:szCs w:val="28"/>
        </w:rPr>
        <w:t xml:space="preserve"> є формування культурної та інших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>, цінностей у процесі пізнання мистецтва та художньо-творчого самовираження в особистому та суспільному житті, поваги до національної та світової мистецької спадщини.</w:t>
      </w:r>
    </w:p>
    <w:p w:rsidR="00D02387" w:rsidRPr="008D6897" w:rsidRDefault="00D02387" w:rsidP="008D6897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Здобувач освіти: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виявляє художньо-образне, асоціативне мислення у процесі художньо-творчої діяльності через образотворче, музичне та інші види мистецтва;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пізнає мистецтво, інтерпретує художні образи, набуваючи емоційно-чуттєвого досвіду, виявляє ціннісне ставлення до мистецтва;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пізнає себе через художньо-творчу діяльність та мистецтво.</w:t>
      </w:r>
    </w:p>
    <w:p w:rsidR="00D02387" w:rsidRPr="008D6897" w:rsidRDefault="00D02387" w:rsidP="008D689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Метою фізкультурної освітньої галузі</w:t>
      </w:r>
      <w:r w:rsidRPr="008D6897">
        <w:rPr>
          <w:rFonts w:ascii="Times New Roman" w:hAnsi="Times New Roman"/>
          <w:sz w:val="28"/>
          <w:szCs w:val="28"/>
        </w:rPr>
        <w:t xml:space="preserve"> є формування соціальної та інших ключових </w:t>
      </w:r>
      <w:proofErr w:type="spellStart"/>
      <w:r w:rsidRPr="008D6897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D6897">
        <w:rPr>
          <w:rFonts w:ascii="Times New Roman" w:hAnsi="Times New Roman"/>
          <w:sz w:val="28"/>
          <w:szCs w:val="28"/>
        </w:rPr>
        <w:t xml:space="preserve">, стійкої мотивації здобувачів освіти до </w:t>
      </w:r>
      <w:r w:rsidRPr="008D6897">
        <w:rPr>
          <w:rFonts w:ascii="Times New Roman" w:hAnsi="Times New Roman"/>
          <w:sz w:val="28"/>
          <w:szCs w:val="28"/>
        </w:rPr>
        <w:lastRenderedPageBreak/>
        <w:t>занять фізичною культурою і спортом для забезпечення гармонійного фізичного розвитку, підвищення функціональних можливостей організму, вдосконалення життєво необхідних рухових умінь та навичок.</w:t>
      </w:r>
    </w:p>
    <w:p w:rsidR="00991E09" w:rsidRDefault="00D02387" w:rsidP="00DF1FD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897">
        <w:rPr>
          <w:rFonts w:ascii="Times New Roman" w:hAnsi="Times New Roman"/>
          <w:b/>
          <w:sz w:val="28"/>
          <w:szCs w:val="28"/>
        </w:rPr>
        <w:t>Здобувач освіти: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регулярно займається руховою активністю, фізичною культурою та спортом; демонструє рухові вміння та навички та використовує їх у різних життєвих ситуаціях;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добирає фізичні вправи для підвищення рівня фізичної підготовленості;</w:t>
      </w:r>
      <w:r w:rsidR="008D6897" w:rsidRPr="008D6897">
        <w:rPr>
          <w:rFonts w:ascii="Times New Roman" w:hAnsi="Times New Roman"/>
          <w:b/>
          <w:sz w:val="28"/>
          <w:szCs w:val="28"/>
        </w:rPr>
        <w:t xml:space="preserve"> </w:t>
      </w:r>
      <w:r w:rsidRPr="008D6897">
        <w:rPr>
          <w:rFonts w:ascii="Times New Roman" w:hAnsi="Times New Roman"/>
          <w:sz w:val="28"/>
          <w:szCs w:val="28"/>
        </w:rPr>
        <w:t>керується правилами безпечної і чесної гри, уміє боротися, вигравати і програвати; усвідом</w:t>
      </w:r>
      <w:r w:rsidR="00DF1FDD">
        <w:rPr>
          <w:rFonts w:ascii="Times New Roman" w:hAnsi="Times New Roman"/>
          <w:sz w:val="28"/>
          <w:szCs w:val="28"/>
        </w:rPr>
        <w:t>лює значення фізичних вправ для</w:t>
      </w:r>
    </w:p>
    <w:p w:rsidR="00D02387" w:rsidRPr="008D6897" w:rsidRDefault="00D02387" w:rsidP="00991E09">
      <w:pPr>
        <w:pStyle w:val="a4"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D6897">
        <w:rPr>
          <w:rFonts w:ascii="Times New Roman" w:hAnsi="Times New Roman"/>
          <w:sz w:val="28"/>
          <w:szCs w:val="28"/>
        </w:rPr>
        <w:t>здоров’я, емоційного задоволення, гартування характеру, самовираження та соціальної взаємодії.</w:t>
      </w:r>
    </w:p>
    <w:p w:rsidR="005D4C82" w:rsidRDefault="005D4C82" w:rsidP="003B7B4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внутрішнього забезпечення якості складається</w:t>
      </w:r>
      <w:r w:rsidR="003B4653">
        <w:rPr>
          <w:rFonts w:ascii="Times New Roman" w:hAnsi="Times New Roman" w:cs="Times New Roman"/>
          <w:sz w:val="28"/>
          <w:szCs w:val="28"/>
          <w:lang w:val="uk-UA"/>
        </w:rPr>
        <w:t xml:space="preserve">  з таких компонентів:</w:t>
      </w:r>
    </w:p>
    <w:p w:rsidR="003B4653" w:rsidRDefault="003B4653" w:rsidP="003B46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кадрове забезпечення освітньої  діяльності;</w:t>
      </w:r>
    </w:p>
    <w:p w:rsidR="003B7B43" w:rsidRPr="00991E09" w:rsidRDefault="003B4653" w:rsidP="00991E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навчально-методичне забезпечення освітньої  діяльності;</w:t>
      </w:r>
    </w:p>
    <w:p w:rsidR="003B4653" w:rsidRDefault="003B4653" w:rsidP="003B46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матеріально-технічне забезпечення освітньої діяльності;</w:t>
      </w:r>
    </w:p>
    <w:p w:rsidR="007112F3" w:rsidRDefault="003B4653" w:rsidP="003B7B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проведення уроків, заходів;</w:t>
      </w:r>
    </w:p>
    <w:p w:rsidR="003B4653" w:rsidRPr="003B4653" w:rsidRDefault="003B4653" w:rsidP="003B46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моніторинг досягнення учнями результатів навчання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D4C82" w:rsidRDefault="00E83C91" w:rsidP="007112F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 освітньої програми закладу освіти, складається  та затверджується навчальний план закладу освіти, що конкретизує  організацію освітнього процесу.</w:t>
      </w:r>
    </w:p>
    <w:p w:rsidR="00C038C3" w:rsidRDefault="00DF1FDD" w:rsidP="00B05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D394D">
        <w:rPr>
          <w:rFonts w:ascii="Times New Roman" w:hAnsi="Times New Roman" w:cs="Times New Roman"/>
          <w:sz w:val="28"/>
          <w:szCs w:val="28"/>
          <w:lang w:val="uk-UA"/>
        </w:rPr>
        <w:t>На підставі базово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навчального плану </w:t>
      </w:r>
      <w:r w:rsidR="00FD394D">
        <w:rPr>
          <w:rFonts w:ascii="Times New Roman" w:hAnsi="Times New Roman" w:cs="Times New Roman"/>
          <w:sz w:val="28"/>
          <w:szCs w:val="28"/>
          <w:lang w:val="uk-UA"/>
        </w:rPr>
        <w:t xml:space="preserve"> може здійснюватися інтеграція різних освітніх галузей. У процесі інтеграції кількість навчальних годин, передбачених на вивчення кожної освітньої га</w:t>
      </w:r>
      <w:r>
        <w:rPr>
          <w:rFonts w:ascii="Times New Roman" w:hAnsi="Times New Roman" w:cs="Times New Roman"/>
          <w:sz w:val="28"/>
          <w:szCs w:val="28"/>
          <w:lang w:val="uk-UA"/>
        </w:rPr>
        <w:t>лузі, перерозподіляється таким ч</w:t>
      </w:r>
      <w:r w:rsidR="00FD394D">
        <w:rPr>
          <w:rFonts w:ascii="Times New Roman" w:hAnsi="Times New Roman" w:cs="Times New Roman"/>
          <w:sz w:val="28"/>
          <w:szCs w:val="28"/>
          <w:lang w:val="uk-UA"/>
        </w:rPr>
        <w:t xml:space="preserve">ином, що їх </w:t>
      </w:r>
      <w:r>
        <w:rPr>
          <w:rFonts w:ascii="Times New Roman" w:hAnsi="Times New Roman" w:cs="Times New Roman"/>
          <w:sz w:val="28"/>
          <w:szCs w:val="28"/>
          <w:lang w:val="uk-UA"/>
        </w:rPr>
        <w:t>сумарне значення не зменшується.</w:t>
      </w:r>
      <w:r w:rsidR="0016521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94D">
        <w:rPr>
          <w:rFonts w:ascii="Times New Roman" w:hAnsi="Times New Roman" w:cs="Times New Roman"/>
          <w:sz w:val="28"/>
          <w:szCs w:val="28"/>
          <w:lang w:val="uk-UA"/>
        </w:rPr>
        <w:t>Навчальний план має інваріантний (обов’язковий) і варіативний складники. Варіативний складник розподіляється закладом освіти, враховуючи особливості організації освітнього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цесу, потреби здобувачів освіти,кадрове,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матеріально-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технічне забезпечення.</w:t>
      </w:r>
      <w:r w:rsidR="00FD394D"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 навчального року може проводитися навчально-пізнавальна практика за р</w:t>
      </w:r>
      <w:r w:rsidR="00C038C3">
        <w:rPr>
          <w:rFonts w:ascii="Times New Roman" w:hAnsi="Times New Roman" w:cs="Times New Roman"/>
          <w:sz w:val="28"/>
          <w:szCs w:val="28"/>
          <w:lang w:val="uk-UA"/>
        </w:rPr>
        <w:t>ішенням педагогічної ради закладу освіти.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8C3">
        <w:rPr>
          <w:rFonts w:ascii="Times New Roman" w:hAnsi="Times New Roman" w:cs="Times New Roman"/>
          <w:sz w:val="28"/>
          <w:szCs w:val="28"/>
          <w:lang w:val="uk-UA"/>
        </w:rPr>
        <w:t>Вимірювання результатів навчання здобувачів освіти відбувається шляхом формувального оцінювання, підсумкового оцінювання.</w:t>
      </w:r>
    </w:p>
    <w:p w:rsidR="007112F3" w:rsidRDefault="007112F3" w:rsidP="00E83C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3C91" w:rsidRDefault="00E83C91" w:rsidP="00991E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  <w:r w:rsidR="00991E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27B">
        <w:rPr>
          <w:rFonts w:ascii="Times New Roman" w:hAnsi="Times New Roman" w:cs="Times New Roman"/>
          <w:sz w:val="28"/>
          <w:szCs w:val="28"/>
          <w:lang w:val="uk-UA"/>
        </w:rPr>
        <w:t>Н.О.Ярова</w:t>
      </w:r>
    </w:p>
    <w:p w:rsidR="00A35F19" w:rsidRDefault="00A35F19" w:rsidP="00991E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5F19" w:rsidRPr="009C6F05" w:rsidRDefault="00A35F19" w:rsidP="00991E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методичного </w:t>
      </w:r>
      <w:r w:rsidR="00991E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 вчителів початкових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27B">
        <w:rPr>
          <w:rFonts w:ascii="Times New Roman" w:hAnsi="Times New Roman" w:cs="Times New Roman"/>
          <w:sz w:val="28"/>
          <w:szCs w:val="28"/>
          <w:lang w:val="uk-UA"/>
        </w:rPr>
        <w:t>І.В.</w:t>
      </w:r>
      <w:proofErr w:type="spellStart"/>
      <w:r w:rsidR="00E2727B">
        <w:rPr>
          <w:rFonts w:ascii="Times New Roman" w:hAnsi="Times New Roman" w:cs="Times New Roman"/>
          <w:sz w:val="28"/>
          <w:szCs w:val="28"/>
          <w:lang w:val="uk-UA"/>
        </w:rPr>
        <w:t>Краснодій</w:t>
      </w:r>
      <w:proofErr w:type="spellEnd"/>
      <w:r w:rsidR="00E27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35F19" w:rsidRPr="009C6F05" w:rsidSect="009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42" w:rsidRDefault="00DC2742" w:rsidP="008D6897">
      <w:pPr>
        <w:spacing w:after="0" w:line="240" w:lineRule="auto"/>
      </w:pPr>
      <w:r>
        <w:separator/>
      </w:r>
    </w:p>
  </w:endnote>
  <w:endnote w:type="continuationSeparator" w:id="0">
    <w:p w:rsidR="00DC2742" w:rsidRDefault="00DC2742" w:rsidP="008D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42" w:rsidRDefault="00DC2742" w:rsidP="008D6897">
      <w:pPr>
        <w:spacing w:after="0" w:line="240" w:lineRule="auto"/>
      </w:pPr>
      <w:r>
        <w:separator/>
      </w:r>
    </w:p>
  </w:footnote>
  <w:footnote w:type="continuationSeparator" w:id="0">
    <w:p w:rsidR="00DC2742" w:rsidRDefault="00DC2742" w:rsidP="008D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CF8"/>
    <w:multiLevelType w:val="hybridMultilevel"/>
    <w:tmpl w:val="28D86F4E"/>
    <w:lvl w:ilvl="0" w:tplc="F6B66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7A"/>
    <w:rsid w:val="000320B1"/>
    <w:rsid w:val="000B1A1D"/>
    <w:rsid w:val="000E65F2"/>
    <w:rsid w:val="00105974"/>
    <w:rsid w:val="00165217"/>
    <w:rsid w:val="001A6BFA"/>
    <w:rsid w:val="001C6AFB"/>
    <w:rsid w:val="00236AA6"/>
    <w:rsid w:val="00291E8B"/>
    <w:rsid w:val="00334A7A"/>
    <w:rsid w:val="00363938"/>
    <w:rsid w:val="003B4653"/>
    <w:rsid w:val="003B7B43"/>
    <w:rsid w:val="00415583"/>
    <w:rsid w:val="004E129F"/>
    <w:rsid w:val="00561311"/>
    <w:rsid w:val="005A0873"/>
    <w:rsid w:val="005B026F"/>
    <w:rsid w:val="005D4C82"/>
    <w:rsid w:val="005E756B"/>
    <w:rsid w:val="00617CB1"/>
    <w:rsid w:val="006934C2"/>
    <w:rsid w:val="006A09DC"/>
    <w:rsid w:val="006A3252"/>
    <w:rsid w:val="006C241C"/>
    <w:rsid w:val="007112F3"/>
    <w:rsid w:val="007854F5"/>
    <w:rsid w:val="00805A98"/>
    <w:rsid w:val="008237CD"/>
    <w:rsid w:val="00865E1D"/>
    <w:rsid w:val="008D6897"/>
    <w:rsid w:val="008F2D78"/>
    <w:rsid w:val="008F64AF"/>
    <w:rsid w:val="009113CB"/>
    <w:rsid w:val="00930CF9"/>
    <w:rsid w:val="00945C97"/>
    <w:rsid w:val="009507F2"/>
    <w:rsid w:val="00976722"/>
    <w:rsid w:val="00991E09"/>
    <w:rsid w:val="009C6F05"/>
    <w:rsid w:val="009F0D3B"/>
    <w:rsid w:val="00A35F19"/>
    <w:rsid w:val="00A63491"/>
    <w:rsid w:val="00AE2B18"/>
    <w:rsid w:val="00B05671"/>
    <w:rsid w:val="00B20604"/>
    <w:rsid w:val="00B66717"/>
    <w:rsid w:val="00B760E7"/>
    <w:rsid w:val="00C038C3"/>
    <w:rsid w:val="00C22A3B"/>
    <w:rsid w:val="00CB4B21"/>
    <w:rsid w:val="00CE279B"/>
    <w:rsid w:val="00D02387"/>
    <w:rsid w:val="00D51069"/>
    <w:rsid w:val="00DC2742"/>
    <w:rsid w:val="00DF1FDD"/>
    <w:rsid w:val="00E2727B"/>
    <w:rsid w:val="00E752A8"/>
    <w:rsid w:val="00E83C91"/>
    <w:rsid w:val="00F876B3"/>
    <w:rsid w:val="00FC5EC0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52"/>
    <w:pPr>
      <w:ind w:left="720"/>
      <w:contextualSpacing/>
    </w:pPr>
  </w:style>
  <w:style w:type="paragraph" w:customStyle="1" w:styleId="a4">
    <w:name w:val="Нормальний текст"/>
    <w:basedOn w:val="a"/>
    <w:rsid w:val="00D0238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8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897"/>
  </w:style>
  <w:style w:type="paragraph" w:styleId="a7">
    <w:name w:val="footer"/>
    <w:basedOn w:val="a"/>
    <w:link w:val="a8"/>
    <w:uiPriority w:val="99"/>
    <w:semiHidden/>
    <w:unhideWhenUsed/>
    <w:rsid w:val="008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897"/>
  </w:style>
  <w:style w:type="paragraph" w:styleId="a9">
    <w:name w:val="Balloon Text"/>
    <w:basedOn w:val="a"/>
    <w:link w:val="aa"/>
    <w:uiPriority w:val="99"/>
    <w:semiHidden/>
    <w:unhideWhenUsed/>
    <w:rsid w:val="00B0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52"/>
    <w:pPr>
      <w:ind w:left="720"/>
      <w:contextualSpacing/>
    </w:pPr>
  </w:style>
  <w:style w:type="paragraph" w:customStyle="1" w:styleId="a4">
    <w:name w:val="Нормальний текст"/>
    <w:basedOn w:val="a"/>
    <w:rsid w:val="00D0238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8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897"/>
  </w:style>
  <w:style w:type="paragraph" w:styleId="a7">
    <w:name w:val="footer"/>
    <w:basedOn w:val="a"/>
    <w:link w:val="a8"/>
    <w:uiPriority w:val="99"/>
    <w:semiHidden/>
    <w:unhideWhenUsed/>
    <w:rsid w:val="008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897"/>
  </w:style>
  <w:style w:type="paragraph" w:styleId="a9">
    <w:name w:val="Balloon Text"/>
    <w:basedOn w:val="a"/>
    <w:link w:val="aa"/>
    <w:uiPriority w:val="99"/>
    <w:semiHidden/>
    <w:unhideWhenUsed/>
    <w:rsid w:val="00B0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EAFA7-015A-4442-9A24-9F52F93D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11248</Words>
  <Characters>6412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2019-09-11T10:03:00Z</cp:lastPrinted>
  <dcterms:created xsi:type="dcterms:W3CDTF">2020-05-25T08:59:00Z</dcterms:created>
  <dcterms:modified xsi:type="dcterms:W3CDTF">2020-05-25T08:59:00Z</dcterms:modified>
</cp:coreProperties>
</file>