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6" w:rsidRDefault="00E44C66" w:rsidP="00857A97">
      <w:pPr>
        <w:pStyle w:val="3"/>
        <w:rPr>
          <w:b/>
          <w:sz w:val="24"/>
          <w:szCs w:val="24"/>
        </w:rPr>
      </w:pPr>
    </w:p>
    <w:p w:rsidR="00857A97" w:rsidRDefault="00551B4B" w:rsidP="00551B4B">
      <w:pPr>
        <w:pStyle w:val="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F27C42" w:rsidRPr="00F27C42">
        <w:rPr>
          <w:b/>
          <w:caps/>
          <w:noProof/>
          <w:sz w:val="24"/>
        </w:rPr>
        <w:drawing>
          <wp:inline distT="0" distB="0" distL="0" distR="0">
            <wp:extent cx="285750" cy="4191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6" w:rsidRDefault="00E44C66" w:rsidP="00E44C66">
      <w:pPr>
        <w:pStyle w:val="a8"/>
        <w:shd w:val="clear" w:color="auto" w:fill="FFFFFF"/>
        <w:tabs>
          <w:tab w:val="left" w:pos="5910"/>
        </w:tabs>
        <w:ind w:left="-142"/>
        <w:jc w:val="center"/>
        <w:rPr>
          <w:bCs/>
          <w:spacing w:val="-11"/>
          <w:sz w:val="24"/>
          <w:szCs w:val="24"/>
        </w:rPr>
      </w:pPr>
      <w:r>
        <w:rPr>
          <w:b/>
          <w:sz w:val="16"/>
          <w:szCs w:val="16"/>
        </w:rPr>
        <w:t>УКРАЇНА</w:t>
      </w:r>
    </w:p>
    <w:p w:rsidR="00E44C66" w:rsidRDefault="00E44C66" w:rsidP="00E44C66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УПРАВЛІННЯ СОЦІАЛЬНО-КУЛЬТУРНОЇ СФЕРИ</w:t>
      </w:r>
    </w:p>
    <w:p w:rsidR="00E44C66" w:rsidRDefault="00E44C66" w:rsidP="00E44C66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ВОЛОДИМИРЕЦЬКОЇ СЕЛИЩНОЇ РАДИ</w:t>
      </w:r>
    </w:p>
    <w:p w:rsidR="00E44C66" w:rsidRDefault="00E44C66" w:rsidP="00E44C66">
      <w:pPr>
        <w:tabs>
          <w:tab w:val="left" w:pos="5340"/>
        </w:tabs>
        <w:jc w:val="center"/>
        <w:rPr>
          <w:b/>
          <w:sz w:val="16"/>
          <w:szCs w:val="16"/>
        </w:rPr>
      </w:pPr>
      <w:r>
        <w:rPr>
          <w:b/>
          <w:caps/>
          <w:noProof/>
          <w:sz w:val="16"/>
          <w:szCs w:val="16"/>
        </w:rPr>
        <w:t xml:space="preserve">ВОРОНКІВСЬКА ГІМНАЗІЯ </w:t>
      </w:r>
      <w:r>
        <w:rPr>
          <w:b/>
          <w:sz w:val="16"/>
          <w:szCs w:val="16"/>
        </w:rPr>
        <w:t>ВОЛОДИМИРЕЦЬКОЇ СЕЛИЩНОЇ РАДИ</w:t>
      </w:r>
    </w:p>
    <w:p w:rsidR="00E44C66" w:rsidRPr="00E44C66" w:rsidRDefault="00E44C66" w:rsidP="00E44C66">
      <w:pPr>
        <w:ind w:firstLine="600"/>
        <w:jc w:val="center"/>
        <w:rPr>
          <w:b/>
          <w:sz w:val="22"/>
          <w:szCs w:val="22"/>
        </w:rPr>
      </w:pPr>
      <w:r>
        <w:rPr>
          <w:b/>
          <w:sz w:val="16"/>
          <w:szCs w:val="16"/>
          <w:u w:val="single"/>
        </w:rPr>
        <w:t xml:space="preserve">34330, с. Воронки </w:t>
      </w:r>
      <w:proofErr w:type="spellStart"/>
      <w:r>
        <w:rPr>
          <w:b/>
          <w:sz w:val="16"/>
          <w:szCs w:val="16"/>
          <w:u w:val="single"/>
        </w:rPr>
        <w:t>Вараського</w:t>
      </w:r>
      <w:proofErr w:type="spellEnd"/>
      <w:r>
        <w:rPr>
          <w:b/>
          <w:sz w:val="16"/>
          <w:szCs w:val="16"/>
          <w:u w:val="single"/>
        </w:rPr>
        <w:t xml:space="preserve"> району Рівненської області т.(03634)7-44-18  E-</w:t>
      </w:r>
      <w:proofErr w:type="spellStart"/>
      <w:r>
        <w:rPr>
          <w:b/>
          <w:sz w:val="16"/>
          <w:szCs w:val="16"/>
          <w:u w:val="single"/>
        </w:rPr>
        <w:t>mail</w:t>
      </w:r>
      <w:proofErr w:type="spellEnd"/>
      <w:r>
        <w:rPr>
          <w:b/>
          <w:sz w:val="16"/>
          <w:szCs w:val="16"/>
          <w:u w:val="single"/>
        </w:rPr>
        <w:t xml:space="preserve"> </w:t>
      </w:r>
      <w:hyperlink r:id="rId6" w:history="1">
        <w:r w:rsidRPr="00E44C66">
          <w:rPr>
            <w:rStyle w:val="a3"/>
            <w:b/>
            <w:color w:val="auto"/>
            <w:sz w:val="16"/>
            <w:szCs w:val="16"/>
          </w:rPr>
          <w:t>woronky@і.ua</w:t>
        </w:r>
      </w:hyperlink>
    </w:p>
    <w:p w:rsidR="00E44C66" w:rsidRDefault="00E44C66" w:rsidP="00E44C66">
      <w:pPr>
        <w:jc w:val="center"/>
        <w:rPr>
          <w:sz w:val="24"/>
          <w:szCs w:val="24"/>
        </w:rPr>
      </w:pPr>
    </w:p>
    <w:p w:rsidR="00960C56" w:rsidRDefault="00960C56" w:rsidP="005A0144">
      <w:pPr>
        <w:tabs>
          <w:tab w:val="left" w:pos="2625"/>
        </w:tabs>
        <w:rPr>
          <w:sz w:val="24"/>
          <w:szCs w:val="24"/>
        </w:rPr>
      </w:pPr>
    </w:p>
    <w:p w:rsidR="00960C56" w:rsidRDefault="00DE16AA" w:rsidP="00551B4B">
      <w:pPr>
        <w:tabs>
          <w:tab w:val="left" w:pos="262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ВИТЯГ З </w:t>
      </w:r>
      <w:r w:rsidR="00E44C66">
        <w:rPr>
          <w:sz w:val="24"/>
          <w:szCs w:val="24"/>
        </w:rPr>
        <w:t>ПРОТОКОЛ</w:t>
      </w:r>
      <w:r>
        <w:rPr>
          <w:sz w:val="24"/>
          <w:szCs w:val="24"/>
        </w:rPr>
        <w:t>У</w:t>
      </w:r>
      <w:r w:rsidR="00E44C66">
        <w:rPr>
          <w:sz w:val="24"/>
          <w:szCs w:val="24"/>
        </w:rPr>
        <w:t xml:space="preserve"> № 1</w:t>
      </w:r>
    </w:p>
    <w:p w:rsidR="00E44C66" w:rsidRDefault="00E44C66" w:rsidP="00551B4B">
      <w:pPr>
        <w:tabs>
          <w:tab w:val="left" w:pos="2625"/>
        </w:tabs>
        <w:spacing w:line="276" w:lineRule="auto"/>
        <w:rPr>
          <w:sz w:val="24"/>
          <w:szCs w:val="24"/>
        </w:rPr>
      </w:pPr>
    </w:p>
    <w:p w:rsidR="00E44C66" w:rsidRDefault="00551B4B" w:rsidP="00551B4B">
      <w:pPr>
        <w:tabs>
          <w:tab w:val="left" w:pos="262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E44C66">
        <w:rPr>
          <w:sz w:val="24"/>
          <w:szCs w:val="24"/>
        </w:rPr>
        <w:t>Присутніх – 5</w:t>
      </w:r>
      <w:r w:rsidR="00160267">
        <w:rPr>
          <w:sz w:val="24"/>
          <w:szCs w:val="24"/>
        </w:rPr>
        <w:t>1</w:t>
      </w:r>
      <w:r w:rsidR="00E44C6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</w:t>
      </w:r>
      <w:r w:rsidR="00160267">
        <w:rPr>
          <w:sz w:val="24"/>
          <w:szCs w:val="24"/>
        </w:rPr>
        <w:t>від 22</w:t>
      </w:r>
      <w:r w:rsidR="00E44C66">
        <w:rPr>
          <w:sz w:val="24"/>
          <w:szCs w:val="24"/>
        </w:rPr>
        <w:t xml:space="preserve"> </w:t>
      </w:r>
      <w:r w:rsidR="00160267">
        <w:rPr>
          <w:sz w:val="24"/>
          <w:szCs w:val="24"/>
        </w:rPr>
        <w:t>серп</w:t>
      </w:r>
      <w:r w:rsidR="00E44C66">
        <w:rPr>
          <w:sz w:val="24"/>
          <w:szCs w:val="24"/>
        </w:rPr>
        <w:t>ня 202</w:t>
      </w:r>
      <w:r w:rsidR="00160267">
        <w:rPr>
          <w:sz w:val="24"/>
          <w:szCs w:val="24"/>
        </w:rPr>
        <w:t>4</w:t>
      </w:r>
      <w:r w:rsidR="00E44C66">
        <w:rPr>
          <w:sz w:val="24"/>
          <w:szCs w:val="24"/>
        </w:rPr>
        <w:t xml:space="preserve"> року</w:t>
      </w:r>
    </w:p>
    <w:p w:rsidR="00551B4B" w:rsidRDefault="00551B4B" w:rsidP="00551B4B">
      <w:pPr>
        <w:tabs>
          <w:tab w:val="left" w:pos="2625"/>
        </w:tabs>
        <w:spacing w:line="276" w:lineRule="auto"/>
        <w:rPr>
          <w:sz w:val="24"/>
          <w:szCs w:val="24"/>
        </w:rPr>
      </w:pPr>
    </w:p>
    <w:p w:rsidR="00551B4B" w:rsidRDefault="00551B4B" w:rsidP="00551B4B">
      <w:pPr>
        <w:tabs>
          <w:tab w:val="left" w:pos="2625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Порядок денний:</w:t>
      </w:r>
    </w:p>
    <w:p w:rsidR="00551B4B" w:rsidRDefault="00551B4B" w:rsidP="00551B4B">
      <w:pPr>
        <w:pStyle w:val="a8"/>
        <w:tabs>
          <w:tab w:val="left" w:pos="2625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60267">
        <w:rPr>
          <w:sz w:val="24"/>
          <w:szCs w:val="24"/>
        </w:rPr>
        <w:t xml:space="preserve">    1. Звіт керівник</w:t>
      </w:r>
      <w:r>
        <w:rPr>
          <w:sz w:val="24"/>
          <w:szCs w:val="24"/>
        </w:rPr>
        <w:t>а гімназії перед педагогічним колективом та громадськістю села за 202</w:t>
      </w:r>
      <w:r w:rsidR="00160267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160267">
        <w:rPr>
          <w:sz w:val="24"/>
          <w:szCs w:val="24"/>
        </w:rPr>
        <w:t>4</w:t>
      </w:r>
      <w:r>
        <w:rPr>
          <w:sz w:val="24"/>
          <w:szCs w:val="24"/>
        </w:rPr>
        <w:t xml:space="preserve"> навчальний рік.</w:t>
      </w:r>
    </w:p>
    <w:p w:rsidR="00551B4B" w:rsidRDefault="00160267" w:rsidP="00551B4B">
      <w:pPr>
        <w:pStyle w:val="a8"/>
        <w:tabs>
          <w:tab w:val="left" w:pos="2625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2. Оцінка діяльності керівник</w:t>
      </w:r>
      <w:r w:rsidR="00551B4B">
        <w:rPr>
          <w:sz w:val="24"/>
          <w:szCs w:val="24"/>
        </w:rPr>
        <w:t>а гімназії та результати його звіту.</w:t>
      </w:r>
    </w:p>
    <w:p w:rsidR="00551B4B" w:rsidRDefault="00551B4B" w:rsidP="00551B4B">
      <w:pPr>
        <w:pStyle w:val="a8"/>
        <w:tabs>
          <w:tab w:val="left" w:pos="2625"/>
        </w:tabs>
        <w:spacing w:line="276" w:lineRule="auto"/>
        <w:ind w:left="0"/>
        <w:rPr>
          <w:sz w:val="24"/>
          <w:szCs w:val="24"/>
        </w:rPr>
      </w:pPr>
    </w:p>
    <w:p w:rsidR="00551B4B" w:rsidRDefault="00551B4B" w:rsidP="00551B4B">
      <w:pPr>
        <w:pStyle w:val="a8"/>
        <w:tabs>
          <w:tab w:val="left" w:pos="2625"/>
        </w:tabs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І. СЛУХАЛИ:</w:t>
      </w:r>
    </w:p>
    <w:p w:rsidR="00500E2A" w:rsidRDefault="00551B4B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160267">
        <w:rPr>
          <w:sz w:val="24"/>
          <w:szCs w:val="24"/>
        </w:rPr>
        <w:t>Лютко</w:t>
      </w:r>
      <w:proofErr w:type="spellEnd"/>
      <w:r w:rsidR="00160267">
        <w:rPr>
          <w:sz w:val="24"/>
          <w:szCs w:val="24"/>
        </w:rPr>
        <w:t xml:space="preserve"> Тамару Терентіївну, яка</w:t>
      </w:r>
      <w:r>
        <w:rPr>
          <w:sz w:val="24"/>
          <w:szCs w:val="24"/>
        </w:rPr>
        <w:t xml:space="preserve"> прозвітува</w:t>
      </w:r>
      <w:r w:rsidR="00160267">
        <w:rPr>
          <w:sz w:val="24"/>
          <w:szCs w:val="24"/>
        </w:rPr>
        <w:t>ла</w:t>
      </w:r>
      <w:r>
        <w:rPr>
          <w:sz w:val="24"/>
          <w:szCs w:val="24"/>
        </w:rPr>
        <w:t xml:space="preserve"> перед громадськістю  села та педагогічним колективом про свою діяльність керівника гімназії за 202</w:t>
      </w:r>
      <w:r w:rsidR="00160267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160267">
        <w:rPr>
          <w:sz w:val="24"/>
          <w:szCs w:val="24"/>
        </w:rPr>
        <w:t>4</w:t>
      </w:r>
      <w:r>
        <w:rPr>
          <w:sz w:val="24"/>
          <w:szCs w:val="24"/>
        </w:rPr>
        <w:t xml:space="preserve"> навчальний рік. </w:t>
      </w:r>
    </w:p>
    <w:p w:rsidR="00551B4B" w:rsidRDefault="00551B4B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51B4B" w:rsidRDefault="00551B4B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ВИСТУПИЛИ:</w:t>
      </w:r>
    </w:p>
    <w:p w:rsidR="000221F9" w:rsidRDefault="00551B4B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160267">
        <w:rPr>
          <w:sz w:val="24"/>
          <w:szCs w:val="24"/>
        </w:rPr>
        <w:t>Тутевич</w:t>
      </w:r>
      <w:proofErr w:type="spellEnd"/>
      <w:r w:rsidR="00160267">
        <w:rPr>
          <w:sz w:val="24"/>
          <w:szCs w:val="24"/>
        </w:rPr>
        <w:t xml:space="preserve"> Тетяна Юріївна</w:t>
      </w:r>
      <w:r w:rsidR="000221F9">
        <w:rPr>
          <w:sz w:val="24"/>
          <w:szCs w:val="24"/>
        </w:rPr>
        <w:t>, заступник директора з виховної роботи, яка відзначила, що директор гімназії користується повагою серед батьків, учнів, працівників гімназії. В</w:t>
      </w:r>
      <w:r w:rsidR="00160267">
        <w:rPr>
          <w:sz w:val="24"/>
          <w:szCs w:val="24"/>
        </w:rPr>
        <w:t>о</w:t>
      </w:r>
      <w:r w:rsidR="000221F9">
        <w:rPr>
          <w:sz w:val="24"/>
          <w:szCs w:val="24"/>
        </w:rPr>
        <w:t>н</w:t>
      </w:r>
      <w:r w:rsidR="00160267">
        <w:rPr>
          <w:sz w:val="24"/>
          <w:szCs w:val="24"/>
        </w:rPr>
        <w:t>а</w:t>
      </w:r>
      <w:r w:rsidR="000221F9">
        <w:rPr>
          <w:sz w:val="24"/>
          <w:szCs w:val="24"/>
        </w:rPr>
        <w:t xml:space="preserve"> створює всі умови для підвищення якості освітніх послуг, які надає гімназія сьогодні. Запропонувала визнати роботу </w:t>
      </w:r>
      <w:proofErr w:type="spellStart"/>
      <w:r w:rsidR="00160267">
        <w:rPr>
          <w:sz w:val="24"/>
          <w:szCs w:val="24"/>
        </w:rPr>
        <w:t>Лютко</w:t>
      </w:r>
      <w:proofErr w:type="spellEnd"/>
      <w:r w:rsidR="00160267">
        <w:rPr>
          <w:sz w:val="24"/>
          <w:szCs w:val="24"/>
        </w:rPr>
        <w:t xml:space="preserve"> Т.Т</w:t>
      </w:r>
      <w:r w:rsidR="000221F9">
        <w:rPr>
          <w:sz w:val="24"/>
          <w:szCs w:val="24"/>
        </w:rPr>
        <w:t>. на «добре».</w:t>
      </w:r>
    </w:p>
    <w:p w:rsidR="000221F9" w:rsidRDefault="000221F9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160267">
        <w:rPr>
          <w:sz w:val="24"/>
          <w:szCs w:val="24"/>
        </w:rPr>
        <w:t>Кубай</w:t>
      </w:r>
      <w:proofErr w:type="spellEnd"/>
      <w:r w:rsidR="00160267">
        <w:rPr>
          <w:sz w:val="24"/>
          <w:szCs w:val="24"/>
        </w:rPr>
        <w:t xml:space="preserve"> Світлана Адамів</w:t>
      </w:r>
      <w:r>
        <w:rPr>
          <w:sz w:val="24"/>
          <w:szCs w:val="24"/>
        </w:rPr>
        <w:t xml:space="preserve">на, вчитель початкових класів, </w:t>
      </w:r>
      <w:r w:rsidR="00160267">
        <w:rPr>
          <w:sz w:val="24"/>
          <w:szCs w:val="24"/>
        </w:rPr>
        <w:t>яка відзначила значну роботу керівника гімназії по збереженню доброзичливої атмосфери в  педагогічному та учнівському колективах</w:t>
      </w:r>
      <w:r>
        <w:rPr>
          <w:sz w:val="24"/>
          <w:szCs w:val="24"/>
        </w:rPr>
        <w:t>,</w:t>
      </w:r>
      <w:r w:rsidR="00160267">
        <w:rPr>
          <w:sz w:val="24"/>
          <w:szCs w:val="24"/>
        </w:rPr>
        <w:t xml:space="preserve"> про  те,</w:t>
      </w:r>
      <w:r>
        <w:rPr>
          <w:sz w:val="24"/>
          <w:szCs w:val="24"/>
        </w:rPr>
        <w:t xml:space="preserve"> що </w:t>
      </w:r>
      <w:r w:rsidR="00160267">
        <w:rPr>
          <w:sz w:val="24"/>
          <w:szCs w:val="24"/>
        </w:rPr>
        <w:t>Тамара Терентіївна значну увагу приділяє створенню зручних умов освітнього процесу. Також запропонувала роботу керівник</w:t>
      </w:r>
      <w:r>
        <w:rPr>
          <w:sz w:val="24"/>
          <w:szCs w:val="24"/>
        </w:rPr>
        <w:t>а гімназії оцінити на «добре».</w:t>
      </w:r>
    </w:p>
    <w:p w:rsidR="00500E2A" w:rsidRDefault="000221F9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160267">
        <w:rPr>
          <w:sz w:val="24"/>
          <w:szCs w:val="24"/>
        </w:rPr>
        <w:t>Кубай</w:t>
      </w:r>
      <w:proofErr w:type="spellEnd"/>
      <w:r w:rsidR="00160267">
        <w:rPr>
          <w:sz w:val="24"/>
          <w:szCs w:val="24"/>
        </w:rPr>
        <w:t xml:space="preserve"> Віта Василівна, мама учн</w:t>
      </w:r>
      <w:r>
        <w:rPr>
          <w:sz w:val="24"/>
          <w:szCs w:val="24"/>
        </w:rPr>
        <w:t>і</w:t>
      </w:r>
      <w:r w:rsidR="00160267">
        <w:rPr>
          <w:sz w:val="24"/>
          <w:szCs w:val="24"/>
        </w:rPr>
        <w:t>в</w:t>
      </w:r>
      <w:r>
        <w:rPr>
          <w:sz w:val="24"/>
          <w:szCs w:val="24"/>
        </w:rPr>
        <w:t xml:space="preserve"> гімназії, сказала, що </w:t>
      </w:r>
      <w:r w:rsidR="00160267">
        <w:rPr>
          <w:sz w:val="24"/>
          <w:szCs w:val="24"/>
        </w:rPr>
        <w:t>керівник співпрацює з батьками, уважна до учнів,  вирішує ситуації, які потребують її особистого втручання.</w:t>
      </w:r>
      <w:r>
        <w:rPr>
          <w:sz w:val="24"/>
          <w:szCs w:val="24"/>
        </w:rPr>
        <w:t xml:space="preserve">  </w:t>
      </w:r>
      <w:r w:rsidR="00160267">
        <w:rPr>
          <w:sz w:val="24"/>
          <w:szCs w:val="24"/>
        </w:rPr>
        <w:t>Н</w:t>
      </w:r>
      <w:r>
        <w:rPr>
          <w:sz w:val="24"/>
          <w:szCs w:val="24"/>
        </w:rPr>
        <w:t xml:space="preserve">аголосила на тому, що зроблена велика робота з благоустрою гімназії. На її думку </w:t>
      </w:r>
      <w:r w:rsidR="00160267">
        <w:rPr>
          <w:sz w:val="24"/>
          <w:szCs w:val="24"/>
        </w:rPr>
        <w:t>керівник</w:t>
      </w:r>
      <w:r>
        <w:rPr>
          <w:sz w:val="24"/>
          <w:szCs w:val="24"/>
        </w:rPr>
        <w:t xml:space="preserve"> гімназії зі своїми обов’язками справляється на «добре».</w:t>
      </w:r>
    </w:p>
    <w:p w:rsidR="00500E2A" w:rsidRDefault="00500E2A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51B4B" w:rsidRDefault="00500E2A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ІІ. СЛУХАЛИ:</w:t>
      </w:r>
      <w:r w:rsidR="000221F9">
        <w:rPr>
          <w:sz w:val="24"/>
          <w:szCs w:val="24"/>
        </w:rPr>
        <w:t xml:space="preserve">  </w:t>
      </w:r>
      <w:r w:rsidR="00551B4B">
        <w:rPr>
          <w:sz w:val="24"/>
          <w:szCs w:val="24"/>
        </w:rPr>
        <w:t xml:space="preserve">    </w:t>
      </w:r>
    </w:p>
    <w:p w:rsidR="00500E2A" w:rsidRDefault="00500E2A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Голову зборів, </w:t>
      </w:r>
      <w:proofErr w:type="spellStart"/>
      <w:r w:rsidR="00160267">
        <w:rPr>
          <w:sz w:val="24"/>
          <w:szCs w:val="24"/>
        </w:rPr>
        <w:t>Тутевич</w:t>
      </w:r>
      <w:proofErr w:type="spellEnd"/>
      <w:r w:rsidR="00160267">
        <w:rPr>
          <w:sz w:val="24"/>
          <w:szCs w:val="24"/>
        </w:rPr>
        <w:t xml:space="preserve"> Тетя</w:t>
      </w:r>
      <w:r>
        <w:rPr>
          <w:sz w:val="24"/>
          <w:szCs w:val="24"/>
        </w:rPr>
        <w:t>ну</w:t>
      </w:r>
      <w:r w:rsidR="00160267">
        <w:rPr>
          <w:sz w:val="24"/>
          <w:szCs w:val="24"/>
        </w:rPr>
        <w:t xml:space="preserve"> Юріївну</w:t>
      </w:r>
      <w:r>
        <w:rPr>
          <w:sz w:val="24"/>
          <w:szCs w:val="24"/>
        </w:rPr>
        <w:t xml:space="preserve">, яка запропонувала взяти участь у таємному голосуванні, в ході якого оцінити діяльність </w:t>
      </w:r>
      <w:r w:rsidR="00B62163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гімназії </w:t>
      </w:r>
      <w:proofErr w:type="spellStart"/>
      <w:r w:rsidR="00B62163">
        <w:rPr>
          <w:sz w:val="24"/>
          <w:szCs w:val="24"/>
        </w:rPr>
        <w:t>Лютко</w:t>
      </w:r>
      <w:proofErr w:type="spellEnd"/>
      <w:r w:rsidR="00B62163">
        <w:rPr>
          <w:sz w:val="24"/>
          <w:szCs w:val="24"/>
        </w:rPr>
        <w:t xml:space="preserve"> Тамари Терентіївни</w:t>
      </w:r>
      <w:r>
        <w:rPr>
          <w:sz w:val="24"/>
          <w:szCs w:val="24"/>
        </w:rPr>
        <w:t xml:space="preserve"> впродовж 202</w:t>
      </w:r>
      <w:r w:rsidR="00B62163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B62163">
        <w:rPr>
          <w:sz w:val="24"/>
          <w:szCs w:val="24"/>
        </w:rPr>
        <w:t>4</w:t>
      </w:r>
      <w:r>
        <w:rPr>
          <w:sz w:val="24"/>
          <w:szCs w:val="24"/>
        </w:rPr>
        <w:t xml:space="preserve"> навчального року. Запропонувала для ухвалення рішення зборів обрати лічильну комісію з трьох осіб. До лічильної комісії ввійшли:</w:t>
      </w:r>
    </w:p>
    <w:p w:rsidR="00500E2A" w:rsidRDefault="00500E2A" w:rsidP="00500E2A">
      <w:pPr>
        <w:pStyle w:val="a8"/>
        <w:numPr>
          <w:ilvl w:val="0"/>
          <w:numId w:val="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Чугай</w:t>
      </w:r>
      <w:proofErr w:type="spellEnd"/>
      <w:r>
        <w:rPr>
          <w:sz w:val="24"/>
          <w:szCs w:val="24"/>
        </w:rPr>
        <w:t xml:space="preserve"> В.П.</w:t>
      </w:r>
    </w:p>
    <w:p w:rsidR="00500E2A" w:rsidRDefault="00500E2A" w:rsidP="00500E2A">
      <w:pPr>
        <w:pStyle w:val="a8"/>
        <w:numPr>
          <w:ilvl w:val="0"/>
          <w:numId w:val="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Стібиш</w:t>
      </w:r>
      <w:proofErr w:type="spellEnd"/>
      <w:r>
        <w:rPr>
          <w:sz w:val="24"/>
          <w:szCs w:val="24"/>
        </w:rPr>
        <w:t xml:space="preserve"> В.П.</w:t>
      </w:r>
    </w:p>
    <w:p w:rsidR="00500E2A" w:rsidRDefault="00500E2A" w:rsidP="00500E2A">
      <w:pPr>
        <w:pStyle w:val="a8"/>
        <w:numPr>
          <w:ilvl w:val="0"/>
          <w:numId w:val="2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Хомич Л.К.</w:t>
      </w: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Результати таємного голосування.</w:t>
      </w: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Бюлетенів видано – 5</w:t>
      </w:r>
      <w:r w:rsidR="00B62163">
        <w:rPr>
          <w:sz w:val="24"/>
          <w:szCs w:val="24"/>
        </w:rPr>
        <w:t>1</w:t>
      </w:r>
      <w:r>
        <w:rPr>
          <w:sz w:val="24"/>
          <w:szCs w:val="24"/>
        </w:rPr>
        <w:t>, зіпсованих – немає.</w:t>
      </w:r>
    </w:p>
    <w:p w:rsidR="00500E2A" w:rsidRDefault="00B62163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Добре – </w:t>
      </w:r>
      <w:r w:rsidR="00DE16AA">
        <w:rPr>
          <w:sz w:val="24"/>
          <w:szCs w:val="24"/>
        </w:rPr>
        <w:t>51</w:t>
      </w:r>
    </w:p>
    <w:p w:rsidR="00B62163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Задовільно – </w:t>
      </w:r>
      <w:r w:rsidR="00DE16AA">
        <w:rPr>
          <w:sz w:val="24"/>
          <w:szCs w:val="24"/>
        </w:rPr>
        <w:t>0</w:t>
      </w: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Незадовільно – 0</w:t>
      </w: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500E2A" w:rsidRDefault="00500E2A" w:rsidP="00500E2A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УХВАЛИЛИ:</w:t>
      </w:r>
    </w:p>
    <w:p w:rsidR="00500E2A" w:rsidRDefault="00500E2A" w:rsidP="00500E2A">
      <w:pPr>
        <w:pStyle w:val="a8"/>
        <w:numPr>
          <w:ilvl w:val="0"/>
          <w:numId w:val="3"/>
        </w:num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Діяльність </w:t>
      </w:r>
      <w:r w:rsidR="00B62163">
        <w:rPr>
          <w:sz w:val="24"/>
          <w:szCs w:val="24"/>
        </w:rPr>
        <w:t>керівника</w:t>
      </w:r>
      <w:r>
        <w:rPr>
          <w:sz w:val="24"/>
          <w:szCs w:val="24"/>
        </w:rPr>
        <w:t xml:space="preserve"> Воронківської гімназії </w:t>
      </w:r>
      <w:proofErr w:type="spellStart"/>
      <w:r w:rsidR="00B62163">
        <w:rPr>
          <w:sz w:val="24"/>
          <w:szCs w:val="24"/>
        </w:rPr>
        <w:t>Лютко</w:t>
      </w:r>
      <w:proofErr w:type="spellEnd"/>
      <w:r w:rsidR="00B62163">
        <w:rPr>
          <w:sz w:val="24"/>
          <w:szCs w:val="24"/>
        </w:rPr>
        <w:t xml:space="preserve"> Тамари Терентіївни</w:t>
      </w:r>
      <w:r>
        <w:rPr>
          <w:sz w:val="24"/>
          <w:szCs w:val="24"/>
        </w:rPr>
        <w:t xml:space="preserve"> оцінити на «добре».</w:t>
      </w:r>
    </w:p>
    <w:p w:rsidR="00F35CAF" w:rsidRDefault="00F35CAF" w:rsidP="00F35CAF">
      <w:pPr>
        <w:pStyle w:val="a8"/>
        <w:tabs>
          <w:tab w:val="left" w:pos="2625"/>
        </w:tabs>
        <w:spacing w:line="276" w:lineRule="auto"/>
        <w:ind w:left="420"/>
        <w:jc w:val="both"/>
        <w:rPr>
          <w:sz w:val="24"/>
          <w:szCs w:val="24"/>
        </w:rPr>
      </w:pPr>
    </w:p>
    <w:p w:rsidR="00F35CAF" w:rsidRDefault="00F35CAF" w:rsidP="00F35CAF">
      <w:pPr>
        <w:pStyle w:val="a8"/>
        <w:tabs>
          <w:tab w:val="left" w:pos="2625"/>
        </w:tabs>
        <w:spacing w:line="276" w:lineRule="auto"/>
        <w:ind w:left="420"/>
        <w:jc w:val="both"/>
        <w:rPr>
          <w:sz w:val="24"/>
          <w:szCs w:val="24"/>
        </w:rPr>
      </w:pPr>
    </w:p>
    <w:p w:rsidR="00F35CAF" w:rsidRDefault="00F35CAF" w:rsidP="00F35CAF">
      <w:pPr>
        <w:pStyle w:val="a8"/>
        <w:tabs>
          <w:tab w:val="left" w:pos="2625"/>
        </w:tabs>
        <w:spacing w:line="276" w:lineRule="auto"/>
        <w:ind w:left="420"/>
        <w:jc w:val="both"/>
        <w:rPr>
          <w:sz w:val="24"/>
          <w:szCs w:val="24"/>
        </w:rPr>
      </w:pPr>
    </w:p>
    <w:p w:rsidR="00F35CAF" w:rsidRDefault="00F35CAF" w:rsidP="00F35CAF">
      <w:pPr>
        <w:pStyle w:val="a8"/>
        <w:tabs>
          <w:tab w:val="left" w:pos="2625"/>
        </w:tabs>
        <w:spacing w:line="276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Голова зборів                                Т</w:t>
      </w:r>
      <w:r w:rsidR="00DE16AA">
        <w:rPr>
          <w:sz w:val="24"/>
          <w:szCs w:val="24"/>
        </w:rPr>
        <w:t>етяна ТУТЕВИЧ</w:t>
      </w:r>
    </w:p>
    <w:p w:rsidR="00F35CAF" w:rsidRPr="00500E2A" w:rsidRDefault="00F35CAF" w:rsidP="00F35CAF">
      <w:pPr>
        <w:pStyle w:val="a8"/>
        <w:tabs>
          <w:tab w:val="left" w:pos="2625"/>
        </w:tabs>
        <w:spacing w:line="276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Секретар                                       Віра МАКАРЧУК</w:t>
      </w:r>
    </w:p>
    <w:p w:rsidR="00551B4B" w:rsidRPr="00551B4B" w:rsidRDefault="00551B4B" w:rsidP="00551B4B">
      <w:pPr>
        <w:pStyle w:val="a8"/>
        <w:tabs>
          <w:tab w:val="left" w:pos="2625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44C66" w:rsidRPr="0061361B" w:rsidRDefault="00E44C66" w:rsidP="00551B4B">
      <w:pPr>
        <w:tabs>
          <w:tab w:val="left" w:pos="2625"/>
        </w:tabs>
        <w:jc w:val="both"/>
        <w:rPr>
          <w:sz w:val="24"/>
          <w:szCs w:val="24"/>
        </w:rPr>
      </w:pPr>
    </w:p>
    <w:p w:rsidR="00D04C60" w:rsidRDefault="00153F11" w:rsidP="00DE60CA">
      <w:pPr>
        <w:tabs>
          <w:tab w:val="left" w:pos="1035"/>
        </w:tabs>
        <w:rPr>
          <w:sz w:val="24"/>
          <w:szCs w:val="24"/>
        </w:rPr>
      </w:pPr>
      <w:r w:rsidRPr="0061361B">
        <w:rPr>
          <w:sz w:val="24"/>
          <w:szCs w:val="24"/>
        </w:rPr>
        <w:t xml:space="preserve"> </w:t>
      </w:r>
    </w:p>
    <w:p w:rsidR="00D04C60" w:rsidRDefault="00D04C6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Як ви оцінюєте діяльність директора гімназії?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Добре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Незадовільно – </w:t>
      </w: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04C60" w:rsidRDefault="00D04C60" w:rsidP="00D04C60">
      <w:pPr>
        <w:tabs>
          <w:tab w:val="left" w:pos="2625"/>
        </w:tabs>
        <w:spacing w:line="276" w:lineRule="auto"/>
        <w:jc w:val="both"/>
        <w:rPr>
          <w:sz w:val="24"/>
          <w:szCs w:val="24"/>
        </w:rPr>
      </w:pPr>
    </w:p>
    <w:p w:rsidR="00DE60CA" w:rsidRDefault="00DE60CA" w:rsidP="00DE60CA">
      <w:pPr>
        <w:tabs>
          <w:tab w:val="left" w:pos="1035"/>
        </w:tabs>
        <w:rPr>
          <w:sz w:val="24"/>
          <w:szCs w:val="24"/>
        </w:rPr>
      </w:pPr>
    </w:p>
    <w:sectPr w:rsidR="00DE60CA" w:rsidSect="00551B4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0A9"/>
    <w:multiLevelType w:val="hybridMultilevel"/>
    <w:tmpl w:val="5B16BD0C"/>
    <w:lvl w:ilvl="0" w:tplc="00680C76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05" w:hanging="360"/>
      </w:pPr>
    </w:lvl>
    <w:lvl w:ilvl="2" w:tplc="0422001B" w:tentative="1">
      <w:start w:val="1"/>
      <w:numFmt w:val="lowerRoman"/>
      <w:lvlText w:val="%3."/>
      <w:lvlJc w:val="right"/>
      <w:pPr>
        <w:ind w:left="4425" w:hanging="180"/>
      </w:pPr>
    </w:lvl>
    <w:lvl w:ilvl="3" w:tplc="0422000F" w:tentative="1">
      <w:start w:val="1"/>
      <w:numFmt w:val="decimal"/>
      <w:lvlText w:val="%4."/>
      <w:lvlJc w:val="left"/>
      <w:pPr>
        <w:ind w:left="5145" w:hanging="360"/>
      </w:pPr>
    </w:lvl>
    <w:lvl w:ilvl="4" w:tplc="04220019" w:tentative="1">
      <w:start w:val="1"/>
      <w:numFmt w:val="lowerLetter"/>
      <w:lvlText w:val="%5."/>
      <w:lvlJc w:val="left"/>
      <w:pPr>
        <w:ind w:left="5865" w:hanging="360"/>
      </w:pPr>
    </w:lvl>
    <w:lvl w:ilvl="5" w:tplc="0422001B" w:tentative="1">
      <w:start w:val="1"/>
      <w:numFmt w:val="lowerRoman"/>
      <w:lvlText w:val="%6."/>
      <w:lvlJc w:val="right"/>
      <w:pPr>
        <w:ind w:left="6585" w:hanging="180"/>
      </w:pPr>
    </w:lvl>
    <w:lvl w:ilvl="6" w:tplc="0422000F" w:tentative="1">
      <w:start w:val="1"/>
      <w:numFmt w:val="decimal"/>
      <w:lvlText w:val="%7."/>
      <w:lvlJc w:val="left"/>
      <w:pPr>
        <w:ind w:left="7305" w:hanging="360"/>
      </w:pPr>
    </w:lvl>
    <w:lvl w:ilvl="7" w:tplc="04220019" w:tentative="1">
      <w:start w:val="1"/>
      <w:numFmt w:val="lowerLetter"/>
      <w:lvlText w:val="%8."/>
      <w:lvlJc w:val="left"/>
      <w:pPr>
        <w:ind w:left="8025" w:hanging="360"/>
      </w:pPr>
    </w:lvl>
    <w:lvl w:ilvl="8" w:tplc="0422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>
    <w:nsid w:val="53424829"/>
    <w:multiLevelType w:val="hybridMultilevel"/>
    <w:tmpl w:val="B34E4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F78C5"/>
    <w:multiLevelType w:val="hybridMultilevel"/>
    <w:tmpl w:val="2DEC345E"/>
    <w:lvl w:ilvl="0" w:tplc="D5325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E49D1"/>
    <w:rsid w:val="000221F9"/>
    <w:rsid w:val="00022474"/>
    <w:rsid w:val="0004434F"/>
    <w:rsid w:val="00080912"/>
    <w:rsid w:val="000921BB"/>
    <w:rsid w:val="000929BA"/>
    <w:rsid w:val="000B4B10"/>
    <w:rsid w:val="000B6A13"/>
    <w:rsid w:val="000C22A3"/>
    <w:rsid w:val="000D32BA"/>
    <w:rsid w:val="000D6523"/>
    <w:rsid w:val="000F05B1"/>
    <w:rsid w:val="000F39E4"/>
    <w:rsid w:val="000F7144"/>
    <w:rsid w:val="00111DE2"/>
    <w:rsid w:val="00112558"/>
    <w:rsid w:val="001127DB"/>
    <w:rsid w:val="0011607D"/>
    <w:rsid w:val="0012630C"/>
    <w:rsid w:val="001423FF"/>
    <w:rsid w:val="00153F11"/>
    <w:rsid w:val="00160267"/>
    <w:rsid w:val="0016537B"/>
    <w:rsid w:val="00167611"/>
    <w:rsid w:val="00173BCB"/>
    <w:rsid w:val="00185029"/>
    <w:rsid w:val="001901B7"/>
    <w:rsid w:val="001B0A73"/>
    <w:rsid w:val="001B4363"/>
    <w:rsid w:val="001D3851"/>
    <w:rsid w:val="001F1969"/>
    <w:rsid w:val="001F478B"/>
    <w:rsid w:val="00206EDB"/>
    <w:rsid w:val="002172A6"/>
    <w:rsid w:val="00236CBC"/>
    <w:rsid w:val="00253FE0"/>
    <w:rsid w:val="00262290"/>
    <w:rsid w:val="00284845"/>
    <w:rsid w:val="0029034E"/>
    <w:rsid w:val="002A433B"/>
    <w:rsid w:val="002A572D"/>
    <w:rsid w:val="002A7E80"/>
    <w:rsid w:val="002F3F85"/>
    <w:rsid w:val="002F41B6"/>
    <w:rsid w:val="002F6630"/>
    <w:rsid w:val="00302BA3"/>
    <w:rsid w:val="00314B44"/>
    <w:rsid w:val="00336655"/>
    <w:rsid w:val="00345F2E"/>
    <w:rsid w:val="00364C68"/>
    <w:rsid w:val="00376E8C"/>
    <w:rsid w:val="00392EAB"/>
    <w:rsid w:val="003A48B2"/>
    <w:rsid w:val="003C3A90"/>
    <w:rsid w:val="003C4451"/>
    <w:rsid w:val="003C79A6"/>
    <w:rsid w:val="0042395F"/>
    <w:rsid w:val="00427D57"/>
    <w:rsid w:val="00435E4F"/>
    <w:rsid w:val="00441BA8"/>
    <w:rsid w:val="00443C84"/>
    <w:rsid w:val="004448FD"/>
    <w:rsid w:val="00452022"/>
    <w:rsid w:val="00472E55"/>
    <w:rsid w:val="00480EF4"/>
    <w:rsid w:val="004A235F"/>
    <w:rsid w:val="004F5C7E"/>
    <w:rsid w:val="00500E2A"/>
    <w:rsid w:val="00537E67"/>
    <w:rsid w:val="00551B4B"/>
    <w:rsid w:val="0056071A"/>
    <w:rsid w:val="00562DC5"/>
    <w:rsid w:val="00563B61"/>
    <w:rsid w:val="0056467A"/>
    <w:rsid w:val="005A0144"/>
    <w:rsid w:val="005A21AC"/>
    <w:rsid w:val="005A5501"/>
    <w:rsid w:val="005C4695"/>
    <w:rsid w:val="005E79D8"/>
    <w:rsid w:val="005F615B"/>
    <w:rsid w:val="00603DC6"/>
    <w:rsid w:val="0061361B"/>
    <w:rsid w:val="00652CA3"/>
    <w:rsid w:val="00667A60"/>
    <w:rsid w:val="0067005B"/>
    <w:rsid w:val="00670FE3"/>
    <w:rsid w:val="0068291E"/>
    <w:rsid w:val="006A564F"/>
    <w:rsid w:val="006B19C8"/>
    <w:rsid w:val="006B41F0"/>
    <w:rsid w:val="006C2094"/>
    <w:rsid w:val="006C7D7D"/>
    <w:rsid w:val="006E36EE"/>
    <w:rsid w:val="006E3F80"/>
    <w:rsid w:val="00704AF6"/>
    <w:rsid w:val="007134D1"/>
    <w:rsid w:val="00713E19"/>
    <w:rsid w:val="007263A2"/>
    <w:rsid w:val="00736B16"/>
    <w:rsid w:val="007678E0"/>
    <w:rsid w:val="00786D52"/>
    <w:rsid w:val="007A23E1"/>
    <w:rsid w:val="007B45E7"/>
    <w:rsid w:val="007D7FF9"/>
    <w:rsid w:val="007E0F38"/>
    <w:rsid w:val="008035E2"/>
    <w:rsid w:val="00803BE5"/>
    <w:rsid w:val="00823DFA"/>
    <w:rsid w:val="0084260D"/>
    <w:rsid w:val="00852048"/>
    <w:rsid w:val="00853CC0"/>
    <w:rsid w:val="00857A97"/>
    <w:rsid w:val="00864293"/>
    <w:rsid w:val="00865A1D"/>
    <w:rsid w:val="00866D9B"/>
    <w:rsid w:val="00880E3E"/>
    <w:rsid w:val="008973F5"/>
    <w:rsid w:val="008E49D1"/>
    <w:rsid w:val="008E5A03"/>
    <w:rsid w:val="008F56A6"/>
    <w:rsid w:val="009070DD"/>
    <w:rsid w:val="00910E7F"/>
    <w:rsid w:val="0091118C"/>
    <w:rsid w:val="00921D09"/>
    <w:rsid w:val="009261C7"/>
    <w:rsid w:val="00927F58"/>
    <w:rsid w:val="00947D87"/>
    <w:rsid w:val="00957ABA"/>
    <w:rsid w:val="00960C56"/>
    <w:rsid w:val="00984FEC"/>
    <w:rsid w:val="009A2A01"/>
    <w:rsid w:val="009F1220"/>
    <w:rsid w:val="00A21239"/>
    <w:rsid w:val="00A528E0"/>
    <w:rsid w:val="00A644F1"/>
    <w:rsid w:val="00A67441"/>
    <w:rsid w:val="00A818D8"/>
    <w:rsid w:val="00A8234B"/>
    <w:rsid w:val="00AA3A8A"/>
    <w:rsid w:val="00AB6FF1"/>
    <w:rsid w:val="00AE7D27"/>
    <w:rsid w:val="00AF7274"/>
    <w:rsid w:val="00B072AF"/>
    <w:rsid w:val="00B37CC6"/>
    <w:rsid w:val="00B4180A"/>
    <w:rsid w:val="00B62163"/>
    <w:rsid w:val="00B6458F"/>
    <w:rsid w:val="00B66E2F"/>
    <w:rsid w:val="00B77DD8"/>
    <w:rsid w:val="00B8544E"/>
    <w:rsid w:val="00B93CC6"/>
    <w:rsid w:val="00BA33EA"/>
    <w:rsid w:val="00BA39B1"/>
    <w:rsid w:val="00BE261C"/>
    <w:rsid w:val="00BF6ED3"/>
    <w:rsid w:val="00C04B41"/>
    <w:rsid w:val="00C05979"/>
    <w:rsid w:val="00C05DA6"/>
    <w:rsid w:val="00C50511"/>
    <w:rsid w:val="00C55BCF"/>
    <w:rsid w:val="00C55F07"/>
    <w:rsid w:val="00C66281"/>
    <w:rsid w:val="00C77C33"/>
    <w:rsid w:val="00C95749"/>
    <w:rsid w:val="00CA18A1"/>
    <w:rsid w:val="00CB75D5"/>
    <w:rsid w:val="00CC2AF4"/>
    <w:rsid w:val="00CC779F"/>
    <w:rsid w:val="00CD7F10"/>
    <w:rsid w:val="00CE69FB"/>
    <w:rsid w:val="00D04C60"/>
    <w:rsid w:val="00D24DCB"/>
    <w:rsid w:val="00D3336E"/>
    <w:rsid w:val="00D34AE6"/>
    <w:rsid w:val="00D350B4"/>
    <w:rsid w:val="00D439DA"/>
    <w:rsid w:val="00D50C8D"/>
    <w:rsid w:val="00D928B7"/>
    <w:rsid w:val="00D93238"/>
    <w:rsid w:val="00DE16AA"/>
    <w:rsid w:val="00DE60CA"/>
    <w:rsid w:val="00DF1336"/>
    <w:rsid w:val="00DF3079"/>
    <w:rsid w:val="00E14CDB"/>
    <w:rsid w:val="00E3517D"/>
    <w:rsid w:val="00E44C66"/>
    <w:rsid w:val="00E65ACB"/>
    <w:rsid w:val="00E741BC"/>
    <w:rsid w:val="00E87E83"/>
    <w:rsid w:val="00E960A5"/>
    <w:rsid w:val="00EB5E31"/>
    <w:rsid w:val="00EF497A"/>
    <w:rsid w:val="00F00022"/>
    <w:rsid w:val="00F0034B"/>
    <w:rsid w:val="00F038C2"/>
    <w:rsid w:val="00F05883"/>
    <w:rsid w:val="00F11C9F"/>
    <w:rsid w:val="00F27C42"/>
    <w:rsid w:val="00F35CAF"/>
    <w:rsid w:val="00F36125"/>
    <w:rsid w:val="00F42095"/>
    <w:rsid w:val="00F463D3"/>
    <w:rsid w:val="00F60C0E"/>
    <w:rsid w:val="00F63FC7"/>
    <w:rsid w:val="00F72985"/>
    <w:rsid w:val="00F77211"/>
    <w:rsid w:val="00F970A8"/>
    <w:rsid w:val="00FA273F"/>
    <w:rsid w:val="00FA3F18"/>
    <w:rsid w:val="00FB0EDB"/>
    <w:rsid w:val="00FC344C"/>
    <w:rsid w:val="00FC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qFormat/>
    <w:rsid w:val="008E49D1"/>
    <w:pPr>
      <w:keepNext/>
      <w:jc w:val="center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49D1"/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styleId="a3">
    <w:name w:val="Hyperlink"/>
    <w:basedOn w:val="a0"/>
    <w:semiHidden/>
    <w:rsid w:val="008E49D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C3A90"/>
    <w:pPr>
      <w:ind w:firstLine="720"/>
      <w:jc w:val="both"/>
    </w:pPr>
    <w:rPr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C3A9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C42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List Paragraph"/>
    <w:basedOn w:val="a"/>
    <w:uiPriority w:val="34"/>
    <w:qFormat/>
    <w:rsid w:val="00857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onky@&#1110;.u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129</cp:revision>
  <cp:lastPrinted>2024-08-21T09:19:00Z</cp:lastPrinted>
  <dcterms:created xsi:type="dcterms:W3CDTF">2014-02-04T07:46:00Z</dcterms:created>
  <dcterms:modified xsi:type="dcterms:W3CDTF">2024-08-21T09:19:00Z</dcterms:modified>
</cp:coreProperties>
</file>