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5FC" w:rsidRDefault="00B265FC" w:rsidP="00B265FC">
      <w:pPr>
        <w:spacing w:line="276" w:lineRule="auto"/>
        <w:jc w:val="center"/>
        <w:rPr>
          <w:bCs/>
          <w:spacing w:val="-11"/>
        </w:rPr>
      </w:pPr>
      <w:r>
        <w:rPr>
          <w:sz w:val="24"/>
          <w:szCs w:val="24"/>
        </w:rPr>
        <w:t xml:space="preserve">  </w:t>
      </w:r>
      <w:r>
        <w:rPr>
          <w:noProof/>
          <w:spacing w:val="-11"/>
          <w:lang w:eastAsia="uk-UA"/>
        </w:rPr>
        <w:drawing>
          <wp:inline distT="0" distB="0" distL="0" distR="0">
            <wp:extent cx="285750" cy="4095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65FC" w:rsidRDefault="00B265FC" w:rsidP="00B265FC">
      <w:pPr>
        <w:tabs>
          <w:tab w:val="left" w:pos="5340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УКРАЇНА</w:t>
      </w:r>
    </w:p>
    <w:p w:rsidR="00B265FC" w:rsidRDefault="00B265FC" w:rsidP="00B265FC">
      <w:pPr>
        <w:tabs>
          <w:tab w:val="left" w:pos="5340"/>
        </w:tabs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УПРАВЛІННЯ СОЦІАЛЬНО-КУЛЬТУРНОЇ СФЕРИ</w:t>
      </w:r>
    </w:p>
    <w:p w:rsidR="00B265FC" w:rsidRDefault="00B265FC" w:rsidP="00B265FC">
      <w:pPr>
        <w:tabs>
          <w:tab w:val="left" w:pos="5340"/>
        </w:tabs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ВОЛОДИМИРЕЦЬКОЇ СЕЛИЩНОЇ РАДИ</w:t>
      </w:r>
    </w:p>
    <w:p w:rsidR="00B265FC" w:rsidRDefault="00B265FC" w:rsidP="00B265FC">
      <w:pPr>
        <w:tabs>
          <w:tab w:val="left" w:pos="5340"/>
        </w:tabs>
        <w:jc w:val="center"/>
        <w:rPr>
          <w:b/>
          <w:sz w:val="16"/>
          <w:szCs w:val="16"/>
        </w:rPr>
      </w:pPr>
      <w:r>
        <w:rPr>
          <w:b/>
          <w:caps/>
          <w:noProof/>
          <w:sz w:val="16"/>
          <w:szCs w:val="16"/>
        </w:rPr>
        <w:t xml:space="preserve">ВОРОНКІВСЬКА ГІМНАЗІЯ </w:t>
      </w:r>
      <w:r>
        <w:rPr>
          <w:b/>
          <w:sz w:val="16"/>
          <w:szCs w:val="16"/>
        </w:rPr>
        <w:t>ВОЛОДИМИРЕЦЬКОЇ СЕЛИЩНОЇ РАДИ</w:t>
      </w:r>
    </w:p>
    <w:p w:rsidR="00B265FC" w:rsidRDefault="00B265FC" w:rsidP="00B265FC">
      <w:pPr>
        <w:jc w:val="center"/>
        <w:rPr>
          <w:b/>
          <w:sz w:val="16"/>
          <w:szCs w:val="16"/>
          <w:u w:val="single"/>
        </w:rPr>
      </w:pPr>
      <w:r>
        <w:rPr>
          <w:b/>
          <w:sz w:val="16"/>
          <w:szCs w:val="16"/>
          <w:u w:val="single"/>
        </w:rPr>
        <w:t xml:space="preserve">34330, с. Воронки </w:t>
      </w:r>
      <w:proofErr w:type="spellStart"/>
      <w:r>
        <w:rPr>
          <w:b/>
          <w:sz w:val="16"/>
          <w:szCs w:val="16"/>
          <w:u w:val="single"/>
        </w:rPr>
        <w:t>Вараського</w:t>
      </w:r>
      <w:proofErr w:type="spellEnd"/>
      <w:r>
        <w:rPr>
          <w:b/>
          <w:sz w:val="16"/>
          <w:szCs w:val="16"/>
          <w:u w:val="single"/>
        </w:rPr>
        <w:t xml:space="preserve"> району Рівненської області т.(03634)7-44-18  </w:t>
      </w:r>
      <w:r>
        <w:rPr>
          <w:b/>
          <w:sz w:val="16"/>
          <w:szCs w:val="16"/>
          <w:u w:val="single"/>
          <w:lang w:val="en-US"/>
        </w:rPr>
        <w:t>E</w:t>
      </w:r>
      <w:r>
        <w:rPr>
          <w:b/>
          <w:sz w:val="16"/>
          <w:szCs w:val="16"/>
          <w:u w:val="single"/>
        </w:rPr>
        <w:t>-</w:t>
      </w:r>
      <w:r>
        <w:rPr>
          <w:b/>
          <w:sz w:val="16"/>
          <w:szCs w:val="16"/>
          <w:u w:val="single"/>
          <w:lang w:val="en-US"/>
        </w:rPr>
        <w:t>mail</w:t>
      </w:r>
      <w:r w:rsidRPr="00B265FC">
        <w:rPr>
          <w:b/>
          <w:sz w:val="16"/>
          <w:szCs w:val="16"/>
          <w:u w:val="single"/>
        </w:rPr>
        <w:t xml:space="preserve"> </w:t>
      </w:r>
      <w:hyperlink r:id="rId6" w:history="1">
        <w:r w:rsidRPr="00B265FC">
          <w:rPr>
            <w:rStyle w:val="a6"/>
            <w:b/>
            <w:color w:val="auto"/>
            <w:sz w:val="16"/>
            <w:szCs w:val="16"/>
            <w:lang w:val="en-US"/>
          </w:rPr>
          <w:t>woronky</w:t>
        </w:r>
        <w:r w:rsidRPr="00B265FC">
          <w:rPr>
            <w:rStyle w:val="a6"/>
            <w:b/>
            <w:color w:val="auto"/>
            <w:sz w:val="16"/>
            <w:szCs w:val="16"/>
          </w:rPr>
          <w:t>@і.</w:t>
        </w:r>
        <w:r w:rsidRPr="00B265FC">
          <w:rPr>
            <w:rStyle w:val="a6"/>
            <w:b/>
            <w:color w:val="auto"/>
            <w:sz w:val="16"/>
            <w:szCs w:val="16"/>
            <w:lang w:val="en-US"/>
          </w:rPr>
          <w:t>ua</w:t>
        </w:r>
      </w:hyperlink>
      <w:r w:rsidRPr="00B265FC">
        <w:rPr>
          <w:b/>
          <w:sz w:val="16"/>
          <w:szCs w:val="16"/>
          <w:u w:val="single"/>
        </w:rPr>
        <w:t xml:space="preserve"> </w:t>
      </w:r>
    </w:p>
    <w:p w:rsidR="00B265FC" w:rsidRDefault="00B265FC" w:rsidP="00B265FC">
      <w:pPr>
        <w:jc w:val="center"/>
        <w:rPr>
          <w:sz w:val="24"/>
          <w:szCs w:val="24"/>
        </w:rPr>
      </w:pPr>
    </w:p>
    <w:p w:rsidR="00B265FC" w:rsidRDefault="00B265FC" w:rsidP="00B265FC">
      <w:pPr>
        <w:jc w:val="center"/>
      </w:pPr>
    </w:p>
    <w:p w:rsidR="00B265FC" w:rsidRDefault="00B265FC" w:rsidP="00B265FC">
      <w:pPr>
        <w:tabs>
          <w:tab w:val="center" w:pos="4819"/>
          <w:tab w:val="left" w:pos="5865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НАКАЗ</w:t>
      </w:r>
    </w:p>
    <w:p w:rsidR="00B265FC" w:rsidRDefault="00B265FC" w:rsidP="00B265FC">
      <w:pPr>
        <w:pStyle w:val="a7"/>
        <w:shd w:val="clear" w:color="auto" w:fill="FFFFFF"/>
        <w:ind w:left="-142"/>
        <w:jc w:val="center"/>
        <w:rPr>
          <w:bCs/>
          <w:spacing w:val="-11"/>
          <w:sz w:val="24"/>
          <w:szCs w:val="24"/>
        </w:rPr>
      </w:pPr>
    </w:p>
    <w:p w:rsidR="00B265FC" w:rsidRDefault="00B265FC" w:rsidP="00B265FC">
      <w:pPr>
        <w:pStyle w:val="a7"/>
        <w:shd w:val="clear" w:color="auto" w:fill="FFFFFF"/>
        <w:ind w:left="-142"/>
        <w:jc w:val="center"/>
        <w:rPr>
          <w:bCs/>
          <w:spacing w:val="-11"/>
          <w:sz w:val="24"/>
          <w:szCs w:val="24"/>
        </w:rPr>
      </w:pPr>
    </w:p>
    <w:p w:rsidR="00B265FC" w:rsidRPr="00B265FC" w:rsidRDefault="00B265FC" w:rsidP="00B265FC">
      <w:pPr>
        <w:pStyle w:val="a7"/>
        <w:shd w:val="clear" w:color="auto" w:fill="FFFFFF"/>
        <w:ind w:left="-142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12 вересня 2024 року                                                                                                                                          № </w:t>
      </w:r>
    </w:p>
    <w:p w:rsidR="00B265FC" w:rsidRPr="00B265FC" w:rsidRDefault="00B265FC" w:rsidP="00B265FC">
      <w:pPr>
        <w:pStyle w:val="a7"/>
        <w:shd w:val="clear" w:color="auto" w:fill="FFFFFF"/>
        <w:ind w:left="-142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Про припинення функціонування </w:t>
      </w:r>
    </w:p>
    <w:p w:rsidR="00B265FC" w:rsidRPr="00B265FC" w:rsidRDefault="00B265FC" w:rsidP="00B265FC">
      <w:pPr>
        <w:pStyle w:val="a7"/>
        <w:shd w:val="clear" w:color="auto" w:fill="FFFFFF"/>
        <w:ind w:left="-142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>консультаційного пункту</w:t>
      </w:r>
    </w:p>
    <w:p w:rsidR="00B265FC" w:rsidRPr="00B265FC" w:rsidRDefault="00B265FC" w:rsidP="00B265FC">
      <w:pPr>
        <w:ind w:right="-81"/>
        <w:rPr>
          <w:sz w:val="28"/>
          <w:szCs w:val="28"/>
        </w:rPr>
      </w:pPr>
    </w:p>
    <w:p w:rsidR="00B265FC" w:rsidRPr="00B265FC" w:rsidRDefault="00B265FC" w:rsidP="00B265FC">
      <w:pPr>
        <w:pStyle w:val="a7"/>
        <w:shd w:val="clear" w:color="auto" w:fill="FFFFFF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B265FC">
        <w:rPr>
          <w:rFonts w:ascii="Times New Roman" w:hAnsi="Times New Roman" w:cs="Times New Roman"/>
          <w:sz w:val="28"/>
          <w:szCs w:val="28"/>
        </w:rPr>
        <w:tab/>
      </w:r>
      <w:r w:rsidRPr="00B265FC">
        <w:rPr>
          <w:rFonts w:ascii="Times New Roman" w:hAnsi="Times New Roman" w:cs="Times New Roman"/>
          <w:sz w:val="28"/>
          <w:szCs w:val="28"/>
        </w:rPr>
        <w:tab/>
      </w:r>
      <w:r w:rsidRPr="00B265FC">
        <w:rPr>
          <w:rFonts w:ascii="Times New Roman" w:hAnsi="Times New Roman" w:cs="Times New Roman"/>
          <w:sz w:val="24"/>
          <w:szCs w:val="24"/>
        </w:rPr>
        <w:t xml:space="preserve">На виконання наказу Управління соціально-культурної сфери </w:t>
      </w:r>
      <w:proofErr w:type="spellStart"/>
      <w:r w:rsidRPr="00B265FC">
        <w:rPr>
          <w:rFonts w:ascii="Times New Roman" w:hAnsi="Times New Roman" w:cs="Times New Roman"/>
          <w:sz w:val="24"/>
          <w:szCs w:val="24"/>
        </w:rPr>
        <w:t>Володимирецької</w:t>
      </w:r>
      <w:proofErr w:type="spellEnd"/>
      <w:r w:rsidRPr="00B265FC">
        <w:rPr>
          <w:rFonts w:ascii="Times New Roman" w:hAnsi="Times New Roman" w:cs="Times New Roman"/>
          <w:sz w:val="24"/>
          <w:szCs w:val="24"/>
        </w:rPr>
        <w:t xml:space="preserve"> селищної ради № 249 від 09 вересня 2024 року «</w:t>
      </w: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>Про припинення функціонування консультаційних пунктів</w:t>
      </w:r>
      <w:r w:rsidRPr="00B265FC">
        <w:rPr>
          <w:rFonts w:ascii="Times New Roman" w:hAnsi="Times New Roman" w:cs="Times New Roman"/>
          <w:sz w:val="24"/>
          <w:szCs w:val="24"/>
        </w:rPr>
        <w:t xml:space="preserve">», з метою приведення у відповідність до чинного законодавства України функціонування консультаційних пунктів, </w:t>
      </w:r>
    </w:p>
    <w:p w:rsidR="00B265FC" w:rsidRPr="00B265FC" w:rsidRDefault="00B265FC" w:rsidP="00B265FC">
      <w:pPr>
        <w:pStyle w:val="a7"/>
        <w:shd w:val="clear" w:color="auto" w:fill="FFFFFF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B265FC" w:rsidRPr="00B265FC" w:rsidRDefault="00B265FC" w:rsidP="00B265FC">
      <w:pPr>
        <w:pStyle w:val="a7"/>
        <w:shd w:val="clear" w:color="auto" w:fill="FFFFFF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B265FC">
        <w:rPr>
          <w:rFonts w:ascii="Times New Roman" w:hAnsi="Times New Roman" w:cs="Times New Roman"/>
          <w:sz w:val="24"/>
          <w:szCs w:val="24"/>
        </w:rPr>
        <w:t>НАКАЗУЮ:</w:t>
      </w:r>
    </w:p>
    <w:p w:rsidR="00B265FC" w:rsidRPr="00B265FC" w:rsidRDefault="00B265FC" w:rsidP="00B265FC">
      <w:pPr>
        <w:pStyle w:val="a7"/>
        <w:shd w:val="clear" w:color="auto" w:fill="FFFFFF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B265FC" w:rsidRPr="00B265FC" w:rsidRDefault="00B265FC" w:rsidP="00B265F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sz w:val="24"/>
          <w:szCs w:val="24"/>
        </w:rPr>
        <w:t>Припинити</w:t>
      </w: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 функціонування консультаційного пункту, створеного при гімназії 05.09.2023 р. </w:t>
      </w:r>
    </w:p>
    <w:p w:rsidR="00B265FC" w:rsidRPr="00B265FC" w:rsidRDefault="00B265FC" w:rsidP="00B265F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Визнати таким, що втратив чинність наказ Воронківської гімназії </w:t>
      </w:r>
      <w:proofErr w:type="spellStart"/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>Володимирецької</w:t>
      </w:r>
      <w:proofErr w:type="spellEnd"/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 селищної ради № 54 від 05.09.2023 р.</w:t>
      </w:r>
    </w:p>
    <w:p w:rsidR="00B265FC" w:rsidRPr="00B265FC" w:rsidRDefault="00B265FC" w:rsidP="00B265F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>Даний наказ розмістити на офіційному сайті та на сторінках соціальних мереж гімназії.</w:t>
      </w:r>
    </w:p>
    <w:p w:rsidR="00B265FC" w:rsidRPr="00B265FC" w:rsidRDefault="00B265FC" w:rsidP="00B265FC">
      <w:pPr>
        <w:pStyle w:val="a7"/>
        <w:numPr>
          <w:ilvl w:val="0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>Контроль за виконанням наказу залишаю за собою.</w:t>
      </w:r>
    </w:p>
    <w:p w:rsidR="00B265FC" w:rsidRPr="00B265FC" w:rsidRDefault="00B265FC" w:rsidP="00B265FC">
      <w:pPr>
        <w:pStyle w:val="a7"/>
        <w:shd w:val="clear" w:color="auto" w:fill="FFFFFF"/>
        <w:ind w:left="1058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</w:p>
    <w:p w:rsidR="00B265FC" w:rsidRPr="00B265FC" w:rsidRDefault="00B265FC" w:rsidP="00B265FC">
      <w:pPr>
        <w:pStyle w:val="a7"/>
        <w:shd w:val="clear" w:color="auto" w:fill="FFFFFF"/>
        <w:ind w:left="1058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</w:p>
    <w:p w:rsidR="00B265FC" w:rsidRPr="00B265FC" w:rsidRDefault="00B265FC" w:rsidP="00B265FC">
      <w:pPr>
        <w:pStyle w:val="a7"/>
        <w:shd w:val="clear" w:color="auto" w:fill="FFFFFF"/>
        <w:ind w:left="1058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</w:p>
    <w:p w:rsidR="00B265FC" w:rsidRPr="00B265FC" w:rsidRDefault="00B265FC" w:rsidP="00B265FC">
      <w:pPr>
        <w:pStyle w:val="a7"/>
        <w:shd w:val="clear" w:color="auto" w:fill="FFFFFF"/>
        <w:ind w:left="-142"/>
        <w:rPr>
          <w:rFonts w:ascii="Times New Roman" w:hAnsi="Times New Roman" w:cs="Times New Roman"/>
          <w:bCs/>
          <w:spacing w:val="-11"/>
          <w:sz w:val="24"/>
          <w:szCs w:val="24"/>
        </w:rPr>
      </w:pPr>
      <w:r w:rsidRPr="00B265FC">
        <w:rPr>
          <w:rFonts w:ascii="Times New Roman" w:hAnsi="Times New Roman" w:cs="Times New Roman"/>
          <w:bCs/>
          <w:spacing w:val="-11"/>
          <w:sz w:val="24"/>
          <w:szCs w:val="24"/>
        </w:rPr>
        <w:t xml:space="preserve">                        В. о. директора гімназії                                 Тамара ЛЮТКО</w:t>
      </w:r>
    </w:p>
    <w:p w:rsidR="00B265FC" w:rsidRPr="00B265FC" w:rsidRDefault="00B265FC" w:rsidP="00B265FC">
      <w:pPr>
        <w:pStyle w:val="a7"/>
        <w:shd w:val="clear" w:color="auto" w:fill="FFFFFF"/>
        <w:ind w:left="0"/>
        <w:jc w:val="both"/>
        <w:rPr>
          <w:rFonts w:ascii="Times New Roman" w:hAnsi="Times New Roman" w:cs="Times New Roman"/>
          <w:bCs/>
          <w:spacing w:val="-11"/>
          <w:sz w:val="24"/>
          <w:szCs w:val="24"/>
        </w:rPr>
      </w:pPr>
    </w:p>
    <w:p w:rsidR="00F560C4" w:rsidRPr="00B265FC" w:rsidRDefault="00F560C4" w:rsidP="00B265FC">
      <w:pPr>
        <w:rPr>
          <w:szCs w:val="24"/>
        </w:rPr>
      </w:pPr>
    </w:p>
    <w:sectPr w:rsidR="00F560C4" w:rsidRPr="00B265FC" w:rsidSect="00B265FC">
      <w:pgSz w:w="11906" w:h="16838"/>
      <w:pgMar w:top="1134" w:right="851" w:bottom="113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3010B02"/>
    <w:multiLevelType w:val="hybridMultilevel"/>
    <w:tmpl w:val="63A87D6A"/>
    <w:lvl w:ilvl="0" w:tplc="F7A4FE46">
      <w:start w:val="1"/>
      <w:numFmt w:val="decimal"/>
      <w:lvlText w:val="%1."/>
      <w:lvlJc w:val="left"/>
      <w:pPr>
        <w:ind w:left="1058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A85C26"/>
    <w:rsid w:val="000C0872"/>
    <w:rsid w:val="002F7E8A"/>
    <w:rsid w:val="003403CB"/>
    <w:rsid w:val="003E55AD"/>
    <w:rsid w:val="00401DDB"/>
    <w:rsid w:val="005D6C99"/>
    <w:rsid w:val="00846C61"/>
    <w:rsid w:val="009051BB"/>
    <w:rsid w:val="009110DA"/>
    <w:rsid w:val="00A85C26"/>
    <w:rsid w:val="00AE0BFF"/>
    <w:rsid w:val="00B02143"/>
    <w:rsid w:val="00B265FC"/>
    <w:rsid w:val="00CE40FE"/>
    <w:rsid w:val="00CF688C"/>
    <w:rsid w:val="00D24247"/>
    <w:rsid w:val="00E97599"/>
    <w:rsid w:val="00EC1025"/>
    <w:rsid w:val="00EE06D2"/>
    <w:rsid w:val="00F33EA9"/>
    <w:rsid w:val="00F560C4"/>
    <w:rsid w:val="00F67F6F"/>
    <w:rsid w:val="00F77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C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A85C26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A85C26"/>
    <w:pPr>
      <w:keepNext/>
      <w:outlineLvl w:val="1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5C26"/>
    <w:rPr>
      <w:rFonts w:ascii="Times New Roman" w:eastAsia="Times New Roman" w:hAnsi="Times New Roman" w:cs="Times New Roman"/>
      <w:sz w:val="32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rsid w:val="00A85C26"/>
    <w:rPr>
      <w:rFonts w:ascii="Times New Roman" w:eastAsia="Times New Roman" w:hAnsi="Times New Roman" w:cs="Times New Roman"/>
      <w:b/>
      <w:sz w:val="26"/>
      <w:szCs w:val="20"/>
      <w:lang w:val="uk-UA" w:eastAsia="ru-RU"/>
    </w:rPr>
  </w:style>
  <w:style w:type="paragraph" w:styleId="a3">
    <w:name w:val="Balloon Text"/>
    <w:basedOn w:val="a"/>
    <w:link w:val="a4"/>
    <w:uiPriority w:val="99"/>
    <w:semiHidden/>
    <w:unhideWhenUsed/>
    <w:rsid w:val="00A85C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5C26"/>
    <w:rPr>
      <w:rFonts w:ascii="Tahoma" w:eastAsia="Times New Roman" w:hAnsi="Tahoma" w:cs="Tahoma"/>
      <w:sz w:val="16"/>
      <w:szCs w:val="16"/>
      <w:lang w:val="uk-UA" w:eastAsia="ru-RU"/>
    </w:rPr>
  </w:style>
  <w:style w:type="table" w:styleId="a5">
    <w:name w:val="Table Grid"/>
    <w:basedOn w:val="a1"/>
    <w:uiPriority w:val="59"/>
    <w:rsid w:val="005D6C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560C4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D2424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C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A85C26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A85C26"/>
    <w:pPr>
      <w:keepNext/>
      <w:outlineLvl w:val="1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5C26"/>
    <w:rPr>
      <w:rFonts w:ascii="Times New Roman" w:eastAsia="Times New Roman" w:hAnsi="Times New Roman" w:cs="Times New Roman"/>
      <w:sz w:val="32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rsid w:val="00A85C26"/>
    <w:rPr>
      <w:rFonts w:ascii="Times New Roman" w:eastAsia="Times New Roman" w:hAnsi="Times New Roman" w:cs="Times New Roman"/>
      <w:b/>
      <w:sz w:val="26"/>
      <w:szCs w:val="20"/>
      <w:lang w:val="uk-UA" w:eastAsia="ru-RU"/>
    </w:rPr>
  </w:style>
  <w:style w:type="paragraph" w:styleId="a3">
    <w:name w:val="Balloon Text"/>
    <w:basedOn w:val="a"/>
    <w:link w:val="a4"/>
    <w:uiPriority w:val="99"/>
    <w:semiHidden/>
    <w:unhideWhenUsed/>
    <w:rsid w:val="00A85C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5C26"/>
    <w:rPr>
      <w:rFonts w:ascii="Tahoma" w:eastAsia="Times New Roman" w:hAnsi="Tahoma" w:cs="Tahoma"/>
      <w:sz w:val="16"/>
      <w:szCs w:val="16"/>
      <w:lang w:val="uk-UA" w:eastAsia="ru-RU"/>
    </w:rPr>
  </w:style>
  <w:style w:type="table" w:styleId="a5">
    <w:name w:val="Table Grid"/>
    <w:basedOn w:val="a1"/>
    <w:uiPriority w:val="59"/>
    <w:rsid w:val="005D6C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F560C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0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oronky@&#1110;.ua" TargetMode="External"/><Relationship Id="rId5" Type="http://schemas.openxmlformats.org/officeDocument/2006/relationships/image" Target="media/image1.wmf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852</Words>
  <Characters>486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Школа</cp:lastModifiedBy>
  <cp:revision>16</cp:revision>
  <dcterms:created xsi:type="dcterms:W3CDTF">2018-11-16T07:29:00Z</dcterms:created>
  <dcterms:modified xsi:type="dcterms:W3CDTF">2024-09-12T12:18:00Z</dcterms:modified>
</cp:coreProperties>
</file>