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A3" w:rsidRPr="006E365A" w:rsidRDefault="001475A3" w:rsidP="00525612">
      <w:pPr>
        <w:spacing w:after="0"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6E365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Характеристика</w:t>
      </w:r>
    </w:p>
    <w:p w:rsidR="001475A3" w:rsidRPr="006E365A" w:rsidRDefault="001475A3" w:rsidP="00525612">
      <w:pPr>
        <w:spacing w:after="0"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6E365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професійної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діяльності  вчителя біології та хімії</w:t>
      </w:r>
    </w:p>
    <w:p w:rsidR="00F22664" w:rsidRDefault="00F22664" w:rsidP="00525612">
      <w:pPr>
        <w:spacing w:after="0"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Сімаківського ліцею Барашівської сільської ради </w:t>
      </w:r>
    </w:p>
    <w:p w:rsidR="001475A3" w:rsidRPr="006E365A" w:rsidRDefault="00F22664" w:rsidP="00525612">
      <w:pPr>
        <w:spacing w:after="0"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Звягельського району </w:t>
      </w:r>
      <w:r w:rsidR="001475A3" w:rsidRPr="006E365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Житомирської області</w:t>
      </w:r>
    </w:p>
    <w:p w:rsidR="001475A3" w:rsidRDefault="00F22664" w:rsidP="00525612">
      <w:pP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ІГНАТЕНКО ВАЛЕНТИНИ АНТОНІВНИ</w:t>
      </w:r>
    </w:p>
    <w:p w:rsidR="001475A3" w:rsidRDefault="001475A3" w:rsidP="00525612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ab/>
        <w:t xml:space="preserve">Ігнатенко Валентина Антонівна в </w:t>
      </w:r>
      <w:r w:rsidR="00B863A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Сімаківському</w:t>
      </w:r>
      <w:r w:rsidR="00F22664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ліцеї читає години біології та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хімії. Має кваліфікаційну категорію «спеціаліст вищої категорії» та звання «вчитель – методист». </w:t>
      </w:r>
      <w:r w:rsidR="00CA215B" w:rsidRPr="00CA215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Досвідчений, ініціативний педагог. Забезпечує високий рівень викладання біології і хімії відповідно до навчальних програм та з дотриманням вимог Державного стандарту загальної середньої освіти.</w:t>
      </w:r>
    </w:p>
    <w:p w:rsidR="001475A3" w:rsidRDefault="001475A3" w:rsidP="00525612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ab/>
        <w:t xml:space="preserve">За час роботи в </w:t>
      </w:r>
      <w:r w:rsidR="00F22664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навчальному закладі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Валентина Антонівна виявила високий рівень професіоналіз</w:t>
      </w:r>
      <w:r w:rsidR="00F22664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му, творчої ініціативи. Д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осконало володіє ефективними формами і методами організації </w:t>
      </w:r>
      <w:r w:rsidR="00F22664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освітнього</w:t>
      </w:r>
      <w:r w:rsidR="009D6CC7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процесу, забезпечує високу результативність, якість праці.</w:t>
      </w:r>
      <w:r w:rsidR="00CA215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CA215B" w:rsidRPr="00CA215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Заохочує </w:t>
      </w:r>
      <w:r w:rsidR="00B863A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здобувачів</w:t>
      </w:r>
      <w:r w:rsidR="00CA215B" w:rsidRPr="00CA215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CA215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приймати нешаблонні рішення</w:t>
      </w:r>
      <w:r w:rsidR="00CA215B" w:rsidRPr="00CA215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та лаконічно і точно висловлювати свої думки. Враховує в процесі роботи не тільки знання програм, але й психічний стан школярів, їхні індивідуальні особливості. Як результат її учні вміють аналізувати, порівнювати, самостійно виявляти проблеми і вирішувати їх.</w:t>
      </w:r>
      <w:r w:rsidR="00CA215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CA215B" w:rsidRPr="00CA215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Школярі реалізують свої творчі можливості. Добре сприймають, засвоюють і відтворюють навчальний матеріал.</w:t>
      </w:r>
    </w:p>
    <w:p w:rsidR="009D6CC7" w:rsidRDefault="009D6CC7" w:rsidP="00525612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ab/>
        <w:t>Любов до дітей, володіння</w:t>
      </w:r>
      <w:r w:rsidR="00F22664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розумінням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дитячо</w:t>
      </w:r>
      <w:r w:rsidR="00F22664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психологі</w:t>
      </w:r>
      <w:r w:rsidR="00F22664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, предметом та методикою викладання – запорука високого професіоналізму вчительки. Велику увагу на уроках приділяє са</w:t>
      </w:r>
      <w:r w:rsidR="00F22664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мостійній і дослідницькій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роботі</w:t>
      </w:r>
      <w:r w:rsidR="00F22664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, роботі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в групах. Постійно на уроках використовує інноваційні </w:t>
      </w:r>
      <w:r w:rsidR="00F22664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методи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. </w:t>
      </w:r>
      <w:r w:rsidR="00CA215B" w:rsidRPr="00CA215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Метою фахової діяльності педагога є формування системи знань з біології</w:t>
      </w:r>
      <w:r w:rsidR="00CA215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та хімії</w:t>
      </w:r>
      <w:r w:rsidR="00CA215B" w:rsidRPr="00CA215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, необхідної для адекватного світосприймання та уявлення про сучасну природничо-наукову картину світу, опанування наукового стилю мислення, усвідомлення способів діяльності і ціннісних орієнтацій.</w:t>
      </w:r>
      <w:r w:rsidR="00EB205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EB205A" w:rsidRPr="00EB205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Уроки  Валентини </w:t>
      </w:r>
      <w:r w:rsidR="00EB205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Антонівни</w:t>
      </w:r>
      <w:r w:rsidR="00EB205A" w:rsidRPr="00EB205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відзначаються чіткістю в реалізації поставленої мети, логікою побудови доказів. Ефективно використовує р</w:t>
      </w:r>
      <w:r w:rsidR="00EB205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ізноманітні</w:t>
      </w:r>
      <w:r w:rsidR="00EB205A" w:rsidRPr="00EB205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методи і засоби залежно від цілей і змісту уроку: індивідуальні завдання, різні форми взаємоконтролю, хімічні диктанти, </w:t>
      </w:r>
      <w:r w:rsidR="00EB205A" w:rsidRPr="00EB205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lastRenderedPageBreak/>
        <w:t>графічні та табличні способи систематизації та узагал</w:t>
      </w:r>
      <w:r w:rsidR="00B863A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ьнення матеріалу, індивідуально–</w:t>
      </w:r>
      <w:r w:rsidR="00EB205A" w:rsidRPr="00EB205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групові завдання різнорівневого характеру, тестові форми контролю знань, залучаючи учнів в активну пізнаваль</w:t>
      </w:r>
      <w:r w:rsidR="00EB205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ну діяльність до вивчення хімії та біології.</w:t>
      </w:r>
      <w:r w:rsidR="00EB205A" w:rsidRPr="00EB205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Уміє вдало застосовувати алгоритм розв’язання певного типу задач</w:t>
      </w:r>
      <w:r w:rsidR="00EB205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з хімії із по</w:t>
      </w:r>
      <w:r w:rsidR="00EB205A" w:rsidRPr="00EB205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елементним аналізом, прикладами, набором тренувальних вправ.</w:t>
      </w:r>
    </w:p>
    <w:p w:rsidR="009D6CC7" w:rsidRDefault="009D6CC7" w:rsidP="00525612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ab/>
        <w:t>Це творчий вчитель, грамотний, ініціат</w:t>
      </w:r>
      <w:r w:rsidR="00EB205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ивний педагог.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Валентина Антонівна систематично ділиться досвідом з колегами. В </w:t>
      </w:r>
      <w:r w:rsidR="00F22664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ліцеї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F22664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керує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методичн</w:t>
      </w:r>
      <w:r w:rsidR="00F22664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им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об’єднання</w:t>
      </w:r>
      <w:r w:rsidR="00F22664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природничо – </w:t>
      </w:r>
      <w:r w:rsidR="00F22664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математичного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циклу.</w:t>
      </w:r>
    </w:p>
    <w:p w:rsidR="0071105B" w:rsidRDefault="009D6CC7" w:rsidP="00525612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ab/>
        <w:t>На уроках біології та хімії добирає завдання зорієнтов</w:t>
      </w:r>
      <w:r w:rsidR="0071105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ані на можливості окремих учнів з різними здібностями, поєднує колективну, групову та індивідуальну роботу учнів, </w:t>
      </w:r>
      <w:r w:rsidR="00F22664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диференціює</w:t>
      </w:r>
      <w:r w:rsidR="0071105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домашні завдання. </w:t>
      </w:r>
      <w:r w:rsidR="00CA215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У</w:t>
      </w:r>
      <w:r w:rsidR="0071105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спішно поєднує систему класної і позакласної роботи. Особливу увагу приділяє лабораторним і практичним роботам,</w:t>
      </w:r>
      <w:r w:rsidR="00F22664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намагається надати їм пошуково–</w:t>
      </w:r>
      <w:r w:rsidR="0071105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дослідницькому характеру, спрямувати їх на розвиток здібностей учнів.</w:t>
      </w:r>
    </w:p>
    <w:p w:rsidR="00CA215B" w:rsidRDefault="00F9430A" w:rsidP="00CA215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На високому рівні п</w:t>
      </w:r>
      <w:r w:rsidR="00F22664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ровела вчителька відкритий урок на тему «Негативний вплив на здоров*я людини алкоголю, тютюнопаління та наркотиків»</w:t>
      </w:r>
      <w:r w:rsidR="00CA215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Значну увагу приділяє роботі з обдарованими дітьми. Тому її учні є учасниками </w:t>
      </w:r>
      <w:r w:rsidR="00CA215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Всеукраїнських шкільних олімпіад І та ІІ етапів.</w:t>
      </w:r>
    </w:p>
    <w:p w:rsidR="00CA215B" w:rsidRPr="00CA215B" w:rsidRDefault="00CA215B" w:rsidP="00CA215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CA215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Дисциплінована, відповідальна. Користується авторитетом серед педагогічних працівників, учнів та їхніх батьків, дотримується педагогічної етики.</w:t>
      </w:r>
    </w:p>
    <w:p w:rsidR="00F9430A" w:rsidRDefault="00F9430A" w:rsidP="00CA215B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CA215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ab/>
        <w:t>Відповідає займаній посаді та може бути атестована на підтвердження раніше встановленої ква</w:t>
      </w:r>
      <w:r w:rsidR="001212B6" w:rsidRPr="00CA215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ліфікаційної</w:t>
      </w:r>
      <w:r w:rsidR="001212B6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категорії «спеціаліст вищої категорії» та звання «вчитель – методист».</w:t>
      </w:r>
    </w:p>
    <w:p w:rsidR="001212B6" w:rsidRDefault="001212B6" w:rsidP="0052561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1212B6" w:rsidRDefault="001212B6" w:rsidP="00CA215B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F22664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Керівник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                                        </w:t>
      </w:r>
      <w:r w:rsidR="00F22664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Василь КОТ</w:t>
      </w:r>
    </w:p>
    <w:p w:rsidR="001212B6" w:rsidRDefault="001212B6" w:rsidP="00CA215B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Ознайомлено</w:t>
      </w:r>
    </w:p>
    <w:p w:rsidR="001212B6" w:rsidRDefault="001212B6" w:rsidP="00CA215B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«____» _____________20</w:t>
      </w:r>
      <w:r w:rsidR="00F22664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23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р.</w:t>
      </w:r>
    </w:p>
    <w:p w:rsidR="00491B13" w:rsidRPr="001475A3" w:rsidRDefault="00491B13">
      <w:pPr>
        <w:rPr>
          <w:lang w:val="uk-UA"/>
        </w:rPr>
      </w:pPr>
      <w:bookmarkStart w:id="0" w:name="_GoBack"/>
      <w:bookmarkEnd w:id="0"/>
    </w:p>
    <w:sectPr w:rsidR="00491B13" w:rsidRPr="001475A3" w:rsidSect="00491B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475A3"/>
    <w:rsid w:val="00030402"/>
    <w:rsid w:val="001212B6"/>
    <w:rsid w:val="001475A3"/>
    <w:rsid w:val="00491B13"/>
    <w:rsid w:val="00525612"/>
    <w:rsid w:val="0071105B"/>
    <w:rsid w:val="00781558"/>
    <w:rsid w:val="009D6CC7"/>
    <w:rsid w:val="00B863A9"/>
    <w:rsid w:val="00CA215B"/>
    <w:rsid w:val="00EB205A"/>
    <w:rsid w:val="00F22664"/>
    <w:rsid w:val="00F9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5A3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16</cp:revision>
  <cp:lastPrinted>2018-03-16T08:27:00Z</cp:lastPrinted>
  <dcterms:created xsi:type="dcterms:W3CDTF">2018-03-15T10:57:00Z</dcterms:created>
  <dcterms:modified xsi:type="dcterms:W3CDTF">2023-02-25T18:25:00Z</dcterms:modified>
</cp:coreProperties>
</file>