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 xml:space="preserve">Директор НВК </w:t>
      </w:r>
    </w:p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66BBF">
        <w:rPr>
          <w:rFonts w:ascii="Times New Roman" w:hAnsi="Times New Roman" w:cs="Times New Roman"/>
          <w:sz w:val="28"/>
          <w:szCs w:val="28"/>
          <w:lang w:val="uk-UA"/>
        </w:rPr>
        <w:t>Шляхтинецька</w:t>
      </w:r>
      <w:proofErr w:type="spellEnd"/>
      <w:r w:rsidRPr="00A66BBF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ст. </w:t>
      </w:r>
    </w:p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>ім. О. Г. Барвінського – ДНЗ»</w:t>
      </w:r>
    </w:p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BBF">
        <w:rPr>
          <w:rFonts w:ascii="Times New Roman" w:hAnsi="Times New Roman" w:cs="Times New Roman"/>
          <w:sz w:val="28"/>
          <w:szCs w:val="28"/>
          <w:lang w:val="uk-UA"/>
        </w:rPr>
        <w:t xml:space="preserve"> _____________    Левчук К. І. </w:t>
      </w:r>
    </w:p>
    <w:p w:rsidR="002B4356" w:rsidRPr="00A66BBF" w:rsidRDefault="002B4356" w:rsidP="002B43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6BBF">
        <w:rPr>
          <w:rFonts w:ascii="Times New Roman" w:hAnsi="Times New Roman" w:cs="Times New Roman"/>
          <w:b/>
          <w:sz w:val="40"/>
          <w:szCs w:val="40"/>
          <w:lang w:val="uk-UA"/>
        </w:rPr>
        <w:t>План</w:t>
      </w:r>
    </w:p>
    <w:p w:rsidR="002B4356" w:rsidRPr="00A66BBF" w:rsidRDefault="002B4356" w:rsidP="002B43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6BB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заходів щодо профілактики </w:t>
      </w:r>
      <w:proofErr w:type="spellStart"/>
      <w:r w:rsidRPr="00A66BBF">
        <w:rPr>
          <w:rFonts w:ascii="Times New Roman" w:hAnsi="Times New Roman" w:cs="Times New Roman"/>
          <w:b/>
          <w:sz w:val="40"/>
          <w:szCs w:val="40"/>
          <w:lang w:val="uk-UA"/>
        </w:rPr>
        <w:t>булінгу</w:t>
      </w:r>
      <w:proofErr w:type="spellEnd"/>
    </w:p>
    <w:p w:rsidR="002B4356" w:rsidRPr="00A66BBF" w:rsidRDefault="002B4356" w:rsidP="002B43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6BBF">
        <w:rPr>
          <w:rFonts w:ascii="Times New Roman" w:hAnsi="Times New Roman" w:cs="Times New Roman"/>
          <w:b/>
          <w:sz w:val="40"/>
          <w:szCs w:val="40"/>
          <w:lang w:val="uk-UA"/>
        </w:rPr>
        <w:t>на 2019-2020 н. 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7"/>
        <w:gridCol w:w="3244"/>
        <w:gridCol w:w="1948"/>
        <w:gridCol w:w="1937"/>
        <w:gridCol w:w="1954"/>
      </w:tblGrid>
      <w:tr w:rsidR="002B4356" w:rsidRPr="00A66BBF" w:rsidTr="00A860BD">
        <w:tc>
          <w:tcPr>
            <w:tcW w:w="772" w:type="dxa"/>
            <w:gridSpan w:val="2"/>
          </w:tcPr>
          <w:p w:rsidR="002B4356" w:rsidRPr="006C6ADC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4" w:type="dxa"/>
          </w:tcPr>
          <w:p w:rsidR="002B4356" w:rsidRPr="006C6ADC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C">
              <w:rPr>
                <w:rFonts w:ascii="Times New Roman" w:hAnsi="Times New Roman" w:cs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948" w:type="dxa"/>
          </w:tcPr>
          <w:p w:rsidR="002B4356" w:rsidRPr="006C6ADC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C"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1937" w:type="dxa"/>
          </w:tcPr>
          <w:p w:rsidR="002B4356" w:rsidRPr="006C6ADC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C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54" w:type="dxa"/>
          </w:tcPr>
          <w:p w:rsidR="002B4356" w:rsidRPr="006C6ADC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2B4356" w:rsidRPr="00A66BBF" w:rsidTr="00A860BD">
        <w:tc>
          <w:tcPr>
            <w:tcW w:w="765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90" w:type="dxa"/>
            <w:gridSpan w:val="5"/>
          </w:tcPr>
          <w:p w:rsidR="002B4356" w:rsidRPr="00A66BBF" w:rsidRDefault="002B4356" w:rsidP="00A860B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Діагностика</w:t>
            </w:r>
          </w:p>
          <w:p w:rsidR="002B4356" w:rsidRPr="00A66BBF" w:rsidRDefault="002B4356" w:rsidP="00A860B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Вересень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Соціальний педагог, 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>Діагностування рівня напруги, тривожності в учнівських колективах:</w:t>
            </w:r>
          </w:p>
          <w:p w:rsidR="002B4356" w:rsidRPr="00A66BBF" w:rsidRDefault="002B4356" w:rsidP="002B43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>спостереження за міжособистісною поведінкою здобувачів освіти;</w:t>
            </w:r>
          </w:p>
          <w:p w:rsidR="002B4356" w:rsidRPr="00A66BBF" w:rsidRDefault="002B4356" w:rsidP="002B43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A66BBF">
              <w:rPr>
                <w:color w:val="000000"/>
              </w:rPr>
              <w:t xml:space="preserve"> психологічні діагностики мікроклімату, згуртованості класних колективів та емоційних станів учнів;</w:t>
            </w:r>
          </w:p>
          <w:p w:rsidR="002B4356" w:rsidRPr="00A66BBF" w:rsidRDefault="002B4356" w:rsidP="002B43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737373"/>
                <w:lang w:val="ru-RU"/>
              </w:rPr>
            </w:pPr>
            <w:r w:rsidRPr="00A66BBF">
              <w:rPr>
                <w:color w:val="000000"/>
              </w:rPr>
              <w:t>виявлення дітей схильних до асоціальної поведінки;</w:t>
            </w:r>
          </w:p>
          <w:p w:rsidR="002B4356" w:rsidRPr="00A66BBF" w:rsidRDefault="002B4356" w:rsidP="002B43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>складання індивідуальних карт на «важких» підлітків.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Усі учасник</w:t>
            </w:r>
            <w:r>
              <w:rPr>
                <w:color w:val="000000"/>
              </w:rPr>
              <w:t xml:space="preserve">и </w:t>
            </w:r>
            <w:r w:rsidRPr="00A66BBF">
              <w:rPr>
                <w:color w:val="000000"/>
              </w:rPr>
              <w:t>освітнього процесу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Упродовж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Класні керівники,</w:t>
            </w:r>
          </w:p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Діагностика агресивності учнів.</w:t>
            </w:r>
          </w:p>
          <w:p w:rsidR="002B4356" w:rsidRPr="00A66BBF" w:rsidRDefault="002B4356" w:rsidP="00A860BD">
            <w:pPr>
              <w:pStyle w:val="a5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Басса-Даркі</w:t>
            </w:r>
            <w:proofErr w:type="spellEnd"/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8 кл.</w:t>
            </w:r>
          </w:p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Визначення рівня тривожності підлітка за методикою </w:t>
            </w:r>
            <w:proofErr w:type="spellStart"/>
            <w:r w:rsidRPr="00A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Кондаша</w:t>
            </w:r>
            <w:proofErr w:type="spellEnd"/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5-9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3" w:type="dxa"/>
            <w:gridSpan w:val="4"/>
          </w:tcPr>
          <w:p w:rsidR="002B4356" w:rsidRPr="00A66BBF" w:rsidRDefault="002B4356" w:rsidP="00A860BD">
            <w:pPr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A66BBF">
              <w:rPr>
                <w:rStyle w:val="a7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Інформаційно-профілактичні заходи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Надання консультативної </w:t>
            </w: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допомоги з питань 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Усім учасникам </w:t>
            </w: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освітнього середовища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Упродовж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 xml:space="preserve">Соціальний </w:t>
            </w:r>
            <w:r w:rsidRPr="00A66BBF">
              <w:rPr>
                <w:color w:val="000000"/>
              </w:rPr>
              <w:lastRenderedPageBreak/>
              <w:t>педагог, 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Бесіда на тему: «Небезпека, яка чекає на дітей в соціальних мережах»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Батьки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Жовтень, Листопад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6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Особиста гідність. Безпека життя. Громадянська позиція»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7 – 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Мій дім без насилля.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8 кл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Акція «16 днів проти насилля» 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5 – 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Тренінг «Конфлікти: теорія та практика».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Педколектив</w:t>
            </w:r>
            <w:proofErr w:type="spellEnd"/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Січ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  <w:proofErr w:type="spellEnd"/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Вплив телебачення та 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інтернету</w:t>
            </w:r>
            <w:proofErr w:type="spellEnd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. Круглий стіл.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8-9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Перегляд  серії соціальних роликів «Людяність починається  з тебе»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 5 – 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Притча, як спосіб впливу на особистість дитини (розвиток соціальних навичок)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1 – 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просвітницьких заходів, спрямованих: 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- на профілактику торгівлі людьми;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-  попередження насильства в сім’ї ;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- на профілактику ВІЛ/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Україні;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- подолання злочинності серед неповнолітніх;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-  на протидію </w:t>
            </w:r>
            <w:proofErr w:type="spellStart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 в учнівському середовищі;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-  інформування  про небезпеку в Інтернеті та соціальних мережах.</w:t>
            </w:r>
          </w:p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Вчителі,  батьки, учні 5 – 9 класів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Бесіда з елементами диспуту “Відповідальність в моєму житті.”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 xml:space="preserve">Учні 9 кл. 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83" w:type="dxa"/>
            <w:gridSpan w:val="4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bCs/>
                <w:i w:val="0"/>
                <w:color w:val="000000"/>
                <w:shd w:val="clear" w:color="auto" w:fill="FFFFFF"/>
              </w:rPr>
            </w:pPr>
            <w:r w:rsidRPr="00A66BBF">
              <w:rPr>
                <w:rStyle w:val="a7"/>
                <w:b/>
                <w:bCs/>
                <w:i w:val="0"/>
                <w:color w:val="000000"/>
                <w:shd w:val="clear" w:color="auto" w:fill="FFFFFF"/>
              </w:rPr>
              <w:t>Формування навичок дружніх стосунків здобувачів освіти</w:t>
            </w:r>
          </w:p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48" w:type="dxa"/>
          </w:tcPr>
          <w:p w:rsidR="002B4356" w:rsidRPr="006C6ADC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t xml:space="preserve">Учні </w:t>
            </w:r>
            <w:r w:rsidRPr="00A66BBF">
              <w:rPr>
                <w:color w:val="000000"/>
              </w:rPr>
              <w:t>1-4</w:t>
            </w:r>
            <w:r>
              <w:rPr>
                <w:color w:val="000000"/>
              </w:rPr>
              <w:t xml:space="preserve">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Упродовж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Класні керівники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</w:t>
            </w:r>
            <w:r w:rsidRPr="00A66BBF">
              <w:rPr>
                <w:color w:val="000000"/>
              </w:rPr>
              <w:lastRenderedPageBreak/>
              <w:t xml:space="preserve">взаємодії в ході годин спілкування, </w:t>
            </w:r>
            <w:proofErr w:type="spellStart"/>
            <w:r w:rsidRPr="00A66BBF">
              <w:rPr>
                <w:color w:val="000000"/>
              </w:rPr>
              <w:t>тренінгових</w:t>
            </w:r>
            <w:proofErr w:type="spellEnd"/>
            <w:r w:rsidRPr="00A66BBF">
              <w:rPr>
                <w:color w:val="000000"/>
              </w:rPr>
              <w:t xml:space="preserve"> занять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lastRenderedPageBreak/>
              <w:t xml:space="preserve">Учні </w:t>
            </w:r>
            <w:r w:rsidRPr="00A66BBF">
              <w:rPr>
                <w:color w:val="000000"/>
              </w:rPr>
              <w:t>1-9</w:t>
            </w:r>
            <w:r>
              <w:rPr>
                <w:color w:val="000000"/>
              </w:rPr>
              <w:t xml:space="preserve">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Упродовж року</w:t>
            </w:r>
          </w:p>
        </w:tc>
        <w:tc>
          <w:tcPr>
            <w:tcW w:w="1954" w:type="dxa"/>
          </w:tcPr>
          <w:p w:rsidR="002B4356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Класні керівники</w:t>
            </w:r>
            <w:r>
              <w:rPr>
                <w:color w:val="000000"/>
              </w:rPr>
              <w:t>,</w:t>
            </w:r>
          </w:p>
          <w:p w:rsidR="002B4356" w:rsidRPr="006C6ADC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737373"/>
              </w:rPr>
            </w:pPr>
            <w:r w:rsidRPr="00A66BBF">
              <w:rPr>
                <w:color w:val="000000"/>
              </w:rPr>
              <w:t xml:space="preserve">Робота </w:t>
            </w:r>
            <w:proofErr w:type="spellStart"/>
            <w:r w:rsidRPr="00A66BBF">
              <w:rPr>
                <w:color w:val="000000"/>
              </w:rPr>
              <w:t>відеозалу</w:t>
            </w:r>
            <w:proofErr w:type="spellEnd"/>
            <w:r w:rsidRPr="00A66BBF">
              <w:rPr>
                <w:color w:val="000000"/>
              </w:rPr>
              <w:t xml:space="preserve"> . Перегляд кінострічок відповідної спрямованості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t xml:space="preserve">Учні </w:t>
            </w:r>
            <w:r w:rsidRPr="00A66BBF">
              <w:rPr>
                <w:color w:val="000000"/>
              </w:rPr>
              <w:t>5 – 9</w:t>
            </w:r>
            <w:r>
              <w:rPr>
                <w:color w:val="000000"/>
              </w:rPr>
              <w:t xml:space="preserve">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Упродовж року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737373"/>
              </w:rPr>
            </w:pPr>
            <w:r w:rsidRPr="00A66BBF">
              <w:rPr>
                <w:color w:val="000000"/>
              </w:rPr>
              <w:t>Класні керівники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6BBF">
              <w:rPr>
                <w:color w:val="000000"/>
              </w:rPr>
              <w:t>Інформаційно-просвітницька гра «Ліза та її друзі подорожують світом»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t xml:space="preserve">Учні </w:t>
            </w:r>
            <w:r w:rsidRPr="00A66BBF">
              <w:rPr>
                <w:color w:val="000000"/>
              </w:rPr>
              <w:t>4-9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Заняття зі зниження агресії у дітей.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8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Практичний психолог</w:t>
            </w:r>
          </w:p>
        </w:tc>
      </w:tr>
      <w:tr w:rsidR="002B4356" w:rsidRPr="00A66BBF" w:rsidTr="00A860BD">
        <w:tc>
          <w:tcPr>
            <w:tcW w:w="772" w:type="dxa"/>
            <w:gridSpan w:val="2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244" w:type="dxa"/>
          </w:tcPr>
          <w:p w:rsidR="002B4356" w:rsidRPr="00A66BBF" w:rsidRDefault="002B4356" w:rsidP="00A8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Гра «Подорож країною Права»</w:t>
            </w:r>
          </w:p>
        </w:tc>
        <w:tc>
          <w:tcPr>
            <w:tcW w:w="1948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Учні 1 кл.</w:t>
            </w:r>
          </w:p>
        </w:tc>
        <w:tc>
          <w:tcPr>
            <w:tcW w:w="1937" w:type="dxa"/>
          </w:tcPr>
          <w:p w:rsidR="002B4356" w:rsidRPr="00A66BBF" w:rsidRDefault="002B4356" w:rsidP="00A8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BF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954" w:type="dxa"/>
          </w:tcPr>
          <w:p w:rsidR="002B4356" w:rsidRPr="00A66BBF" w:rsidRDefault="002B4356" w:rsidP="00A860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6BBF">
              <w:rPr>
                <w:color w:val="000000"/>
              </w:rPr>
              <w:t>Соціальний педагог</w:t>
            </w:r>
          </w:p>
        </w:tc>
      </w:tr>
    </w:tbl>
    <w:p w:rsidR="002B4356" w:rsidRPr="00A66BBF" w:rsidRDefault="002B4356" w:rsidP="002B435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4356" w:rsidRPr="00A66BBF" w:rsidRDefault="002B4356" w:rsidP="002B435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B4356" w:rsidRPr="00A66BBF" w:rsidRDefault="002B4356" w:rsidP="002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D89" w:rsidRDefault="002B4356">
      <w:bookmarkStart w:id="0" w:name="_GoBack"/>
      <w:bookmarkEnd w:id="0"/>
    </w:p>
    <w:sectPr w:rsidR="00E50D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76E"/>
    <w:multiLevelType w:val="hybridMultilevel"/>
    <w:tmpl w:val="C8CCC87A"/>
    <w:lvl w:ilvl="0" w:tplc="EC2E55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56"/>
    <w:rsid w:val="002B4356"/>
    <w:rsid w:val="00B30FFB"/>
    <w:rsid w:val="00B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B435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B435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a6">
    <w:name w:val="List Paragraph"/>
    <w:basedOn w:val="a"/>
    <w:uiPriority w:val="34"/>
    <w:qFormat/>
    <w:rsid w:val="002B4356"/>
    <w:pPr>
      <w:ind w:left="720"/>
      <w:contextualSpacing/>
    </w:pPr>
  </w:style>
  <w:style w:type="character" w:styleId="a7">
    <w:name w:val="Emphasis"/>
    <w:basedOn w:val="a0"/>
    <w:uiPriority w:val="20"/>
    <w:qFormat/>
    <w:rsid w:val="002B4356"/>
    <w:rPr>
      <w:i/>
      <w:iCs/>
    </w:rPr>
  </w:style>
  <w:style w:type="paragraph" w:customStyle="1" w:styleId="Standard">
    <w:name w:val="Standard"/>
    <w:rsid w:val="002B4356"/>
    <w:pPr>
      <w:suppressAutoHyphens/>
      <w:autoSpaceDN w:val="0"/>
    </w:pPr>
    <w:rPr>
      <w:rFonts w:ascii="Calibri" w:eastAsia="SimSun" w:hAnsi="Calibri" w:cs="Tahoma"/>
      <w:kern w:val="3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B435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B435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styleId="a6">
    <w:name w:val="List Paragraph"/>
    <w:basedOn w:val="a"/>
    <w:uiPriority w:val="34"/>
    <w:qFormat/>
    <w:rsid w:val="002B4356"/>
    <w:pPr>
      <w:ind w:left="720"/>
      <w:contextualSpacing/>
    </w:pPr>
  </w:style>
  <w:style w:type="character" w:styleId="a7">
    <w:name w:val="Emphasis"/>
    <w:basedOn w:val="a0"/>
    <w:uiPriority w:val="20"/>
    <w:qFormat/>
    <w:rsid w:val="002B4356"/>
    <w:rPr>
      <w:i/>
      <w:iCs/>
    </w:rPr>
  </w:style>
  <w:style w:type="paragraph" w:customStyle="1" w:styleId="Standard">
    <w:name w:val="Standard"/>
    <w:rsid w:val="002B4356"/>
    <w:pPr>
      <w:suppressAutoHyphens/>
      <w:autoSpaceDN w:val="0"/>
    </w:pPr>
    <w:rPr>
      <w:rFonts w:ascii="Calibri" w:eastAsia="SimSun" w:hAnsi="Calibri" w:cs="Tahoma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2020-05-03T12:55:00Z</dcterms:created>
  <dcterms:modified xsi:type="dcterms:W3CDTF">2020-05-03T12:55:00Z</dcterms:modified>
</cp:coreProperties>
</file>