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9B" w:rsidRPr="00520DCA" w:rsidRDefault="00352F9B" w:rsidP="006D5041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86"/>
      </w:tblGrid>
      <w:tr w:rsidR="00352F9B" w:rsidRPr="00520DCA" w:rsidTr="00352F9B">
        <w:trPr>
          <w:trHeight w:val="935"/>
        </w:trPr>
        <w:tc>
          <w:tcPr>
            <w:tcW w:w="4320" w:type="dxa"/>
          </w:tcPr>
          <w:p w:rsidR="00352F9B" w:rsidRPr="00520DCA" w:rsidRDefault="00352F9B" w:rsidP="006D5041">
            <w:pPr>
              <w:pStyle w:val="Default"/>
              <w:rPr>
                <w:sz w:val="28"/>
                <w:szCs w:val="28"/>
              </w:rPr>
            </w:pPr>
            <w:r w:rsidRPr="00520DCA">
              <w:rPr>
                <w:b/>
                <w:bCs/>
                <w:sz w:val="28"/>
                <w:szCs w:val="28"/>
              </w:rPr>
              <w:t xml:space="preserve">СХВАЛЕНО </w:t>
            </w:r>
          </w:p>
          <w:p w:rsidR="00352F9B" w:rsidRPr="00520DCA" w:rsidRDefault="00352F9B" w:rsidP="006D5041">
            <w:pPr>
              <w:pStyle w:val="Default"/>
              <w:rPr>
                <w:sz w:val="28"/>
                <w:szCs w:val="28"/>
              </w:rPr>
            </w:pPr>
            <w:r w:rsidRPr="00520DCA">
              <w:rPr>
                <w:b/>
                <w:bCs/>
                <w:sz w:val="28"/>
                <w:szCs w:val="28"/>
              </w:rPr>
              <w:t xml:space="preserve">педагогічною радою, </w:t>
            </w:r>
          </w:p>
          <w:p w:rsidR="00352F9B" w:rsidRPr="00520DCA" w:rsidRDefault="00514EF8" w:rsidP="006D50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протокол №__ </w:t>
            </w:r>
            <w:r w:rsidR="00352F9B" w:rsidRPr="00520DCA">
              <w:rPr>
                <w:b/>
                <w:bCs/>
                <w:sz w:val="28"/>
                <w:szCs w:val="28"/>
              </w:rPr>
              <w:t xml:space="preserve"> від </w:t>
            </w:r>
            <w:r>
              <w:rPr>
                <w:b/>
                <w:bCs/>
                <w:sz w:val="28"/>
                <w:szCs w:val="28"/>
              </w:rPr>
              <w:t>_______</w:t>
            </w:r>
            <w:r w:rsidR="00352F9B" w:rsidRPr="00520DCA">
              <w:rPr>
                <w:b/>
                <w:bCs/>
                <w:sz w:val="28"/>
                <w:szCs w:val="28"/>
              </w:rPr>
              <w:t xml:space="preserve"> р. </w:t>
            </w:r>
          </w:p>
          <w:p w:rsidR="00352F9B" w:rsidRPr="00520DCA" w:rsidRDefault="00352F9B" w:rsidP="006D5041">
            <w:pPr>
              <w:pStyle w:val="Default"/>
              <w:rPr>
                <w:sz w:val="28"/>
                <w:szCs w:val="28"/>
              </w:rPr>
            </w:pPr>
            <w:r w:rsidRPr="00520DCA">
              <w:rPr>
                <w:b/>
                <w:bCs/>
                <w:sz w:val="28"/>
                <w:szCs w:val="28"/>
              </w:rPr>
              <w:t xml:space="preserve">Голова педради </w:t>
            </w:r>
          </w:p>
          <w:p w:rsidR="00352F9B" w:rsidRPr="00520DCA" w:rsidRDefault="00352F9B" w:rsidP="006D5041">
            <w:pPr>
              <w:pStyle w:val="Default"/>
              <w:rPr>
                <w:sz w:val="28"/>
                <w:szCs w:val="28"/>
              </w:rPr>
            </w:pPr>
            <w:r w:rsidRPr="00520DCA">
              <w:rPr>
                <w:b/>
                <w:bCs/>
                <w:sz w:val="28"/>
                <w:szCs w:val="28"/>
              </w:rPr>
              <w:t>_____________</w:t>
            </w:r>
            <w:proofErr w:type="spellStart"/>
            <w:r w:rsidRPr="00520DCA">
              <w:rPr>
                <w:b/>
                <w:bCs/>
                <w:sz w:val="28"/>
                <w:szCs w:val="28"/>
              </w:rPr>
              <w:t>К.І.Левчук</w:t>
            </w:r>
            <w:proofErr w:type="spellEnd"/>
            <w:r w:rsidRPr="00520DC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86" w:type="dxa"/>
          </w:tcPr>
          <w:p w:rsidR="00352F9B" w:rsidRPr="00520DCA" w:rsidRDefault="00352F9B" w:rsidP="006D5041">
            <w:pPr>
              <w:pStyle w:val="Default"/>
              <w:ind w:left="1492" w:right="-1074"/>
              <w:rPr>
                <w:b/>
                <w:sz w:val="28"/>
                <w:szCs w:val="28"/>
              </w:rPr>
            </w:pPr>
            <w:r w:rsidRPr="00520DCA">
              <w:rPr>
                <w:b/>
                <w:sz w:val="28"/>
                <w:szCs w:val="28"/>
              </w:rPr>
              <w:t xml:space="preserve">ЗАТВЕРДЖЕНО </w:t>
            </w:r>
          </w:p>
          <w:p w:rsidR="00352F9B" w:rsidRPr="00520DCA" w:rsidRDefault="00352F9B" w:rsidP="006D5041">
            <w:pPr>
              <w:pStyle w:val="Default"/>
              <w:ind w:left="1492" w:right="-1074"/>
              <w:rPr>
                <w:sz w:val="28"/>
                <w:szCs w:val="28"/>
              </w:rPr>
            </w:pPr>
            <w:r w:rsidRPr="00520DCA">
              <w:rPr>
                <w:b/>
                <w:sz w:val="28"/>
                <w:szCs w:val="28"/>
              </w:rPr>
              <w:t>наказом директора НВК</w:t>
            </w:r>
            <w:r w:rsidRPr="00520DCA">
              <w:rPr>
                <w:b/>
                <w:sz w:val="28"/>
                <w:szCs w:val="28"/>
              </w:rPr>
              <w:br/>
            </w:r>
            <w:r w:rsidRPr="00520DCA">
              <w:rPr>
                <w:b/>
                <w:bCs/>
                <w:sz w:val="28"/>
                <w:szCs w:val="28"/>
              </w:rPr>
              <w:t xml:space="preserve">від </w:t>
            </w:r>
            <w:r w:rsidR="00514EF8">
              <w:rPr>
                <w:b/>
                <w:bCs/>
                <w:sz w:val="28"/>
                <w:szCs w:val="28"/>
              </w:rPr>
              <w:t>_________</w:t>
            </w:r>
            <w:r w:rsidRPr="00520DCA">
              <w:rPr>
                <w:b/>
                <w:bCs/>
                <w:sz w:val="28"/>
                <w:szCs w:val="28"/>
              </w:rPr>
              <w:t xml:space="preserve"> № </w:t>
            </w:r>
            <w:r w:rsidR="00514EF8">
              <w:rPr>
                <w:b/>
                <w:bCs/>
                <w:sz w:val="28"/>
                <w:szCs w:val="28"/>
              </w:rPr>
              <w:t>__</w:t>
            </w:r>
            <w:r w:rsidRPr="00520DC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rPr>
          <w:sz w:val="28"/>
          <w:szCs w:val="28"/>
        </w:rPr>
      </w:pPr>
    </w:p>
    <w:p w:rsidR="00352F9B" w:rsidRPr="00520DCA" w:rsidRDefault="00352F9B" w:rsidP="006D5041">
      <w:pPr>
        <w:pStyle w:val="Default"/>
        <w:jc w:val="center"/>
        <w:rPr>
          <w:sz w:val="36"/>
          <w:szCs w:val="36"/>
        </w:rPr>
      </w:pPr>
      <w:r w:rsidRPr="00520DCA">
        <w:rPr>
          <w:b/>
          <w:bCs/>
          <w:sz w:val="36"/>
          <w:szCs w:val="36"/>
        </w:rPr>
        <w:t>ПОЛОЖЕННЯ</w:t>
      </w:r>
    </w:p>
    <w:p w:rsidR="00352F9B" w:rsidRPr="00520DCA" w:rsidRDefault="00352F9B" w:rsidP="006D5041">
      <w:pPr>
        <w:pStyle w:val="Default"/>
        <w:jc w:val="center"/>
        <w:rPr>
          <w:b/>
          <w:bCs/>
          <w:sz w:val="36"/>
          <w:szCs w:val="36"/>
        </w:rPr>
      </w:pPr>
      <w:r w:rsidRPr="00520DCA">
        <w:rPr>
          <w:b/>
          <w:bCs/>
          <w:sz w:val="36"/>
          <w:szCs w:val="36"/>
        </w:rPr>
        <w:t>про академічну доброчесність</w:t>
      </w:r>
    </w:p>
    <w:p w:rsidR="00352F9B" w:rsidRPr="00520DCA" w:rsidRDefault="00352F9B" w:rsidP="006D5041">
      <w:pPr>
        <w:pStyle w:val="Default"/>
        <w:jc w:val="center"/>
        <w:rPr>
          <w:sz w:val="36"/>
          <w:szCs w:val="36"/>
        </w:rPr>
      </w:pPr>
      <w:r w:rsidRPr="00520DCA">
        <w:rPr>
          <w:b/>
          <w:bCs/>
          <w:sz w:val="36"/>
          <w:szCs w:val="36"/>
        </w:rPr>
        <w:t>педагогічних працівників та здобувачів освіти</w:t>
      </w:r>
    </w:p>
    <w:p w:rsidR="00352F9B" w:rsidRPr="00520DCA" w:rsidRDefault="00352F9B" w:rsidP="006D5041">
      <w:pPr>
        <w:pStyle w:val="Default"/>
        <w:jc w:val="center"/>
        <w:rPr>
          <w:b/>
          <w:bCs/>
          <w:sz w:val="36"/>
          <w:szCs w:val="36"/>
        </w:rPr>
      </w:pPr>
      <w:r w:rsidRPr="00520DCA">
        <w:rPr>
          <w:b/>
          <w:bCs/>
          <w:sz w:val="36"/>
          <w:szCs w:val="36"/>
        </w:rPr>
        <w:t>комунального закладу навчально-виховного комплексу «</w:t>
      </w:r>
      <w:proofErr w:type="spellStart"/>
      <w:r w:rsidRPr="00520DCA">
        <w:rPr>
          <w:b/>
          <w:bCs/>
          <w:sz w:val="36"/>
          <w:szCs w:val="36"/>
        </w:rPr>
        <w:t>Шляхтинецька</w:t>
      </w:r>
      <w:proofErr w:type="spellEnd"/>
      <w:r w:rsidRPr="00520DCA">
        <w:rPr>
          <w:b/>
          <w:bCs/>
          <w:sz w:val="36"/>
          <w:szCs w:val="36"/>
        </w:rPr>
        <w:t xml:space="preserve"> загальноосвітня школа І-ІІ ступенів</w:t>
      </w:r>
    </w:p>
    <w:p w:rsidR="00352F9B" w:rsidRPr="00520DCA" w:rsidRDefault="00352F9B" w:rsidP="006D5041">
      <w:pPr>
        <w:pStyle w:val="Default"/>
        <w:jc w:val="center"/>
        <w:rPr>
          <w:b/>
          <w:bCs/>
          <w:sz w:val="36"/>
          <w:szCs w:val="36"/>
        </w:rPr>
      </w:pPr>
      <w:r w:rsidRPr="00520DCA">
        <w:rPr>
          <w:b/>
          <w:bCs/>
          <w:sz w:val="36"/>
          <w:szCs w:val="36"/>
        </w:rPr>
        <w:t>ім. О.Г. Барвінського – дошкільний навчальний заклад»</w:t>
      </w:r>
    </w:p>
    <w:p w:rsidR="00352F9B" w:rsidRPr="00520DCA" w:rsidRDefault="00352F9B" w:rsidP="006D5041">
      <w:pPr>
        <w:pStyle w:val="Default"/>
        <w:jc w:val="center"/>
        <w:rPr>
          <w:sz w:val="36"/>
          <w:szCs w:val="36"/>
        </w:rPr>
      </w:pPr>
      <w:proofErr w:type="spellStart"/>
      <w:r w:rsidRPr="00520DCA">
        <w:rPr>
          <w:b/>
          <w:bCs/>
          <w:sz w:val="36"/>
          <w:szCs w:val="36"/>
        </w:rPr>
        <w:t>Байковецької</w:t>
      </w:r>
      <w:proofErr w:type="spellEnd"/>
      <w:r w:rsidRPr="00520DCA">
        <w:rPr>
          <w:b/>
          <w:bCs/>
          <w:sz w:val="36"/>
          <w:szCs w:val="36"/>
        </w:rPr>
        <w:t xml:space="preserve"> сільської ради</w:t>
      </w:r>
      <w:r w:rsidRPr="00520DCA">
        <w:rPr>
          <w:b/>
          <w:bCs/>
          <w:sz w:val="36"/>
          <w:szCs w:val="36"/>
        </w:rPr>
        <w:br/>
        <w:t>Тернопільського району</w:t>
      </w:r>
      <w:r w:rsidRPr="00520DCA">
        <w:rPr>
          <w:b/>
          <w:bCs/>
          <w:sz w:val="36"/>
          <w:szCs w:val="36"/>
        </w:rPr>
        <w:br/>
        <w:t>Тернопільської області</w:t>
      </w:r>
    </w:p>
    <w:p w:rsidR="00352F9B" w:rsidRPr="00520DCA" w:rsidRDefault="00352F9B" w:rsidP="006D5041">
      <w:pPr>
        <w:pStyle w:val="Default"/>
        <w:rPr>
          <w:b/>
          <w:bCs/>
          <w:sz w:val="36"/>
          <w:szCs w:val="36"/>
        </w:rPr>
      </w:pPr>
    </w:p>
    <w:p w:rsidR="00352F9B" w:rsidRPr="00520DCA" w:rsidRDefault="00352F9B" w:rsidP="006D5041">
      <w:pPr>
        <w:pStyle w:val="Default"/>
        <w:rPr>
          <w:b/>
          <w:bCs/>
          <w:sz w:val="36"/>
          <w:szCs w:val="36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  <w:rPr>
          <w:b/>
          <w:bCs/>
          <w:sz w:val="28"/>
          <w:szCs w:val="28"/>
        </w:rPr>
      </w:pPr>
    </w:p>
    <w:p w:rsidR="00352F9B" w:rsidRDefault="00352F9B" w:rsidP="006D5041">
      <w:pPr>
        <w:pStyle w:val="Default"/>
        <w:rPr>
          <w:b/>
          <w:bCs/>
          <w:sz w:val="28"/>
          <w:szCs w:val="28"/>
        </w:rPr>
      </w:pPr>
    </w:p>
    <w:p w:rsidR="00520DCA" w:rsidRPr="00520DCA" w:rsidRDefault="00520DCA" w:rsidP="006D5041">
      <w:pPr>
        <w:pStyle w:val="Default"/>
        <w:rPr>
          <w:b/>
          <w:bCs/>
          <w:sz w:val="28"/>
          <w:szCs w:val="28"/>
        </w:rPr>
      </w:pPr>
    </w:p>
    <w:p w:rsidR="00352F9B" w:rsidRPr="00520DCA" w:rsidRDefault="00352F9B" w:rsidP="006D5041">
      <w:pPr>
        <w:pStyle w:val="Default"/>
      </w:pPr>
      <w:r w:rsidRPr="00520DCA">
        <w:rPr>
          <w:b/>
          <w:bCs/>
        </w:rPr>
        <w:t xml:space="preserve">1. Загальні положення. </w:t>
      </w:r>
    </w:p>
    <w:p w:rsidR="00352F9B" w:rsidRPr="00520DCA" w:rsidRDefault="00352F9B" w:rsidP="006D5041">
      <w:pPr>
        <w:pStyle w:val="Default"/>
      </w:pPr>
    </w:p>
    <w:p w:rsidR="00EB2306" w:rsidRDefault="00352F9B" w:rsidP="006D5041">
      <w:pPr>
        <w:pStyle w:val="Default"/>
        <w:numPr>
          <w:ilvl w:val="1"/>
          <w:numId w:val="2"/>
        </w:numPr>
        <w:jc w:val="both"/>
      </w:pPr>
      <w:r w:rsidRPr="00520DCA">
        <w:t xml:space="preserve">Положення про академічну доброчесність у </w:t>
      </w:r>
      <w:r w:rsidR="00520DCA" w:rsidRPr="00520DCA">
        <w:t xml:space="preserve">НВК </w:t>
      </w:r>
      <w:r w:rsidR="00EB2306">
        <w:t>«</w:t>
      </w:r>
      <w:proofErr w:type="spellStart"/>
      <w:r w:rsidR="00EB2306">
        <w:t>Шляхтинецька</w:t>
      </w:r>
      <w:proofErr w:type="spellEnd"/>
      <w:r w:rsidR="00EB2306">
        <w:t xml:space="preserve"> ЗОШ І-ІІ ступенів</w:t>
      </w:r>
    </w:p>
    <w:p w:rsidR="00352F9B" w:rsidRPr="00520DCA" w:rsidRDefault="00520DCA" w:rsidP="006D5041">
      <w:pPr>
        <w:pStyle w:val="Default"/>
        <w:jc w:val="both"/>
      </w:pPr>
      <w:r w:rsidRPr="00520DCA">
        <w:t xml:space="preserve">ім. О.Г. Барвінського-ДНЗ» </w:t>
      </w:r>
      <w:r w:rsidR="00352F9B" w:rsidRPr="00520DCA">
        <w:t xml:space="preserve"> (далі - Положення) визначає та закріплює норми, правила етичної поведінки, професійного спілкування між педагогічними працівниками та </w:t>
      </w:r>
      <w:r w:rsidR="00E37C65">
        <w:t>здобувачами освіти</w:t>
      </w:r>
      <w:r w:rsidR="00352F9B" w:rsidRPr="00520DCA">
        <w:t xml:space="preserve">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1.2. Це Положення розроблено на основі Конституції України, Законів України «Про освіту», «Про авторське право і суміжні права», «Про видавничу справу», «Про запобігання корупції», Цивільного Кодексу України, Статуту закладу освіти, Правил внутрішнього розпорядку.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1.3. Мета Положення полягає у дотриманні високих професійних стандартів в усіх сферах діяльності закладу (освітній та методичній), підтримки особливих взаємовідносин між педагогічними працівниками, запобігання порушенню академічної доброчесності та забезпечення довіри до результатів освітнього процесу та освітньої діяльності.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1.4. Норми цього Положення закріплюють етичні принципи та правила, якими мають керуватися педагогічні працівники під час освітнього процесу, упровадження інноваційної діяльності та безпосередньо в ході спілкування (морально-психологічний клімат у колективі).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1.5. Дія Положення поширюється на всіх педагогічних працівників закладу освіти та здобувачів освіти. </w:t>
      </w:r>
    </w:p>
    <w:p w:rsidR="00352F9B" w:rsidRDefault="00352F9B" w:rsidP="006D5041">
      <w:pPr>
        <w:pStyle w:val="Default"/>
        <w:jc w:val="both"/>
      </w:pPr>
      <w:r w:rsidRPr="00520DCA">
        <w:t xml:space="preserve">1.6. Педагогічні працівники, усвідомлюючи свою відповідальність за неналежне виконання посадових обов’язків, формування сприятливого освітнього середовища та мікроклімату в колективі для забезпечення результативності освітнього процесу, розвитку інтелектуального, особистісного потенціалу, підвищення престижу закладу, зобов’язуються виконувати норми даного Положення. </w:t>
      </w:r>
    </w:p>
    <w:p w:rsidR="00520DCA" w:rsidRPr="00520DCA" w:rsidRDefault="00520DCA" w:rsidP="006D5041">
      <w:pPr>
        <w:pStyle w:val="Default"/>
        <w:jc w:val="both"/>
      </w:pPr>
    </w:p>
    <w:p w:rsidR="00352F9B" w:rsidRDefault="00352F9B" w:rsidP="006D5041">
      <w:pPr>
        <w:pStyle w:val="Default"/>
        <w:jc w:val="both"/>
        <w:rPr>
          <w:b/>
          <w:bCs/>
        </w:rPr>
      </w:pPr>
      <w:r w:rsidRPr="00520DCA">
        <w:rPr>
          <w:b/>
          <w:bCs/>
        </w:rPr>
        <w:t xml:space="preserve">2. Поняття та принципи академічної доброчесності </w:t>
      </w:r>
    </w:p>
    <w:p w:rsidR="00520DCA" w:rsidRPr="00520DCA" w:rsidRDefault="00520DCA" w:rsidP="006D5041">
      <w:pPr>
        <w:pStyle w:val="Default"/>
        <w:jc w:val="both"/>
      </w:pPr>
    </w:p>
    <w:p w:rsidR="00352F9B" w:rsidRPr="00520DCA" w:rsidRDefault="00352F9B" w:rsidP="006D5041">
      <w:pPr>
        <w:pStyle w:val="Default"/>
        <w:jc w:val="both"/>
      </w:pPr>
      <w:r w:rsidRPr="00520DCA">
        <w:t xml:space="preserve">2.1.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та провадження творчої діяльності з метою забезпечення довіри до результатів навчання (набутих </w:t>
      </w:r>
      <w:proofErr w:type="spellStart"/>
      <w:r w:rsidRPr="00520DCA">
        <w:t>компетентностей</w:t>
      </w:r>
      <w:proofErr w:type="spellEnd"/>
      <w:r w:rsidRPr="00520DCA">
        <w:t xml:space="preserve">) здобувачів освіти, творчих досягнень.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2.2. Для забезпечення академічної доброчесності в закладі освіти необхідно дотримуватися наступних принципів: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демократизму;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відповідності чинному законодавству;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соціальної справедливості;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пріоритету прав та свобод людини і громадянина;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рівноправності;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прозорості та відкритості;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професіоналізму та компетентності;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партнерства і взаємодопомоги;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толерантності;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поваги та взаємної довіри; </w:t>
      </w:r>
    </w:p>
    <w:p w:rsidR="00EB2306" w:rsidRDefault="00352F9B" w:rsidP="006D5041">
      <w:pPr>
        <w:pStyle w:val="Default"/>
        <w:ind w:firstLine="567"/>
        <w:jc w:val="both"/>
      </w:pPr>
      <w:r w:rsidRPr="00520DCA">
        <w:t xml:space="preserve">- відповідальності за забезпечення якості освіти та якості освітньої діяльності.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2.3. Кожен учасник освітньої діяльності наділений правом вільного вибору своєї громадської позиції, яка проголошується відкрито при обговоренні рішень та внутрішніх документів.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2.4. Офіційне висвітлення діяльності закладу освіти та окремих напрямів його розвитку може здійснювати керівник закладу або особа за його дорученням. </w:t>
      </w:r>
    </w:p>
    <w:p w:rsidR="00352F9B" w:rsidRPr="000A558F" w:rsidRDefault="00352F9B" w:rsidP="006D5041">
      <w:pPr>
        <w:pStyle w:val="Default"/>
        <w:jc w:val="both"/>
        <w:rPr>
          <w:b/>
          <w:i/>
        </w:rPr>
      </w:pPr>
      <w:r w:rsidRPr="000A558F">
        <w:rPr>
          <w:b/>
          <w:i/>
        </w:rPr>
        <w:t xml:space="preserve">2.5. </w:t>
      </w:r>
      <w:r w:rsidRPr="000A558F">
        <w:rPr>
          <w:b/>
          <w:bCs/>
          <w:i/>
        </w:rPr>
        <w:t xml:space="preserve">Гідним для педагогічних працівників закладу освіти є: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дотримання Правил внутрішнього трудового розпорядку;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повага особистості здобувача освіти, батьків, колег;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дотримання культури зовнішнього вигляду;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lastRenderedPageBreak/>
        <w:t xml:space="preserve">- дотримання правил ділової етики у спілкуванні, веденні переговорів, у тому числі телефонних. </w:t>
      </w:r>
    </w:p>
    <w:p w:rsidR="00352F9B" w:rsidRPr="000A558F" w:rsidRDefault="00352F9B" w:rsidP="006D5041">
      <w:pPr>
        <w:pStyle w:val="Default"/>
        <w:jc w:val="both"/>
        <w:rPr>
          <w:b/>
          <w:i/>
        </w:rPr>
      </w:pPr>
      <w:r w:rsidRPr="000A558F">
        <w:rPr>
          <w:b/>
          <w:i/>
        </w:rPr>
        <w:t>2.6</w:t>
      </w:r>
      <w:r w:rsidRPr="000A558F">
        <w:rPr>
          <w:b/>
          <w:bCs/>
          <w:i/>
        </w:rPr>
        <w:t xml:space="preserve">. Неприйнятним для педагогічних працівників закладу освіти є: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навмисне перешкоджання освітній та трудовій діяльності працівників закладу;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участь у будь-якій діяльності, що пов’язана з обманом, нечесністю;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порушення норм законодавства про авторське право і суміжні права;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перевищення повноважень, визначених посадовими інструкціями;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ведення в закладі політичної, релігійної та іншої пропаганди;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використання мобільних телефонів під час освітнього процесу, нарад або офіційних заходів;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вживання алкогольних напоїв, наркотичних речовин, паління в закладі, поява у стані алкогольного, наркотичного та токсичного сп’яніння; </w:t>
      </w:r>
    </w:p>
    <w:p w:rsidR="00352F9B" w:rsidRDefault="00352F9B" w:rsidP="006D5041">
      <w:pPr>
        <w:pStyle w:val="Default"/>
        <w:ind w:firstLine="567"/>
        <w:jc w:val="both"/>
      </w:pPr>
      <w:r w:rsidRPr="00520DCA">
        <w:t xml:space="preserve">- пронесення до закладу зброї, використання газових балончиків та інших речей, що можуть зашкодити здоров’ю так життю людини. </w:t>
      </w:r>
    </w:p>
    <w:p w:rsidR="00520DCA" w:rsidRPr="00520DCA" w:rsidRDefault="00520DCA" w:rsidP="006D5041">
      <w:pPr>
        <w:pStyle w:val="Default"/>
      </w:pPr>
    </w:p>
    <w:p w:rsidR="00352F9B" w:rsidRDefault="00352F9B" w:rsidP="006D5041">
      <w:pPr>
        <w:pStyle w:val="Default"/>
        <w:rPr>
          <w:b/>
          <w:bCs/>
        </w:rPr>
      </w:pPr>
      <w:r w:rsidRPr="00520DCA">
        <w:rPr>
          <w:b/>
          <w:bCs/>
        </w:rPr>
        <w:t xml:space="preserve">3. Забезпечення академічної доброчесності учасниками освітнього процесу. </w:t>
      </w:r>
    </w:p>
    <w:p w:rsidR="00520DCA" w:rsidRPr="00520DCA" w:rsidRDefault="00520DCA" w:rsidP="006D5041">
      <w:pPr>
        <w:pStyle w:val="Default"/>
      </w:pPr>
    </w:p>
    <w:p w:rsidR="00352F9B" w:rsidRPr="000A558F" w:rsidRDefault="00352F9B" w:rsidP="006D5041">
      <w:pPr>
        <w:pStyle w:val="Default"/>
        <w:rPr>
          <w:b/>
          <w:i/>
        </w:rPr>
      </w:pPr>
      <w:r w:rsidRPr="000A558F">
        <w:rPr>
          <w:b/>
          <w:i/>
        </w:rPr>
        <w:t xml:space="preserve">3.1. Дотримання академічної доброчесності педагогічними працівниками передбачає: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дотримання Конвенції ООН «Про права дитини», Конституції, Законів України;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утвердження позитивного іміджу закладу освіти, утвердження його традицій;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дотримання етичних норм спілкування на засадах партнерства, взаємоповаги, толерантності стосунків;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запобігання корупції, хабарництву;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збереження, поліпшення та раціональне використання навчально-матеріальної бази закладу;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посилання на джерела інформації у разі використання ідей, розробок, тверджень, відомостей;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дотримання норм про авторські права;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надання правдивої інформації про методики і результати власної освітньої діяльності; </w:t>
      </w:r>
    </w:p>
    <w:p w:rsidR="00352F9B" w:rsidRPr="00520DCA" w:rsidRDefault="00352F9B" w:rsidP="006D5041">
      <w:pPr>
        <w:pStyle w:val="Default"/>
        <w:tabs>
          <w:tab w:val="left" w:pos="426"/>
        </w:tabs>
        <w:ind w:firstLine="567"/>
        <w:jc w:val="both"/>
      </w:pPr>
      <w:r w:rsidRPr="00520DCA">
        <w:t xml:space="preserve">- об’єктивне й неупереджене оцінювання результатів навчання (набуття </w:t>
      </w:r>
      <w:proofErr w:type="spellStart"/>
      <w:r w:rsidRPr="00520DCA">
        <w:t>компетентностей</w:t>
      </w:r>
      <w:proofErr w:type="spellEnd"/>
      <w:r w:rsidRPr="00520DCA">
        <w:t xml:space="preserve">);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надання якісних освітніх послуг із використанням у практичній професійній діяльності інноваційних здобутків у галузі освіти;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дотримання правил внутрішнього розпорядку, трудової дисципліни, корпоративної етики. </w:t>
      </w:r>
    </w:p>
    <w:p w:rsidR="00352F9B" w:rsidRPr="00520DCA" w:rsidRDefault="00352F9B" w:rsidP="006D5041">
      <w:pPr>
        <w:pStyle w:val="Default"/>
      </w:pPr>
      <w:r w:rsidRPr="000A558F">
        <w:rPr>
          <w:b/>
          <w:i/>
        </w:rPr>
        <w:t>3.2. Порушенням академічної доброчесності в закладі освіти вважається</w:t>
      </w:r>
      <w:r w:rsidRPr="00520DCA">
        <w:t xml:space="preserve">: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</w:t>
      </w:r>
      <w:r w:rsidRPr="000A558F">
        <w:rPr>
          <w:u w:val="single"/>
        </w:rPr>
        <w:t>академічний плагіат</w:t>
      </w:r>
      <w:r w:rsidRPr="00520DCA">
        <w:t xml:space="preserve"> – оприлюднення (частково або повністю) результатів, отриманих іншими особами, як результатів власних досліджень (творчості) або відтворення опублікованих текстів (оприлюднених творів мистецтва) інших авторів без зазначення авторства; </w:t>
      </w:r>
    </w:p>
    <w:p w:rsidR="00520DCA" w:rsidRDefault="00352F9B" w:rsidP="006D5041">
      <w:pPr>
        <w:pStyle w:val="Default"/>
        <w:ind w:firstLine="567"/>
        <w:jc w:val="both"/>
      </w:pPr>
      <w:r w:rsidRPr="00520DCA">
        <w:t xml:space="preserve">- </w:t>
      </w:r>
      <w:r w:rsidRPr="000A558F">
        <w:rPr>
          <w:u w:val="single"/>
        </w:rPr>
        <w:t>фабрикація</w:t>
      </w:r>
      <w:r w:rsidRPr="00520DCA">
        <w:t xml:space="preserve"> – вигадування даних чи фактів, що використовуються в освітньому процесі; </w:t>
      </w:r>
    </w:p>
    <w:p w:rsidR="00352F9B" w:rsidRPr="00520DCA" w:rsidRDefault="00520DCA" w:rsidP="006D5041">
      <w:pPr>
        <w:pStyle w:val="Default"/>
        <w:ind w:firstLine="567"/>
        <w:jc w:val="both"/>
      </w:pPr>
      <w:r w:rsidRPr="00520DCA">
        <w:t xml:space="preserve">- </w:t>
      </w:r>
      <w:r w:rsidRPr="000A558F">
        <w:rPr>
          <w:u w:val="single"/>
        </w:rPr>
        <w:t>фальсифікація</w:t>
      </w:r>
      <w:r w:rsidRPr="00520DCA">
        <w:t xml:space="preserve"> – свідома зміна чи модифікація вже наявних даних, що стосуються освітнього процесу</w:t>
      </w:r>
      <w:r w:rsidR="00352F9B" w:rsidRPr="00520DCA">
        <w:t xml:space="preserve">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</w:t>
      </w:r>
      <w:r w:rsidRPr="000A558F">
        <w:rPr>
          <w:u w:val="single"/>
        </w:rPr>
        <w:t>обман</w:t>
      </w:r>
      <w:r w:rsidRPr="00520DCA">
        <w:t xml:space="preserve"> – надання завідомо неправдивої інформації щодо власної освітньої (творчої) діяльності та організації освітнього процесу. Формами обману є, зокрема академічний плагіат, </w:t>
      </w:r>
      <w:proofErr w:type="spellStart"/>
      <w:r w:rsidRPr="00520DCA">
        <w:t>самоплагіат</w:t>
      </w:r>
      <w:proofErr w:type="spellEnd"/>
      <w:r w:rsidRPr="00520DCA">
        <w:t xml:space="preserve">, фабрикація, фальсифікація та списування;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</w:t>
      </w:r>
      <w:r w:rsidRPr="000A558F">
        <w:rPr>
          <w:u w:val="single"/>
        </w:rPr>
        <w:t>хабарництво</w:t>
      </w:r>
      <w:r w:rsidRPr="00520DCA">
        <w:t xml:space="preserve"> – надання (отримання) учасником освітнього процесу чи пропозиція щодо надання (отримання) коштів, майна, послуг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rPr>
          <w:i/>
          <w:iCs/>
        </w:rPr>
        <w:t xml:space="preserve">- </w:t>
      </w:r>
      <w:r w:rsidRPr="000A558F">
        <w:rPr>
          <w:u w:val="single"/>
        </w:rPr>
        <w:t>відмова своєчасно надавати інформацію</w:t>
      </w:r>
      <w:r w:rsidRPr="00520DCA">
        <w:t xml:space="preserve"> (усно або письмово) про методики, технології, прийоми, методи, які використовуються в освітньому процесі, стан виконання освітньої програми, рівень сформованості </w:t>
      </w:r>
      <w:proofErr w:type="spellStart"/>
      <w:r w:rsidRPr="00520DCA">
        <w:t>компетентностей</w:t>
      </w:r>
      <w:proofErr w:type="spellEnd"/>
      <w:r w:rsidRPr="00520DCA">
        <w:t xml:space="preserve"> здобувачами освіти;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lastRenderedPageBreak/>
        <w:t xml:space="preserve">- </w:t>
      </w:r>
      <w:r w:rsidRPr="000A558F">
        <w:rPr>
          <w:u w:val="single"/>
        </w:rPr>
        <w:t xml:space="preserve">необ’єктивне оцінювання </w:t>
      </w:r>
      <w:r w:rsidRPr="00520DCA">
        <w:t xml:space="preserve">- свідоме завищення або заниження результатів навчання (набутих </w:t>
      </w:r>
      <w:proofErr w:type="spellStart"/>
      <w:r w:rsidRPr="00520DCA">
        <w:t>компетентностей</w:t>
      </w:r>
      <w:proofErr w:type="spellEnd"/>
      <w:r w:rsidRPr="00520DCA">
        <w:t xml:space="preserve">) здобувачів освіти; </w:t>
      </w:r>
    </w:p>
    <w:p w:rsidR="00352F9B" w:rsidRDefault="00352F9B" w:rsidP="006D5041">
      <w:pPr>
        <w:pStyle w:val="Default"/>
        <w:ind w:firstLine="567"/>
        <w:jc w:val="both"/>
      </w:pPr>
      <w:r w:rsidRPr="00520DCA">
        <w:t xml:space="preserve">- </w:t>
      </w:r>
      <w:r w:rsidRPr="000A558F">
        <w:rPr>
          <w:u w:val="single"/>
        </w:rPr>
        <w:t>невиконання обов’язків</w:t>
      </w:r>
      <w:r w:rsidRPr="00520DCA">
        <w:t xml:space="preserve"> педагогічного працівника, передбачених статтею 54 Закону України «Про освіту». </w:t>
      </w:r>
    </w:p>
    <w:p w:rsidR="000A558F" w:rsidRPr="00520DCA" w:rsidRDefault="000A558F" w:rsidP="006D5041">
      <w:pPr>
        <w:pStyle w:val="Default"/>
        <w:ind w:firstLine="567"/>
      </w:pPr>
    </w:p>
    <w:p w:rsidR="00352F9B" w:rsidRDefault="00352F9B" w:rsidP="006D5041">
      <w:pPr>
        <w:pStyle w:val="Default"/>
        <w:rPr>
          <w:b/>
          <w:bCs/>
        </w:rPr>
      </w:pPr>
      <w:r w:rsidRPr="00520DCA">
        <w:rPr>
          <w:b/>
          <w:bCs/>
        </w:rPr>
        <w:t xml:space="preserve">4. Відповідальність за порушення академічної доброчесності педагогічних працівників. </w:t>
      </w:r>
    </w:p>
    <w:p w:rsidR="000A558F" w:rsidRPr="00520DCA" w:rsidRDefault="000A558F" w:rsidP="006D5041">
      <w:pPr>
        <w:pStyle w:val="Default"/>
      </w:pPr>
    </w:p>
    <w:p w:rsidR="00352F9B" w:rsidRPr="00520DCA" w:rsidRDefault="00352F9B" w:rsidP="006D5041">
      <w:pPr>
        <w:pStyle w:val="Default"/>
        <w:jc w:val="both"/>
      </w:pPr>
      <w:r w:rsidRPr="00520DCA">
        <w:t xml:space="preserve">4.1. Академічна відповідальність за конкретне порушення академічної доброчесності визначається спеціальними законами та даним Положенням. </w:t>
      </w:r>
    </w:p>
    <w:p w:rsidR="00352F9B" w:rsidRPr="000A558F" w:rsidRDefault="00352F9B" w:rsidP="006D5041">
      <w:pPr>
        <w:pStyle w:val="Default"/>
        <w:jc w:val="both"/>
        <w:rPr>
          <w:b/>
          <w:i/>
        </w:rPr>
      </w:pPr>
      <w:r w:rsidRPr="000A558F">
        <w:rPr>
          <w:b/>
          <w:i/>
        </w:rPr>
        <w:t xml:space="preserve">4.2. За порушення академічної доброчесності педагогічні працівники закладу освіти можуть бути притягнуті до такої академічної відповідальності: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відмова в присвоєнні або позбавлення присвоєного педагогічного звання, кваліфікаційної категорії;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 xml:space="preserve">- дисциплінарні покарання: попередження, догана; </w:t>
      </w:r>
    </w:p>
    <w:p w:rsidR="00352F9B" w:rsidRPr="00520DCA" w:rsidRDefault="00352F9B" w:rsidP="006D5041">
      <w:pPr>
        <w:pStyle w:val="Default"/>
        <w:ind w:firstLine="567"/>
        <w:jc w:val="both"/>
      </w:pPr>
      <w:r w:rsidRPr="00520DCA">
        <w:t>- проведення позапланових за</w:t>
      </w:r>
      <w:r w:rsidR="003155A9">
        <w:t>ходів із підвищення кваліфікацій педагогічного працівника;</w:t>
      </w:r>
    </w:p>
    <w:p w:rsidR="00352F9B" w:rsidRDefault="00352F9B" w:rsidP="006D5041">
      <w:pPr>
        <w:pStyle w:val="Default"/>
        <w:ind w:firstLine="567"/>
        <w:jc w:val="both"/>
      </w:pPr>
      <w:r w:rsidRPr="00520DCA">
        <w:t xml:space="preserve">- доведення інформації до загальних зборів закладу освіти, засновника, органу виконавчої влади, правоохоронних органів. </w:t>
      </w:r>
    </w:p>
    <w:p w:rsidR="000A558F" w:rsidRPr="00520DCA" w:rsidRDefault="000A558F" w:rsidP="006D5041">
      <w:pPr>
        <w:pStyle w:val="Default"/>
        <w:ind w:firstLine="567"/>
        <w:jc w:val="both"/>
      </w:pPr>
    </w:p>
    <w:p w:rsidR="00352F9B" w:rsidRDefault="00352F9B" w:rsidP="006D5041">
      <w:pPr>
        <w:pStyle w:val="Default"/>
        <w:rPr>
          <w:b/>
          <w:bCs/>
        </w:rPr>
      </w:pPr>
      <w:r w:rsidRPr="00520DCA">
        <w:rPr>
          <w:b/>
          <w:bCs/>
        </w:rPr>
        <w:t xml:space="preserve">5. Заходи з попередження, виявлення та встановлення фактів порушення академічної доброчесності. </w:t>
      </w:r>
    </w:p>
    <w:p w:rsidR="000A558F" w:rsidRPr="00520DCA" w:rsidRDefault="000A558F" w:rsidP="006D5041">
      <w:pPr>
        <w:pStyle w:val="Default"/>
      </w:pPr>
    </w:p>
    <w:p w:rsidR="00352F9B" w:rsidRPr="000A558F" w:rsidRDefault="00352F9B" w:rsidP="006D5041">
      <w:pPr>
        <w:pStyle w:val="Default"/>
        <w:rPr>
          <w:b/>
          <w:i/>
        </w:rPr>
      </w:pPr>
      <w:r w:rsidRPr="000A558F">
        <w:rPr>
          <w:b/>
          <w:i/>
        </w:rPr>
        <w:t xml:space="preserve">5.1. Заходи спрямовані на дотримання академічної доброчесності, включають: </w:t>
      </w:r>
    </w:p>
    <w:p w:rsidR="00352F9B" w:rsidRPr="00520DCA" w:rsidRDefault="00D47532" w:rsidP="006D5041">
      <w:pPr>
        <w:pStyle w:val="Default"/>
        <w:tabs>
          <w:tab w:val="left" w:pos="993"/>
        </w:tabs>
        <w:ind w:firstLine="567"/>
        <w:jc w:val="both"/>
      </w:pPr>
      <w:r>
        <w:t>-</w:t>
      </w:r>
      <w:r w:rsidR="00352F9B" w:rsidRPr="00520DCA">
        <w:t xml:space="preserve"> ознайомлення педагогічних працівників із вимогами щодо належного оформлення посилань на використані джерела інформації; </w:t>
      </w:r>
    </w:p>
    <w:p w:rsidR="00352F9B" w:rsidRPr="00520DCA" w:rsidRDefault="00D47532" w:rsidP="006D5041">
      <w:pPr>
        <w:pStyle w:val="Default"/>
        <w:tabs>
          <w:tab w:val="left" w:pos="993"/>
        </w:tabs>
        <w:ind w:firstLine="567"/>
        <w:jc w:val="both"/>
      </w:pPr>
      <w:r>
        <w:t>-</w:t>
      </w:r>
      <w:r w:rsidR="00352F9B" w:rsidRPr="00520DCA">
        <w:t xml:space="preserve"> ознайомлення педагогічних працівників із документами, що унормовують дотримання академічної доброчесності та встановлюють відповідальність за її порушення; </w:t>
      </w:r>
    </w:p>
    <w:p w:rsidR="00352F9B" w:rsidRPr="00520DCA" w:rsidRDefault="00D47532" w:rsidP="006D5041">
      <w:pPr>
        <w:pStyle w:val="Default"/>
        <w:tabs>
          <w:tab w:val="left" w:pos="993"/>
        </w:tabs>
        <w:ind w:firstLine="567"/>
        <w:jc w:val="both"/>
      </w:pPr>
      <w:r>
        <w:t>-</w:t>
      </w:r>
      <w:r w:rsidR="00076FEF">
        <w:t xml:space="preserve"> </w:t>
      </w:r>
      <w:r w:rsidR="00352F9B" w:rsidRPr="00520DCA">
        <w:t xml:space="preserve">проведення методичних заходів, що забезпечують формування загальних </w:t>
      </w:r>
      <w:proofErr w:type="spellStart"/>
      <w:r w:rsidR="00352F9B" w:rsidRPr="00520DCA">
        <w:t>компетентностей</w:t>
      </w:r>
      <w:proofErr w:type="spellEnd"/>
      <w:r w:rsidR="00352F9B" w:rsidRPr="00520DCA">
        <w:t xml:space="preserve">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 </w:t>
      </w:r>
    </w:p>
    <w:p w:rsidR="00352F9B" w:rsidRPr="00520DCA" w:rsidRDefault="00D47532" w:rsidP="006D5041">
      <w:pPr>
        <w:pStyle w:val="Default"/>
        <w:tabs>
          <w:tab w:val="left" w:pos="993"/>
        </w:tabs>
        <w:ind w:firstLine="567"/>
        <w:jc w:val="both"/>
      </w:pPr>
      <w:r>
        <w:t>-</w:t>
      </w:r>
      <w:r w:rsidR="00352F9B" w:rsidRPr="00520DCA">
        <w:t xml:space="preserve"> розміщення на веб-сайті закладу правових та етичних норм, принципів та правил, якими мають керуватися педагогічні працівники.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5.2.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5.3. Положення доводиться до батьківської громадськості. </w:t>
      </w:r>
    </w:p>
    <w:p w:rsidR="000A558F" w:rsidRDefault="00352F9B" w:rsidP="006D5041">
      <w:pPr>
        <w:pStyle w:val="Default"/>
        <w:jc w:val="both"/>
      </w:pPr>
      <w:r w:rsidRPr="00520DCA">
        <w:t xml:space="preserve">5.4. Педагогічні працівники в процесі своєї освітньої діяльності дотримуються етики та академічної доброчесності, умов даного Положення. </w:t>
      </w:r>
    </w:p>
    <w:p w:rsidR="000A558F" w:rsidRDefault="000A558F" w:rsidP="006D5041">
      <w:pPr>
        <w:pStyle w:val="Default"/>
      </w:pPr>
    </w:p>
    <w:p w:rsidR="00352F9B" w:rsidRDefault="00352F9B" w:rsidP="006D5041">
      <w:pPr>
        <w:pStyle w:val="Default"/>
        <w:rPr>
          <w:b/>
          <w:bCs/>
        </w:rPr>
      </w:pPr>
      <w:r w:rsidRPr="000A558F">
        <w:rPr>
          <w:b/>
        </w:rPr>
        <w:t>6.</w:t>
      </w:r>
      <w:r w:rsidRPr="00520DCA">
        <w:t xml:space="preserve"> </w:t>
      </w:r>
      <w:r w:rsidRPr="00520DCA">
        <w:rPr>
          <w:b/>
          <w:bCs/>
        </w:rPr>
        <w:t xml:space="preserve">Дотримання академічної доброчесності </w:t>
      </w:r>
      <w:r w:rsidRPr="00520DCA">
        <w:rPr>
          <w:b/>
          <w:bCs/>
          <w:i/>
          <w:iCs/>
        </w:rPr>
        <w:t xml:space="preserve">здобувачами освіти </w:t>
      </w:r>
      <w:r w:rsidRPr="00520DCA">
        <w:rPr>
          <w:b/>
          <w:bCs/>
        </w:rPr>
        <w:t xml:space="preserve">передбачає: </w:t>
      </w:r>
    </w:p>
    <w:p w:rsidR="000A558F" w:rsidRPr="00520DCA" w:rsidRDefault="000A558F" w:rsidP="006D5041">
      <w:pPr>
        <w:pStyle w:val="Default"/>
      </w:pPr>
    </w:p>
    <w:p w:rsidR="00352F9B" w:rsidRPr="00520DCA" w:rsidRDefault="00352F9B" w:rsidP="006D5041">
      <w:pPr>
        <w:pStyle w:val="Default"/>
        <w:jc w:val="both"/>
      </w:pPr>
      <w:r w:rsidRPr="00520DCA">
        <w:t>6.1. Самостійне виконання навчальних завдань,</w:t>
      </w:r>
      <w:r w:rsidR="000A558F">
        <w:t xml:space="preserve"> </w:t>
      </w:r>
      <w:r w:rsidR="00076FEF">
        <w:t xml:space="preserve"> </w:t>
      </w:r>
      <w:r w:rsidRPr="00520DCA">
        <w:t xml:space="preserve">завдань поточного та підсумкового контролю результатів навчання;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6.2. Посилання на джерела інформації у разі використання ідей, розробок, тверджень, відомостей;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6.3. Постійна підготовка до уроків, домашніх завдань;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6.4. Самостійне подання щоденника для виставлення педагогом одержаних балів;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6.5. Надання достовірної інформації про власні результати навчання батькам (особам, які їх замінюють).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6.6. Дотримання правил культури зовнішнього вигляду. </w:t>
      </w:r>
    </w:p>
    <w:p w:rsidR="00352F9B" w:rsidRPr="00520DCA" w:rsidRDefault="00352F9B" w:rsidP="006D5041">
      <w:pPr>
        <w:pStyle w:val="Default"/>
        <w:jc w:val="both"/>
      </w:pPr>
      <w:r w:rsidRPr="00520DCA">
        <w:t xml:space="preserve">6.7. Дотримання правил етики у спілкуванні з однолітками та дорослими. </w:t>
      </w:r>
    </w:p>
    <w:p w:rsidR="00352F9B" w:rsidRDefault="00352F9B" w:rsidP="006D5041">
      <w:pPr>
        <w:pStyle w:val="Default"/>
        <w:jc w:val="both"/>
      </w:pPr>
      <w:r w:rsidRPr="00520DCA">
        <w:t>6.8. Використання мобільних телеф</w:t>
      </w:r>
      <w:r w:rsidR="00076FEF">
        <w:t>онів під час освітнього процесу з дозволу учителя</w:t>
      </w:r>
      <w:r w:rsidR="000A558F">
        <w:t>.</w:t>
      </w:r>
    </w:p>
    <w:p w:rsidR="000A558F" w:rsidRDefault="000A558F" w:rsidP="006D5041">
      <w:pPr>
        <w:pStyle w:val="Default"/>
      </w:pPr>
    </w:p>
    <w:p w:rsidR="000859D9" w:rsidRPr="00520DCA" w:rsidRDefault="000859D9" w:rsidP="006D5041">
      <w:pPr>
        <w:pStyle w:val="Default"/>
      </w:pPr>
    </w:p>
    <w:p w:rsidR="00352F9B" w:rsidRDefault="00352F9B" w:rsidP="006D5041">
      <w:pPr>
        <w:pStyle w:val="Default"/>
        <w:rPr>
          <w:b/>
          <w:bCs/>
        </w:rPr>
      </w:pPr>
      <w:r w:rsidRPr="00520DCA">
        <w:lastRenderedPageBreak/>
        <w:t xml:space="preserve">7. </w:t>
      </w:r>
      <w:r w:rsidRPr="00520DCA">
        <w:rPr>
          <w:b/>
          <w:bCs/>
        </w:rPr>
        <w:t xml:space="preserve">Відповідальність за порушення академічної доброчесності здобувачів освіти </w:t>
      </w:r>
    </w:p>
    <w:p w:rsidR="000A558F" w:rsidRPr="00520DCA" w:rsidRDefault="000A558F" w:rsidP="006D5041">
      <w:pPr>
        <w:pStyle w:val="Default"/>
      </w:pPr>
    </w:p>
    <w:p w:rsidR="00352F9B" w:rsidRPr="00520DCA" w:rsidRDefault="00352F9B" w:rsidP="006D5041">
      <w:pPr>
        <w:pStyle w:val="Default"/>
        <w:jc w:val="both"/>
      </w:pPr>
      <w:r w:rsidRPr="00520DCA">
        <w:t xml:space="preserve">7.1. Порушення розглядається на засіданні педагогічної ради, яка ухвалює рішення про притягнення до академічної відповідальності (за погодження з органом самоврядування здобувачів освіти), а саме: </w:t>
      </w:r>
    </w:p>
    <w:p w:rsidR="00352F9B" w:rsidRPr="00520DCA" w:rsidRDefault="000A558F" w:rsidP="006D5041">
      <w:pPr>
        <w:pStyle w:val="Default"/>
        <w:ind w:firstLine="567"/>
        <w:jc w:val="both"/>
      </w:pPr>
      <w:r>
        <w:t xml:space="preserve">- </w:t>
      </w:r>
      <w:r w:rsidR="00352F9B" w:rsidRPr="00520DCA">
        <w:t xml:space="preserve">повторне проходження оцінювання (контрольна робота, атестація, залік тощо); </w:t>
      </w:r>
    </w:p>
    <w:p w:rsidR="00352F9B" w:rsidRPr="00520DCA" w:rsidRDefault="000A558F" w:rsidP="006D5041">
      <w:pPr>
        <w:pStyle w:val="Default"/>
        <w:ind w:firstLine="567"/>
        <w:jc w:val="both"/>
      </w:pPr>
      <w:r>
        <w:t>-</w:t>
      </w:r>
      <w:r w:rsidR="00D47532">
        <w:t xml:space="preserve"> </w:t>
      </w:r>
      <w:r w:rsidR="00352F9B" w:rsidRPr="00520DCA">
        <w:t xml:space="preserve">повторне проходження відповідного освітнього компонента освітньої програми; </w:t>
      </w:r>
    </w:p>
    <w:p w:rsidR="00352F9B" w:rsidRPr="00520DCA" w:rsidRDefault="000A558F" w:rsidP="006D5041">
      <w:pPr>
        <w:pStyle w:val="Default"/>
        <w:ind w:firstLine="567"/>
        <w:jc w:val="both"/>
      </w:pPr>
      <w:r>
        <w:t>-</w:t>
      </w:r>
      <w:r w:rsidR="00D47532">
        <w:t xml:space="preserve"> </w:t>
      </w:r>
      <w:r w:rsidR="00352F9B" w:rsidRPr="00520DCA">
        <w:t xml:space="preserve">повідомлення батькам /особам, які їх замінюють (усно, письмово, телефоном); </w:t>
      </w:r>
    </w:p>
    <w:p w:rsidR="00352F9B" w:rsidRDefault="000A558F" w:rsidP="006D5041">
      <w:pPr>
        <w:pStyle w:val="Default"/>
        <w:ind w:firstLine="567"/>
        <w:jc w:val="both"/>
      </w:pPr>
      <w:r>
        <w:t>-</w:t>
      </w:r>
      <w:r w:rsidR="00D47532">
        <w:t xml:space="preserve"> д</w:t>
      </w:r>
      <w:r w:rsidR="00352F9B" w:rsidRPr="00520DCA">
        <w:t xml:space="preserve">оведення інформації про академічну не доброчесність здобувачів освіти до ради закладу освіти, загальних зборів тощо. </w:t>
      </w:r>
    </w:p>
    <w:p w:rsidR="000A558F" w:rsidRPr="00520DCA" w:rsidRDefault="000A558F" w:rsidP="006D5041">
      <w:pPr>
        <w:pStyle w:val="Default"/>
      </w:pPr>
    </w:p>
    <w:p w:rsidR="00352F9B" w:rsidRDefault="00352F9B" w:rsidP="006D5041">
      <w:pPr>
        <w:pStyle w:val="Default"/>
        <w:rPr>
          <w:b/>
          <w:bCs/>
        </w:rPr>
      </w:pPr>
      <w:r w:rsidRPr="00520DCA">
        <w:rPr>
          <w:b/>
          <w:bCs/>
        </w:rPr>
        <w:t xml:space="preserve">8. Виявлення порушень академічної доброчесності. </w:t>
      </w:r>
    </w:p>
    <w:p w:rsidR="000A558F" w:rsidRPr="00520DCA" w:rsidRDefault="000A558F" w:rsidP="006D5041">
      <w:pPr>
        <w:pStyle w:val="Default"/>
      </w:pPr>
    </w:p>
    <w:p w:rsidR="00352F9B" w:rsidRPr="00520DCA" w:rsidRDefault="00352F9B" w:rsidP="006D5041">
      <w:pPr>
        <w:pStyle w:val="Default"/>
        <w:ind w:firstLine="708"/>
        <w:jc w:val="both"/>
      </w:pPr>
      <w:r w:rsidRPr="00520DCA">
        <w:t xml:space="preserve">Виявлення порушень академічної доброчесності в закладі освіти здійснюється наступним чином. </w:t>
      </w:r>
    </w:p>
    <w:p w:rsidR="00352F9B" w:rsidRDefault="00352F9B" w:rsidP="006D5041">
      <w:pPr>
        <w:pStyle w:val="Default"/>
        <w:jc w:val="both"/>
      </w:pPr>
      <w:r w:rsidRPr="00520DCA">
        <w:t xml:space="preserve">Особа, яка виявила порушення академічної доброчесності педагогічним працівником має право звернутися до керівника закладу освіти з </w:t>
      </w:r>
      <w:r w:rsidRPr="00520DCA">
        <w:rPr>
          <w:i/>
          <w:iCs/>
        </w:rPr>
        <w:t xml:space="preserve">усною </w:t>
      </w:r>
      <w:r w:rsidRPr="00520DCA">
        <w:t xml:space="preserve">чи письмовою заявою. Заява щодо зазначеного порушення розглядається на засіданні педагогічної ради, яка ухвалює рішення про притягнення до академічної відповідальності (за погодження з уповноваженою особою від трудового колективу). </w:t>
      </w:r>
    </w:p>
    <w:p w:rsidR="006D5041" w:rsidRDefault="006D5041" w:rsidP="006D5041">
      <w:pPr>
        <w:pStyle w:val="Default"/>
        <w:jc w:val="both"/>
      </w:pPr>
    </w:p>
    <w:p w:rsidR="00352F9B" w:rsidRDefault="00352F9B" w:rsidP="006D5041">
      <w:pPr>
        <w:pStyle w:val="Default"/>
        <w:rPr>
          <w:b/>
          <w:bCs/>
        </w:rPr>
      </w:pPr>
      <w:r w:rsidRPr="00520DCA">
        <w:rPr>
          <w:b/>
          <w:bCs/>
        </w:rPr>
        <w:t xml:space="preserve">9. Заключні положення </w:t>
      </w:r>
    </w:p>
    <w:p w:rsidR="006D5041" w:rsidRPr="00520DCA" w:rsidRDefault="006D5041" w:rsidP="006D5041">
      <w:pPr>
        <w:pStyle w:val="Default"/>
      </w:pPr>
    </w:p>
    <w:p w:rsidR="00352F9B" w:rsidRPr="00520DCA" w:rsidRDefault="00352F9B" w:rsidP="006D5041">
      <w:pPr>
        <w:pStyle w:val="Default"/>
        <w:jc w:val="both"/>
      </w:pPr>
      <w:r w:rsidRPr="00520DCA">
        <w:t xml:space="preserve">9.1. Учасники освітнього процесу мають знати Положення про академічну доброчесність. Незнання або нерозуміння норм цього Положення не є виправданням неетичної поведінки. </w:t>
      </w:r>
    </w:p>
    <w:p w:rsidR="00352F9B" w:rsidRPr="00520DCA" w:rsidRDefault="000859D9" w:rsidP="006D5041">
      <w:pPr>
        <w:pStyle w:val="Default"/>
        <w:jc w:val="both"/>
      </w:pPr>
      <w:r>
        <w:t>9.2</w:t>
      </w:r>
      <w:r w:rsidR="00352F9B" w:rsidRPr="00520DCA">
        <w:t xml:space="preserve">. Положення про академічну доброчесність закладом освіти схвалюється педагогічною радою та вводиться в дію наказом керівника. </w:t>
      </w:r>
    </w:p>
    <w:p w:rsidR="005B659E" w:rsidRPr="00520DCA" w:rsidRDefault="000859D9" w:rsidP="006D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352F9B" w:rsidRPr="00520DCA">
        <w:rPr>
          <w:rFonts w:ascii="Times New Roman" w:hAnsi="Times New Roman" w:cs="Times New Roman"/>
          <w:sz w:val="24"/>
          <w:szCs w:val="24"/>
        </w:rPr>
        <w:t>. Зміни та доповнення до Положення можуть бути внесені будь-яким учасником освітнього процесу за поданням до педагогічної ради закладу освіти.</w:t>
      </w:r>
    </w:p>
    <w:p w:rsidR="00D47532" w:rsidRPr="00520DCA" w:rsidRDefault="00D47532" w:rsidP="006D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532" w:rsidRPr="00520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EF"/>
    <w:multiLevelType w:val="multilevel"/>
    <w:tmpl w:val="35B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640C5"/>
    <w:multiLevelType w:val="multilevel"/>
    <w:tmpl w:val="0DDAD8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D4FF75"/>
    <w:multiLevelType w:val="hybridMultilevel"/>
    <w:tmpl w:val="531C7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7"/>
    <w:rsid w:val="00076FEF"/>
    <w:rsid w:val="000859D9"/>
    <w:rsid w:val="000A558F"/>
    <w:rsid w:val="003155A9"/>
    <w:rsid w:val="003425B6"/>
    <w:rsid w:val="00352F9B"/>
    <w:rsid w:val="00514EF8"/>
    <w:rsid w:val="00520DCA"/>
    <w:rsid w:val="005B659E"/>
    <w:rsid w:val="006D5041"/>
    <w:rsid w:val="00AE26A1"/>
    <w:rsid w:val="00D47532"/>
    <w:rsid w:val="00E37C65"/>
    <w:rsid w:val="00EB2306"/>
    <w:rsid w:val="00F86404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411C"/>
  <w15:docId w15:val="{D9B312C4-035E-4635-9FEA-0B188FF5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2019-12-09T11:08:00Z</dcterms:created>
  <dcterms:modified xsi:type="dcterms:W3CDTF">2019-12-25T10:34:00Z</dcterms:modified>
</cp:coreProperties>
</file>