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4B" w:rsidRPr="008A6498" w:rsidRDefault="00DA1C4B" w:rsidP="00DA1C4B">
      <w:pPr>
        <w:shd w:val="clear" w:color="auto" w:fill="FFFFFF"/>
        <w:spacing w:before="197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8A6498">
        <w:rPr>
          <w:rFonts w:ascii="Times New Roman" w:eastAsia="Times New Roman" w:hAnsi="Times New Roman" w:cs="Times New Roman"/>
          <w:b/>
          <w:bCs/>
          <w:spacing w:val="-11"/>
          <w:sz w:val="40"/>
          <w:szCs w:val="40"/>
        </w:rPr>
        <w:t>Рекомендації</w:t>
      </w:r>
      <w:proofErr w:type="spellEnd"/>
      <w:r w:rsidRPr="008A6498">
        <w:rPr>
          <w:rFonts w:ascii="Times New Roman" w:eastAsia="Times New Roman" w:hAnsi="Times New Roman" w:cs="Times New Roman"/>
          <w:b/>
          <w:bCs/>
          <w:spacing w:val="-11"/>
          <w:sz w:val="40"/>
          <w:szCs w:val="40"/>
        </w:rPr>
        <w:t xml:space="preserve"> батькам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hAnsi="Times New Roman" w:cs="Times New Roman"/>
          <w:spacing w:val="-25"/>
          <w:sz w:val="40"/>
          <w:szCs w:val="40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>Старання</w:t>
      </w:r>
      <w:proofErr w:type="spellEnd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>дитини</w:t>
      </w:r>
      <w:proofErr w:type="spellEnd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>обов'язково</w:t>
      </w:r>
      <w:proofErr w:type="spellEnd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>мають</w:t>
      </w:r>
      <w:proofErr w:type="spellEnd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 xml:space="preserve"> бути </w:t>
      </w:r>
      <w:proofErr w:type="spellStart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>визнаними</w:t>
      </w:r>
      <w:proofErr w:type="spellEnd"/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t>. Пози</w:t>
      </w:r>
      <w:r w:rsidRPr="008A6498">
        <w:rPr>
          <w:rFonts w:ascii="Times New Roman" w:eastAsia="Times New Roman" w:hAnsi="Times New Roman" w:cs="Times New Roman"/>
          <w:spacing w:val="-2"/>
          <w:sz w:val="40"/>
          <w:szCs w:val="40"/>
        </w:rPr>
        <w:softHyphen/>
      </w:r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тивна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оцінка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й добре, тепле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ставлення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необхідні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дитині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для </w:t>
      </w:r>
      <w:proofErr w:type="gram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гарного</w:t>
      </w:r>
      <w:proofErr w:type="gram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самопочуття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формування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в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неї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такої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важливої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риси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, як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упевненість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у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собі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та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своїх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можливостях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6"/>
          <w:sz w:val="40"/>
          <w:szCs w:val="40"/>
        </w:rPr>
      </w:pPr>
      <w:proofErr w:type="gram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У</w:t>
      </w:r>
      <w:proofErr w:type="gram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</w:t>
      </w:r>
      <w:proofErr w:type="spellStart"/>
      <w:proofErr w:type="gram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режим</w:t>
      </w:r>
      <w:proofErr w:type="gram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і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дня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кожної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дитини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мають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бути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постійні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обов'язки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закріплені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 за нею на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тривалий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 час.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Дитина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, яка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вміє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працювати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вдома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, </w:t>
      </w:r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легко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долучається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до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навчання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8"/>
          <w:sz w:val="40"/>
          <w:szCs w:val="40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Розширюйте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й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збагачуйте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навички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спілкування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з </w:t>
      </w:r>
      <w:proofErr w:type="spellStart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>дорослими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</w:t>
      </w:r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та </w:t>
      </w:r>
      <w:proofErr w:type="spellStart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>однолітками</w:t>
      </w:r>
      <w:proofErr w:type="spellEnd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>учіть</w:t>
      </w:r>
      <w:proofErr w:type="spellEnd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>враховувати</w:t>
      </w:r>
      <w:proofErr w:type="spellEnd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>оцінки</w:t>
      </w:r>
      <w:proofErr w:type="spellEnd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й думки </w:t>
      </w:r>
      <w:proofErr w:type="spellStart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>інших</w:t>
      </w:r>
      <w:proofErr w:type="spellEnd"/>
      <w:r w:rsidRPr="008A6498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людей </w:t>
      </w:r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для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формування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власних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погляді</w:t>
      </w:r>
      <w:proofErr w:type="gramStart"/>
      <w:r w:rsidRPr="008A6498">
        <w:rPr>
          <w:rFonts w:ascii="Times New Roman" w:eastAsia="Times New Roman" w:hAnsi="Times New Roman" w:cs="Times New Roman"/>
          <w:sz w:val="40"/>
          <w:szCs w:val="40"/>
        </w:rPr>
        <w:t>в</w:t>
      </w:r>
      <w:proofErr w:type="spellEnd"/>
      <w:proofErr w:type="gramEnd"/>
      <w:r w:rsidRPr="008A6498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0"/>
          <w:sz w:val="40"/>
          <w:szCs w:val="40"/>
        </w:rPr>
      </w:pPr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Не </w:t>
      </w:r>
      <w:proofErr w:type="spellStart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>порівнюйте</w:t>
      </w:r>
      <w:proofErr w:type="spellEnd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>дитину</w:t>
      </w:r>
      <w:proofErr w:type="spellEnd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з </w:t>
      </w:r>
      <w:proofErr w:type="spellStart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>іншими</w:t>
      </w:r>
      <w:proofErr w:type="spellEnd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>дітьми</w:t>
      </w:r>
      <w:proofErr w:type="spellEnd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. </w:t>
      </w:r>
      <w:proofErr w:type="spellStart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>Порівнюйте</w:t>
      </w:r>
      <w:proofErr w:type="spellEnd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>її</w:t>
      </w:r>
      <w:proofErr w:type="spellEnd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з </w:t>
      </w:r>
      <w:proofErr w:type="gramStart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>такою</w:t>
      </w:r>
      <w:proofErr w:type="gramEnd"/>
      <w:r w:rsidRPr="008A6498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якою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вона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була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вчора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чи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можливо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>, буде завтра.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5"/>
          <w:sz w:val="40"/>
          <w:szCs w:val="40"/>
        </w:rPr>
      </w:pPr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Не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обговорюйте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при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дитині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проблеми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її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поведінки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. Вона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може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вважати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що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конфлікти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неминучі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, і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продовжувати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провокувати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їх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.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8"/>
          <w:sz w:val="40"/>
          <w:szCs w:val="40"/>
        </w:rPr>
      </w:pPr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Дозволяйте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дитині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виявляти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самостійність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заохочуйте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>найменші</w:t>
      </w:r>
      <w:proofErr w:type="spellEnd"/>
      <w:r w:rsidRPr="008A6498">
        <w:rPr>
          <w:rFonts w:ascii="Times New Roman" w:eastAsia="Times New Roman" w:hAnsi="Times New Roman" w:cs="Times New Roman"/>
          <w:spacing w:val="-9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її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вияви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18"/>
          <w:sz w:val="40"/>
          <w:szCs w:val="40"/>
        </w:rPr>
      </w:pPr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Не критикуйте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дитину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при </w:t>
      </w:r>
      <w:proofErr w:type="spellStart"/>
      <w:proofErr w:type="gram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св</w:t>
      </w:r>
      <w:proofErr w:type="gram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ідках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.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20"/>
          <w:sz w:val="40"/>
          <w:szCs w:val="40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Сприяйте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розширенню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її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інтересів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.</w:t>
      </w:r>
    </w:p>
    <w:p w:rsidR="00DA1C4B" w:rsidRPr="008A6498" w:rsidRDefault="00DA1C4B" w:rsidP="00DA1C4B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8"/>
          <w:sz w:val="40"/>
          <w:szCs w:val="40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>Аргументуйте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>свої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 xml:space="preserve"> заборони та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>вимоги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 xml:space="preserve">: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>діти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>чутливі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 xml:space="preserve"> до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t>неспра</w:t>
      </w:r>
      <w:r w:rsidRPr="008A6498">
        <w:rPr>
          <w:rFonts w:ascii="Times New Roman" w:eastAsia="Times New Roman" w:hAnsi="Times New Roman" w:cs="Times New Roman"/>
          <w:spacing w:val="-7"/>
          <w:sz w:val="40"/>
          <w:szCs w:val="40"/>
        </w:rPr>
        <w:softHyphen/>
      </w:r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ведливості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, яка є </w:t>
      </w:r>
      <w:proofErr w:type="gram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в</w:t>
      </w:r>
      <w:proofErr w:type="gram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більшості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вимог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.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lastRenderedPageBreak/>
        <w:t>Шукаючи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аргументи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ви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ще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раз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зможете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обміркувати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необхідність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їх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застосування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0"/>
          <w:szCs w:val="40"/>
        </w:rPr>
        <w:t>.</w:t>
      </w:r>
    </w:p>
    <w:p w:rsidR="00DA1C4B" w:rsidRPr="008A6498" w:rsidRDefault="00DA1C4B" w:rsidP="00DA1C4B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4"/>
          <w:sz w:val="40"/>
          <w:szCs w:val="40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Намагайтеся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дивитися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на </w:t>
      </w:r>
      <w:proofErr w:type="spellStart"/>
      <w:proofErr w:type="gram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св</w:t>
      </w:r>
      <w:proofErr w:type="gram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іт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очима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дитини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. Будьте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>щирими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в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спілкуванні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з нею,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цікавтеся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її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z w:val="40"/>
          <w:szCs w:val="40"/>
        </w:rPr>
        <w:t>інтересами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>,</w:t>
      </w:r>
    </w:p>
    <w:p w:rsidR="00DA1C4B" w:rsidRPr="008A6498" w:rsidRDefault="00DA1C4B" w:rsidP="00DA1C4B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1"/>
          <w:sz w:val="40"/>
          <w:szCs w:val="40"/>
        </w:rPr>
      </w:pPr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У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спілкуванні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з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дитиною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частіше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використовуйте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 xml:space="preserve"> «Я-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0"/>
          <w:szCs w:val="40"/>
        </w:rPr>
        <w:t>вислов</w:t>
      </w:r>
      <w:r w:rsidRPr="008A6498">
        <w:rPr>
          <w:rFonts w:ascii="Times New Roman" w:eastAsia="Times New Roman" w:hAnsi="Times New Roman" w:cs="Times New Roman"/>
          <w:sz w:val="40"/>
          <w:szCs w:val="40"/>
        </w:rPr>
        <w:t>лювання</w:t>
      </w:r>
      <w:proofErr w:type="spellEnd"/>
      <w:r w:rsidRPr="008A6498">
        <w:rPr>
          <w:rFonts w:ascii="Times New Roman" w:eastAsia="Times New Roman" w:hAnsi="Times New Roman" w:cs="Times New Roman"/>
          <w:sz w:val="40"/>
          <w:szCs w:val="40"/>
        </w:rPr>
        <w:t>».</w:t>
      </w:r>
    </w:p>
    <w:p w:rsidR="00B72F0D" w:rsidRDefault="00B72F0D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Default="00DA1C4B">
      <w:pPr>
        <w:rPr>
          <w:lang w:val="uk-UA"/>
        </w:rPr>
      </w:pPr>
    </w:p>
    <w:p w:rsidR="00DA1C4B" w:rsidRPr="009441D9" w:rsidRDefault="00DA1C4B" w:rsidP="00DA1C4B">
      <w:pPr>
        <w:shd w:val="clear" w:color="auto" w:fill="FFFFFF"/>
        <w:spacing w:line="240" w:lineRule="auto"/>
        <w:ind w:left="226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441D9">
        <w:rPr>
          <w:rFonts w:ascii="Times New Roman" w:hAnsi="Times New Roman" w:cs="Times New Roman"/>
          <w:i/>
          <w:iCs/>
          <w:color w:val="FF0000"/>
          <w:spacing w:val="-5"/>
          <w:sz w:val="32"/>
          <w:szCs w:val="32"/>
          <w:lang w:val="uk-UA"/>
        </w:rPr>
        <w:lastRenderedPageBreak/>
        <w:t>Поради батькам</w:t>
      </w:r>
    </w:p>
    <w:p w:rsidR="00DA1C4B" w:rsidRPr="009441D9" w:rsidRDefault="00DA1C4B" w:rsidP="00DA1C4B">
      <w:pPr>
        <w:shd w:val="clear" w:color="auto" w:fill="FFFFFF"/>
        <w:spacing w:line="240" w:lineRule="auto"/>
        <w:ind w:left="48" w:right="86" w:firstLine="18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1D9">
        <w:rPr>
          <w:rFonts w:ascii="Times New Roman" w:hAnsi="Times New Roman" w:cs="Times New Roman"/>
          <w:color w:val="000000"/>
          <w:spacing w:val="4"/>
          <w:sz w:val="32"/>
          <w:szCs w:val="32"/>
          <w:lang w:val="uk-UA"/>
        </w:rPr>
        <w:t xml:space="preserve">Наскільки зрозумілі вам думки і почуття ваших </w:t>
      </w:r>
      <w:r w:rsidRPr="009441D9"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  <w:t>дітей? Що ви можете зробити зі свого боку, щоб нала</w:t>
      </w:r>
      <w:r w:rsidRPr="009441D9"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  <w:softHyphen/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>дити спілкування з дитиною? Послухайте деякі пора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softHyphen/>
      </w:r>
      <w:r w:rsidRPr="009441D9"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  <w:t>ди педагогів:</w:t>
      </w:r>
    </w:p>
    <w:p w:rsidR="00DA1C4B" w:rsidRPr="009441D9" w:rsidRDefault="00DA1C4B" w:rsidP="00DA1C4B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78"/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9441D9">
        <w:rPr>
          <w:rFonts w:ascii="Times New Roman" w:hAnsi="Times New Roman" w:cs="Times New Roman"/>
          <w:color w:val="000000"/>
          <w:spacing w:val="3"/>
          <w:sz w:val="32"/>
          <w:szCs w:val="32"/>
          <w:lang w:val="uk-UA"/>
        </w:rPr>
        <w:t>висловлюйте дитині вашу повну увагу (всім: по</w:t>
      </w:r>
      <w:r w:rsidRPr="009441D9">
        <w:rPr>
          <w:rFonts w:ascii="Times New Roman" w:hAnsi="Times New Roman" w:cs="Times New Roman"/>
          <w:color w:val="000000"/>
          <w:spacing w:val="2"/>
          <w:sz w:val="32"/>
          <w:szCs w:val="32"/>
          <w:lang w:val="uk-UA"/>
        </w:rPr>
        <w:t>зою, виразом обличчя - дивитися в очі);</w:t>
      </w:r>
    </w:p>
    <w:p w:rsidR="00DA1C4B" w:rsidRPr="009441D9" w:rsidRDefault="00DA1C4B" w:rsidP="00DA1C4B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78"/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9441D9">
        <w:rPr>
          <w:rFonts w:ascii="Times New Roman" w:hAnsi="Times New Roman" w:cs="Times New Roman"/>
          <w:color w:val="000000"/>
          <w:spacing w:val="3"/>
          <w:sz w:val="32"/>
          <w:szCs w:val="32"/>
          <w:lang w:val="uk-UA"/>
        </w:rPr>
        <w:t xml:space="preserve">навчіться розуміти мову поз і жестів. Поки ви не </w:t>
      </w:r>
      <w:r w:rsidRPr="009441D9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 xml:space="preserve">розумієтесь на тому, що можна зрозуміти без слів, ви 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>пропускаєте більше половини того, що хотіла б сказа</w:t>
      </w:r>
      <w:r w:rsidRPr="009441D9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>ти вам дитина;</w:t>
      </w:r>
    </w:p>
    <w:p w:rsidR="00DA1C4B" w:rsidRPr="009441D9" w:rsidRDefault="00DA1C4B" w:rsidP="00DA1C4B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78"/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9441D9">
        <w:rPr>
          <w:rFonts w:ascii="Times New Roman" w:hAnsi="Times New Roman" w:cs="Times New Roman"/>
          <w:color w:val="000000"/>
          <w:spacing w:val="3"/>
          <w:sz w:val="32"/>
          <w:szCs w:val="32"/>
          <w:lang w:val="uk-UA"/>
        </w:rPr>
        <w:t xml:space="preserve">не перебивайте і ніколи не вгадуйте вголос того, 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>що вона хоче сказати;</w:t>
      </w:r>
    </w:p>
    <w:p w:rsidR="00DA1C4B" w:rsidRPr="009441D9" w:rsidRDefault="00DA1C4B" w:rsidP="00DA1C4B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78"/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9441D9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>намагайтесь відчути, які саме життєві потреби ва</w:t>
      </w:r>
      <w:r w:rsidRPr="009441D9">
        <w:rPr>
          <w:rFonts w:ascii="Times New Roman" w:hAnsi="Times New Roman" w:cs="Times New Roman"/>
          <w:color w:val="000000"/>
          <w:spacing w:val="3"/>
          <w:sz w:val="32"/>
          <w:szCs w:val="32"/>
          <w:lang w:val="uk-UA"/>
        </w:rPr>
        <w:t xml:space="preserve">шої дитини. Їй потрібна увага? Їй потрібний спокій? </w:t>
      </w:r>
      <w:r w:rsidRPr="009441D9"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  <w:t>Порада? Допомога? А може, вашій дитині треба вили</w:t>
      </w:r>
      <w:r w:rsidRPr="009441D9">
        <w:rPr>
          <w:rFonts w:ascii="Times New Roman" w:hAnsi="Times New Roman" w:cs="Times New Roman"/>
          <w:color w:val="000000"/>
          <w:spacing w:val="2"/>
          <w:sz w:val="32"/>
          <w:szCs w:val="32"/>
          <w:lang w:val="uk-UA"/>
        </w:rPr>
        <w:t xml:space="preserve">ти якісь почуття в присутності того, кому вона може 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>довіряти;</w:t>
      </w:r>
    </w:p>
    <w:p w:rsidR="00DA1C4B" w:rsidRPr="009441D9" w:rsidRDefault="00DA1C4B" w:rsidP="00DA1C4B">
      <w:pPr>
        <w:shd w:val="clear" w:color="auto" w:fill="FFFFFF"/>
        <w:tabs>
          <w:tab w:val="left" w:pos="3326"/>
        </w:tabs>
        <w:spacing w:line="240" w:lineRule="auto"/>
        <w:ind w:left="19" w:right="110" w:firstLine="18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1D9"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  <w:t>- намагайтесь контролювати власні почуття. Слуха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ти означає кохати. Співчувайте. Ставте себе на місце </w:t>
      </w:r>
      <w:r w:rsidRPr="009441D9"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  <w:t xml:space="preserve">дитини. Зосереджуйте свою увагу на її переживаннях, час від часу висловлюючи своїми словами те, що вона говорить: просіть, щоб вона вас виправила, якщо ви 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>зрозуміли її неправильно;</w:t>
      </w:r>
    </w:p>
    <w:p w:rsidR="00DA1C4B" w:rsidRPr="009441D9" w:rsidRDefault="00DA1C4B" w:rsidP="00DA1C4B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78"/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9441D9">
        <w:rPr>
          <w:rFonts w:ascii="Times New Roman" w:hAnsi="Times New Roman" w:cs="Times New Roman"/>
          <w:color w:val="000000"/>
          <w:spacing w:val="4"/>
          <w:sz w:val="32"/>
          <w:szCs w:val="32"/>
          <w:lang w:val="uk-UA"/>
        </w:rPr>
        <w:t xml:space="preserve">уважно вислухавши, потурбуйтесь про те,  щоб </w:t>
      </w:r>
      <w:r w:rsidRPr="009441D9">
        <w:rPr>
          <w:rFonts w:ascii="Times New Roman" w:hAnsi="Times New Roman" w:cs="Times New Roman"/>
          <w:color w:val="000000"/>
          <w:spacing w:val="5"/>
          <w:sz w:val="32"/>
          <w:szCs w:val="32"/>
          <w:lang w:val="uk-UA"/>
        </w:rPr>
        <w:t xml:space="preserve">відповідь не відбила у дитини бажання іншого разу 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бути з вами відвертою. Уникайте читання моралі і читання нотацій. Стережіться замість відповіді вступати </w:t>
      </w:r>
      <w:r w:rsidRPr="009441D9"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  <w:t>в суперечку, заявляти про незгоду, критикувати, доко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ряти чи давати поради (якщо тільки не переконаєтесь, </w:t>
      </w:r>
      <w:r w:rsidRPr="009441D9">
        <w:rPr>
          <w:rFonts w:ascii="Times New Roman" w:hAnsi="Times New Roman" w:cs="Times New Roman"/>
          <w:color w:val="000000"/>
          <w:spacing w:val="5"/>
          <w:sz w:val="32"/>
          <w:szCs w:val="32"/>
          <w:lang w:val="uk-UA"/>
        </w:rPr>
        <w:t>що вас саме цього просять). Діти не стануть вдруге в</w:t>
      </w:r>
      <w:r w:rsidRPr="009441D9">
        <w:rPr>
          <w:rFonts w:ascii="Times New Roman" w:hAnsi="Times New Roman" w:cs="Times New Roman"/>
          <w:color w:val="000000"/>
          <w:spacing w:val="2"/>
          <w:sz w:val="32"/>
          <w:szCs w:val="32"/>
          <w:lang w:val="uk-UA"/>
        </w:rPr>
        <w:t>ідверто ділитися з тими, хто їх принижує;</w:t>
      </w:r>
    </w:p>
    <w:p w:rsidR="00DA1C4B" w:rsidRPr="009441D9" w:rsidRDefault="00DA1C4B" w:rsidP="00DA1C4B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78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441D9">
        <w:rPr>
          <w:rFonts w:ascii="Times New Roman" w:hAnsi="Times New Roman" w:cs="Times New Roman"/>
          <w:color w:val="000000"/>
          <w:spacing w:val="4"/>
          <w:sz w:val="32"/>
          <w:szCs w:val="32"/>
          <w:lang w:val="uk-UA"/>
        </w:rPr>
        <w:t xml:space="preserve">в  житті  сім'ї  на  дружбу  і  довірливість  треба </w:t>
      </w:r>
      <w:r w:rsidRPr="009441D9">
        <w:rPr>
          <w:rFonts w:ascii="Times New Roman" w:hAnsi="Times New Roman" w:cs="Times New Roman"/>
          <w:color w:val="000000"/>
          <w:spacing w:val="2"/>
          <w:sz w:val="32"/>
          <w:szCs w:val="32"/>
          <w:lang w:val="uk-UA"/>
        </w:rPr>
        <w:t>відповідати відкритістю, готовністю поділитися вла</w:t>
      </w:r>
      <w:r w:rsidRPr="009441D9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>сними душевними переживаннями.</w:t>
      </w:r>
    </w:p>
    <w:p w:rsidR="00DA1C4B" w:rsidRPr="009441D9" w:rsidRDefault="00DA1C4B" w:rsidP="00DA1C4B">
      <w:pPr>
        <w:shd w:val="clear" w:color="auto" w:fill="FFFFFF"/>
        <w:spacing w:line="240" w:lineRule="auto"/>
        <w:ind w:firstLine="173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Наші найдорожчі друзі - діти, які стали вразливими, </w:t>
      </w:r>
      <w:r w:rsidRPr="009441D9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>дозволивши нам побачити їх такими, які вони є на</w:t>
      </w:r>
      <w:r w:rsidRPr="009441D9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softHyphen/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>справді і в сильних, і в слабких своїх сторонах. Вили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softHyphen/>
      </w:r>
      <w:r w:rsidRPr="009441D9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 xml:space="preserve">вати душу своїм дітям - це зовсім не ознака слабкості, 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>- як багато хто думає. Поділитися своїми переживання</w:t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softHyphen/>
      </w:r>
      <w:r w:rsidRPr="009441D9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 xml:space="preserve">ми, відкрити дитині, що дорослі теж часом борються з собою, помиляються, не завжди обізнані, - це дуже важливо, бо допомагає дітям бачити, що ми - такі ж </w:t>
      </w:r>
      <w:r w:rsidRPr="009441D9">
        <w:rPr>
          <w:rFonts w:ascii="Times New Roman" w:hAnsi="Times New Roman" w:cs="Times New Roman"/>
          <w:color w:val="000000"/>
          <w:spacing w:val="2"/>
          <w:sz w:val="32"/>
          <w:szCs w:val="32"/>
          <w:lang w:val="uk-UA"/>
        </w:rPr>
        <w:t>люди і тому маємо розуміти один одного.</w:t>
      </w:r>
    </w:p>
    <w:p w:rsidR="00DA1C4B" w:rsidRPr="009441D9" w:rsidRDefault="00DA1C4B" w:rsidP="00DA1C4B">
      <w:pPr>
        <w:shd w:val="clear" w:color="auto" w:fill="FFFFFF"/>
        <w:spacing w:line="240" w:lineRule="auto"/>
        <w:ind w:left="173" w:right="10" w:firstLine="178"/>
        <w:contextualSpacing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</w:pP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lastRenderedPageBreak/>
        <w:t xml:space="preserve">Здатність до спілкування і довіра йдуть рука об руку. </w:t>
      </w:r>
      <w:r w:rsidRPr="009441D9"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  <w:t>Якщо ми в чомусь відкриваємось людям і вони прий</w:t>
      </w:r>
      <w:r w:rsidRPr="009441D9"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  <w:softHyphen/>
      </w:r>
      <w:r w:rsidRPr="009441D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мають нас, то ми починаємо довіряти їм. Це відкриває </w:t>
      </w:r>
      <w:r w:rsidRPr="009441D9">
        <w:rPr>
          <w:rFonts w:ascii="Times New Roman" w:hAnsi="Times New Roman" w:cs="Times New Roman"/>
          <w:color w:val="000000"/>
          <w:spacing w:val="2"/>
          <w:sz w:val="32"/>
          <w:szCs w:val="32"/>
          <w:lang w:val="uk-UA"/>
        </w:rPr>
        <w:t xml:space="preserve">шлях до глибшого спілкування і, в свою чергу, до </w:t>
      </w:r>
      <w:r w:rsidRPr="009441D9"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  <w:t>більшої довіри.</w:t>
      </w:r>
    </w:p>
    <w:p w:rsidR="00DA1C4B" w:rsidRPr="009441D9" w:rsidRDefault="00DA1C4B" w:rsidP="00DA1C4B">
      <w:pPr>
        <w:shd w:val="clear" w:color="auto" w:fill="FFFFFF"/>
        <w:spacing w:line="240" w:lineRule="auto"/>
        <w:ind w:left="173" w:right="10" w:firstLine="178"/>
        <w:contextualSpacing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</w:pPr>
    </w:p>
    <w:p w:rsidR="00DA1C4B" w:rsidRPr="009441D9" w:rsidRDefault="00DA1C4B" w:rsidP="00DA1C4B">
      <w:pPr>
        <w:shd w:val="clear" w:color="auto" w:fill="FFFFFF"/>
        <w:spacing w:line="240" w:lineRule="auto"/>
        <w:ind w:left="173" w:right="10" w:firstLine="178"/>
        <w:contextualSpacing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  <w:lang w:val="uk-UA"/>
        </w:rPr>
      </w:pPr>
    </w:p>
    <w:p w:rsidR="00DA1C4B" w:rsidRDefault="00DA1C4B" w:rsidP="00DA1C4B">
      <w:pPr>
        <w:shd w:val="clear" w:color="auto" w:fill="FFFFFF"/>
        <w:ind w:left="173" w:right="10" w:firstLine="178"/>
        <w:contextualSpacing/>
        <w:jc w:val="both"/>
        <w:rPr>
          <w:rFonts w:ascii="Franklin Gothic Medium Cond" w:hAnsi="Franklin Gothic Medium Cond"/>
          <w:color w:val="000000"/>
          <w:spacing w:val="-1"/>
          <w:sz w:val="32"/>
          <w:szCs w:val="32"/>
          <w:lang w:val="uk-UA"/>
        </w:rPr>
      </w:pPr>
    </w:p>
    <w:p w:rsidR="00DA1C4B" w:rsidRPr="00DA1C4B" w:rsidRDefault="00DA1C4B">
      <w:pPr>
        <w:rPr>
          <w:lang w:val="uk-UA"/>
        </w:rPr>
      </w:pPr>
      <w:bookmarkStart w:id="0" w:name="_GoBack"/>
      <w:bookmarkEnd w:id="0"/>
    </w:p>
    <w:sectPr w:rsidR="00DA1C4B" w:rsidRPr="00DA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B441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E04101"/>
    <w:multiLevelType w:val="singleLevel"/>
    <w:tmpl w:val="E5D47B7E"/>
    <w:lvl w:ilvl="0">
      <w:start w:val="1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3E75AE"/>
    <w:multiLevelType w:val="singleLevel"/>
    <w:tmpl w:val="E82687D0"/>
    <w:lvl w:ilvl="0">
      <w:start w:val="10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0"/>
    </w:lvlOverride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5"/>
    <w:rsid w:val="00026CE5"/>
    <w:rsid w:val="00B72F0D"/>
    <w:rsid w:val="00D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2021-10-08T07:13:00Z</dcterms:created>
  <dcterms:modified xsi:type="dcterms:W3CDTF">2021-10-08T07:14:00Z</dcterms:modified>
</cp:coreProperties>
</file>