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501"/>
        <w:gridCol w:w="2008"/>
        <w:gridCol w:w="720"/>
        <w:gridCol w:w="729"/>
        <w:gridCol w:w="730"/>
        <w:gridCol w:w="730"/>
        <w:gridCol w:w="730"/>
        <w:gridCol w:w="1083"/>
      </w:tblGrid>
      <w:tr w:rsidR="00E14A53" w:rsidRPr="0016628C" w:rsidTr="006369D1">
        <w:tc>
          <w:tcPr>
            <w:tcW w:w="523" w:type="dxa"/>
            <w:vMerge w:val="restart"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628C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1501" w:type="dxa"/>
            <w:vMerge w:val="restart"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628C">
              <w:rPr>
                <w:b/>
                <w:sz w:val="22"/>
                <w:szCs w:val="22"/>
                <w:lang w:val="uk-UA"/>
              </w:rPr>
              <w:t>ПІБ вчителя</w:t>
            </w:r>
          </w:p>
        </w:tc>
        <w:tc>
          <w:tcPr>
            <w:tcW w:w="2008" w:type="dxa"/>
            <w:vMerge w:val="restart"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628C">
              <w:rPr>
                <w:b/>
                <w:sz w:val="22"/>
                <w:szCs w:val="22"/>
                <w:lang w:val="uk-UA"/>
              </w:rPr>
              <w:t>Предмети</w:t>
            </w:r>
          </w:p>
        </w:tc>
        <w:tc>
          <w:tcPr>
            <w:tcW w:w="3639" w:type="dxa"/>
            <w:gridSpan w:val="5"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628C">
              <w:rPr>
                <w:b/>
                <w:sz w:val="22"/>
                <w:szCs w:val="22"/>
                <w:lang w:val="uk-UA"/>
              </w:rPr>
              <w:t>Класи</w:t>
            </w:r>
          </w:p>
        </w:tc>
        <w:tc>
          <w:tcPr>
            <w:tcW w:w="1083" w:type="dxa"/>
            <w:vMerge w:val="restart"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628C">
              <w:rPr>
                <w:b/>
                <w:sz w:val="22"/>
                <w:szCs w:val="22"/>
                <w:lang w:val="uk-UA"/>
              </w:rPr>
              <w:t>Всього</w:t>
            </w:r>
          </w:p>
        </w:tc>
      </w:tr>
      <w:tr w:rsidR="00E14A53" w:rsidRPr="0016628C" w:rsidTr="006369D1">
        <w:tc>
          <w:tcPr>
            <w:tcW w:w="523" w:type="dxa"/>
            <w:vMerge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01" w:type="dxa"/>
            <w:vMerge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008" w:type="dxa"/>
            <w:vMerge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</w:tcPr>
          <w:p w:rsidR="00E14A53" w:rsidRPr="0016628C" w:rsidRDefault="006854F6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  <w:r w:rsidR="00E14A53" w:rsidRPr="0016628C">
              <w:rPr>
                <w:b/>
                <w:sz w:val="22"/>
                <w:szCs w:val="22"/>
                <w:lang w:val="uk-UA"/>
              </w:rPr>
              <w:t>-4</w:t>
            </w:r>
          </w:p>
        </w:tc>
        <w:tc>
          <w:tcPr>
            <w:tcW w:w="729" w:type="dxa"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628C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730" w:type="dxa"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628C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730" w:type="dxa"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30" w:type="dxa"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628C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083" w:type="dxa"/>
            <w:vMerge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14A53" w:rsidRPr="0016628C" w:rsidTr="006369D1">
        <w:tc>
          <w:tcPr>
            <w:tcW w:w="523" w:type="dxa"/>
          </w:tcPr>
          <w:p w:rsidR="00E14A53" w:rsidRPr="0016628C" w:rsidRDefault="00E14A53" w:rsidP="006369D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16628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501" w:type="dxa"/>
          </w:tcPr>
          <w:p w:rsidR="00E14A53" w:rsidRPr="0016628C" w:rsidRDefault="00E14A53" w:rsidP="006854F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Вакансія</w:t>
            </w:r>
          </w:p>
        </w:tc>
        <w:tc>
          <w:tcPr>
            <w:tcW w:w="2008" w:type="dxa"/>
          </w:tcPr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Фізика</w:t>
            </w:r>
          </w:p>
          <w:p w:rsidR="00E14A53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Географія</w:t>
            </w: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Трудове навчання</w:t>
            </w:r>
          </w:p>
          <w:p w:rsidR="00E14A53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Образотворче м</w:t>
            </w:r>
          </w:p>
          <w:p w:rsidR="00E14A53" w:rsidRPr="0016628C" w:rsidRDefault="00E14A53" w:rsidP="006854F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720" w:type="dxa"/>
          </w:tcPr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2</w:t>
            </w: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1</w:t>
            </w: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0" w:type="dxa"/>
          </w:tcPr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2</w:t>
            </w: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2</w:t>
            </w: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1</w:t>
            </w: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30" w:type="dxa"/>
          </w:tcPr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0" w:type="dxa"/>
          </w:tcPr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2</w:t>
            </w: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2</w:t>
            </w: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1</w:t>
            </w: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4A53" w:rsidRPr="0016628C" w:rsidRDefault="00E14A53" w:rsidP="006854F6">
            <w:pPr>
              <w:jc w:val="center"/>
              <w:rPr>
                <w:sz w:val="22"/>
                <w:szCs w:val="22"/>
                <w:lang w:val="uk-UA"/>
              </w:rPr>
            </w:pPr>
            <w:r w:rsidRPr="0016628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83" w:type="dxa"/>
          </w:tcPr>
          <w:p w:rsidR="00E14A53" w:rsidRPr="0016628C" w:rsidRDefault="00E14A53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14A53" w:rsidRPr="0016628C" w:rsidRDefault="006854F6" w:rsidP="006369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</w:t>
            </w:r>
          </w:p>
        </w:tc>
      </w:tr>
    </w:tbl>
    <w:p w:rsidR="00217321" w:rsidRDefault="00217321"/>
    <w:p w:rsidR="00217321" w:rsidRDefault="00217321">
      <w:pPr>
        <w:spacing w:after="200" w:line="276" w:lineRule="auto"/>
      </w:pPr>
      <w:r>
        <w:br w:type="page"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0" w:name="_GoBack"/>
      <w:bookmarkEnd w:id="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>                             </w:t>
      </w:r>
      <w:r>
        <w:rPr>
          <w:rFonts w:ascii="Consolas" w:hAnsi="Consolas" w:cs="Consolas"/>
          <w:noProof/>
          <w:color w:val="292B2C"/>
          <w:sz w:val="26"/>
          <w:szCs w:val="26"/>
          <w:lang w:val="uk-UA" w:eastAsia="uk-UA"/>
        </w:rPr>
        <w:drawing>
          <wp:inline distT="0" distB="0" distL="0" distR="0">
            <wp:extent cx="569595" cy="758825"/>
            <wp:effectExtent l="0" t="0" r="1905" b="3175"/>
            <wp:docPr id="2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                             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" w:name="o1"/>
      <w:bookmarkEnd w:id="1"/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t xml:space="preserve">                   МІНІСТЕРСТВО ОСВІТИ УКРАЇНИ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" w:name="o2"/>
      <w:bookmarkEnd w:id="2"/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t xml:space="preserve">                            Н А К А З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3" w:name="o3"/>
      <w:bookmarkEnd w:id="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N 293 від 05.08.93 р.                Зареєстровано в Міністерстві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м.Київ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           юстиції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10 серпня 1993 р.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за N 104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4" w:name="o4"/>
      <w:bookmarkEnd w:id="4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    ( Наказ втратив чинність на підставі Наказу Міністерства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                                        освіти і науки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N 744 ( </w:t>
      </w:r>
      <w:hyperlink r:id="rId6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z0600-03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24.12.2002 )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5" w:name="o5"/>
      <w:bookmarkEnd w:id="5"/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t xml:space="preserve">         Про порядок наймання та звільнення педагогічних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  <w:t xml:space="preserve">           та науково-педагогічних працівників закладів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  <w:t xml:space="preserve">                освіти, що є у державній власності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6" w:name="o6"/>
      <w:bookmarkEnd w:id="6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    ( Із змінами, внесеними згідно з Наказами Міносвіти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N 433 ( </w:t>
      </w:r>
      <w:hyperlink r:id="rId7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z0220-95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07.12.93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N 181 ( </w:t>
      </w:r>
      <w:hyperlink r:id="rId8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z0221-95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14.06.94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N 201 ( </w:t>
      </w:r>
      <w:hyperlink r:id="rId9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05.07.95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N  71 ( </w:t>
      </w:r>
      <w:hyperlink r:id="rId10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z0112-96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11.03.96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N 229 ( </w:t>
      </w:r>
      <w:hyperlink r:id="rId11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26.06.96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N 122 ( </w:t>
      </w:r>
      <w:hyperlink r:id="rId12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z0322-99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28.04.99 )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7" w:name="o7"/>
      <w:bookmarkEnd w:id="7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    ( У  назві  і тексті наказу слова  "загальнодержавній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власності" замінено  словами  "державній власності"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згідно з Наказом Міносвіти N </w:t>
      </w:r>
      <w:proofErr w:type="spellStart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>N</w:t>
      </w:r>
      <w:proofErr w:type="spellEnd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122 ( </w:t>
      </w:r>
      <w:hyperlink r:id="rId13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z0322-99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28.04.99 )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8" w:name="o8"/>
      <w:bookmarkEnd w:id="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Відповідно  до   статті  54   Закону   України  "Про  освіту"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</w:t>
      </w:r>
      <w:hyperlink r:id="rId14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1060-12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), статей  21-24  Кодексу   законів  про  працю 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</w:t>
      </w:r>
      <w:hyperlink r:id="rId15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322-08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), з  метою  удосконалення  трудових  відносин  у  галузі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освіти,  забезпечення  умов  для  ініціативності  і  самостійності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педагогічного працівника з урахуванням  індивідуальних  здібностей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  професійних  навичок,   посилення   спільної   відповідальності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сторін,   правової   і   соціальної    захищеності    педагогічних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працівників 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t>Н А К А З У Ю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: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9" w:name="o9"/>
      <w:bookmarkEnd w:id="9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( Преамбула із змінами, внесеним згідно з Наказом Міносвіти N  229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( </w:t>
      </w:r>
      <w:hyperlink r:id="rId16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26.06.96 )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0" w:name="o10"/>
      <w:bookmarkEnd w:id="1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 Затвердити і ввести в дію з  1 вересня 1993 року погоджене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із  ЦК профспілки працівників освіти і науки України Положення про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порядок  наймання  та звільнення педагогічних працівників закладів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освіти,  що  є  у  державній  власності,  та  зразок  контракту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педагогічним   працівником   закладу  освіти,  що  є  у  державній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власності (додаються).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1" w:name="o11"/>
      <w:bookmarkEnd w:id="1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 Установити,  що на підставі Закону України  "Про  освіту",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затвердженого Положення до  педагогічних  та  науково-педагогічних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працівників, які  за  своїм  бажанням  наймаються  на  педагогічну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роботу або продовжують трудові  відносини  у  закладах  освіти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умовах  контракту,  відносяться:   вчителі,   викладачі,   майстри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виробничого навчання, заступники директорів  навчальних  закладів,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асистенти,   викладачі-стажисти;   старші   викладачі,    доценти,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професори,    завідуючі    кафедрами    (відділеннями),     декани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факультетів, проректори та інші  педагогічні  працівники  закладів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освіти, що є у державній власності. ( Пункт 2 із змінами, внесеним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згідно з Наказом Міносвіти N 229 ( </w:t>
      </w:r>
      <w:hyperlink r:id="rId17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26.06.96 )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2" w:name="o12"/>
      <w:bookmarkEnd w:id="1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  Поширити  умови  та  порядок укладання трудових відносин,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передбачені   в  Положенні  про  порядок  наймання  та  звільнення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педагогічних   працівників  закладів  освіти,  що  є  у  державній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власності, та зразок контракту на заклади освіти, які засновані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комунальній та інших формах власності.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3" w:name="o13"/>
      <w:bookmarkEnd w:id="1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 Внести  зміни  та  доповнення  до  Положення  про  порядок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наймання   та  звільнення  керівників  закладів  освіти,  що  є 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державній  власності,  затвердженого  наказом  Міністерства освіти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України від 27 квітня 1993 р. N 116 ( </w:t>
      </w:r>
      <w:hyperlink r:id="rId18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z0038-93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):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4" w:name="o14"/>
      <w:bookmarkEnd w:id="1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4.1. Із підпункту "а" пункту 2.3. Положення  вилучити  слова: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"... скорочення чисельності, штату працівників".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5" w:name="o15"/>
      <w:bookmarkEnd w:id="1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4.2. Із  пункту  6.1.  Положення   у   третьому  рядку  знизу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вилучити слова: "... носять рекомендаційний характер".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6" w:name="o16"/>
      <w:bookmarkEnd w:id="1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4.3. Пункт  6.2.  Положення   змінити   і  викласти  в  такій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редакції: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7" w:name="o17"/>
      <w:bookmarkEnd w:id="1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"Керівник закладу освіти укладає трудовий договір, контракт, 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тому числі на  конкурсній  основі  із  проректорами,  заступниками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директора,  деканами  факультетів,  їх  заступниками,  завідуючими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кафедрами (відділеннями), які є педагогічними працівниками, іншими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педпрацівниками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навчально-виховного закладу, на підставі статті 49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Закону України "Про освіту"  (  </w:t>
      </w:r>
      <w:hyperlink r:id="rId19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1060-12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),  Кодексу  законів  про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працю України ( </w:t>
      </w:r>
      <w:hyperlink r:id="rId20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322-08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  та  згідно  з  Положенням  про  порядок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наймання та звільнення педагогічних  працівників  закладу  освіти,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що є у державній власності.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8" w:name="o18"/>
      <w:bookmarkEnd w:id="1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 Керівникам закладів освіти: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9" w:name="o19"/>
      <w:bookmarkEnd w:id="1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5.1. Внести  зміни  та доповнення до статутів закладів освіти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щодо  порядку  наймання  та  звільнення  педагогічних  працівників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відповідно до чинного законодавства, Положень про порядок наймання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та  звільнення  керівників  закладів  освіти,  що  є  у  державній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власності,  і  про  порядок  наймання  та  звільнення педагогічних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працівників  закладів  освіти,  що  є  у  державній  власності, 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зразків контрактів.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0" w:name="o20"/>
      <w:bookmarkEnd w:id="2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5.2. Наймання педагогічних  працівників  проводити  з  чітким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додержанням  чинного законодавства та затвердженого Положення:  за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трудовим договором, контрактом, в тому числі на конкурсній основі.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1" w:name="o21"/>
      <w:bookmarkEnd w:id="2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5.3. Сприяти    участі    педагогічних   працівників   кафедр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(відділень),  факультетів,   членів   вченої   Ради   у   розгляді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претендентів   на   посаду  педагогічних  працівників,  завідуючих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кафедрами   (відділеннями),   деканів   факультетів,   проректорів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відповідно до пункту 4.7. Положення.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2" w:name="o22"/>
      <w:bookmarkEnd w:id="2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5.4. Забезпечити проведення цільового навчання педагогічних 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інших працівників закладу з питань правового регулювання  трудових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відносин  в  системі  освіти  у  зв'язку  з  переходом  України до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ринкової економіки.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3" w:name="o23"/>
      <w:bookmarkEnd w:id="2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 Вважати такими, що втратили чинність: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4" w:name="o24"/>
      <w:bookmarkEnd w:id="2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6.1. Наказ колишнього Міністерства вищої  освіти  Української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РСР  від  29.01.1992  р.  N  21  "Про  Положення  про   формування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педагогічного персоналу вищих  навчальних  закладів"  і  Положення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 формування педагогічного персоналу вищих навчальних закладів.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5" w:name="o25"/>
      <w:bookmarkEnd w:id="2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7. Вважати такими, що не застосовуються: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6" w:name="o26"/>
      <w:bookmarkEnd w:id="2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7.1.   Наказ   колишнього   Міністерства  вищої  і  середньої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спеціальної освіти СРСР від 6 січня 1978 р. N 23 "Про затвердження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Інструкції   про  порядок  виборів  деканів  факультетів  у  вищих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навчальних закладах СРСР", Положення про порядок заміщення посад 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атестації  професорсько-викладацького  складу  у  вищих навчальних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закладах,  що  затверджене  наказом колишнього Мінвузу СРСР від 10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червня  1987  р.  N  500 та Інструкція про порядок виборів деканів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факультетів  у  вищих  навчальних  закладах  СРСР,  а  також наказ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Міністерства  вищої  і  середньої  спеціальної  освіти СРСР від 15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вересня  1987 року N 642 "Про зміни Інструкції про порядок виборів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деканів факультетів у вищих навчальних закладах СРСР". ( Пункт 7.1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із   змінами,   внесеними   згідно   з  Наказом  Міносвіти  N  122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</w:t>
      </w:r>
      <w:hyperlink r:id="rId21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z0322-99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28.04.99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7" w:name="o27"/>
      <w:bookmarkEnd w:id="2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8. Контроль за  виконанням  наказу  покласти  на  заступників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Міністра освіти України В.П.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Гондюла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, О.Г.Мороза та В.О.Зайчука.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8" w:name="o28"/>
      <w:bookmarkEnd w:id="2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Міністр                                     П. М.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Таланчук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9" w:name="o29"/>
      <w:bookmarkEnd w:id="2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Мінюков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П. І.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30" w:name="o30"/>
      <w:bookmarkEnd w:id="3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                      ЗАТВЕРДЖЕНО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Наказ Міністерства освіти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                                     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05.08.1993  N 293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31" w:name="o31"/>
      <w:bookmarkEnd w:id="3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                      Зареєстровано в Міністерстві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юстиції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10 серпня 1993 р.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за N 104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32" w:name="o32"/>
      <w:bookmarkEnd w:id="32"/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t xml:space="preserve">                            ПОЛОЖЕННЯ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  <w:t xml:space="preserve">         про порядок наймання і звільнення педагогічних та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  <w:t xml:space="preserve">         науково-педагогічних* працівників закладів освіти,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  <w:t xml:space="preserve">                    що є у державній власності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  <w:t xml:space="preserve">    ( Назва із змінами, внесеними згідно з Наказами Міносвіти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  <w:t xml:space="preserve">      N 229 ( </w:t>
      </w:r>
      <w:hyperlink r:id="rId22" w:tgtFrame="_blank" w:history="1">
        <w:r w:rsidRPr="00217321">
          <w:rPr>
            <w:rFonts w:ascii="Consolas" w:hAnsi="Consolas" w:cs="Consolas"/>
            <w:b/>
            <w:bCs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t xml:space="preserve"> ) від 26.06.96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  <w:t xml:space="preserve">      N 122 ( </w:t>
      </w:r>
      <w:hyperlink r:id="rId23" w:tgtFrame="_blank" w:history="1">
        <w:r w:rsidRPr="00217321">
          <w:rPr>
            <w:rFonts w:ascii="Consolas" w:hAnsi="Consolas" w:cs="Consolas"/>
            <w:b/>
            <w:bCs/>
            <w:color w:val="0000FF"/>
            <w:sz w:val="26"/>
            <w:szCs w:val="26"/>
            <w:u w:val="single"/>
            <w:lang w:val="uk-UA" w:eastAsia="uk-UA"/>
          </w:rPr>
          <w:t>z0322-99</w:t>
        </w:r>
      </w:hyperlink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t xml:space="preserve"> ) від 28.04.99 )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  <w:t xml:space="preserve">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33" w:name="o33"/>
      <w:bookmarkEnd w:id="3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* Далі  -  за  текстами  наказу  і Положення,  де йдеться про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педагогічних працівників, мати на увазі також науково-педагогічних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працівників,  оскільки  відповідно до  п.2  ст.54  Закону 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"Про  освіту" (  </w:t>
      </w:r>
      <w:hyperlink r:id="rId24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1060-12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  педагогічну   діяльність   здійснюють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педагогічні  працівники,   а   у  вищих  закладах  III і IV рівнів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акредитації     та     закладах      післядипломної     освіти   -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науково-педагогічні працівники.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34" w:name="o34"/>
      <w:bookmarkEnd w:id="3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      1. ЗАГАЛЬНІ ПОЛОЖЕННЯ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35" w:name="o35"/>
      <w:bookmarkEnd w:id="3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1.1. Дане Положення розроблено відповідно до  Закону 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"Про освіту" ( </w:t>
      </w:r>
      <w:hyperlink r:id="rId25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1060-12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), Кодексу  законів   про   працю  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 </w:t>
      </w:r>
      <w:hyperlink r:id="rId26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322-08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),  рішень  Уряду  України  щодо  наймання  на   роботу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працівників, положень Генеральної  тарифної  угоди  між  Кабінетом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Міністрів   України   і   профспілковими   об'єднаннями   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</w:t>
      </w:r>
      <w:hyperlink r:id="rId27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v0125697-95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),  Угоди  між   Міністерством   освіти  України  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Центральним  комітетом  профспілки  працівників  освіти  і   науки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України,  Рекомендацій   по   припиненню   трудових   відносин 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ініціативи  підприємця  Міжнародної  організації праці від 1982 р.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N  166  (  </w:t>
      </w:r>
      <w:hyperlink r:id="rId28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993_276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), яку Україна ратифікувала 4 лютого 1994 року,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Положення  про  Міністерство освіти України, а також Положення про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порядок  наймання та звільнення керівників закладів освіти, що є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державній  власності,  затвердженого наказом Міносвіти України від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27  квітня  1993  року  N  116.  ( Пункт 1.1 із змінами, внесеними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згідно з Наказами Міносвіти N 433 ( </w:t>
      </w:r>
      <w:hyperlink r:id="rId29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z0220-95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07.12.93, N 229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</w:t>
      </w:r>
      <w:hyperlink r:id="rId30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26.06.96, N 122 ( </w:t>
      </w:r>
      <w:hyperlink r:id="rId31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z0322-99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28.04.99 )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36" w:name="o36"/>
      <w:bookmarkEnd w:id="3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1.2. Положення   поширюється  на   педагогічних   працівників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загальноосвітніх,  спеціальних шкіл, гімназій, ліцеїв, колегіумів,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професійно-технічних,  вищих  навчальних  закладів   I-II   рівнів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акредитації,   науково-педагогічних   працівників  вищих  закладів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III-IV рівнів акредитації та післядипломної освіти (далі - заклади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освіти),  що є у державній власності, які діють на підставі Закону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України  "Про  освіту"  ( </w:t>
      </w:r>
      <w:hyperlink r:id="rId32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1060-12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та підпорядковані Міністерству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освіти  України,  іншим  міністерствам і відомствам. ( Пункт 1.2 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редакції  Наказу  Міносвіти  N  229  ( </w:t>
      </w:r>
      <w:hyperlink r:id="rId33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26.06.96; із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змінами,  внесеними  згідно з Наказом Міносвіти N 122 ( </w:t>
      </w:r>
      <w:hyperlink r:id="rId34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z0322-99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 28.04.99 )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37" w:name="o37"/>
      <w:bookmarkEnd w:id="3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1.3. Відповідно  до  Закону  України  "Про  освіту"  і  цього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Положення  педагогічними, науково-педагогічними  працівниками,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яких поширюється це  Положення,  є:  вчителі,  викладачі,  майстри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виробничого  навчання,   асистенти,   викладачі-стажисти,   старші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викладачі,     доценти,     професори,     завідуючі     кафедрами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(відділеннями),   декани   факультетів,   проректори,   заступники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директорів закладів. ( Пункт 1.3 із змінами,  внесеними  згідно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Наказом Міносвіти N 229 ( </w:t>
      </w:r>
      <w:hyperlink r:id="rId35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26.06.96 )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38" w:name="o38"/>
      <w:bookmarkEnd w:id="3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1.4. Педагогічною   діяльністю    можуть  займатися  особи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високими  моральними  якостями,  які  мають   відповідну   освіту,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професійно-практичну підготовку. ( Пункт  1.4  в  редакції  Наказу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Міносвіти N 229 ( </w:t>
      </w:r>
      <w:hyperlink r:id="rId36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26.06.96 )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39" w:name="o39"/>
      <w:bookmarkEnd w:id="3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1.5. Відповідно  до  статті  54  Закону  України "Про освіту"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</w:t>
      </w:r>
      <w:hyperlink r:id="rId37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1060-12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),  статті   21   Кодексу  законів  про   працю 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  </w:t>
      </w:r>
      <w:hyperlink r:id="rId38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322-08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)   педагогічні  та  науково-педагогічні   працівники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приймаються на роботу шляхом укладання трудового договору, в  тому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числі   за   контрактом. Прийняття  на роботу науково-педагогічних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працівників здійснюється на основі конкурсного відбору в  порядку,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визначеному розділом  п'ятим  цього  Положення.  (  Пункт  1.5  із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змінами, внесеними згідно з Наказом Міносвіти N 433 (  </w:t>
      </w:r>
      <w:hyperlink r:id="rId39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z0220-95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 07.12.93, в редакції Наказу Міносвіти N 229 ( </w:t>
      </w:r>
      <w:hyperlink r:id="rId40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  від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26.06.96 )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40" w:name="o40"/>
      <w:bookmarkEnd w:id="4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1.6. Трудовий договір,  контракт укладається між працівниками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та закладом освіти в особі керівника або його заступника.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41" w:name="o41"/>
      <w:bookmarkEnd w:id="4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1.7.  На   педагогічних,   науково-педагогічних   працівників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поширюється  чинне  законодавство  про  працю.  (  Пункт  1.7   із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змінами, внесеними згідно з Наказами Міносвіти N 433 ( </w:t>
      </w:r>
      <w:hyperlink r:id="rId41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z0220-95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 07.12.93, N 229 ( </w:t>
      </w:r>
      <w:hyperlink r:id="rId42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26.06.96 )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42" w:name="o42"/>
      <w:bookmarkEnd w:id="4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2. УМОВИ УКЛАДАННЯ ТРУДОВОГО ДОГОВОРУ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43" w:name="o43"/>
      <w:bookmarkEnd w:id="4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2.1. Трудовий  договір  відповідно до чинного законодавства є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угодою між працівником і власником або уповноваженим ним  органом,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  якою  працівник зобов'язується виконувати роботу,  визначену 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цій  угоді,  підпорядковуватися  правилам  внутрішнього  трудового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розпорядку,  а  власник або уповноважений ним орган зобов'язується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виплачувати  працівнику  заробітну  плату  і  забезпечувати  умови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праці,  необхідні для виконання роботи, передбачені законодавством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 працю, колективним договором і угодою сторін.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44" w:name="o44"/>
      <w:bookmarkEnd w:id="4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2.2. Правова   основа   трудового    договору    визначається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законодавством України про працю.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45" w:name="o45"/>
      <w:bookmarkEnd w:id="4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2.3. Згідно  з  чинним  законодавством  трудовий договір може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бути: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46" w:name="o46"/>
      <w:bookmarkEnd w:id="4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- безстроковий - укладений на невизначний період;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47" w:name="o47"/>
      <w:bookmarkEnd w:id="4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- укладений на певний строк,  встановлений за  згодою  сторін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(строковий);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48" w:name="o48"/>
      <w:bookmarkEnd w:id="4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- укладений на час виконання певної роботи.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49" w:name="o49"/>
      <w:bookmarkEnd w:id="4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2.4. Особливою формою трудового договору є контракт,  в якому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строк його дії, права, обов'язки і відповідальність сторін (в тому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числі   матеріальна),   умови   матеріального   забезпечення    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організації  праці працівника,  умови розірвання контракту (в тому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числі  дострокового)  встановлюються  угодою   сторін.   Юридичною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підставою   для   укладання   контракту   з    педагогічними    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науково-педагогічними працівниками  є  стаття  54  Закону 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"Про  освіту"  (  </w:t>
      </w:r>
      <w:hyperlink r:id="rId43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1060-12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),  яка  визначає,  що  педагогічні  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науково-педагогічні  працівники  приймаються  на   роботу   шляхом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укладання  трудового  договору,  в  тому  числі   за   контрактом.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Юридичною  підставою  для  укладення  контракту  з   педагогічними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працівниками є стаття 49 Закону України "Про освіту" ( </w:t>
      </w:r>
      <w:hyperlink r:id="rId44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1060-12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яка  визначає,  що  "...  педагогічні  працівники  приймаються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роботу  за  трудовим  договором,  контрактом,  в  тому  числі 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конкурсній  основі".  (  Абзац  перший  пункту  2.4  із   змінами,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внесеними згідно з Наказом  Міносвіти  N  229  (  </w:t>
      </w:r>
      <w:hyperlink r:id="rId45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  від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26.06.96 )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50" w:name="o50"/>
      <w:bookmarkEnd w:id="5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Відповідно  до  чинного  законодавства  і цього Положення при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прийнятті   на   роботу  педагогічних  працівників,  а  також  при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продовженні  трудових  відносин із працюючими може застосовуватися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будь-яка  наведена  вище  форма трудового договору: безстрокового,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строкового,  на  час  виконання  певної роботи, контракту, форма 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термін яких визначаються угодою сторін, а контракту, крім того, за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бажанням працівника на умовах, передбачених колективним договором,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статутом  закладу освіти. Вносити пропозиції щодо терміну договору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або контракту має право кожна із сторін. ( Абзац другий пункту 2.4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із   змінами,   внесеними   згідно   з  Наказом  Міносвіти  N  201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</w:t>
      </w:r>
      <w:hyperlink r:id="rId46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05.07.95 )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51" w:name="o51"/>
      <w:bookmarkEnd w:id="5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3. УМОВИ УКЛАДАННЯ КОНТРАКТУ І ЙОГО ЗМІСТ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52" w:name="o52"/>
      <w:bookmarkEnd w:id="5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3.1. При найманні на роботу на умовах контракту слід виходити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 того,  що він спрямовується на залучення на  педагогічну  роботу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найбільш   кваліфікованих   працівників  та  тих,  які  потребують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додаткової  захищеності,  забезпечення умов для ініціативності  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самостійності   працівника   з   урахуванням  його  індивідуальних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здібностей   і   професійних    навичок,    підвищення    взаємної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відповідальності   сторін,   правову   і   соціальну   захищеність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працівника закладу освіти.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53" w:name="o53"/>
      <w:bookmarkEnd w:id="5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3.2. Обов'язковими умовами укладання контракту відповідно  до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рекомендацій Міжнародної організації праці повинні бути: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54" w:name="o54"/>
      <w:bookmarkEnd w:id="5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- визначення  сфери  застосування  контракту   законодавством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держави;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55" w:name="o55"/>
      <w:bookmarkEnd w:id="5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- наявність бажання працівника укласти контракт;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56" w:name="o56"/>
      <w:bookmarkEnd w:id="5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- неможливість встановлення трудових відносин на невизначений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строк  у  зв'язку  з  характером  передбаченої  роботи,  умов   її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виконання, інтересами працівника.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57" w:name="o57"/>
      <w:bookmarkEnd w:id="5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3.3. Відповідно  до  статті  24  Кодексу  законів  про  працю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України ( </w:t>
      </w:r>
      <w:hyperlink r:id="rId47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322-08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  контракт  укладається  у  письмовій  формі  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підписується керівником закладу  освіти  або  за  його  дорученням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заступником керівника та особою, яка призначається  на  відповідну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посаду.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58" w:name="o58"/>
      <w:bookmarkEnd w:id="5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3.4.  Контракт  оформляється  в  двох  примірниках,  що мають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однакову   юридичну  силу,  і  зберігається  у  кожної  із  сторін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контракту.  За  згодою працівника копію укладеного з ним контракту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може  бути  передано  профспілковому  комітету  чи  іншому органу,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уповноваженому   працівником   представляти   його  інтереси,  для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здійснення  контролю  за  додержанням  умов контракту. Власник або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уповноважений     ним     орган     зобов'язаний     забезпечувати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конфіденціальність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умов  контракту.  (  Пункт  3.4  із  змінами,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внесеними  згідно  з  Наказом  Міносвіти  N  181  ( </w:t>
      </w:r>
      <w:hyperlink r:id="rId48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z0221-95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14.06.94 )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59" w:name="o59"/>
      <w:bookmarkEnd w:id="5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3.5. Контракт  є підставою для видання наказу (розпорядження)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 призначення на посаду з дня,  встановленого за угодою сторін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контракті.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60" w:name="o60"/>
      <w:bookmarkEnd w:id="6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3.6. Контракт  набирає  чинності  з моменту його підписання 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може бути змінений тільки за згодою сторін у письмовій формі.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61" w:name="o61"/>
      <w:bookmarkEnd w:id="6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3.7.  У  контракті  передбачається  строк  його  дії,  права,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обов'язки  та відповідальність сторін, умови оплати та організації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праці,    підстави    припинення    та    розірвання    контракту,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соціальнопобутові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та інші умови, необхідні для виконання прийнятих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сторонами  обов'язків  з  урахуванням  специфіки  закладу  освіти,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регіональних  особливостей  та фінансових можливостей. ( Пункт 3.7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із   змінами,   внесеними   згідно   з  Наказом  Міносвіти  N  433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</w:t>
      </w:r>
      <w:hyperlink r:id="rId49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z0220-95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07.12.93 )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62" w:name="o62"/>
      <w:bookmarkEnd w:id="6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     3.8. Контракт може бути укладений на строк до 5 років, але не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менше  1  року.  Конкретний  строк  контракту  визначається угодою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сторін.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63" w:name="o63"/>
      <w:bookmarkEnd w:id="6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За три місяці до  закінчення  строку  чинності  контракту  за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угодою  сторін  він  може  бути продовжений або укладений на новий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термін.  Якщо це з  будь-яких  причин  не  зроблено,  то  контракт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автоматично  продовжується  на  новий,  раніше обумовлений в ньому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термін.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64" w:name="o64"/>
      <w:bookmarkEnd w:id="6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3.9.  При  невиконанні  або  неналежному  виконанні сторонами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обов'язків,   передбачених   у   контракті,   останній  може  бути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достроково  розірваний  з попередженням відповідної сторони за два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тижні   після   попередження   сторін.   При  цьому  може  настати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відповідальність сторін, передбачена чинним законодавством.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65" w:name="o65"/>
      <w:bookmarkEnd w:id="65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(  Пункт  3.9  із  змінами,  внесеними  згідно з Наказом Міносвіти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N 201 ( </w:t>
      </w:r>
      <w:hyperlink r:id="rId50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05.07.95 )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66" w:name="o66"/>
      <w:bookmarkEnd w:id="6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3.10. Умови оплати  праці  працівників  закладів  освіти,  що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визначаються   у   контракті,  повинні  встановлюватися  у  прямій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залежності   від   галузевого   рівня,    наслідків    навчальної,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науково-дослідницької,   методичної,   виробничо-господарської  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комерційної діяльності закладу освіти. При цьому розмір посадового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окладу  працівника  не  може  бути нижчим від розміру мінімального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посадового окладу,  передбаченого на  цій  посаді  рішенням  Уряду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України.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67" w:name="o67"/>
      <w:bookmarkEnd w:id="6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У контракті   можуть  бути  визначені  умови  підвищення  або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зниження обумовленого розміру оплати праці.  При цьому  у  кожному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закладі  доцільно  розробити  конкретний  порядок  стимулювання  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показники,  за   якими   встановлюється   та   змінюється   розмір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винагороди, що виплачується з визначеною періодичністю працівнику,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 тому числі в іноземній валюті.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68" w:name="o68"/>
      <w:bookmarkEnd w:id="6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3.11.  Умови  контракту,  що  погіршують становище працівника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порівняно   з   чинним   законодавством,   угодами  і  колективним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договором, вважаються недійсними. ( Пункт 3.11 в  редакції  Наказу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Міносвіти N 201 ( </w:t>
      </w:r>
      <w:hyperlink r:id="rId51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05.07.95 )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69" w:name="o69"/>
      <w:bookmarkEnd w:id="6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3.12. При  укладенні  контракту  сторони  можуть  передбачати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додаткові пільги, не встановлені чинним законодавством, за рахунок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власних  коштів  закладу  освіти.  Наприклад,  виплату  додаткової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винагороди,  надання  матеріальної  допомоги до щорічної відпустки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тощо.  За умови припинення контракту у зв'язку з виходом на пенсію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або  одержанням  трудового  каліцтва  можуть передбачатися грошові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компенсації понад встановлену  пенсію  чи  суму  по  відшкодуванню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заподіяної шкоди.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70" w:name="o70"/>
      <w:bookmarkEnd w:id="7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3.13. Якщо контрактом передбачається переїзд на роботу в іншу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місцевість,  сторони  визначають  гарантії  та   компенсації,   що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виплачуються в розмірах не нижчих, ніж передбачені рішенням уряду.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71" w:name="o71"/>
      <w:bookmarkEnd w:id="7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     За угодою сторін у контракті можуть  бути  передбачені  умови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забезпечення  працівника  та  членів  його сім'ї житлом або сплата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витрат за наймання жилого приміщення чи користування готелем.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72" w:name="o72"/>
      <w:bookmarkEnd w:id="7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3.14. У контракті визначається режим робочого  часу  та  часу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відпочинку працівника.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73" w:name="o73"/>
      <w:bookmarkEnd w:id="7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Тривалість відпустки   працівника   не   може   бути   меншою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тривалості   відпустки,   встановленої   законодавством  для  цієї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категорії працівників.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74" w:name="o74"/>
      <w:bookmarkEnd w:id="7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За угодою сторін можуть бути визначені інші умови організації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праці, необхідні працівнику для виконання прийнятих зобов'язань.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75" w:name="o75"/>
      <w:bookmarkEnd w:id="7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3.15. У   контракті  визначаються  соціально-побутові  умови,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необхідні працівнику для виконання прийнятих зобов'язань.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76" w:name="o76"/>
      <w:bookmarkEnd w:id="7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4. ОСОБЛИВОСТІ  УКЛАДАННЯ   ТРУДОВОГО  ДОГОВОРУ АБО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КОНТРАКТУ З  НАУКОВО-ПЕДАГОГІЧНИМИ  ПРАЦІВНИКАМИ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ВИЩИХ ЗАКЛАДІВ ОСВІТИ III-IV РІВНІВ АКРЕДИТАЦІЇ.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КОНКУРСНИЙ ВІДБІР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( Назва розділу 4 в редакції Наказу Міносвіти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N 229 ( </w:t>
      </w:r>
      <w:hyperlink r:id="rId52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26.06.96 )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77" w:name="o77"/>
      <w:bookmarkEnd w:id="7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4.1.  На  науково-педагогічну  роботу  у   вищих   навчальних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закладах III-IV  рівнів  акредитації  можуть  найматись  громадяни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України, інші  особи,  які,  крім  відповідної  освіти,  моральних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якостей, мають глибокі професійні  знання,  практичну  підготовку,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наукові  досягнення  відповідати  вимогам  Закону   України   "Про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державну таємницю" ( </w:t>
      </w:r>
      <w:hyperlink r:id="rId53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3855-12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). ( Пункт 4.1 із змінами,  внесеними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згідно з Наказом Міносвіти N 229 ( </w:t>
      </w:r>
      <w:hyperlink r:id="rId54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26.06.96 )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78" w:name="o78"/>
      <w:bookmarkEnd w:id="7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4.2. На  посаду  старшого  викладача, 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викладача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та асистента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приймаються  особи,  які  мають,  як  правило,   наукові   ступені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кандидата      наук,      магістра,      досвід      викладацької,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науково-дослідницької  роботи.  На  посади   старших   викладачів,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викладачів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та  асистентів  в  необхідних  випадках  можуть  також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прийматися особи, які не мають наукового ступеня.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79" w:name="o79"/>
      <w:bookmarkEnd w:id="7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4.3. Випускники   аспірантури   користуються  перевагами  при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найманні на педагогічну і наукову роботу.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80" w:name="o80"/>
      <w:bookmarkEnd w:id="8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4.4. На посаду доцента можуть претендувати особи,  які  мають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вчене   звання  доцента,  старшого  наукового   співробітника  або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наукові ступені доктора, кандидата відповідних наук.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81" w:name="o81"/>
      <w:bookmarkEnd w:id="8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4.5. На  посаду  професора  та  доцента  у  вищих  навчальних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закладах  можуть  бути  допущені,  як  виняток,  викладачі   вищих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навчальних закладів без відповідних ступенів і  звань,  які  мають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не менше 10 років стажу науково-педагогічної роботи для  професора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  5  років  -   для   доцента,   а   також   видані   підручники,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навчально-методичні посібники,  наукові  праці  та  котрі  читають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курси   на   високому    науково-теоретичному    рівні,    готують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науково-педагогічні  кадри,  так   само   можуть   бути   допущені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висококваліфіковані фахівці народного  господарства,  залучені  до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педагогічної роботи.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82" w:name="o82"/>
      <w:bookmarkEnd w:id="8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4.6.  Посади  завідуючого кафедрою, професора можуть займати,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як  правило,  особи, які мають вчене звання професора або науковий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ступінь  доктора  наук  і  стаж педагогічної роботи не менше п'яти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років.  (  Пункт  4.6  із  змінами,  внесеними  згідно  з  Наказом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Міносвіти N 201 ( </w:t>
      </w:r>
      <w:hyperlink r:id="rId55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05.07.95 )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83" w:name="o83"/>
      <w:bookmarkEnd w:id="8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4.7. При найманні на роботу, якщо конкурс не оголошується,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умовах  трудового  договору  або  контракту,  в  тому числі в разі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закінчення   їх   строку,   кандидатури   на  посаду  педагогічних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працівників розглядаються на відповідній кафедрі (відділенні), яка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дає  пропозиції керівникові навчального закладу щодо укладання або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неукладання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з ним контракту (договору). Щодо завідуючого кафедрою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(відділенням),   декана  факультету,  проректора  такі  пропозиції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керівникові  дає  вчена  Рада  закладу,  у  тому числі за поданням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керівника  закладу  освіти.  Для  оцінки  здібностей  кандидата 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необхідних    випадках    керівник    навчального   закладу   може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запропонувати  йому  провести  контрольні  заняття. ( Пункт 4.7 із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змінами,  внесеними  згідно з Наказом Міносвіти N 201 ( </w:t>
      </w:r>
      <w:hyperlink r:id="rId56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 05.07.95 )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84" w:name="o84"/>
      <w:bookmarkEnd w:id="8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4.8. Педагогічний працівник, який працює в даному навчальному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закладі  і  претендує  на  подальші  трудові  відносини,  подає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кафедру звіт про свою педагогічну, наукову і методичну роботу, яку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він   виконував  в  період  дії  трудового  договору  (контракту).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Завідуючий  кафедрою  звітує  перед  вченою Радою закладу. У вищих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навчальних  закладах,  що  мають статус національних, та у тих, що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мають  IV  рівень  акредитації,  за  рішенням керівника завідуючий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кафедрою  може  звітувати  перед вченою радою факультету за участю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педагогічних працівників кафедри. У таких випадках пропозиції щодо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переукладення  трудового договору дає рада факультету. ( Пункт 4.8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із   змінами,   внесеними   згідно   з  Наказом  Міносвіти  N  201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</w:t>
      </w:r>
      <w:hyperlink r:id="rId57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05.07.95 )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85" w:name="o85"/>
      <w:bookmarkEnd w:id="8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4.9. Рішення колективу кафедри приймається простою  більшістю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голосів штатних викладачів та наукових співробітників.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86" w:name="o86"/>
      <w:bookmarkEnd w:id="8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4.10. Рішення  вченої  (педагогічної)  Ради  щодо завідуючого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кафедрою  приймається  за  участю  не  менше  2/3  членів   вченої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(педагогічної)   Ради.   Рекомендованим   до   укладання  договору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(контракту) вважається  кандидат  на  завідуючого  кафедрою,  який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здобув   більше   50  відсотків  голосів  присутніх  членів вченої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(педагогічної) Ради.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87" w:name="o87"/>
      <w:bookmarkEnd w:id="8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                      5. ПРОВЕДЕННЯ КОНКУРСУ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88" w:name="o88"/>
      <w:bookmarkEnd w:id="8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5.1. Відповідно   до  статті  54  Закону України "Про освіту"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</w:t>
      </w:r>
      <w:hyperlink r:id="rId58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1060-12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 прийняття  на роботу науково-педагогічних працівників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здійснюється  на  основі  конкурсного  відбору.  (  Пункт  5.1   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редакції Наказу Міносвіти N 229 ( </w:t>
      </w:r>
      <w:hyperlink r:id="rId59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26.06.96 )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89" w:name="o89"/>
      <w:bookmarkEnd w:id="8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5.2.  Конкурс  на  заміщення  посади педагогічного працівника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вищого   навчального   закладу:   асистента,   викладача-стажиста,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викладача,  старшого  викладача,  доцента,  професора, завідуючого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кафедрою,   декана,  проректора,  -  проводиться  у  випадках:  за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наявності  вакантної посади, якщо педагогічний працівник працює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умовах  строкового  договору  (контракту)  і термін цього договору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(контракту)  закінчується, а домовленості про продовження трудових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відносин  немає;  змін  в  організації  виробництва  і  праці. При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продовженні   трудових   відносин  за  згодою  сторін  конкурс  не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оголошується. ( Пункт 5.2 із змінами, внесеними згідно  з  Наказом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Міносвіти N 201 ( </w:t>
      </w:r>
      <w:hyperlink r:id="rId60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05.07.95 )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90" w:name="o90"/>
      <w:bookmarkEnd w:id="9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5.3.  Молоді  спеціалісти, випускники аспірантури приймаються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  педагогічну роботу без оголошення конкурсу. В окремих випадках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згідно з пунктом 4.7 діючого Положення, з урахуванням обставин, що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склались  у закладі освіти, керівник, керуючись статтею 21 Кодексу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законів про працю України ( </w:t>
      </w:r>
      <w:hyperlink r:id="rId61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322-08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), має право приймати на роботу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без  оголошення  конкурсу інших педагогічних працівників на умовах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строкового  договору  або  контракту.  (  Пункт  5.3  із  змінами,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внесеними  згідно  з  Наказом  Міносвіти  N  201  ( </w:t>
      </w:r>
      <w:hyperlink r:id="rId62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05.07.95 )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91" w:name="o91"/>
      <w:bookmarkEnd w:id="9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5.4. Рішення  про  проведення  конкурсу у кожному конкретному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випадку приймає керівник закладу освіти,  про що  видається  наказ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або розпорядження.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92" w:name="o92"/>
      <w:bookmarkEnd w:id="9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5.5. Конкурс   призначається  у  такі  терміни:  якщо  посада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вакантна,  то не пізніше одного  місяця  до  призначення,  а  якщо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посада  зайнята,  то  не  пізніше,  як за два місяці до закінчення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терміну трудового договору (контракту)  працівника  і  вивільнення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зайнятої посади.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93" w:name="o93"/>
      <w:bookmarkEnd w:id="9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5.6. Для   проведення  конкурсу  рішенням  керівника  закладу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освіти створюється конкурсна комісія, склад якої визначає керівник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закладу.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94" w:name="o94"/>
      <w:bookmarkEnd w:id="9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До  складу конкурсної комісії входять: проректор з навчальної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роботи,   декан  факультету,  завідуючий  кафедрою  (відділенням),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педагогічні працівники кафедри (не менше половини членів комісії),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  також  представник  профспілкового  органу,  начальник  відділу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кадрів   при   заміщенні  посади  асистента,  старшого  викладача,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доцента,  професора.  При  заміщенні посади завідуючого кафедрою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складі   конкурсної   комісії   повинно  бути  не  менше  половини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працівників кафедри і вченої ради. ( Абзац  другий  пункту  5.6  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редакції Наказу Міносвіти N 201 ( </w:t>
      </w:r>
      <w:hyperlink r:id="rId63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05.07.95 )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95" w:name="o95"/>
      <w:bookmarkEnd w:id="9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Головне завдання   конкурсної   комісії  -  надати  керівнику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обгрунтовані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пропозиції про те,  кого із осіб, які беруть участь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конкурсі, призначити на посаду педагогічного працівника.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96" w:name="o96"/>
      <w:bookmarkEnd w:id="9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5.7. Оголошення про проведення конкурсу,  строки подачі заяв,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вимоги до претендентів та матеріалів, що подаються, публікуються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засобах галузевої та місцевої інформації.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97" w:name="o97"/>
      <w:bookmarkEnd w:id="9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5.8. Свою   кандидатуру  для  участі  в  конкурсі  на  посаду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педагогічного працівника  закладу  освіти  має  право  пропонувати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будь-яка   особа,  яка  за  професійно-кваліфікаційними  й  іншими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якостями,  визначеними у цьому Положенні,  має  право  займати  цю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посаду.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98" w:name="o98"/>
      <w:bookmarkEnd w:id="9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5.9. Не  допускається  немотивована відмова в прийнятті заяви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 конкурс.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99" w:name="o99"/>
      <w:bookmarkEnd w:id="9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5.10. Посади за конкурсом  займаються  на  визначений  строк,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встановлений за погодженням сторін, згідно з  трудовим  договором,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контрактом від одного до п'яти років. У закладах освіти, що  мають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статус національного -  від  одного  до  семи  років  виключно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умовах контракту. ( Пункт 5.10  із  змінами,  внесеними  згідно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Наказами  Міносвіти   N 201  (  </w:t>
      </w:r>
      <w:hyperlink r:id="rId64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  від  05.07.95,  N  71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</w:t>
      </w:r>
      <w:hyperlink r:id="rId65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z0112-96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11.03.96, N 229 ( </w:t>
      </w:r>
      <w:hyperlink r:id="rId66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z0337-96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) від 26.06.96 )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00" w:name="o100"/>
      <w:bookmarkEnd w:id="10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5.11. До  обов'язкових документів,  які подаються на конкурс,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входять:  документи про освіту,  науковий ступінь,  вчене  звання,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список наукових праць, винаходів, публікацій.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01" w:name="o101"/>
      <w:bookmarkEnd w:id="10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5.12. Після  закінчення  строку  подачі  заяв  в  двотижневий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термін конкурсна комісія вивчає відповідність матеріалів,  поданих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претендентами на участь у конкурсі, вимогам посади.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02" w:name="o102"/>
      <w:bookmarkEnd w:id="10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За  їх  бажанням,  а  також  за дорученням конкурсної комісії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претендентам  може  бути  надана  можливість  для  ознайомлення із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структурним  підрозділом,  де  вони  будуть працювати, зустрічі із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трудовим  колективом.  За  наявності двох і більше претендентів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заміщення   посади   завідуючого   кафедрою,   декана  факультету,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проректора,    конкурсна   комісія   повинна   визначити   рейтинг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претендентів шляхом відкритого або таємного голосування відповідно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членів  кафедри (в тому числі сумісників), ради факультету, вченої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Ради навчального закладу. Щодо педагогічних працівників, конкурсна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комісія,  за необхідності, може запропонувати претенденту провести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відкриту лекцію за фахом. ( Пункт 5.12  доповнено  абзацом  другим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згідно з Наказом Міносвіти N 201 ( </w:t>
      </w:r>
      <w:hyperlink r:id="rId67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05.07.95 )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03" w:name="o103"/>
      <w:bookmarkEnd w:id="10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5.13. На підставі співбесіди з кандидатами на посаду,  оцінок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їх праці на цій чи іншій посаді  конкурсна  комісія  на  засіданні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приймає  рішення,  кого  із претендентів пропонувати на  заміщення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посади педагогічного працівника  відповідно  до  умов  оголошеного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конкурсу.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04" w:name="o104"/>
      <w:bookmarkEnd w:id="10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5.14. Рішення  конкурсної  комісії  є  позитивним,  якщо   за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кандидата проголосувало більше половини її членів.  За умови, коли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голоси розподілились  порівну,  приймається  те  рішення,  за  яке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проголосував голова конкурсної комісії.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05" w:name="o105"/>
      <w:bookmarkEnd w:id="10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Якщо   кожен  із  учасників  конкурсу  не  отримав  більшості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голосів,  за  рішенням  конкурсної  комісії  може  бути  проведено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повторне  голосування. Конкурс вважається таким, що не відбувся,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тому  разі,  коли  за  підсумками  повторного голосування жоден із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учасників  конкурсу  не  набрав  необхідної кількості голосів, або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були  допущені  процедурні  й  інші  порушення  порядку проведення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конкурсу,  встановленого  цим  Положенням.  ( Пункт 5.14 доповнено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абзацом  другим  згідно з Наказом Міносвіти N 201 ( </w:t>
      </w:r>
      <w:hyperlink r:id="rId68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05.07.95 )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06" w:name="o106"/>
      <w:bookmarkEnd w:id="10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5.15. Рішення  конкурсної комісії є підставою для укладання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претендентом трудового договору або контракту і  призначення  його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 посаду.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07" w:name="o107"/>
      <w:bookmarkEnd w:id="10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 6. ПРИПИНЕННЯ ТРУДОВИХ ВІДНОСИН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08" w:name="o108"/>
      <w:bookmarkEnd w:id="10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6.1. Трудовий  договір  розривається  відповідно  до  чинного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законодавства про працю.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09" w:name="o109"/>
      <w:bookmarkEnd w:id="10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6.2. Після закінчення строку договору педагогічні  працівники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звільняються  з  роботи за пунктом 2 статті 36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КЗпП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України,  крім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випадків,  коли трудові відносини  фактично  тривають  і  жодна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сторін  не  поставила  вимогу  про  їх  припинення.  Що стосується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контракту,  то  він  повинен  бути  припинений,  продовжений   або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укладений  на  новий  строк.  Якщо строк контракту закінчився,  то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працівник звільняється з роботи також за пунктом 2 статті 36 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КЗпП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України ( </w:t>
      </w:r>
      <w:hyperlink r:id="rId69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322-08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10" w:name="o110"/>
      <w:bookmarkEnd w:id="11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6.3. Підстави розірвання контракту,  крім встановлених чинним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законодавством, можуть визначатися угодою сторін у контракті.  При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цьому розірвання контракту з ініціативи керівника закладу  повинно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проводитися   з   урахуванням   гарантій,   встановлених    чинним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законодавством.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11" w:name="o111"/>
      <w:bookmarkEnd w:id="11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При розірванні контракту з підстав, встановлених у контракті,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але не передбачених чинним законодавством,  звільнення проводиться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 п.8 статті 36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КЗпП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України, про що робиться відповідний запис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трудовій книжці працівника.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12" w:name="o112"/>
      <w:bookmarkEnd w:id="11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Контракт підлягає розірванню за  умов,  передбачених  статтею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39 Кодексу законів про працю України ( </w:t>
      </w:r>
      <w:hyperlink r:id="rId70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322-08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):  у  разі  хвороби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або  інвалідності,   які   перешкоджають   виконанню   роботи   за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контрактом,  порушення   власником   або   уповноваженим   органом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законодавства про  працю,  невиконання  чи  неналежного  виконання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роботодавцем зобов'язань,  передбачених  контрактом,  та  з  інших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поважних причин. ( Пункт 6.3 доповнено  абзацом  третім  згідно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Наказом Міносвіти N 181 ( </w:t>
      </w:r>
      <w:hyperlink r:id="rId71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z0221-95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14.06.94 )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13" w:name="o113"/>
      <w:bookmarkEnd w:id="11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6.4. На  працівника,  який  уклав контракт,  повинні повністю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поширюватися пільги та гарантії, встановлені для працівників цього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закладу чинним законодавством,  Статутом,  галузевими нормативними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актами,  колективним договором навчального закладу, в тому числі 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при розірванні контракту.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14" w:name="o114"/>
      <w:bookmarkEnd w:id="11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6.5. Педагогічний  працівник  може  бути  звільнений з роботи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тільки після закінчення навчального року, якщо інше не передбачене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трудовим договором, контрактом.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15" w:name="o115"/>
      <w:bookmarkEnd w:id="11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6.6.   Педагогічний   працівник,   який   працює   у   даному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навчальному закладі на умовах строкового  трудового  договору  або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контракту, має переважне право на  укладання  трудового  договору,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контракту на новий або інший (але не менший  строк),  передбачений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цим Положенням. Строкові трудові договори,  що  були  переукладені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один  чи  декілька  разів,  за  винятком  випадків,   передбачених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четвертим абзацом пункту 3.2. Положення, вважаються укладеними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невизначений строк.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16" w:name="o116"/>
      <w:bookmarkEnd w:id="11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Педагогічний працівник,  з яким розірвано трудовий договір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підстав, передбачених  пунктом  1  статті  40  Кодексу законів про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працю України  (  </w:t>
      </w:r>
      <w:hyperlink r:id="rId72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322-08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  (крім  випадку  ліквідації   закладу,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установи,   організації),   протягом  одного  року  має  право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укладення трудового   договору  у  разі  повторного  прийняття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роботу,  якщо  у  закладі  освіти  проводиться прийняття на роботу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педпрацівників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аналогічної кваліфікації.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17" w:name="o117"/>
      <w:bookmarkEnd w:id="11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Переважне право   на  укладення  трудового  договору  у  разі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повторного  прийняття на роботу  надається  особам,  зазначеним 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статті 42 Кодексу законів про працю України, та в інших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18" w:name="o118"/>
      <w:bookmarkEnd w:id="11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випадках,  передбачених колективним договором.  Умови  відновлення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соціально-побутових  пільг,  які  працівники  мали до вивільнення,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визначаються колективним договором.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 Пункт 6.6 із змінами, внесеними згідно з Наказами Міносвіти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N 433 ( </w:t>
      </w:r>
      <w:hyperlink r:id="rId73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z0220-95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07.12.93, N 201 ( </w:t>
      </w:r>
      <w:hyperlink r:id="rId74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05.07.95 )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19" w:name="o119"/>
      <w:bookmarkEnd w:id="11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6.7. З педагогічними працівниками,  які обрані  за  конкурсом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або  працюють  на  умовах  строкового  чи  безстрокового договору,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 може бути укладений тільки за їх згоди. ( Пункт 6.7 із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змінами, внесеними згідно з Наказом Міносвіти N 201 (  </w:t>
      </w:r>
      <w:hyperlink r:id="rId75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 05.07.95 )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20" w:name="o120"/>
      <w:bookmarkEnd w:id="12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6.8. При укладанні контракту,  крім гарантій та  компенсацій,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передбачених   чинним   законодавством,  можуть  бути  встановлені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додаткові гарантії на випадок дострокового припинення контракту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незалежних від працівника причин.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21" w:name="o121"/>
      <w:bookmarkEnd w:id="12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6.9. Трудові  спори  між  сторонами контракту розглядаються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встановленому чинним законодавством порядку.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22" w:name="o122"/>
      <w:bookmarkEnd w:id="12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6.10. При  порушенні  сторонами  умов   трудового   договору,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контракту  вони  несуть  відповідальність  відповідно  до  чинного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законодавства.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23" w:name="o123"/>
      <w:bookmarkEnd w:id="12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      7. ЗАКЛЮЧНІ ПОЛОЖЕННЯ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24" w:name="o124"/>
      <w:bookmarkEnd w:id="12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7.1. Умови,  передбачені в цьому Положенні,  а також ті,  які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містяться  у  зразку  контракту з педагогічним працівником закладу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освіти,  що є у загальнодержавній власності,  визначаються  угодою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сторін  з  урахуванням  специфіки і галузевих особливостей закладу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освіти.   (   Пункт   7.1   із   змінами,   внесеними   згідно 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Наказом Міносвіти N 122 ( </w:t>
      </w:r>
      <w:hyperlink r:id="rId76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z0322-95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21.05.99 )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25" w:name="o125"/>
      <w:bookmarkEnd w:id="12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7.2. Умови   та   порядок   укладання   трудових    відносин,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передбачені   в  цьому  Положенні  та у зразку  контракту,  можуть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використовуватись  у  закладах   освіти,   підпорядкованих   іншим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міністерствам    та   підвідомчим   Кабінету   Міністрів  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відомствам, а також таким, які засновані на комунальній  та  інших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формах власності. ( Пункт  7.2  із  змінами,  внесеними  згідно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Наказом Міносвіти N 433 ( </w:t>
      </w:r>
      <w:hyperlink r:id="rId77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z0220-95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) від 07.12.93 )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26" w:name="o126"/>
      <w:bookmarkEnd w:id="12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                      ЗАТВЕРДЖЕНО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Наказ Міністерства освіти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05.08.1993  N 293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27" w:name="o127"/>
      <w:bookmarkEnd w:id="12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                      Зареєстровано в Міністерстві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юстиції України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10 серпня 1993 р.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за N 104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28" w:name="o128"/>
      <w:bookmarkEnd w:id="128"/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t xml:space="preserve">                        ЗРАЗОК КОНТРАКТУ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  <w:t xml:space="preserve">         з педагогічним, науково-педагогічним працівником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  <w:t xml:space="preserve">            закладу освіти, що є у державній власності </w:t>
      </w:r>
      <w:r w:rsidRPr="00217321">
        <w:rPr>
          <w:rFonts w:ascii="Consolas" w:hAnsi="Consolas" w:cs="Consolas"/>
          <w:b/>
          <w:b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29" w:name="o129"/>
      <w:bookmarkEnd w:id="129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   ( У   назві  і  тексті після слова "педагогічним" доповнено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словами "науково-педагогічним" згідно з Наказом Міносвіти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N 122 ( </w:t>
      </w:r>
      <w:hyperlink r:id="rId78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z0322-99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28.04.99 )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30" w:name="o130"/>
      <w:bookmarkEnd w:id="130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   ( У  назві  і тексті слова  "загальнодержавній  власності"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замінено словами "державній власності" згідно з  Наказом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Міносвіти N 122 ( </w:t>
      </w:r>
      <w:hyperlink r:id="rId79" w:tgtFrame="_blank" w:history="1">
        <w:r w:rsidRPr="00217321">
          <w:rPr>
            <w:rFonts w:ascii="Consolas" w:hAnsi="Consolas" w:cs="Consolas"/>
            <w:i/>
            <w:iCs/>
            <w:color w:val="0000FF"/>
            <w:sz w:val="26"/>
            <w:szCs w:val="26"/>
            <w:u w:val="single"/>
            <w:lang w:val="uk-UA" w:eastAsia="uk-UA"/>
          </w:rPr>
          <w:t>z0322-99</w:t>
        </w:r>
      </w:hyperlink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) від 28.04.99 )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lastRenderedPageBreak/>
        <w:t xml:space="preserve">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31" w:name="o131"/>
      <w:bookmarkEnd w:id="13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______________                       "____" ________199__р.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(місто)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32" w:name="o132"/>
      <w:bookmarkEnd w:id="13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_________________________________________________________________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(заклад освіти, в особі керівника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33" w:name="o133"/>
      <w:bookmarkEnd w:id="13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_________________________________________________________________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посада, прізвище, ім'я, по батькові)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34" w:name="o134"/>
      <w:bookmarkEnd w:id="13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з одного боку, та громадянин ___________________________________,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(прізвище, ім'я, по батькові)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35" w:name="o135"/>
      <w:bookmarkEnd w:id="13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з другого боку, уклали цей контракт про таке: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36" w:name="o136"/>
      <w:bookmarkEnd w:id="13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_________________________________________________________________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(прізвище, ім'я, по батькові, рік народження,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_________________________________________________________________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відомості про науковий ступінь, вчене звання)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37" w:name="o138"/>
      <w:bookmarkEnd w:id="13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призначається на посаду: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38" w:name="o139"/>
      <w:bookmarkEnd w:id="13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_________________________________________________________________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(повна назва посади та заклад освіти)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_________________________________________________________________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39" w:name="o141"/>
      <w:bookmarkEnd w:id="13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на строк з "___" __________ 199__р. по "___" __________199__р.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40" w:name="o142"/>
      <w:bookmarkEnd w:id="14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      1. ЗАГАЛЬНІ ПОЛОЖЕННЯ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41" w:name="o143"/>
      <w:bookmarkEnd w:id="14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1.1.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_______________________________________викон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ує покладені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(прізвище, ім'я,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на нього обов'язки відповідно до законодавства України про  працю,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   освіту,   рішень   Уряду   України,   нормативних   положень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Міністерства  освіти  України,  статуту  закладу,  Положення  "Про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порядок  наймання та звільнення педагогічних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працівників  закладів освіти, що є у державній власності" та цього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42" w:name="o145"/>
      <w:bookmarkEnd w:id="14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1.2. Цей контракт є особливою формою трудового  договору.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підставі  контракту  виникають трудові відносини між педагогічним,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науково-педагогічним  працівником  та закладом освіти в особі його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керівника.  Звільнення  з  посади керівника закладу не є підставою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для  розірвання  контракту  з  педагогічним,  науково-педагогічним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працівником.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43" w:name="o146"/>
      <w:bookmarkEnd w:id="14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1.3.  На  педагогічного  працівника, який уклав цей контракт,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повністю   поширюється   законодавство   про  працю,  про  освіту,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положення Міністерства освіти, статут закладу.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44" w:name="o147"/>
      <w:bookmarkEnd w:id="14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1.4. Терміном   "сторони"   у  цьому  контракті  позначаються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навчально-виховний  заклад  та  педагогічний працівник.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45" w:name="o148"/>
      <w:bookmarkEnd w:id="14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1.5.  Педагогічний  працівник  підзвітний керівникові закладу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освіти,  структурного  підрозділу  (факультету,  кафедри)  в межах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покладених на нього обов'язків.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46" w:name="o149"/>
      <w:bookmarkEnd w:id="14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2. ПРАВА ПЕДАГОГІЧНОГО  ПРАЦІВНИКА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47" w:name="o150"/>
      <w:bookmarkEnd w:id="14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____________________________________________має право: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(прізвище, ім'я, по батькові)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48" w:name="o151"/>
      <w:bookmarkEnd w:id="14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2.1. На належні умови  праці,  побуту,  відпочинку,   вільний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вибір  форм,  методів,  засобів  навчання,  виявлення педагогічної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ініціативи.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49" w:name="o152"/>
      <w:bookmarkEnd w:id="14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2.2. На індивідуальну педагогічну діяльність.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50" w:name="o153"/>
      <w:bookmarkEnd w:id="15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2.3. На  підвищення  кваліфікації,  перепідготовку,   вільний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вибір   змісту   програм,  форм  навчання,  організацій,  установ,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приватних  осіб,  які   здійснюють   підвищення   кваліфікації   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перепідготовку, в т.  ч.  цільове  навчання  з  проблемних  питань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освіти, навчання в аспірантурі, ад'юнктурі, докторантурі.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51" w:name="o154"/>
      <w:bookmarkEnd w:id="15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2.4. Користуватися пільгами, встановленими законодавством про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працю,  в  тому  числі  скороченим   робочим   днем,   продовженою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відпусткою,   пільговим  забезпеченням  житлом,  в  тому  числі 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сільській місцевості.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52" w:name="o155"/>
      <w:bookmarkEnd w:id="15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2.5. Брати участь у громадському самоврядуванні відповідно до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статуту закладу освіти.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53" w:name="o156"/>
      <w:bookmarkEnd w:id="15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2.6. Бути  захищеним  від посягання на правові,  соціальні 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професійні гарантії,  відповідно до діючих актів законодавства  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нормативних актів Міністерства освіти України,  статуту закладу 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цього контракту.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54" w:name="o157"/>
      <w:bookmarkEnd w:id="15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2.7. Працювати за сумісництвом,  а також на умовах погодинної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оплати  у  своєму  або  в  інших  навчальних  закладах,  займатись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підприємницькою   діяльністю   відповідно   до   умов,  визначених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законодавством та рішеннями уряду України.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55" w:name="o158"/>
      <w:bookmarkEnd w:id="15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2.8. Одержувати додаткову,  крім встановленої Єдиною тарифною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сіткою, оплату праці за роботу, виконану у закладі освіти.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56" w:name="o159"/>
      <w:bookmarkEnd w:id="15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3. ОБОВ'ЯЗКИ ПЕДАГОГІЧНОГО ПРАЦІВНИКА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57" w:name="o160"/>
      <w:bookmarkEnd w:id="15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На період чинності цього контракту 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   (прізвище, ім'я,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__________________________ зобов'язаний забезпечити: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58" w:name="o162"/>
      <w:bookmarkEnd w:id="15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59" w:name="o163"/>
      <w:bookmarkEnd w:id="15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     3.1. Рівень викладання предмету  за  фахом,  який  відповідає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державному   стандарту   якості   освіти,   з  метою  забезпечення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підготовки спеціалістів відповідного рівня кваліфікації.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60" w:name="o164"/>
      <w:bookmarkEnd w:id="16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Підготувати конспект лекцій з питань_________________________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   (назва, термін виконання)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3.2. Підготовку методичних розробок:  рекомендацій, вказівок,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посібників,  необхідних для одержання  знань  учнями,  студентами,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слухачами, в тому числі підготувати ______-_______________________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  (указати назву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_________________________________________________________________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методичної розробки, термін виконання)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61" w:name="o167"/>
      <w:bookmarkEnd w:id="16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3.3. Участь  у проведенні науково-дослідної роботи з важливих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проблем  (за  фахом)   з   держбюджетної   тематики, а   також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госпрозрахунковій і комерційній засадах.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62" w:name="o168"/>
      <w:bookmarkEnd w:id="16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Завершити виконання 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(назвати тему науково-дослідної праці,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________________________________________________________________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одержання вченого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стуреня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(кандидата, доктора наук),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_______________________________________________________________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термін виконання, вихідний документ згідно з планом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науково-дослідної роботи).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63" w:name="o171"/>
      <w:bookmarkEnd w:id="16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3.4. Одержання рівня вищої кваліфікації. Завершити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підготов-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ку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і захистити дисертацію на одержання вченого ступеня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64" w:name="o172"/>
      <w:bookmarkEnd w:id="16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___________________________, одержання вченого звання 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(кандидата, доктора наук),                           (доцента,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_______________________________________________________________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професора, вказати термін).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65" w:name="o174"/>
      <w:bookmarkEnd w:id="16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3.5. Підвищення  кваліфікації  відповідно  до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п.п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.  2.3 цього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контракту.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66" w:name="o175"/>
      <w:bookmarkEnd w:id="16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3.6. Дотримання   чинного  законодавства  щодо  збереження  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набуття майна,  збільшення прибутку закладу освіти, в т.ч. кафедри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(відділення),  зміцнення договірної,  трудової дисципліни, захисту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відомостей, що є державною, службовою та комерційною таємницею.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67" w:name="o176"/>
      <w:bookmarkEnd w:id="16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3.7. Своєчасне   подання  керівникові  закладу,  структурного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підрозділу  щорічного  звіту  про   результати   виконання   умов,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передбачених   контрактом,  а  у  разі  неналежного їх виконання -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достроково, на вимогу керівника закладу освіти.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68" w:name="o177"/>
      <w:bookmarkEnd w:id="16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4. ОПЛАТА ПРАЦІ ТА СОЦІАЛЬНО-ПОБУТОВЕ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ЗАБЕЗПЕЧЕННЯ ПЕДАГОГІЧНОГО ПРАЦІВНИКА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69" w:name="o178"/>
      <w:bookmarkEnd w:id="16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4.1. Працівникові закладу 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(прізвище, ім'я,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за виконання обов'язків, передбачених цим контрактом, виплачується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за рахунок коштів закладу освіти: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4.2. Заробітна плата (оклад) в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розмірі___________кар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бованців,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але не  менше  ніж  це  встановлено  рішенням  Уряду  України,   з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урахуванням  економічного  і фінансового становища закладу освіти,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факультету, кафедри (відділення).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     4.3. За умови виконання  зобов'язань,  зазначених  у  пунктах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3.1-3.7 цього контракту, досягнення високих творчих  і  виробничих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показників 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(прізвище, ім'я,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додатково встановлюються в межах фонду заробітної плати відповідно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до особистого внеску: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70" w:name="o183"/>
      <w:bookmarkEnd w:id="17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4.4.  Надбавка  в   розмірі  ____ проц.   посадового   окладу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щомісячно відповідно до стажу науково-педагогічної роботи.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71" w:name="o184"/>
      <w:bookmarkEnd w:id="17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4.5. Винагорода  за  повне виконання зазначених зобов'язань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розмірі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____пр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оц. щоквартально.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72" w:name="o185"/>
      <w:bookmarkEnd w:id="17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4.6. Винагорода  за  викладання  предмету  українською  мовою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73" w:name="o186"/>
      <w:bookmarkEnd w:id="173"/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____пр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оц. посадового окладу.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4.7. Винагорода  за результатами роботи закладу,  факультету,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кафедри за рік відповідно до діючого у закладі Положення.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74" w:name="o187"/>
      <w:bookmarkEnd w:id="17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4.8. Частина  чистого прибутку закладу,  факультету,  кафедри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(відділення) в розмірі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____пр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оц.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75" w:name="o188"/>
      <w:bookmarkEnd w:id="17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4.9. Одноразові  виплати  за  виконання  окремих  завдань  за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додатковою угодою до контракту.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76" w:name="o189"/>
      <w:bookmarkEnd w:id="17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4.10. Доплата,  пов'язана  з  акредитацією  закладу  освіти 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підготовкою   спеціалістів   з    сертифікованих    спеціальностей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77" w:name="o190"/>
      <w:bookmarkEnd w:id="177"/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____пр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оц.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4.11. Доплата  за  виконання  практичної  роботи  в   базових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установах галузі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____пр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оц. посадового окладу.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78" w:name="o191"/>
      <w:bookmarkEnd w:id="17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4.12. Доплата за завідування  кафедрою 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____пр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оц.  посадового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окладу.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79" w:name="o192"/>
      <w:bookmarkEnd w:id="17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4.13. Доплата  за  виконання  обов'язків:  директора  філіалу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80" w:name="o193"/>
      <w:bookmarkEnd w:id="180"/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___пр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оц.*, декана факультету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___пр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оц., заступника декана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___пр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оц.*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4.14. У разі невиконання умов, викладених у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п.п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. 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контракту, премія не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вилачується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повністю або частково.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4.15.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___________________________________надаєть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ся    щорічна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(прізвище, ім'я,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відпустка тривалістю _______________ календарних днів і додаткова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відпустка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тривалістю___________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календарних днів.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До щорічної  відпустки  виплачується  матеріальна  допомога 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розмірі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_________________________посадов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их окладів.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4.16. Виплати  згідно  з  пунктом   4,   надання   пільг   та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компенсацій,   передбачених    пунктами    4.18-4.20    контракту,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здійснюється за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рахунок______________________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______за відповідними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(назва закладу освіти)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статтями обліку.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81" w:name="o199"/>
      <w:bookmarkEnd w:id="18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4.17.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___________________________________підляг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ає  державному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(прізвище, ім'я,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соціальному  страхуванню на термін дії цього контракту.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4.18. При   повній   або  частковій  утраті  працездатності,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пов'язаної з нещасним випадком на виробництві 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        (прізвище,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__________________________________________________________________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ім'я,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_________________ крім пільг,  передбачених діючим законодавством,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сплачується одноразова допомога в розмірі 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місячних окладів.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4.19. У разі смерті 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(прізвище, ім'я,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в період  дії контракту його сім'ї сплачується одноразова допомога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 розмірі _______________  місячного  окладу,  а  у  разі  смерті,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пов'язаної  з  виробництвом,  окрім  доплати до пенсії,  у випадку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втрати годувальника, із розрахунку 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____пр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оц. окладу на  місяць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кожного неповнолітнього члена сім'ї до досягнення ним повноліття.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4.20. У випадках припинення дії контракту (з поважних причин)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поряд з виплатами, передбаченими діючим законодавством, працівнику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сплачується  одноразова допомога в розмірі ______________ місячних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окладів.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* Додаткові  обов'язки  цієї  категорії  педагогічних  працівників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визначаються   окремим   додатком   до   цього   контракту,   який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складається у закладі освіти.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82" w:name="o207"/>
      <w:bookmarkEnd w:id="18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   5. ОБОВ'ЯЗКИ ЗАКЛАДУ ОСВІТИ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83" w:name="o208"/>
      <w:bookmarkEnd w:id="18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 Разом з переліченими виплатами 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  (назва закладу)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зобов'язаний: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84" w:name="o210"/>
      <w:bookmarkEnd w:id="18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5.1. Забезпечити 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(прізвище, ім'я,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створення необхідних  організаційних  та  економічних   умов   для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нормальної високопродуктивної роботи,  виплачувати заробітну плату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відповідно до цього контракту.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85" w:name="o212"/>
      <w:bookmarkEnd w:id="18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5.2. Визначити   педагогічному   працівникові  робоче  місце,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забезпечити його необхідними засобами роботи.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86" w:name="o213"/>
      <w:bookmarkEnd w:id="18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5.3. Забезпечити умови техніки безпеки, виробничої санітарії,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гігієни праці.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87" w:name="o214"/>
      <w:bookmarkEnd w:id="18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5.4. Забезпечити      працівника      на      його     вимогу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матеріально-технічними  засобами   в   обсязі,   необхідному   для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виконання    робіт    по    підготовці   спеціалістів,   виконанню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науково-дослідних робіт.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88" w:name="o215"/>
      <w:bookmarkEnd w:id="18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5.5. Надавати  можливість  підвищення  кваліфікації,  в  тому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числі через аспірантуру,  ад'юнктуру,  докторантуру та інші  форми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одержання вищої наукової кваліфікації.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89" w:name="o216"/>
      <w:bookmarkEnd w:id="18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5.6. Надавати допомогу у  навчально-методичному  забезпеченні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учбового процесу: документацією, технічними засобами навчання.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90" w:name="o217"/>
      <w:bookmarkEnd w:id="19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5.7. Гарантувати  додержання  прав   і   законних   інтересів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91" w:name="o218"/>
      <w:bookmarkEnd w:id="19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_____________________________  відповідно до діючого законодавства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(прізвище, ім'я, по батькові)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та цього контракту.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92" w:name="o219"/>
      <w:bookmarkEnd w:id="19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5.8. Надавати    можливість    педагогічному     працівникові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93" w:name="o220"/>
      <w:bookmarkEnd w:id="19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_________________________________ працювати  за  сумісництвом,  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(прізвище, ім'я,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умовах погодинної   оплати,   а  також  займатися  підприємницькою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діяльністю відповідно до чинного законодавства.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94" w:name="o222"/>
      <w:bookmarkEnd w:id="19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5.9. Інформувати  працівника  про  науково-технічну  політику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закладу освіти,  а також про державні потреби у спеціалістах, яких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готує факультет, кафедра.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95" w:name="o223"/>
      <w:bookmarkEnd w:id="19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5.10. Надавати інформацію на запит педагогічного  працівника.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96" w:name="o224"/>
      <w:bookmarkEnd w:id="19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5.11. При  необхідності  організовувати контроль педагогічної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та  наукової  діяльності  педагогічного   працівника.   Призначати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проведення його атестації, переводити на іншу роботу відповідно до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чинного законодавства.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97" w:name="o225"/>
      <w:bookmarkEnd w:id="19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5.12. Звільняти педагогічного працівника по закінченню строку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контракту,  достроково на його вимогу,  а також у випадку порушень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законодавства  та  умов  контракту,  в тому числі закладом освіти.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Укладати контракт на наступний  строк  за  згодою  сторін,  на  що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працюючий працівник має переважне право.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98" w:name="o226"/>
      <w:bookmarkEnd w:id="19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6. ЗМІНИ ТА РОЗІРВАННЯ КОНТРАКТУ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199" w:name="o227"/>
      <w:bookmarkEnd w:id="19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6.1. Контракт  може бути припинений або розірваний з підстав,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передбачених чинним законодавством та умовами самого контракту.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00" w:name="o228"/>
      <w:bookmarkEnd w:id="20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6.2. Підставами для розірвання контракту є: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01" w:name="o229"/>
      <w:bookmarkEnd w:id="20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6.2.1. Закінчення строку його дії. При цьому керівник закладу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освіти  і  працівник повинні за угодою сторін не пізніше як за два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місяці визначитись у  такому:  контракт  припиняє  дію,   контракт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продовжується або укладається на новий термін.  Контракт  не  може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"переходити" в договір на невизначений строк відповідно до  пункту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2 ст.36 Кодексу законів про працю України( </w:t>
      </w:r>
      <w:hyperlink r:id="rId80" w:tgtFrame="_blank" w:history="1">
        <w:r w:rsidRPr="00217321">
          <w:rPr>
            <w:rFonts w:ascii="Consolas" w:hAnsi="Consolas" w:cs="Consolas"/>
            <w:color w:val="0000FF"/>
            <w:sz w:val="26"/>
            <w:szCs w:val="26"/>
            <w:u w:val="single"/>
            <w:lang w:val="uk-UA" w:eastAsia="uk-UA"/>
          </w:rPr>
          <w:t>322-08</w:t>
        </w:r>
      </w:hyperlink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),  коли  кожна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із сторін не поставила питання про його  припинення.  Якщо  у  цей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термін сторони не визначились, то контракт продовжується на  новий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термін.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02" w:name="o230"/>
      <w:bookmarkEnd w:id="20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6.2.2. Угода сторін (пункт  1  статті  36 Кодексу Законів про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працю України)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03" w:name="o231"/>
      <w:bookmarkEnd w:id="20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6.2.3. Ініціатива закладу освіти  до  закінчення  строку  дії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контракту на умовах,  передбачених законодавством (статті  40,  41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Кодексу законів про працю України).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04" w:name="o232"/>
      <w:bookmarkEnd w:id="20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6.2.4. Ініціатива працівника  до   закінчення   терміну   дії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контракту в зв'язку з порушенням закладом освіти законодавства про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працю,  невиконання  умов,  передбачених  контрактом  (стаття   39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Кодексу  законів  про  працю України).  Підставою для дострокового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припинення контракту за  ініціативою  працівника  є  хвороба   або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інвалідність,  які перешкоджають виконанню роботи за контрактом, 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також невиконання  закладом  освіти  умов,  визначених  у  пунктах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5.1-5.13 цього контракту.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05" w:name="o233"/>
      <w:bookmarkEnd w:id="20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6.2.5. З  ініціативи закладу освіти   дострокове   розірвання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контракту може бути тільки за умов, передбачених  чинним  трудовим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законодавством,  а  також  при   невиконанні   працівником   умов,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lastRenderedPageBreak/>
        <w:t xml:space="preserve">викладених у пунктах 3.1-3.7 цього контракту.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06" w:name="o234"/>
      <w:bookmarkEnd w:id="20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6.3. При розірванні  контракту  з  підстав,  не  передбачених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чинним  законодавством,  звільнення  проводиться  за п.8 статті 36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Кодексу законів про працю України.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07" w:name="o235"/>
      <w:bookmarkEnd w:id="20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6.4. У будь-якому випадку розірвання контракту, крім порушень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законодавства   з  боку   працівника,   заклад   освіти   виплачує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08" w:name="o236"/>
      <w:bookmarkEnd w:id="20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_____________________________   одноразове  заохочення  у  розмірі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(прізвище, ім'я,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______________________ окладів.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6.5. Сторони вживають заходів до дотримання  конфіденційності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умов контракту.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09" w:name="o238"/>
      <w:bookmarkEnd w:id="20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6.6. Умови  цього  контракту  можуть  бути  змінені тільки за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угодою сторін у письмовій формі.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10" w:name="o239"/>
      <w:bookmarkEnd w:id="21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6.7. Контракт   набирає  чинності  з  часу  його   підписання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сторонами.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11" w:name="o240"/>
      <w:bookmarkEnd w:id="21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6.8. Цей   контракт  укладений  в   двох   примірниках,   які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зберігаються у кожної із сторін і мають однакову юридичну силу.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12" w:name="o241"/>
      <w:bookmarkEnd w:id="21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7. ВІДПОВІДАЛЬНІСТЬ СТОРІН І ВИРІШЕННЯ СПОРІВ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13" w:name="o242"/>
      <w:bookmarkEnd w:id="21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7.1. У   випадку   невиконання   чи   неналежного   виконання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обов'язків,   передбачених   цим   контрактом,   сторони    несуть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>відповідальність відповідно до законодавства та цього контракту.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14" w:name="o243"/>
      <w:bookmarkEnd w:id="21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7.2. Спори між сторонами вирішуються в порядку, установленому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чинним законодавством.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15" w:name="o244"/>
      <w:bookmarkEnd w:id="215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           8. АДРЕСИ СТОРІН. ІНШІ ВІДОМОСТІ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16" w:name="o245"/>
      <w:bookmarkEnd w:id="21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8.1. Відомості про працівника: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17" w:name="o246"/>
      <w:bookmarkEnd w:id="21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Домашня адреса_______________________________________________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Домашній телефон_____________________________________________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Службовий телефон____________________________________________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18" w:name="o249"/>
      <w:bookmarkEnd w:id="21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Паспорт серія______________ N _______________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виданий "___"_____________19___р.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19" w:name="o251"/>
      <w:bookmarkEnd w:id="219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(вказати орган, що видав паспорт)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20" w:name="o252"/>
      <w:bookmarkEnd w:id="22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Підстава для пільг по оподаткуванню.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21" w:name="o253"/>
      <w:bookmarkEnd w:id="22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_____________________________________________________________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22" w:name="o254"/>
      <w:bookmarkEnd w:id="222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     (вказати відомості про кількість дітей, утриманців та ін.)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23" w:name="o255"/>
      <w:bookmarkEnd w:id="223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8.2. Відомості про заклад освіти: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24" w:name="o256"/>
      <w:bookmarkEnd w:id="224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Повна назва__________________________________________________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Адреса_______________________________________________________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_____________________________________________________________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25" w:name="o259"/>
      <w:bookmarkEnd w:id="225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lastRenderedPageBreak/>
        <w:t xml:space="preserve">    (посада, прізвище, ім'я, по батькові керівника закладу освіти)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26" w:name="o260"/>
      <w:bookmarkEnd w:id="226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Службовий телефон керівника закладу__________________________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Розрахунковий рахунок N _____________________________________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в ___________________________________________________________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27" w:name="o263"/>
      <w:bookmarkEnd w:id="227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Від закладу освіти                Педагогічний працівник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                           закладу освіти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28" w:name="o264"/>
      <w:bookmarkEnd w:id="228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__________________________         __________________________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29" w:name="o265"/>
      <w:bookmarkEnd w:id="229"/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t xml:space="preserve">      (посада, прізвище, ім'я,           (підпис, прізвище, ім'я, </w:t>
      </w:r>
      <w:r w:rsidRPr="00217321">
        <w:rPr>
          <w:rFonts w:ascii="Consolas" w:hAnsi="Consolas" w:cs="Consolas"/>
          <w:i/>
          <w:iCs/>
          <w:color w:val="292B2C"/>
          <w:sz w:val="26"/>
          <w:szCs w:val="26"/>
          <w:lang w:val="uk-UA" w:eastAsia="uk-UA"/>
        </w:rPr>
        <w:br/>
        <w:t xml:space="preserve">           по батькові)                       по батькові)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30" w:name="o266"/>
      <w:bookmarkEnd w:id="230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__________________________         __________________________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  <w:t xml:space="preserve">              (підпис)                           (</w:t>
      </w:r>
      <w:proofErr w:type="spellStart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>підпис</w:t>
      </w:r>
      <w:proofErr w:type="spellEnd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) </w:t>
      </w:r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br/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31" w:name="o267"/>
      <w:bookmarkEnd w:id="231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М. П.</w:t>
      </w:r>
    </w:p>
    <w:p w:rsidR="00217321" w:rsidRPr="00217321" w:rsidRDefault="00217321" w:rsidP="00217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nsolas"/>
          <w:color w:val="292B2C"/>
          <w:sz w:val="26"/>
          <w:szCs w:val="26"/>
          <w:lang w:val="uk-UA" w:eastAsia="uk-UA"/>
        </w:rPr>
      </w:pPr>
      <w:bookmarkStart w:id="232" w:name="o268"/>
      <w:bookmarkEnd w:id="232"/>
      <w:r w:rsidRPr="00217321">
        <w:rPr>
          <w:rFonts w:ascii="Consolas" w:hAnsi="Consolas" w:cs="Consolas"/>
          <w:color w:val="292B2C"/>
          <w:sz w:val="26"/>
          <w:szCs w:val="26"/>
          <w:lang w:val="uk-UA" w:eastAsia="uk-UA"/>
        </w:rPr>
        <w:t xml:space="preserve">     "_____"___________199__р.      "_____"___________199__р. </w:t>
      </w:r>
    </w:p>
    <w:p w:rsidR="00E14A53" w:rsidRDefault="00217321" w:rsidP="00217321">
      <w:r>
        <w:rPr>
          <w:rFonts w:ascii="Arial" w:hAnsi="Arial" w:cs="Arial"/>
          <w:noProof/>
          <w:color w:val="0275D8"/>
          <w:sz w:val="26"/>
          <w:szCs w:val="26"/>
          <w:lang w:val="uk-UA" w:eastAsia="uk-UA"/>
        </w:rPr>
        <w:drawing>
          <wp:inline distT="0" distB="0" distL="0" distR="0">
            <wp:extent cx="1854835" cy="1854835"/>
            <wp:effectExtent l="0" t="0" r="0" b="0"/>
            <wp:docPr id="1" name="Рисунок 1" descr="https://zakon.rada.gov.ua/laws/code/z0104-93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kon.rada.gov.ua/laws/code/z0104-93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A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B3"/>
    <w:rsid w:val="001D3F86"/>
    <w:rsid w:val="00217321"/>
    <w:rsid w:val="00623AB3"/>
    <w:rsid w:val="006854F6"/>
    <w:rsid w:val="00A3725F"/>
    <w:rsid w:val="00C662BB"/>
    <w:rsid w:val="00E1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73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7321"/>
    <w:rPr>
      <w:color w:val="800080"/>
      <w:u w:val="single"/>
    </w:rPr>
  </w:style>
  <w:style w:type="character" w:styleId="HTML">
    <w:name w:val="HTML Keyboard"/>
    <w:basedOn w:val="a0"/>
    <w:uiPriority w:val="99"/>
    <w:semiHidden/>
    <w:unhideWhenUsed/>
    <w:rsid w:val="00217321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17321"/>
    <w:pPr>
      <w:spacing w:before="100" w:beforeAutospacing="1" w:after="100" w:afterAutospacing="1"/>
    </w:pPr>
    <w:rPr>
      <w:lang w:val="uk-UA" w:eastAsia="uk-UA"/>
    </w:rPr>
  </w:style>
  <w:style w:type="paragraph" w:styleId="HTML0">
    <w:name w:val="HTML Preformatted"/>
    <w:basedOn w:val="a"/>
    <w:link w:val="HTML1"/>
    <w:uiPriority w:val="99"/>
    <w:semiHidden/>
    <w:unhideWhenUsed/>
    <w:rsid w:val="0021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1">
    <w:name w:val="Стандартний HTML Знак"/>
    <w:basedOn w:val="a0"/>
    <w:link w:val="HTML0"/>
    <w:uiPriority w:val="99"/>
    <w:semiHidden/>
    <w:rsid w:val="0021732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32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1732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73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7321"/>
    <w:rPr>
      <w:color w:val="800080"/>
      <w:u w:val="single"/>
    </w:rPr>
  </w:style>
  <w:style w:type="character" w:styleId="HTML">
    <w:name w:val="HTML Keyboard"/>
    <w:basedOn w:val="a0"/>
    <w:uiPriority w:val="99"/>
    <w:semiHidden/>
    <w:unhideWhenUsed/>
    <w:rsid w:val="00217321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217321"/>
    <w:pPr>
      <w:spacing w:before="100" w:beforeAutospacing="1" w:after="100" w:afterAutospacing="1"/>
    </w:pPr>
    <w:rPr>
      <w:lang w:val="uk-UA" w:eastAsia="uk-UA"/>
    </w:rPr>
  </w:style>
  <w:style w:type="paragraph" w:styleId="HTML0">
    <w:name w:val="HTML Preformatted"/>
    <w:basedOn w:val="a"/>
    <w:link w:val="HTML1"/>
    <w:uiPriority w:val="99"/>
    <w:semiHidden/>
    <w:unhideWhenUsed/>
    <w:rsid w:val="00217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1">
    <w:name w:val="Стандартний HTML Знак"/>
    <w:basedOn w:val="a0"/>
    <w:link w:val="HTML0"/>
    <w:uiPriority w:val="99"/>
    <w:semiHidden/>
    <w:rsid w:val="0021732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321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173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739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661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322-99" TargetMode="External"/><Relationship Id="rId18" Type="http://schemas.openxmlformats.org/officeDocument/2006/relationships/hyperlink" Target="https://zakon.rada.gov.ua/laws/show/z0038-93" TargetMode="External"/><Relationship Id="rId26" Type="http://schemas.openxmlformats.org/officeDocument/2006/relationships/hyperlink" Target="https://zakon.rada.gov.ua/laws/show/322-08" TargetMode="External"/><Relationship Id="rId39" Type="http://schemas.openxmlformats.org/officeDocument/2006/relationships/hyperlink" Target="https://zakon.rada.gov.ua/laws/show/z0220-95" TargetMode="External"/><Relationship Id="rId21" Type="http://schemas.openxmlformats.org/officeDocument/2006/relationships/hyperlink" Target="https://zakon.rada.gov.ua/laws/show/z0322-99" TargetMode="External"/><Relationship Id="rId34" Type="http://schemas.openxmlformats.org/officeDocument/2006/relationships/hyperlink" Target="https://zakon.rada.gov.ua/laws/show/z0322-99" TargetMode="External"/><Relationship Id="rId42" Type="http://schemas.openxmlformats.org/officeDocument/2006/relationships/hyperlink" Target="https://zakon.rada.gov.ua/laws/show/z0337-96" TargetMode="External"/><Relationship Id="rId47" Type="http://schemas.openxmlformats.org/officeDocument/2006/relationships/hyperlink" Target="https://zakon.rada.gov.ua/laws/show/322-08" TargetMode="External"/><Relationship Id="rId50" Type="http://schemas.openxmlformats.org/officeDocument/2006/relationships/hyperlink" Target="https://zakon.rada.gov.ua/laws/show/z0222-95" TargetMode="External"/><Relationship Id="rId55" Type="http://schemas.openxmlformats.org/officeDocument/2006/relationships/hyperlink" Target="https://zakon.rada.gov.ua/laws/show/z0222-95" TargetMode="External"/><Relationship Id="rId63" Type="http://schemas.openxmlformats.org/officeDocument/2006/relationships/hyperlink" Target="https://zakon.rada.gov.ua/laws/show/z0222-95" TargetMode="External"/><Relationship Id="rId68" Type="http://schemas.openxmlformats.org/officeDocument/2006/relationships/hyperlink" Target="https://zakon.rada.gov.ua/laws/show/z0222-95" TargetMode="External"/><Relationship Id="rId76" Type="http://schemas.openxmlformats.org/officeDocument/2006/relationships/hyperlink" Target="https://zakon.rada.gov.ua/laws/show/z0322-95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zakon.rada.gov.ua/laws/show/z0220-95" TargetMode="External"/><Relationship Id="rId71" Type="http://schemas.openxmlformats.org/officeDocument/2006/relationships/hyperlink" Target="https://zakon.rada.gov.ua/laws/show/z0221-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z0337-96" TargetMode="External"/><Relationship Id="rId29" Type="http://schemas.openxmlformats.org/officeDocument/2006/relationships/hyperlink" Target="https://zakon.rada.gov.ua/laws/show/z0220-95" TargetMode="External"/><Relationship Id="rId11" Type="http://schemas.openxmlformats.org/officeDocument/2006/relationships/hyperlink" Target="https://zakon.rada.gov.ua/laws/show/z0337-96" TargetMode="External"/><Relationship Id="rId24" Type="http://schemas.openxmlformats.org/officeDocument/2006/relationships/hyperlink" Target="https://zakon.rada.gov.ua/laws/show/1060-12" TargetMode="External"/><Relationship Id="rId32" Type="http://schemas.openxmlformats.org/officeDocument/2006/relationships/hyperlink" Target="https://zakon.rada.gov.ua/laws/show/1060-12" TargetMode="External"/><Relationship Id="rId37" Type="http://schemas.openxmlformats.org/officeDocument/2006/relationships/hyperlink" Target="https://zakon.rada.gov.ua/laws/show/1060-12" TargetMode="External"/><Relationship Id="rId40" Type="http://schemas.openxmlformats.org/officeDocument/2006/relationships/hyperlink" Target="https://zakon.rada.gov.ua/laws/show/z0337-96" TargetMode="External"/><Relationship Id="rId45" Type="http://schemas.openxmlformats.org/officeDocument/2006/relationships/hyperlink" Target="https://zakon.rada.gov.ua/laws/show/z0337-96" TargetMode="External"/><Relationship Id="rId53" Type="http://schemas.openxmlformats.org/officeDocument/2006/relationships/hyperlink" Target="https://zakon.rada.gov.ua/laws/show/3855-12" TargetMode="External"/><Relationship Id="rId58" Type="http://schemas.openxmlformats.org/officeDocument/2006/relationships/hyperlink" Target="https://zakon.rada.gov.ua/laws/show/1060-12" TargetMode="External"/><Relationship Id="rId66" Type="http://schemas.openxmlformats.org/officeDocument/2006/relationships/hyperlink" Target="https://zakon.rada.gov.ua/laws/show/z0337-96" TargetMode="External"/><Relationship Id="rId74" Type="http://schemas.openxmlformats.org/officeDocument/2006/relationships/hyperlink" Target="https://zakon.rada.gov.ua/laws/show/z0222-95" TargetMode="External"/><Relationship Id="rId79" Type="http://schemas.openxmlformats.org/officeDocument/2006/relationships/hyperlink" Target="https://zakon.rada.gov.ua/laws/show/z0322-99" TargetMode="External"/><Relationship Id="rId5" Type="http://schemas.openxmlformats.org/officeDocument/2006/relationships/image" Target="media/image1.gif"/><Relationship Id="rId61" Type="http://schemas.openxmlformats.org/officeDocument/2006/relationships/hyperlink" Target="https://zakon.rada.gov.ua/laws/show/322-08" TargetMode="External"/><Relationship Id="rId82" Type="http://schemas.openxmlformats.org/officeDocument/2006/relationships/image" Target="media/image2.png"/><Relationship Id="rId10" Type="http://schemas.openxmlformats.org/officeDocument/2006/relationships/hyperlink" Target="https://zakon.rada.gov.ua/laws/show/z0112-96" TargetMode="External"/><Relationship Id="rId19" Type="http://schemas.openxmlformats.org/officeDocument/2006/relationships/hyperlink" Target="https://zakon.rada.gov.ua/laws/show/1060-12" TargetMode="External"/><Relationship Id="rId31" Type="http://schemas.openxmlformats.org/officeDocument/2006/relationships/hyperlink" Target="https://zakon.rada.gov.ua/laws/show/z0322-99" TargetMode="External"/><Relationship Id="rId44" Type="http://schemas.openxmlformats.org/officeDocument/2006/relationships/hyperlink" Target="https://zakon.rada.gov.ua/laws/show/1060-12" TargetMode="External"/><Relationship Id="rId52" Type="http://schemas.openxmlformats.org/officeDocument/2006/relationships/hyperlink" Target="https://zakon.rada.gov.ua/laws/show/z0337-96" TargetMode="External"/><Relationship Id="rId60" Type="http://schemas.openxmlformats.org/officeDocument/2006/relationships/hyperlink" Target="https://zakon.rada.gov.ua/laws/show/z0222-95" TargetMode="External"/><Relationship Id="rId65" Type="http://schemas.openxmlformats.org/officeDocument/2006/relationships/hyperlink" Target="https://zakon.rada.gov.ua/laws/show/z0112-96" TargetMode="External"/><Relationship Id="rId73" Type="http://schemas.openxmlformats.org/officeDocument/2006/relationships/hyperlink" Target="https://zakon.rada.gov.ua/laws/show/z0220-95" TargetMode="External"/><Relationship Id="rId78" Type="http://schemas.openxmlformats.org/officeDocument/2006/relationships/hyperlink" Target="https://zakon.rada.gov.ua/laws/show/z0322-99" TargetMode="External"/><Relationship Id="rId81" Type="http://schemas.openxmlformats.org/officeDocument/2006/relationships/hyperlink" Target="https://zakon.rada.gov.ua/go/z0104-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222-95" TargetMode="External"/><Relationship Id="rId14" Type="http://schemas.openxmlformats.org/officeDocument/2006/relationships/hyperlink" Target="https://zakon.rada.gov.ua/laws/show/1060-12" TargetMode="External"/><Relationship Id="rId22" Type="http://schemas.openxmlformats.org/officeDocument/2006/relationships/hyperlink" Target="https://zakon.rada.gov.ua/laws/show/z0337-96" TargetMode="External"/><Relationship Id="rId27" Type="http://schemas.openxmlformats.org/officeDocument/2006/relationships/hyperlink" Target="https://zakon.rada.gov.ua/laws/show/v0125697-95" TargetMode="External"/><Relationship Id="rId30" Type="http://schemas.openxmlformats.org/officeDocument/2006/relationships/hyperlink" Target="https://zakon.rada.gov.ua/laws/show/z0337-96" TargetMode="External"/><Relationship Id="rId35" Type="http://schemas.openxmlformats.org/officeDocument/2006/relationships/hyperlink" Target="https://zakon.rada.gov.ua/laws/show/z0337-96" TargetMode="External"/><Relationship Id="rId43" Type="http://schemas.openxmlformats.org/officeDocument/2006/relationships/hyperlink" Target="https://zakon.rada.gov.ua/laws/show/1060-12" TargetMode="External"/><Relationship Id="rId48" Type="http://schemas.openxmlformats.org/officeDocument/2006/relationships/hyperlink" Target="https://zakon.rada.gov.ua/laws/show/z0221-95" TargetMode="External"/><Relationship Id="rId56" Type="http://schemas.openxmlformats.org/officeDocument/2006/relationships/hyperlink" Target="https://zakon.rada.gov.ua/laws/show/z0222-95" TargetMode="External"/><Relationship Id="rId64" Type="http://schemas.openxmlformats.org/officeDocument/2006/relationships/hyperlink" Target="https://zakon.rada.gov.ua/laws/show/z0222-95" TargetMode="External"/><Relationship Id="rId69" Type="http://schemas.openxmlformats.org/officeDocument/2006/relationships/hyperlink" Target="https://zakon.rada.gov.ua/laws/show/322-08" TargetMode="External"/><Relationship Id="rId77" Type="http://schemas.openxmlformats.org/officeDocument/2006/relationships/hyperlink" Target="https://zakon.rada.gov.ua/laws/show/z0220-95" TargetMode="External"/><Relationship Id="rId8" Type="http://schemas.openxmlformats.org/officeDocument/2006/relationships/hyperlink" Target="https://zakon.rada.gov.ua/laws/show/z0221-95" TargetMode="External"/><Relationship Id="rId51" Type="http://schemas.openxmlformats.org/officeDocument/2006/relationships/hyperlink" Target="https://zakon.rada.gov.ua/laws/show/z0222-95" TargetMode="External"/><Relationship Id="rId72" Type="http://schemas.openxmlformats.org/officeDocument/2006/relationships/hyperlink" Target="https://zakon.rada.gov.ua/laws/show/322-08" TargetMode="External"/><Relationship Id="rId80" Type="http://schemas.openxmlformats.org/officeDocument/2006/relationships/hyperlink" Target="https://zakon.rada.gov.ua/laws/show/322-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z0322-99" TargetMode="External"/><Relationship Id="rId17" Type="http://schemas.openxmlformats.org/officeDocument/2006/relationships/hyperlink" Target="https://zakon.rada.gov.ua/laws/show/z0337-96" TargetMode="External"/><Relationship Id="rId25" Type="http://schemas.openxmlformats.org/officeDocument/2006/relationships/hyperlink" Target="https://zakon.rada.gov.ua/laws/show/1060-12" TargetMode="External"/><Relationship Id="rId33" Type="http://schemas.openxmlformats.org/officeDocument/2006/relationships/hyperlink" Target="https://zakon.rada.gov.ua/laws/show/z0337-96" TargetMode="External"/><Relationship Id="rId38" Type="http://schemas.openxmlformats.org/officeDocument/2006/relationships/hyperlink" Target="https://zakon.rada.gov.ua/laws/show/322-08" TargetMode="External"/><Relationship Id="rId46" Type="http://schemas.openxmlformats.org/officeDocument/2006/relationships/hyperlink" Target="https://zakon.rada.gov.ua/laws/show/z0222-95" TargetMode="External"/><Relationship Id="rId59" Type="http://schemas.openxmlformats.org/officeDocument/2006/relationships/hyperlink" Target="https://zakon.rada.gov.ua/laws/show/z0337-96" TargetMode="External"/><Relationship Id="rId67" Type="http://schemas.openxmlformats.org/officeDocument/2006/relationships/hyperlink" Target="https://zakon.rada.gov.ua/laws/show/z0222-95" TargetMode="External"/><Relationship Id="rId20" Type="http://schemas.openxmlformats.org/officeDocument/2006/relationships/hyperlink" Target="https://zakon.rada.gov.ua/laws/show/322-08" TargetMode="External"/><Relationship Id="rId41" Type="http://schemas.openxmlformats.org/officeDocument/2006/relationships/hyperlink" Target="https://zakon.rada.gov.ua/laws/show/z0220-95" TargetMode="External"/><Relationship Id="rId54" Type="http://schemas.openxmlformats.org/officeDocument/2006/relationships/hyperlink" Target="https://zakon.rada.gov.ua/laws/show/z0337-96" TargetMode="External"/><Relationship Id="rId62" Type="http://schemas.openxmlformats.org/officeDocument/2006/relationships/hyperlink" Target="https://zakon.rada.gov.ua/laws/show/z0222-95" TargetMode="External"/><Relationship Id="rId70" Type="http://schemas.openxmlformats.org/officeDocument/2006/relationships/hyperlink" Target="https://zakon.rada.gov.ua/laws/show/322-08" TargetMode="External"/><Relationship Id="rId75" Type="http://schemas.openxmlformats.org/officeDocument/2006/relationships/hyperlink" Target="https://zakon.rada.gov.ua/laws/show/z0222-95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600-03" TargetMode="External"/><Relationship Id="rId15" Type="http://schemas.openxmlformats.org/officeDocument/2006/relationships/hyperlink" Target="https://zakon.rada.gov.ua/laws/show/322-08" TargetMode="External"/><Relationship Id="rId23" Type="http://schemas.openxmlformats.org/officeDocument/2006/relationships/hyperlink" Target="https://zakon.rada.gov.ua/laws/show/z0322-99" TargetMode="External"/><Relationship Id="rId28" Type="http://schemas.openxmlformats.org/officeDocument/2006/relationships/hyperlink" Target="https://zakon.rada.gov.ua/laws/show/993_276" TargetMode="External"/><Relationship Id="rId36" Type="http://schemas.openxmlformats.org/officeDocument/2006/relationships/hyperlink" Target="https://zakon.rada.gov.ua/laws/show/z0337-96" TargetMode="External"/><Relationship Id="rId49" Type="http://schemas.openxmlformats.org/officeDocument/2006/relationships/hyperlink" Target="https://zakon.rada.gov.ua/laws/show/z0220-95" TargetMode="External"/><Relationship Id="rId57" Type="http://schemas.openxmlformats.org/officeDocument/2006/relationships/hyperlink" Target="https://zakon.rada.gov.ua/laws/show/z0222-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39171</Words>
  <Characters>22329</Characters>
  <Application>Microsoft Office Word</Application>
  <DocSecurity>0</DocSecurity>
  <Lines>186</Lines>
  <Paragraphs>122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2020-03-16T09:17:00Z</dcterms:created>
  <dcterms:modified xsi:type="dcterms:W3CDTF">2020-03-16T09:19:00Z</dcterms:modified>
</cp:coreProperties>
</file>