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4CFA" w14:textId="77777777" w:rsidR="00394E13" w:rsidRPr="00394E13" w:rsidRDefault="00394E13" w:rsidP="00394E13">
      <w:pPr>
        <w:spacing w:after="255" w:line="270" w:lineRule="exact"/>
        <w:ind w:left="20"/>
        <w:rPr>
          <w:rFonts w:ascii="Times New Roman" w:hAnsi="Times New Roman" w:cs="Times New Roman"/>
          <w:b/>
          <w:bCs/>
          <w:sz w:val="27"/>
          <w:szCs w:val="27"/>
        </w:rPr>
      </w:pPr>
      <w:r w:rsidRPr="00394E13">
        <w:rPr>
          <w:rFonts w:ascii="Times New Roman" w:hAnsi="Times New Roman" w:cs="Times New Roman"/>
          <w:b/>
          <w:bCs/>
          <w:sz w:val="27"/>
          <w:szCs w:val="27"/>
        </w:rPr>
        <w:t>СХВАЛЕНО</w:t>
      </w:r>
    </w:p>
    <w:p w14:paraId="14FDFA4D" w14:textId="77777777" w:rsidR="00394E13" w:rsidRPr="00394E13" w:rsidRDefault="00394E13" w:rsidP="00394E13">
      <w:pPr>
        <w:spacing w:line="324" w:lineRule="auto"/>
        <w:ind w:left="20"/>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Засідання педагогічної ради закладу</w:t>
      </w:r>
    </w:p>
    <w:p w14:paraId="6E78099A" w14:textId="77777777" w:rsidR="00394E13" w:rsidRPr="00394E13" w:rsidRDefault="00394E13" w:rsidP="00394E13">
      <w:pPr>
        <w:tabs>
          <w:tab w:val="left" w:leader="underscore" w:pos="2218"/>
        </w:tabs>
        <w:spacing w:line="324" w:lineRule="auto"/>
        <w:ind w:left="20"/>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Протокол  №</w:t>
      </w:r>
      <w:r w:rsidRPr="00394E13">
        <w:rPr>
          <w:rFonts w:ascii="Times New Roman" w:eastAsia="Arial Unicode MS" w:hAnsi="Times New Roman" w:cs="Times New Roman"/>
          <w:sz w:val="27"/>
          <w:szCs w:val="27"/>
          <w:lang w:eastAsia="uk-UA"/>
        </w:rPr>
        <w:tab/>
      </w:r>
    </w:p>
    <w:p w14:paraId="0E154A8A" w14:textId="77777777" w:rsidR="00394E13" w:rsidRPr="00394E13" w:rsidRDefault="00394E13" w:rsidP="00394E13">
      <w:pPr>
        <w:tabs>
          <w:tab w:val="left" w:leader="underscore" w:pos="1978"/>
          <w:tab w:val="left" w:leader="underscore" w:pos="2746"/>
        </w:tabs>
        <w:spacing w:line="324" w:lineRule="auto"/>
        <w:ind w:left="20"/>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від</w:t>
      </w:r>
      <w:r w:rsidRPr="00394E13">
        <w:rPr>
          <w:rFonts w:ascii="Times New Roman" w:eastAsia="Arial Unicode MS" w:hAnsi="Times New Roman" w:cs="Times New Roman"/>
          <w:sz w:val="27"/>
          <w:szCs w:val="27"/>
          <w:lang w:eastAsia="uk-UA"/>
        </w:rPr>
        <w:tab/>
        <w:t>20</w:t>
      </w:r>
      <w:r w:rsidRPr="00394E13">
        <w:rPr>
          <w:rFonts w:ascii="Times New Roman" w:eastAsia="Arial Unicode MS" w:hAnsi="Times New Roman" w:cs="Times New Roman"/>
          <w:sz w:val="27"/>
          <w:szCs w:val="27"/>
          <w:lang w:eastAsia="uk-UA"/>
        </w:rPr>
        <w:tab/>
        <w:t>р.</w:t>
      </w:r>
    </w:p>
    <w:p w14:paraId="61D951B1" w14:textId="77777777" w:rsidR="00394E13" w:rsidRPr="00394E13" w:rsidRDefault="00394E13" w:rsidP="00394E13">
      <w:pPr>
        <w:tabs>
          <w:tab w:val="left" w:leader="underscore" w:pos="1594"/>
          <w:tab w:val="left" w:leader="underscore" w:pos="3067"/>
        </w:tabs>
        <w:spacing w:line="324" w:lineRule="auto"/>
        <w:rPr>
          <w:rFonts w:ascii="Times New Roman" w:eastAsia="Arial Unicode MS" w:hAnsi="Times New Roman" w:cs="Times New Roman"/>
          <w:b/>
          <w:sz w:val="27"/>
          <w:szCs w:val="27"/>
          <w:lang w:eastAsia="uk-UA"/>
        </w:rPr>
      </w:pPr>
      <w:r w:rsidRPr="00394E13">
        <w:rPr>
          <w:rFonts w:ascii="Times New Roman" w:eastAsia="Arial Unicode MS" w:hAnsi="Times New Roman" w:cs="Times New Roman"/>
          <w:b/>
          <w:sz w:val="27"/>
          <w:szCs w:val="27"/>
          <w:lang w:eastAsia="uk-UA"/>
        </w:rPr>
        <w:t>ЗАТВЕРДЖЕНО</w:t>
      </w:r>
    </w:p>
    <w:p w14:paraId="691FF107" w14:textId="77777777" w:rsidR="00394E13" w:rsidRPr="00394E13" w:rsidRDefault="00394E13" w:rsidP="00394E13">
      <w:pPr>
        <w:tabs>
          <w:tab w:val="left" w:leader="underscore" w:pos="1594"/>
          <w:tab w:val="left" w:leader="underscore" w:pos="3067"/>
        </w:tabs>
        <w:spacing w:line="324" w:lineRule="auto"/>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Наказ  №</w:t>
      </w:r>
      <w:r w:rsidRPr="00394E13">
        <w:rPr>
          <w:rFonts w:ascii="Times New Roman" w:eastAsia="Arial Unicode MS" w:hAnsi="Times New Roman" w:cs="Times New Roman"/>
          <w:sz w:val="27"/>
          <w:szCs w:val="27"/>
          <w:lang w:eastAsia="uk-UA"/>
        </w:rPr>
        <w:tab/>
        <w:t xml:space="preserve">  від ________</w:t>
      </w:r>
    </w:p>
    <w:p w14:paraId="096E91CE" w14:textId="77777777" w:rsidR="00394E13" w:rsidRPr="00394E13" w:rsidRDefault="00394E13" w:rsidP="00A30A86">
      <w:pPr>
        <w:tabs>
          <w:tab w:val="left" w:pos="3034"/>
        </w:tabs>
        <w:spacing w:line="324" w:lineRule="auto"/>
        <w:rPr>
          <w:rFonts w:ascii="Times New Roman" w:eastAsia="Arial Unicode MS" w:hAnsi="Times New Roman" w:cs="Times New Roman"/>
          <w:sz w:val="27"/>
          <w:szCs w:val="27"/>
          <w:lang w:eastAsia="uk-UA"/>
        </w:rPr>
        <w:sectPr w:rsidR="00394E13" w:rsidRPr="00394E13">
          <w:pgSz w:w="11905" w:h="16837"/>
          <w:pgMar w:top="634" w:right="584" w:bottom="7258" w:left="1131" w:header="0" w:footer="3" w:gutter="0"/>
          <w:cols w:num="2" w:space="720" w:equalWidth="0">
            <w:col w:w="4349" w:space="898"/>
            <w:col w:w="4944"/>
          </w:cols>
        </w:sectPr>
      </w:pPr>
      <w:r w:rsidRPr="00394E13">
        <w:rPr>
          <w:rFonts w:ascii="Times New Roman" w:eastAsia="Arial Unicode MS" w:hAnsi="Times New Roman" w:cs="Times New Roman"/>
          <w:sz w:val="27"/>
          <w:szCs w:val="27"/>
          <w:lang w:eastAsia="uk-UA"/>
        </w:rPr>
        <w:t xml:space="preserve">Директор </w:t>
      </w:r>
      <w:r w:rsidR="00A30A86">
        <w:rPr>
          <w:rFonts w:ascii="Times New Roman" w:eastAsia="Arial Unicode MS" w:hAnsi="Times New Roman" w:cs="Times New Roman"/>
          <w:sz w:val="27"/>
          <w:szCs w:val="27"/>
          <w:lang w:eastAsia="uk-UA"/>
        </w:rPr>
        <w:t xml:space="preserve"> школи              </w:t>
      </w:r>
      <w:proofErr w:type="spellStart"/>
      <w:r w:rsidR="00A30A86">
        <w:rPr>
          <w:rFonts w:ascii="Times New Roman" w:eastAsia="Arial Unicode MS" w:hAnsi="Times New Roman" w:cs="Times New Roman"/>
          <w:sz w:val="27"/>
          <w:szCs w:val="27"/>
          <w:lang w:eastAsia="uk-UA"/>
        </w:rPr>
        <w:t>Р.Кошутар</w:t>
      </w:r>
      <w:proofErr w:type="spellEnd"/>
    </w:p>
    <w:p w14:paraId="71DC53C4" w14:textId="77777777" w:rsidR="00394E13" w:rsidRPr="00394E13" w:rsidRDefault="00394E13" w:rsidP="00394E13">
      <w:pPr>
        <w:framePr w:w="12139" w:h="3161" w:hRule="exact" w:wrap="notBeside" w:vAnchor="text" w:hAnchor="text" w:xAlign="center" w:y="1" w:anchorLock="1"/>
        <w:rPr>
          <w:rFonts w:ascii="Arial Unicode MS" w:eastAsia="Arial Unicode MS" w:hAnsi="Arial Unicode MS" w:cs="Arial Unicode MS"/>
          <w:sz w:val="24"/>
          <w:szCs w:val="24"/>
          <w:lang w:eastAsia="ru-RU"/>
        </w:rPr>
      </w:pPr>
    </w:p>
    <w:p w14:paraId="2C866E6E" w14:textId="77777777" w:rsidR="00394E13" w:rsidRPr="00394E13" w:rsidRDefault="00394E13" w:rsidP="00394E13">
      <w:pPr>
        <w:rPr>
          <w:rFonts w:ascii="Arial Unicode MS" w:eastAsia="Arial Unicode MS" w:hAnsi="Arial Unicode MS" w:cs="Arial Unicode MS"/>
          <w:sz w:val="2"/>
          <w:szCs w:val="2"/>
          <w:lang w:eastAsia="ru-RU"/>
        </w:rPr>
      </w:pPr>
      <w:r w:rsidRPr="00394E13">
        <w:rPr>
          <w:rFonts w:ascii="Arial Unicode MS" w:eastAsia="Arial Unicode MS" w:hAnsi="Arial Unicode MS" w:cs="Arial Unicode MS" w:hint="eastAsia"/>
          <w:sz w:val="2"/>
          <w:szCs w:val="2"/>
          <w:lang w:eastAsia="ru-RU"/>
        </w:rPr>
        <w:t xml:space="preserve"> </w:t>
      </w:r>
    </w:p>
    <w:p w14:paraId="3C473EEA" w14:textId="77777777" w:rsidR="00394E13" w:rsidRPr="00394E13" w:rsidRDefault="00394E13" w:rsidP="00394E13">
      <w:pPr>
        <w:rPr>
          <w:rFonts w:ascii="Arial Unicode MS" w:eastAsia="Arial Unicode MS" w:hAnsi="Arial Unicode MS" w:cs="Arial Unicode MS"/>
          <w:sz w:val="2"/>
          <w:szCs w:val="2"/>
          <w:lang w:eastAsia="ru-RU"/>
        </w:rPr>
        <w:sectPr w:rsidR="00394E13" w:rsidRPr="00394E13">
          <w:type w:val="continuous"/>
          <w:pgSz w:w="11905" w:h="16837"/>
          <w:pgMar w:top="0" w:right="0" w:bottom="0" w:left="0" w:header="0" w:footer="3" w:gutter="0"/>
          <w:cols w:space="720"/>
        </w:sectPr>
      </w:pPr>
    </w:p>
    <w:p w14:paraId="14455F64" w14:textId="77777777" w:rsidR="00394E13" w:rsidRPr="00394E13" w:rsidRDefault="00394E13" w:rsidP="00394E13">
      <w:pPr>
        <w:spacing w:line="456" w:lineRule="exact"/>
        <w:jc w:val="center"/>
        <w:rPr>
          <w:rFonts w:ascii="Times New Roman" w:hAnsi="Times New Roman" w:cs="Times New Roman"/>
          <w:b/>
          <w:bCs/>
          <w:sz w:val="39"/>
          <w:szCs w:val="39"/>
          <w:lang w:eastAsia="uk-UA"/>
        </w:rPr>
      </w:pPr>
    </w:p>
    <w:p w14:paraId="446944A3" w14:textId="77777777" w:rsidR="00394E13" w:rsidRPr="00394E13" w:rsidRDefault="00394E13" w:rsidP="00394E13">
      <w:pPr>
        <w:spacing w:line="456" w:lineRule="exact"/>
        <w:jc w:val="center"/>
        <w:rPr>
          <w:rFonts w:ascii="Times New Roman" w:hAnsi="Times New Roman" w:cs="Times New Roman"/>
          <w:b/>
          <w:bCs/>
          <w:sz w:val="39"/>
          <w:szCs w:val="39"/>
        </w:rPr>
      </w:pPr>
    </w:p>
    <w:p w14:paraId="157AFBBB" w14:textId="77777777" w:rsidR="00394E13" w:rsidRPr="00394E13" w:rsidRDefault="00394E13" w:rsidP="00394E13">
      <w:pPr>
        <w:spacing w:line="324" w:lineRule="auto"/>
        <w:jc w:val="center"/>
        <w:rPr>
          <w:rFonts w:ascii="Times New Roman" w:hAnsi="Times New Roman" w:cs="Times New Roman"/>
          <w:b/>
          <w:bCs/>
          <w:sz w:val="39"/>
          <w:szCs w:val="39"/>
        </w:rPr>
      </w:pPr>
      <w:r w:rsidRPr="00394E13">
        <w:rPr>
          <w:rFonts w:ascii="Times New Roman" w:hAnsi="Times New Roman" w:cs="Times New Roman"/>
          <w:b/>
          <w:bCs/>
          <w:sz w:val="39"/>
          <w:szCs w:val="39"/>
        </w:rPr>
        <w:t>Положення</w:t>
      </w:r>
    </w:p>
    <w:p w14:paraId="2A17F898" w14:textId="3A279E9A" w:rsidR="00A30A86" w:rsidRPr="006F6EEB" w:rsidRDefault="00394E13" w:rsidP="006F6EEB">
      <w:pPr>
        <w:spacing w:line="324" w:lineRule="auto"/>
        <w:jc w:val="center"/>
        <w:rPr>
          <w:rFonts w:ascii="Times New Roman" w:hAnsi="Times New Roman" w:cs="Times New Roman"/>
          <w:b/>
          <w:bCs/>
          <w:sz w:val="39"/>
          <w:szCs w:val="39"/>
        </w:rPr>
      </w:pPr>
      <w:r w:rsidRPr="00394E13">
        <w:rPr>
          <w:rFonts w:ascii="Times New Roman" w:hAnsi="Times New Roman" w:cs="Times New Roman"/>
          <w:b/>
          <w:bCs/>
          <w:sz w:val="39"/>
          <w:szCs w:val="39"/>
        </w:rPr>
        <w:t xml:space="preserve">про внутрішню систему забезпечення якості освіти у </w:t>
      </w:r>
      <w:bookmarkStart w:id="0" w:name="bookmark1"/>
      <w:r w:rsidR="009E1BD5">
        <w:rPr>
          <w:rFonts w:ascii="Times New Roman" w:hAnsi="Times New Roman" w:cs="Times New Roman"/>
          <w:b/>
          <w:bCs/>
          <w:sz w:val="39"/>
          <w:szCs w:val="39"/>
        </w:rPr>
        <w:t>ЗЗСО «Сапожинська гімназія» Корецької міської ради</w:t>
      </w:r>
    </w:p>
    <w:p w14:paraId="74A8B9E1" w14:textId="77777777" w:rsidR="00A30A86" w:rsidRDefault="00A30A86" w:rsidP="00394E13">
      <w:pPr>
        <w:keepNext/>
        <w:keepLines/>
        <w:spacing w:after="306" w:line="270" w:lineRule="exact"/>
        <w:ind w:left="3820"/>
        <w:outlineLvl w:val="1"/>
        <w:rPr>
          <w:rFonts w:ascii="Times New Roman" w:hAnsi="Times New Roman" w:cs="Times New Roman"/>
          <w:b/>
          <w:bCs/>
          <w:sz w:val="27"/>
          <w:szCs w:val="27"/>
        </w:rPr>
      </w:pPr>
    </w:p>
    <w:p w14:paraId="07EFE4B4" w14:textId="77777777" w:rsidR="00394E13" w:rsidRDefault="00394E13" w:rsidP="006E2D8F">
      <w:pPr>
        <w:keepNext/>
        <w:keepLines/>
        <w:spacing w:after="306" w:line="270" w:lineRule="exact"/>
        <w:ind w:left="3820"/>
        <w:jc w:val="both"/>
        <w:outlineLvl w:val="1"/>
        <w:rPr>
          <w:rFonts w:ascii="Times New Roman" w:hAnsi="Times New Roman" w:cs="Times New Roman"/>
          <w:b/>
          <w:bCs/>
          <w:sz w:val="27"/>
          <w:szCs w:val="27"/>
        </w:rPr>
      </w:pPr>
      <w:r w:rsidRPr="00394E13">
        <w:rPr>
          <w:rFonts w:ascii="Times New Roman" w:hAnsi="Times New Roman" w:cs="Times New Roman"/>
          <w:b/>
          <w:bCs/>
          <w:sz w:val="27"/>
          <w:szCs w:val="27"/>
        </w:rPr>
        <w:t>Загальні  положення</w:t>
      </w:r>
      <w:bookmarkEnd w:id="0"/>
    </w:p>
    <w:p w14:paraId="19257987" w14:textId="7782EA2F" w:rsidR="0036608F" w:rsidRDefault="006E2D8F" w:rsidP="006E2D8F">
      <w:pPr>
        <w:autoSpaceDE w:val="0"/>
        <w:autoSpaceDN w:val="0"/>
        <w:adjustRightInd w:val="0"/>
        <w:jc w:val="both"/>
        <w:rPr>
          <w:rFonts w:ascii="Times New Roman" w:hAnsi="Times New Roman" w:cs="Times New Roman"/>
          <w:color w:val="000000"/>
          <w:sz w:val="23"/>
          <w:szCs w:val="23"/>
        </w:rPr>
      </w:pPr>
      <w:r w:rsidRPr="006E2D8F">
        <w:rPr>
          <w:rFonts w:ascii="Times New Roman" w:hAnsi="Times New Roman" w:cs="Times New Roman"/>
          <w:color w:val="000000"/>
          <w:sz w:val="23"/>
          <w:szCs w:val="23"/>
        </w:rPr>
        <w:t>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w:t>
      </w:r>
      <w:r>
        <w:rPr>
          <w:rFonts w:ascii="Times New Roman" w:hAnsi="Times New Roman" w:cs="Times New Roman"/>
          <w:color w:val="000000"/>
          <w:sz w:val="23"/>
          <w:szCs w:val="23"/>
        </w:rPr>
        <w:t xml:space="preserve">ня якістю </w:t>
      </w:r>
      <w:r w:rsidR="006F5774">
        <w:rPr>
          <w:rFonts w:ascii="Times New Roman" w:hAnsi="Times New Roman" w:cs="Times New Roman"/>
          <w:color w:val="000000"/>
          <w:sz w:val="23"/>
          <w:szCs w:val="23"/>
        </w:rPr>
        <w:t xml:space="preserve">ЗЗСО «Сапожинська гімназія» </w:t>
      </w:r>
      <w:r>
        <w:rPr>
          <w:rFonts w:ascii="Times New Roman" w:hAnsi="Times New Roman" w:cs="Times New Roman"/>
          <w:color w:val="000000"/>
          <w:sz w:val="23"/>
          <w:szCs w:val="23"/>
        </w:rPr>
        <w:t xml:space="preserve">Корецької </w:t>
      </w:r>
      <w:r w:rsidR="006F5774">
        <w:rPr>
          <w:rFonts w:ascii="Times New Roman" w:hAnsi="Times New Roman" w:cs="Times New Roman"/>
          <w:color w:val="000000"/>
          <w:sz w:val="23"/>
          <w:szCs w:val="23"/>
        </w:rPr>
        <w:t>міської ради</w:t>
      </w:r>
      <w:r>
        <w:rPr>
          <w:rFonts w:ascii="Times New Roman" w:hAnsi="Times New Roman" w:cs="Times New Roman"/>
          <w:color w:val="000000"/>
          <w:sz w:val="23"/>
          <w:szCs w:val="23"/>
        </w:rPr>
        <w:t xml:space="preserve"> </w:t>
      </w:r>
      <w:r w:rsidRPr="006E2D8F">
        <w:rPr>
          <w:rFonts w:ascii="Times New Roman" w:hAnsi="Times New Roman" w:cs="Times New Roman"/>
          <w:color w:val="000000"/>
          <w:sz w:val="23"/>
          <w:szCs w:val="23"/>
        </w:rPr>
        <w:t xml:space="preserve"> ( далі школа).</w:t>
      </w:r>
    </w:p>
    <w:p w14:paraId="4DB3E2FE" w14:textId="14D1CA92" w:rsidR="006E2D8F" w:rsidRPr="006E2D8F" w:rsidRDefault="006E2D8F" w:rsidP="006E2D8F">
      <w:pPr>
        <w:autoSpaceDE w:val="0"/>
        <w:autoSpaceDN w:val="0"/>
        <w:adjustRightInd w:val="0"/>
        <w:jc w:val="both"/>
        <w:rPr>
          <w:rFonts w:ascii="Times New Roman" w:hAnsi="Times New Roman" w:cs="Times New Roman"/>
          <w:color w:val="000000"/>
          <w:sz w:val="23"/>
          <w:szCs w:val="23"/>
        </w:rPr>
      </w:pPr>
      <w:r w:rsidRPr="006E2D8F">
        <w:rPr>
          <w:rFonts w:ascii="Times New Roman" w:hAnsi="Times New Roman" w:cs="Times New Roman"/>
          <w:color w:val="000000"/>
          <w:sz w:val="23"/>
          <w:szCs w:val="23"/>
        </w:rPr>
        <w:t>1.2 Положення про внутрішню систему забезпечення якості осв</w:t>
      </w:r>
      <w:r>
        <w:rPr>
          <w:rFonts w:ascii="Times New Roman" w:hAnsi="Times New Roman" w:cs="Times New Roman"/>
          <w:color w:val="000000"/>
          <w:sz w:val="23"/>
          <w:szCs w:val="23"/>
        </w:rPr>
        <w:t xml:space="preserve">іти  </w:t>
      </w:r>
      <w:r w:rsidRPr="006E2D8F">
        <w:rPr>
          <w:rFonts w:ascii="Times New Roman" w:hAnsi="Times New Roman" w:cs="Times New Roman"/>
          <w:color w:val="000000"/>
          <w:sz w:val="23"/>
          <w:szCs w:val="23"/>
        </w:rPr>
        <w:t xml:space="preserve">розроблено на підставі статті 41 ч. 2 Закону України « Про освіту» від 5 вересня 2017 року № 2145 – VІІІ та Закону України « Про загальну середню освіту» від 28.09.2017 року № 2145 – 19 і передбачає здійснення таких процедур і заходів: </w:t>
      </w:r>
    </w:p>
    <w:p w14:paraId="091817E6" w14:textId="77777777" w:rsidR="00394E13" w:rsidRPr="00394E13" w:rsidRDefault="00394E13" w:rsidP="00394E13">
      <w:pPr>
        <w:numPr>
          <w:ilvl w:val="0"/>
          <w:numId w:val="1"/>
        </w:numPr>
        <w:tabs>
          <w:tab w:val="left" w:pos="1080"/>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стратегію та процедури забезпечення якості освіти;</w:t>
      </w:r>
    </w:p>
    <w:p w14:paraId="7C597C10"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систему та механізми забезпечення академічної доброчесності;</w:t>
      </w:r>
    </w:p>
    <w:p w14:paraId="0FF963C8"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оприлюднені критерії, правила і процедури оцінювання здобувачів освіти;</w:t>
      </w:r>
    </w:p>
    <w:p w14:paraId="6D75ADC5"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оприлюднені критерії, правила і процедури оцінювання педагогічної діяльності педагогічних працівників;</w:t>
      </w:r>
    </w:p>
    <w:p w14:paraId="56984EA8"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оприлюднені критерії, правила і процедури оцінювання управлінської діяльності керівних працівників закладу освіти;</w:t>
      </w:r>
    </w:p>
    <w:p w14:paraId="2C0E790B" w14:textId="77777777" w:rsidR="00394E13" w:rsidRPr="00394E13" w:rsidRDefault="00394E13" w:rsidP="00394E13">
      <w:pPr>
        <w:numPr>
          <w:ilvl w:val="0"/>
          <w:numId w:val="1"/>
        </w:numPr>
        <w:tabs>
          <w:tab w:val="left" w:pos="1075"/>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забезпечення наявності інформаційних систем для ефективного управління закладом освіти;</w:t>
      </w:r>
    </w:p>
    <w:p w14:paraId="4246780F"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в закладі освіти інклюзивного освітнього середовища, універсального дизайну та розумного пристосування;</w:t>
      </w:r>
    </w:p>
    <w:p w14:paraId="2478A1DB" w14:textId="77777777" w:rsidR="00394E13" w:rsidRPr="00795A00" w:rsidRDefault="00394E13" w:rsidP="00394E13">
      <w:pPr>
        <w:numPr>
          <w:ilvl w:val="0"/>
          <w:numId w:val="1"/>
        </w:numPr>
        <w:tabs>
          <w:tab w:val="left" w:pos="1075"/>
        </w:tabs>
        <w:spacing w:after="181"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інші процедури та заходи, що визначаються спеціальними законами або </w:t>
      </w:r>
      <w:r w:rsidRPr="00795A00">
        <w:rPr>
          <w:rFonts w:ascii="Times New Roman" w:eastAsia="Arial Unicode MS" w:hAnsi="Times New Roman" w:cs="Times New Roman"/>
          <w:sz w:val="27"/>
          <w:szCs w:val="27"/>
          <w:lang w:eastAsia="uk-UA"/>
        </w:rPr>
        <w:t>документами закладу освіти.</w:t>
      </w:r>
    </w:p>
    <w:p w14:paraId="42E61032" w14:textId="77777777" w:rsidR="008B1626" w:rsidRPr="00795A00" w:rsidRDefault="008B1626" w:rsidP="008B1626">
      <w:pPr>
        <w:pStyle w:val="Pa1"/>
        <w:spacing w:before="40" w:after="100"/>
        <w:jc w:val="both"/>
        <w:rPr>
          <w:rFonts w:ascii="Times New Roman" w:hAnsi="Times New Roman" w:cs="Times New Roman"/>
          <w:color w:val="000000"/>
          <w:sz w:val="23"/>
          <w:szCs w:val="23"/>
        </w:rPr>
      </w:pPr>
      <w:r w:rsidRPr="00795A00">
        <w:rPr>
          <w:rFonts w:ascii="Times New Roman" w:hAnsi="Times New Roman" w:cs="Times New Roman"/>
          <w:color w:val="000000"/>
          <w:sz w:val="23"/>
          <w:szCs w:val="23"/>
        </w:rPr>
        <w:t xml:space="preserve">Визначені  складові  утворюють </w:t>
      </w:r>
      <w:r w:rsidRPr="00795A00">
        <w:rPr>
          <w:rFonts w:ascii="Times New Roman" w:hAnsi="Times New Roman" w:cs="Times New Roman"/>
          <w:bCs/>
          <w:color w:val="000000"/>
          <w:sz w:val="23"/>
          <w:szCs w:val="23"/>
        </w:rPr>
        <w:t>чотири на</w:t>
      </w:r>
      <w:r w:rsidRPr="00795A00">
        <w:rPr>
          <w:rFonts w:ascii="Times New Roman" w:hAnsi="Times New Roman" w:cs="Times New Roman"/>
          <w:bCs/>
          <w:color w:val="000000"/>
          <w:sz w:val="23"/>
          <w:szCs w:val="23"/>
        </w:rPr>
        <w:softHyphen/>
        <w:t>прями внутрішньої системи забезпечення якості освітньої ді</w:t>
      </w:r>
      <w:r w:rsidRPr="00795A00">
        <w:rPr>
          <w:rFonts w:ascii="Times New Roman" w:hAnsi="Times New Roman" w:cs="Times New Roman"/>
          <w:bCs/>
          <w:color w:val="000000"/>
          <w:sz w:val="23"/>
          <w:szCs w:val="23"/>
        </w:rPr>
        <w:softHyphen/>
        <w:t>яльності та якості освіти закладу</w:t>
      </w:r>
      <w:r w:rsidRPr="00795A00">
        <w:rPr>
          <w:rFonts w:ascii="Times New Roman" w:hAnsi="Times New Roman" w:cs="Times New Roman"/>
          <w:b/>
          <w:bCs/>
          <w:color w:val="000000"/>
          <w:sz w:val="23"/>
          <w:szCs w:val="23"/>
        </w:rPr>
        <w:t xml:space="preserve"> </w:t>
      </w:r>
      <w:r w:rsidRPr="00795A00">
        <w:rPr>
          <w:rFonts w:ascii="Times New Roman" w:hAnsi="Times New Roman" w:cs="Times New Roman"/>
          <w:color w:val="000000"/>
          <w:sz w:val="23"/>
          <w:szCs w:val="23"/>
        </w:rPr>
        <w:t xml:space="preserve">: </w:t>
      </w:r>
    </w:p>
    <w:p w14:paraId="0F082C81" w14:textId="77777777" w:rsidR="00D237BC" w:rsidRPr="00795A00" w:rsidRDefault="0004084F" w:rsidP="0004084F">
      <w:pPr>
        <w:autoSpaceDE w:val="0"/>
        <w:autoSpaceDN w:val="0"/>
        <w:adjustRightInd w:val="0"/>
        <w:rPr>
          <w:rFonts w:ascii="Times New Roman" w:hAnsi="Times New Roman" w:cs="Times New Roman"/>
          <w:sz w:val="24"/>
          <w:szCs w:val="24"/>
        </w:rPr>
      </w:pPr>
      <w:r w:rsidRPr="00795A00">
        <w:rPr>
          <w:rFonts w:ascii="Times New Roman" w:hAnsi="Times New Roman" w:cs="Times New Roman"/>
          <w:b/>
          <w:bCs/>
          <w:sz w:val="24"/>
          <w:szCs w:val="24"/>
        </w:rPr>
        <w:t xml:space="preserve">освітнє середовище закладу освіти </w:t>
      </w:r>
      <w:r w:rsidRPr="00795A00">
        <w:rPr>
          <w:rFonts w:ascii="Times New Roman" w:hAnsi="Times New Roman" w:cs="Times New Roman"/>
          <w:sz w:val="24"/>
          <w:szCs w:val="24"/>
        </w:rPr>
        <w:t xml:space="preserve">(безпечні умови навчання та праці; створення освітнього середовища, вільного від будь-яких форм насильства та дискримінації; формування інклюзивного, розвивального та мотивуючого </w:t>
      </w:r>
      <w:proofErr w:type="spellStart"/>
      <w:r w:rsidRPr="00795A00">
        <w:rPr>
          <w:rFonts w:ascii="Times New Roman" w:hAnsi="Times New Roman" w:cs="Times New Roman"/>
          <w:sz w:val="24"/>
          <w:szCs w:val="24"/>
        </w:rPr>
        <w:t>донавчання</w:t>
      </w:r>
      <w:proofErr w:type="spellEnd"/>
      <w:r w:rsidRPr="00795A00">
        <w:rPr>
          <w:rFonts w:ascii="Times New Roman" w:hAnsi="Times New Roman" w:cs="Times New Roman"/>
          <w:sz w:val="24"/>
          <w:szCs w:val="24"/>
        </w:rPr>
        <w:t xml:space="preserve"> освітнього простору); </w:t>
      </w:r>
    </w:p>
    <w:p w14:paraId="479FF847" w14:textId="77777777" w:rsidR="00D237BC" w:rsidRDefault="0004084F" w:rsidP="0004084F">
      <w:pPr>
        <w:autoSpaceDE w:val="0"/>
        <w:autoSpaceDN w:val="0"/>
        <w:adjustRightInd w:val="0"/>
        <w:rPr>
          <w:rFonts w:ascii="Times New Roman" w:hAnsi="Times New Roman" w:cs="Times New Roman"/>
          <w:sz w:val="24"/>
          <w:szCs w:val="24"/>
        </w:rPr>
      </w:pPr>
      <w:r w:rsidRPr="00795A00">
        <w:rPr>
          <w:rFonts w:ascii="Times New Roman" w:hAnsi="Times New Roman" w:cs="Times New Roman"/>
          <w:b/>
          <w:bCs/>
          <w:sz w:val="24"/>
          <w:szCs w:val="24"/>
        </w:rPr>
        <w:t xml:space="preserve">система оцінювання здобувачів освіти </w:t>
      </w:r>
      <w:r w:rsidRPr="00795A00">
        <w:rPr>
          <w:rFonts w:ascii="Times New Roman" w:hAnsi="Times New Roman" w:cs="Times New Roman"/>
          <w:sz w:val="24"/>
          <w:szCs w:val="24"/>
        </w:rPr>
        <w:t xml:space="preserve">(відкрита, прозора та зрозуміла для здобувачів освіти системи оцінювання їх навчальних досягнень; внутрішній моніторинг результатів навчання кожного здобувача освіти; формування відповідальності за результати свого </w:t>
      </w:r>
      <w:proofErr w:type="spellStart"/>
      <w:r w:rsidRPr="00795A00">
        <w:rPr>
          <w:rFonts w:ascii="Times New Roman" w:hAnsi="Times New Roman" w:cs="Times New Roman"/>
          <w:sz w:val="24"/>
          <w:szCs w:val="24"/>
        </w:rPr>
        <w:t>авчання</w:t>
      </w:r>
      <w:proofErr w:type="spellEnd"/>
      <w:r w:rsidRPr="00795A00">
        <w:rPr>
          <w:rFonts w:ascii="Times New Roman" w:hAnsi="Times New Roman" w:cs="Times New Roman"/>
          <w:sz w:val="24"/>
          <w:szCs w:val="24"/>
        </w:rPr>
        <w:t xml:space="preserve">); </w:t>
      </w:r>
      <w:r w:rsidRPr="00795A00">
        <w:rPr>
          <w:rFonts w:ascii="Times New Roman" w:hAnsi="Times New Roman" w:cs="Times New Roman"/>
          <w:b/>
          <w:bCs/>
          <w:sz w:val="51"/>
          <w:szCs w:val="51"/>
        </w:rPr>
        <w:t xml:space="preserve"> </w:t>
      </w:r>
      <w:r w:rsidRPr="00795A00">
        <w:rPr>
          <w:rFonts w:ascii="Times New Roman" w:hAnsi="Times New Roman" w:cs="Times New Roman"/>
          <w:b/>
          <w:bCs/>
          <w:sz w:val="24"/>
          <w:szCs w:val="24"/>
        </w:rPr>
        <w:t xml:space="preserve">педагогічна діяльність педагогічних працівників </w:t>
      </w:r>
      <w:r w:rsidRPr="00795A00">
        <w:rPr>
          <w:rFonts w:ascii="Times New Roman" w:hAnsi="Times New Roman" w:cs="Times New Roman"/>
          <w:sz w:val="24"/>
          <w:szCs w:val="24"/>
        </w:rPr>
        <w:t xml:space="preserve">закладу освіти (ефективність планування педагогічної діяльності, використання сучасних освітніх підходів до організації освітнього процесу з метою формування </w:t>
      </w:r>
      <w:proofErr w:type="spellStart"/>
      <w:r w:rsidRPr="00795A00">
        <w:rPr>
          <w:rFonts w:ascii="Times New Roman" w:hAnsi="Times New Roman" w:cs="Times New Roman"/>
          <w:sz w:val="24"/>
          <w:szCs w:val="24"/>
        </w:rPr>
        <w:t>ключовихкомпетентностей</w:t>
      </w:r>
      <w:proofErr w:type="spellEnd"/>
      <w:r w:rsidRPr="00795A00">
        <w:rPr>
          <w:rFonts w:ascii="Times New Roman" w:hAnsi="Times New Roman" w:cs="Times New Roman"/>
          <w:sz w:val="24"/>
          <w:szCs w:val="24"/>
        </w:rPr>
        <w:t xml:space="preserve"> здобувачів освіти; постійне підвищення рівня професійної компетентності та майстерності;співпраця зі здобувачами освіти, їх батьками чи іншими законними представниками; організація педагогічної діяльності та навчання здобувачів освіти на засадах академічної доброчесності); </w:t>
      </w:r>
    </w:p>
    <w:p w14:paraId="5F048419" w14:textId="77777777" w:rsidR="0004084F" w:rsidRDefault="0004084F" w:rsidP="0004084F">
      <w:pPr>
        <w:autoSpaceDE w:val="0"/>
        <w:autoSpaceDN w:val="0"/>
        <w:adjustRightInd w:val="0"/>
        <w:rPr>
          <w:rFonts w:ascii="Times New Roman" w:hAnsi="Times New Roman" w:cs="Times New Roman"/>
          <w:sz w:val="24"/>
          <w:szCs w:val="24"/>
        </w:rPr>
      </w:pPr>
      <w:r w:rsidRPr="00795A00">
        <w:rPr>
          <w:rFonts w:ascii="Times New Roman" w:hAnsi="Times New Roman" w:cs="Times New Roman"/>
          <w:b/>
          <w:bCs/>
          <w:sz w:val="51"/>
          <w:szCs w:val="51"/>
        </w:rPr>
        <w:t xml:space="preserve"> </w:t>
      </w:r>
      <w:r w:rsidRPr="00795A00">
        <w:rPr>
          <w:rFonts w:ascii="Times New Roman" w:hAnsi="Times New Roman" w:cs="Times New Roman"/>
          <w:b/>
          <w:bCs/>
          <w:sz w:val="24"/>
          <w:szCs w:val="24"/>
        </w:rPr>
        <w:t xml:space="preserve">управлінські процеси закладу освіти </w:t>
      </w:r>
      <w:r w:rsidRPr="00795A00">
        <w:rPr>
          <w:rFonts w:ascii="Times New Roman" w:hAnsi="Times New Roman" w:cs="Times New Roman"/>
          <w:sz w:val="24"/>
          <w:szCs w:val="24"/>
        </w:rPr>
        <w:t xml:space="preserve">(стратегія розвитку та система планування діяльності закладу, моніторинг виконання поставлених цілей і завдань; формування відносин довіри, прозорості, дотримання етичних норм; ефективність кадрової політики та забезпечення можливостей для професійного розвитку; організація освітнього процесу на засадах </w:t>
      </w:r>
      <w:proofErr w:type="spellStart"/>
      <w:r w:rsidRPr="00795A00">
        <w:rPr>
          <w:rFonts w:ascii="Times New Roman" w:hAnsi="Times New Roman" w:cs="Times New Roman"/>
          <w:sz w:val="24"/>
          <w:szCs w:val="24"/>
        </w:rPr>
        <w:t>людиноцентризму</w:t>
      </w:r>
      <w:proofErr w:type="spellEnd"/>
      <w:r w:rsidRPr="00795A00">
        <w:rPr>
          <w:rFonts w:ascii="Times New Roman" w:hAnsi="Times New Roman" w:cs="Times New Roman"/>
          <w:sz w:val="24"/>
          <w:szCs w:val="24"/>
        </w:rPr>
        <w:t>, прийняття управлінських рішень на основі конструктивної співпраці, взаємодії закладу освіти з місцевою громадою; політика академічної доброчесності)</w:t>
      </w:r>
    </w:p>
    <w:p w14:paraId="6A825637" w14:textId="77777777" w:rsidR="00EC4FFB" w:rsidRDefault="00EC4FFB" w:rsidP="0004084F">
      <w:pPr>
        <w:autoSpaceDE w:val="0"/>
        <w:autoSpaceDN w:val="0"/>
        <w:adjustRightInd w:val="0"/>
        <w:rPr>
          <w:rFonts w:ascii="Times New Roman" w:hAnsi="Times New Roman" w:cs="Times New Roman"/>
          <w:sz w:val="24"/>
          <w:szCs w:val="24"/>
        </w:rPr>
      </w:pPr>
    </w:p>
    <w:p w14:paraId="1B8577C0" w14:textId="77777777" w:rsidR="00EC4FFB" w:rsidRDefault="00EC4FFB" w:rsidP="0004084F">
      <w:pPr>
        <w:autoSpaceDE w:val="0"/>
        <w:autoSpaceDN w:val="0"/>
        <w:adjustRightInd w:val="0"/>
        <w:rPr>
          <w:rFonts w:ascii="Times New Roman" w:hAnsi="Times New Roman" w:cs="Times New Roman"/>
          <w:sz w:val="24"/>
          <w:szCs w:val="24"/>
        </w:rPr>
      </w:pPr>
    </w:p>
    <w:p w14:paraId="11570900" w14:textId="77777777" w:rsidR="00EC4FFB" w:rsidRDefault="00EC4FFB" w:rsidP="0004084F">
      <w:pPr>
        <w:autoSpaceDE w:val="0"/>
        <w:autoSpaceDN w:val="0"/>
        <w:adjustRightInd w:val="0"/>
        <w:rPr>
          <w:rFonts w:ascii="Times New Roman" w:hAnsi="Times New Roman" w:cs="Times New Roman"/>
          <w:sz w:val="24"/>
          <w:szCs w:val="24"/>
        </w:rPr>
      </w:pPr>
    </w:p>
    <w:p w14:paraId="68E71F5E" w14:textId="77777777" w:rsidR="00EC4FFB" w:rsidRDefault="00EC4FFB" w:rsidP="0004084F">
      <w:pPr>
        <w:autoSpaceDE w:val="0"/>
        <w:autoSpaceDN w:val="0"/>
        <w:adjustRightInd w:val="0"/>
        <w:rPr>
          <w:rFonts w:ascii="Times New Roman" w:hAnsi="Times New Roman" w:cs="Times New Roman"/>
          <w:sz w:val="24"/>
          <w:szCs w:val="24"/>
        </w:rPr>
      </w:pPr>
    </w:p>
    <w:p w14:paraId="16CC832F" w14:textId="77777777" w:rsidR="00EC4FFB" w:rsidRDefault="00EC4FFB" w:rsidP="0004084F">
      <w:pPr>
        <w:autoSpaceDE w:val="0"/>
        <w:autoSpaceDN w:val="0"/>
        <w:adjustRightInd w:val="0"/>
        <w:rPr>
          <w:rFonts w:ascii="Times New Roman" w:hAnsi="Times New Roman" w:cs="Times New Roman"/>
          <w:sz w:val="24"/>
          <w:szCs w:val="24"/>
        </w:rPr>
      </w:pPr>
    </w:p>
    <w:p w14:paraId="022D387B" w14:textId="77777777" w:rsidR="00EC4FFB" w:rsidRDefault="00EC4FFB" w:rsidP="0004084F">
      <w:pPr>
        <w:autoSpaceDE w:val="0"/>
        <w:autoSpaceDN w:val="0"/>
        <w:adjustRightInd w:val="0"/>
        <w:rPr>
          <w:rFonts w:ascii="Times New Roman" w:hAnsi="Times New Roman" w:cs="Times New Roman"/>
          <w:sz w:val="24"/>
          <w:szCs w:val="24"/>
        </w:rPr>
      </w:pPr>
    </w:p>
    <w:p w14:paraId="75837A57" w14:textId="77777777" w:rsidR="00EC4FFB" w:rsidRPr="00795A00" w:rsidRDefault="00EC4FFB" w:rsidP="0004084F">
      <w:pPr>
        <w:autoSpaceDE w:val="0"/>
        <w:autoSpaceDN w:val="0"/>
        <w:adjustRightInd w:val="0"/>
        <w:rPr>
          <w:rFonts w:ascii="Times New Roman" w:hAnsi="Times New Roman" w:cs="Times New Roman"/>
        </w:rPr>
      </w:pPr>
    </w:p>
    <w:p w14:paraId="4B4C97C9" w14:textId="77777777" w:rsidR="00394E13" w:rsidRPr="00394E13" w:rsidRDefault="00394E13" w:rsidP="00394E13">
      <w:pPr>
        <w:numPr>
          <w:ilvl w:val="0"/>
          <w:numId w:val="1"/>
        </w:numPr>
        <w:tabs>
          <w:tab w:val="left" w:pos="2131"/>
        </w:tabs>
        <w:spacing w:line="346" w:lineRule="exact"/>
        <w:ind w:left="1077" w:right="105" w:hanging="368"/>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моніторинг та оптимізація соціально-психологічного середовища закладу освіти;</w:t>
      </w:r>
    </w:p>
    <w:p w14:paraId="5467D8A7" w14:textId="77777777" w:rsidR="00394E13" w:rsidRPr="00394E13" w:rsidRDefault="00394E13" w:rsidP="00394E13">
      <w:pPr>
        <w:numPr>
          <w:ilvl w:val="0"/>
          <w:numId w:val="1"/>
        </w:numPr>
        <w:tabs>
          <w:tab w:val="left" w:pos="2136"/>
        </w:tabs>
        <w:spacing w:line="346" w:lineRule="exact"/>
        <w:ind w:left="1077" w:right="105" w:hanging="368"/>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необхідних умов для підвищення фахового кваліфікаційного рівня педагогічних працівників.</w:t>
      </w:r>
    </w:p>
    <w:p w14:paraId="2EEF6851" w14:textId="77777777" w:rsidR="00394E13" w:rsidRPr="00394E13" w:rsidRDefault="00394E13" w:rsidP="00394E13">
      <w:pPr>
        <w:tabs>
          <w:tab w:val="left" w:pos="2136"/>
        </w:tabs>
        <w:spacing w:line="346" w:lineRule="exact"/>
        <w:ind w:right="105"/>
        <w:jc w:val="both"/>
        <w:rPr>
          <w:rFonts w:ascii="Times New Roman" w:eastAsia="Arial Unicode MS" w:hAnsi="Times New Roman" w:cs="Times New Roman"/>
          <w:sz w:val="27"/>
          <w:szCs w:val="27"/>
          <w:lang w:eastAsia="uk-UA"/>
        </w:rPr>
      </w:pPr>
    </w:p>
    <w:p w14:paraId="3181C99D" w14:textId="77777777" w:rsidR="0036608F" w:rsidRPr="001F4402" w:rsidRDefault="0036608F" w:rsidP="001F4402">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7"/>
          <w:szCs w:val="27"/>
        </w:rPr>
        <w:t>Мета:</w:t>
      </w:r>
      <w:r w:rsidR="001F4402" w:rsidRPr="001F4402">
        <w:rPr>
          <w:rFonts w:ascii="Times New Roman" w:hAnsi="Times New Roman" w:cs="Times New Roman"/>
          <w:color w:val="000000"/>
          <w:sz w:val="23"/>
          <w:szCs w:val="23"/>
        </w:rPr>
        <w:t xml:space="preserve"> </w:t>
      </w:r>
      <w:r w:rsidR="001F4402" w:rsidRPr="001F4402">
        <w:rPr>
          <w:rFonts w:ascii="Times New Roman" w:hAnsi="Times New Roman" w:cs="Times New Roman"/>
          <w:color w:val="000000"/>
          <w:sz w:val="24"/>
          <w:szCs w:val="24"/>
        </w:rPr>
        <w:t xml:space="preserve">гарантування  якість освітньої діяльності , забезпечення   стабільного виконання нею вимог чинного законодавства, державних та галузевих стандартів освіти., </w:t>
      </w:r>
      <w:r w:rsidRPr="001F4402">
        <w:rPr>
          <w:rFonts w:ascii="Times New Roman" w:hAnsi="Times New Roman" w:cs="Times New Roman"/>
          <w:b/>
          <w:bCs/>
          <w:sz w:val="24"/>
          <w:szCs w:val="24"/>
        </w:rPr>
        <w:t xml:space="preserve"> </w:t>
      </w:r>
      <w:r w:rsidRPr="001F4402">
        <w:rPr>
          <w:rFonts w:ascii="Times New Roman" w:hAnsi="Times New Roman" w:cs="Times New Roman"/>
          <w:bCs/>
          <w:sz w:val="24"/>
          <w:szCs w:val="24"/>
        </w:rPr>
        <w:t xml:space="preserve">вивчення та оцінювання якості освітньої діяльності  </w:t>
      </w:r>
      <w:proofErr w:type="spellStart"/>
      <w:r w:rsidRPr="001F4402">
        <w:rPr>
          <w:rFonts w:ascii="Times New Roman" w:hAnsi="Times New Roman" w:cs="Times New Roman"/>
          <w:bCs/>
          <w:sz w:val="24"/>
          <w:szCs w:val="24"/>
        </w:rPr>
        <w:t>навчальногозакладу</w:t>
      </w:r>
      <w:proofErr w:type="spellEnd"/>
      <w:r w:rsidRPr="001F4402">
        <w:rPr>
          <w:rFonts w:ascii="Times New Roman" w:hAnsi="Times New Roman" w:cs="Times New Roman"/>
          <w:bCs/>
          <w:sz w:val="24"/>
          <w:szCs w:val="24"/>
        </w:rPr>
        <w:t>, отримання інформації за визначеними критеріями з метою формування   шляхів підвищення якості освітньої діяльності для всебічного розвитку людини як особистості та найвищої цінності суспільства</w:t>
      </w:r>
      <w:r w:rsidRPr="001F4402">
        <w:rPr>
          <w:rFonts w:ascii="Times New Roman" w:hAnsi="Times New Roman" w:cs="Times New Roman"/>
          <w:b/>
          <w:bCs/>
          <w:sz w:val="24"/>
          <w:szCs w:val="24"/>
        </w:rPr>
        <w:t>.</w:t>
      </w:r>
    </w:p>
    <w:p w14:paraId="5B204BDF" w14:textId="77777777" w:rsidR="00394E13" w:rsidRDefault="00394E13" w:rsidP="00394E13">
      <w:pPr>
        <w:rPr>
          <w:rFonts w:ascii="Times New Roman" w:eastAsia="Arial Unicode MS" w:hAnsi="Times New Roman" w:cs="Times New Roman"/>
          <w:sz w:val="27"/>
          <w:szCs w:val="27"/>
          <w:lang w:eastAsia="uk-UA"/>
        </w:rPr>
      </w:pPr>
    </w:p>
    <w:p w14:paraId="010BA0ED" w14:textId="77777777" w:rsidR="001F4402" w:rsidRPr="00795A00" w:rsidRDefault="001F4402" w:rsidP="001F4402">
      <w:pPr>
        <w:keepNext/>
        <w:keepLines/>
        <w:spacing w:line="300" w:lineRule="auto"/>
        <w:ind w:left="1077" w:right="108" w:hanging="360"/>
        <w:jc w:val="both"/>
        <w:outlineLvl w:val="1"/>
        <w:rPr>
          <w:rFonts w:ascii="Times New Roman" w:hAnsi="Times New Roman" w:cs="Times New Roman"/>
          <w:b/>
          <w:bCs/>
          <w:sz w:val="27"/>
          <w:szCs w:val="27"/>
        </w:rPr>
      </w:pPr>
      <w:r w:rsidRPr="00795A00">
        <w:rPr>
          <w:rFonts w:ascii="Times New Roman" w:hAnsi="Times New Roman" w:cs="Times New Roman"/>
          <w:b/>
          <w:bCs/>
          <w:sz w:val="27"/>
          <w:szCs w:val="27"/>
        </w:rPr>
        <w:t>Завдання внутрішньої системи забезпечення якості освіти:</w:t>
      </w:r>
    </w:p>
    <w:p w14:paraId="362961B1" w14:textId="77777777" w:rsidR="001F4402" w:rsidRPr="00795A00" w:rsidRDefault="001F4402" w:rsidP="001F4402">
      <w:pPr>
        <w:numPr>
          <w:ilvl w:val="0"/>
          <w:numId w:val="1"/>
        </w:numPr>
        <w:tabs>
          <w:tab w:val="left" w:pos="2146"/>
        </w:tabs>
        <w:spacing w:line="300" w:lineRule="auto"/>
        <w:ind w:left="1077" w:right="108" w:hanging="368"/>
        <w:jc w:val="both"/>
        <w:rPr>
          <w:rFonts w:ascii="Times New Roman" w:eastAsia="Arial Unicode MS" w:hAnsi="Times New Roman" w:cs="Times New Roman"/>
          <w:sz w:val="27"/>
          <w:szCs w:val="27"/>
          <w:lang w:eastAsia="uk-UA"/>
        </w:rPr>
      </w:pPr>
      <w:r w:rsidRPr="00795A00">
        <w:rPr>
          <w:rFonts w:ascii="Times New Roman" w:eastAsia="Arial Unicode MS" w:hAnsi="Times New Roman" w:cs="Times New Roman"/>
          <w:sz w:val="27"/>
          <w:szCs w:val="27"/>
          <w:lang w:eastAsia="uk-UA"/>
        </w:rPr>
        <w:t>оновлення методичної бази освітньої діяльності;</w:t>
      </w:r>
    </w:p>
    <w:p w14:paraId="6C95829D" w14:textId="77777777" w:rsidR="001F4402" w:rsidRPr="00394E13" w:rsidRDefault="001F4402" w:rsidP="001F4402">
      <w:pPr>
        <w:numPr>
          <w:ilvl w:val="0"/>
          <w:numId w:val="1"/>
        </w:numPr>
        <w:tabs>
          <w:tab w:val="left" w:pos="2136"/>
        </w:tabs>
        <w:spacing w:line="300" w:lineRule="auto"/>
        <w:ind w:left="1077" w:right="108" w:hanging="368"/>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EC0B8FF" w14:textId="77777777" w:rsidR="001F4402" w:rsidRPr="00394E13" w:rsidRDefault="001F4402" w:rsidP="001F4402">
      <w:pPr>
        <w:numPr>
          <w:ilvl w:val="0"/>
          <w:numId w:val="1"/>
        </w:numPr>
        <w:tabs>
          <w:tab w:val="left" w:pos="2131"/>
        </w:tabs>
        <w:spacing w:line="346" w:lineRule="exact"/>
        <w:ind w:left="1077" w:right="105" w:hanging="368"/>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моніторинг та оптимізація соціально-психологічного середовища закладу освіти;</w:t>
      </w:r>
    </w:p>
    <w:p w14:paraId="0285E123" w14:textId="77777777" w:rsidR="001F4402" w:rsidRPr="00394E13" w:rsidRDefault="001F4402" w:rsidP="001F4402">
      <w:pPr>
        <w:numPr>
          <w:ilvl w:val="0"/>
          <w:numId w:val="1"/>
        </w:numPr>
        <w:tabs>
          <w:tab w:val="left" w:pos="2136"/>
        </w:tabs>
        <w:spacing w:line="346" w:lineRule="exact"/>
        <w:ind w:left="1077" w:right="105" w:hanging="368"/>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необхідних умов для підвищення фахового кваліфікаційного рівня педагогічних працівників.</w:t>
      </w:r>
    </w:p>
    <w:p w14:paraId="651AAEAA" w14:textId="77777777" w:rsidR="001F4402" w:rsidRPr="00394E13" w:rsidRDefault="001F4402" w:rsidP="001F4402">
      <w:pPr>
        <w:tabs>
          <w:tab w:val="left" w:pos="2136"/>
        </w:tabs>
        <w:spacing w:line="346" w:lineRule="exact"/>
        <w:ind w:right="105"/>
        <w:jc w:val="both"/>
        <w:rPr>
          <w:rFonts w:ascii="Times New Roman" w:eastAsia="Arial Unicode MS" w:hAnsi="Times New Roman" w:cs="Times New Roman"/>
          <w:sz w:val="27"/>
          <w:szCs w:val="27"/>
          <w:lang w:eastAsia="uk-UA"/>
        </w:rPr>
      </w:pPr>
    </w:p>
    <w:p w14:paraId="4BAB9D61" w14:textId="77777777" w:rsidR="001F4402" w:rsidRPr="00394E13" w:rsidRDefault="001F4402" w:rsidP="00394E13">
      <w:pPr>
        <w:rPr>
          <w:rFonts w:ascii="Times New Roman" w:eastAsia="Arial Unicode MS" w:hAnsi="Times New Roman" w:cs="Times New Roman"/>
          <w:sz w:val="27"/>
          <w:szCs w:val="27"/>
          <w:lang w:eastAsia="uk-UA"/>
        </w:rPr>
        <w:sectPr w:rsidR="001F4402" w:rsidRPr="00394E13">
          <w:type w:val="continuous"/>
          <w:pgSz w:w="11905" w:h="16837"/>
          <w:pgMar w:top="634" w:right="706" w:bottom="851" w:left="1225" w:header="0" w:footer="3" w:gutter="0"/>
          <w:cols w:space="720"/>
        </w:sectPr>
      </w:pPr>
    </w:p>
    <w:p w14:paraId="11C1791E" w14:textId="77777777" w:rsidR="004026E5" w:rsidRPr="004026E5" w:rsidRDefault="004026E5" w:rsidP="004026E5">
      <w:pPr>
        <w:autoSpaceDE w:val="0"/>
        <w:autoSpaceDN w:val="0"/>
        <w:adjustRightInd w:val="0"/>
        <w:spacing w:before="100" w:after="40" w:line="241" w:lineRule="atLeast"/>
        <w:rPr>
          <w:rFonts w:ascii="Times New Roman" w:hAnsi="Times New Roman" w:cs="Times New Roman"/>
          <w:color w:val="000000"/>
          <w:sz w:val="23"/>
          <w:szCs w:val="23"/>
        </w:rPr>
      </w:pPr>
      <w:bookmarkStart w:id="1" w:name="bookmark3"/>
      <w:r w:rsidRPr="004026E5">
        <w:rPr>
          <w:rFonts w:ascii="Times New Roman" w:hAnsi="Times New Roman" w:cs="Times New Roman"/>
          <w:b/>
          <w:bCs/>
          <w:color w:val="000000"/>
          <w:sz w:val="23"/>
          <w:szCs w:val="23"/>
        </w:rPr>
        <w:lastRenderedPageBreak/>
        <w:t xml:space="preserve">Політики і процедури вивчення освітньої діяльності закладу </w:t>
      </w:r>
    </w:p>
    <w:p w14:paraId="4650366F" w14:textId="77777777" w:rsidR="004026E5" w:rsidRPr="004026E5" w:rsidRDefault="004026E5" w:rsidP="004026E5">
      <w:pPr>
        <w:autoSpaceDE w:val="0"/>
        <w:autoSpaceDN w:val="0"/>
        <w:adjustRightInd w:val="0"/>
        <w:spacing w:before="40" w:after="100" w:line="241" w:lineRule="atLeast"/>
        <w:jc w:val="both"/>
        <w:rPr>
          <w:rFonts w:ascii="Times New Roman" w:hAnsi="Times New Roman" w:cs="Times New Roman"/>
          <w:color w:val="000000"/>
          <w:sz w:val="23"/>
          <w:szCs w:val="23"/>
        </w:rPr>
      </w:pPr>
      <w:r w:rsidRPr="004026E5">
        <w:rPr>
          <w:rFonts w:ascii="Times New Roman" w:hAnsi="Times New Roman" w:cs="Times New Roman"/>
          <w:color w:val="000000"/>
          <w:sz w:val="23"/>
          <w:szCs w:val="23"/>
        </w:rPr>
        <w:t>Політики і процедури забезпечення якості освітньої діяльності та якості освіт</w:t>
      </w:r>
      <w:r>
        <w:rPr>
          <w:rFonts w:ascii="Times New Roman" w:hAnsi="Times New Roman" w:cs="Times New Roman"/>
          <w:color w:val="000000"/>
          <w:sz w:val="23"/>
          <w:szCs w:val="23"/>
        </w:rPr>
        <w:t xml:space="preserve">и визначаються з враховують специфіку </w:t>
      </w:r>
      <w:r w:rsidRPr="004026E5">
        <w:rPr>
          <w:rFonts w:ascii="Times New Roman" w:hAnsi="Times New Roman" w:cs="Times New Roman"/>
          <w:color w:val="000000"/>
          <w:sz w:val="23"/>
          <w:szCs w:val="23"/>
        </w:rPr>
        <w:t xml:space="preserve"> діяльності</w:t>
      </w:r>
      <w:r>
        <w:rPr>
          <w:rFonts w:ascii="Times New Roman" w:hAnsi="Times New Roman" w:cs="Times New Roman"/>
          <w:color w:val="000000"/>
          <w:sz w:val="23"/>
          <w:szCs w:val="23"/>
        </w:rPr>
        <w:t xml:space="preserve"> навчального закладу. </w:t>
      </w:r>
    </w:p>
    <w:p w14:paraId="0E45258E"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t>
      </w:r>
      <w:r w:rsidRPr="004026E5">
        <w:rPr>
          <w:rFonts w:ascii="Times New Roman" w:hAnsi="Times New Roman" w:cs="Times New Roman"/>
          <w:color w:val="000000"/>
          <w:sz w:val="23"/>
          <w:szCs w:val="23"/>
        </w:rPr>
        <w:t>система внутрішніх і зовнішніх моніторингів якості освітньої ді</w:t>
      </w:r>
      <w:r w:rsidRPr="004026E5">
        <w:rPr>
          <w:rFonts w:ascii="Times New Roman" w:hAnsi="Times New Roman" w:cs="Times New Roman"/>
          <w:color w:val="000000"/>
          <w:sz w:val="23"/>
          <w:szCs w:val="23"/>
        </w:rPr>
        <w:softHyphen/>
        <w:t>яльності та якості освіти (наприклад, моніторинг навчальних до</w:t>
      </w:r>
      <w:r w:rsidRPr="004026E5">
        <w:rPr>
          <w:rFonts w:ascii="Times New Roman" w:hAnsi="Times New Roman" w:cs="Times New Roman"/>
          <w:color w:val="000000"/>
          <w:sz w:val="23"/>
          <w:szCs w:val="23"/>
        </w:rPr>
        <w:softHyphen/>
        <w:t xml:space="preserve">сягнень учнів, моніторинг адаптації дітей у закладі, моніторинг наступності між початковим та базовим рівнями освіти тощо); </w:t>
      </w:r>
    </w:p>
    <w:p w14:paraId="0DBE7B47"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proofErr w:type="spellStart"/>
      <w:r w:rsidRPr="004026E5">
        <w:rPr>
          <w:rFonts w:ascii="Times New Roman" w:hAnsi="Times New Roman" w:cs="Times New Roman"/>
          <w:color w:val="000000"/>
          <w:sz w:val="23"/>
          <w:szCs w:val="23"/>
        </w:rPr>
        <w:t>самооцінювання</w:t>
      </w:r>
      <w:proofErr w:type="spellEnd"/>
      <w:r w:rsidRPr="004026E5">
        <w:rPr>
          <w:rFonts w:ascii="Times New Roman" w:hAnsi="Times New Roman" w:cs="Times New Roman"/>
          <w:color w:val="000000"/>
          <w:sz w:val="23"/>
          <w:szCs w:val="23"/>
        </w:rPr>
        <w:t xml:space="preserve"> якості освітньої діяльності та якості освіти; </w:t>
      </w:r>
    </w:p>
    <w:p w14:paraId="5F8BF93B"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sidRPr="004026E5">
        <w:rPr>
          <w:rFonts w:ascii="Times New Roman" w:hAnsi="Times New Roman" w:cs="Times New Roman"/>
          <w:color w:val="000000"/>
          <w:sz w:val="23"/>
          <w:szCs w:val="23"/>
        </w:rPr>
        <w:t xml:space="preserve">система оцінювання навчальних досягнень учнів; </w:t>
      </w:r>
    </w:p>
    <w:p w14:paraId="17E52D3E"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sidRPr="004026E5">
        <w:rPr>
          <w:rFonts w:ascii="Times New Roman" w:hAnsi="Times New Roman" w:cs="Times New Roman"/>
          <w:color w:val="000000"/>
          <w:sz w:val="23"/>
          <w:szCs w:val="23"/>
        </w:rPr>
        <w:t xml:space="preserve">професійне зростання керівних та педагогічних працівників; </w:t>
      </w:r>
    </w:p>
    <w:p w14:paraId="4E057113"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sidRPr="004026E5">
        <w:rPr>
          <w:rFonts w:ascii="Times New Roman" w:hAnsi="Times New Roman" w:cs="Times New Roman"/>
          <w:color w:val="000000"/>
          <w:sz w:val="23"/>
          <w:szCs w:val="23"/>
        </w:rPr>
        <w:t>забезпечення публічності інформації про діяльність закладу освіти (заклад визначає, яка інформація має бути оприлюднена та з якою періодичністю, крім тієї, що обов’язково має бути оп</w:t>
      </w:r>
      <w:r w:rsidRPr="004026E5">
        <w:rPr>
          <w:rFonts w:ascii="Times New Roman" w:hAnsi="Times New Roman" w:cs="Times New Roman"/>
          <w:color w:val="000000"/>
          <w:sz w:val="23"/>
          <w:szCs w:val="23"/>
        </w:rPr>
        <w:softHyphen/>
        <w:t xml:space="preserve">рилюднена відповідно до статті 30 Закону України «Про освіту»); </w:t>
      </w:r>
    </w:p>
    <w:p w14:paraId="41CFBFAB"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sidRPr="004026E5">
        <w:rPr>
          <w:rFonts w:ascii="Times New Roman" w:hAnsi="Times New Roman" w:cs="Times New Roman"/>
          <w:color w:val="000000"/>
          <w:sz w:val="23"/>
          <w:szCs w:val="23"/>
        </w:rPr>
        <w:t>забезпечення академічної доброчесності у діяльності педаго</w:t>
      </w:r>
      <w:r w:rsidRPr="004026E5">
        <w:rPr>
          <w:rFonts w:ascii="Times New Roman" w:hAnsi="Times New Roman" w:cs="Times New Roman"/>
          <w:color w:val="000000"/>
          <w:sz w:val="23"/>
          <w:szCs w:val="23"/>
        </w:rPr>
        <w:softHyphen/>
        <w:t xml:space="preserve">гічних працівників і учнів; </w:t>
      </w:r>
    </w:p>
    <w:p w14:paraId="59F8CDD3" w14:textId="77777777" w:rsidR="004026E5" w:rsidRP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sidRPr="004026E5">
        <w:rPr>
          <w:rFonts w:ascii="Times New Roman" w:hAnsi="Times New Roman" w:cs="Times New Roman"/>
          <w:color w:val="000000"/>
          <w:sz w:val="23"/>
          <w:szCs w:val="23"/>
        </w:rPr>
        <w:t xml:space="preserve">запобігання та протидія </w:t>
      </w:r>
      <w:proofErr w:type="spellStart"/>
      <w:r w:rsidRPr="004026E5">
        <w:rPr>
          <w:rFonts w:ascii="Times New Roman" w:hAnsi="Times New Roman" w:cs="Times New Roman"/>
          <w:color w:val="000000"/>
          <w:sz w:val="23"/>
          <w:szCs w:val="23"/>
        </w:rPr>
        <w:t>булінгу</w:t>
      </w:r>
      <w:proofErr w:type="spellEnd"/>
      <w:r w:rsidRPr="004026E5">
        <w:rPr>
          <w:rFonts w:ascii="Times New Roman" w:hAnsi="Times New Roman" w:cs="Times New Roman"/>
          <w:color w:val="000000"/>
          <w:sz w:val="23"/>
          <w:szCs w:val="23"/>
        </w:rPr>
        <w:t xml:space="preserve"> (цькуванню); </w:t>
      </w:r>
    </w:p>
    <w:p w14:paraId="38FCF52A" w14:textId="77777777" w:rsidR="004026E5" w:rsidRDefault="004026E5" w:rsidP="004026E5">
      <w:pPr>
        <w:numPr>
          <w:ilvl w:val="0"/>
          <w:numId w:val="9"/>
        </w:numPr>
        <w:autoSpaceDE w:val="0"/>
        <w:autoSpaceDN w:val="0"/>
        <w:adjustRightInd w:val="0"/>
        <w:rPr>
          <w:rFonts w:ascii="Times New Roman" w:hAnsi="Times New Roman" w:cs="Times New Roman"/>
          <w:color w:val="000000"/>
          <w:sz w:val="23"/>
          <w:szCs w:val="23"/>
        </w:rPr>
      </w:pPr>
      <w:r w:rsidRPr="004026E5">
        <w:rPr>
          <w:rFonts w:ascii="Times New Roman" w:hAnsi="Times New Roman" w:cs="Times New Roman"/>
          <w:color w:val="000000"/>
          <w:sz w:val="23"/>
          <w:szCs w:val="23"/>
        </w:rPr>
        <w:t>інші політики і процедури, визначені закладом освіти.</w:t>
      </w:r>
    </w:p>
    <w:p w14:paraId="5B561A1B" w14:textId="77777777" w:rsidR="005A49A7" w:rsidRPr="005A49A7" w:rsidRDefault="005A49A7" w:rsidP="005A49A7">
      <w:pPr>
        <w:autoSpaceDE w:val="0"/>
        <w:autoSpaceDN w:val="0"/>
        <w:adjustRightInd w:val="0"/>
        <w:spacing w:before="100" w:after="40" w:line="241" w:lineRule="atLeast"/>
        <w:rPr>
          <w:rFonts w:ascii="Times New Roman" w:hAnsi="Times New Roman" w:cs="Times New Roman"/>
          <w:color w:val="000000"/>
          <w:sz w:val="23"/>
          <w:szCs w:val="23"/>
        </w:rPr>
      </w:pPr>
      <w:r w:rsidRPr="005A49A7">
        <w:rPr>
          <w:rFonts w:ascii="Times New Roman" w:hAnsi="Times New Roman" w:cs="Times New Roman"/>
          <w:b/>
          <w:bCs/>
          <w:color w:val="000000"/>
          <w:sz w:val="23"/>
          <w:szCs w:val="23"/>
        </w:rPr>
        <w:t xml:space="preserve">Вимоги, критерії та індикатори для </w:t>
      </w:r>
      <w:proofErr w:type="spellStart"/>
      <w:r w:rsidRPr="005A49A7">
        <w:rPr>
          <w:rFonts w:ascii="Times New Roman" w:hAnsi="Times New Roman" w:cs="Times New Roman"/>
          <w:b/>
          <w:bCs/>
          <w:color w:val="000000"/>
          <w:sz w:val="23"/>
          <w:szCs w:val="23"/>
        </w:rPr>
        <w:t>самооцінювання</w:t>
      </w:r>
      <w:proofErr w:type="spellEnd"/>
      <w:r w:rsidRPr="005A49A7">
        <w:rPr>
          <w:rFonts w:ascii="Times New Roman" w:hAnsi="Times New Roman" w:cs="Times New Roman"/>
          <w:b/>
          <w:bCs/>
          <w:color w:val="000000"/>
          <w:sz w:val="23"/>
          <w:szCs w:val="23"/>
        </w:rPr>
        <w:t xml:space="preserve"> якості освітньої </w:t>
      </w:r>
      <w:proofErr w:type="spellStart"/>
      <w:r w:rsidRPr="005A49A7">
        <w:rPr>
          <w:rFonts w:ascii="Times New Roman" w:hAnsi="Times New Roman" w:cs="Times New Roman"/>
          <w:b/>
          <w:bCs/>
          <w:color w:val="000000"/>
          <w:sz w:val="23"/>
          <w:szCs w:val="23"/>
        </w:rPr>
        <w:t>діяльностіі</w:t>
      </w:r>
      <w:proofErr w:type="spellEnd"/>
      <w:r w:rsidRPr="005A49A7">
        <w:rPr>
          <w:rFonts w:ascii="Times New Roman" w:hAnsi="Times New Roman" w:cs="Times New Roman"/>
          <w:b/>
          <w:bCs/>
          <w:color w:val="000000"/>
          <w:sz w:val="23"/>
          <w:szCs w:val="23"/>
        </w:rPr>
        <w:t xml:space="preserve"> </w:t>
      </w:r>
    </w:p>
    <w:p w14:paraId="11347373" w14:textId="77777777" w:rsidR="005A49A7" w:rsidRPr="005A49A7" w:rsidRDefault="005A49A7" w:rsidP="005A49A7">
      <w:pPr>
        <w:autoSpaceDE w:val="0"/>
        <w:autoSpaceDN w:val="0"/>
        <w:adjustRightInd w:val="0"/>
        <w:spacing w:before="40" w:after="100" w:line="241" w:lineRule="atLeast"/>
        <w:jc w:val="both"/>
        <w:rPr>
          <w:rFonts w:ascii="Times New Roman" w:hAnsi="Times New Roman" w:cs="Times New Roman"/>
          <w:color w:val="000000"/>
          <w:sz w:val="23"/>
          <w:szCs w:val="23"/>
        </w:rPr>
      </w:pPr>
      <w:r w:rsidRPr="005A49A7">
        <w:rPr>
          <w:rFonts w:ascii="Times New Roman" w:hAnsi="Times New Roman" w:cs="Times New Roman"/>
          <w:color w:val="000000"/>
          <w:sz w:val="23"/>
          <w:szCs w:val="23"/>
        </w:rPr>
        <w:t>Кожен напрям містить відповідні компоненти (вимоги), які визнача</w:t>
      </w:r>
      <w:r w:rsidRPr="005A49A7">
        <w:rPr>
          <w:rFonts w:ascii="Times New Roman" w:hAnsi="Times New Roman" w:cs="Times New Roman"/>
          <w:color w:val="000000"/>
          <w:sz w:val="23"/>
          <w:szCs w:val="23"/>
        </w:rPr>
        <w:softHyphen/>
        <w:t xml:space="preserve">ють якісне функціонування напряму та системи в цілому. Мірилом для оцінювання виконання вимоги є критерій. </w:t>
      </w:r>
    </w:p>
    <w:p w14:paraId="243DBD00" w14:textId="77777777" w:rsidR="005A49A7" w:rsidRDefault="005A49A7" w:rsidP="005A49A7">
      <w:pPr>
        <w:autoSpaceDE w:val="0"/>
        <w:autoSpaceDN w:val="0"/>
        <w:adjustRightInd w:val="0"/>
        <w:spacing w:before="40" w:after="100" w:line="241" w:lineRule="atLeast"/>
        <w:jc w:val="both"/>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Індикатори можуть бути розроблені на основі кількісної шкали, можуть бути кількісно-якісними, тобто для одних критеріїв встановлюється кількісна шкала, а інші </w:t>
      </w:r>
      <w:r w:rsidRPr="005A49A7">
        <w:rPr>
          <w:rFonts w:ascii="Times New Roman" w:hAnsi="Times New Roman" w:cs="Times New Roman"/>
          <w:i/>
          <w:iCs/>
          <w:color w:val="000000"/>
          <w:sz w:val="23"/>
          <w:szCs w:val="23"/>
        </w:rPr>
        <w:t xml:space="preserve">– </w:t>
      </w:r>
      <w:r w:rsidRPr="005A49A7">
        <w:rPr>
          <w:rFonts w:ascii="Times New Roman" w:hAnsi="Times New Roman" w:cs="Times New Roman"/>
          <w:color w:val="000000"/>
          <w:sz w:val="23"/>
          <w:szCs w:val="23"/>
        </w:rPr>
        <w:t>вимірю</w:t>
      </w:r>
      <w:r w:rsidRPr="005A49A7">
        <w:rPr>
          <w:rFonts w:ascii="Times New Roman" w:hAnsi="Times New Roman" w:cs="Times New Roman"/>
          <w:color w:val="000000"/>
          <w:sz w:val="23"/>
          <w:szCs w:val="23"/>
        </w:rPr>
        <w:softHyphen/>
        <w:t>ються описово, а можуть бути і виключно описовими. Головне – не шкала вимірювання, а можливість комплексно подивитись на ро</w:t>
      </w:r>
      <w:r w:rsidRPr="005A49A7">
        <w:rPr>
          <w:rFonts w:ascii="Times New Roman" w:hAnsi="Times New Roman" w:cs="Times New Roman"/>
          <w:color w:val="000000"/>
          <w:sz w:val="23"/>
          <w:szCs w:val="23"/>
        </w:rPr>
        <w:softHyphen/>
        <w:t>боту закладу та визначити шляхи вдосконалення освітньої діяльно</w:t>
      </w:r>
      <w:r w:rsidRPr="005A49A7">
        <w:rPr>
          <w:rFonts w:ascii="Times New Roman" w:hAnsi="Times New Roman" w:cs="Times New Roman"/>
          <w:color w:val="000000"/>
          <w:sz w:val="23"/>
          <w:szCs w:val="23"/>
        </w:rPr>
        <w:softHyphen/>
        <w:t>сті</w:t>
      </w:r>
      <w:r>
        <w:rPr>
          <w:rFonts w:ascii="Times New Roman" w:hAnsi="Times New Roman" w:cs="Times New Roman"/>
          <w:color w:val="000000"/>
          <w:sz w:val="23"/>
          <w:szCs w:val="23"/>
        </w:rPr>
        <w:t>.</w:t>
      </w:r>
    </w:p>
    <w:p w14:paraId="6F8861A5" w14:textId="77777777" w:rsidR="005A49A7" w:rsidRPr="005A49A7" w:rsidRDefault="005A49A7" w:rsidP="005A49A7">
      <w:pPr>
        <w:autoSpaceDE w:val="0"/>
        <w:autoSpaceDN w:val="0"/>
        <w:adjustRightInd w:val="0"/>
        <w:spacing w:before="100" w:after="40" w:line="241" w:lineRule="atLeast"/>
        <w:rPr>
          <w:rFonts w:ascii="Times New Roman" w:hAnsi="Times New Roman" w:cs="Times New Roman"/>
          <w:color w:val="000000"/>
          <w:sz w:val="23"/>
          <w:szCs w:val="23"/>
        </w:rPr>
      </w:pPr>
      <w:r w:rsidRPr="005A49A7">
        <w:rPr>
          <w:rFonts w:ascii="Times New Roman" w:hAnsi="Times New Roman" w:cs="Times New Roman"/>
          <w:b/>
          <w:bCs/>
          <w:color w:val="000000"/>
          <w:sz w:val="23"/>
          <w:szCs w:val="23"/>
        </w:rPr>
        <w:t xml:space="preserve">Методи збору інформації, інструменти та джерела отримання інформації </w:t>
      </w:r>
    </w:p>
    <w:p w14:paraId="5E16DD11" w14:textId="77777777" w:rsidR="005A49A7" w:rsidRPr="005A49A7" w:rsidRDefault="005A49A7" w:rsidP="005A49A7">
      <w:pPr>
        <w:autoSpaceDE w:val="0"/>
        <w:autoSpaceDN w:val="0"/>
        <w:adjustRightInd w:val="0"/>
        <w:spacing w:before="40" w:after="100" w:line="241" w:lineRule="atLeast"/>
        <w:jc w:val="both"/>
        <w:rPr>
          <w:rFonts w:ascii="Times New Roman" w:hAnsi="Times New Roman" w:cs="Times New Roman"/>
          <w:color w:val="000000"/>
          <w:sz w:val="23"/>
          <w:szCs w:val="23"/>
        </w:rPr>
      </w:pPr>
      <w:r w:rsidRPr="005A49A7">
        <w:rPr>
          <w:rFonts w:ascii="Times New Roman" w:hAnsi="Times New Roman" w:cs="Times New Roman"/>
          <w:color w:val="000000"/>
          <w:sz w:val="23"/>
          <w:szCs w:val="23"/>
        </w:rPr>
        <w:t>Для вивчення якості освітньої діяльності у закладі можна вико</w:t>
      </w:r>
      <w:r w:rsidRPr="005A49A7">
        <w:rPr>
          <w:rFonts w:ascii="Times New Roman" w:hAnsi="Times New Roman" w:cs="Times New Roman"/>
          <w:color w:val="000000"/>
          <w:sz w:val="23"/>
          <w:szCs w:val="23"/>
        </w:rPr>
        <w:softHyphen/>
        <w:t xml:space="preserve">ристовувати такі методи збору інформації та інструменти. </w:t>
      </w:r>
    </w:p>
    <w:p w14:paraId="2E2BC532" w14:textId="77777777" w:rsidR="005A49A7" w:rsidRPr="005A49A7" w:rsidRDefault="005A49A7" w:rsidP="005A49A7">
      <w:pPr>
        <w:autoSpaceDE w:val="0"/>
        <w:autoSpaceDN w:val="0"/>
        <w:adjustRightInd w:val="0"/>
        <w:spacing w:before="100" w:after="220" w:line="241" w:lineRule="atLeast"/>
        <w:rPr>
          <w:rFonts w:ascii="Times New Roman" w:hAnsi="Times New Roman" w:cs="Times New Roman"/>
          <w:color w:val="000000"/>
          <w:sz w:val="23"/>
          <w:szCs w:val="23"/>
        </w:rPr>
      </w:pPr>
      <w:r w:rsidRPr="005A49A7">
        <w:rPr>
          <w:rFonts w:ascii="Times New Roman" w:hAnsi="Times New Roman" w:cs="Times New Roman"/>
          <w:b/>
          <w:bCs/>
          <w:color w:val="000000"/>
          <w:sz w:val="23"/>
          <w:szCs w:val="23"/>
        </w:rPr>
        <w:t xml:space="preserve">Опитування: </w:t>
      </w:r>
    </w:p>
    <w:p w14:paraId="6038D7D8" w14:textId="77777777" w:rsidR="005A49A7" w:rsidRPr="005A49A7" w:rsidRDefault="005A49A7" w:rsidP="005A49A7">
      <w:pPr>
        <w:numPr>
          <w:ilvl w:val="0"/>
          <w:numId w:val="11"/>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анкетування учасників освітнього процесу (педагогів, учнів, батьків); </w:t>
      </w:r>
    </w:p>
    <w:p w14:paraId="7FBD5AA6" w14:textId="77777777" w:rsidR="005A49A7" w:rsidRPr="005A49A7" w:rsidRDefault="005A49A7" w:rsidP="005A49A7">
      <w:pPr>
        <w:numPr>
          <w:ilvl w:val="0"/>
          <w:numId w:val="11"/>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інтерв’ю (з педагогічними працівниками, представниками уч</w:t>
      </w:r>
      <w:r w:rsidRPr="005A49A7">
        <w:rPr>
          <w:rFonts w:ascii="Times New Roman" w:hAnsi="Times New Roman" w:cs="Times New Roman"/>
          <w:color w:val="000000"/>
          <w:sz w:val="23"/>
          <w:szCs w:val="23"/>
        </w:rPr>
        <w:softHyphen/>
        <w:t xml:space="preserve">нівського самоврядування); </w:t>
      </w:r>
    </w:p>
    <w:p w14:paraId="1E4B82B3" w14:textId="77777777" w:rsidR="005A49A7" w:rsidRPr="005A49A7" w:rsidRDefault="005A49A7" w:rsidP="005A49A7">
      <w:pPr>
        <w:numPr>
          <w:ilvl w:val="0"/>
          <w:numId w:val="11"/>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фокус-групи (з батьками, учнями, представниками учнівсько</w:t>
      </w:r>
      <w:r w:rsidRPr="005A49A7">
        <w:rPr>
          <w:rFonts w:ascii="Times New Roman" w:hAnsi="Times New Roman" w:cs="Times New Roman"/>
          <w:color w:val="000000"/>
          <w:sz w:val="23"/>
          <w:szCs w:val="23"/>
        </w:rPr>
        <w:softHyphen/>
        <w:t xml:space="preserve">го самоврядування, педагогами); </w:t>
      </w:r>
    </w:p>
    <w:p w14:paraId="51E1D22F" w14:textId="77777777" w:rsidR="005A49A7" w:rsidRPr="005A49A7" w:rsidRDefault="005A49A7" w:rsidP="005A49A7">
      <w:pPr>
        <w:autoSpaceDE w:val="0"/>
        <w:autoSpaceDN w:val="0"/>
        <w:adjustRightInd w:val="0"/>
        <w:rPr>
          <w:rFonts w:ascii="Times New Roman" w:hAnsi="Times New Roman" w:cs="Times New Roman"/>
          <w:color w:val="000000"/>
          <w:sz w:val="23"/>
          <w:szCs w:val="23"/>
        </w:rPr>
      </w:pPr>
    </w:p>
    <w:p w14:paraId="5F494803" w14:textId="77777777" w:rsidR="005A49A7" w:rsidRPr="005A49A7" w:rsidRDefault="005A49A7" w:rsidP="005A49A7">
      <w:pPr>
        <w:autoSpaceDE w:val="0"/>
        <w:autoSpaceDN w:val="0"/>
        <w:adjustRightInd w:val="0"/>
        <w:spacing w:before="100" w:after="220" w:line="241" w:lineRule="atLeast"/>
        <w:rPr>
          <w:rFonts w:ascii="Times New Roman" w:hAnsi="Times New Roman" w:cs="Times New Roman"/>
          <w:color w:val="000000"/>
          <w:sz w:val="23"/>
          <w:szCs w:val="23"/>
        </w:rPr>
      </w:pPr>
      <w:r w:rsidRPr="005A49A7">
        <w:rPr>
          <w:rFonts w:ascii="Times New Roman" w:hAnsi="Times New Roman" w:cs="Times New Roman"/>
          <w:b/>
          <w:bCs/>
          <w:color w:val="000000"/>
          <w:sz w:val="23"/>
          <w:szCs w:val="23"/>
        </w:rPr>
        <w:t xml:space="preserve">Вивчення документації: </w:t>
      </w:r>
    </w:p>
    <w:p w14:paraId="195C8D5C" w14:textId="77777777" w:rsidR="005A49A7" w:rsidRPr="005A49A7" w:rsidRDefault="005A49A7" w:rsidP="005A49A7">
      <w:pPr>
        <w:numPr>
          <w:ilvl w:val="0"/>
          <w:numId w:val="12"/>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річний план роботи, протоколи засідань педагогічної ради, класні журнали тощо; </w:t>
      </w:r>
    </w:p>
    <w:p w14:paraId="0EA7B5FA" w14:textId="77777777" w:rsidR="005A49A7" w:rsidRPr="005A49A7" w:rsidRDefault="005A49A7" w:rsidP="005A49A7">
      <w:pPr>
        <w:autoSpaceDE w:val="0"/>
        <w:autoSpaceDN w:val="0"/>
        <w:adjustRightInd w:val="0"/>
        <w:rPr>
          <w:rFonts w:ascii="Times New Roman" w:hAnsi="Times New Roman" w:cs="Times New Roman"/>
          <w:color w:val="000000"/>
          <w:sz w:val="23"/>
          <w:szCs w:val="23"/>
        </w:rPr>
      </w:pPr>
    </w:p>
    <w:p w14:paraId="52FCEA19" w14:textId="77777777" w:rsidR="005A49A7" w:rsidRPr="005A49A7" w:rsidRDefault="005A49A7" w:rsidP="005A49A7">
      <w:pPr>
        <w:autoSpaceDE w:val="0"/>
        <w:autoSpaceDN w:val="0"/>
        <w:adjustRightInd w:val="0"/>
        <w:spacing w:before="100" w:after="220" w:line="241" w:lineRule="atLeast"/>
        <w:rPr>
          <w:rFonts w:ascii="Times New Roman" w:hAnsi="Times New Roman" w:cs="Times New Roman"/>
          <w:color w:val="000000"/>
          <w:sz w:val="23"/>
          <w:szCs w:val="23"/>
        </w:rPr>
      </w:pPr>
      <w:r w:rsidRPr="005A49A7">
        <w:rPr>
          <w:rFonts w:ascii="Times New Roman" w:hAnsi="Times New Roman" w:cs="Times New Roman"/>
          <w:b/>
          <w:bCs/>
          <w:color w:val="000000"/>
          <w:sz w:val="23"/>
          <w:szCs w:val="23"/>
        </w:rPr>
        <w:t xml:space="preserve">Моніторинг: </w:t>
      </w:r>
    </w:p>
    <w:p w14:paraId="4BAD965A" w14:textId="77777777" w:rsidR="005A49A7" w:rsidRPr="005A49A7" w:rsidRDefault="005A49A7" w:rsidP="005A49A7">
      <w:pPr>
        <w:numPr>
          <w:ilvl w:val="0"/>
          <w:numId w:val="13"/>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навчальних досягнень здобувачів освіти; </w:t>
      </w:r>
    </w:p>
    <w:p w14:paraId="5D6DC94B" w14:textId="77777777" w:rsidR="005A49A7" w:rsidRPr="005A49A7" w:rsidRDefault="005A49A7" w:rsidP="005A49A7">
      <w:pPr>
        <w:numPr>
          <w:ilvl w:val="0"/>
          <w:numId w:val="13"/>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педагогічної діяльності (спостереження за проведенням на</w:t>
      </w:r>
      <w:r w:rsidRPr="005A49A7">
        <w:rPr>
          <w:rFonts w:ascii="Times New Roman" w:hAnsi="Times New Roman" w:cs="Times New Roman"/>
          <w:color w:val="000000"/>
          <w:sz w:val="23"/>
          <w:szCs w:val="23"/>
        </w:rPr>
        <w:softHyphen/>
        <w:t xml:space="preserve">вчальних занять); </w:t>
      </w:r>
    </w:p>
    <w:p w14:paraId="57D030D7" w14:textId="77777777" w:rsidR="005A49A7" w:rsidRPr="005A49A7" w:rsidRDefault="005A49A7" w:rsidP="005A49A7">
      <w:pPr>
        <w:numPr>
          <w:ilvl w:val="0"/>
          <w:numId w:val="13"/>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за освітнім середовищем (санітарно-гігієнічні умови, стан за</w:t>
      </w:r>
      <w:r w:rsidRPr="005A49A7">
        <w:rPr>
          <w:rFonts w:ascii="Times New Roman" w:hAnsi="Times New Roman" w:cs="Times New Roman"/>
          <w:color w:val="000000"/>
          <w:sz w:val="23"/>
          <w:szCs w:val="23"/>
        </w:rPr>
        <w:softHyphen/>
        <w:t>безпечення навчальних приміщень, безпека спортивних та ігрових майданчиків, робота їдальні та буфету, вплив середо</w:t>
      </w:r>
      <w:r w:rsidRPr="005A49A7">
        <w:rPr>
          <w:rFonts w:ascii="Times New Roman" w:hAnsi="Times New Roman" w:cs="Times New Roman"/>
          <w:color w:val="000000"/>
          <w:sz w:val="23"/>
          <w:szCs w:val="23"/>
        </w:rPr>
        <w:softHyphen/>
        <w:t xml:space="preserve">вища на навчальну діяльність тощо); </w:t>
      </w:r>
    </w:p>
    <w:p w14:paraId="68EE85D7" w14:textId="77777777" w:rsidR="005A49A7" w:rsidRPr="005A49A7" w:rsidRDefault="005A49A7" w:rsidP="005A49A7">
      <w:pPr>
        <w:autoSpaceDE w:val="0"/>
        <w:autoSpaceDN w:val="0"/>
        <w:adjustRightInd w:val="0"/>
        <w:rPr>
          <w:rFonts w:ascii="Times New Roman" w:hAnsi="Times New Roman" w:cs="Times New Roman"/>
          <w:color w:val="000000"/>
          <w:sz w:val="23"/>
          <w:szCs w:val="23"/>
        </w:rPr>
      </w:pPr>
    </w:p>
    <w:p w14:paraId="21916BDD" w14:textId="77777777" w:rsidR="005A49A7" w:rsidRPr="005A49A7" w:rsidRDefault="005A49A7" w:rsidP="005A49A7">
      <w:pPr>
        <w:autoSpaceDE w:val="0"/>
        <w:autoSpaceDN w:val="0"/>
        <w:adjustRightInd w:val="0"/>
        <w:spacing w:before="100" w:after="220" w:line="241" w:lineRule="atLeast"/>
        <w:rPr>
          <w:rFonts w:ascii="Times New Roman" w:hAnsi="Times New Roman" w:cs="Times New Roman"/>
          <w:color w:val="000000"/>
          <w:sz w:val="23"/>
          <w:szCs w:val="23"/>
        </w:rPr>
      </w:pPr>
      <w:r w:rsidRPr="005A49A7">
        <w:rPr>
          <w:rFonts w:ascii="Times New Roman" w:hAnsi="Times New Roman" w:cs="Times New Roman"/>
          <w:b/>
          <w:bCs/>
          <w:color w:val="000000"/>
          <w:sz w:val="23"/>
          <w:szCs w:val="23"/>
        </w:rPr>
        <w:t xml:space="preserve">Аналіз даних та показників, які впливають на освітню діяльність: </w:t>
      </w:r>
    </w:p>
    <w:p w14:paraId="62E3C032" w14:textId="77777777" w:rsidR="005A49A7" w:rsidRPr="005A49A7" w:rsidRDefault="005A49A7" w:rsidP="005A49A7">
      <w:pPr>
        <w:numPr>
          <w:ilvl w:val="0"/>
          <w:numId w:val="14"/>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система оцінювання навчальних досягнень учнів; </w:t>
      </w:r>
    </w:p>
    <w:p w14:paraId="56511FDF" w14:textId="77777777" w:rsidR="005A49A7" w:rsidRPr="005A49A7" w:rsidRDefault="005A49A7" w:rsidP="005A49A7">
      <w:pPr>
        <w:numPr>
          <w:ilvl w:val="0"/>
          <w:numId w:val="14"/>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підсумкове оцінювання учнів; </w:t>
      </w:r>
    </w:p>
    <w:p w14:paraId="01408276" w14:textId="77777777" w:rsidR="005A49A7" w:rsidRPr="005A49A7" w:rsidRDefault="005A49A7" w:rsidP="005A49A7">
      <w:pPr>
        <w:numPr>
          <w:ilvl w:val="0"/>
          <w:numId w:val="14"/>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 xml:space="preserve">фінансування закладу освіти; </w:t>
      </w:r>
    </w:p>
    <w:p w14:paraId="22D9912E" w14:textId="77777777" w:rsidR="005A49A7" w:rsidRPr="005A49A7" w:rsidRDefault="005A49A7" w:rsidP="005A49A7">
      <w:pPr>
        <w:numPr>
          <w:ilvl w:val="0"/>
          <w:numId w:val="14"/>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t>кількісно-якісний кваліфікаційний склад педагогічних пра</w:t>
      </w:r>
      <w:r w:rsidRPr="005A49A7">
        <w:rPr>
          <w:rFonts w:ascii="Times New Roman" w:hAnsi="Times New Roman" w:cs="Times New Roman"/>
          <w:color w:val="000000"/>
          <w:sz w:val="23"/>
          <w:szCs w:val="23"/>
        </w:rPr>
        <w:softHyphen/>
        <w:t xml:space="preserve">цівників тощо; </w:t>
      </w:r>
    </w:p>
    <w:p w14:paraId="0FA360EA" w14:textId="77777777" w:rsidR="005A49A7" w:rsidRPr="005A49A7" w:rsidRDefault="005A49A7" w:rsidP="005A49A7">
      <w:pPr>
        <w:numPr>
          <w:ilvl w:val="0"/>
          <w:numId w:val="14"/>
        </w:numPr>
        <w:autoSpaceDE w:val="0"/>
        <w:autoSpaceDN w:val="0"/>
        <w:adjustRightInd w:val="0"/>
        <w:rPr>
          <w:rFonts w:ascii="Times New Roman" w:hAnsi="Times New Roman" w:cs="Times New Roman"/>
          <w:color w:val="000000"/>
          <w:sz w:val="23"/>
          <w:szCs w:val="23"/>
        </w:rPr>
      </w:pPr>
      <w:r w:rsidRPr="005A49A7">
        <w:rPr>
          <w:rFonts w:ascii="Times New Roman" w:hAnsi="Times New Roman" w:cs="Times New Roman"/>
          <w:color w:val="000000"/>
          <w:sz w:val="23"/>
          <w:szCs w:val="23"/>
        </w:rPr>
        <w:lastRenderedPageBreak/>
        <w:t xml:space="preserve">інші інструменти, розроблені закладом освіти. </w:t>
      </w:r>
    </w:p>
    <w:p w14:paraId="09C9AFC4" w14:textId="77777777" w:rsidR="005A49A7" w:rsidRPr="00D237BC" w:rsidRDefault="005A49A7" w:rsidP="005A49A7">
      <w:pPr>
        <w:autoSpaceDE w:val="0"/>
        <w:autoSpaceDN w:val="0"/>
        <w:adjustRightInd w:val="0"/>
        <w:spacing w:before="280" w:after="100" w:line="301" w:lineRule="atLeast"/>
        <w:rPr>
          <w:rFonts w:ascii="Times New Roman" w:hAnsi="Times New Roman" w:cs="Times New Roman"/>
          <w:b/>
          <w:bCs/>
          <w:i/>
          <w:iCs/>
          <w:color w:val="000000"/>
          <w:sz w:val="24"/>
          <w:szCs w:val="24"/>
        </w:rPr>
      </w:pPr>
      <w:proofErr w:type="spellStart"/>
      <w:r w:rsidRPr="00D237BC">
        <w:rPr>
          <w:rFonts w:ascii="Times New Roman" w:hAnsi="Times New Roman" w:cs="Times New Roman"/>
          <w:b/>
          <w:bCs/>
          <w:i/>
          <w:iCs/>
          <w:color w:val="000000"/>
          <w:sz w:val="24"/>
          <w:szCs w:val="24"/>
        </w:rPr>
        <w:t>Самооцінювання</w:t>
      </w:r>
      <w:proofErr w:type="spellEnd"/>
      <w:r w:rsidRPr="00D237BC">
        <w:rPr>
          <w:rFonts w:ascii="Times New Roman" w:hAnsi="Times New Roman" w:cs="Times New Roman"/>
          <w:b/>
          <w:bCs/>
          <w:i/>
          <w:iCs/>
          <w:color w:val="000000"/>
          <w:sz w:val="24"/>
          <w:szCs w:val="24"/>
        </w:rPr>
        <w:t xml:space="preserve"> та його періодичність</w:t>
      </w:r>
    </w:p>
    <w:p w14:paraId="19689742" w14:textId="77777777" w:rsidR="00D237BC" w:rsidRPr="00D237BC" w:rsidRDefault="00D237BC" w:rsidP="005A49A7">
      <w:pPr>
        <w:autoSpaceDE w:val="0"/>
        <w:autoSpaceDN w:val="0"/>
        <w:adjustRightInd w:val="0"/>
        <w:spacing w:before="280" w:after="100" w:line="301" w:lineRule="atLeast"/>
        <w:rPr>
          <w:rFonts w:ascii="Times New Roman" w:hAnsi="Times New Roman" w:cs="Times New Roman"/>
          <w:i/>
          <w:color w:val="000000"/>
          <w:sz w:val="24"/>
          <w:szCs w:val="24"/>
        </w:rPr>
      </w:pPr>
      <w:r w:rsidRPr="00D237BC">
        <w:rPr>
          <w:rFonts w:ascii="Times New Roman" w:hAnsi="Times New Roman" w:cs="Times New Roman"/>
          <w:b/>
          <w:bCs/>
          <w:i/>
          <w:iCs/>
          <w:color w:val="000000"/>
          <w:sz w:val="24"/>
          <w:szCs w:val="24"/>
        </w:rPr>
        <w:t>Додаток №3</w:t>
      </w:r>
    </w:p>
    <w:p w14:paraId="5C7F7EC7" w14:textId="77777777" w:rsidR="005A49A7" w:rsidRPr="005A49A7" w:rsidRDefault="005A49A7" w:rsidP="005A49A7">
      <w:pPr>
        <w:pStyle w:val="a3"/>
        <w:numPr>
          <w:ilvl w:val="0"/>
          <w:numId w:val="1"/>
        </w:numPr>
        <w:autoSpaceDE w:val="0"/>
        <w:autoSpaceDN w:val="0"/>
        <w:adjustRightInd w:val="0"/>
        <w:spacing w:after="61"/>
        <w:rPr>
          <w:rFonts w:ascii="Times New Roman" w:hAnsi="Times New Roman" w:cs="Times New Roman"/>
          <w:color w:val="000000"/>
          <w:sz w:val="23"/>
          <w:szCs w:val="23"/>
        </w:rPr>
      </w:pPr>
      <w:r>
        <w:rPr>
          <w:rFonts w:ascii="Times New Roman" w:hAnsi="Times New Roman" w:cs="Times New Roman"/>
          <w:color w:val="000000"/>
          <w:sz w:val="23"/>
          <w:szCs w:val="23"/>
        </w:rPr>
        <w:t>щ</w:t>
      </w:r>
      <w:r w:rsidRPr="005A49A7">
        <w:rPr>
          <w:rFonts w:ascii="Times New Roman" w:hAnsi="Times New Roman" w:cs="Times New Roman"/>
          <w:color w:val="000000"/>
          <w:sz w:val="23"/>
          <w:szCs w:val="23"/>
        </w:rPr>
        <w:t xml:space="preserve">орічне </w:t>
      </w:r>
      <w:proofErr w:type="spellStart"/>
      <w:r w:rsidRPr="005A49A7">
        <w:rPr>
          <w:rFonts w:ascii="Times New Roman" w:hAnsi="Times New Roman" w:cs="Times New Roman"/>
          <w:color w:val="000000"/>
          <w:sz w:val="23"/>
          <w:szCs w:val="23"/>
        </w:rPr>
        <w:t>самооцінювання</w:t>
      </w:r>
      <w:proofErr w:type="spellEnd"/>
      <w:r w:rsidRPr="005A49A7">
        <w:rPr>
          <w:rFonts w:ascii="Times New Roman" w:hAnsi="Times New Roman" w:cs="Times New Roman"/>
          <w:color w:val="000000"/>
          <w:sz w:val="23"/>
          <w:szCs w:val="23"/>
        </w:rPr>
        <w:t xml:space="preserve"> за певними напрямами діяльності і періодично – комплексне оцінювання.</w:t>
      </w:r>
    </w:p>
    <w:p w14:paraId="222F788A" w14:textId="77777777" w:rsidR="00674100" w:rsidRPr="00674100" w:rsidRDefault="00674100" w:rsidP="00674100">
      <w:pPr>
        <w:autoSpaceDE w:val="0"/>
        <w:autoSpaceDN w:val="0"/>
        <w:adjustRightInd w:val="0"/>
        <w:rPr>
          <w:rFonts w:ascii="Times New Roman" w:hAnsi="Times New Roman" w:cs="Times New Roman"/>
          <w:color w:val="000000"/>
          <w:sz w:val="23"/>
          <w:szCs w:val="23"/>
        </w:rPr>
      </w:pPr>
      <w:r w:rsidRPr="00674100">
        <w:rPr>
          <w:rFonts w:ascii="Times New Roman" w:hAnsi="Times New Roman" w:cs="Times New Roman"/>
          <w:color w:val="000000"/>
          <w:sz w:val="23"/>
          <w:szCs w:val="23"/>
        </w:rPr>
        <w:t>Тривалість, періодичність та ет</w:t>
      </w:r>
      <w:r>
        <w:rPr>
          <w:rFonts w:ascii="Times New Roman" w:hAnsi="Times New Roman" w:cs="Times New Roman"/>
          <w:color w:val="000000"/>
          <w:sz w:val="23"/>
          <w:szCs w:val="23"/>
        </w:rPr>
        <w:t>апи вивчення і оцінювання визна</w:t>
      </w:r>
      <w:r w:rsidRPr="00674100">
        <w:rPr>
          <w:rFonts w:ascii="Times New Roman" w:hAnsi="Times New Roman" w:cs="Times New Roman"/>
          <w:color w:val="000000"/>
          <w:sz w:val="23"/>
          <w:szCs w:val="23"/>
        </w:rPr>
        <w:t>чаються закінченим освітнім ци</w:t>
      </w:r>
      <w:r>
        <w:rPr>
          <w:rFonts w:ascii="Times New Roman" w:hAnsi="Times New Roman" w:cs="Times New Roman"/>
          <w:color w:val="000000"/>
          <w:sz w:val="23"/>
          <w:szCs w:val="23"/>
        </w:rPr>
        <w:t>клом – навчальним роком. Як пра</w:t>
      </w:r>
      <w:r w:rsidRPr="00674100">
        <w:rPr>
          <w:rFonts w:ascii="Times New Roman" w:hAnsi="Times New Roman" w:cs="Times New Roman"/>
          <w:color w:val="000000"/>
          <w:sz w:val="23"/>
          <w:szCs w:val="23"/>
        </w:rPr>
        <w:t xml:space="preserve">вило, </w:t>
      </w:r>
      <w:proofErr w:type="spellStart"/>
      <w:r w:rsidRPr="00674100">
        <w:rPr>
          <w:rFonts w:ascii="Times New Roman" w:hAnsi="Times New Roman" w:cs="Times New Roman"/>
          <w:color w:val="000000"/>
          <w:sz w:val="23"/>
          <w:szCs w:val="23"/>
        </w:rPr>
        <w:t>самооцінювання</w:t>
      </w:r>
      <w:proofErr w:type="spellEnd"/>
      <w:r w:rsidRPr="00674100">
        <w:rPr>
          <w:rFonts w:ascii="Times New Roman" w:hAnsi="Times New Roman" w:cs="Times New Roman"/>
          <w:color w:val="000000"/>
          <w:sz w:val="23"/>
          <w:szCs w:val="23"/>
        </w:rPr>
        <w:t xml:space="preserve"> здійснюється впродовж </w:t>
      </w:r>
      <w:r>
        <w:rPr>
          <w:rFonts w:ascii="Times New Roman" w:hAnsi="Times New Roman" w:cs="Times New Roman"/>
          <w:color w:val="000000"/>
          <w:sz w:val="23"/>
          <w:szCs w:val="23"/>
        </w:rPr>
        <w:t>н</w:t>
      </w:r>
      <w:r w:rsidRPr="00674100">
        <w:rPr>
          <w:rFonts w:ascii="Times New Roman" w:hAnsi="Times New Roman" w:cs="Times New Roman"/>
          <w:color w:val="000000"/>
          <w:sz w:val="23"/>
          <w:szCs w:val="23"/>
        </w:rPr>
        <w:t>авчального року,</w:t>
      </w:r>
    </w:p>
    <w:p w14:paraId="12301902" w14:textId="77777777" w:rsidR="00674100" w:rsidRDefault="00674100" w:rsidP="00674100">
      <w:pPr>
        <w:autoSpaceDE w:val="0"/>
        <w:autoSpaceDN w:val="0"/>
        <w:adjustRightInd w:val="0"/>
        <w:rPr>
          <w:rFonts w:ascii="Times New Roman" w:hAnsi="Times New Roman" w:cs="Times New Roman"/>
          <w:color w:val="000000"/>
          <w:sz w:val="23"/>
          <w:szCs w:val="23"/>
        </w:rPr>
      </w:pPr>
      <w:r w:rsidRPr="00674100">
        <w:rPr>
          <w:rFonts w:ascii="Times New Roman" w:hAnsi="Times New Roman" w:cs="Times New Roman"/>
          <w:color w:val="000000"/>
          <w:sz w:val="23"/>
          <w:szCs w:val="23"/>
        </w:rPr>
        <w:t>Динаміка окремих процесів може прослідковуватись впродовж</w:t>
      </w:r>
      <w:r>
        <w:rPr>
          <w:rFonts w:ascii="Times New Roman" w:hAnsi="Times New Roman" w:cs="Times New Roman"/>
          <w:color w:val="000000"/>
          <w:sz w:val="23"/>
          <w:szCs w:val="23"/>
        </w:rPr>
        <w:t xml:space="preserve"> </w:t>
      </w:r>
      <w:r w:rsidRPr="00674100">
        <w:rPr>
          <w:rFonts w:ascii="Times New Roman" w:hAnsi="Times New Roman" w:cs="Times New Roman"/>
          <w:color w:val="000000"/>
          <w:sz w:val="23"/>
          <w:szCs w:val="23"/>
        </w:rPr>
        <w:t xml:space="preserve">довшого циклу, наприклад, </w:t>
      </w:r>
      <w:r>
        <w:rPr>
          <w:rFonts w:ascii="Times New Roman" w:hAnsi="Times New Roman" w:cs="Times New Roman"/>
          <w:color w:val="000000"/>
          <w:sz w:val="23"/>
          <w:szCs w:val="23"/>
        </w:rPr>
        <w:t>р</w:t>
      </w:r>
      <w:r w:rsidRPr="00674100">
        <w:rPr>
          <w:rFonts w:ascii="Times New Roman" w:hAnsi="Times New Roman" w:cs="Times New Roman"/>
          <w:color w:val="000000"/>
          <w:sz w:val="23"/>
          <w:szCs w:val="23"/>
        </w:rPr>
        <w:t>еалізація окремих положень стратегії</w:t>
      </w:r>
      <w:r>
        <w:rPr>
          <w:rFonts w:ascii="Times New Roman" w:hAnsi="Times New Roman" w:cs="Times New Roman"/>
          <w:color w:val="000000"/>
          <w:sz w:val="23"/>
          <w:szCs w:val="23"/>
        </w:rPr>
        <w:t xml:space="preserve"> </w:t>
      </w:r>
      <w:r w:rsidRPr="00674100">
        <w:rPr>
          <w:rFonts w:ascii="Times New Roman" w:hAnsi="Times New Roman" w:cs="Times New Roman"/>
          <w:color w:val="000000"/>
          <w:sz w:val="23"/>
          <w:szCs w:val="23"/>
        </w:rPr>
        <w:t>розвитку закладу освіти.</w:t>
      </w:r>
      <w:r>
        <w:rPr>
          <w:rFonts w:ascii="Times New Roman" w:hAnsi="Times New Roman" w:cs="Times New Roman"/>
          <w:color w:val="000000"/>
          <w:sz w:val="23"/>
          <w:szCs w:val="23"/>
        </w:rPr>
        <w:t xml:space="preserve"> </w:t>
      </w:r>
      <w:r w:rsidRPr="00674100">
        <w:rPr>
          <w:rFonts w:ascii="Times New Roman" w:hAnsi="Times New Roman" w:cs="Times New Roman"/>
          <w:color w:val="000000"/>
          <w:sz w:val="23"/>
          <w:szCs w:val="23"/>
        </w:rPr>
        <w:t xml:space="preserve">Оцінювання освітнього </w:t>
      </w:r>
      <w:r>
        <w:rPr>
          <w:rFonts w:ascii="Times New Roman" w:hAnsi="Times New Roman" w:cs="Times New Roman"/>
          <w:color w:val="000000"/>
          <w:sz w:val="23"/>
          <w:szCs w:val="23"/>
        </w:rPr>
        <w:t>с</w:t>
      </w:r>
      <w:r w:rsidRPr="00674100">
        <w:rPr>
          <w:rFonts w:ascii="Times New Roman" w:hAnsi="Times New Roman" w:cs="Times New Roman"/>
          <w:color w:val="000000"/>
          <w:sz w:val="23"/>
          <w:szCs w:val="23"/>
        </w:rPr>
        <w:t>ередовища можна здійснити і у більш</w:t>
      </w:r>
      <w:r>
        <w:rPr>
          <w:rFonts w:ascii="Times New Roman" w:hAnsi="Times New Roman" w:cs="Times New Roman"/>
          <w:color w:val="000000"/>
          <w:sz w:val="23"/>
          <w:szCs w:val="23"/>
        </w:rPr>
        <w:t xml:space="preserve"> </w:t>
      </w:r>
      <w:r w:rsidRPr="00674100">
        <w:rPr>
          <w:rFonts w:ascii="Times New Roman" w:hAnsi="Times New Roman" w:cs="Times New Roman"/>
          <w:color w:val="000000"/>
          <w:sz w:val="23"/>
          <w:szCs w:val="23"/>
        </w:rPr>
        <w:t>стислі терміни, ніж навчальний рік.</w:t>
      </w:r>
    </w:p>
    <w:p w14:paraId="5A3C1128" w14:textId="77777777" w:rsidR="00D25F5B" w:rsidRPr="00D25F5B" w:rsidRDefault="00D25F5B" w:rsidP="00D25F5B">
      <w:pPr>
        <w:numPr>
          <w:ilvl w:val="0"/>
          <w:numId w:val="6"/>
        </w:numPr>
        <w:tabs>
          <w:tab w:val="left" w:pos="528"/>
        </w:tabs>
        <w:spacing w:line="322" w:lineRule="exact"/>
        <w:ind w:right="400" w:firstLine="360"/>
        <w:jc w:val="both"/>
        <w:rPr>
          <w:rFonts w:ascii="Times New Roman" w:eastAsia="Arial Unicode MS" w:hAnsi="Times New Roman" w:cs="Times New Roman"/>
          <w:sz w:val="24"/>
          <w:szCs w:val="24"/>
          <w:lang w:eastAsia="uk-UA"/>
        </w:rPr>
      </w:pPr>
      <w:r w:rsidRPr="00D25F5B">
        <w:rPr>
          <w:rFonts w:ascii="Times New Roman" w:eastAsia="Arial Unicode MS" w:hAnsi="Times New Roman" w:cs="Times New Roman"/>
          <w:sz w:val="24"/>
          <w:szCs w:val="24"/>
          <w:lang w:eastAsia="uk-UA"/>
        </w:rPr>
        <w:t xml:space="preserve">Дані моніторингу можуть використовуватись для обговорення на засіданнях методичних </w:t>
      </w:r>
      <w:proofErr w:type="spellStart"/>
      <w:r w:rsidRPr="00D25F5B">
        <w:rPr>
          <w:rFonts w:ascii="Times New Roman" w:eastAsia="Arial Unicode MS" w:hAnsi="Times New Roman" w:cs="Times New Roman"/>
          <w:sz w:val="24"/>
          <w:szCs w:val="24"/>
          <w:lang w:eastAsia="uk-UA"/>
        </w:rPr>
        <w:t>обєднаннях</w:t>
      </w:r>
      <w:proofErr w:type="spellEnd"/>
      <w:r w:rsidRPr="00D25F5B">
        <w:rPr>
          <w:rFonts w:ascii="Times New Roman" w:eastAsia="Arial Unicode MS" w:hAnsi="Times New Roman" w:cs="Times New Roman"/>
          <w:sz w:val="24"/>
          <w:szCs w:val="24"/>
          <w:lang w:eastAsia="uk-UA"/>
        </w:rPr>
        <w:t>, нарадах при директору, педагогічних радах.</w:t>
      </w:r>
    </w:p>
    <w:p w14:paraId="4D6B048C" w14:textId="77777777" w:rsidR="00D25F5B" w:rsidRPr="00394E13" w:rsidRDefault="00D25F5B" w:rsidP="00D25F5B">
      <w:pPr>
        <w:spacing w:line="322" w:lineRule="exact"/>
        <w:ind w:right="38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За результатами моніторингу розробляються рекомендації, приймаються управлінські рішення щодо планування та корекції роботи.</w:t>
      </w:r>
    </w:p>
    <w:p w14:paraId="1D9A409C" w14:textId="77777777" w:rsidR="00D25F5B" w:rsidRDefault="00D25F5B" w:rsidP="00D25F5B"/>
    <w:p w14:paraId="41AD5AAB" w14:textId="77777777" w:rsidR="00D25F5B" w:rsidRDefault="00D25F5B" w:rsidP="00B75661">
      <w:pPr>
        <w:autoSpaceDE w:val="0"/>
        <w:autoSpaceDN w:val="0"/>
        <w:adjustRightInd w:val="0"/>
        <w:rPr>
          <w:rFonts w:ascii="Montserrat-Regular" w:hAnsi="Montserrat-Regular" w:cs="Montserrat-Regular"/>
          <w:sz w:val="24"/>
          <w:szCs w:val="24"/>
        </w:rPr>
      </w:pPr>
    </w:p>
    <w:p w14:paraId="327C1C3A" w14:textId="77777777" w:rsidR="008245AE" w:rsidRPr="00D237BC" w:rsidRDefault="008245AE" w:rsidP="008245AE">
      <w:pPr>
        <w:autoSpaceDE w:val="0"/>
        <w:autoSpaceDN w:val="0"/>
        <w:adjustRightInd w:val="0"/>
        <w:rPr>
          <w:rFonts w:ascii="Times New Roman" w:hAnsi="Times New Roman" w:cs="Times New Roman"/>
          <w:b/>
          <w:bCs/>
          <w:color w:val="000000"/>
          <w:sz w:val="24"/>
          <w:szCs w:val="24"/>
        </w:rPr>
      </w:pPr>
      <w:r w:rsidRPr="00D237BC">
        <w:rPr>
          <w:rFonts w:ascii="Times New Roman" w:hAnsi="Times New Roman" w:cs="Times New Roman"/>
          <w:b/>
          <w:bCs/>
          <w:color w:val="000000"/>
          <w:sz w:val="24"/>
          <w:szCs w:val="24"/>
        </w:rPr>
        <w:t>Методи збору інформації</w:t>
      </w:r>
    </w:p>
    <w:p w14:paraId="5E53A932" w14:textId="77777777" w:rsidR="008245AE" w:rsidRDefault="008245AE" w:rsidP="008245AE">
      <w:pPr>
        <w:autoSpaceDE w:val="0"/>
        <w:autoSpaceDN w:val="0"/>
        <w:adjustRightInd w:val="0"/>
        <w:rPr>
          <w:rFonts w:ascii="Montserrat-Regular" w:hAnsi="Montserrat-Regular" w:cs="Montserrat-Regular"/>
          <w:color w:val="000000"/>
          <w:sz w:val="24"/>
          <w:szCs w:val="24"/>
        </w:rPr>
      </w:pPr>
      <w:r>
        <w:rPr>
          <w:rFonts w:ascii="Montserrat-Regular" w:hAnsi="Montserrat-Regular" w:cs="Montserrat-Regular"/>
          <w:color w:val="000000"/>
          <w:sz w:val="24"/>
          <w:szCs w:val="24"/>
        </w:rPr>
        <w:t>Для того, щоб оцінити стан справ за будь-яким аспектом</w:t>
      </w:r>
      <w:r w:rsidR="009D581B">
        <w:rPr>
          <w:rFonts w:ascii="Montserrat-Regular" w:hAnsi="Montserrat-Regular" w:cs="Montserrat-Regular"/>
          <w:color w:val="000000"/>
          <w:sz w:val="24"/>
          <w:szCs w:val="24"/>
        </w:rPr>
        <w:t xml:space="preserve"> </w:t>
      </w:r>
      <w:r>
        <w:rPr>
          <w:rFonts w:ascii="Montserrat-Regular" w:hAnsi="Montserrat-Regular" w:cs="Montserrat-Regular"/>
          <w:color w:val="000000"/>
          <w:sz w:val="24"/>
          <w:szCs w:val="24"/>
        </w:rPr>
        <w:t>освітньої діяльності закладу, або для прийняття управлінського рішення, потрібно мати достатньо інформації.</w:t>
      </w:r>
    </w:p>
    <w:p w14:paraId="4A8ED1FC" w14:textId="77777777" w:rsidR="008245AE" w:rsidRDefault="008245AE" w:rsidP="008245AE">
      <w:pPr>
        <w:autoSpaceDE w:val="0"/>
        <w:autoSpaceDN w:val="0"/>
        <w:adjustRightInd w:val="0"/>
        <w:rPr>
          <w:rFonts w:ascii="Montserrat-Regular" w:hAnsi="Montserrat-Regular" w:cs="Montserrat-Regular"/>
          <w:color w:val="000000"/>
          <w:sz w:val="24"/>
          <w:szCs w:val="24"/>
        </w:rPr>
      </w:pPr>
      <w:r>
        <w:rPr>
          <w:rFonts w:ascii="Cambria" w:hAnsi="Cambria" w:cs="Cambria"/>
          <w:color w:val="000000"/>
        </w:rPr>
        <w:t xml:space="preserve">У </w:t>
      </w:r>
      <w:r>
        <w:rPr>
          <w:rFonts w:ascii="Montserrat-Regular" w:hAnsi="Montserrat-Regular" w:cs="Montserrat-Regular"/>
          <w:color w:val="000000"/>
          <w:sz w:val="24"/>
          <w:szCs w:val="24"/>
        </w:rPr>
        <w:t xml:space="preserve">процесі </w:t>
      </w:r>
      <w:proofErr w:type="spellStart"/>
      <w:r>
        <w:rPr>
          <w:rFonts w:ascii="Montserrat-Regular" w:hAnsi="Montserrat-Regular" w:cs="Montserrat-Regular"/>
          <w:color w:val="000000"/>
          <w:sz w:val="24"/>
          <w:szCs w:val="24"/>
        </w:rPr>
        <w:t>самооцінювання</w:t>
      </w:r>
      <w:proofErr w:type="spellEnd"/>
      <w:r>
        <w:rPr>
          <w:rFonts w:ascii="Montserrat-Regular" w:hAnsi="Montserrat-Regular" w:cs="Montserrat-Regular"/>
          <w:color w:val="000000"/>
          <w:sz w:val="24"/>
          <w:szCs w:val="24"/>
        </w:rPr>
        <w:t xml:space="preserve"> якості освітньої діяльності у закладі</w:t>
      </w:r>
      <w:r w:rsidR="009D581B">
        <w:rPr>
          <w:rFonts w:ascii="Montserrat-Regular" w:hAnsi="Montserrat-Regular" w:cs="Montserrat-Regular"/>
          <w:color w:val="000000"/>
          <w:sz w:val="24"/>
          <w:szCs w:val="24"/>
        </w:rPr>
        <w:t xml:space="preserve"> </w:t>
      </w:r>
      <w:r>
        <w:rPr>
          <w:rFonts w:ascii="Montserrat-Regular" w:hAnsi="Montserrat-Regular" w:cs="Montserrat-Regular"/>
          <w:color w:val="000000"/>
          <w:sz w:val="24"/>
          <w:szCs w:val="24"/>
        </w:rPr>
        <w:t xml:space="preserve"> </w:t>
      </w:r>
      <w:r w:rsidR="009D581B">
        <w:rPr>
          <w:rFonts w:ascii="Montserrat-Regular" w:hAnsi="Montserrat-Regular" w:cs="Montserrat-Regular"/>
          <w:color w:val="000000"/>
          <w:sz w:val="24"/>
          <w:szCs w:val="24"/>
        </w:rPr>
        <w:t xml:space="preserve">використовуються </w:t>
      </w:r>
      <w:r>
        <w:rPr>
          <w:rFonts w:ascii="Montserrat-Regular" w:hAnsi="Montserrat-Regular" w:cs="Montserrat-Regular"/>
          <w:color w:val="000000"/>
          <w:sz w:val="24"/>
          <w:szCs w:val="24"/>
        </w:rPr>
        <w:t xml:space="preserve"> такі методи збору інформації:</w:t>
      </w:r>
    </w:p>
    <w:p w14:paraId="641A7CD2" w14:textId="77777777" w:rsidR="008245AE" w:rsidRDefault="008245AE" w:rsidP="008245AE">
      <w:pPr>
        <w:autoSpaceDE w:val="0"/>
        <w:autoSpaceDN w:val="0"/>
        <w:adjustRightInd w:val="0"/>
        <w:rPr>
          <w:rFonts w:ascii="Montserrat-Regular" w:hAnsi="Montserrat-Regular" w:cs="Montserrat-Regular"/>
          <w:color w:val="000000"/>
          <w:sz w:val="24"/>
          <w:szCs w:val="24"/>
        </w:rPr>
      </w:pPr>
      <w:r>
        <w:rPr>
          <w:rFonts w:ascii="Montserrat-ExtraBold" w:hAnsi="Montserrat-ExtraBold" w:cs="Montserrat-ExtraBold"/>
          <w:b/>
          <w:bCs/>
          <w:color w:val="000000"/>
          <w:sz w:val="40"/>
          <w:szCs w:val="40"/>
        </w:rPr>
        <w:t xml:space="preserve">• </w:t>
      </w:r>
      <w:r>
        <w:rPr>
          <w:rFonts w:ascii="Montserrat-Regular" w:hAnsi="Montserrat-Regular" w:cs="Montserrat-Regular"/>
          <w:color w:val="000000"/>
          <w:sz w:val="24"/>
          <w:szCs w:val="24"/>
        </w:rPr>
        <w:t>вивчення документації;</w:t>
      </w:r>
    </w:p>
    <w:p w14:paraId="6733810B" w14:textId="77777777" w:rsidR="008245AE" w:rsidRDefault="008245AE" w:rsidP="008245AE">
      <w:pPr>
        <w:autoSpaceDE w:val="0"/>
        <w:autoSpaceDN w:val="0"/>
        <w:adjustRightInd w:val="0"/>
        <w:rPr>
          <w:rFonts w:ascii="Montserrat-Regular" w:hAnsi="Montserrat-Regular" w:cs="Montserrat-Regular"/>
          <w:color w:val="000000"/>
          <w:sz w:val="24"/>
          <w:szCs w:val="24"/>
        </w:rPr>
      </w:pPr>
      <w:r>
        <w:rPr>
          <w:rFonts w:ascii="Montserrat-ExtraBold" w:hAnsi="Montserrat-ExtraBold" w:cs="Montserrat-ExtraBold"/>
          <w:b/>
          <w:bCs/>
          <w:color w:val="000000"/>
          <w:sz w:val="40"/>
          <w:szCs w:val="40"/>
        </w:rPr>
        <w:t xml:space="preserve">• </w:t>
      </w:r>
      <w:r>
        <w:rPr>
          <w:rFonts w:ascii="Montserrat-Regular" w:hAnsi="Montserrat-Regular" w:cs="Montserrat-Regular"/>
          <w:color w:val="000000"/>
          <w:sz w:val="24"/>
          <w:szCs w:val="24"/>
        </w:rPr>
        <w:t>спостереження;</w:t>
      </w:r>
    </w:p>
    <w:p w14:paraId="3DEA6D65" w14:textId="77777777" w:rsidR="008245AE" w:rsidRDefault="008245AE" w:rsidP="008245AE">
      <w:pPr>
        <w:autoSpaceDE w:val="0"/>
        <w:autoSpaceDN w:val="0"/>
        <w:adjustRightInd w:val="0"/>
        <w:rPr>
          <w:rFonts w:ascii="Montserrat-Regular" w:hAnsi="Montserrat-Regular" w:cs="Montserrat-Regular"/>
          <w:color w:val="000000"/>
          <w:sz w:val="24"/>
          <w:szCs w:val="24"/>
        </w:rPr>
      </w:pPr>
      <w:r>
        <w:rPr>
          <w:rFonts w:ascii="Montserrat-ExtraBold" w:hAnsi="Montserrat-ExtraBold" w:cs="Montserrat-ExtraBold"/>
          <w:b/>
          <w:bCs/>
          <w:color w:val="000000"/>
          <w:sz w:val="40"/>
          <w:szCs w:val="40"/>
        </w:rPr>
        <w:t xml:space="preserve">• </w:t>
      </w:r>
      <w:r>
        <w:rPr>
          <w:rFonts w:ascii="Montserrat-Regular" w:hAnsi="Montserrat-Regular" w:cs="Montserrat-Regular"/>
          <w:color w:val="000000"/>
          <w:sz w:val="24"/>
          <w:szCs w:val="24"/>
        </w:rPr>
        <w:t>опитування.</w:t>
      </w:r>
    </w:p>
    <w:p w14:paraId="657392D5" w14:textId="77777777" w:rsidR="00B6516F" w:rsidRDefault="00B6516F" w:rsidP="008245AE">
      <w:pPr>
        <w:autoSpaceDE w:val="0"/>
        <w:autoSpaceDN w:val="0"/>
        <w:adjustRightInd w:val="0"/>
        <w:rPr>
          <w:rFonts w:ascii="Montserrat-Regular" w:hAnsi="Montserrat-Regular" w:cs="Montserrat-Regular"/>
          <w:color w:val="000000"/>
          <w:sz w:val="24"/>
          <w:szCs w:val="24"/>
        </w:rPr>
      </w:pPr>
      <w:r>
        <w:rPr>
          <w:rFonts w:ascii="Montserrat-Regular" w:hAnsi="Montserrat-Regular" w:cs="Montserrat-Regular"/>
          <w:color w:val="000000"/>
          <w:sz w:val="24"/>
          <w:szCs w:val="24"/>
        </w:rPr>
        <w:t>Додатки 1,2,3.</w:t>
      </w:r>
    </w:p>
    <w:p w14:paraId="1DD4D8BC" w14:textId="77777777" w:rsidR="008245AE" w:rsidRDefault="008245AE" w:rsidP="008245AE">
      <w:pPr>
        <w:autoSpaceDE w:val="0"/>
        <w:autoSpaceDN w:val="0"/>
        <w:adjustRightInd w:val="0"/>
        <w:rPr>
          <w:rFonts w:ascii="Montserrat-Regular" w:hAnsi="Montserrat-Regular" w:cs="Montserrat-Regular"/>
          <w:color w:val="000000"/>
          <w:sz w:val="24"/>
          <w:szCs w:val="24"/>
        </w:rPr>
      </w:pPr>
      <w:r>
        <w:rPr>
          <w:rFonts w:ascii="Montserrat-Regular" w:hAnsi="Montserrat-Regular" w:cs="Montserrat-Regular"/>
          <w:color w:val="000000"/>
          <w:sz w:val="24"/>
          <w:szCs w:val="24"/>
        </w:rPr>
        <w:t>Вибір методу має забезпечити отримання релевантної інформації</w:t>
      </w:r>
      <w:r w:rsidR="009D581B">
        <w:rPr>
          <w:rFonts w:ascii="Montserrat-Regular" w:hAnsi="Montserrat-Regular" w:cs="Montserrat-Regular"/>
          <w:color w:val="000000"/>
          <w:sz w:val="24"/>
          <w:szCs w:val="24"/>
        </w:rPr>
        <w:t xml:space="preserve"> </w:t>
      </w:r>
      <w:r>
        <w:rPr>
          <w:rFonts w:ascii="Montserrat-Regular" w:hAnsi="Montserrat-Regular" w:cs="Montserrat-Regular"/>
          <w:color w:val="000000"/>
          <w:sz w:val="24"/>
          <w:szCs w:val="24"/>
        </w:rPr>
        <w:t>для всебічного вивчення того чи іншого аспекту діяльності закладу.</w:t>
      </w:r>
    </w:p>
    <w:p w14:paraId="098B7898" w14:textId="77777777" w:rsidR="004026E5" w:rsidRPr="004026E5" w:rsidRDefault="004026E5" w:rsidP="00394E13">
      <w:pPr>
        <w:keepNext/>
        <w:keepLines/>
        <w:spacing w:after="281" w:line="322" w:lineRule="exact"/>
        <w:ind w:left="120" w:right="105"/>
        <w:jc w:val="center"/>
        <w:outlineLvl w:val="1"/>
        <w:rPr>
          <w:rFonts w:ascii="Times New Roman" w:hAnsi="Times New Roman" w:cs="Times New Roman"/>
          <w:b/>
          <w:bCs/>
          <w:sz w:val="27"/>
          <w:szCs w:val="27"/>
        </w:rPr>
      </w:pPr>
    </w:p>
    <w:p w14:paraId="469E1FF5" w14:textId="77777777" w:rsidR="004026E5" w:rsidRDefault="004026E5" w:rsidP="00394E13">
      <w:pPr>
        <w:keepNext/>
        <w:keepLines/>
        <w:spacing w:after="281" w:line="322" w:lineRule="exact"/>
        <w:ind w:left="120" w:right="105"/>
        <w:jc w:val="center"/>
        <w:outlineLvl w:val="1"/>
        <w:rPr>
          <w:rFonts w:ascii="Times New Roman" w:hAnsi="Times New Roman" w:cs="Times New Roman"/>
          <w:b/>
          <w:bCs/>
          <w:sz w:val="27"/>
          <w:szCs w:val="27"/>
        </w:rPr>
      </w:pPr>
    </w:p>
    <w:p w14:paraId="3B3CD17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73BDB48"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E581CF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55C185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91E3E3C"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84656F8"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D833366"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D579896"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48585BD"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16875EE"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F81163C"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63ECF6C"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2A80A9F"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73AC4BED"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3E9BEF5"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94F7A39"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9109F8A"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DC5723C"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ABC405C"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2FDFE1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50964B6"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469885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FA0438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24A73CB"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D491AFA"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89C8F55"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93397A8"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B4DD17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369760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FE0F1E9"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3AD408D"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89230F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B6C97F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00DE53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01E978A"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70A863F1"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70F1A7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976780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0E7A4F9"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1B0A4AB"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0AA278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ABAA768"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5B4F9F5"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AE5DB5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F1BBA89"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5CFDE8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2984DC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7EB8E2D"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2BA1C81"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8E457A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B02A25D"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F1BB2B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4A2C8CE"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3FE4985"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D57667C"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D035D7F"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526785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3FE2E1EB"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7E01BF1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40C196A"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7F37C55B"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99B29B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709B7265"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68079A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9C7404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BF8AF8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E7233BF"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E37E33B"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11514CA"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0CB78BB"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8E34E4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33E403F"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633A968"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6F6EE5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A219D14"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693C136"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D681041"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C446D1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819351D"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A1770C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04D601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36B8913"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F76856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0E7AE28"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3111F2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22E50737"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7529FF9"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47CFE8E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0E25B5EA"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7C091FF"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1ADC220"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51FCFAF9"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713508E2"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1AA2AB8F" w14:textId="77777777" w:rsidR="005A49A7" w:rsidRDefault="005A49A7" w:rsidP="00394E13">
      <w:pPr>
        <w:keepNext/>
        <w:keepLines/>
        <w:spacing w:after="281" w:line="322" w:lineRule="exact"/>
        <w:ind w:left="120" w:right="105"/>
        <w:jc w:val="center"/>
        <w:outlineLvl w:val="1"/>
        <w:rPr>
          <w:rFonts w:ascii="Times New Roman" w:hAnsi="Times New Roman" w:cs="Times New Roman"/>
          <w:b/>
          <w:bCs/>
          <w:sz w:val="27"/>
          <w:szCs w:val="27"/>
        </w:rPr>
      </w:pPr>
    </w:p>
    <w:p w14:paraId="6D9C3E53" w14:textId="77777777" w:rsidR="00394E13" w:rsidRPr="00394E13" w:rsidRDefault="00394E13" w:rsidP="00394E13">
      <w:pPr>
        <w:keepNext/>
        <w:keepLines/>
        <w:numPr>
          <w:ilvl w:val="0"/>
          <w:numId w:val="2"/>
        </w:numPr>
        <w:tabs>
          <w:tab w:val="left" w:pos="725"/>
        </w:tabs>
        <w:spacing w:after="246" w:line="270" w:lineRule="exact"/>
        <w:ind w:right="105" w:firstLine="360"/>
        <w:jc w:val="both"/>
        <w:outlineLvl w:val="1"/>
        <w:rPr>
          <w:rFonts w:ascii="Times New Roman" w:hAnsi="Times New Roman" w:cs="Times New Roman"/>
          <w:b/>
          <w:bCs/>
          <w:sz w:val="27"/>
          <w:szCs w:val="27"/>
        </w:rPr>
      </w:pPr>
      <w:bookmarkStart w:id="2" w:name="bookmark5"/>
      <w:bookmarkEnd w:id="1"/>
      <w:r w:rsidRPr="00394E13">
        <w:rPr>
          <w:rFonts w:ascii="Times New Roman" w:hAnsi="Times New Roman" w:cs="Times New Roman"/>
          <w:b/>
          <w:bCs/>
          <w:sz w:val="27"/>
          <w:szCs w:val="27"/>
        </w:rPr>
        <w:lastRenderedPageBreak/>
        <w:t>Система та механізми забезпечення академічної доброчесності</w:t>
      </w:r>
      <w:bookmarkEnd w:id="2"/>
    </w:p>
    <w:p w14:paraId="1E0FEAE5" w14:textId="77777777" w:rsidR="00394E13" w:rsidRPr="00394E13" w:rsidRDefault="00394E13" w:rsidP="00394E13">
      <w:pPr>
        <w:spacing w:line="322" w:lineRule="exact"/>
        <w:ind w:right="105"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63B306AA" w14:textId="77777777" w:rsidR="00394E13" w:rsidRPr="00394E13" w:rsidRDefault="00394E13" w:rsidP="00394E13">
      <w:pPr>
        <w:spacing w:line="322" w:lineRule="exact"/>
        <w:ind w:right="105"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Дотримання академічної доброчесності педагогічними, науково-педагогічними та науковими працівниками передбачає:</w:t>
      </w:r>
    </w:p>
    <w:p w14:paraId="66139FCA" w14:textId="77777777" w:rsidR="00394E13" w:rsidRPr="00394E13" w:rsidRDefault="00394E13" w:rsidP="00394E13">
      <w:pPr>
        <w:numPr>
          <w:ilvl w:val="0"/>
          <w:numId w:val="1"/>
        </w:numPr>
        <w:tabs>
          <w:tab w:val="left" w:pos="1095"/>
        </w:tabs>
        <w:spacing w:line="346" w:lineRule="exact"/>
        <w:ind w:left="1080" w:right="105"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посилання на джерела інформації у разі використання ідей, розробок, тверджень, відомостей;</w:t>
      </w:r>
    </w:p>
    <w:p w14:paraId="19E60823" w14:textId="77777777" w:rsidR="00394E13" w:rsidRPr="00394E13" w:rsidRDefault="00394E13" w:rsidP="00394E13">
      <w:pPr>
        <w:numPr>
          <w:ilvl w:val="0"/>
          <w:numId w:val="1"/>
        </w:numPr>
        <w:tabs>
          <w:tab w:val="left" w:pos="1095"/>
        </w:tabs>
        <w:spacing w:line="346" w:lineRule="exact"/>
        <w:ind w:left="1080" w:right="105"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дотримання норм законодавства про авторське право і суміжні права;</w:t>
      </w:r>
    </w:p>
    <w:p w14:paraId="28D2F4F1" w14:textId="77777777" w:rsidR="00394E13" w:rsidRPr="00394E13" w:rsidRDefault="00394E13" w:rsidP="00394E13">
      <w:pPr>
        <w:numPr>
          <w:ilvl w:val="0"/>
          <w:numId w:val="1"/>
        </w:numPr>
        <w:tabs>
          <w:tab w:val="left" w:pos="1095"/>
        </w:tabs>
        <w:spacing w:line="346" w:lineRule="exact"/>
        <w:ind w:left="1080" w:right="105"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14:paraId="400B8D4E" w14:textId="77777777" w:rsidR="00394E13" w:rsidRPr="00394E13" w:rsidRDefault="00394E13" w:rsidP="00394E13">
      <w:pPr>
        <w:numPr>
          <w:ilvl w:val="0"/>
          <w:numId w:val="1"/>
        </w:numPr>
        <w:tabs>
          <w:tab w:val="left" w:pos="1095"/>
        </w:tabs>
        <w:spacing w:line="346" w:lineRule="exact"/>
        <w:ind w:left="1080" w:right="105"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контроль за дотриманням академічної доброчесності здобувачами освіти;</w:t>
      </w:r>
    </w:p>
    <w:p w14:paraId="1638B551" w14:textId="77777777" w:rsidR="00394E13" w:rsidRPr="00394E13" w:rsidRDefault="00394E13" w:rsidP="00394E13">
      <w:pPr>
        <w:numPr>
          <w:ilvl w:val="0"/>
          <w:numId w:val="1"/>
        </w:numPr>
        <w:tabs>
          <w:tab w:val="left" w:pos="1100"/>
        </w:tabs>
        <w:spacing w:after="181" w:line="346" w:lineRule="exact"/>
        <w:ind w:left="1080" w:right="105"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об'єктивне оцінювання результатів навчання.</w:t>
      </w:r>
    </w:p>
    <w:p w14:paraId="18909EF3" w14:textId="77777777" w:rsidR="00394E13" w:rsidRPr="00394E13" w:rsidRDefault="00394E13" w:rsidP="00394E13">
      <w:pPr>
        <w:spacing w:line="270" w:lineRule="exact"/>
        <w:ind w:left="120" w:right="105"/>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Дотримання академічної доброчесності здобувачами освіти передбачає:</w:t>
      </w:r>
    </w:p>
    <w:p w14:paraId="7F2E7E6E" w14:textId="77777777" w:rsidR="00394E13" w:rsidRPr="00394E13" w:rsidRDefault="00394E13" w:rsidP="00394E13">
      <w:pPr>
        <w:numPr>
          <w:ilvl w:val="0"/>
          <w:numId w:val="1"/>
        </w:numPr>
        <w:tabs>
          <w:tab w:val="left" w:pos="1100"/>
        </w:tabs>
        <w:spacing w:line="346" w:lineRule="exact"/>
        <w:ind w:left="1080" w:right="105"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35B53DF8" w14:textId="77777777" w:rsidR="00394E13" w:rsidRPr="00394E13" w:rsidRDefault="00394E13" w:rsidP="00394E13">
      <w:pPr>
        <w:numPr>
          <w:ilvl w:val="0"/>
          <w:numId w:val="1"/>
        </w:numPr>
        <w:tabs>
          <w:tab w:val="left" w:pos="1075"/>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посилання на джерела інформації у разі використання ідей, розробок, тверджень, відомостей;</w:t>
      </w:r>
    </w:p>
    <w:p w14:paraId="05171E40" w14:textId="77777777" w:rsidR="00394E13" w:rsidRPr="00394E13" w:rsidRDefault="00394E13" w:rsidP="00394E13">
      <w:pPr>
        <w:numPr>
          <w:ilvl w:val="0"/>
          <w:numId w:val="1"/>
        </w:numPr>
        <w:tabs>
          <w:tab w:val="left" w:pos="1075"/>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дотримання норм законодавства про авторське право і суміжні права;</w:t>
      </w:r>
    </w:p>
    <w:p w14:paraId="62F037D8" w14:textId="77777777" w:rsidR="00394E13" w:rsidRPr="00394E13" w:rsidRDefault="00394E13" w:rsidP="00394E13">
      <w:pPr>
        <w:numPr>
          <w:ilvl w:val="0"/>
          <w:numId w:val="1"/>
        </w:numPr>
        <w:tabs>
          <w:tab w:val="left" w:pos="1075"/>
        </w:tabs>
        <w:spacing w:after="181"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349B34F5" w14:textId="77777777" w:rsidR="00394E13" w:rsidRPr="00394E13" w:rsidRDefault="00394E13" w:rsidP="00394E13">
      <w:pPr>
        <w:spacing w:line="270"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Порушенням академічної доброчесності вважається:</w:t>
      </w:r>
    </w:p>
    <w:p w14:paraId="414B6C87"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058F4280"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самоплагіат</w:t>
      </w:r>
      <w:proofErr w:type="spellEnd"/>
      <w:r w:rsidRPr="00394E13">
        <w:rPr>
          <w:rFonts w:ascii="Times New Roman" w:eastAsia="Arial Unicode MS" w:hAnsi="Times New Roman" w:cs="Times New Roman"/>
          <w:sz w:val="27"/>
          <w:szCs w:val="27"/>
          <w:lang w:eastAsia="uk-UA"/>
        </w:rPr>
        <w:t xml:space="preserve"> - оприлюднення (частково або повністю) власних раніше опублікованих наукових результатів як нових наукових результатів;</w:t>
      </w:r>
    </w:p>
    <w:p w14:paraId="63F6D89A"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фабрикація - вигадування даних чи фактів, що використовуються в освітньому процесі або наукових дослідженнях;</w:t>
      </w:r>
    </w:p>
    <w:p w14:paraId="0FE07D51"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фальсифікація - свідома зміна чи модифікація вже наявних даних, що стосуються освітнього процесу чи наукових досліджень;</w:t>
      </w:r>
    </w:p>
    <w:p w14:paraId="32343916"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187EBE5C"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394E13">
        <w:rPr>
          <w:rFonts w:ascii="Times New Roman" w:eastAsia="Arial Unicode MS" w:hAnsi="Times New Roman" w:cs="Times New Roman"/>
          <w:sz w:val="27"/>
          <w:szCs w:val="27"/>
          <w:lang w:eastAsia="uk-UA"/>
        </w:rPr>
        <w:t>самоплагіат</w:t>
      </w:r>
      <w:proofErr w:type="spellEnd"/>
      <w:r w:rsidRPr="00394E13">
        <w:rPr>
          <w:rFonts w:ascii="Times New Roman" w:eastAsia="Arial Unicode MS" w:hAnsi="Times New Roman" w:cs="Times New Roman"/>
          <w:sz w:val="27"/>
          <w:szCs w:val="27"/>
          <w:lang w:eastAsia="uk-UA"/>
        </w:rPr>
        <w:t>, фабрикація, фальсифікація та списування;</w:t>
      </w:r>
    </w:p>
    <w:p w14:paraId="5159A032" w14:textId="77777777" w:rsidR="00394E13" w:rsidRPr="00394E13" w:rsidRDefault="00394E13" w:rsidP="00394E13">
      <w:pPr>
        <w:numPr>
          <w:ilvl w:val="0"/>
          <w:numId w:val="1"/>
        </w:numPr>
        <w:tabs>
          <w:tab w:val="left" w:pos="107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766370A8" w14:textId="77777777" w:rsidR="00394E13" w:rsidRPr="00394E13" w:rsidRDefault="00394E13" w:rsidP="00394E13">
      <w:pPr>
        <w:numPr>
          <w:ilvl w:val="0"/>
          <w:numId w:val="1"/>
        </w:numPr>
        <w:tabs>
          <w:tab w:val="left" w:pos="1075"/>
        </w:tabs>
        <w:spacing w:after="139"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необ'єктивне оцінювання - свідоме завищення або заниження оцінки результатів навчання здобувачів освіти.</w:t>
      </w:r>
    </w:p>
    <w:p w14:paraId="5FE5DCB5"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14:paraId="1050F961" w14:textId="77777777" w:rsidR="00394E13" w:rsidRPr="00394E13" w:rsidRDefault="00394E13" w:rsidP="00394E13">
      <w:pPr>
        <w:numPr>
          <w:ilvl w:val="0"/>
          <w:numId w:val="1"/>
        </w:numPr>
        <w:tabs>
          <w:tab w:val="left" w:pos="1075"/>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відмова в присвоєнні або позбавлення присвоєного педагогічного звання, кваліфікаційної категорії;</w:t>
      </w:r>
    </w:p>
    <w:p w14:paraId="0D7BA7C1" w14:textId="77777777" w:rsidR="00394E13" w:rsidRPr="00394E13" w:rsidRDefault="00394E13" w:rsidP="00394E13">
      <w:pPr>
        <w:numPr>
          <w:ilvl w:val="0"/>
          <w:numId w:val="1"/>
        </w:numPr>
        <w:tabs>
          <w:tab w:val="left" w:pos="1075"/>
        </w:tabs>
        <w:spacing w:after="139"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позбавлення права брати участь у роботі визначених законом органів чи займати визначені законом посади.</w:t>
      </w:r>
    </w:p>
    <w:p w14:paraId="5BDF3C5A"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За порушення академічної доброчесності здобувачі освіти можуть бути притягнені до такої академічної відповідальності:</w:t>
      </w:r>
    </w:p>
    <w:p w14:paraId="1E1B2D1A" w14:textId="77777777" w:rsidR="00394E13" w:rsidRPr="00394E13" w:rsidRDefault="00394E13" w:rsidP="00394E13">
      <w:pPr>
        <w:numPr>
          <w:ilvl w:val="0"/>
          <w:numId w:val="1"/>
        </w:numPr>
        <w:tabs>
          <w:tab w:val="left" w:pos="1075"/>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повторне проходження оцінювання (контрольна робота, іспит, залік тощо);</w:t>
      </w:r>
    </w:p>
    <w:p w14:paraId="139E0136" w14:textId="77777777" w:rsidR="00394E13" w:rsidRPr="00394E13" w:rsidRDefault="00394E13" w:rsidP="00394E13">
      <w:pPr>
        <w:numPr>
          <w:ilvl w:val="0"/>
          <w:numId w:val="1"/>
        </w:numPr>
        <w:tabs>
          <w:tab w:val="left" w:pos="1075"/>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повторне проходження відповідного освітнього компонента освітньої програми;</w:t>
      </w:r>
    </w:p>
    <w:p w14:paraId="2FA12206"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14:paraId="53A31CDD"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Кожна особа, стосовно якої порушено питання про порушення нею академічної доброчесності, має такі права:</w:t>
      </w:r>
    </w:p>
    <w:p w14:paraId="33973E93"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14:paraId="4C4863A5" w14:textId="77777777" w:rsidR="00394E13" w:rsidRPr="00394E13" w:rsidRDefault="00394E13" w:rsidP="00394E13">
      <w:pPr>
        <w:numPr>
          <w:ilvl w:val="0"/>
          <w:numId w:val="1"/>
        </w:numPr>
        <w:tabs>
          <w:tab w:val="left" w:pos="1080"/>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14:paraId="10238D68" w14:textId="77777777" w:rsidR="00394E13" w:rsidRPr="00394E13" w:rsidRDefault="00394E13" w:rsidP="00394E13">
      <w:pPr>
        <w:numPr>
          <w:ilvl w:val="0"/>
          <w:numId w:val="1"/>
        </w:numPr>
        <w:tabs>
          <w:tab w:val="left" w:pos="1075"/>
        </w:tabs>
        <w:spacing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3EF487CD" w14:textId="77777777" w:rsidR="00394E13" w:rsidRPr="00394E13" w:rsidRDefault="00394E13" w:rsidP="00394E13">
      <w:pPr>
        <w:numPr>
          <w:ilvl w:val="0"/>
          <w:numId w:val="1"/>
        </w:numPr>
        <w:tabs>
          <w:tab w:val="left" w:pos="1080"/>
        </w:tabs>
        <w:spacing w:after="421" w:line="346"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оскаржити рішення про притягнення до академічної відповідальності до органу, уповноваженого розглядати апеляції, або до суду.</w:t>
      </w:r>
    </w:p>
    <w:p w14:paraId="460AA614" w14:textId="77777777" w:rsidR="00394E13" w:rsidRPr="00394E13" w:rsidRDefault="00394E13" w:rsidP="00394E13">
      <w:pPr>
        <w:keepNext/>
        <w:keepLines/>
        <w:spacing w:after="246" w:line="270" w:lineRule="exact"/>
        <w:ind w:left="360" w:right="105"/>
        <w:jc w:val="both"/>
        <w:outlineLvl w:val="1"/>
        <w:rPr>
          <w:rFonts w:ascii="Times New Roman" w:hAnsi="Times New Roman" w:cs="Times New Roman"/>
          <w:b/>
          <w:bCs/>
          <w:sz w:val="27"/>
          <w:szCs w:val="27"/>
        </w:rPr>
      </w:pPr>
      <w:bookmarkStart w:id="3" w:name="bookmark6"/>
      <w:r w:rsidRPr="00394E13">
        <w:rPr>
          <w:rFonts w:ascii="Times New Roman" w:hAnsi="Times New Roman" w:cs="Times New Roman"/>
          <w:b/>
          <w:bCs/>
          <w:sz w:val="27"/>
          <w:szCs w:val="27"/>
        </w:rPr>
        <w:lastRenderedPageBreak/>
        <w:t>3. Критерії, правила і процедури оцінювання здобувачів освіти</w:t>
      </w:r>
      <w:bookmarkEnd w:id="3"/>
    </w:p>
    <w:p w14:paraId="2192289B"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Компетентнісна</w:t>
      </w:r>
      <w:proofErr w:type="spellEnd"/>
      <w:r w:rsidRPr="00394E13">
        <w:rPr>
          <w:rFonts w:ascii="Times New Roman" w:eastAsia="Arial Unicode MS" w:hAnsi="Times New Roman" w:cs="Times New Roman"/>
          <w:sz w:val="27"/>
          <w:szCs w:val="27"/>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14:paraId="7F2C85E4"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14:paraId="6A1975E2"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14:paraId="6DCC5B41"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Вимоги до обов'язкових результатів навчання визначаються з урахуванням </w:t>
      </w:r>
      <w:proofErr w:type="spellStart"/>
      <w:r w:rsidRPr="00394E13">
        <w:rPr>
          <w:rFonts w:ascii="Times New Roman" w:eastAsia="Arial Unicode MS" w:hAnsi="Times New Roman" w:cs="Times New Roman"/>
          <w:sz w:val="27"/>
          <w:szCs w:val="27"/>
          <w:lang w:eastAsia="uk-UA"/>
        </w:rPr>
        <w:t>компетентнісного</w:t>
      </w:r>
      <w:proofErr w:type="spellEnd"/>
      <w:r w:rsidRPr="00394E13">
        <w:rPr>
          <w:rFonts w:ascii="Times New Roman" w:eastAsia="Arial Unicode MS" w:hAnsi="Times New Roman" w:cs="Times New Roman"/>
          <w:sz w:val="27"/>
          <w:szCs w:val="27"/>
          <w:lang w:eastAsia="uk-UA"/>
        </w:rPr>
        <w:t xml:space="preserve"> підходу до навчання, в основу якого покладено ключові компетентності.</w:t>
      </w:r>
    </w:p>
    <w:p w14:paraId="53D5CBFE"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До ключових </w:t>
      </w:r>
      <w:proofErr w:type="spellStart"/>
      <w:r w:rsidRPr="00394E13">
        <w:rPr>
          <w:rFonts w:ascii="Times New Roman" w:eastAsia="Arial Unicode MS" w:hAnsi="Times New Roman" w:cs="Times New Roman"/>
          <w:sz w:val="27"/>
          <w:szCs w:val="27"/>
          <w:lang w:eastAsia="uk-UA"/>
        </w:rPr>
        <w:t>компетентностей</w:t>
      </w:r>
      <w:proofErr w:type="spellEnd"/>
      <w:r w:rsidRPr="00394E13">
        <w:rPr>
          <w:rFonts w:ascii="Times New Roman" w:eastAsia="Arial Unicode MS" w:hAnsi="Times New Roman" w:cs="Times New Roman"/>
          <w:sz w:val="27"/>
          <w:szCs w:val="27"/>
          <w:lang w:eastAsia="uk-UA"/>
        </w:rPr>
        <w:t xml:space="preserve"> належать:</w:t>
      </w:r>
    </w:p>
    <w:p w14:paraId="4BFFA105" w14:textId="77777777" w:rsidR="00394E13" w:rsidRPr="00394E13" w:rsidRDefault="00394E13" w:rsidP="00394E13">
      <w:pPr>
        <w:numPr>
          <w:ilvl w:val="0"/>
          <w:numId w:val="3"/>
        </w:numPr>
        <w:tabs>
          <w:tab w:val="left" w:pos="1033"/>
        </w:tabs>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28D11D2D" w14:textId="77777777" w:rsidR="00394E13" w:rsidRPr="00394E13" w:rsidRDefault="00394E13" w:rsidP="00394E13">
      <w:pPr>
        <w:numPr>
          <w:ilvl w:val="0"/>
          <w:numId w:val="3"/>
        </w:numPr>
        <w:tabs>
          <w:tab w:val="left" w:pos="1028"/>
        </w:tabs>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79591173" w14:textId="77777777" w:rsidR="00394E13" w:rsidRPr="00394E13" w:rsidRDefault="00394E13" w:rsidP="00394E13">
      <w:pPr>
        <w:numPr>
          <w:ilvl w:val="0"/>
          <w:numId w:val="3"/>
        </w:numPr>
        <w:tabs>
          <w:tab w:val="left" w:pos="1033"/>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68FF5B44" w14:textId="77777777" w:rsidR="00394E13" w:rsidRPr="00394E13" w:rsidRDefault="00394E13" w:rsidP="00394E13">
      <w:pPr>
        <w:numPr>
          <w:ilvl w:val="0"/>
          <w:numId w:val="3"/>
        </w:numPr>
        <w:tabs>
          <w:tab w:val="left" w:pos="1033"/>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275D2E86" w14:textId="77777777" w:rsidR="00394E13" w:rsidRPr="00394E13" w:rsidRDefault="00394E13" w:rsidP="00394E13">
      <w:pPr>
        <w:numPr>
          <w:ilvl w:val="0"/>
          <w:numId w:val="3"/>
        </w:numPr>
        <w:tabs>
          <w:tab w:val="left" w:pos="1033"/>
        </w:tabs>
        <w:spacing w:line="322" w:lineRule="exact"/>
        <w:ind w:left="20" w:right="105" w:firstLine="72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інноваційність</w:t>
      </w:r>
      <w:proofErr w:type="spellEnd"/>
      <w:r w:rsidRPr="00394E13">
        <w:rPr>
          <w:rFonts w:ascii="Times New Roman" w:eastAsia="Arial Unicode MS" w:hAnsi="Times New Roman" w:cs="Times New Roman"/>
          <w:sz w:val="27"/>
          <w:szCs w:val="27"/>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394E13">
        <w:rPr>
          <w:rFonts w:ascii="Times New Roman" w:eastAsia="Arial Unicode MS" w:hAnsi="Times New Roman" w:cs="Times New Roman"/>
          <w:sz w:val="27"/>
          <w:szCs w:val="27"/>
          <w:lang w:eastAsia="uk-UA"/>
        </w:rPr>
        <w:t>компетентнісного</w:t>
      </w:r>
      <w:proofErr w:type="spellEnd"/>
      <w:r w:rsidRPr="00394E13">
        <w:rPr>
          <w:rFonts w:ascii="Times New Roman" w:eastAsia="Arial Unicode MS" w:hAnsi="Times New Roman" w:cs="Times New Roman"/>
          <w:sz w:val="27"/>
          <w:szCs w:val="27"/>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CCE96F5" w14:textId="77777777" w:rsidR="00394E13" w:rsidRPr="00394E13" w:rsidRDefault="00394E13" w:rsidP="00394E13">
      <w:pPr>
        <w:numPr>
          <w:ilvl w:val="0"/>
          <w:numId w:val="3"/>
        </w:numPr>
        <w:tabs>
          <w:tab w:val="left" w:pos="1033"/>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5C820B65" w14:textId="77777777" w:rsidR="00394E13" w:rsidRPr="00394E13" w:rsidRDefault="00394E13" w:rsidP="00394E13">
      <w:pPr>
        <w:numPr>
          <w:ilvl w:val="0"/>
          <w:numId w:val="3"/>
        </w:numPr>
        <w:tabs>
          <w:tab w:val="left" w:pos="1028"/>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03FC0C18" w14:textId="77777777" w:rsidR="00394E13" w:rsidRPr="00394E13" w:rsidRDefault="00394E13" w:rsidP="00394E13">
      <w:pPr>
        <w:numPr>
          <w:ilvl w:val="0"/>
          <w:numId w:val="3"/>
        </w:numPr>
        <w:tabs>
          <w:tab w:val="left" w:pos="1028"/>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7768A57E" w14:textId="77777777" w:rsidR="00394E13" w:rsidRPr="00394E13" w:rsidRDefault="00394E13" w:rsidP="00394E13">
      <w:pPr>
        <w:numPr>
          <w:ilvl w:val="0"/>
          <w:numId w:val="3"/>
        </w:numPr>
        <w:tabs>
          <w:tab w:val="left" w:pos="1033"/>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04A1DC7F" w14:textId="77777777" w:rsidR="00394E13" w:rsidRPr="00394E13" w:rsidRDefault="00394E13" w:rsidP="00394E13">
      <w:pPr>
        <w:numPr>
          <w:ilvl w:val="0"/>
          <w:numId w:val="3"/>
        </w:numPr>
        <w:tabs>
          <w:tab w:val="left" w:pos="1172"/>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5094A238" w14:textId="77777777" w:rsidR="00394E13" w:rsidRPr="00394E13" w:rsidRDefault="00394E13" w:rsidP="00394E13">
      <w:pPr>
        <w:numPr>
          <w:ilvl w:val="0"/>
          <w:numId w:val="3"/>
        </w:numPr>
        <w:tabs>
          <w:tab w:val="left" w:pos="1167"/>
        </w:tabs>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71200D04" w14:textId="77777777" w:rsidR="00394E13" w:rsidRPr="00394E13" w:rsidRDefault="00394E13" w:rsidP="00394E13">
      <w:pPr>
        <w:spacing w:line="322" w:lineRule="exact"/>
        <w:ind w:left="20"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Основними функціями оцінювання навчальних досягнень учнів є:</w:t>
      </w:r>
    </w:p>
    <w:p w14:paraId="75A04803" w14:textId="77777777" w:rsidR="00394E13" w:rsidRPr="00394E13" w:rsidRDefault="00394E13" w:rsidP="00394E13">
      <w:pPr>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14:paraId="20F79B25" w14:textId="77777777" w:rsidR="00394E13" w:rsidRPr="00394E13" w:rsidRDefault="00394E13" w:rsidP="00394E13">
      <w:pPr>
        <w:numPr>
          <w:ilvl w:val="0"/>
          <w:numId w:val="1"/>
        </w:numPr>
        <w:tabs>
          <w:tab w:val="left" w:pos="1075"/>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навчальна - сприяє повторенню, уточненню й поглибленню знань, їх систематизації, вдосконаленню умінь та навичок;</w:t>
      </w:r>
    </w:p>
    <w:p w14:paraId="56079E40" w14:textId="77777777" w:rsidR="00394E13" w:rsidRPr="00394E13" w:rsidRDefault="00394E13" w:rsidP="00394E13">
      <w:pPr>
        <w:numPr>
          <w:ilvl w:val="0"/>
          <w:numId w:val="1"/>
        </w:numPr>
        <w:tabs>
          <w:tab w:val="left" w:pos="1075"/>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14:paraId="7D4EE5D9" w14:textId="77777777" w:rsidR="00394E13" w:rsidRPr="00394E13" w:rsidRDefault="00394E13" w:rsidP="00394E13">
      <w:pPr>
        <w:numPr>
          <w:ilvl w:val="0"/>
          <w:numId w:val="1"/>
        </w:numPr>
        <w:tabs>
          <w:tab w:val="left" w:pos="1080"/>
        </w:tabs>
        <w:spacing w:line="322" w:lineRule="exact"/>
        <w:ind w:right="105" w:firstLine="72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стимулювально</w:t>
      </w:r>
      <w:proofErr w:type="spellEnd"/>
      <w:r w:rsidRPr="00394E13">
        <w:rPr>
          <w:rFonts w:ascii="Times New Roman" w:eastAsia="Arial Unicode MS" w:hAnsi="Times New Roman" w:cs="Times New Roman"/>
          <w:sz w:val="27"/>
          <w:szCs w:val="27"/>
          <w:lang w:eastAsia="uk-UA"/>
        </w:rPr>
        <w:t>-мотиваційна - формує позитивні мотиви навчання;</w:t>
      </w:r>
    </w:p>
    <w:p w14:paraId="56D4A58D" w14:textId="77777777" w:rsidR="00394E13" w:rsidRPr="00394E13" w:rsidRDefault="00394E13" w:rsidP="00394E13">
      <w:pPr>
        <w:numPr>
          <w:ilvl w:val="0"/>
          <w:numId w:val="1"/>
        </w:numPr>
        <w:tabs>
          <w:tab w:val="left" w:pos="1075"/>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14:paraId="36DFE578"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При оцінюванні навчальних досягнень учнів мають ураховуватися:</w:t>
      </w:r>
    </w:p>
    <w:p w14:paraId="4672FEDD" w14:textId="77777777" w:rsidR="00394E13" w:rsidRPr="00394E13" w:rsidRDefault="00394E13" w:rsidP="00394E13">
      <w:pPr>
        <w:numPr>
          <w:ilvl w:val="0"/>
          <w:numId w:val="1"/>
        </w:numPr>
        <w:tabs>
          <w:tab w:val="left" w:pos="1070"/>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характеристики відповіді учня: правильність, логічність, обґрунтованість, цілісність;</w:t>
      </w:r>
    </w:p>
    <w:p w14:paraId="44A84F0F" w14:textId="77777777" w:rsidR="00394E13" w:rsidRPr="00394E13" w:rsidRDefault="00394E13" w:rsidP="00394E13">
      <w:pPr>
        <w:numPr>
          <w:ilvl w:val="0"/>
          <w:numId w:val="1"/>
        </w:numPr>
        <w:tabs>
          <w:tab w:val="left" w:pos="1070"/>
        </w:tabs>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якість знань: повнота, глибина, гнучкість, системність, міцність;</w:t>
      </w:r>
    </w:p>
    <w:p w14:paraId="07EDC613" w14:textId="77777777" w:rsidR="00394E13" w:rsidRPr="00394E13" w:rsidRDefault="00394E13" w:rsidP="00394E13">
      <w:pPr>
        <w:numPr>
          <w:ilvl w:val="0"/>
          <w:numId w:val="1"/>
        </w:numPr>
        <w:tabs>
          <w:tab w:val="left" w:pos="1080"/>
        </w:tabs>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сформованість предметних умінь і навичок;</w:t>
      </w:r>
    </w:p>
    <w:p w14:paraId="47D46F4A" w14:textId="77777777" w:rsidR="00394E13" w:rsidRPr="00394E13" w:rsidRDefault="00394E13" w:rsidP="00394E13">
      <w:pPr>
        <w:numPr>
          <w:ilvl w:val="0"/>
          <w:numId w:val="1"/>
        </w:numPr>
        <w:tabs>
          <w:tab w:val="left" w:pos="1070"/>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3BBE400D" w14:textId="77777777" w:rsidR="00394E13" w:rsidRPr="00394E13" w:rsidRDefault="00394E13" w:rsidP="00394E13">
      <w:pPr>
        <w:numPr>
          <w:ilvl w:val="0"/>
          <w:numId w:val="1"/>
        </w:numPr>
        <w:tabs>
          <w:tab w:val="left" w:pos="1075"/>
        </w:tabs>
        <w:spacing w:line="322" w:lineRule="exact"/>
        <w:ind w:left="1080" w:right="105" w:hanging="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досвід творчої діяльності (вміння виявляти проблеми та розв'язувати їх, формулювати гіпотези);</w:t>
      </w:r>
    </w:p>
    <w:p w14:paraId="0CAC0838" w14:textId="77777777" w:rsidR="00394E13" w:rsidRPr="00394E13" w:rsidRDefault="00394E13" w:rsidP="00394E13">
      <w:pPr>
        <w:numPr>
          <w:ilvl w:val="0"/>
          <w:numId w:val="1"/>
        </w:numPr>
        <w:tabs>
          <w:tab w:val="left" w:pos="1080"/>
        </w:tabs>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самостійність оцінних суджень.</w:t>
      </w:r>
    </w:p>
    <w:p w14:paraId="3EC4097C"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Характеристики якості знань взаємопов'язані між собою і доповнюють одна</w:t>
      </w:r>
    </w:p>
    <w:p w14:paraId="01ACBC48" w14:textId="77777777" w:rsidR="00394E13" w:rsidRPr="00394E13" w:rsidRDefault="00394E13" w:rsidP="00394E13">
      <w:pPr>
        <w:spacing w:line="322" w:lineRule="exact"/>
        <w:ind w:right="105"/>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одну.</w:t>
      </w:r>
    </w:p>
    <w:p w14:paraId="5ABFCEA7"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Повнота знань</w:t>
      </w:r>
      <w:r w:rsidRPr="00394E13">
        <w:rPr>
          <w:rFonts w:ascii="Times New Roman" w:eastAsia="Arial Unicode MS" w:hAnsi="Times New Roman" w:cs="Times New Roman"/>
          <w:sz w:val="27"/>
          <w:szCs w:val="27"/>
          <w:lang w:eastAsia="uk-UA"/>
        </w:rPr>
        <w:t xml:space="preserve"> - кількість знань, визначених навчальною програмою.</w:t>
      </w:r>
    </w:p>
    <w:p w14:paraId="0B67B4DD"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Глибина знань</w:t>
      </w:r>
      <w:r w:rsidRPr="00394E13">
        <w:rPr>
          <w:rFonts w:ascii="Times New Roman" w:eastAsia="Arial Unicode MS" w:hAnsi="Times New Roman" w:cs="Times New Roman"/>
          <w:sz w:val="27"/>
          <w:szCs w:val="27"/>
          <w:lang w:eastAsia="uk-UA"/>
        </w:rPr>
        <w:t xml:space="preserve"> - усвідомленість існуючих зв'язків між групами знань.</w:t>
      </w:r>
    </w:p>
    <w:p w14:paraId="249244C0"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Гнучкість знань</w:t>
      </w:r>
      <w:r w:rsidRPr="00394E13">
        <w:rPr>
          <w:rFonts w:ascii="Times New Roman" w:eastAsia="Arial Unicode MS" w:hAnsi="Times New Roman" w:cs="Times New Roman"/>
          <w:sz w:val="27"/>
          <w:szCs w:val="27"/>
          <w:lang w:eastAsia="uk-UA"/>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14:paraId="1A6431A6"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Системність знань</w:t>
      </w:r>
      <w:r w:rsidRPr="00394E13">
        <w:rPr>
          <w:rFonts w:ascii="Times New Roman" w:eastAsia="Arial Unicode MS" w:hAnsi="Times New Roman" w:cs="Times New Roman"/>
          <w:sz w:val="27"/>
          <w:szCs w:val="27"/>
          <w:lang w:eastAsia="uk-UA"/>
        </w:rPr>
        <w:t xml:space="preserve"> - усвідомлення структури знань, їх ієрархії і послідовності, тобто усвідомлення одних знань як базових для інших.</w:t>
      </w:r>
    </w:p>
    <w:p w14:paraId="10D1741D"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Міцність знань</w:t>
      </w:r>
      <w:r w:rsidRPr="00394E13">
        <w:rPr>
          <w:rFonts w:ascii="Times New Roman" w:eastAsia="Arial Unicode MS" w:hAnsi="Times New Roman" w:cs="Times New Roman"/>
          <w:sz w:val="27"/>
          <w:szCs w:val="27"/>
          <w:lang w:eastAsia="uk-UA"/>
        </w:rPr>
        <w:t xml:space="preserve"> - тривалість збереження їх в пам'яті, відтворення їх в необхідних ситуаціях.</w:t>
      </w:r>
    </w:p>
    <w:p w14:paraId="4E6048F6"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Знання є складовою умінь учнів діяти.</w:t>
      </w:r>
    </w:p>
    <w:p w14:paraId="5EDBE9B2"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Уміння виявляються в різних видах діяльності і поділяються на розумові і практичні.</w:t>
      </w:r>
    </w:p>
    <w:p w14:paraId="35A133D2"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Навички - дії доведені до автоматизму у результаті виконання вправ. Для сформованих навичок характерні швидкість і точність відтворення.</w:t>
      </w:r>
    </w:p>
    <w:p w14:paraId="044DD72F"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394E13">
        <w:rPr>
          <w:rFonts w:ascii="Times New Roman" w:eastAsia="Arial Unicode MS" w:hAnsi="Times New Roman" w:cs="Times New Roman"/>
          <w:sz w:val="27"/>
          <w:szCs w:val="27"/>
          <w:lang w:eastAsia="uk-UA"/>
        </w:rPr>
        <w:t>компетентнісної</w:t>
      </w:r>
      <w:proofErr w:type="spellEnd"/>
      <w:r w:rsidRPr="00394E13">
        <w:rPr>
          <w:rFonts w:ascii="Times New Roman" w:eastAsia="Arial Unicode MS" w:hAnsi="Times New Roman" w:cs="Times New Roman"/>
          <w:sz w:val="27"/>
          <w:szCs w:val="27"/>
          <w:lang w:eastAsia="uk-UA"/>
        </w:rPr>
        <w:t xml:space="preserve">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14:paraId="3944DC06"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Названі вище орієнтири покладено в основу чотирьох рівнів навчальних досягнень учнів: початкового, середнього, достатнього, високого.</w:t>
      </w:r>
    </w:p>
    <w:p w14:paraId="21B9A3A1"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Вони визначаються за такими характеристиками:</w:t>
      </w:r>
    </w:p>
    <w:p w14:paraId="69C71BF8" w14:textId="77777777" w:rsidR="00394E13" w:rsidRPr="00394E13" w:rsidRDefault="00394E13" w:rsidP="00394E13">
      <w:pPr>
        <w:spacing w:line="322" w:lineRule="exact"/>
        <w:ind w:right="105"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Перший рівень</w:t>
      </w:r>
      <w:r w:rsidRPr="00394E13">
        <w:rPr>
          <w:rFonts w:ascii="Times New Roman" w:eastAsia="Arial Unicode MS" w:hAnsi="Times New Roman" w:cs="Times New Roman"/>
          <w:sz w:val="27"/>
          <w:szCs w:val="27"/>
          <w:lang w:eastAsia="uk-UA"/>
        </w:rPr>
        <w:t xml:space="preserve"> - початковий. Відповідь учня (учениці) фрагментарна, характеризується початковими уявленнями про предмет вивчення.</w:t>
      </w:r>
    </w:p>
    <w:p w14:paraId="1688FA0C"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Другий рівень</w:t>
      </w:r>
      <w:r w:rsidRPr="00394E13">
        <w:rPr>
          <w:rFonts w:ascii="Times New Roman" w:eastAsia="Arial Unicode MS" w:hAnsi="Times New Roman" w:cs="Times New Roman"/>
          <w:sz w:val="27"/>
          <w:szCs w:val="27"/>
          <w:lang w:eastAsia="uk-UA"/>
        </w:rP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14:paraId="1FED68FE"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Третій рівень</w:t>
      </w:r>
      <w:r w:rsidRPr="00394E13">
        <w:rPr>
          <w:rFonts w:ascii="Times New Roman" w:eastAsia="Arial Unicode MS" w:hAnsi="Times New Roman" w:cs="Times New Roman"/>
          <w:sz w:val="27"/>
          <w:szCs w:val="27"/>
          <w:lang w:eastAsia="uk-UA"/>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w:t>
      </w:r>
      <w:r w:rsidRPr="00394E13">
        <w:rPr>
          <w:rFonts w:ascii="Times New Roman" w:eastAsia="Arial Unicode MS" w:hAnsi="Times New Roman" w:cs="Times New Roman"/>
          <w:sz w:val="27"/>
          <w:szCs w:val="27"/>
          <w:lang w:eastAsia="uk-UA"/>
        </w:rPr>
        <w:lastRenderedPageBreak/>
        <w:t>висновки, виправляти допущені помилки. Відповідь учня (учениця) правильна, логічна, обґрунтована, хоча їм бракує власних суджень.</w:t>
      </w:r>
    </w:p>
    <w:p w14:paraId="71E18873"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Четвертий рівень</w:t>
      </w:r>
      <w:r w:rsidRPr="00394E13">
        <w:rPr>
          <w:rFonts w:ascii="Times New Roman" w:eastAsia="Arial Unicode MS" w:hAnsi="Times New Roman" w:cs="Times New Roman"/>
          <w:sz w:val="27"/>
          <w:szCs w:val="27"/>
          <w:lang w:eastAsia="uk-UA"/>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14:paraId="743C9C1C"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14:paraId="543DD395"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Кожний наступний рівень вимог вбирає в себе вимоги до попереднього, а також додає нові характеристики.</w:t>
      </w:r>
    </w:p>
    <w:p w14:paraId="62EAED3E"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14:paraId="699C55DD"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14:paraId="2D96E02B"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14:paraId="1022A625"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1C4C88B9"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14:paraId="3F25EC49"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2CE68683" w14:textId="77777777" w:rsidR="00394E13" w:rsidRPr="00394E13" w:rsidRDefault="00394E13" w:rsidP="00394E13">
      <w:pPr>
        <w:spacing w:line="322" w:lineRule="exact"/>
        <w:ind w:left="20" w:right="105"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22C308D6" w14:textId="77777777" w:rsidR="00394E13" w:rsidRPr="00394E13" w:rsidRDefault="00795A00" w:rsidP="00394E13">
      <w:pPr>
        <w:spacing w:line="322" w:lineRule="exact"/>
        <w:ind w:left="142" w:right="105" w:firstLine="456"/>
        <w:jc w:val="both"/>
        <w:rPr>
          <w:rFonts w:ascii="Times New Roman" w:eastAsia="Arial Unicode MS" w:hAnsi="Times New Roman" w:cs="Times New Roman"/>
          <w:sz w:val="27"/>
          <w:szCs w:val="27"/>
          <w:lang w:eastAsia="uk-UA"/>
        </w:rPr>
      </w:pPr>
      <w:r>
        <w:rPr>
          <w:rFonts w:ascii="Times New Roman" w:eastAsia="Arial Unicode MS" w:hAnsi="Times New Roman" w:cs="Times New Roman"/>
          <w:sz w:val="27"/>
          <w:szCs w:val="27"/>
          <w:lang w:eastAsia="uk-UA"/>
        </w:rPr>
        <w:t>Навчальні досягнення учнів 3-9</w:t>
      </w:r>
      <w:r w:rsidR="00394E13" w:rsidRPr="00394E13">
        <w:rPr>
          <w:rFonts w:ascii="Times New Roman" w:eastAsia="Arial Unicode MS" w:hAnsi="Times New Roman" w:cs="Times New Roman"/>
          <w:sz w:val="27"/>
          <w:szCs w:val="27"/>
          <w:lang w:eastAsia="uk-UA"/>
        </w:rPr>
        <w:t xml:space="preserve">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w:t>
      </w:r>
      <w:r w:rsidR="00394E13" w:rsidRPr="00394E13">
        <w:rPr>
          <w:rFonts w:ascii="Times New Roman" w:eastAsia="Arial Unicode MS" w:hAnsi="Times New Roman" w:cs="Times New Roman"/>
          <w:sz w:val="27"/>
          <w:szCs w:val="27"/>
          <w:lang w:eastAsia="uk-UA"/>
        </w:rPr>
        <w:lastRenderedPageBreak/>
        <w:t>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14:paraId="2F36CAE4" w14:textId="77777777" w:rsidR="00394E13" w:rsidRPr="00394E13" w:rsidRDefault="00394E13" w:rsidP="00394E13">
      <w:pPr>
        <w:keepNext/>
        <w:keepLines/>
        <w:tabs>
          <w:tab w:val="left" w:leader="underscore" w:pos="3581"/>
          <w:tab w:val="left" w:leader="underscore" w:pos="7373"/>
        </w:tabs>
        <w:spacing w:line="322" w:lineRule="exact"/>
        <w:ind w:left="142" w:right="2514" w:firstLine="1560"/>
        <w:jc w:val="center"/>
        <w:outlineLvl w:val="1"/>
        <w:rPr>
          <w:rFonts w:ascii="Times New Roman" w:hAnsi="Times New Roman" w:cs="Times New Roman"/>
          <w:b/>
          <w:bCs/>
          <w:sz w:val="27"/>
          <w:szCs w:val="27"/>
        </w:rPr>
      </w:pPr>
      <w:bookmarkStart w:id="4" w:name="bookmark7"/>
      <w:r w:rsidRPr="00394E13">
        <w:rPr>
          <w:rFonts w:ascii="Times New Roman" w:hAnsi="Times New Roman" w:cs="Times New Roman"/>
          <w:b/>
          <w:bCs/>
          <w:sz w:val="27"/>
          <w:szCs w:val="27"/>
        </w:rPr>
        <w:t xml:space="preserve">                       КРИТЕРІЇ </w:t>
      </w:r>
    </w:p>
    <w:p w14:paraId="64125BCD" w14:textId="77777777" w:rsidR="00394E13" w:rsidRPr="00394E13" w:rsidRDefault="00394E13" w:rsidP="00394E13">
      <w:pPr>
        <w:keepNext/>
        <w:keepLines/>
        <w:tabs>
          <w:tab w:val="left" w:leader="underscore" w:pos="3581"/>
          <w:tab w:val="left" w:leader="underscore" w:pos="8647"/>
        </w:tabs>
        <w:spacing w:line="322" w:lineRule="exact"/>
        <w:ind w:left="142" w:right="1239" w:firstLine="1560"/>
        <w:jc w:val="center"/>
        <w:outlineLvl w:val="1"/>
        <w:rPr>
          <w:rFonts w:ascii="Times New Roman" w:hAnsi="Times New Roman" w:cs="Times New Roman"/>
          <w:b/>
          <w:bCs/>
          <w:sz w:val="27"/>
          <w:szCs w:val="27"/>
        </w:rPr>
      </w:pPr>
      <w:r w:rsidRPr="00394E13">
        <w:rPr>
          <w:rFonts w:ascii="Times New Roman" w:hAnsi="Times New Roman" w:cs="Times New Roman"/>
          <w:b/>
          <w:bCs/>
          <w:sz w:val="27"/>
          <w:szCs w:val="27"/>
        </w:rPr>
        <w:t xml:space="preserve">оцінювання навчальних досягнень </w:t>
      </w:r>
    </w:p>
    <w:p w14:paraId="2F58B28C" w14:textId="77777777" w:rsidR="00394E13" w:rsidRPr="00394E13" w:rsidRDefault="00394E13" w:rsidP="00394E13">
      <w:pPr>
        <w:keepNext/>
        <w:keepLines/>
        <w:tabs>
          <w:tab w:val="left" w:leader="underscore" w:pos="3581"/>
          <w:tab w:val="left" w:leader="underscore" w:pos="8647"/>
        </w:tabs>
        <w:spacing w:line="322" w:lineRule="exact"/>
        <w:ind w:left="142" w:right="1239" w:firstLine="1560"/>
        <w:jc w:val="center"/>
        <w:outlineLvl w:val="1"/>
        <w:rPr>
          <w:rFonts w:ascii="Times New Roman" w:hAnsi="Times New Roman" w:cs="Times New Roman"/>
          <w:b/>
          <w:bCs/>
          <w:sz w:val="27"/>
          <w:szCs w:val="27"/>
        </w:rPr>
      </w:pPr>
      <w:r w:rsidRPr="00394E13">
        <w:rPr>
          <w:rFonts w:ascii="Times New Roman" w:hAnsi="Times New Roman" w:cs="Times New Roman"/>
          <w:b/>
          <w:bCs/>
          <w:sz w:val="27"/>
          <w:szCs w:val="27"/>
          <w:u w:val="single"/>
          <w:shd w:val="clear" w:color="auto" w:fill="FFFFFF"/>
        </w:rPr>
        <w:t>учнів початкової школи</w:t>
      </w:r>
      <w:bookmarkEnd w:id="4"/>
    </w:p>
    <w:p w14:paraId="78C66DFC" w14:textId="77777777" w:rsidR="00394E13" w:rsidRPr="00394E13" w:rsidRDefault="00394E13" w:rsidP="00394E13">
      <w:pPr>
        <w:keepNext/>
        <w:keepLines/>
        <w:tabs>
          <w:tab w:val="left" w:leader="underscore" w:pos="3581"/>
          <w:tab w:val="left" w:leader="underscore" w:pos="7373"/>
        </w:tabs>
        <w:spacing w:line="322" w:lineRule="exact"/>
        <w:ind w:left="2880" w:right="3140" w:firstLine="1560"/>
        <w:outlineLvl w:val="1"/>
        <w:rPr>
          <w:rFonts w:ascii="Times New Roman" w:hAnsi="Times New Roman" w:cs="Times New Roman"/>
          <w:b/>
          <w:bCs/>
          <w:sz w:val="27"/>
          <w:szCs w:val="27"/>
        </w:rPr>
      </w:pPr>
    </w:p>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37697250" w14:textId="77777777" w:rsidTr="00394E13">
        <w:trPr>
          <w:trHeight w:val="581"/>
          <w:jc w:val="center"/>
        </w:trPr>
        <w:tc>
          <w:tcPr>
            <w:tcW w:w="2002" w:type="dxa"/>
            <w:tcBorders>
              <w:top w:val="single" w:sz="4" w:space="0" w:color="auto"/>
              <w:left w:val="single" w:sz="4" w:space="0" w:color="auto"/>
              <w:bottom w:val="single" w:sz="4" w:space="0" w:color="auto"/>
              <w:right w:val="single" w:sz="4" w:space="0" w:color="auto"/>
            </w:tcBorders>
            <w:shd w:val="clear" w:color="auto" w:fill="FFFFFF"/>
            <w:hideMark/>
          </w:tcPr>
          <w:p w14:paraId="6F766789" w14:textId="77777777" w:rsidR="00394E13" w:rsidRPr="00394E13" w:rsidRDefault="00394E13" w:rsidP="00394E13">
            <w:pPr>
              <w:framePr w:wrap="notBeside" w:vAnchor="text" w:hAnchor="text" w:xAlign="center" w:y="1"/>
              <w:spacing w:line="274" w:lineRule="exact"/>
              <w:jc w:val="center"/>
              <w:rPr>
                <w:rFonts w:ascii="Times New Roman" w:hAnsi="Times New Roman" w:cs="Times New Roman"/>
                <w:b/>
                <w:bCs/>
                <w:sz w:val="21"/>
                <w:szCs w:val="21"/>
              </w:rPr>
            </w:pPr>
            <w:r w:rsidRPr="00394E13">
              <w:rPr>
                <w:rFonts w:ascii="Times New Roman" w:hAnsi="Times New Roman" w:cs="Times New Roman"/>
                <w:b/>
                <w:bCs/>
                <w:sz w:val="21"/>
                <w:szCs w:val="21"/>
              </w:rPr>
              <w:t>Рівні навчальних досягнень</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14:paraId="2C6EF0E0" w14:textId="77777777" w:rsidR="00394E13" w:rsidRPr="00394E13" w:rsidRDefault="00394E13" w:rsidP="00394E13">
            <w:pPr>
              <w:framePr w:wrap="notBeside" w:vAnchor="text" w:hAnchor="text" w:xAlign="center" w:y="1"/>
              <w:ind w:left="120"/>
              <w:rPr>
                <w:rFonts w:ascii="Times New Roman" w:hAnsi="Times New Roman" w:cs="Times New Roman"/>
                <w:b/>
                <w:bCs/>
                <w:sz w:val="21"/>
                <w:szCs w:val="21"/>
              </w:rPr>
            </w:pPr>
            <w:r w:rsidRPr="00394E13">
              <w:rPr>
                <w:rFonts w:ascii="Times New Roman" w:hAnsi="Times New Roman" w:cs="Times New Roman"/>
                <w:b/>
                <w:bCs/>
                <w:sz w:val="21"/>
                <w:szCs w:val="21"/>
              </w:rPr>
              <w:t>Бали</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371B8FD3" w14:textId="77777777" w:rsidR="00394E13" w:rsidRPr="00394E13" w:rsidRDefault="00394E13" w:rsidP="00394E13">
            <w:pPr>
              <w:framePr w:wrap="notBeside" w:vAnchor="text" w:hAnchor="text" w:xAlign="center" w:y="1"/>
              <w:ind w:left="500"/>
              <w:rPr>
                <w:rFonts w:ascii="Times New Roman" w:hAnsi="Times New Roman" w:cs="Times New Roman"/>
                <w:b/>
                <w:bCs/>
                <w:sz w:val="21"/>
                <w:szCs w:val="21"/>
              </w:rPr>
            </w:pPr>
            <w:r w:rsidRPr="00394E13">
              <w:rPr>
                <w:rFonts w:ascii="Times New Roman" w:hAnsi="Times New Roman" w:cs="Times New Roman"/>
                <w:b/>
                <w:bCs/>
                <w:sz w:val="21"/>
                <w:szCs w:val="21"/>
              </w:rPr>
              <w:t>Загальні критерії оцінювання навчальних досягнень учнів</w:t>
            </w:r>
          </w:p>
        </w:tc>
      </w:tr>
      <w:tr w:rsidR="00394E13" w:rsidRPr="00394E13" w14:paraId="21915125" w14:textId="77777777" w:rsidTr="00394E13">
        <w:trPr>
          <w:trHeight w:val="298"/>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35326AD" w14:textId="77777777" w:rsidR="00394E13" w:rsidRPr="00394E13" w:rsidRDefault="00394E13" w:rsidP="00394E13">
            <w:pPr>
              <w:framePr w:wrap="notBeside" w:vAnchor="text" w:hAnchor="text" w:xAlign="center" w:y="1"/>
              <w:jc w:val="center"/>
              <w:rPr>
                <w:rFonts w:ascii="Times New Roman" w:hAnsi="Times New Roman" w:cs="Times New Roman"/>
                <w:b/>
                <w:bCs/>
                <w:sz w:val="21"/>
                <w:szCs w:val="21"/>
              </w:rPr>
            </w:pPr>
            <w:r w:rsidRPr="00394E13">
              <w:rPr>
                <w:rFonts w:ascii="Times New Roman" w:hAnsi="Times New Roman" w:cs="Times New Roman"/>
                <w:b/>
                <w:bCs/>
                <w:sz w:val="21"/>
                <w:szCs w:val="21"/>
              </w:rPr>
              <w:t>I. Початковий</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14:paraId="07FF9CDC"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1</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74314783" w14:textId="77777777" w:rsidR="00394E13" w:rsidRPr="00394E13" w:rsidRDefault="00394E13" w:rsidP="00394E13">
            <w:pPr>
              <w:framePr w:wrap="notBeside" w:vAnchor="text" w:hAnchor="text" w:xAlign="center" w:y="1"/>
              <w:ind w:left="80"/>
              <w:rPr>
                <w:rFonts w:ascii="Times New Roman" w:hAnsi="Times New Roman" w:cs="Times New Roman"/>
              </w:rPr>
            </w:pPr>
            <w:r w:rsidRPr="00394E13">
              <w:rPr>
                <w:rFonts w:ascii="Times New Roman" w:hAnsi="Times New Roman" w:cs="Times New Roman"/>
              </w:rPr>
              <w:t>Учні засвоїли знання у формі окремих фактів, елементарних уявлень</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6BB7FF32" w14:textId="77777777" w:rsidTr="00394E13">
        <w:trPr>
          <w:trHeight w:val="845"/>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5EE2C94A"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3D50F559" w14:textId="77777777" w:rsidR="00394E13" w:rsidRPr="00394E13" w:rsidRDefault="00394E13" w:rsidP="00394E13">
            <w:pPr>
              <w:framePr w:wrap="notBeside" w:vAnchor="text" w:hAnchor="text" w:xAlign="center" w:y="1"/>
              <w:ind w:left="340"/>
              <w:rPr>
                <w:rFonts w:ascii="Times New Roman" w:hAnsi="Times New Roman" w:cs="Times New Roman"/>
              </w:rPr>
            </w:pPr>
          </w:p>
          <w:p w14:paraId="65E12C86"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2</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0A75FEAE" w14:textId="77777777" w:rsidR="00394E13" w:rsidRPr="00394E13" w:rsidRDefault="00394E13" w:rsidP="00394E13">
            <w:pPr>
              <w:framePr w:wrap="notBeside" w:vAnchor="text" w:hAnchor="text" w:xAlign="center" w:y="1"/>
              <w:spacing w:line="274" w:lineRule="exact"/>
              <w:ind w:left="80"/>
              <w:rPr>
                <w:rFonts w:ascii="Times New Roman" w:hAnsi="Times New Roman" w:cs="Times New Roman"/>
              </w:rPr>
            </w:pPr>
            <w:r w:rsidRPr="00394E13">
              <w:rPr>
                <w:rFonts w:ascii="Times New Roman" w:hAnsi="Times New Roman" w:cs="Times New Roman"/>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394E13" w:rsidRPr="00394E13" w14:paraId="2E628931" w14:textId="77777777" w:rsidTr="00394E13">
        <w:trPr>
          <w:trHeight w:val="850"/>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0CC624E4"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2881FEE5" w14:textId="77777777" w:rsidR="00394E13" w:rsidRPr="00394E13" w:rsidRDefault="00394E13" w:rsidP="00394E13">
            <w:pPr>
              <w:framePr w:wrap="notBeside" w:vAnchor="text" w:hAnchor="text" w:xAlign="center" w:y="1"/>
              <w:ind w:left="340"/>
              <w:rPr>
                <w:rFonts w:ascii="Times New Roman" w:hAnsi="Times New Roman" w:cs="Times New Roman"/>
              </w:rPr>
            </w:pPr>
          </w:p>
          <w:p w14:paraId="1E1C5649"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3</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4026DFBF" w14:textId="77777777" w:rsidR="00394E13" w:rsidRPr="00394E13" w:rsidRDefault="00394E13" w:rsidP="00394E13">
            <w:pPr>
              <w:framePr w:wrap="notBeside" w:vAnchor="text" w:hAnchor="text" w:xAlign="center" w:y="1"/>
              <w:spacing w:line="274" w:lineRule="exact"/>
              <w:ind w:left="80"/>
              <w:rPr>
                <w:rFonts w:ascii="Times New Roman" w:hAnsi="Times New Roman" w:cs="Times New Roman"/>
              </w:rPr>
            </w:pPr>
            <w:r w:rsidRPr="00394E13">
              <w:rPr>
                <w:rFonts w:ascii="Times New Roman" w:hAnsi="Times New Roman" w:cs="Times New Roman"/>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384AC584" w14:textId="77777777" w:rsidTr="00394E13">
        <w:trPr>
          <w:trHeight w:val="850"/>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535D85F" w14:textId="77777777" w:rsidR="00394E13" w:rsidRPr="00394E13" w:rsidRDefault="00394E13" w:rsidP="00394E13">
            <w:pPr>
              <w:framePr w:wrap="notBeside" w:vAnchor="text" w:hAnchor="text" w:xAlign="center" w:y="1"/>
              <w:jc w:val="center"/>
              <w:rPr>
                <w:rFonts w:ascii="Times New Roman" w:hAnsi="Times New Roman" w:cs="Times New Roman"/>
                <w:b/>
                <w:bCs/>
                <w:sz w:val="21"/>
                <w:szCs w:val="21"/>
              </w:rPr>
            </w:pPr>
            <w:r w:rsidRPr="00394E13">
              <w:rPr>
                <w:rFonts w:ascii="Times New Roman" w:hAnsi="Times New Roman" w:cs="Times New Roman"/>
                <w:b/>
                <w:bCs/>
                <w:sz w:val="21"/>
                <w:szCs w:val="21"/>
              </w:rPr>
              <w:t>II. Середній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4DBA777F" w14:textId="77777777" w:rsidR="00394E13" w:rsidRPr="00394E13" w:rsidRDefault="00394E13" w:rsidP="00394E13">
            <w:pPr>
              <w:framePr w:wrap="notBeside" w:vAnchor="text" w:hAnchor="text" w:xAlign="center" w:y="1"/>
              <w:ind w:left="340"/>
              <w:rPr>
                <w:rFonts w:ascii="Times New Roman" w:hAnsi="Times New Roman" w:cs="Times New Roman"/>
              </w:rPr>
            </w:pPr>
          </w:p>
          <w:p w14:paraId="05872BD1"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4</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2DA89AE3" w14:textId="77777777" w:rsidR="00394E13" w:rsidRPr="00394E13" w:rsidRDefault="00394E13" w:rsidP="00394E13">
            <w:pPr>
              <w:framePr w:wrap="notBeside" w:vAnchor="text" w:hAnchor="text" w:xAlign="center" w:y="1"/>
              <w:spacing w:line="278" w:lineRule="exact"/>
              <w:jc w:val="both"/>
              <w:rPr>
                <w:rFonts w:ascii="Times New Roman" w:hAnsi="Times New Roman" w:cs="Times New Roman"/>
              </w:rPr>
            </w:pPr>
            <w:r w:rsidRPr="00394E13">
              <w:rPr>
                <w:rFonts w:ascii="Times New Roman" w:hAnsi="Times New Roman" w:cs="Times New Roman"/>
              </w:rPr>
              <w:t>Учні відтворюють частину навчального матеріалу у формі понять з допомогою вчителя, можуть повторити за зразком певну операцію, дію</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151672B1" w14:textId="77777777" w:rsidTr="00394E13">
        <w:trPr>
          <w:trHeight w:val="571"/>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78824A2"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2CF21FDD" w14:textId="77777777" w:rsidR="00394E13" w:rsidRPr="00394E13" w:rsidRDefault="00394E13" w:rsidP="00394E13">
            <w:pPr>
              <w:framePr w:wrap="notBeside" w:vAnchor="text" w:hAnchor="text" w:xAlign="center" w:y="1"/>
              <w:ind w:left="340"/>
              <w:rPr>
                <w:rFonts w:ascii="Times New Roman" w:hAnsi="Times New Roman" w:cs="Times New Roman"/>
              </w:rPr>
            </w:pPr>
          </w:p>
          <w:p w14:paraId="5FBD1FEC"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5</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757E9B3D" w14:textId="77777777" w:rsidR="00394E13" w:rsidRPr="00394E13" w:rsidRDefault="00394E13" w:rsidP="00394E13">
            <w:pPr>
              <w:framePr w:wrap="notBeside" w:vAnchor="text" w:hAnchor="text" w:xAlign="center" w:y="1"/>
              <w:spacing w:line="274" w:lineRule="exact"/>
              <w:ind w:left="80"/>
              <w:rPr>
                <w:rFonts w:ascii="Times New Roman" w:hAnsi="Times New Roman" w:cs="Times New Roman"/>
              </w:rPr>
            </w:pPr>
            <w:r w:rsidRPr="00394E13">
              <w:rPr>
                <w:rFonts w:ascii="Times New Roman" w:hAnsi="Times New Roman" w:cs="Times New Roman"/>
              </w:rPr>
              <w:t>Учні відтворюють основний навчальний матеріал з допомогою вчителя, здатні з помилками й неточностями дати визначення понять</w:t>
            </w:r>
          </w:p>
        </w:tc>
      </w:tr>
      <w:tr w:rsidR="00394E13" w:rsidRPr="00394E13" w14:paraId="67BF42A0" w14:textId="77777777" w:rsidTr="00394E13">
        <w:trPr>
          <w:trHeight w:val="845"/>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193AA9C6"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7A8FD09E" w14:textId="77777777" w:rsidR="00394E13" w:rsidRPr="00394E13" w:rsidRDefault="00394E13" w:rsidP="00394E13">
            <w:pPr>
              <w:framePr w:wrap="notBeside" w:vAnchor="text" w:hAnchor="text" w:xAlign="center" w:y="1"/>
              <w:ind w:left="340"/>
              <w:rPr>
                <w:rFonts w:ascii="Times New Roman" w:hAnsi="Times New Roman" w:cs="Times New Roman"/>
              </w:rPr>
            </w:pPr>
          </w:p>
          <w:p w14:paraId="7A43265F"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6</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7D23F6C8" w14:textId="77777777" w:rsidR="00394E13" w:rsidRPr="00394E13" w:rsidRDefault="00394E13" w:rsidP="00394E13">
            <w:pPr>
              <w:framePr w:wrap="notBeside" w:vAnchor="text" w:hAnchor="text" w:xAlign="center" w:y="1"/>
              <w:spacing w:line="274" w:lineRule="exact"/>
              <w:ind w:left="80"/>
              <w:rPr>
                <w:rFonts w:ascii="Times New Roman" w:hAnsi="Times New Roman" w:cs="Times New Roman"/>
              </w:rPr>
            </w:pPr>
            <w:r w:rsidRPr="00394E13">
              <w:rPr>
                <w:rFonts w:ascii="Times New Roman" w:hAnsi="Times New Roman" w:cs="Times New Roman"/>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7D97354E" w14:textId="77777777" w:rsidTr="00394E13">
        <w:trPr>
          <w:trHeight w:val="974"/>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F6BEA97" w14:textId="77777777" w:rsidR="00394E13" w:rsidRPr="00394E13" w:rsidRDefault="00394E13" w:rsidP="00394E13">
            <w:pPr>
              <w:framePr w:wrap="notBeside" w:vAnchor="text" w:hAnchor="text" w:xAlign="center" w:y="1"/>
              <w:jc w:val="center"/>
              <w:rPr>
                <w:rFonts w:ascii="Times New Roman" w:hAnsi="Times New Roman" w:cs="Times New Roman"/>
                <w:b/>
                <w:bCs/>
                <w:sz w:val="21"/>
                <w:szCs w:val="21"/>
              </w:rPr>
            </w:pPr>
            <w:r w:rsidRPr="00394E13">
              <w:rPr>
                <w:rFonts w:ascii="Times New Roman" w:hAnsi="Times New Roman" w:cs="Times New Roman"/>
                <w:b/>
                <w:bCs/>
                <w:sz w:val="21"/>
                <w:szCs w:val="21"/>
              </w:rPr>
              <w:t>III. Достатній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5A135D00" w14:textId="77777777" w:rsidR="00394E13" w:rsidRPr="00394E13" w:rsidRDefault="00394E13" w:rsidP="00394E13">
            <w:pPr>
              <w:framePr w:wrap="notBeside" w:vAnchor="text" w:hAnchor="text" w:xAlign="center" w:y="1"/>
              <w:ind w:left="340"/>
              <w:rPr>
                <w:rFonts w:ascii="Times New Roman" w:hAnsi="Times New Roman" w:cs="Times New Roman"/>
              </w:rPr>
            </w:pPr>
          </w:p>
          <w:p w14:paraId="33E3A10B"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7</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3EA5E6E2" w14:textId="77777777" w:rsidR="00394E13" w:rsidRPr="00394E13" w:rsidRDefault="00394E13" w:rsidP="00394E13">
            <w:pPr>
              <w:framePr w:wrap="notBeside" w:vAnchor="text" w:hAnchor="text" w:xAlign="center" w:y="1"/>
              <w:spacing w:line="317" w:lineRule="exact"/>
              <w:jc w:val="both"/>
              <w:rPr>
                <w:rFonts w:ascii="Times New Roman" w:hAnsi="Times New Roman" w:cs="Times New Roman"/>
              </w:rPr>
            </w:pPr>
            <w:r w:rsidRPr="00394E13">
              <w:rPr>
                <w:rFonts w:ascii="Times New Roman" w:hAnsi="Times New Roman" w:cs="Times New Roman"/>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2BE4ABE4" w14:textId="77777777" w:rsidTr="00394E13">
        <w:trPr>
          <w:trHeight w:val="1925"/>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CE4DCEF"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62FC905E" w14:textId="77777777" w:rsidR="00394E13" w:rsidRPr="00394E13" w:rsidRDefault="00394E13" w:rsidP="00394E13">
            <w:pPr>
              <w:framePr w:wrap="notBeside" w:vAnchor="text" w:hAnchor="text" w:xAlign="center" w:y="1"/>
              <w:ind w:left="340"/>
              <w:rPr>
                <w:rFonts w:ascii="Times New Roman" w:hAnsi="Times New Roman" w:cs="Times New Roman"/>
              </w:rPr>
            </w:pPr>
          </w:p>
          <w:p w14:paraId="0E3B544C"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8</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151D9B8A"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rPr>
            </w:pPr>
            <w:r w:rsidRPr="00394E13">
              <w:rPr>
                <w:rFonts w:ascii="Times New Roman" w:hAnsi="Times New Roman" w:cs="Times New Roman"/>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394E13" w:rsidRPr="00394E13" w14:paraId="23306241" w14:textId="77777777" w:rsidTr="00394E13">
        <w:trPr>
          <w:trHeight w:val="1291"/>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7EA30A7D"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4FD6543F" w14:textId="77777777" w:rsidR="00394E13" w:rsidRPr="00394E13" w:rsidRDefault="00394E13" w:rsidP="00394E13">
            <w:pPr>
              <w:framePr w:wrap="notBeside" w:vAnchor="text" w:hAnchor="text" w:xAlign="center" w:y="1"/>
              <w:ind w:left="340"/>
              <w:rPr>
                <w:rFonts w:ascii="Times New Roman" w:hAnsi="Times New Roman" w:cs="Times New Roman"/>
              </w:rPr>
            </w:pPr>
          </w:p>
          <w:p w14:paraId="6C6AD205"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9</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908018D"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rPr>
            </w:pPr>
            <w:r w:rsidRPr="00394E13">
              <w:rPr>
                <w:rFonts w:ascii="Times New Roman" w:hAnsi="Times New Roman" w:cs="Times New Roman"/>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52FCC718" w14:textId="77777777" w:rsidTr="00394E13">
        <w:trPr>
          <w:trHeight w:val="1603"/>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2361DE6" w14:textId="77777777" w:rsidR="00394E13" w:rsidRPr="00394E13" w:rsidRDefault="00394E13" w:rsidP="00394E13">
            <w:pPr>
              <w:framePr w:wrap="notBeside" w:vAnchor="text" w:hAnchor="text" w:xAlign="center" w:y="1"/>
              <w:jc w:val="center"/>
              <w:rPr>
                <w:rFonts w:ascii="Times New Roman" w:hAnsi="Times New Roman" w:cs="Times New Roman"/>
                <w:b/>
                <w:bCs/>
                <w:sz w:val="21"/>
                <w:szCs w:val="21"/>
              </w:rPr>
            </w:pPr>
            <w:r w:rsidRPr="00394E13">
              <w:rPr>
                <w:rFonts w:ascii="Times New Roman" w:hAnsi="Times New Roman" w:cs="Times New Roman"/>
                <w:b/>
                <w:bCs/>
                <w:sz w:val="21"/>
                <w:szCs w:val="21"/>
              </w:rPr>
              <w:t>IV. Високий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4125C291" w14:textId="77777777" w:rsidR="00394E13" w:rsidRPr="00394E13" w:rsidRDefault="00394E13" w:rsidP="00394E13">
            <w:pPr>
              <w:framePr w:wrap="notBeside" w:vAnchor="text" w:hAnchor="text" w:xAlign="center" w:y="1"/>
              <w:ind w:left="340"/>
              <w:rPr>
                <w:rFonts w:ascii="Times New Roman" w:hAnsi="Times New Roman" w:cs="Times New Roman"/>
              </w:rPr>
            </w:pPr>
          </w:p>
          <w:p w14:paraId="60A60F7D"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10</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DAD0DF1"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rPr>
            </w:pPr>
            <w:r w:rsidRPr="00394E13">
              <w:rPr>
                <w:rFonts w:ascii="Times New Roman" w:hAnsi="Times New Roman" w:cs="Times New Roman"/>
              </w:rPr>
              <w:t xml:space="preserve">Учні володіють системою понять у межах, визначених навчальними програмами, встановлюють як </w:t>
            </w:r>
            <w:proofErr w:type="spellStart"/>
            <w:r w:rsidRPr="00394E13">
              <w:rPr>
                <w:rFonts w:ascii="Times New Roman" w:hAnsi="Times New Roman" w:cs="Times New Roman"/>
              </w:rPr>
              <w:t>внутрішньопонятійні</w:t>
            </w:r>
            <w:proofErr w:type="spellEnd"/>
            <w:r w:rsidRPr="00394E13">
              <w:rPr>
                <w:rFonts w:ascii="Times New Roman" w:hAnsi="Times New Roman" w:cs="Times New Roman"/>
              </w:rPr>
              <w:t xml:space="preserve">, так і </w:t>
            </w:r>
            <w:proofErr w:type="spellStart"/>
            <w:r w:rsidRPr="00394E13">
              <w:rPr>
                <w:rFonts w:ascii="Times New Roman" w:hAnsi="Times New Roman" w:cs="Times New Roman"/>
              </w:rPr>
              <w:t>міжпонятійні</w:t>
            </w:r>
            <w:proofErr w:type="spellEnd"/>
            <w:r w:rsidRPr="00394E13">
              <w:rPr>
                <w:rFonts w:ascii="Times New Roman" w:hAnsi="Times New Roman" w:cs="Times New Roman"/>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3BD5E23C" w14:textId="77777777" w:rsidTr="00394E13">
        <w:trPr>
          <w:trHeight w:val="658"/>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466EB6D0"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20683443" w14:textId="77777777" w:rsidR="00394E13" w:rsidRPr="00394E13" w:rsidRDefault="00394E13" w:rsidP="00394E13">
            <w:pPr>
              <w:framePr w:wrap="notBeside" w:vAnchor="text" w:hAnchor="text" w:xAlign="center" w:y="1"/>
              <w:ind w:left="340"/>
              <w:rPr>
                <w:rFonts w:ascii="Times New Roman" w:hAnsi="Times New Roman" w:cs="Times New Roman"/>
              </w:rPr>
            </w:pPr>
          </w:p>
          <w:p w14:paraId="58A9BAFE"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11</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02777526" w14:textId="77777777" w:rsidR="00394E13" w:rsidRPr="00394E13" w:rsidRDefault="00394E13" w:rsidP="00394E13">
            <w:pPr>
              <w:framePr w:wrap="notBeside" w:vAnchor="text" w:hAnchor="text" w:xAlign="center" w:y="1"/>
              <w:spacing w:line="322" w:lineRule="exact"/>
              <w:ind w:left="80"/>
              <w:rPr>
                <w:rFonts w:ascii="Times New Roman" w:hAnsi="Times New Roman" w:cs="Times New Roman"/>
              </w:rPr>
            </w:pPr>
            <w:r w:rsidRPr="00394E13">
              <w:rPr>
                <w:rFonts w:ascii="Times New Roman" w:hAnsi="Times New Roman" w:cs="Times New Roman"/>
              </w:rPr>
              <w:t>Учні мають гнучкі знання в межах вимог навчальних програм, вміють застосовувати способи діяльності за аналогією і в нових ситуаціях</w:t>
            </w:r>
          </w:p>
        </w:tc>
      </w:tr>
      <w:tr w:rsidR="00394E13" w:rsidRPr="00394E13" w14:paraId="536116F6" w14:textId="77777777" w:rsidTr="00394E13">
        <w:trPr>
          <w:trHeight w:val="1301"/>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1754F0D1" w14:textId="77777777" w:rsidR="00394E13" w:rsidRPr="00394E13" w:rsidRDefault="00394E13" w:rsidP="00394E13">
            <w:pPr>
              <w:rPr>
                <w:rFonts w:ascii="Times New Roman" w:eastAsia="Arial Unicode MS" w:hAnsi="Times New Roman" w:cs="Times New Roman"/>
                <w:b/>
                <w:bCs/>
                <w:sz w:val="21"/>
                <w:szCs w:val="21"/>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30A74450" w14:textId="77777777" w:rsidR="00394E13" w:rsidRPr="00394E13" w:rsidRDefault="00394E13" w:rsidP="00394E13">
            <w:pPr>
              <w:framePr w:wrap="notBeside" w:vAnchor="text" w:hAnchor="text" w:xAlign="center" w:y="1"/>
              <w:ind w:left="340"/>
              <w:rPr>
                <w:rFonts w:ascii="Times New Roman" w:hAnsi="Times New Roman" w:cs="Times New Roman"/>
              </w:rPr>
            </w:pPr>
          </w:p>
          <w:p w14:paraId="1BF4885B" w14:textId="77777777" w:rsidR="00394E13" w:rsidRPr="00394E13" w:rsidRDefault="00394E13" w:rsidP="00394E13">
            <w:pPr>
              <w:framePr w:wrap="notBeside" w:vAnchor="text" w:hAnchor="text" w:xAlign="center" w:y="1"/>
              <w:ind w:left="340"/>
              <w:rPr>
                <w:rFonts w:ascii="Times New Roman" w:hAnsi="Times New Roman" w:cs="Times New Roman"/>
              </w:rPr>
            </w:pPr>
            <w:r w:rsidRPr="00394E13">
              <w:rPr>
                <w:rFonts w:ascii="Times New Roman" w:hAnsi="Times New Roman" w:cs="Times New Roman"/>
              </w:rPr>
              <w:t>12</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0F1FD5FD"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rPr>
            </w:pPr>
            <w:r w:rsidRPr="00394E13">
              <w:rPr>
                <w:rFonts w:ascii="Times New Roman" w:hAnsi="Times New Roman" w:cs="Times New Roman"/>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14:paraId="4EBAC338" w14:textId="77777777" w:rsidR="00394E13" w:rsidRPr="00394E13" w:rsidRDefault="00394E13" w:rsidP="00394E13">
      <w:pPr>
        <w:rPr>
          <w:rFonts w:ascii="Arial Unicode MS" w:eastAsia="Arial Unicode MS" w:hAnsi="Arial Unicode MS" w:cs="Arial Unicode MS"/>
          <w:sz w:val="2"/>
          <w:szCs w:val="2"/>
          <w:lang w:eastAsia="ru-RU"/>
        </w:rPr>
      </w:pPr>
    </w:p>
    <w:p w14:paraId="6DE00BBD" w14:textId="77777777" w:rsidR="00394E13" w:rsidRPr="00394E13" w:rsidRDefault="00394E13" w:rsidP="00394E13">
      <w:pPr>
        <w:keepNext/>
        <w:keepLines/>
        <w:spacing w:line="322" w:lineRule="exact"/>
        <w:ind w:left="318"/>
        <w:jc w:val="center"/>
        <w:outlineLvl w:val="1"/>
        <w:rPr>
          <w:rFonts w:ascii="Times New Roman" w:hAnsi="Times New Roman" w:cs="Times New Roman"/>
          <w:b/>
          <w:bCs/>
          <w:sz w:val="27"/>
          <w:szCs w:val="27"/>
          <w:lang w:eastAsia="uk-UA"/>
        </w:rPr>
      </w:pPr>
      <w:bookmarkStart w:id="5" w:name="bookmark8"/>
      <w:r w:rsidRPr="00394E13">
        <w:rPr>
          <w:rFonts w:ascii="Times New Roman" w:hAnsi="Times New Roman" w:cs="Times New Roman"/>
          <w:b/>
          <w:bCs/>
          <w:sz w:val="27"/>
          <w:szCs w:val="27"/>
        </w:rPr>
        <w:t xml:space="preserve">КРИТЕРІЇ </w:t>
      </w:r>
    </w:p>
    <w:p w14:paraId="472F4E0A" w14:textId="77777777" w:rsidR="00394E13" w:rsidRPr="00394E13" w:rsidRDefault="00394E13" w:rsidP="00394E13">
      <w:pPr>
        <w:keepNext/>
        <w:keepLines/>
        <w:spacing w:line="322" w:lineRule="exact"/>
        <w:ind w:left="318"/>
        <w:jc w:val="center"/>
        <w:outlineLvl w:val="1"/>
        <w:rPr>
          <w:rFonts w:ascii="Times New Roman" w:hAnsi="Times New Roman" w:cs="Times New Roman"/>
          <w:b/>
          <w:bCs/>
          <w:sz w:val="27"/>
          <w:szCs w:val="27"/>
        </w:rPr>
      </w:pPr>
      <w:r w:rsidRPr="00394E13">
        <w:rPr>
          <w:rFonts w:ascii="Times New Roman" w:hAnsi="Times New Roman" w:cs="Times New Roman"/>
          <w:b/>
          <w:bCs/>
          <w:sz w:val="27"/>
          <w:szCs w:val="27"/>
        </w:rPr>
        <w:t xml:space="preserve">оцінювання навчальних досягнень </w:t>
      </w:r>
      <w:r w:rsidRPr="00394E13">
        <w:rPr>
          <w:rFonts w:ascii="Times New Roman" w:hAnsi="Times New Roman" w:cs="Times New Roman"/>
          <w:b/>
          <w:bCs/>
          <w:sz w:val="27"/>
          <w:szCs w:val="27"/>
          <w:u w:val="single"/>
        </w:rPr>
        <w:t>учнів основної й старшої школи</w:t>
      </w:r>
      <w:bookmarkEnd w:id="5"/>
    </w:p>
    <w:p w14:paraId="7CD1C38D" w14:textId="77777777" w:rsidR="00394E13" w:rsidRPr="00394E13" w:rsidRDefault="00394E13" w:rsidP="00394E13">
      <w:pPr>
        <w:keepNext/>
        <w:keepLines/>
        <w:spacing w:line="322" w:lineRule="exact"/>
        <w:ind w:left="318"/>
        <w:jc w:val="center"/>
        <w:outlineLvl w:val="1"/>
        <w:rPr>
          <w:rFonts w:ascii="Times New Roman" w:hAnsi="Times New Roman" w:cs="Times New Roman"/>
          <w:b/>
          <w:bCs/>
          <w:sz w:val="27"/>
          <w:szCs w:val="27"/>
        </w:rPr>
      </w:pPr>
    </w:p>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35AC8A28" w14:textId="77777777" w:rsidTr="00394E13">
        <w:trPr>
          <w:trHeight w:val="581"/>
          <w:jc w:val="center"/>
        </w:trPr>
        <w:tc>
          <w:tcPr>
            <w:tcW w:w="2002" w:type="dxa"/>
            <w:tcBorders>
              <w:top w:val="single" w:sz="4" w:space="0" w:color="auto"/>
              <w:left w:val="single" w:sz="4" w:space="0" w:color="auto"/>
              <w:bottom w:val="single" w:sz="4" w:space="0" w:color="auto"/>
              <w:right w:val="single" w:sz="4" w:space="0" w:color="auto"/>
            </w:tcBorders>
            <w:shd w:val="clear" w:color="auto" w:fill="FFFFFF"/>
            <w:hideMark/>
          </w:tcPr>
          <w:p w14:paraId="1647E3F9" w14:textId="77777777" w:rsidR="00394E13" w:rsidRPr="00394E13" w:rsidRDefault="00394E13" w:rsidP="00394E13">
            <w:pPr>
              <w:framePr w:wrap="notBeside" w:vAnchor="text" w:hAnchor="text" w:xAlign="center" w:y="1"/>
              <w:spacing w:line="274" w:lineRule="exact"/>
              <w:jc w:val="center"/>
              <w:rPr>
                <w:rFonts w:ascii="Times New Roman" w:hAnsi="Times New Roman" w:cs="Times New Roman"/>
                <w:b/>
                <w:bCs/>
                <w:sz w:val="23"/>
                <w:szCs w:val="23"/>
              </w:rPr>
            </w:pPr>
            <w:r w:rsidRPr="00394E13">
              <w:rPr>
                <w:rFonts w:ascii="Times New Roman" w:hAnsi="Times New Roman" w:cs="Times New Roman"/>
                <w:b/>
                <w:bCs/>
                <w:sz w:val="23"/>
                <w:szCs w:val="23"/>
              </w:rPr>
              <w:t>Рівні навчальних досягнень</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14:paraId="5F0182B9" w14:textId="77777777" w:rsidR="00394E13" w:rsidRPr="00394E13" w:rsidRDefault="00394E13" w:rsidP="00394E13">
            <w:pPr>
              <w:framePr w:wrap="notBeside" w:vAnchor="text" w:hAnchor="text" w:xAlign="center" w:y="1"/>
              <w:ind w:left="120"/>
              <w:rPr>
                <w:rFonts w:ascii="Times New Roman" w:hAnsi="Times New Roman" w:cs="Times New Roman"/>
                <w:b/>
                <w:bCs/>
                <w:sz w:val="23"/>
                <w:szCs w:val="23"/>
              </w:rPr>
            </w:pPr>
            <w:r w:rsidRPr="00394E13">
              <w:rPr>
                <w:rFonts w:ascii="Times New Roman" w:hAnsi="Times New Roman" w:cs="Times New Roman"/>
                <w:b/>
                <w:bCs/>
                <w:sz w:val="23"/>
                <w:szCs w:val="23"/>
              </w:rPr>
              <w:t>Бали</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800E70C" w14:textId="77777777" w:rsidR="00394E13" w:rsidRPr="00394E13" w:rsidRDefault="00394E13" w:rsidP="00394E13">
            <w:pPr>
              <w:framePr w:wrap="notBeside" w:vAnchor="text" w:hAnchor="text" w:xAlign="center" w:y="1"/>
              <w:ind w:left="500"/>
              <w:rPr>
                <w:rFonts w:ascii="Times New Roman" w:hAnsi="Times New Roman" w:cs="Times New Roman"/>
                <w:b/>
                <w:bCs/>
                <w:sz w:val="23"/>
                <w:szCs w:val="23"/>
              </w:rPr>
            </w:pPr>
            <w:r w:rsidRPr="00394E13">
              <w:rPr>
                <w:rFonts w:ascii="Times New Roman" w:hAnsi="Times New Roman" w:cs="Times New Roman"/>
                <w:b/>
                <w:bCs/>
                <w:sz w:val="23"/>
                <w:szCs w:val="23"/>
              </w:rPr>
              <w:t>Загальні критерії оцінювання навчальних досягнень учнів</w:t>
            </w:r>
          </w:p>
        </w:tc>
      </w:tr>
      <w:tr w:rsidR="00394E13" w:rsidRPr="00394E13" w14:paraId="797349A5" w14:textId="77777777" w:rsidTr="00394E13">
        <w:trPr>
          <w:trHeight w:val="336"/>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73CEF5B" w14:textId="77777777" w:rsidR="00394E13" w:rsidRPr="00394E13" w:rsidRDefault="00394E13" w:rsidP="00394E13">
            <w:pPr>
              <w:framePr w:wrap="notBeside" w:vAnchor="text" w:hAnchor="text" w:xAlign="center" w:y="1"/>
              <w:jc w:val="center"/>
              <w:rPr>
                <w:rFonts w:ascii="Times New Roman" w:hAnsi="Times New Roman" w:cs="Times New Roman"/>
                <w:b/>
                <w:bCs/>
                <w:sz w:val="23"/>
                <w:szCs w:val="23"/>
              </w:rPr>
            </w:pPr>
            <w:r w:rsidRPr="00394E13">
              <w:rPr>
                <w:rFonts w:ascii="Times New Roman" w:hAnsi="Times New Roman" w:cs="Times New Roman"/>
                <w:b/>
                <w:bCs/>
                <w:sz w:val="23"/>
                <w:szCs w:val="23"/>
              </w:rPr>
              <w:t>I. Початковий</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14:paraId="37B75332"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1</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0EFF768A" w14:textId="77777777" w:rsidR="00394E13" w:rsidRPr="00394E13" w:rsidRDefault="00394E13" w:rsidP="00394E13">
            <w:pPr>
              <w:framePr w:wrap="notBeside" w:vAnchor="text" w:hAnchor="text" w:xAlign="center" w:y="1"/>
              <w:rPr>
                <w:rFonts w:ascii="Times New Roman" w:hAnsi="Times New Roman" w:cs="Times New Roman"/>
                <w:sz w:val="23"/>
                <w:szCs w:val="23"/>
              </w:rPr>
            </w:pPr>
            <w:r w:rsidRPr="00394E13">
              <w:rPr>
                <w:rFonts w:ascii="Times New Roman" w:hAnsi="Times New Roman" w:cs="Times New Roman"/>
                <w:sz w:val="23"/>
                <w:szCs w:val="23"/>
              </w:rPr>
              <w:t>Учні розрізняють об'єкти вивчення</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2D53795B" w14:textId="77777777" w:rsidTr="00394E13">
        <w:trPr>
          <w:trHeight w:val="658"/>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56DD4403"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018717B6"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36A554D2"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2</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7FB3BC80"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sz w:val="23"/>
                <w:szCs w:val="23"/>
              </w:rPr>
            </w:pPr>
            <w:r w:rsidRPr="00394E13">
              <w:rPr>
                <w:rFonts w:ascii="Times New Roman" w:hAnsi="Times New Roman" w:cs="Times New Roman"/>
                <w:sz w:val="23"/>
                <w:szCs w:val="23"/>
              </w:rPr>
              <w:t>Учні відтворюють незначну частину навчального матеріалу, мають нечіткі уявлення про об'єкт вивчення</w:t>
            </w:r>
          </w:p>
        </w:tc>
      </w:tr>
      <w:tr w:rsidR="00394E13" w:rsidRPr="00394E13" w14:paraId="2B88E0B3" w14:textId="77777777" w:rsidTr="00394E13">
        <w:trPr>
          <w:trHeight w:val="653"/>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76635F76"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5D52360A"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35F0075C"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3</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4571336"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sz w:val="23"/>
                <w:szCs w:val="23"/>
              </w:rPr>
            </w:pPr>
            <w:r w:rsidRPr="00394E13">
              <w:rPr>
                <w:rFonts w:ascii="Times New Roman" w:hAnsi="Times New Roman" w:cs="Times New Roman"/>
                <w:sz w:val="23"/>
                <w:szCs w:val="23"/>
              </w:rPr>
              <w:t>Учні відтворюють частину навчального матеріалу; з допомогою вчителя виконують елементарні завдання</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1A790508" w14:textId="77777777" w:rsidTr="00394E13">
        <w:trPr>
          <w:trHeight w:val="653"/>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D2103F3" w14:textId="77777777" w:rsidR="00394E13" w:rsidRPr="00394E13" w:rsidRDefault="00394E13" w:rsidP="00394E13">
            <w:pPr>
              <w:framePr w:wrap="notBeside" w:vAnchor="text" w:hAnchor="text" w:xAlign="center" w:y="1"/>
              <w:jc w:val="center"/>
              <w:rPr>
                <w:rFonts w:ascii="Times New Roman" w:hAnsi="Times New Roman" w:cs="Times New Roman"/>
                <w:b/>
                <w:bCs/>
                <w:sz w:val="23"/>
                <w:szCs w:val="23"/>
              </w:rPr>
            </w:pPr>
            <w:r w:rsidRPr="00394E13">
              <w:rPr>
                <w:rFonts w:ascii="Times New Roman" w:hAnsi="Times New Roman" w:cs="Times New Roman"/>
                <w:b/>
                <w:bCs/>
                <w:sz w:val="23"/>
                <w:szCs w:val="23"/>
              </w:rPr>
              <w:t>II. Середній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36A161B6"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682E5430"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4</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460A3CE" w14:textId="77777777" w:rsidR="00394E13" w:rsidRPr="00394E13" w:rsidRDefault="00394E13" w:rsidP="00394E13">
            <w:pPr>
              <w:framePr w:wrap="notBeside" w:vAnchor="text" w:hAnchor="text" w:xAlign="center" w:y="1"/>
              <w:spacing w:line="317" w:lineRule="exact"/>
              <w:rPr>
                <w:rFonts w:ascii="Times New Roman" w:hAnsi="Times New Roman" w:cs="Times New Roman"/>
                <w:sz w:val="23"/>
                <w:szCs w:val="23"/>
              </w:rPr>
            </w:pPr>
            <w:r w:rsidRPr="00394E13">
              <w:rPr>
                <w:rFonts w:ascii="Times New Roman" w:hAnsi="Times New Roman" w:cs="Times New Roman"/>
                <w:sz w:val="23"/>
                <w:szCs w:val="23"/>
              </w:rPr>
              <w:t>Учні з допомогою вчителя відтворюють основний навчальний матеріал, можуть повторити за зразком певну операцію, дію</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1DC36081" w14:textId="77777777" w:rsidTr="00394E13">
        <w:trPr>
          <w:trHeight w:val="658"/>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FC2CCAA"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5F32578B"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29555BC5"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5</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4AAE5A19" w14:textId="77777777" w:rsidR="00394E13" w:rsidRPr="00394E13" w:rsidRDefault="00394E13" w:rsidP="00394E13">
            <w:pPr>
              <w:framePr w:wrap="notBeside" w:vAnchor="text" w:hAnchor="text" w:xAlign="center" w:y="1"/>
              <w:spacing w:line="322" w:lineRule="exact"/>
              <w:rPr>
                <w:rFonts w:ascii="Times New Roman" w:hAnsi="Times New Roman" w:cs="Times New Roman"/>
                <w:sz w:val="23"/>
                <w:szCs w:val="23"/>
              </w:rPr>
            </w:pPr>
            <w:r w:rsidRPr="00394E13">
              <w:rPr>
                <w:rFonts w:ascii="Times New Roman" w:hAnsi="Times New Roman" w:cs="Times New Roman"/>
                <w:sz w:val="23"/>
                <w:szCs w:val="23"/>
              </w:rPr>
              <w:t>Учні відтворюють основний навчальний матеріал, здатні з помилками й неточностями дати визначення понять, сформулювати правило</w:t>
            </w:r>
          </w:p>
        </w:tc>
      </w:tr>
      <w:tr w:rsidR="00394E13" w:rsidRPr="00394E13" w14:paraId="0FEA304F" w14:textId="77777777" w:rsidTr="00394E13">
        <w:trPr>
          <w:trHeight w:val="970"/>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6B59EC28"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73C5BCAE"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03E44CAF"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6</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685E9795" w14:textId="77777777" w:rsidR="00394E13" w:rsidRPr="00394E13" w:rsidRDefault="00394E13" w:rsidP="00394E13">
            <w:pPr>
              <w:framePr w:wrap="notBeside" w:vAnchor="text" w:hAnchor="text" w:xAlign="center" w:y="1"/>
              <w:spacing w:line="317" w:lineRule="exact"/>
              <w:rPr>
                <w:rFonts w:ascii="Times New Roman" w:hAnsi="Times New Roman" w:cs="Times New Roman"/>
                <w:sz w:val="23"/>
                <w:szCs w:val="23"/>
              </w:rPr>
            </w:pPr>
            <w:r w:rsidRPr="00394E13">
              <w:rPr>
                <w:rFonts w:ascii="Times New Roman" w:hAnsi="Times New Roman" w:cs="Times New Roman"/>
                <w:sz w:val="23"/>
                <w:szCs w:val="23"/>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01E3987C" w14:textId="77777777" w:rsidTr="00394E13">
        <w:trPr>
          <w:trHeight w:val="1291"/>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64BFFDF" w14:textId="77777777" w:rsidR="00394E13" w:rsidRPr="00394E13" w:rsidRDefault="00394E13" w:rsidP="00394E13">
            <w:pPr>
              <w:framePr w:wrap="notBeside" w:vAnchor="text" w:hAnchor="text" w:xAlign="center" w:y="1"/>
              <w:jc w:val="center"/>
              <w:rPr>
                <w:rFonts w:ascii="Times New Roman" w:hAnsi="Times New Roman" w:cs="Times New Roman"/>
                <w:b/>
                <w:bCs/>
                <w:sz w:val="23"/>
                <w:szCs w:val="23"/>
              </w:rPr>
            </w:pPr>
            <w:r w:rsidRPr="00394E13">
              <w:rPr>
                <w:rFonts w:ascii="Times New Roman" w:hAnsi="Times New Roman" w:cs="Times New Roman"/>
                <w:b/>
                <w:bCs/>
                <w:sz w:val="23"/>
                <w:szCs w:val="23"/>
              </w:rPr>
              <w:t>III. Достатній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4CA3D831"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44A9A2E5"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7</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3ADB15E4"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sz w:val="23"/>
                <w:szCs w:val="23"/>
              </w:rPr>
            </w:pPr>
            <w:r w:rsidRPr="00394E13">
              <w:rPr>
                <w:rFonts w:ascii="Times New Roman" w:hAnsi="Times New Roman" w:cs="Times New Roman"/>
                <w:sz w:val="23"/>
                <w:szCs w:val="23"/>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7DC03902" w14:textId="77777777" w:rsidTr="00394E13">
        <w:trPr>
          <w:trHeight w:val="1925"/>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135D798F"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040D1263"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04870343"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8</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4A94C3A8"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sz w:val="23"/>
                <w:szCs w:val="23"/>
              </w:rPr>
            </w:pPr>
            <w:r w:rsidRPr="00394E13">
              <w:rPr>
                <w:rFonts w:ascii="Times New Roman" w:hAnsi="Times New Roman" w:cs="Times New Roman"/>
                <w:sz w:val="23"/>
                <w:szCs w:val="23"/>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14:paraId="4822E537" w14:textId="77777777" w:rsidR="00394E13" w:rsidRPr="00394E13" w:rsidRDefault="00394E13" w:rsidP="00394E13">
            <w:pPr>
              <w:framePr w:wrap="notBeside" w:vAnchor="text" w:hAnchor="text" w:xAlign="center" w:y="1"/>
              <w:spacing w:line="317" w:lineRule="exact"/>
              <w:rPr>
                <w:rFonts w:ascii="Times New Roman" w:hAnsi="Times New Roman" w:cs="Times New Roman"/>
                <w:sz w:val="23"/>
                <w:szCs w:val="23"/>
              </w:rPr>
            </w:pPr>
            <w:r w:rsidRPr="00394E13">
              <w:rPr>
                <w:rFonts w:ascii="Times New Roman" w:hAnsi="Times New Roman" w:cs="Times New Roman"/>
                <w:sz w:val="23"/>
                <w:szCs w:val="23"/>
              </w:rPr>
              <w:t>хоч і мають неточності</w:t>
            </w:r>
          </w:p>
        </w:tc>
      </w:tr>
      <w:tr w:rsidR="00394E13" w:rsidRPr="00394E13" w14:paraId="2598C25D" w14:textId="77777777" w:rsidTr="00394E13">
        <w:trPr>
          <w:trHeight w:val="1286"/>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5257ED3F"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12357CE8"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29057CCA"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9</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291272D" w14:textId="77777777" w:rsidR="00394E13" w:rsidRPr="00394E13" w:rsidRDefault="00394E13" w:rsidP="00394E13">
            <w:pPr>
              <w:framePr w:wrap="notBeside" w:vAnchor="text" w:hAnchor="text" w:xAlign="center" w:y="1"/>
              <w:spacing w:line="317" w:lineRule="exact"/>
              <w:ind w:left="80"/>
              <w:rPr>
                <w:rFonts w:ascii="Times New Roman" w:hAnsi="Times New Roman" w:cs="Times New Roman"/>
                <w:sz w:val="23"/>
                <w:szCs w:val="23"/>
              </w:rPr>
            </w:pPr>
            <w:r w:rsidRPr="00394E13">
              <w:rPr>
                <w:rFonts w:ascii="Times New Roman" w:hAnsi="Times New Roman" w:cs="Times New Roman"/>
                <w:sz w:val="23"/>
                <w:szCs w:val="23"/>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75EABC1F" w14:textId="77777777" w:rsidTr="00394E13">
        <w:trPr>
          <w:trHeight w:val="576"/>
          <w:jc w:val="center"/>
        </w:trPr>
        <w:tc>
          <w:tcPr>
            <w:tcW w:w="20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0653B87" w14:textId="77777777" w:rsidR="00394E13" w:rsidRPr="00394E13" w:rsidRDefault="00394E13" w:rsidP="00394E13">
            <w:pPr>
              <w:framePr w:wrap="notBeside" w:vAnchor="text" w:hAnchor="text" w:xAlign="center" w:y="1"/>
              <w:jc w:val="center"/>
              <w:rPr>
                <w:rFonts w:ascii="Times New Roman" w:hAnsi="Times New Roman" w:cs="Times New Roman"/>
                <w:b/>
                <w:bCs/>
                <w:sz w:val="23"/>
                <w:szCs w:val="23"/>
              </w:rPr>
            </w:pPr>
            <w:r w:rsidRPr="00394E13">
              <w:rPr>
                <w:rFonts w:ascii="Times New Roman" w:hAnsi="Times New Roman" w:cs="Times New Roman"/>
                <w:b/>
                <w:bCs/>
                <w:sz w:val="23"/>
                <w:szCs w:val="23"/>
              </w:rPr>
              <w:t>IV. Високий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76A9B0C3"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66EF1974"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10</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7DB077A4" w14:textId="77777777" w:rsidR="00394E13" w:rsidRPr="00394E13" w:rsidRDefault="00394E13" w:rsidP="00394E13">
            <w:pPr>
              <w:framePr w:wrap="notBeside" w:vAnchor="text" w:hAnchor="text" w:xAlign="center" w:y="1"/>
              <w:spacing w:line="274" w:lineRule="exact"/>
              <w:rPr>
                <w:rFonts w:ascii="Times New Roman" w:hAnsi="Times New Roman" w:cs="Times New Roman"/>
                <w:sz w:val="23"/>
                <w:szCs w:val="23"/>
              </w:rPr>
            </w:pPr>
            <w:r w:rsidRPr="00394E13">
              <w:rPr>
                <w:rFonts w:ascii="Times New Roman" w:hAnsi="Times New Roman" w:cs="Times New Roman"/>
                <w:sz w:val="23"/>
                <w:szCs w:val="23"/>
              </w:rPr>
              <w:t>Учні мають повні, глибокі знання, здатні використовувати їх у практичній діяльності, робити висновки, узагальнення</w:t>
            </w:r>
          </w:p>
        </w:tc>
      </w:tr>
    </w:tbl>
    <w:tbl>
      <w:tblPr>
        <w:tblW w:w="0" w:type="auto"/>
        <w:jc w:val="center"/>
        <w:tblLayout w:type="fixed"/>
        <w:tblCellMar>
          <w:left w:w="0" w:type="dxa"/>
          <w:right w:w="0" w:type="dxa"/>
        </w:tblCellMar>
        <w:tblLook w:val="04A0" w:firstRow="1" w:lastRow="0" w:firstColumn="1" w:lastColumn="0" w:noHBand="0" w:noVBand="1"/>
      </w:tblPr>
      <w:tblGrid>
        <w:gridCol w:w="2002"/>
        <w:gridCol w:w="778"/>
        <w:gridCol w:w="7450"/>
      </w:tblGrid>
      <w:tr w:rsidR="00394E13" w:rsidRPr="00394E13" w14:paraId="709F2F65" w14:textId="77777777" w:rsidTr="00394E13">
        <w:trPr>
          <w:trHeight w:val="1123"/>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493FE0AE"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329B50F3"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0B7D36AC"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11</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5DA72765" w14:textId="77777777" w:rsidR="00394E13" w:rsidRPr="00394E13" w:rsidRDefault="00394E13" w:rsidP="00394E13">
            <w:pPr>
              <w:framePr w:wrap="notBeside" w:vAnchor="text" w:hAnchor="text" w:xAlign="center" w:y="1"/>
              <w:spacing w:line="274" w:lineRule="exact"/>
              <w:rPr>
                <w:rFonts w:ascii="Times New Roman" w:hAnsi="Times New Roman" w:cs="Times New Roman"/>
                <w:sz w:val="23"/>
                <w:szCs w:val="23"/>
              </w:rPr>
            </w:pPr>
            <w:r w:rsidRPr="00394E13">
              <w:rPr>
                <w:rFonts w:ascii="Times New Roman" w:hAnsi="Times New Roman" w:cs="Times New Roman"/>
                <w:sz w:val="23"/>
                <w:szCs w:val="23"/>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394E13" w:rsidRPr="00394E13" w14:paraId="1D692F4B" w14:textId="77777777" w:rsidTr="00394E13">
        <w:trPr>
          <w:trHeight w:val="1416"/>
          <w:jc w:val="center"/>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5EA3080" w14:textId="77777777" w:rsidR="00394E13" w:rsidRPr="00394E13" w:rsidRDefault="00394E13" w:rsidP="00394E13">
            <w:pPr>
              <w:rPr>
                <w:rFonts w:ascii="Times New Roman" w:eastAsia="Arial Unicode MS" w:hAnsi="Times New Roman" w:cs="Times New Roman"/>
                <w:b/>
                <w:bCs/>
                <w:sz w:val="23"/>
                <w:szCs w:val="23"/>
                <w:lang w:eastAsia="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24536D40"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p>
          <w:p w14:paraId="2F93066B" w14:textId="77777777" w:rsidR="00394E13" w:rsidRPr="00394E13" w:rsidRDefault="00394E13" w:rsidP="00394E13">
            <w:pPr>
              <w:framePr w:wrap="notBeside" w:vAnchor="text" w:hAnchor="text" w:xAlign="center" w:y="1"/>
              <w:spacing w:line="300" w:lineRule="auto"/>
              <w:ind w:left="340"/>
              <w:rPr>
                <w:rFonts w:ascii="Times New Roman" w:hAnsi="Times New Roman" w:cs="Times New Roman"/>
                <w:sz w:val="23"/>
                <w:szCs w:val="23"/>
              </w:rPr>
            </w:pPr>
            <w:r w:rsidRPr="00394E13">
              <w:rPr>
                <w:rFonts w:ascii="Times New Roman" w:hAnsi="Times New Roman" w:cs="Times New Roman"/>
                <w:sz w:val="23"/>
                <w:szCs w:val="23"/>
              </w:rPr>
              <w:t>12</w:t>
            </w:r>
          </w:p>
        </w:tc>
        <w:tc>
          <w:tcPr>
            <w:tcW w:w="7450" w:type="dxa"/>
            <w:tcBorders>
              <w:top w:val="single" w:sz="4" w:space="0" w:color="auto"/>
              <w:left w:val="single" w:sz="4" w:space="0" w:color="auto"/>
              <w:bottom w:val="single" w:sz="4" w:space="0" w:color="auto"/>
              <w:right w:val="single" w:sz="4" w:space="0" w:color="auto"/>
            </w:tcBorders>
            <w:shd w:val="clear" w:color="auto" w:fill="FFFFFF"/>
            <w:hideMark/>
          </w:tcPr>
          <w:p w14:paraId="366A0C5D" w14:textId="77777777" w:rsidR="00394E13" w:rsidRPr="00394E13" w:rsidRDefault="00394E13" w:rsidP="00394E13">
            <w:pPr>
              <w:framePr w:wrap="notBeside" w:vAnchor="text" w:hAnchor="text" w:xAlign="center" w:y="1"/>
              <w:spacing w:line="274" w:lineRule="exact"/>
              <w:ind w:left="80"/>
              <w:rPr>
                <w:rFonts w:ascii="Times New Roman" w:hAnsi="Times New Roman" w:cs="Times New Roman"/>
                <w:sz w:val="23"/>
                <w:szCs w:val="23"/>
              </w:rPr>
            </w:pPr>
            <w:r w:rsidRPr="00394E13">
              <w:rPr>
                <w:rFonts w:ascii="Times New Roman" w:hAnsi="Times New Roman" w:cs="Times New Roman"/>
                <w:sz w:val="23"/>
                <w:szCs w:val="23"/>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14:paraId="67480C1D" w14:textId="77777777" w:rsidR="00394E13" w:rsidRPr="00394E13" w:rsidRDefault="00394E13" w:rsidP="00394E13">
      <w:pPr>
        <w:rPr>
          <w:rFonts w:ascii="Arial Unicode MS" w:eastAsia="Arial Unicode MS" w:hAnsi="Arial Unicode MS" w:cs="Arial Unicode MS"/>
          <w:sz w:val="2"/>
          <w:szCs w:val="2"/>
          <w:lang w:eastAsia="ru-RU"/>
        </w:rPr>
      </w:pPr>
    </w:p>
    <w:p w14:paraId="52059365" w14:textId="77777777" w:rsidR="00394E13" w:rsidRPr="00394E13" w:rsidRDefault="00394E13" w:rsidP="00394E13">
      <w:pPr>
        <w:tabs>
          <w:tab w:val="left" w:pos="10206"/>
        </w:tabs>
        <w:spacing w:before="240" w:line="322" w:lineRule="exact"/>
        <w:ind w:left="20" w:right="105" w:firstLine="640"/>
        <w:jc w:val="both"/>
        <w:rPr>
          <w:rFonts w:ascii="Times New Roman" w:eastAsia="Arial Unicode MS" w:hAnsi="Times New Roman" w:cs="Times New Roman"/>
          <w:sz w:val="27"/>
          <w:szCs w:val="27"/>
          <w:lang w:eastAsia="uk-UA"/>
        </w:rPr>
      </w:pPr>
    </w:p>
    <w:p w14:paraId="3AF461E2" w14:textId="77777777" w:rsidR="00394E13" w:rsidRPr="00394E13" w:rsidRDefault="00394E13" w:rsidP="00394E13">
      <w:pPr>
        <w:tabs>
          <w:tab w:val="left" w:pos="10206"/>
        </w:tabs>
        <w:spacing w:before="240" w:line="322" w:lineRule="exact"/>
        <w:ind w:left="20" w:right="105" w:firstLine="640"/>
        <w:jc w:val="both"/>
        <w:rPr>
          <w:rFonts w:ascii="Times New Roman" w:eastAsia="Arial Unicode MS" w:hAnsi="Times New Roman" w:cs="Times New Roman"/>
          <w:sz w:val="27"/>
          <w:szCs w:val="27"/>
          <w:lang w:eastAsia="uk-UA"/>
        </w:rPr>
      </w:pPr>
    </w:p>
    <w:p w14:paraId="4C5BECEC" w14:textId="77777777" w:rsidR="00394E13" w:rsidRPr="00394E13" w:rsidRDefault="00394E13" w:rsidP="00394E13">
      <w:pPr>
        <w:tabs>
          <w:tab w:val="left" w:pos="10206"/>
        </w:tabs>
        <w:spacing w:before="240" w:line="322" w:lineRule="exact"/>
        <w:ind w:left="20" w:right="105" w:firstLine="6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Видами  оцінювання  навчальних  досягнень  учнів  є  поточне, тематичне,  семестрове,  річне  оцінювання  та  державна  підсумкова атестація.</w:t>
      </w:r>
    </w:p>
    <w:p w14:paraId="7D9D010F" w14:textId="77777777" w:rsidR="00394E13" w:rsidRPr="00394E13" w:rsidRDefault="00394E13" w:rsidP="00394E13">
      <w:pPr>
        <w:spacing w:line="322" w:lineRule="exact"/>
        <w:ind w:left="20" w:right="300" w:firstLine="640"/>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Поточне оцінювання</w:t>
      </w:r>
      <w:r w:rsidRPr="00394E13">
        <w:rPr>
          <w:rFonts w:ascii="Times New Roman" w:eastAsia="Arial Unicode MS" w:hAnsi="Times New Roman" w:cs="Times New Roman"/>
          <w:sz w:val="27"/>
          <w:szCs w:val="27"/>
          <w:lang w:eastAsia="uk-UA"/>
        </w:rP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14:paraId="0B3E88CD"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14:paraId="7912C6C2"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14:paraId="605FF9B5"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14:paraId="5CFB910F"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Інформація, отримана на підставі поточного контролю, є основною для коригування роботи вчителя на уроці.</w:t>
      </w:r>
    </w:p>
    <w:p w14:paraId="39F8D367"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Тематичному оцінюванню</w:t>
      </w:r>
      <w:r w:rsidRPr="00394E13">
        <w:rPr>
          <w:rFonts w:ascii="Times New Roman" w:eastAsia="Arial Unicode MS" w:hAnsi="Times New Roman" w:cs="Times New Roman"/>
          <w:sz w:val="27"/>
          <w:szCs w:val="27"/>
          <w:lang w:eastAsia="uk-UA"/>
        </w:rPr>
        <w:t xml:space="preserve"> навчальних досягнень підлягають основні результати вивчення теми (розділу).</w:t>
      </w:r>
    </w:p>
    <w:p w14:paraId="19D2DFED"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Тематичне оцінювання навчальних досягнень учнів забезпечує:</w:t>
      </w:r>
    </w:p>
    <w:p w14:paraId="49E541D7" w14:textId="77777777" w:rsidR="00394E13" w:rsidRPr="00394E13" w:rsidRDefault="00394E13" w:rsidP="00394E13">
      <w:pPr>
        <w:numPr>
          <w:ilvl w:val="0"/>
          <w:numId w:val="4"/>
        </w:numPr>
        <w:tabs>
          <w:tab w:val="left" w:pos="1010"/>
        </w:tabs>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усунення безсистемності в оцінюванні;</w:t>
      </w:r>
    </w:p>
    <w:p w14:paraId="7B1BBE87" w14:textId="77777777" w:rsidR="00394E13" w:rsidRPr="00394E13" w:rsidRDefault="00394E13" w:rsidP="00394E13">
      <w:pPr>
        <w:numPr>
          <w:ilvl w:val="0"/>
          <w:numId w:val="4"/>
        </w:numPr>
        <w:tabs>
          <w:tab w:val="left" w:pos="1015"/>
        </w:tabs>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підвищення об'єктивності оцінки знань, навичок і вмінь;</w:t>
      </w:r>
    </w:p>
    <w:p w14:paraId="726930AF" w14:textId="77777777" w:rsidR="00394E13" w:rsidRPr="00394E13" w:rsidRDefault="00394E13" w:rsidP="00394E13">
      <w:pPr>
        <w:numPr>
          <w:ilvl w:val="0"/>
          <w:numId w:val="4"/>
        </w:numPr>
        <w:tabs>
          <w:tab w:val="left" w:pos="1087"/>
        </w:tabs>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індивідуальний та диференційований підхід до організації навчання;</w:t>
      </w:r>
    </w:p>
    <w:p w14:paraId="487D9C4A" w14:textId="77777777" w:rsidR="00394E13" w:rsidRPr="00394E13" w:rsidRDefault="00394E13" w:rsidP="00394E13">
      <w:pPr>
        <w:numPr>
          <w:ilvl w:val="0"/>
          <w:numId w:val="4"/>
        </w:numPr>
        <w:tabs>
          <w:tab w:val="left" w:pos="1020"/>
        </w:tabs>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систематизацію й узагальнення навчального матеріалу;</w:t>
      </w:r>
    </w:p>
    <w:p w14:paraId="15E1A052" w14:textId="77777777" w:rsidR="00394E13" w:rsidRPr="00394E13" w:rsidRDefault="00394E13" w:rsidP="00394E13">
      <w:pPr>
        <w:numPr>
          <w:ilvl w:val="0"/>
          <w:numId w:val="4"/>
        </w:numPr>
        <w:tabs>
          <w:tab w:val="left" w:pos="1015"/>
        </w:tabs>
        <w:spacing w:line="322" w:lineRule="exact"/>
        <w:ind w:left="1080" w:right="105" w:hanging="4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концентрацію уваги учнів до найсуттєвішого в системі знань з кожного предмета.</w:t>
      </w:r>
    </w:p>
    <w:p w14:paraId="0BD030AD"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14:paraId="4CE809E1"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7CCFDCF1"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Оцінка за семестр виставляється за результатами тематичного оцінювання, а за рік - на основі семестрових оцінок.</w:t>
      </w:r>
    </w:p>
    <w:p w14:paraId="4D5C1272"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14:paraId="603C73DB"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14:paraId="0A358D9A" w14:textId="77777777" w:rsidR="00394E13" w:rsidRPr="00394E13" w:rsidRDefault="00394E13" w:rsidP="00394E13">
      <w:pPr>
        <w:spacing w:line="322" w:lineRule="exact"/>
        <w:ind w:right="105" w:firstLine="660"/>
        <w:jc w:val="both"/>
        <w:rPr>
          <w:rFonts w:ascii="Times New Roman" w:eastAsia="Arial Unicode MS" w:hAnsi="Times New Roman" w:cs="Times New Roman"/>
          <w:sz w:val="27"/>
          <w:szCs w:val="27"/>
          <w:lang w:eastAsia="uk-UA"/>
        </w:rPr>
      </w:pPr>
    </w:p>
    <w:p w14:paraId="4385F5C8" w14:textId="77777777" w:rsidR="00394E13" w:rsidRPr="00394E13" w:rsidRDefault="00394E13" w:rsidP="00394E13">
      <w:pPr>
        <w:keepNext/>
        <w:keepLines/>
        <w:spacing w:line="322" w:lineRule="exact"/>
        <w:ind w:left="780" w:right="1000" w:hanging="320"/>
        <w:outlineLvl w:val="1"/>
        <w:rPr>
          <w:rFonts w:ascii="Times New Roman" w:hAnsi="Times New Roman" w:cs="Times New Roman"/>
          <w:b/>
          <w:bCs/>
          <w:sz w:val="27"/>
          <w:szCs w:val="27"/>
        </w:rPr>
      </w:pPr>
      <w:bookmarkStart w:id="6" w:name="bookmark9"/>
      <w:r w:rsidRPr="00394E13">
        <w:rPr>
          <w:rFonts w:ascii="Times New Roman" w:hAnsi="Times New Roman" w:cs="Times New Roman"/>
          <w:b/>
          <w:bCs/>
          <w:sz w:val="27"/>
          <w:szCs w:val="27"/>
        </w:rPr>
        <w:t>4. Критерії, правила і процедури оцінювання педагогічної діяльності педагогічних працівників</w:t>
      </w:r>
      <w:bookmarkEnd w:id="6"/>
    </w:p>
    <w:p w14:paraId="0532D346"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Процедура оцінювання педагогічної діяльності педагогічного працівника включає в себе атестацію та сертифікацію.</w:t>
      </w:r>
    </w:p>
    <w:p w14:paraId="09DFE133"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14:paraId="6CCF20EA" w14:textId="77777777" w:rsidR="00394E13" w:rsidRPr="00394E13" w:rsidRDefault="00394E13" w:rsidP="00394E13">
      <w:pPr>
        <w:tabs>
          <w:tab w:val="left" w:pos="9923"/>
        </w:tabs>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14:paraId="612EA478"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55688C59"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14:paraId="26DD1CBB"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Положення про атестацію педагогічних працівників затверджує центральний орган виконавчої влади у сфері освіти і науки.</w:t>
      </w:r>
    </w:p>
    <w:p w14:paraId="0BA40914"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w:t>
      </w:r>
      <w:r w:rsidRPr="00394E13">
        <w:rPr>
          <w:rFonts w:ascii="Times New Roman" w:eastAsia="Arial Unicode MS" w:hAnsi="Times New Roman" w:cs="Times New Roman"/>
          <w:sz w:val="27"/>
          <w:szCs w:val="27"/>
          <w:lang w:eastAsia="uk-UA"/>
        </w:rPr>
        <w:lastRenderedPageBreak/>
        <w:t>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2EFD0142" w14:textId="77777777" w:rsidR="00394E13" w:rsidRPr="00394E13" w:rsidRDefault="00394E13" w:rsidP="00394E13">
      <w:pPr>
        <w:spacing w:line="288" w:lineRule="auto"/>
        <w:ind w:left="60" w:right="246" w:firstLine="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Один із принципів організації атестації - здійснення</w:t>
      </w:r>
      <w:r w:rsidRPr="00394E13">
        <w:rPr>
          <w:rFonts w:ascii="Times New Roman" w:eastAsia="Arial Unicode MS" w:hAnsi="Times New Roman" w:cs="Times New Roman"/>
          <w:i/>
          <w:iCs/>
          <w:sz w:val="27"/>
          <w:szCs w:val="27"/>
          <w:shd w:val="clear" w:color="auto" w:fill="FFFFFF"/>
          <w:lang w:eastAsia="uk-UA"/>
        </w:rPr>
        <w:t xml:space="preserve"> комплексної</w:t>
      </w:r>
      <w:r w:rsidRPr="00394E13">
        <w:rPr>
          <w:rFonts w:ascii="Times New Roman" w:eastAsia="Arial Unicode MS" w:hAnsi="Times New Roman" w:cs="Times New Roman"/>
          <w:sz w:val="27"/>
          <w:szCs w:val="27"/>
          <w:lang w:eastAsia="uk-UA"/>
        </w:rPr>
        <w:t xml:space="preserve">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14:paraId="3B261546" w14:textId="77777777" w:rsidR="00394E13" w:rsidRPr="00394E13" w:rsidRDefault="00394E13" w:rsidP="00394E13">
      <w:pPr>
        <w:spacing w:line="288" w:lineRule="auto"/>
        <w:ind w:right="246" w:firstLine="460"/>
        <w:jc w:val="both"/>
        <w:rPr>
          <w:rFonts w:ascii="Times New Roman" w:hAnsi="Times New Roman" w:cs="Times New Roman"/>
          <w:b/>
          <w:bCs/>
          <w:sz w:val="27"/>
          <w:szCs w:val="27"/>
          <w:u w:val="single"/>
          <w:shd w:val="clear" w:color="auto" w:fill="FFFFFF"/>
        </w:rPr>
      </w:pPr>
      <w:r w:rsidRPr="00394E13">
        <w:rPr>
          <w:rFonts w:ascii="Times New Roman" w:hAnsi="Times New Roman" w:cs="Times New Roman"/>
          <w:bCs/>
          <w:sz w:val="27"/>
          <w:szCs w:val="27"/>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w:t>
      </w:r>
      <w:r w:rsidRPr="00394E13">
        <w:rPr>
          <w:rFonts w:ascii="Times New Roman" w:hAnsi="Times New Roman" w:cs="Times New Roman"/>
          <w:bCs/>
          <w:sz w:val="27"/>
          <w:szCs w:val="27"/>
          <w:u w:val="single"/>
        </w:rPr>
        <w:t>Критерії оцінювання  роботи  вчителя»</w:t>
      </w:r>
      <w:r w:rsidRPr="00394E13">
        <w:rPr>
          <w:rFonts w:ascii="Times New Roman" w:hAnsi="Times New Roman" w:cs="Times New Roman"/>
          <w:bCs/>
          <w:sz w:val="27"/>
          <w:szCs w:val="27"/>
        </w:rPr>
        <w:t>:</w:t>
      </w:r>
      <w:r w:rsidRPr="00394E13">
        <w:rPr>
          <w:rFonts w:ascii="Times New Roman" w:hAnsi="Times New Roman" w:cs="Times New Roman"/>
          <w:b/>
          <w:bCs/>
          <w:sz w:val="27"/>
          <w:szCs w:val="27"/>
          <w:u w:val="single"/>
          <w:shd w:val="clear" w:color="auto" w:fill="FFFFFF"/>
        </w:rPr>
        <w:t xml:space="preserve"> </w:t>
      </w:r>
    </w:p>
    <w:p w14:paraId="3F0ADF2B" w14:textId="77777777" w:rsidR="00394E13" w:rsidRPr="00394E13" w:rsidRDefault="00394E13" w:rsidP="00394E13">
      <w:pPr>
        <w:spacing w:line="288" w:lineRule="auto"/>
        <w:jc w:val="both"/>
        <w:rPr>
          <w:rFonts w:ascii="Times New Roman" w:hAnsi="Times New Roman" w:cs="Times New Roman"/>
          <w:b/>
          <w:bCs/>
          <w:sz w:val="27"/>
          <w:szCs w:val="27"/>
          <w:u w:val="single"/>
          <w:shd w:val="clear" w:color="auto" w:fill="FFFFFF"/>
        </w:rPr>
      </w:pPr>
    </w:p>
    <w:p w14:paraId="1F204C11" w14:textId="77777777" w:rsidR="00394E13" w:rsidRPr="00394E13" w:rsidRDefault="00394E13" w:rsidP="00394E13">
      <w:pPr>
        <w:spacing w:line="288" w:lineRule="auto"/>
        <w:jc w:val="both"/>
        <w:rPr>
          <w:rFonts w:ascii="Times New Roman" w:hAnsi="Times New Roman" w:cs="Times New Roman"/>
          <w:b/>
          <w:bCs/>
          <w:sz w:val="27"/>
          <w:szCs w:val="27"/>
          <w:u w:val="single"/>
          <w:shd w:val="clear" w:color="auto" w:fill="FFFFFF"/>
        </w:rPr>
      </w:pPr>
    </w:p>
    <w:p w14:paraId="3512DAAE" w14:textId="77777777" w:rsidR="00394E13" w:rsidRPr="00394E13" w:rsidRDefault="00394E13" w:rsidP="00394E13">
      <w:pPr>
        <w:spacing w:line="288" w:lineRule="auto"/>
        <w:jc w:val="both"/>
        <w:rPr>
          <w:rFonts w:ascii="Times New Roman" w:hAnsi="Times New Roman" w:cs="Times New Roman"/>
          <w:b/>
          <w:bCs/>
          <w:sz w:val="27"/>
          <w:szCs w:val="27"/>
          <w:u w:val="single"/>
          <w:shd w:val="clear" w:color="auto" w:fill="FFFFFF"/>
        </w:rPr>
      </w:pPr>
    </w:p>
    <w:p w14:paraId="2F5C0906" w14:textId="77777777" w:rsidR="00394E13" w:rsidRPr="00394E13" w:rsidRDefault="00394E13" w:rsidP="00394E13">
      <w:pPr>
        <w:spacing w:line="322" w:lineRule="exact"/>
        <w:jc w:val="center"/>
        <w:rPr>
          <w:rFonts w:ascii="Times New Roman" w:hAnsi="Times New Roman" w:cs="Times New Roman"/>
          <w:b/>
          <w:bCs/>
          <w:sz w:val="27"/>
          <w:szCs w:val="27"/>
          <w:u w:val="single"/>
          <w:shd w:val="clear" w:color="auto" w:fill="FFFFFF"/>
        </w:rPr>
      </w:pPr>
      <w:r w:rsidRPr="00394E13">
        <w:rPr>
          <w:rFonts w:ascii="Times New Roman" w:hAnsi="Times New Roman" w:cs="Times New Roman"/>
          <w:b/>
          <w:bCs/>
          <w:sz w:val="27"/>
          <w:szCs w:val="27"/>
          <w:u w:val="single"/>
          <w:shd w:val="clear" w:color="auto" w:fill="FFFFFF"/>
        </w:rPr>
        <w:t xml:space="preserve">Критерії оцінювання роботи вчителя </w:t>
      </w:r>
    </w:p>
    <w:p w14:paraId="78D2ED6A" w14:textId="77777777" w:rsidR="00394E13" w:rsidRPr="00394E13" w:rsidRDefault="00394E13" w:rsidP="00394E13">
      <w:pPr>
        <w:spacing w:line="322" w:lineRule="exact"/>
        <w:jc w:val="center"/>
        <w:rPr>
          <w:rFonts w:ascii="Times New Roman" w:hAnsi="Times New Roman" w:cs="Times New Roman"/>
          <w:b/>
          <w:bCs/>
          <w:sz w:val="24"/>
          <w:szCs w:val="27"/>
        </w:rPr>
      </w:pPr>
      <w:r w:rsidRPr="00394E13">
        <w:rPr>
          <w:rFonts w:ascii="Times New Roman" w:hAnsi="Times New Roman" w:cs="Times New Roman"/>
          <w:b/>
          <w:bCs/>
          <w:sz w:val="24"/>
          <w:szCs w:val="27"/>
          <w:u w:val="single"/>
          <w:shd w:val="clear" w:color="auto" w:fill="FFFFFF"/>
        </w:rPr>
        <w:t>І. Професійний рівень діяльності вчителя</w:t>
      </w:r>
    </w:p>
    <w:tbl>
      <w:tblPr>
        <w:tblpPr w:leftFromText="180" w:rightFromText="180" w:vertAnchor="text" w:horzAnchor="margin" w:tblpY="312"/>
        <w:tblW w:w="10350" w:type="dxa"/>
        <w:tblLayout w:type="fixed"/>
        <w:tblCellMar>
          <w:left w:w="0" w:type="dxa"/>
          <w:right w:w="0" w:type="dxa"/>
        </w:tblCellMar>
        <w:tblLook w:val="04A0" w:firstRow="1" w:lastRow="0" w:firstColumn="1" w:lastColumn="0" w:noHBand="0" w:noVBand="1"/>
      </w:tblPr>
      <w:tblGrid>
        <w:gridCol w:w="1706"/>
        <w:gridCol w:w="2693"/>
        <w:gridCol w:w="2975"/>
        <w:gridCol w:w="2976"/>
      </w:tblGrid>
      <w:tr w:rsidR="00394E13" w:rsidRPr="00394E13" w14:paraId="254EE351" w14:textId="77777777" w:rsidTr="00394E13">
        <w:trPr>
          <w:trHeight w:val="259"/>
        </w:trPr>
        <w:tc>
          <w:tcPr>
            <w:tcW w:w="103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EAEB3A" w14:textId="77777777" w:rsidR="00394E13" w:rsidRPr="00394E13" w:rsidRDefault="00394E13" w:rsidP="00394E13">
            <w:pPr>
              <w:ind w:left="2680"/>
              <w:rPr>
                <w:rFonts w:ascii="Times New Roman" w:hAnsi="Times New Roman" w:cs="Times New Roman"/>
                <w:b/>
                <w:sz w:val="19"/>
                <w:szCs w:val="19"/>
              </w:rPr>
            </w:pPr>
            <w:r w:rsidRPr="00394E13">
              <w:rPr>
                <w:rFonts w:ascii="Times New Roman" w:hAnsi="Times New Roman" w:cs="Times New Roman"/>
                <w:sz w:val="19"/>
                <w:szCs w:val="19"/>
              </w:rPr>
              <w:t xml:space="preserve">                                 </w:t>
            </w:r>
            <w:r w:rsidRPr="00394E13">
              <w:rPr>
                <w:rFonts w:ascii="Times New Roman" w:hAnsi="Times New Roman" w:cs="Times New Roman"/>
                <w:b/>
                <w:sz w:val="19"/>
                <w:szCs w:val="19"/>
              </w:rPr>
              <w:t>Кваліфікаційні категорії</w:t>
            </w:r>
          </w:p>
        </w:tc>
      </w:tr>
      <w:tr w:rsidR="00394E13" w:rsidRPr="00394E13" w14:paraId="1D689DF3" w14:textId="77777777" w:rsidTr="00394E13">
        <w:trPr>
          <w:trHeight w:val="240"/>
        </w:trPr>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5E736CB2" w14:textId="77777777" w:rsidR="00394E13" w:rsidRPr="00394E13" w:rsidRDefault="00394E13" w:rsidP="00394E13">
            <w:pPr>
              <w:ind w:left="60"/>
              <w:rPr>
                <w:rFonts w:ascii="Times New Roman" w:hAnsi="Times New Roman" w:cs="Times New Roman"/>
                <w:b/>
                <w:bCs/>
                <w:sz w:val="21"/>
                <w:szCs w:val="21"/>
              </w:rPr>
            </w:pPr>
            <w:r w:rsidRPr="00394E13">
              <w:rPr>
                <w:rFonts w:ascii="Times New Roman" w:hAnsi="Times New Roman" w:cs="Times New Roman"/>
                <w:b/>
                <w:bCs/>
                <w:sz w:val="21"/>
                <w:szCs w:val="21"/>
              </w:rPr>
              <w:t>Критерії</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D1DD371" w14:textId="77777777" w:rsidR="00394E13" w:rsidRPr="00394E13" w:rsidRDefault="00394E13" w:rsidP="00394E13">
            <w:pPr>
              <w:ind w:left="40"/>
              <w:rPr>
                <w:rFonts w:ascii="Times New Roman" w:hAnsi="Times New Roman" w:cs="Times New Roman"/>
                <w:b/>
                <w:bCs/>
                <w:sz w:val="21"/>
                <w:szCs w:val="21"/>
              </w:rPr>
            </w:pPr>
            <w:r w:rsidRPr="00394E13">
              <w:rPr>
                <w:rFonts w:ascii="Times New Roman" w:hAnsi="Times New Roman" w:cs="Times New Roman"/>
                <w:b/>
                <w:bCs/>
                <w:sz w:val="21"/>
                <w:szCs w:val="21"/>
              </w:rPr>
              <w:t>Спеціаліст другої категорії</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45434F" w14:textId="77777777" w:rsidR="00394E13" w:rsidRPr="00394E13" w:rsidRDefault="00394E13" w:rsidP="00394E13">
            <w:pPr>
              <w:ind w:left="40"/>
              <w:rPr>
                <w:rFonts w:ascii="Times New Roman" w:hAnsi="Times New Roman" w:cs="Times New Roman"/>
                <w:b/>
                <w:bCs/>
                <w:sz w:val="21"/>
                <w:szCs w:val="21"/>
              </w:rPr>
            </w:pPr>
            <w:r w:rsidRPr="00394E13">
              <w:rPr>
                <w:rFonts w:ascii="Times New Roman" w:hAnsi="Times New Roman" w:cs="Times New Roman"/>
                <w:b/>
                <w:bCs/>
                <w:sz w:val="21"/>
                <w:szCs w:val="21"/>
              </w:rPr>
              <w:t>Спеціаліст першої категорії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833FC74" w14:textId="77777777" w:rsidR="00394E13" w:rsidRPr="00394E13" w:rsidRDefault="00394E13" w:rsidP="00394E13">
            <w:pPr>
              <w:ind w:left="40"/>
              <w:rPr>
                <w:rFonts w:ascii="Times New Roman" w:hAnsi="Times New Roman" w:cs="Times New Roman"/>
                <w:b/>
                <w:bCs/>
                <w:sz w:val="21"/>
                <w:szCs w:val="21"/>
              </w:rPr>
            </w:pPr>
            <w:r w:rsidRPr="00394E13">
              <w:rPr>
                <w:rFonts w:ascii="Times New Roman" w:hAnsi="Times New Roman" w:cs="Times New Roman"/>
                <w:b/>
                <w:bCs/>
                <w:sz w:val="21"/>
                <w:szCs w:val="21"/>
              </w:rPr>
              <w:t>Спеціаліст вищої категорії</w:t>
            </w:r>
          </w:p>
        </w:tc>
      </w:tr>
      <w:tr w:rsidR="00394E13" w:rsidRPr="00394E13" w14:paraId="5D5BBCB2" w14:textId="77777777" w:rsidTr="00394E13">
        <w:trPr>
          <w:trHeight w:val="1632"/>
        </w:trPr>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51802268"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1. Знання теоретичних і практичних основ предмета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BB4D349"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Відповідає загальним ви</w:t>
            </w:r>
            <w:r w:rsidRPr="00394E13">
              <w:rPr>
                <w:rFonts w:ascii="Times New Roman" w:hAnsi="Times New Roman" w:cs="Times New Roman"/>
                <w:sz w:val="19"/>
                <w:szCs w:val="19"/>
              </w:rPr>
              <w:softHyphen/>
              <w:t>могам, що висуваються до вчителя .</w:t>
            </w:r>
          </w:p>
          <w:p w14:paraId="231A79C1"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 xml:space="preserve">Має глибокі знання </w:t>
            </w:r>
          </w:p>
          <w:p w14:paraId="49BD999C"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зі свого предмета</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09BACDDE"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Відповідає вимогам, що висуваються до вчителя першої кваліфікаційної категорії. Має глибокі та різнобічні знання зі</w:t>
            </w:r>
          </w:p>
          <w:p w14:paraId="5E78691B"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 xml:space="preserve"> свого предмета й суміжних дисциплін</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C651822"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94E13" w:rsidRPr="00394E13" w14:paraId="27DDAFE7" w14:textId="77777777" w:rsidTr="00394E13">
        <w:trPr>
          <w:trHeight w:val="1632"/>
        </w:trPr>
        <w:tc>
          <w:tcPr>
            <w:tcW w:w="1706" w:type="dxa"/>
            <w:tcBorders>
              <w:top w:val="single" w:sz="4" w:space="0" w:color="auto"/>
              <w:left w:val="single" w:sz="4" w:space="0" w:color="auto"/>
              <w:bottom w:val="nil"/>
              <w:right w:val="single" w:sz="4" w:space="0" w:color="auto"/>
            </w:tcBorders>
            <w:shd w:val="clear" w:color="auto" w:fill="FFFFFF"/>
          </w:tcPr>
          <w:p w14:paraId="2362EB88"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2. Знання сучасних досягнень у методиці:</w:t>
            </w:r>
          </w:p>
          <w:p w14:paraId="24F28558" w14:textId="77777777" w:rsidR="00394E13" w:rsidRPr="00394E13" w:rsidRDefault="00394E13" w:rsidP="00394E13">
            <w:pPr>
              <w:spacing w:line="230" w:lineRule="exact"/>
              <w:ind w:left="60"/>
              <w:rPr>
                <w:rFonts w:ascii="Times New Roman" w:hAnsi="Times New Roman" w:cs="Times New Roman"/>
                <w:sz w:val="19"/>
                <w:szCs w:val="19"/>
              </w:rPr>
            </w:pPr>
          </w:p>
        </w:tc>
        <w:tc>
          <w:tcPr>
            <w:tcW w:w="2694" w:type="dxa"/>
            <w:tcBorders>
              <w:top w:val="single" w:sz="4" w:space="0" w:color="auto"/>
              <w:left w:val="single" w:sz="4" w:space="0" w:color="auto"/>
              <w:bottom w:val="nil"/>
              <w:right w:val="single" w:sz="4" w:space="0" w:color="auto"/>
            </w:tcBorders>
            <w:shd w:val="clear" w:color="auto" w:fill="FFFFFF"/>
            <w:hideMark/>
          </w:tcPr>
          <w:p w14:paraId="06F238A5"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 xml:space="preserve">Слідкує за спеціальною і методичною літературою; . працює за готовими </w:t>
            </w:r>
          </w:p>
          <w:p w14:paraId="1573C3D9"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ме</w:t>
            </w:r>
            <w:r w:rsidRPr="00394E13">
              <w:rPr>
                <w:rFonts w:ascii="Times New Roman" w:hAnsi="Times New Roman" w:cs="Times New Roman"/>
                <w:sz w:val="19"/>
                <w:szCs w:val="19"/>
              </w:rPr>
              <w:softHyphen/>
              <w:t>тодиками й програмами навчання; використовує прогресивні ідеї минулого і сучасності; уміє самостійно  розробляти методику викладання</w:t>
            </w:r>
          </w:p>
        </w:tc>
        <w:tc>
          <w:tcPr>
            <w:tcW w:w="2976" w:type="dxa"/>
            <w:tcBorders>
              <w:top w:val="single" w:sz="4" w:space="0" w:color="auto"/>
              <w:left w:val="single" w:sz="4" w:space="0" w:color="auto"/>
              <w:bottom w:val="nil"/>
              <w:right w:val="single" w:sz="4" w:space="0" w:color="auto"/>
            </w:tcBorders>
            <w:shd w:val="clear" w:color="auto" w:fill="FFFFFF"/>
            <w:hideMark/>
          </w:tcPr>
          <w:p w14:paraId="152D0E43"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 xml:space="preserve">Володіє методиками аналізу  навчально-методичної роботи з предмета; варіює готові, </w:t>
            </w:r>
          </w:p>
          <w:p w14:paraId="7C88DD2E"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розроблені іншими методики й програми; використовує</w:t>
            </w:r>
          </w:p>
          <w:p w14:paraId="299A1A6F"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 xml:space="preserve"> програми й методики, спря</w:t>
            </w:r>
            <w:r w:rsidRPr="00394E13">
              <w:rPr>
                <w:rFonts w:ascii="Times New Roman" w:hAnsi="Times New Roman" w:cs="Times New Roman"/>
                <w:sz w:val="19"/>
                <w:szCs w:val="19"/>
              </w:rPr>
              <w:softHyphen/>
              <w:t>мовані на розвиток особистості, інтелекту вносить у них (у разі потреби) корективи</w:t>
            </w:r>
          </w:p>
        </w:tc>
        <w:tc>
          <w:tcPr>
            <w:tcW w:w="2977" w:type="dxa"/>
            <w:tcBorders>
              <w:top w:val="single" w:sz="4" w:space="0" w:color="auto"/>
              <w:left w:val="single" w:sz="4" w:space="0" w:color="auto"/>
              <w:bottom w:val="nil"/>
              <w:right w:val="single" w:sz="4" w:space="0" w:color="auto"/>
            </w:tcBorders>
            <w:shd w:val="clear" w:color="auto" w:fill="FFFFFF"/>
            <w:hideMark/>
          </w:tcPr>
          <w:p w14:paraId="17F4DD62"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Володіє методами науково- дослідницької, експеримен</w:t>
            </w:r>
            <w:r w:rsidRPr="00394E13">
              <w:rPr>
                <w:rFonts w:ascii="Times New Roman" w:hAnsi="Times New Roman" w:cs="Times New Roman"/>
                <w:sz w:val="19"/>
                <w:szCs w:val="19"/>
              </w:rPr>
              <w:softHyphen/>
              <w:t>тальної роботи, використовує в роботі власні оригінальні програми й методики</w:t>
            </w:r>
          </w:p>
        </w:tc>
      </w:tr>
    </w:tbl>
    <w:p w14:paraId="7EB1E657" w14:textId="77777777" w:rsidR="00394E13" w:rsidRPr="00394E13" w:rsidRDefault="00394E13" w:rsidP="00394E13">
      <w:pPr>
        <w:rPr>
          <w:rFonts w:ascii="Arial Unicode MS" w:eastAsia="Arial Unicode MS" w:hAnsi="Arial Unicode MS" w:cs="Arial Unicode MS"/>
          <w:sz w:val="2"/>
          <w:szCs w:val="2"/>
          <w:lang w:eastAsia="ru-RU"/>
        </w:rPr>
      </w:pPr>
    </w:p>
    <w:tbl>
      <w:tblPr>
        <w:tblW w:w="5000" w:type="pct"/>
        <w:jc w:val="center"/>
        <w:tblCellMar>
          <w:left w:w="0" w:type="dxa"/>
          <w:right w:w="0" w:type="dxa"/>
        </w:tblCellMar>
        <w:tblLook w:val="04A0" w:firstRow="1" w:lastRow="0" w:firstColumn="1" w:lastColumn="0" w:noHBand="0" w:noVBand="1"/>
      </w:tblPr>
      <w:tblGrid>
        <w:gridCol w:w="1565"/>
        <w:gridCol w:w="2491"/>
        <w:gridCol w:w="64"/>
        <w:gridCol w:w="2572"/>
        <w:gridCol w:w="2673"/>
      </w:tblGrid>
      <w:tr w:rsidR="00394E13" w:rsidRPr="00394E13" w14:paraId="3958EA20" w14:textId="77777777" w:rsidTr="00394E13">
        <w:trPr>
          <w:trHeight w:val="2621"/>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09DE8501"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3. Уміння аналі</w:t>
            </w:r>
            <w:r w:rsidRPr="00394E13">
              <w:rPr>
                <w:rFonts w:ascii="Times New Roman" w:hAnsi="Times New Roman" w:cs="Times New Roman"/>
                <w:sz w:val="19"/>
                <w:szCs w:val="19"/>
              </w:rPr>
              <w:softHyphen/>
              <w:t>зувати свою</w:t>
            </w:r>
          </w:p>
          <w:p w14:paraId="38A13255"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ді</w:t>
            </w:r>
            <w:r w:rsidRPr="00394E13">
              <w:rPr>
                <w:rFonts w:ascii="Times New Roman" w:hAnsi="Times New Roman" w:cs="Times New Roman"/>
                <w:sz w:val="19"/>
                <w:szCs w:val="19"/>
              </w:rPr>
              <w:softHyphen/>
              <w:t>яльність</w:t>
            </w:r>
          </w:p>
        </w:tc>
        <w:tc>
          <w:tcPr>
            <w:tcW w:w="1330" w:type="pct"/>
            <w:tcBorders>
              <w:top w:val="single" w:sz="4" w:space="0" w:color="auto"/>
              <w:left w:val="single" w:sz="4" w:space="0" w:color="auto"/>
              <w:bottom w:val="single" w:sz="4" w:space="0" w:color="auto"/>
              <w:right w:val="single" w:sz="4" w:space="0" w:color="auto"/>
            </w:tcBorders>
            <w:shd w:val="clear" w:color="auto" w:fill="FFFFFF"/>
            <w:hideMark/>
          </w:tcPr>
          <w:p w14:paraId="1B14BED9" w14:textId="77777777" w:rsidR="00394E13" w:rsidRPr="00394E13" w:rsidRDefault="00394E13" w:rsidP="00394E13">
            <w:pPr>
              <w:spacing w:line="226" w:lineRule="exact"/>
              <w:ind w:left="147" w:right="20"/>
              <w:rPr>
                <w:rFonts w:ascii="Times New Roman" w:hAnsi="Times New Roman" w:cs="Times New Roman"/>
                <w:sz w:val="19"/>
                <w:szCs w:val="19"/>
              </w:rPr>
            </w:pPr>
            <w:r w:rsidRPr="00394E13">
              <w:rPr>
                <w:rFonts w:ascii="Times New Roman" w:hAnsi="Times New Roman" w:cs="Times New Roman"/>
                <w:sz w:val="19"/>
                <w:szCs w:val="19"/>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140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5EA47C1"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07CF5E14"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94E13" w:rsidRPr="00394E13" w14:paraId="4C570CE5" w14:textId="77777777" w:rsidTr="00394E13">
        <w:trPr>
          <w:trHeight w:val="1723"/>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231AA4B2"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lastRenderedPageBreak/>
              <w:t>4. Знання нових</w:t>
            </w:r>
          </w:p>
          <w:p w14:paraId="502CF6B0"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педагогічних</w:t>
            </w:r>
          </w:p>
          <w:p w14:paraId="6800965A"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концепцій</w:t>
            </w:r>
          </w:p>
        </w:tc>
        <w:tc>
          <w:tcPr>
            <w:tcW w:w="1330" w:type="pct"/>
            <w:tcBorders>
              <w:top w:val="single" w:sz="4" w:space="0" w:color="auto"/>
              <w:left w:val="single" w:sz="4" w:space="0" w:color="auto"/>
              <w:bottom w:val="single" w:sz="4" w:space="0" w:color="auto"/>
              <w:right w:val="single" w:sz="4" w:space="0" w:color="auto"/>
            </w:tcBorders>
            <w:shd w:val="clear" w:color="auto" w:fill="FFFFFF"/>
            <w:hideMark/>
          </w:tcPr>
          <w:p w14:paraId="7994E16B" w14:textId="77777777" w:rsidR="00394E13" w:rsidRPr="00394E13" w:rsidRDefault="00394E13" w:rsidP="00394E13">
            <w:pPr>
              <w:spacing w:line="226" w:lineRule="exact"/>
              <w:ind w:left="147" w:right="20"/>
              <w:rPr>
                <w:rFonts w:ascii="Times New Roman" w:hAnsi="Times New Roman" w:cs="Times New Roman"/>
                <w:sz w:val="19"/>
                <w:szCs w:val="19"/>
              </w:rPr>
            </w:pPr>
            <w:r w:rsidRPr="00394E13">
              <w:rPr>
                <w:rFonts w:ascii="Times New Roman" w:hAnsi="Times New Roman" w:cs="Times New Roman"/>
                <w:sz w:val="19"/>
                <w:szCs w:val="19"/>
              </w:rPr>
              <w:t>Знає сучасні технології на</w:t>
            </w:r>
            <w:r w:rsidRPr="00394E13">
              <w:rPr>
                <w:rFonts w:ascii="Times New Roman" w:hAnsi="Times New Roman" w:cs="Times New Roman"/>
                <w:sz w:val="19"/>
                <w:szCs w:val="19"/>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140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98C732"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031EB6CA"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Розробляє нові педагогічні технології навчання й вихо</w:t>
            </w:r>
            <w:r w:rsidRPr="00394E13">
              <w:rPr>
                <w:rFonts w:ascii="Times New Roman" w:hAnsi="Times New Roman" w:cs="Times New Roman"/>
                <w:sz w:val="19"/>
                <w:szCs w:val="19"/>
              </w:rPr>
              <w:softHyphen/>
              <w:t>вання, веде роботу з їх апробації, бере участь у дослідницькій, експериментальній діяльності</w:t>
            </w:r>
          </w:p>
        </w:tc>
      </w:tr>
      <w:tr w:rsidR="00394E13" w:rsidRPr="00394E13" w14:paraId="3BB11A5F" w14:textId="77777777" w:rsidTr="00394E13">
        <w:trPr>
          <w:trHeight w:val="1973"/>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429678CC"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5. Знання теорії педагогіки й ві</w:t>
            </w:r>
            <w:r w:rsidRPr="00394E13">
              <w:rPr>
                <w:rFonts w:ascii="Times New Roman" w:hAnsi="Times New Roman" w:cs="Times New Roman"/>
                <w:sz w:val="19"/>
                <w:szCs w:val="19"/>
              </w:rPr>
              <w:softHyphen/>
              <w:t>кової психології учня</w:t>
            </w:r>
          </w:p>
        </w:tc>
        <w:tc>
          <w:tcPr>
            <w:tcW w:w="1330" w:type="pct"/>
            <w:tcBorders>
              <w:top w:val="single" w:sz="4" w:space="0" w:color="auto"/>
              <w:left w:val="single" w:sz="4" w:space="0" w:color="auto"/>
              <w:bottom w:val="single" w:sz="4" w:space="0" w:color="auto"/>
              <w:right w:val="single" w:sz="4" w:space="0" w:color="auto"/>
            </w:tcBorders>
            <w:shd w:val="clear" w:color="auto" w:fill="FFFFFF"/>
            <w:hideMark/>
          </w:tcPr>
          <w:p w14:paraId="21A4FF28"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140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1DD5B3A"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Вільно орієнтується в сучасних психолого-педагогічних концепціях навчання й ви</w:t>
            </w:r>
            <w:r w:rsidRPr="00394E13">
              <w:rPr>
                <w:rFonts w:ascii="Times New Roman" w:hAnsi="Times New Roman" w:cs="Times New Roman"/>
                <w:sz w:val="19"/>
                <w:szCs w:val="19"/>
              </w:rPr>
              <w:softHyphen/>
              <w:t>ховання, використовує їх як основу у своїй практичній діяльності. Здатний швидко й підсвідомо обрати оптимальне рішення</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340194AA" w14:textId="77777777" w:rsidR="00394E13" w:rsidRPr="00394E13" w:rsidRDefault="00394E13" w:rsidP="00394E13">
            <w:pPr>
              <w:spacing w:line="230" w:lineRule="exact"/>
              <w:ind w:left="147" w:right="20"/>
              <w:rPr>
                <w:rFonts w:ascii="Times New Roman" w:hAnsi="Times New Roman" w:cs="Times New Roman"/>
                <w:sz w:val="19"/>
                <w:szCs w:val="19"/>
              </w:rPr>
            </w:pPr>
            <w:r w:rsidRPr="00394E13">
              <w:rPr>
                <w:rFonts w:ascii="Times New Roman" w:hAnsi="Times New Roman" w:cs="Times New Roman"/>
                <w:sz w:val="19"/>
                <w:szCs w:val="19"/>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394E13" w:rsidRPr="00394E13" w14:paraId="7AA056F4" w14:textId="77777777" w:rsidTr="00394E13">
        <w:trPr>
          <w:trHeight w:val="3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144D7579" w14:textId="77777777" w:rsidR="00394E13" w:rsidRPr="00394E13" w:rsidRDefault="00394E13" w:rsidP="00394E13">
            <w:pPr>
              <w:ind w:left="2520"/>
              <w:rPr>
                <w:rFonts w:ascii="Times New Roman" w:hAnsi="Times New Roman" w:cs="Times New Roman"/>
                <w:b/>
                <w:bCs/>
                <w:sz w:val="21"/>
                <w:szCs w:val="21"/>
              </w:rPr>
            </w:pPr>
            <w:r w:rsidRPr="00394E13">
              <w:rPr>
                <w:rFonts w:ascii="Times New Roman" w:hAnsi="Times New Roman" w:cs="Times New Roman"/>
                <w:b/>
                <w:bCs/>
                <w:sz w:val="21"/>
                <w:szCs w:val="21"/>
              </w:rPr>
              <w:t>ІІ. Результативність професійної діяльності вчителя.</w:t>
            </w:r>
          </w:p>
        </w:tc>
      </w:tr>
      <w:tr w:rsidR="00394E13" w:rsidRPr="00394E13" w14:paraId="7E160C34" w14:textId="77777777" w:rsidTr="00394E13">
        <w:trPr>
          <w:trHeight w:val="331"/>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7434D117" w14:textId="77777777" w:rsidR="00394E13" w:rsidRPr="00394E13" w:rsidRDefault="00394E13" w:rsidP="00394E13">
            <w:pPr>
              <w:ind w:left="60"/>
              <w:rPr>
                <w:rFonts w:ascii="Times New Roman" w:hAnsi="Times New Roman" w:cs="Times New Roman"/>
                <w:b/>
                <w:bCs/>
                <w:sz w:val="21"/>
                <w:szCs w:val="21"/>
              </w:rPr>
            </w:pPr>
            <w:r w:rsidRPr="00394E13">
              <w:rPr>
                <w:rFonts w:ascii="Times New Roman" w:hAnsi="Times New Roman" w:cs="Times New Roman"/>
                <w:b/>
                <w:bCs/>
                <w:sz w:val="21"/>
                <w:szCs w:val="21"/>
              </w:rPr>
              <w:t>Критерії</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9464256" w14:textId="77777777" w:rsidR="00394E13" w:rsidRPr="00394E13" w:rsidRDefault="00394E13" w:rsidP="00394E13">
            <w:pPr>
              <w:ind w:left="40"/>
              <w:rPr>
                <w:rFonts w:ascii="Times New Roman" w:hAnsi="Times New Roman" w:cs="Times New Roman"/>
                <w:b/>
                <w:bCs/>
                <w:sz w:val="21"/>
                <w:szCs w:val="21"/>
              </w:rPr>
            </w:pPr>
            <w:r w:rsidRPr="00394E13">
              <w:rPr>
                <w:rFonts w:ascii="Times New Roman" w:hAnsi="Times New Roman" w:cs="Times New Roman"/>
                <w:b/>
                <w:bCs/>
                <w:sz w:val="21"/>
                <w:szCs w:val="21"/>
              </w:rPr>
              <w:t>Спеціаліст другої категорії</w:t>
            </w:r>
          </w:p>
        </w:tc>
        <w:tc>
          <w:tcPr>
            <w:tcW w:w="1373" w:type="pct"/>
            <w:tcBorders>
              <w:top w:val="single" w:sz="4" w:space="0" w:color="auto"/>
              <w:left w:val="single" w:sz="4" w:space="0" w:color="auto"/>
              <w:bottom w:val="single" w:sz="4" w:space="0" w:color="auto"/>
              <w:right w:val="single" w:sz="4" w:space="0" w:color="auto"/>
            </w:tcBorders>
            <w:shd w:val="clear" w:color="auto" w:fill="FFFFFF"/>
            <w:hideMark/>
          </w:tcPr>
          <w:p w14:paraId="076BB523" w14:textId="77777777" w:rsidR="00394E13" w:rsidRPr="00394E13" w:rsidRDefault="00394E13" w:rsidP="00394E13">
            <w:pPr>
              <w:ind w:left="40"/>
              <w:rPr>
                <w:rFonts w:ascii="Times New Roman" w:hAnsi="Times New Roman" w:cs="Times New Roman"/>
                <w:b/>
                <w:bCs/>
                <w:sz w:val="21"/>
                <w:szCs w:val="21"/>
              </w:rPr>
            </w:pPr>
            <w:r w:rsidRPr="00394E13">
              <w:rPr>
                <w:rFonts w:ascii="Times New Roman" w:hAnsi="Times New Roman" w:cs="Times New Roman"/>
                <w:b/>
                <w:bCs/>
                <w:sz w:val="21"/>
                <w:szCs w:val="21"/>
              </w:rPr>
              <w:t>Спеціаліст першої категорії</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4A10B5AA" w14:textId="77777777" w:rsidR="00394E13" w:rsidRPr="00394E13" w:rsidRDefault="00394E13" w:rsidP="00394E13">
            <w:pPr>
              <w:ind w:left="40"/>
              <w:rPr>
                <w:rFonts w:ascii="Times New Roman" w:hAnsi="Times New Roman" w:cs="Times New Roman"/>
                <w:b/>
                <w:bCs/>
                <w:sz w:val="21"/>
                <w:szCs w:val="21"/>
              </w:rPr>
            </w:pPr>
            <w:r w:rsidRPr="00394E13">
              <w:rPr>
                <w:rFonts w:ascii="Times New Roman" w:hAnsi="Times New Roman" w:cs="Times New Roman"/>
                <w:b/>
                <w:bCs/>
                <w:sz w:val="21"/>
                <w:szCs w:val="21"/>
              </w:rPr>
              <w:t>Спеціаліст вищої категорії</w:t>
            </w:r>
          </w:p>
        </w:tc>
      </w:tr>
      <w:tr w:rsidR="00394E13" w:rsidRPr="00394E13" w14:paraId="01C6BD8A" w14:textId="77777777" w:rsidTr="00394E13">
        <w:trPr>
          <w:trHeight w:val="2314"/>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2EDF11BD"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І.Володіння способами інди</w:t>
            </w:r>
            <w:r w:rsidRPr="00394E13">
              <w:rPr>
                <w:rFonts w:ascii="Times New Roman" w:hAnsi="Times New Roman" w:cs="Times New Roman"/>
                <w:sz w:val="19"/>
                <w:szCs w:val="19"/>
              </w:rPr>
              <w:softHyphen/>
              <w:t>відуалізації навчання</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EB85A66" w14:textId="77777777" w:rsidR="00394E13" w:rsidRPr="00394E13" w:rsidRDefault="00394E13" w:rsidP="00394E13">
            <w:pPr>
              <w:spacing w:line="226" w:lineRule="exact"/>
              <w:ind w:left="40" w:right="141"/>
              <w:rPr>
                <w:rFonts w:ascii="Times New Roman" w:hAnsi="Times New Roman" w:cs="Times New Roman"/>
                <w:sz w:val="19"/>
                <w:szCs w:val="19"/>
              </w:rPr>
            </w:pPr>
            <w:r w:rsidRPr="00394E13">
              <w:rPr>
                <w:rFonts w:ascii="Times New Roman" w:hAnsi="Times New Roman" w:cs="Times New Roman"/>
                <w:sz w:val="19"/>
                <w:szCs w:val="19"/>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1373" w:type="pct"/>
            <w:tcBorders>
              <w:top w:val="single" w:sz="4" w:space="0" w:color="auto"/>
              <w:left w:val="single" w:sz="4" w:space="0" w:color="auto"/>
              <w:bottom w:val="single" w:sz="4" w:space="0" w:color="auto"/>
              <w:right w:val="single" w:sz="4" w:space="0" w:color="auto"/>
            </w:tcBorders>
            <w:shd w:val="clear" w:color="auto" w:fill="FFFFFF"/>
            <w:hideMark/>
          </w:tcPr>
          <w:p w14:paraId="4170D39F" w14:textId="77777777" w:rsidR="00394E13" w:rsidRPr="00394E13" w:rsidRDefault="00394E13" w:rsidP="00394E13">
            <w:pPr>
              <w:spacing w:line="226" w:lineRule="exact"/>
              <w:ind w:left="40" w:right="140"/>
              <w:rPr>
                <w:rFonts w:ascii="Times New Roman" w:hAnsi="Times New Roman" w:cs="Times New Roman"/>
                <w:sz w:val="19"/>
                <w:szCs w:val="19"/>
              </w:rPr>
            </w:pPr>
            <w:r w:rsidRPr="00394E13">
              <w:rPr>
                <w:rFonts w:ascii="Times New Roman" w:hAnsi="Times New Roman" w:cs="Times New Roman"/>
                <w:sz w:val="19"/>
                <w:szCs w:val="19"/>
              </w:rPr>
              <w:t>Уміло користується елементами, засобами діагностики і корекції індивідуальних особливостей учнів під час реалізації дифе</w:t>
            </w:r>
            <w:r w:rsidRPr="00394E13">
              <w:rPr>
                <w:rFonts w:ascii="Times New Roman" w:hAnsi="Times New Roman" w:cs="Times New Roman"/>
                <w:sz w:val="19"/>
                <w:szCs w:val="19"/>
              </w:rPr>
              <w:softHyphen/>
              <w:t>ренційованого підходу. Створює умови для розвитку талантів, розумових і фізичних здібностей</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20734910" w14:textId="77777777" w:rsidR="00394E13" w:rsidRPr="00394E13" w:rsidRDefault="00394E13" w:rsidP="00394E13">
            <w:pPr>
              <w:spacing w:line="226" w:lineRule="exact"/>
              <w:ind w:left="40" w:right="110"/>
              <w:rPr>
                <w:rFonts w:ascii="Times New Roman" w:hAnsi="Times New Roman" w:cs="Times New Roman"/>
                <w:sz w:val="19"/>
                <w:szCs w:val="19"/>
              </w:rPr>
            </w:pPr>
            <w:r w:rsidRPr="00394E13">
              <w:rPr>
                <w:rFonts w:ascii="Times New Roman" w:hAnsi="Times New Roman" w:cs="Times New Roman"/>
                <w:sz w:val="19"/>
                <w:szCs w:val="19"/>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394E13" w:rsidRPr="00394E13" w14:paraId="5E97CC21" w14:textId="77777777" w:rsidTr="00394E13">
        <w:trPr>
          <w:trHeight w:val="3005"/>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4061F8A0"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2.Уміння активізувати пізнавальну діяль</w:t>
            </w:r>
            <w:r w:rsidRPr="00394E13">
              <w:rPr>
                <w:rFonts w:ascii="Times New Roman" w:hAnsi="Times New Roman" w:cs="Times New Roman"/>
                <w:sz w:val="19"/>
                <w:szCs w:val="19"/>
              </w:rPr>
              <w:softHyphen/>
              <w:t>ність учнів</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98BF363" w14:textId="77777777" w:rsidR="00394E13" w:rsidRPr="00394E13" w:rsidRDefault="00394E13" w:rsidP="00394E13">
            <w:pPr>
              <w:spacing w:line="226" w:lineRule="exact"/>
              <w:ind w:left="40" w:right="141"/>
              <w:rPr>
                <w:rFonts w:ascii="Times New Roman" w:hAnsi="Times New Roman" w:cs="Times New Roman"/>
                <w:sz w:val="19"/>
                <w:szCs w:val="19"/>
              </w:rPr>
            </w:pPr>
            <w:r w:rsidRPr="00394E13">
              <w:rPr>
                <w:rFonts w:ascii="Times New Roman" w:hAnsi="Times New Roman" w:cs="Times New Roman"/>
                <w:sz w:val="19"/>
                <w:szCs w:val="19"/>
              </w:rPr>
              <w:t>Створює умови, що формують мотив діяльності. Уміє захопити учнів своїм пред</w:t>
            </w:r>
            <w:r w:rsidRPr="00394E13">
              <w:rPr>
                <w:rFonts w:ascii="Times New Roman" w:hAnsi="Times New Roman" w:cs="Times New Roman"/>
                <w:sz w:val="19"/>
                <w:szCs w:val="19"/>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1373" w:type="pct"/>
            <w:tcBorders>
              <w:top w:val="single" w:sz="4" w:space="0" w:color="auto"/>
              <w:left w:val="single" w:sz="4" w:space="0" w:color="auto"/>
              <w:bottom w:val="single" w:sz="4" w:space="0" w:color="auto"/>
              <w:right w:val="single" w:sz="4" w:space="0" w:color="auto"/>
            </w:tcBorders>
            <w:shd w:val="clear" w:color="auto" w:fill="FFFFFF"/>
            <w:hideMark/>
          </w:tcPr>
          <w:p w14:paraId="5904DE9A" w14:textId="77777777" w:rsidR="00394E13" w:rsidRPr="00394E13" w:rsidRDefault="00394E13" w:rsidP="00394E13">
            <w:pPr>
              <w:spacing w:line="226" w:lineRule="exact"/>
              <w:ind w:left="40" w:right="140"/>
              <w:rPr>
                <w:rFonts w:ascii="Times New Roman" w:hAnsi="Times New Roman" w:cs="Times New Roman"/>
                <w:sz w:val="19"/>
                <w:szCs w:val="19"/>
              </w:rPr>
            </w:pPr>
            <w:r w:rsidRPr="00394E13">
              <w:rPr>
                <w:rFonts w:ascii="Times New Roman" w:hAnsi="Times New Roman" w:cs="Times New Roman"/>
                <w:sz w:val="19"/>
                <w:szCs w:val="19"/>
              </w:rPr>
              <w:t>Забезпечує успішне формування системи знань на основі само</w:t>
            </w:r>
            <w:r w:rsidRPr="00394E13">
              <w:rPr>
                <w:rFonts w:ascii="Times New Roman" w:hAnsi="Times New Roman" w:cs="Times New Roman"/>
                <w:sz w:val="19"/>
                <w:szCs w:val="19"/>
              </w:rPr>
              <w:softHyphen/>
              <w:t>управління процесом учіння. Уміє цікаво подати навчальний матеріал, активізувати учнів, збудивши в них інтерес до осо</w:t>
            </w:r>
            <w:r w:rsidRPr="00394E13">
              <w:rPr>
                <w:rFonts w:ascii="Times New Roman" w:hAnsi="Times New Roman" w:cs="Times New Roman"/>
                <w:sz w:val="19"/>
                <w:szCs w:val="19"/>
              </w:rPr>
              <w:softHyphen/>
              <w:t>бистостей самого предмета; уміло варіює форми і методи навчання. Міцні, ґрунтовні знання учнів поєднуються з ви</w:t>
            </w:r>
            <w:r w:rsidRPr="00394E13">
              <w:rPr>
                <w:rFonts w:ascii="Times New Roman" w:hAnsi="Times New Roman" w:cs="Times New Roman"/>
                <w:sz w:val="19"/>
                <w:szCs w:val="19"/>
              </w:rPr>
              <w:softHyphen/>
              <w:t>сокою пізнавальною активністю і сформованими навичками</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2ADC9848" w14:textId="77777777" w:rsidR="00394E13" w:rsidRPr="00394E13" w:rsidRDefault="00394E13" w:rsidP="00394E13">
            <w:pPr>
              <w:spacing w:line="226" w:lineRule="exact"/>
              <w:ind w:left="40" w:right="110"/>
              <w:rPr>
                <w:rFonts w:ascii="Times New Roman" w:hAnsi="Times New Roman" w:cs="Times New Roman"/>
                <w:sz w:val="19"/>
                <w:szCs w:val="19"/>
              </w:rPr>
            </w:pPr>
            <w:r w:rsidRPr="00394E13">
              <w:rPr>
                <w:rFonts w:ascii="Times New Roman" w:hAnsi="Times New Roman" w:cs="Times New Roman"/>
                <w:sz w:val="19"/>
                <w:szCs w:val="19"/>
              </w:rPr>
              <w:t>Забезпечує залучення кожного школяра до процесу активного учіння. Стимулює внутрішню (</w:t>
            </w:r>
            <w:proofErr w:type="spellStart"/>
            <w:r w:rsidRPr="00394E13">
              <w:rPr>
                <w:rFonts w:ascii="Times New Roman" w:hAnsi="Times New Roman" w:cs="Times New Roman"/>
                <w:sz w:val="19"/>
                <w:szCs w:val="19"/>
              </w:rPr>
              <w:t>мислительну</w:t>
            </w:r>
            <w:proofErr w:type="spellEnd"/>
            <w:r w:rsidRPr="00394E13">
              <w:rPr>
                <w:rFonts w:ascii="Times New Roman" w:hAnsi="Times New Roman" w:cs="Times New Roman"/>
                <w:sz w:val="19"/>
                <w:szCs w:val="19"/>
              </w:rPr>
              <w:t>) активність, пошу</w:t>
            </w:r>
            <w:r w:rsidRPr="00394E13">
              <w:rPr>
                <w:rFonts w:ascii="Times New Roman" w:hAnsi="Times New Roman" w:cs="Times New Roman"/>
                <w:sz w:val="19"/>
                <w:szCs w:val="19"/>
              </w:rPr>
              <w:softHyphen/>
              <w:t xml:space="preserve">кову діяльність. Уміє ясно й чітко викласти навчальний матеріал; уважний до рівня знань усіх учнів. Інтерес до навчального предмета </w:t>
            </w:r>
          </w:p>
          <w:p w14:paraId="6BCACFEE" w14:textId="77777777" w:rsidR="00394E13" w:rsidRPr="00394E13" w:rsidRDefault="00394E13" w:rsidP="00394E13">
            <w:pPr>
              <w:spacing w:line="226" w:lineRule="exact"/>
              <w:ind w:left="40" w:right="110"/>
              <w:rPr>
                <w:rFonts w:ascii="Times New Roman" w:hAnsi="Times New Roman" w:cs="Times New Roman"/>
                <w:sz w:val="19"/>
                <w:szCs w:val="19"/>
              </w:rPr>
            </w:pPr>
            <w:r w:rsidRPr="00394E13">
              <w:rPr>
                <w:rFonts w:ascii="Times New Roman" w:hAnsi="Times New Roman" w:cs="Times New Roman"/>
                <w:sz w:val="19"/>
                <w:szCs w:val="19"/>
              </w:rPr>
              <w:t>в учнів поєднується з міцними знаннями і сформованими навичками</w:t>
            </w:r>
          </w:p>
        </w:tc>
      </w:tr>
      <w:tr w:rsidR="00394E13" w:rsidRPr="00394E13" w14:paraId="54B97AE4" w14:textId="77777777" w:rsidTr="00394E13">
        <w:trPr>
          <w:trHeight w:val="3493"/>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007EF2C5"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3. Робота з роз</w:t>
            </w:r>
            <w:r w:rsidRPr="00394E13">
              <w:rPr>
                <w:rFonts w:ascii="Times New Roman" w:hAnsi="Times New Roman" w:cs="Times New Roman"/>
                <w:sz w:val="19"/>
                <w:szCs w:val="19"/>
              </w:rPr>
              <w:softHyphen/>
              <w:t>витку в учнів загально-</w:t>
            </w:r>
          </w:p>
          <w:p w14:paraId="21342ECF"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навчальних вмінь і навичок</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F47A5D" w14:textId="77777777" w:rsidR="00394E13" w:rsidRPr="00394E13" w:rsidRDefault="00394E13" w:rsidP="00394E13">
            <w:pPr>
              <w:spacing w:line="230" w:lineRule="exact"/>
              <w:ind w:right="141"/>
              <w:rPr>
                <w:rFonts w:ascii="Times New Roman" w:hAnsi="Times New Roman" w:cs="Times New Roman"/>
                <w:sz w:val="19"/>
                <w:szCs w:val="19"/>
              </w:rPr>
            </w:pPr>
            <w:r w:rsidRPr="00394E13">
              <w:rPr>
                <w:rFonts w:ascii="Times New Roman" w:hAnsi="Times New Roman" w:cs="Times New Roman"/>
                <w:sz w:val="19"/>
                <w:szCs w:val="19"/>
              </w:rPr>
              <w:t>Прагне до формування навичок раціональної організації праці</w:t>
            </w:r>
          </w:p>
        </w:tc>
        <w:tc>
          <w:tcPr>
            <w:tcW w:w="1373" w:type="pct"/>
            <w:tcBorders>
              <w:top w:val="single" w:sz="4" w:space="0" w:color="auto"/>
              <w:left w:val="single" w:sz="4" w:space="0" w:color="auto"/>
              <w:bottom w:val="single" w:sz="4" w:space="0" w:color="auto"/>
              <w:right w:val="single" w:sz="4" w:space="0" w:color="auto"/>
            </w:tcBorders>
            <w:shd w:val="clear" w:color="auto" w:fill="FFFFFF"/>
            <w:hideMark/>
          </w:tcPr>
          <w:p w14:paraId="63072BD8" w14:textId="77777777" w:rsidR="00394E13" w:rsidRPr="00394E13" w:rsidRDefault="00394E13" w:rsidP="00394E13">
            <w:pPr>
              <w:spacing w:line="226" w:lineRule="exact"/>
              <w:ind w:left="40" w:right="140"/>
              <w:rPr>
                <w:rFonts w:ascii="Times New Roman" w:hAnsi="Times New Roman" w:cs="Times New Roman"/>
                <w:sz w:val="19"/>
                <w:szCs w:val="19"/>
              </w:rPr>
            </w:pPr>
            <w:r w:rsidRPr="00394E13">
              <w:rPr>
                <w:rFonts w:ascii="Times New Roman" w:hAnsi="Times New Roman" w:cs="Times New Roman"/>
                <w:sz w:val="19"/>
                <w:szCs w:val="19"/>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2529EEC3" w14:textId="77777777" w:rsidR="00394E13" w:rsidRPr="00394E13" w:rsidRDefault="00394E13" w:rsidP="00394E13">
            <w:pPr>
              <w:rPr>
                <w:rFonts w:ascii="Arial Unicode MS" w:eastAsia="Arial Unicode MS" w:hAnsi="Arial Unicode MS" w:cs="Arial Unicode MS"/>
                <w:sz w:val="10"/>
                <w:szCs w:val="10"/>
                <w:lang w:eastAsia="ru-RU"/>
              </w:rPr>
            </w:pPr>
          </w:p>
        </w:tc>
      </w:tr>
      <w:tr w:rsidR="00394E13" w:rsidRPr="00394E13" w14:paraId="647AA4F7" w14:textId="77777777" w:rsidTr="00394E13">
        <w:trPr>
          <w:trHeight w:val="423"/>
          <w:jc w:val="center"/>
        </w:trPr>
        <w:tc>
          <w:tcPr>
            <w:tcW w:w="836" w:type="pct"/>
            <w:tcBorders>
              <w:top w:val="single" w:sz="4" w:space="0" w:color="auto"/>
              <w:left w:val="single" w:sz="4" w:space="0" w:color="auto"/>
              <w:bottom w:val="single" w:sz="4" w:space="0" w:color="auto"/>
              <w:right w:val="single" w:sz="4" w:space="0" w:color="auto"/>
            </w:tcBorders>
            <w:shd w:val="clear" w:color="auto" w:fill="FFFFFF"/>
            <w:hideMark/>
          </w:tcPr>
          <w:p w14:paraId="6AAC64AD" w14:textId="77777777" w:rsidR="00394E13" w:rsidRPr="00394E13" w:rsidRDefault="00394E13" w:rsidP="00394E13">
            <w:pPr>
              <w:spacing w:after="60"/>
              <w:ind w:left="60"/>
              <w:rPr>
                <w:rFonts w:ascii="Times New Roman" w:hAnsi="Times New Roman" w:cs="Times New Roman"/>
                <w:sz w:val="19"/>
                <w:szCs w:val="19"/>
              </w:rPr>
            </w:pPr>
            <w:r w:rsidRPr="00394E13">
              <w:rPr>
                <w:rFonts w:ascii="Times New Roman" w:hAnsi="Times New Roman" w:cs="Times New Roman"/>
                <w:sz w:val="19"/>
                <w:szCs w:val="19"/>
              </w:rPr>
              <w:lastRenderedPageBreak/>
              <w:t>4.Рівень</w:t>
            </w:r>
          </w:p>
          <w:p w14:paraId="729F379B" w14:textId="77777777" w:rsidR="00394E13" w:rsidRPr="00394E13" w:rsidRDefault="00394E13" w:rsidP="00394E13">
            <w:pPr>
              <w:spacing w:before="60"/>
              <w:ind w:left="60"/>
              <w:rPr>
                <w:rFonts w:ascii="Times New Roman" w:hAnsi="Times New Roman" w:cs="Times New Roman"/>
                <w:sz w:val="19"/>
                <w:szCs w:val="19"/>
              </w:rPr>
            </w:pPr>
            <w:r w:rsidRPr="00394E13">
              <w:rPr>
                <w:rFonts w:ascii="Times New Roman" w:hAnsi="Times New Roman" w:cs="Times New Roman"/>
                <w:sz w:val="19"/>
                <w:szCs w:val="19"/>
              </w:rPr>
              <w:t>навченості учнів</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12531B0"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1373" w:type="pct"/>
            <w:tcBorders>
              <w:top w:val="single" w:sz="4" w:space="0" w:color="auto"/>
              <w:left w:val="single" w:sz="4" w:space="0" w:color="auto"/>
              <w:bottom w:val="single" w:sz="4" w:space="0" w:color="auto"/>
              <w:right w:val="single" w:sz="4" w:space="0" w:color="auto"/>
            </w:tcBorders>
            <w:shd w:val="clear" w:color="auto" w:fill="FFFFFF"/>
            <w:hideMark/>
          </w:tcPr>
          <w:p w14:paraId="6AF01ADB" w14:textId="77777777" w:rsidR="00394E13" w:rsidRPr="00394E13" w:rsidRDefault="00394E13" w:rsidP="00394E13">
            <w:pPr>
              <w:spacing w:line="230" w:lineRule="exact"/>
              <w:ind w:left="40"/>
              <w:rPr>
                <w:rFonts w:ascii="Times New Roman" w:hAnsi="Times New Roman" w:cs="Times New Roman"/>
                <w:sz w:val="19"/>
                <w:szCs w:val="19"/>
              </w:rPr>
            </w:pPr>
            <w:r w:rsidRPr="00394E13">
              <w:rPr>
                <w:rFonts w:ascii="Times New Roman" w:hAnsi="Times New Roman" w:cs="Times New Roman"/>
                <w:sz w:val="19"/>
                <w:szCs w:val="19"/>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1427" w:type="pct"/>
            <w:tcBorders>
              <w:top w:val="single" w:sz="4" w:space="0" w:color="auto"/>
              <w:left w:val="single" w:sz="4" w:space="0" w:color="auto"/>
              <w:bottom w:val="single" w:sz="4" w:space="0" w:color="auto"/>
              <w:right w:val="single" w:sz="4" w:space="0" w:color="auto"/>
            </w:tcBorders>
            <w:shd w:val="clear" w:color="auto" w:fill="FFFFFF"/>
            <w:hideMark/>
          </w:tcPr>
          <w:p w14:paraId="18432F4F" w14:textId="77777777" w:rsidR="00394E13" w:rsidRPr="00394E13" w:rsidRDefault="00394E13" w:rsidP="00394E13">
            <w:pPr>
              <w:spacing w:line="226" w:lineRule="exact"/>
              <w:ind w:left="40"/>
              <w:rPr>
                <w:rFonts w:ascii="Times New Roman" w:hAnsi="Times New Roman" w:cs="Times New Roman"/>
                <w:sz w:val="19"/>
                <w:szCs w:val="19"/>
              </w:rPr>
            </w:pPr>
            <w:r w:rsidRPr="00394E13">
              <w:rPr>
                <w:rFonts w:ascii="Times New Roman" w:hAnsi="Times New Roman" w:cs="Times New Roman"/>
                <w:sz w:val="19"/>
                <w:szCs w:val="19"/>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bl>
    <w:p w14:paraId="50178B92" w14:textId="77777777" w:rsidR="00394E13" w:rsidRPr="00394E13" w:rsidRDefault="00394E13" w:rsidP="00394E13">
      <w:pPr>
        <w:rPr>
          <w:rFonts w:ascii="Arial Unicode MS" w:eastAsia="Arial Unicode MS" w:hAnsi="Arial Unicode MS" w:cs="Arial Unicode MS"/>
          <w:sz w:val="2"/>
          <w:szCs w:val="2"/>
          <w:lang w:eastAsia="ru-RU"/>
        </w:rPr>
      </w:pPr>
    </w:p>
    <w:tbl>
      <w:tblPr>
        <w:tblW w:w="0" w:type="auto"/>
        <w:jc w:val="center"/>
        <w:tblLayout w:type="fixed"/>
        <w:tblCellMar>
          <w:left w:w="0" w:type="dxa"/>
          <w:right w:w="0" w:type="dxa"/>
        </w:tblCellMar>
        <w:tblLook w:val="04A0" w:firstRow="1" w:lastRow="0" w:firstColumn="1" w:lastColumn="0" w:noHBand="0" w:noVBand="1"/>
      </w:tblPr>
      <w:tblGrid>
        <w:gridCol w:w="1723"/>
        <w:gridCol w:w="2810"/>
        <w:gridCol w:w="2835"/>
        <w:gridCol w:w="2937"/>
      </w:tblGrid>
      <w:tr w:rsidR="00394E13" w:rsidRPr="00394E13" w14:paraId="196DB1F0" w14:textId="77777777" w:rsidTr="00394E13">
        <w:trPr>
          <w:trHeight w:val="288"/>
          <w:jc w:val="center"/>
        </w:trPr>
        <w:tc>
          <w:tcPr>
            <w:tcW w:w="10305" w:type="dxa"/>
            <w:gridSpan w:val="4"/>
            <w:tcBorders>
              <w:top w:val="single" w:sz="4" w:space="0" w:color="auto"/>
              <w:left w:val="single" w:sz="4" w:space="0" w:color="auto"/>
              <w:bottom w:val="single" w:sz="4" w:space="0" w:color="auto"/>
              <w:right w:val="single" w:sz="4" w:space="0" w:color="auto"/>
            </w:tcBorders>
            <w:shd w:val="clear" w:color="auto" w:fill="FFFFFF"/>
          </w:tcPr>
          <w:p w14:paraId="325232D6" w14:textId="77777777" w:rsidR="00394E13" w:rsidRPr="00394E13" w:rsidRDefault="00394E13" w:rsidP="00394E13">
            <w:pPr>
              <w:ind w:left="3560"/>
              <w:rPr>
                <w:rFonts w:ascii="Times New Roman" w:hAnsi="Times New Roman" w:cs="Times New Roman"/>
                <w:b/>
                <w:bCs/>
                <w:sz w:val="21"/>
                <w:szCs w:val="21"/>
              </w:rPr>
            </w:pPr>
          </w:p>
          <w:p w14:paraId="16750A92" w14:textId="77777777" w:rsidR="00394E13" w:rsidRPr="00394E13" w:rsidRDefault="00394E13" w:rsidP="00394E13">
            <w:pPr>
              <w:ind w:left="3560"/>
              <w:rPr>
                <w:rFonts w:ascii="Times New Roman" w:hAnsi="Times New Roman" w:cs="Times New Roman"/>
                <w:b/>
                <w:bCs/>
                <w:sz w:val="21"/>
                <w:szCs w:val="21"/>
              </w:rPr>
            </w:pPr>
            <w:r w:rsidRPr="00394E13">
              <w:rPr>
                <w:rFonts w:ascii="Times New Roman" w:hAnsi="Times New Roman" w:cs="Times New Roman"/>
                <w:b/>
                <w:bCs/>
                <w:sz w:val="21"/>
                <w:szCs w:val="21"/>
              </w:rPr>
              <w:t>ІІІ. Комунікативна культура</w:t>
            </w:r>
          </w:p>
          <w:p w14:paraId="232339D0" w14:textId="77777777" w:rsidR="00394E13" w:rsidRPr="00394E13" w:rsidRDefault="00394E13" w:rsidP="00394E13">
            <w:pPr>
              <w:ind w:left="3560"/>
              <w:rPr>
                <w:rFonts w:ascii="Times New Roman" w:hAnsi="Times New Roman" w:cs="Times New Roman"/>
                <w:b/>
                <w:bCs/>
                <w:sz w:val="21"/>
                <w:szCs w:val="21"/>
              </w:rPr>
            </w:pPr>
          </w:p>
        </w:tc>
      </w:tr>
      <w:tr w:rsidR="00394E13" w:rsidRPr="00394E13" w14:paraId="60B3A1EE" w14:textId="77777777" w:rsidTr="00394E13">
        <w:trPr>
          <w:trHeight w:val="269"/>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205001B5" w14:textId="77777777" w:rsidR="00394E13" w:rsidRPr="00394E13" w:rsidRDefault="00394E13" w:rsidP="00394E13">
            <w:pPr>
              <w:ind w:left="440"/>
              <w:rPr>
                <w:rFonts w:ascii="Times New Roman" w:hAnsi="Times New Roman" w:cs="Times New Roman"/>
                <w:b/>
                <w:bCs/>
                <w:sz w:val="21"/>
                <w:szCs w:val="21"/>
              </w:rPr>
            </w:pPr>
            <w:r w:rsidRPr="00394E13">
              <w:rPr>
                <w:rFonts w:ascii="Times New Roman" w:hAnsi="Times New Roman" w:cs="Times New Roman"/>
                <w:b/>
                <w:bCs/>
                <w:sz w:val="21"/>
                <w:szCs w:val="21"/>
              </w:rPr>
              <w:t>Критерії</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385E351A" w14:textId="77777777" w:rsidR="00394E13" w:rsidRPr="00394E13" w:rsidRDefault="00394E13" w:rsidP="00394E13">
            <w:pPr>
              <w:ind w:left="60"/>
              <w:rPr>
                <w:rFonts w:ascii="Times New Roman" w:hAnsi="Times New Roman" w:cs="Times New Roman"/>
                <w:b/>
                <w:bCs/>
                <w:sz w:val="21"/>
                <w:szCs w:val="21"/>
              </w:rPr>
            </w:pPr>
            <w:r w:rsidRPr="00394E13">
              <w:rPr>
                <w:rFonts w:ascii="Times New Roman" w:hAnsi="Times New Roman" w:cs="Times New Roman"/>
                <w:b/>
                <w:bCs/>
                <w:sz w:val="21"/>
                <w:szCs w:val="21"/>
              </w:rPr>
              <w:t>Спеціаліст другої категорії</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127F0B4" w14:textId="77777777" w:rsidR="00394E13" w:rsidRPr="00394E13" w:rsidRDefault="00394E13" w:rsidP="00394E13">
            <w:pPr>
              <w:ind w:left="60"/>
              <w:rPr>
                <w:rFonts w:ascii="Times New Roman" w:hAnsi="Times New Roman" w:cs="Times New Roman"/>
                <w:b/>
                <w:bCs/>
                <w:sz w:val="21"/>
                <w:szCs w:val="21"/>
              </w:rPr>
            </w:pPr>
            <w:r w:rsidRPr="00394E13">
              <w:rPr>
                <w:rFonts w:ascii="Times New Roman" w:hAnsi="Times New Roman" w:cs="Times New Roman"/>
                <w:b/>
                <w:bCs/>
                <w:sz w:val="21"/>
                <w:szCs w:val="21"/>
              </w:rPr>
              <w:t>Спеціаліст першої категорії</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4449DD17" w14:textId="77777777" w:rsidR="00394E13" w:rsidRPr="00394E13" w:rsidRDefault="00394E13" w:rsidP="00394E13">
            <w:pPr>
              <w:ind w:left="260"/>
              <w:rPr>
                <w:rFonts w:ascii="Times New Roman" w:hAnsi="Times New Roman" w:cs="Times New Roman"/>
                <w:b/>
                <w:bCs/>
                <w:sz w:val="21"/>
                <w:szCs w:val="21"/>
              </w:rPr>
            </w:pPr>
            <w:r w:rsidRPr="00394E13">
              <w:rPr>
                <w:rFonts w:ascii="Times New Roman" w:hAnsi="Times New Roman" w:cs="Times New Roman"/>
                <w:b/>
                <w:bCs/>
                <w:sz w:val="21"/>
                <w:szCs w:val="21"/>
              </w:rPr>
              <w:t>Спеціаліст вищої категорії</w:t>
            </w:r>
          </w:p>
        </w:tc>
      </w:tr>
      <w:tr w:rsidR="00394E13" w:rsidRPr="00394E13" w14:paraId="1D56D463" w14:textId="77777777" w:rsidTr="00394E13">
        <w:trPr>
          <w:trHeight w:val="3010"/>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66581AD9" w14:textId="77777777" w:rsidR="00394E13" w:rsidRPr="00394E13" w:rsidRDefault="00394E13" w:rsidP="00394E13">
            <w:pPr>
              <w:spacing w:line="230" w:lineRule="exact"/>
              <w:jc w:val="both"/>
              <w:rPr>
                <w:rFonts w:ascii="Times New Roman" w:hAnsi="Times New Roman" w:cs="Times New Roman"/>
                <w:sz w:val="19"/>
                <w:szCs w:val="19"/>
              </w:rPr>
            </w:pPr>
            <w:r w:rsidRPr="00394E13">
              <w:rPr>
                <w:rFonts w:ascii="Times New Roman" w:hAnsi="Times New Roman" w:cs="Times New Roman"/>
                <w:sz w:val="19"/>
                <w:szCs w:val="19"/>
              </w:rPr>
              <w:t>1. Комунікативні й організаторські здібності</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5D0AEC8B"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 xml:space="preserve">Прагне до контактів з людьми. </w:t>
            </w:r>
          </w:p>
          <w:p w14:paraId="0721780D"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Не обмежує коло знайомих; відстоює власну думку; планує свою роботу, проте потенціал його нахилів не вирізняється високою стійкістю</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A073F40"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73123A63"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Відчуває потребу в комуні</w:t>
            </w:r>
            <w:r w:rsidRPr="00394E13">
              <w:rPr>
                <w:rFonts w:ascii="Times New Roman" w:hAnsi="Times New Roman" w:cs="Times New Roman"/>
                <w:sz w:val="19"/>
                <w:szCs w:val="19"/>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394E13" w:rsidRPr="00394E13" w14:paraId="6EB650E1" w14:textId="77777777" w:rsidTr="00394E13">
        <w:trPr>
          <w:trHeight w:val="2828"/>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271EAD83"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2. Здатність до співпраці з учнями</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5EF3425F"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Володіє відомими в педа</w:t>
            </w:r>
            <w:r w:rsidRPr="00394E13">
              <w:rPr>
                <w:rFonts w:ascii="Times New Roman" w:hAnsi="Times New Roman" w:cs="Times New Roman"/>
                <w:sz w:val="19"/>
                <w:szCs w:val="19"/>
              </w:rPr>
              <w:softHyphen/>
              <w:t>гогіці прийомами пере</w:t>
            </w:r>
            <w:r w:rsidRPr="00394E13">
              <w:rPr>
                <w:rFonts w:ascii="Times New Roman" w:hAnsi="Times New Roman" w:cs="Times New Roman"/>
                <w:sz w:val="19"/>
                <w:szCs w:val="19"/>
              </w:rPr>
              <w:softHyphen/>
              <w:t>конливого впливу, але ви</w:t>
            </w:r>
            <w:r w:rsidRPr="00394E13">
              <w:rPr>
                <w:rFonts w:ascii="Times New Roman" w:hAnsi="Times New Roman" w:cs="Times New Roman"/>
                <w:sz w:val="19"/>
                <w:szCs w:val="19"/>
              </w:rPr>
              <w:softHyphen/>
              <w:t>користовує їх без аналізу ситуації</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354610CD"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394E13">
              <w:rPr>
                <w:rFonts w:ascii="Times New Roman" w:hAnsi="Times New Roman" w:cs="Times New Roman"/>
                <w:sz w:val="19"/>
                <w:szCs w:val="19"/>
              </w:rPr>
              <w:softHyphen/>
              <w:t>дальших виховних впливів учителя</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5BFF5D97"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Веде постійний пошук нових прийомів переконливого впливу й передбачає їх можливе ви</w:t>
            </w:r>
            <w:r w:rsidRPr="00394E13">
              <w:rPr>
                <w:rFonts w:ascii="Times New Roman" w:hAnsi="Times New Roman" w:cs="Times New Roman"/>
                <w:sz w:val="19"/>
                <w:szCs w:val="19"/>
              </w:rPr>
              <w:softHyphen/>
              <w:t>користання в спілкуванні. Ви</w:t>
            </w:r>
            <w:r w:rsidRPr="00394E13">
              <w:rPr>
                <w:rFonts w:ascii="Times New Roman" w:hAnsi="Times New Roman" w:cs="Times New Roman"/>
                <w:sz w:val="19"/>
                <w:szCs w:val="19"/>
              </w:rPr>
              <w:softHyphen/>
              <w:t>ховує вміння толерантно ста</w:t>
            </w:r>
            <w:r w:rsidRPr="00394E13">
              <w:rPr>
                <w:rFonts w:ascii="Times New Roman" w:hAnsi="Times New Roman" w:cs="Times New Roman"/>
                <w:sz w:val="19"/>
                <w:szCs w:val="19"/>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394E13">
              <w:rPr>
                <w:rFonts w:ascii="Times New Roman" w:hAnsi="Times New Roman" w:cs="Times New Roman"/>
                <w:sz w:val="19"/>
                <w:szCs w:val="19"/>
              </w:rPr>
              <w:softHyphen/>
              <w:t>зумових, вольових та емоційних зусиль учителя й учнів</w:t>
            </w:r>
          </w:p>
        </w:tc>
      </w:tr>
      <w:tr w:rsidR="00394E13" w:rsidRPr="00394E13" w14:paraId="37B1F8BC" w14:textId="77777777" w:rsidTr="00394E13">
        <w:trPr>
          <w:trHeight w:val="1622"/>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6349BE93"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3. Готовність до співпраці з колегами</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1F20EA8A"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CD28181" w14:textId="77777777" w:rsidR="00394E13" w:rsidRPr="00394E13" w:rsidRDefault="00394E13" w:rsidP="00394E13">
            <w:pPr>
              <w:spacing w:line="230" w:lineRule="exact"/>
              <w:jc w:val="both"/>
              <w:rPr>
                <w:rFonts w:ascii="Times New Roman" w:hAnsi="Times New Roman" w:cs="Times New Roman"/>
                <w:sz w:val="19"/>
                <w:szCs w:val="19"/>
              </w:rPr>
            </w:pPr>
            <w:r w:rsidRPr="00394E13">
              <w:rPr>
                <w:rFonts w:ascii="Times New Roman" w:hAnsi="Times New Roman" w:cs="Times New Roman"/>
                <w:sz w:val="19"/>
                <w:szCs w:val="19"/>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42BF15BE"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Неухильно дотримується професійної етики спілкування; у будь-якій ситуації координує свої дії з колегами</w:t>
            </w:r>
          </w:p>
        </w:tc>
      </w:tr>
      <w:tr w:rsidR="00394E13" w:rsidRPr="00394E13" w14:paraId="5B5E0185" w14:textId="77777777" w:rsidTr="00394E13">
        <w:trPr>
          <w:trHeight w:val="1627"/>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41A00E8D"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4. Готовність до співпраці з батьками</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345B114A"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Визначає педагогічні завдання з урахуванням особливостей дітей і потреб сім'ї, систематично співпрацює з батьками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4B30419"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02B1001D" w14:textId="77777777" w:rsidR="00394E13" w:rsidRPr="00394E13" w:rsidRDefault="00394E13" w:rsidP="00394E13">
            <w:pPr>
              <w:spacing w:line="226" w:lineRule="exact"/>
              <w:ind w:left="60"/>
              <w:rPr>
                <w:rFonts w:ascii="Times New Roman" w:hAnsi="Times New Roman" w:cs="Times New Roman"/>
                <w:sz w:val="19"/>
                <w:szCs w:val="19"/>
              </w:rPr>
            </w:pPr>
            <w:r w:rsidRPr="00394E13">
              <w:rPr>
                <w:rFonts w:ascii="Times New Roman" w:hAnsi="Times New Roman" w:cs="Times New Roman"/>
                <w:sz w:val="19"/>
                <w:szCs w:val="19"/>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94E13" w:rsidRPr="00394E13" w14:paraId="46DCD545" w14:textId="77777777" w:rsidTr="00394E13">
        <w:trPr>
          <w:trHeight w:val="1010"/>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406D32DF"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5. Педагогічний такт</w:t>
            </w:r>
          </w:p>
        </w:tc>
        <w:tc>
          <w:tcPr>
            <w:tcW w:w="2810" w:type="dxa"/>
            <w:tcBorders>
              <w:top w:val="single" w:sz="4" w:space="0" w:color="auto"/>
              <w:left w:val="single" w:sz="4" w:space="0" w:color="auto"/>
              <w:bottom w:val="single" w:sz="4" w:space="0" w:color="auto"/>
              <w:right w:val="single" w:sz="4" w:space="0" w:color="auto"/>
            </w:tcBorders>
            <w:shd w:val="clear" w:color="auto" w:fill="FFFFFF"/>
          </w:tcPr>
          <w:p w14:paraId="3845608A"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Володіє педагогічним тактом, а деякі його порушення не позначаються негативно на стосунках з учнями .</w:t>
            </w:r>
          </w:p>
          <w:p w14:paraId="58956B91" w14:textId="77777777" w:rsidR="00394E13" w:rsidRPr="00394E13" w:rsidRDefault="00394E13" w:rsidP="00394E13">
            <w:pPr>
              <w:spacing w:line="230" w:lineRule="exact"/>
              <w:ind w:left="60"/>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74C86EB"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Стосунки з дітьми будує на довірі, повазі, вимогливості, справедливості</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14:paraId="4DE0DF21" w14:textId="77777777" w:rsidR="00394E13" w:rsidRPr="00394E13" w:rsidRDefault="00394E13" w:rsidP="00394E13">
            <w:pPr>
              <w:rPr>
                <w:rFonts w:ascii="Arial Unicode MS" w:eastAsia="Arial Unicode MS" w:hAnsi="Arial Unicode MS" w:cs="Arial Unicode MS"/>
                <w:sz w:val="10"/>
                <w:szCs w:val="10"/>
                <w:lang w:eastAsia="ru-RU"/>
              </w:rPr>
            </w:pPr>
          </w:p>
        </w:tc>
      </w:tr>
      <w:tr w:rsidR="00394E13" w:rsidRPr="00394E13" w14:paraId="5A2358F7" w14:textId="77777777" w:rsidTr="00394E13">
        <w:trPr>
          <w:trHeight w:val="600"/>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20EEA191" w14:textId="77777777" w:rsidR="00394E13" w:rsidRPr="00394E13" w:rsidRDefault="00394E13" w:rsidP="00394E13">
            <w:pPr>
              <w:spacing w:line="230" w:lineRule="exact"/>
              <w:jc w:val="both"/>
              <w:rPr>
                <w:rFonts w:ascii="Times New Roman" w:hAnsi="Times New Roman" w:cs="Times New Roman"/>
                <w:sz w:val="19"/>
                <w:szCs w:val="19"/>
              </w:rPr>
            </w:pPr>
            <w:r w:rsidRPr="00394E13">
              <w:rPr>
                <w:rFonts w:ascii="Times New Roman" w:hAnsi="Times New Roman" w:cs="Times New Roman"/>
                <w:sz w:val="19"/>
                <w:szCs w:val="19"/>
              </w:rPr>
              <w:lastRenderedPageBreak/>
              <w:t>6.Педагогічна культура</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7DB907EC" w14:textId="77777777" w:rsidR="00394E13" w:rsidRPr="00394E13" w:rsidRDefault="00394E13" w:rsidP="00394E13">
            <w:pPr>
              <w:spacing w:line="230" w:lineRule="exact"/>
              <w:jc w:val="both"/>
              <w:rPr>
                <w:rFonts w:ascii="Times New Roman" w:hAnsi="Times New Roman" w:cs="Times New Roman"/>
                <w:sz w:val="19"/>
                <w:szCs w:val="19"/>
              </w:rPr>
            </w:pPr>
            <w:r w:rsidRPr="00394E13">
              <w:rPr>
                <w:rFonts w:ascii="Times New Roman" w:hAnsi="Times New Roman" w:cs="Times New Roman"/>
                <w:sz w:val="19"/>
                <w:szCs w:val="19"/>
              </w:rPr>
              <w:t>Знає елементарні вимоги до мови, специфіку інтонацій у Мовленні, темпу мовлення дотримується не завжди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3E71D72E" w14:textId="77777777" w:rsidR="00394E13" w:rsidRPr="00394E13" w:rsidRDefault="00394E13" w:rsidP="00394E13">
            <w:pPr>
              <w:spacing w:line="230" w:lineRule="exact"/>
              <w:ind w:left="80"/>
              <w:rPr>
                <w:rFonts w:ascii="Times New Roman" w:hAnsi="Times New Roman" w:cs="Times New Roman"/>
                <w:sz w:val="19"/>
                <w:szCs w:val="19"/>
              </w:rPr>
            </w:pPr>
            <w:r w:rsidRPr="00394E13">
              <w:rPr>
                <w:rFonts w:ascii="Times New Roman" w:hAnsi="Times New Roman" w:cs="Times New Roman"/>
                <w:sz w:val="19"/>
                <w:szCs w:val="19"/>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3058CFA9"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Досконало володіє своєю мовою, словом, професійною термінологією</w:t>
            </w:r>
          </w:p>
        </w:tc>
      </w:tr>
      <w:tr w:rsidR="00394E13" w:rsidRPr="00394E13" w14:paraId="00D0C2A2" w14:textId="77777777" w:rsidTr="00394E13">
        <w:trPr>
          <w:trHeight w:val="660"/>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1918DC04" w14:textId="77777777" w:rsidR="00394E13" w:rsidRPr="00394E13" w:rsidRDefault="00394E13" w:rsidP="00394E13">
            <w:pPr>
              <w:spacing w:line="230" w:lineRule="exact"/>
              <w:jc w:val="both"/>
              <w:rPr>
                <w:rFonts w:ascii="Times New Roman" w:hAnsi="Times New Roman" w:cs="Times New Roman"/>
                <w:sz w:val="19"/>
                <w:szCs w:val="19"/>
              </w:rPr>
            </w:pPr>
            <w:r w:rsidRPr="00394E13">
              <w:rPr>
                <w:rFonts w:ascii="Times New Roman" w:hAnsi="Times New Roman" w:cs="Times New Roman"/>
                <w:sz w:val="19"/>
                <w:szCs w:val="19"/>
              </w:rPr>
              <w:t>7.Створення комфортного мікроклімату</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14:paraId="69BD4896"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Глибоко вірить у великі можливості кожного учня. Створює сприятливий морально-психологічний клімат для кожної дитини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D96991B" w14:textId="77777777" w:rsidR="00394E13" w:rsidRPr="00394E13" w:rsidRDefault="00394E13" w:rsidP="00394E13">
            <w:pPr>
              <w:spacing w:line="226" w:lineRule="exact"/>
              <w:ind w:left="80"/>
              <w:rPr>
                <w:rFonts w:ascii="Times New Roman" w:hAnsi="Times New Roman" w:cs="Times New Roman"/>
                <w:sz w:val="19"/>
                <w:szCs w:val="19"/>
              </w:rPr>
            </w:pPr>
            <w:r w:rsidRPr="00394E13">
              <w:rPr>
                <w:rFonts w:ascii="Times New Roman" w:hAnsi="Times New Roman" w:cs="Times New Roman"/>
                <w:sz w:val="19"/>
                <w:szCs w:val="19"/>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937" w:type="dxa"/>
            <w:tcBorders>
              <w:top w:val="single" w:sz="4" w:space="0" w:color="auto"/>
              <w:left w:val="single" w:sz="4" w:space="0" w:color="auto"/>
              <w:bottom w:val="single" w:sz="4" w:space="0" w:color="auto"/>
              <w:right w:val="single" w:sz="4" w:space="0" w:color="auto"/>
            </w:tcBorders>
            <w:shd w:val="clear" w:color="auto" w:fill="FFFFFF"/>
            <w:hideMark/>
          </w:tcPr>
          <w:p w14:paraId="357C68E4" w14:textId="77777777" w:rsidR="00394E13" w:rsidRPr="00394E13" w:rsidRDefault="00394E13" w:rsidP="00394E13">
            <w:pPr>
              <w:spacing w:line="230" w:lineRule="exact"/>
              <w:ind w:left="60"/>
              <w:rPr>
                <w:rFonts w:ascii="Times New Roman" w:hAnsi="Times New Roman" w:cs="Times New Roman"/>
                <w:sz w:val="19"/>
                <w:szCs w:val="19"/>
              </w:rPr>
            </w:pPr>
            <w:r w:rsidRPr="00394E13">
              <w:rPr>
                <w:rFonts w:ascii="Times New Roman" w:hAnsi="Times New Roman" w:cs="Times New Roman"/>
                <w:sz w:val="19"/>
                <w:szCs w:val="19"/>
              </w:rPr>
              <w:t>Сприяє пошуку, відбору і творчому розвиткові обдарованих дітей</w:t>
            </w:r>
          </w:p>
        </w:tc>
      </w:tr>
    </w:tbl>
    <w:p w14:paraId="63C75F1F" w14:textId="77777777" w:rsidR="00394E13" w:rsidRPr="00394E13" w:rsidRDefault="00394E13" w:rsidP="00394E13">
      <w:pPr>
        <w:rPr>
          <w:rFonts w:ascii="Arial Unicode MS" w:eastAsia="Arial Unicode MS" w:hAnsi="Arial Unicode MS" w:cs="Arial Unicode MS"/>
          <w:sz w:val="2"/>
          <w:szCs w:val="2"/>
          <w:lang w:eastAsia="ru-RU"/>
        </w:rPr>
      </w:pPr>
    </w:p>
    <w:p w14:paraId="729910C9" w14:textId="77777777" w:rsidR="00394E13" w:rsidRPr="00394E13" w:rsidRDefault="00394E13" w:rsidP="00394E13">
      <w:pPr>
        <w:rPr>
          <w:rFonts w:ascii="Arial Unicode MS" w:eastAsia="Arial Unicode MS" w:hAnsi="Arial Unicode MS" w:cs="Arial Unicode MS"/>
          <w:sz w:val="2"/>
          <w:szCs w:val="2"/>
          <w:lang w:eastAsia="ru-RU"/>
        </w:rPr>
      </w:pPr>
    </w:p>
    <w:p w14:paraId="7525E33B" w14:textId="77777777" w:rsidR="00394E13" w:rsidRPr="00394E13" w:rsidRDefault="00394E13" w:rsidP="00394E13">
      <w:pPr>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Сертифікація педагогічних працівників - це зовнішнє оцінювання професійних </w:t>
      </w:r>
      <w:proofErr w:type="spellStart"/>
      <w:r w:rsidRPr="00394E13">
        <w:rPr>
          <w:rFonts w:ascii="Times New Roman" w:eastAsia="Arial Unicode MS" w:hAnsi="Times New Roman" w:cs="Times New Roman"/>
          <w:sz w:val="27"/>
          <w:szCs w:val="27"/>
          <w:lang w:eastAsia="uk-UA"/>
        </w:rPr>
        <w:t>компетентностей</w:t>
      </w:r>
      <w:proofErr w:type="spellEnd"/>
      <w:r w:rsidRPr="00394E13">
        <w:rPr>
          <w:rFonts w:ascii="Times New Roman" w:eastAsia="Arial Unicode MS" w:hAnsi="Times New Roman" w:cs="Times New Roman"/>
          <w:sz w:val="27"/>
          <w:szCs w:val="27"/>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394E13">
        <w:rPr>
          <w:rFonts w:ascii="Times New Roman" w:eastAsia="Arial Unicode MS" w:hAnsi="Times New Roman" w:cs="Times New Roman"/>
          <w:sz w:val="27"/>
          <w:szCs w:val="27"/>
          <w:lang w:eastAsia="uk-UA"/>
        </w:rPr>
        <w:t>самооцінювання</w:t>
      </w:r>
      <w:proofErr w:type="spellEnd"/>
      <w:r w:rsidRPr="00394E13">
        <w:rPr>
          <w:rFonts w:ascii="Times New Roman" w:eastAsia="Arial Unicode MS" w:hAnsi="Times New Roman" w:cs="Times New Roman"/>
          <w:sz w:val="27"/>
          <w:szCs w:val="27"/>
          <w:lang w:eastAsia="uk-UA"/>
        </w:rPr>
        <w:t xml:space="preserve"> та вивчення практичного досвіду роботи.</w:t>
      </w:r>
    </w:p>
    <w:p w14:paraId="498B4425" w14:textId="77777777" w:rsidR="00394E13" w:rsidRPr="00394E13" w:rsidRDefault="00394E13" w:rsidP="00394E13">
      <w:pPr>
        <w:spacing w:after="300"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Сертифікація педагогічного працівника відбувається на добровільних засадах виключно за його ініціативою.</w:t>
      </w:r>
    </w:p>
    <w:p w14:paraId="7EC22710" w14:textId="77777777" w:rsidR="00394E13" w:rsidRPr="00394E13" w:rsidRDefault="00394E13" w:rsidP="00394E13">
      <w:pPr>
        <w:keepNext/>
        <w:keepLines/>
        <w:spacing w:line="322" w:lineRule="exact"/>
        <w:ind w:left="780" w:right="960" w:hanging="320"/>
        <w:jc w:val="both"/>
        <w:outlineLvl w:val="1"/>
        <w:rPr>
          <w:rFonts w:ascii="Times New Roman" w:hAnsi="Times New Roman" w:cs="Times New Roman"/>
          <w:b/>
          <w:bCs/>
          <w:sz w:val="27"/>
          <w:szCs w:val="27"/>
        </w:rPr>
      </w:pPr>
      <w:bookmarkStart w:id="7" w:name="bookmark10"/>
      <w:r w:rsidRPr="00394E13">
        <w:rPr>
          <w:rFonts w:ascii="Times New Roman" w:hAnsi="Times New Roman" w:cs="Times New Roman"/>
          <w:b/>
          <w:bCs/>
          <w:sz w:val="27"/>
          <w:szCs w:val="27"/>
        </w:rPr>
        <w:t>5. Критерії, правила і процедури оцінювання управлінської діяльності керівних працівників закладу освіти.</w:t>
      </w:r>
      <w:bookmarkEnd w:id="7"/>
    </w:p>
    <w:p w14:paraId="79619907" w14:textId="77777777" w:rsidR="00394E13" w:rsidRPr="00394E13" w:rsidRDefault="00394E13" w:rsidP="00394E13">
      <w:pPr>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14:paraId="3038AA70" w14:textId="77777777" w:rsidR="00394E13" w:rsidRPr="00394E13" w:rsidRDefault="00394E13" w:rsidP="00394E13">
      <w:pPr>
        <w:numPr>
          <w:ilvl w:val="0"/>
          <w:numId w:val="5"/>
        </w:numPr>
        <w:tabs>
          <w:tab w:val="left" w:pos="1078"/>
        </w:tabs>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умов для переходу від адміністративного стилю управління до громадсько-державного;</w:t>
      </w:r>
    </w:p>
    <w:p w14:paraId="08EF5F23" w14:textId="77777777" w:rsidR="00394E13" w:rsidRPr="00394E13" w:rsidRDefault="00394E13" w:rsidP="00394E13">
      <w:pPr>
        <w:numPr>
          <w:ilvl w:val="0"/>
          <w:numId w:val="5"/>
        </w:numPr>
        <w:tabs>
          <w:tab w:val="left" w:pos="1069"/>
        </w:tabs>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раціональний розподіл роботи між працівниками закладу з урахуванням їх кваліфікації, досвіду та ділових якостей;</w:t>
      </w:r>
    </w:p>
    <w:p w14:paraId="62216A06" w14:textId="77777777" w:rsidR="00394E13" w:rsidRPr="00394E13" w:rsidRDefault="00394E13" w:rsidP="00394E13">
      <w:pPr>
        <w:numPr>
          <w:ilvl w:val="0"/>
          <w:numId w:val="5"/>
        </w:numPr>
        <w:tabs>
          <w:tab w:val="left" w:pos="1146"/>
        </w:tabs>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14:paraId="36ED5DBE" w14:textId="77777777" w:rsidR="00394E13" w:rsidRPr="00394E13" w:rsidRDefault="00394E13" w:rsidP="00394E13">
      <w:pPr>
        <w:numPr>
          <w:ilvl w:val="0"/>
          <w:numId w:val="5"/>
        </w:numPr>
        <w:tabs>
          <w:tab w:val="left" w:pos="1078"/>
        </w:tabs>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14:paraId="4B321BA3" w14:textId="77777777" w:rsidR="00394E13" w:rsidRPr="00394E13" w:rsidRDefault="00394E13" w:rsidP="00394E13">
      <w:pPr>
        <w:numPr>
          <w:ilvl w:val="0"/>
          <w:numId w:val="5"/>
        </w:numPr>
        <w:tabs>
          <w:tab w:val="left" w:pos="1078"/>
        </w:tabs>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правильне і найбільш ефективне використання навчально-матеріальної бази та створення сприятливих умов для її поповнення в сучасних умовах;</w:t>
      </w:r>
    </w:p>
    <w:p w14:paraId="5C5B1F58" w14:textId="77777777" w:rsidR="00394E13" w:rsidRPr="00394E13" w:rsidRDefault="00394E13" w:rsidP="00394E13">
      <w:pPr>
        <w:numPr>
          <w:ilvl w:val="0"/>
          <w:numId w:val="5"/>
        </w:numPr>
        <w:tabs>
          <w:tab w:val="left" w:pos="1074"/>
        </w:tabs>
        <w:spacing w:line="322" w:lineRule="exact"/>
        <w:ind w:left="80" w:right="4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забезпечення високого рівня працездатності всіх учасників освітнього процесу;</w:t>
      </w:r>
    </w:p>
    <w:p w14:paraId="2ECE58B9" w14:textId="77777777" w:rsidR="00394E13" w:rsidRPr="00394E13" w:rsidRDefault="00394E13" w:rsidP="00394E13">
      <w:pPr>
        <w:numPr>
          <w:ilvl w:val="0"/>
          <w:numId w:val="5"/>
        </w:numPr>
        <w:tabs>
          <w:tab w:val="left" w:pos="1063"/>
        </w:tabs>
        <w:spacing w:line="322" w:lineRule="exact"/>
        <w:ind w:left="780" w:right="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здорової творчої атмосфери в педагогічному колективі. Сучасні положення освітнього менеджменту вимагають від керівника</w:t>
      </w:r>
    </w:p>
    <w:p w14:paraId="3D2E7E4F" w14:textId="77777777" w:rsidR="00394E13" w:rsidRPr="00394E13" w:rsidRDefault="00394E13" w:rsidP="00394E13">
      <w:pPr>
        <w:spacing w:line="322" w:lineRule="exact"/>
        <w:ind w:left="46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навчального закладу фахових компетенцій:</w:t>
      </w:r>
    </w:p>
    <w:p w14:paraId="3BB07304" w14:textId="77777777" w:rsidR="00394E13" w:rsidRPr="00394E13" w:rsidRDefault="00394E13" w:rsidP="00394E13">
      <w:pPr>
        <w:numPr>
          <w:ilvl w:val="0"/>
          <w:numId w:val="5"/>
        </w:numPr>
        <w:tabs>
          <w:tab w:val="left" w:pos="435"/>
        </w:tabs>
        <w:spacing w:line="322" w:lineRule="exact"/>
        <w:ind w:left="46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прогнозувати позитивне майбутнє і формувати дух позитивних змін;</w:t>
      </w:r>
    </w:p>
    <w:p w14:paraId="7B3943E1" w14:textId="77777777" w:rsidR="00394E13" w:rsidRPr="00394E13" w:rsidRDefault="00394E13" w:rsidP="00394E13">
      <w:pPr>
        <w:numPr>
          <w:ilvl w:val="0"/>
          <w:numId w:val="5"/>
        </w:numPr>
        <w:tabs>
          <w:tab w:val="left" w:pos="435"/>
        </w:tabs>
        <w:spacing w:line="322" w:lineRule="exact"/>
        <w:ind w:left="46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забезпечувати відкрите керівництво;</w:t>
      </w:r>
    </w:p>
    <w:p w14:paraId="5EEE105D" w14:textId="77777777" w:rsidR="00394E13" w:rsidRPr="00394E13" w:rsidRDefault="00394E13" w:rsidP="00394E13">
      <w:pPr>
        <w:numPr>
          <w:ilvl w:val="0"/>
          <w:numId w:val="5"/>
        </w:numPr>
        <w:tabs>
          <w:tab w:val="left" w:pos="435"/>
        </w:tabs>
        <w:spacing w:line="322" w:lineRule="exact"/>
        <w:ind w:left="460" w:right="4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вивчати інтереси і потреби місцевої громади й суспільства в цілому, щоб визначати нові цілі і завдання;</w:t>
      </w:r>
    </w:p>
    <w:p w14:paraId="6DF6A2EA" w14:textId="77777777" w:rsidR="00394E13" w:rsidRPr="00394E13" w:rsidRDefault="00394E13" w:rsidP="00394E13">
      <w:pPr>
        <w:numPr>
          <w:ilvl w:val="0"/>
          <w:numId w:val="5"/>
        </w:numPr>
        <w:tabs>
          <w:tab w:val="left" w:pos="440"/>
        </w:tabs>
        <w:spacing w:line="322" w:lineRule="exact"/>
        <w:ind w:left="46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організовувати роботу колективу на досягнення поставлених цілей;</w:t>
      </w:r>
    </w:p>
    <w:p w14:paraId="29D4D0C3" w14:textId="77777777" w:rsidR="00394E13" w:rsidRPr="00394E13" w:rsidRDefault="00394E13" w:rsidP="00394E13">
      <w:pPr>
        <w:numPr>
          <w:ilvl w:val="0"/>
          <w:numId w:val="5"/>
        </w:numPr>
        <w:tabs>
          <w:tab w:val="left" w:pos="435"/>
        </w:tabs>
        <w:spacing w:line="322" w:lineRule="exact"/>
        <w:ind w:left="46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працювати над залученням додаткових ресурсів для якісного досягнення цілей;</w:t>
      </w:r>
    </w:p>
    <w:p w14:paraId="64599617" w14:textId="77777777" w:rsidR="00394E13" w:rsidRPr="00394E13" w:rsidRDefault="00394E13" w:rsidP="00394E13">
      <w:pPr>
        <w:numPr>
          <w:ilvl w:val="0"/>
          <w:numId w:val="5"/>
        </w:numPr>
        <w:tabs>
          <w:tab w:val="left" w:pos="435"/>
        </w:tabs>
        <w:spacing w:line="322" w:lineRule="exact"/>
        <w:ind w:left="460" w:hanging="3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постійно вчитися і стимулювати до цього членів педагогічного колективу.</w:t>
      </w:r>
    </w:p>
    <w:p w14:paraId="5BDFD49C" w14:textId="77777777" w:rsidR="00394E13" w:rsidRPr="00394E13" w:rsidRDefault="00394E13" w:rsidP="00394E13">
      <w:pPr>
        <w:spacing w:line="322" w:lineRule="exact"/>
        <w:ind w:left="7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Інакше кажучи, діяльність керівника закладу визначається такими чинниками:</w:t>
      </w:r>
    </w:p>
    <w:p w14:paraId="34EC3FDC" w14:textId="77777777" w:rsidR="00394E13" w:rsidRPr="00394E13" w:rsidRDefault="00394E13" w:rsidP="00394E13">
      <w:pPr>
        <w:numPr>
          <w:ilvl w:val="0"/>
          <w:numId w:val="5"/>
        </w:numPr>
        <w:tabs>
          <w:tab w:val="left" w:pos="370"/>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рівнем його компетентності;</w:t>
      </w:r>
    </w:p>
    <w:p w14:paraId="665AB6EF" w14:textId="77777777" w:rsidR="00394E13" w:rsidRPr="00394E13" w:rsidRDefault="00394E13" w:rsidP="00394E13">
      <w:pPr>
        <w:numPr>
          <w:ilvl w:val="0"/>
          <w:numId w:val="5"/>
        </w:numPr>
        <w:tabs>
          <w:tab w:val="left" w:pos="380"/>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обраною концепцією власної діяльності;</w:t>
      </w:r>
    </w:p>
    <w:p w14:paraId="4128CAC3" w14:textId="77777777" w:rsidR="00394E13" w:rsidRPr="00394E13" w:rsidRDefault="00394E13" w:rsidP="00394E13">
      <w:pPr>
        <w:numPr>
          <w:ilvl w:val="0"/>
          <w:numId w:val="5"/>
        </w:numPr>
        <w:tabs>
          <w:tab w:val="left" w:pos="370"/>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рівнем розвитку і спрямованості організаційної культури закладу.</w:t>
      </w:r>
    </w:p>
    <w:p w14:paraId="54F76FCF" w14:textId="77777777" w:rsidR="00394E13" w:rsidRPr="00394E13" w:rsidRDefault="00394E13" w:rsidP="00394E13">
      <w:pPr>
        <w:spacing w:line="322" w:lineRule="exact"/>
        <w:ind w:lef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Установити ефективність навчально-виховного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14:paraId="3389314A" w14:textId="77777777" w:rsidR="00394E13" w:rsidRPr="00394E13" w:rsidRDefault="00394E13" w:rsidP="00394E13">
      <w:pPr>
        <w:spacing w:line="322" w:lineRule="exact"/>
        <w:ind w:lef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14:paraId="3134BC99" w14:textId="77777777" w:rsidR="00394E13" w:rsidRPr="00394E13" w:rsidRDefault="00394E13" w:rsidP="00394E13">
      <w:pPr>
        <w:numPr>
          <w:ilvl w:val="0"/>
          <w:numId w:val="5"/>
        </w:numPr>
        <w:tabs>
          <w:tab w:val="left" w:pos="303"/>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найбільш раціональне використання спеціалістів, підвищення ефективності їх праці та відповідальності за доручену справу;</w:t>
      </w:r>
    </w:p>
    <w:p w14:paraId="4F3415D1" w14:textId="77777777" w:rsidR="00394E13" w:rsidRPr="00394E13" w:rsidRDefault="00394E13" w:rsidP="00394E13">
      <w:pPr>
        <w:numPr>
          <w:ilvl w:val="0"/>
          <w:numId w:val="5"/>
        </w:numPr>
        <w:tabs>
          <w:tab w:val="left" w:pos="308"/>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сприяння подальшому покращенню підбору і вихованню кадрів, підвищення їх ділової кваліфікації;</w:t>
      </w:r>
    </w:p>
    <w:p w14:paraId="1C35E3C5" w14:textId="77777777" w:rsidR="00394E13" w:rsidRPr="00394E13" w:rsidRDefault="00394E13" w:rsidP="00394E13">
      <w:pPr>
        <w:numPr>
          <w:ilvl w:val="0"/>
          <w:numId w:val="5"/>
        </w:numPr>
        <w:tabs>
          <w:tab w:val="left" w:pos="298"/>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посилення матеріальної і моральної зацікавленості працівників;</w:t>
      </w:r>
    </w:p>
    <w:p w14:paraId="5A6FC52C" w14:textId="77777777" w:rsidR="00394E13" w:rsidRPr="00394E13" w:rsidRDefault="00394E13" w:rsidP="00394E13">
      <w:pPr>
        <w:numPr>
          <w:ilvl w:val="0"/>
          <w:numId w:val="5"/>
        </w:numPr>
        <w:tabs>
          <w:tab w:val="left" w:pos="298"/>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забезпечення більш тісного зв'язку заробітної плати з результатами їхньої праці;</w:t>
      </w:r>
    </w:p>
    <w:p w14:paraId="0CEC0334" w14:textId="77777777" w:rsidR="00394E13" w:rsidRPr="00394E13" w:rsidRDefault="00394E13" w:rsidP="00394E13">
      <w:pPr>
        <w:numPr>
          <w:ilvl w:val="0"/>
          <w:numId w:val="5"/>
        </w:numPr>
        <w:tabs>
          <w:tab w:val="left" w:pos="298"/>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визначення відповідності займаній посаді;</w:t>
      </w:r>
    </w:p>
    <w:p w14:paraId="554389AD" w14:textId="77777777" w:rsidR="00394E13" w:rsidRPr="00394E13" w:rsidRDefault="00394E13" w:rsidP="00394E13">
      <w:pPr>
        <w:numPr>
          <w:ilvl w:val="0"/>
          <w:numId w:val="5"/>
        </w:numPr>
        <w:tabs>
          <w:tab w:val="left" w:pos="303"/>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стимулювання їх професійного та посадового зростання.</w:t>
      </w:r>
    </w:p>
    <w:p w14:paraId="1B059CFF" w14:textId="77777777" w:rsidR="00394E13" w:rsidRPr="00394E13" w:rsidRDefault="00394E13" w:rsidP="00394E13">
      <w:pPr>
        <w:spacing w:line="322" w:lineRule="exact"/>
        <w:ind w:lef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Оцінювання управлінської діяльності складається з чотирьох етапів:</w:t>
      </w:r>
    </w:p>
    <w:p w14:paraId="4164B2BC" w14:textId="77777777" w:rsidR="00394E13" w:rsidRPr="00394E13" w:rsidRDefault="00394E13" w:rsidP="00394E13">
      <w:pPr>
        <w:numPr>
          <w:ilvl w:val="1"/>
          <w:numId w:val="5"/>
        </w:numPr>
        <w:tabs>
          <w:tab w:val="left" w:pos="1650"/>
        </w:tabs>
        <w:spacing w:line="322" w:lineRule="exact"/>
        <w:ind w:left="14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Підготовчого.</w:t>
      </w:r>
    </w:p>
    <w:p w14:paraId="4F29B6CE" w14:textId="77777777" w:rsidR="00394E13" w:rsidRPr="00394E13" w:rsidRDefault="00394E13" w:rsidP="00394E13">
      <w:pPr>
        <w:numPr>
          <w:ilvl w:val="1"/>
          <w:numId w:val="5"/>
        </w:numPr>
        <w:tabs>
          <w:tab w:val="left" w:pos="1751"/>
        </w:tabs>
        <w:spacing w:line="322" w:lineRule="exact"/>
        <w:ind w:left="14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Основного.</w:t>
      </w:r>
    </w:p>
    <w:p w14:paraId="0E56D4E1" w14:textId="77777777" w:rsidR="00394E13" w:rsidRPr="00394E13" w:rsidRDefault="00394E13" w:rsidP="00394E13">
      <w:pPr>
        <w:numPr>
          <w:ilvl w:val="1"/>
          <w:numId w:val="5"/>
        </w:numPr>
        <w:tabs>
          <w:tab w:val="left" w:pos="1838"/>
        </w:tabs>
        <w:spacing w:line="322" w:lineRule="exact"/>
        <w:ind w:left="142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Підсумково</w:t>
      </w:r>
      <w:proofErr w:type="spellEnd"/>
      <w:r w:rsidRPr="00394E13">
        <w:rPr>
          <w:rFonts w:ascii="Times New Roman" w:eastAsia="Arial Unicode MS" w:hAnsi="Times New Roman" w:cs="Times New Roman"/>
          <w:sz w:val="27"/>
          <w:szCs w:val="27"/>
          <w:lang w:eastAsia="uk-UA"/>
        </w:rPr>
        <w:t>-корекційного.</w:t>
      </w:r>
    </w:p>
    <w:p w14:paraId="34317FA0" w14:textId="77777777" w:rsidR="00394E13" w:rsidRPr="00394E13" w:rsidRDefault="00394E13" w:rsidP="00394E13">
      <w:pPr>
        <w:numPr>
          <w:ilvl w:val="1"/>
          <w:numId w:val="5"/>
        </w:numPr>
        <w:tabs>
          <w:tab w:val="left" w:pos="1852"/>
        </w:tabs>
        <w:spacing w:line="322" w:lineRule="exact"/>
        <w:ind w:left="142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Регулятивно</w:t>
      </w:r>
      <w:proofErr w:type="spellEnd"/>
      <w:r w:rsidRPr="00394E13">
        <w:rPr>
          <w:rFonts w:ascii="Times New Roman" w:eastAsia="Arial Unicode MS" w:hAnsi="Times New Roman" w:cs="Times New Roman"/>
          <w:sz w:val="27"/>
          <w:szCs w:val="27"/>
          <w:lang w:eastAsia="uk-UA"/>
        </w:rPr>
        <w:t>-корекційного.</w:t>
      </w:r>
    </w:p>
    <w:p w14:paraId="69F9E654" w14:textId="77777777" w:rsidR="00394E13" w:rsidRPr="00394E13" w:rsidRDefault="00394E13" w:rsidP="00394E13">
      <w:pPr>
        <w:tabs>
          <w:tab w:val="left" w:pos="4321"/>
        </w:tabs>
        <w:spacing w:line="322" w:lineRule="exact"/>
        <w:ind w:left="284" w:firstLine="96"/>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14:paraId="3306101D" w14:textId="77777777" w:rsidR="00394E13" w:rsidRPr="00394E13" w:rsidRDefault="00394E13" w:rsidP="00394E13">
      <w:pPr>
        <w:numPr>
          <w:ilvl w:val="0"/>
          <w:numId w:val="5"/>
        </w:numPr>
        <w:tabs>
          <w:tab w:val="left" w:pos="721"/>
        </w:tabs>
        <w:spacing w:line="322" w:lineRule="exact"/>
        <w:ind w:left="72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14:paraId="0AA4FC15" w14:textId="77777777" w:rsidR="00394E13" w:rsidRPr="00394E13" w:rsidRDefault="00394E13" w:rsidP="00394E13">
      <w:pPr>
        <w:spacing w:line="322" w:lineRule="exact"/>
        <w:ind w:left="720" w:hanging="34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відповідність роботи закладу особливим умовам здійснення освітньої діяльності;</w:t>
      </w:r>
    </w:p>
    <w:p w14:paraId="76677968" w14:textId="77777777" w:rsidR="00394E13" w:rsidRPr="00394E13" w:rsidRDefault="00394E13" w:rsidP="00394E13">
      <w:pPr>
        <w:spacing w:line="322" w:lineRule="exact"/>
        <w:ind w:left="38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14:paraId="7AA98B6E" w14:textId="77777777" w:rsidR="00394E13" w:rsidRPr="00394E13" w:rsidRDefault="00394E13" w:rsidP="00394E13">
      <w:pPr>
        <w:spacing w:line="322" w:lineRule="exact"/>
        <w:ind w:left="38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робота педагогічного колективу щодо розробки та впровадження авторських програм, навчальних посібників, підручників;</w:t>
      </w:r>
    </w:p>
    <w:p w14:paraId="5556F684" w14:textId="77777777" w:rsidR="00394E13" w:rsidRPr="00394E13" w:rsidRDefault="00394E13" w:rsidP="00394E13">
      <w:pPr>
        <w:spacing w:line="322" w:lineRule="exact"/>
        <w:ind w:left="380" w:right="1500" w:firstLine="340"/>
        <w:contextualSpacing/>
        <w:jc w:val="both"/>
        <w:rPr>
          <w:rFonts w:ascii="Times New Roman" w:eastAsia="Arial Unicode MS" w:hAnsi="Times New Roman" w:cs="Times New Roman"/>
          <w:sz w:val="27"/>
          <w:szCs w:val="27"/>
          <w:u w:val="single"/>
          <w:lang w:eastAsia="uk-UA"/>
        </w:rPr>
      </w:pPr>
      <w:r w:rsidRPr="00394E13">
        <w:rPr>
          <w:rFonts w:ascii="Times New Roman" w:eastAsia="Arial Unicode MS" w:hAnsi="Times New Roman" w:cs="Times New Roman"/>
          <w:sz w:val="27"/>
          <w:szCs w:val="27"/>
          <w:u w:val="single"/>
          <w:lang w:eastAsia="uk-UA"/>
        </w:rPr>
        <w:t xml:space="preserve">Аналізуються статистичні дані: </w:t>
      </w:r>
    </w:p>
    <w:p w14:paraId="043C1407" w14:textId="77777777" w:rsidR="00394E13" w:rsidRPr="00394E13" w:rsidRDefault="00394E13" w:rsidP="00394E13">
      <w:pPr>
        <w:spacing w:line="322" w:lineRule="exact"/>
        <w:ind w:left="426" w:right="813"/>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результати освітньої діяльності учнів на кінець навчального року;</w:t>
      </w:r>
    </w:p>
    <w:p w14:paraId="0FD8FD81" w14:textId="77777777" w:rsidR="00394E13" w:rsidRPr="00394E13" w:rsidRDefault="00394E13" w:rsidP="00394E13">
      <w:pPr>
        <w:numPr>
          <w:ilvl w:val="0"/>
          <w:numId w:val="5"/>
        </w:numPr>
        <w:tabs>
          <w:tab w:val="left" w:pos="726"/>
        </w:tabs>
        <w:spacing w:line="322" w:lineRule="exact"/>
        <w:ind w:left="720" w:hanging="34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охоплення учнів гарячим харчуванням;</w:t>
      </w:r>
    </w:p>
    <w:p w14:paraId="1281F0BE" w14:textId="77777777" w:rsidR="00394E13" w:rsidRPr="00394E13" w:rsidRDefault="00394E13" w:rsidP="00394E13">
      <w:pPr>
        <w:numPr>
          <w:ilvl w:val="0"/>
          <w:numId w:val="5"/>
        </w:numPr>
        <w:tabs>
          <w:tab w:val="left" w:pos="721"/>
        </w:tabs>
        <w:spacing w:line="322" w:lineRule="exact"/>
        <w:ind w:left="720" w:hanging="34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випадки дитячого травматизму, що сталися під освітнього процесу;</w:t>
      </w:r>
    </w:p>
    <w:p w14:paraId="1DFD6950" w14:textId="77777777" w:rsidR="00394E13" w:rsidRPr="00394E13" w:rsidRDefault="00394E13" w:rsidP="00394E13">
      <w:pPr>
        <w:numPr>
          <w:ilvl w:val="0"/>
          <w:numId w:val="5"/>
        </w:numPr>
        <w:tabs>
          <w:tab w:val="left" w:pos="721"/>
        </w:tabs>
        <w:spacing w:line="322" w:lineRule="exact"/>
        <w:ind w:left="720" w:hanging="34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плинність керівних та педагогічних кадрів;</w:t>
      </w:r>
    </w:p>
    <w:p w14:paraId="1DBDF60F" w14:textId="77777777" w:rsidR="00394E13" w:rsidRPr="00394E13" w:rsidRDefault="00394E13" w:rsidP="00394E13">
      <w:pPr>
        <w:numPr>
          <w:ilvl w:val="0"/>
          <w:numId w:val="5"/>
        </w:numPr>
        <w:tabs>
          <w:tab w:val="left" w:pos="721"/>
        </w:tabs>
        <w:spacing w:after="300" w:line="322" w:lineRule="exact"/>
        <w:ind w:left="720" w:hanging="34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наявність конфліктних ситуацій у колективі, скарг на роботу закладу.</w:t>
      </w:r>
    </w:p>
    <w:p w14:paraId="1B9568AE" w14:textId="77777777" w:rsidR="00394E13" w:rsidRPr="00394E13" w:rsidRDefault="00394E13" w:rsidP="00394E13">
      <w:pPr>
        <w:spacing w:line="322" w:lineRule="exact"/>
        <w:ind w:left="20" w:firstLine="70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Другий, основний, етап комплексно-цільової програми має такі розділи:           </w:t>
      </w:r>
    </w:p>
    <w:p w14:paraId="4DDD9CC6" w14:textId="77777777" w:rsidR="00394E13" w:rsidRPr="00394E13" w:rsidRDefault="00394E13" w:rsidP="00394E13">
      <w:pPr>
        <w:spacing w:line="322" w:lineRule="exact"/>
        <w:ind w:left="20" w:firstLine="70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Діагностичний, аналітично-регулятивний, контрольно-діагностичний, мотиваційно- діагностичний, контрольно-регулятивний, аналітичний.</w:t>
      </w:r>
    </w:p>
    <w:p w14:paraId="49D42F4C" w14:textId="77777777" w:rsidR="00394E13" w:rsidRPr="00394E13" w:rsidRDefault="00394E13" w:rsidP="00394E13">
      <w:pPr>
        <w:spacing w:line="322" w:lineRule="exact"/>
        <w:ind w:left="20" w:right="20" w:firstLine="70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Мета діагностичного дослідження - самоаналіз та самооцінка управлінської діяльності керівниками закладу.</w:t>
      </w:r>
    </w:p>
    <w:p w14:paraId="6C274881" w14:textId="77777777" w:rsidR="00394E13" w:rsidRPr="00394E13" w:rsidRDefault="00394E13" w:rsidP="00394E13">
      <w:pPr>
        <w:spacing w:line="322" w:lineRule="exact"/>
        <w:ind w:left="20" w:right="20" w:firstLine="70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Аналітично-регулятивний має за мету внесення коректив в управлінську діяльність керівників за результатами </w:t>
      </w:r>
      <w:proofErr w:type="spellStart"/>
      <w:r w:rsidRPr="00394E13">
        <w:rPr>
          <w:rFonts w:ascii="Times New Roman" w:eastAsia="Arial Unicode MS" w:hAnsi="Times New Roman" w:cs="Times New Roman"/>
          <w:sz w:val="27"/>
          <w:szCs w:val="27"/>
          <w:lang w:eastAsia="uk-UA"/>
        </w:rPr>
        <w:t>самоекспертизи</w:t>
      </w:r>
      <w:proofErr w:type="spellEnd"/>
      <w:r w:rsidRPr="00394E13">
        <w:rPr>
          <w:rFonts w:ascii="Times New Roman" w:eastAsia="Arial Unicode MS" w:hAnsi="Times New Roman" w:cs="Times New Roman"/>
          <w:sz w:val="27"/>
          <w:szCs w:val="27"/>
          <w:lang w:eastAsia="uk-UA"/>
        </w:rPr>
        <w:t>.</w:t>
      </w:r>
    </w:p>
    <w:p w14:paraId="3A156B29" w14:textId="77777777" w:rsidR="00394E13" w:rsidRPr="00394E13" w:rsidRDefault="00394E13" w:rsidP="00394E13">
      <w:pPr>
        <w:spacing w:line="322" w:lineRule="exact"/>
        <w:ind w:left="20" w:right="20" w:firstLine="70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Контрольно-аналітичний передбачає отримання інформації про соціально- психологічний клімат у закладі освіти та рівень знань учнів.</w:t>
      </w:r>
    </w:p>
    <w:p w14:paraId="62BCC5C1" w14:textId="77777777" w:rsidR="00394E13" w:rsidRPr="00394E13" w:rsidRDefault="00394E13" w:rsidP="00394E13">
      <w:pPr>
        <w:spacing w:line="322" w:lineRule="exact"/>
        <w:ind w:left="20" w:right="20" w:firstLine="700"/>
        <w:contextualSpacing/>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Мотиваційно-діагностичний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14:paraId="7EFB7059"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14:paraId="0F121479"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14:paraId="43A82F76"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14:paraId="2631A2FA"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Контрольно-регулятивне 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Його структура:</w:t>
      </w:r>
    </w:p>
    <w:p w14:paraId="594613E1" w14:textId="77777777" w:rsidR="00394E13" w:rsidRPr="00394E13" w:rsidRDefault="00394E13" w:rsidP="00394E13">
      <w:pPr>
        <w:spacing w:line="322" w:lineRule="exact"/>
        <w:ind w:left="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проведення експертизи управління освітнім процесом безпосередньо у закладі;</w:t>
      </w:r>
    </w:p>
    <w:p w14:paraId="70758E61" w14:textId="77777777" w:rsidR="00394E13" w:rsidRPr="00394E13" w:rsidRDefault="00394E13" w:rsidP="00394E13">
      <w:pPr>
        <w:spacing w:line="322" w:lineRule="exact"/>
        <w:ind w:left="400" w:righ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індивідуальна контрольно-регулятивна робота з питань управління;</w:t>
      </w:r>
    </w:p>
    <w:p w14:paraId="68E411CD" w14:textId="77777777" w:rsidR="00394E13" w:rsidRPr="00394E13" w:rsidRDefault="00394E13" w:rsidP="00394E13">
      <w:pPr>
        <w:spacing w:line="322" w:lineRule="exact"/>
        <w:ind w:left="400" w:righ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  надання методичної допомоги за заявкою керівництва закладу; </w:t>
      </w:r>
    </w:p>
    <w:p w14:paraId="108BDB57" w14:textId="77777777" w:rsidR="00394E13" w:rsidRPr="00394E13" w:rsidRDefault="00394E13" w:rsidP="00394E13">
      <w:pPr>
        <w:spacing w:line="322" w:lineRule="exact"/>
        <w:ind w:left="400" w:righ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оперативне усунення керівництвом виявлених недоліків.</w:t>
      </w:r>
    </w:p>
    <w:p w14:paraId="606A415D"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Аналітичний розділ має на меті висловити загальну оцінку управлінської діяльності, підготувати висновки та пропозиції.</w:t>
      </w:r>
    </w:p>
    <w:p w14:paraId="675A85CB"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xml:space="preserve">Третій, </w:t>
      </w:r>
      <w:proofErr w:type="spellStart"/>
      <w:r w:rsidRPr="00394E13">
        <w:rPr>
          <w:rFonts w:ascii="Times New Roman" w:eastAsia="Arial Unicode MS" w:hAnsi="Times New Roman" w:cs="Times New Roman"/>
          <w:sz w:val="27"/>
          <w:szCs w:val="27"/>
          <w:lang w:eastAsia="uk-UA"/>
        </w:rPr>
        <w:t>підсумково</w:t>
      </w:r>
      <w:proofErr w:type="spellEnd"/>
      <w:r w:rsidRPr="00394E13">
        <w:rPr>
          <w:rFonts w:ascii="Times New Roman" w:eastAsia="Arial Unicode MS" w:hAnsi="Times New Roman" w:cs="Times New Roman"/>
          <w:sz w:val="27"/>
          <w:szCs w:val="27"/>
          <w:lang w:eastAsia="uk-UA"/>
        </w:rPr>
        <w:t>-корекційний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14:paraId="16CBA400"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14:paraId="1D5F5304"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lastRenderedPageBreak/>
        <w:t>Регулятивно</w:t>
      </w:r>
      <w:proofErr w:type="spellEnd"/>
      <w:r w:rsidRPr="00394E13">
        <w:rPr>
          <w:rFonts w:ascii="Times New Roman" w:eastAsia="Arial Unicode MS" w:hAnsi="Times New Roman" w:cs="Times New Roman"/>
          <w:sz w:val="27"/>
          <w:szCs w:val="27"/>
          <w:lang w:eastAsia="uk-UA"/>
        </w:rPr>
        <w:t>-корекційний етап - передбачає вдосконалення та коригування окремих напрямків та форм управління освітнім процесом.</w:t>
      </w:r>
    </w:p>
    <w:p w14:paraId="6D009113"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14:paraId="49CA70D3" w14:textId="77777777" w:rsidR="00394E13" w:rsidRPr="00394E13" w:rsidRDefault="00394E13" w:rsidP="00394E13">
      <w:pPr>
        <w:spacing w:line="322" w:lineRule="exact"/>
        <w:ind w:left="20" w:right="20" w:firstLine="7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p>
    <w:p w14:paraId="76573048" w14:textId="77777777" w:rsidR="00394E13" w:rsidRPr="00394E13" w:rsidRDefault="00394E13" w:rsidP="00394E13">
      <w:pPr>
        <w:spacing w:line="322" w:lineRule="exact"/>
        <w:ind w:left="4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Вимоги до ділових та особистісних якостей керівників закладу освіти:</w:t>
      </w:r>
    </w:p>
    <w:p w14:paraId="09E42E00" w14:textId="77777777" w:rsidR="00394E13" w:rsidRPr="00394E13" w:rsidRDefault="00394E13" w:rsidP="00394E13">
      <w:pPr>
        <w:numPr>
          <w:ilvl w:val="0"/>
          <w:numId w:val="6"/>
        </w:numPr>
        <w:tabs>
          <w:tab w:val="left" w:pos="375"/>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цілеспрямованість та саморозвиток;</w:t>
      </w:r>
    </w:p>
    <w:p w14:paraId="11C56296" w14:textId="77777777" w:rsidR="00394E13" w:rsidRPr="00394E13" w:rsidRDefault="00394E13" w:rsidP="00394E13">
      <w:pPr>
        <w:numPr>
          <w:ilvl w:val="0"/>
          <w:numId w:val="6"/>
        </w:numPr>
        <w:tabs>
          <w:tab w:val="left" w:pos="375"/>
        </w:tabs>
        <w:spacing w:line="322" w:lineRule="exact"/>
        <w:ind w:left="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компетентність;</w:t>
      </w:r>
    </w:p>
    <w:p w14:paraId="5C63CAE4" w14:textId="77777777" w:rsidR="00394E13" w:rsidRPr="00394E13" w:rsidRDefault="00394E13" w:rsidP="00394E13">
      <w:pPr>
        <w:numPr>
          <w:ilvl w:val="0"/>
          <w:numId w:val="6"/>
        </w:numPr>
        <w:tabs>
          <w:tab w:val="left" w:pos="395"/>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динамічність та самокритичність;</w:t>
      </w:r>
    </w:p>
    <w:p w14:paraId="7B6B61B8" w14:textId="77777777" w:rsidR="00394E13" w:rsidRPr="00394E13" w:rsidRDefault="00394E13" w:rsidP="00394E13">
      <w:pPr>
        <w:numPr>
          <w:ilvl w:val="0"/>
          <w:numId w:val="6"/>
        </w:numPr>
        <w:tabs>
          <w:tab w:val="left" w:pos="390"/>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управлінська етика;</w:t>
      </w:r>
    </w:p>
    <w:p w14:paraId="6190C854" w14:textId="77777777" w:rsidR="00394E13" w:rsidRPr="00394E13" w:rsidRDefault="00394E13" w:rsidP="00394E13">
      <w:pPr>
        <w:numPr>
          <w:ilvl w:val="0"/>
          <w:numId w:val="6"/>
        </w:numPr>
        <w:tabs>
          <w:tab w:val="left" w:pos="395"/>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прогностичність та аналітичність;</w:t>
      </w:r>
    </w:p>
    <w:p w14:paraId="0A621B5B" w14:textId="77777777" w:rsidR="00394E13" w:rsidRPr="00394E13" w:rsidRDefault="00394E13" w:rsidP="00394E13">
      <w:pPr>
        <w:numPr>
          <w:ilvl w:val="0"/>
          <w:numId w:val="6"/>
        </w:numPr>
        <w:tabs>
          <w:tab w:val="left" w:pos="395"/>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креативність, здатність до інноваційного пошуку.</w:t>
      </w:r>
    </w:p>
    <w:p w14:paraId="70C0278E" w14:textId="77777777" w:rsidR="00394E13" w:rsidRPr="00394E13" w:rsidRDefault="00394E13" w:rsidP="00394E13">
      <w:pPr>
        <w:numPr>
          <w:ilvl w:val="0"/>
          <w:numId w:val="6"/>
        </w:numPr>
        <w:tabs>
          <w:tab w:val="left" w:pos="395"/>
        </w:tabs>
        <w:spacing w:line="322" w:lineRule="exact"/>
        <w:ind w:left="380" w:right="6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здатність приймати своєчасне рішення та брати на себе відповідальність за результат діяльності.</w:t>
      </w:r>
    </w:p>
    <w:p w14:paraId="16BA66F4" w14:textId="77777777" w:rsidR="00394E13" w:rsidRPr="00394E13" w:rsidRDefault="00394E13" w:rsidP="00394E13">
      <w:pPr>
        <w:spacing w:line="322" w:lineRule="exact"/>
        <w:ind w:left="40" w:right="60" w:firstLine="68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14:paraId="080C5591" w14:textId="77777777" w:rsidR="00394E13" w:rsidRPr="00394E13" w:rsidRDefault="00394E13" w:rsidP="00394E13">
      <w:pPr>
        <w:numPr>
          <w:ilvl w:val="1"/>
          <w:numId w:val="6"/>
        </w:numPr>
        <w:tabs>
          <w:tab w:val="left" w:pos="381"/>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Саморозвиток та самовдосконалення керівника у сфері управлінської діяльності.</w:t>
      </w:r>
    </w:p>
    <w:p w14:paraId="5C3B549F" w14:textId="77777777" w:rsidR="00394E13" w:rsidRPr="00394E13" w:rsidRDefault="00394E13" w:rsidP="00394E13">
      <w:pPr>
        <w:numPr>
          <w:ilvl w:val="1"/>
          <w:numId w:val="6"/>
        </w:numPr>
        <w:tabs>
          <w:tab w:val="left" w:pos="405"/>
        </w:tabs>
        <w:spacing w:line="322" w:lineRule="exact"/>
        <w:ind w:left="380" w:right="6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Стратегічне планування базується на положеннях концепції розвитку закладу, висновках аналізу та самоаналізу результатів діяльності.</w:t>
      </w:r>
    </w:p>
    <w:p w14:paraId="6B2A3366" w14:textId="77777777" w:rsidR="00394E13" w:rsidRPr="00394E13" w:rsidRDefault="00394E13" w:rsidP="00394E13">
      <w:pPr>
        <w:numPr>
          <w:ilvl w:val="1"/>
          <w:numId w:val="6"/>
        </w:numPr>
        <w:tabs>
          <w:tab w:val="left" w:pos="390"/>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Річне планування формується на стратегічних засадах розвитку закладу.</w:t>
      </w:r>
    </w:p>
    <w:p w14:paraId="4D02AF83" w14:textId="77777777" w:rsidR="00394E13" w:rsidRPr="00394E13" w:rsidRDefault="00394E13" w:rsidP="00394E13">
      <w:pPr>
        <w:numPr>
          <w:ilvl w:val="1"/>
          <w:numId w:val="6"/>
        </w:numPr>
        <w:tabs>
          <w:tab w:val="left" w:pos="405"/>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Здійснення аналізу і оцінки ефективності реалізації планів, проектів.</w:t>
      </w:r>
    </w:p>
    <w:p w14:paraId="7B141E4F" w14:textId="77777777" w:rsidR="00394E13" w:rsidRPr="00394E13" w:rsidRDefault="00394E13" w:rsidP="00394E13">
      <w:pPr>
        <w:numPr>
          <w:ilvl w:val="1"/>
          <w:numId w:val="6"/>
        </w:numPr>
        <w:tabs>
          <w:tab w:val="left" w:pos="395"/>
        </w:tabs>
        <w:spacing w:line="322" w:lineRule="exact"/>
        <w:ind w:left="380" w:right="6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Забезпечення професійного розвитку вчителів, методичного супроводу молодих спеціалістів.</w:t>
      </w:r>
    </w:p>
    <w:p w14:paraId="4DDBC837" w14:textId="77777777" w:rsidR="00394E13" w:rsidRPr="00394E13" w:rsidRDefault="00394E13" w:rsidP="00394E13">
      <w:pPr>
        <w:numPr>
          <w:ilvl w:val="1"/>
          <w:numId w:val="6"/>
        </w:numPr>
        <w:tabs>
          <w:tab w:val="left" w:pos="390"/>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Поширення позитивної інформації про заклад.</w:t>
      </w:r>
    </w:p>
    <w:p w14:paraId="039CC837" w14:textId="77777777" w:rsidR="00394E13" w:rsidRPr="00394E13" w:rsidRDefault="00394E13" w:rsidP="00394E13">
      <w:pPr>
        <w:numPr>
          <w:ilvl w:val="1"/>
          <w:numId w:val="6"/>
        </w:numPr>
        <w:tabs>
          <w:tab w:val="left" w:pos="472"/>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повноцінних умов функціонування закладу (безпечні та гігієнічні).</w:t>
      </w:r>
    </w:p>
    <w:p w14:paraId="30B99E7A" w14:textId="77777777" w:rsidR="00394E13" w:rsidRPr="00394E13" w:rsidRDefault="00394E13" w:rsidP="00394E13">
      <w:pPr>
        <w:numPr>
          <w:ilvl w:val="1"/>
          <w:numId w:val="6"/>
        </w:numPr>
        <w:tabs>
          <w:tab w:val="left" w:pos="395"/>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Застосування ІКТ-технологій у освітньому процесі.</w:t>
      </w:r>
    </w:p>
    <w:p w14:paraId="5C018682" w14:textId="77777777" w:rsidR="00394E13" w:rsidRPr="00394E13" w:rsidRDefault="00394E13" w:rsidP="00394E13">
      <w:pPr>
        <w:numPr>
          <w:ilvl w:val="1"/>
          <w:numId w:val="6"/>
        </w:numPr>
        <w:tabs>
          <w:tab w:val="left" w:pos="400"/>
        </w:tabs>
        <w:spacing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Забезпечення якості освіти через взаємодію всіх учасників освітнього процесу.</w:t>
      </w:r>
    </w:p>
    <w:p w14:paraId="41922169" w14:textId="77777777" w:rsidR="00394E13" w:rsidRPr="00394E13" w:rsidRDefault="00394E13" w:rsidP="00394E13">
      <w:pPr>
        <w:numPr>
          <w:ilvl w:val="1"/>
          <w:numId w:val="6"/>
        </w:numPr>
        <w:tabs>
          <w:tab w:val="left" w:pos="371"/>
        </w:tabs>
        <w:spacing w:after="341" w:line="322" w:lineRule="exact"/>
        <w:ind w:left="380" w:hanging="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Позитивна оцінка компетентності керівника з боку працівників.</w:t>
      </w:r>
    </w:p>
    <w:p w14:paraId="1E18A079" w14:textId="77777777" w:rsidR="00394E13" w:rsidRPr="00394E13" w:rsidRDefault="00394E13" w:rsidP="00394E13">
      <w:pPr>
        <w:keepNext/>
        <w:keepLines/>
        <w:spacing w:after="246" w:line="270" w:lineRule="exact"/>
        <w:ind w:left="40" w:firstLine="340"/>
        <w:jc w:val="both"/>
        <w:outlineLvl w:val="1"/>
        <w:rPr>
          <w:rFonts w:ascii="Times New Roman" w:hAnsi="Times New Roman" w:cs="Times New Roman"/>
          <w:b/>
          <w:bCs/>
          <w:sz w:val="27"/>
          <w:szCs w:val="27"/>
        </w:rPr>
      </w:pPr>
      <w:bookmarkStart w:id="8" w:name="bookmark11"/>
      <w:r w:rsidRPr="00394E13">
        <w:rPr>
          <w:rFonts w:ascii="Times New Roman" w:hAnsi="Times New Roman" w:cs="Times New Roman"/>
          <w:b/>
          <w:bCs/>
          <w:sz w:val="27"/>
          <w:szCs w:val="27"/>
        </w:rPr>
        <w:t>6. Інформаційна система для ефективного управління закладом освіти</w:t>
      </w:r>
      <w:bookmarkEnd w:id="8"/>
    </w:p>
    <w:p w14:paraId="31D107F1" w14:textId="77777777" w:rsidR="00394E13" w:rsidRPr="00394E13" w:rsidRDefault="00394E13" w:rsidP="00394E13">
      <w:pPr>
        <w:spacing w:line="322" w:lineRule="exact"/>
        <w:ind w:left="40" w:right="48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14:paraId="3B2A750E" w14:textId="77777777" w:rsidR="00394E13" w:rsidRPr="00394E13" w:rsidRDefault="00394E13" w:rsidP="00394E13">
      <w:pPr>
        <w:numPr>
          <w:ilvl w:val="0"/>
          <w:numId w:val="6"/>
        </w:numPr>
        <w:tabs>
          <w:tab w:val="left" w:pos="563"/>
        </w:tabs>
        <w:spacing w:line="322" w:lineRule="exact"/>
        <w:ind w:left="40" w:right="6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впровадження інформаційних технологій в управлінську діяльність освітнього закладу;</w:t>
      </w:r>
    </w:p>
    <w:p w14:paraId="66D95F05" w14:textId="77777777" w:rsidR="00394E13" w:rsidRPr="00394E13" w:rsidRDefault="00394E13" w:rsidP="00394E13">
      <w:pPr>
        <w:numPr>
          <w:ilvl w:val="0"/>
          <w:numId w:val="6"/>
        </w:numPr>
        <w:tabs>
          <w:tab w:val="left" w:pos="538"/>
        </w:tabs>
        <w:spacing w:line="322" w:lineRule="exact"/>
        <w:ind w:left="4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комп'ютеризація освітнього процесу.</w:t>
      </w:r>
    </w:p>
    <w:p w14:paraId="3C1F20DA" w14:textId="77777777" w:rsidR="00394E13" w:rsidRPr="00394E13" w:rsidRDefault="00394E13" w:rsidP="00394E13">
      <w:pPr>
        <w:spacing w:line="322" w:lineRule="exact"/>
        <w:ind w:left="40" w:right="48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14:paraId="113C2377" w14:textId="77777777" w:rsidR="00394E13" w:rsidRPr="00394E13" w:rsidRDefault="00394E13" w:rsidP="00394E13">
      <w:pPr>
        <w:spacing w:line="322" w:lineRule="exact"/>
        <w:ind w:left="40" w:right="48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14:paraId="4B293EA8" w14:textId="77777777" w:rsidR="00394E13" w:rsidRPr="00394E13" w:rsidRDefault="00394E13" w:rsidP="00394E13">
      <w:pPr>
        <w:spacing w:line="322" w:lineRule="exact"/>
        <w:ind w:left="40" w:right="48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14:paraId="0855963D" w14:textId="77777777" w:rsidR="00394E13" w:rsidRPr="00394E13" w:rsidRDefault="00394E13" w:rsidP="00394E13">
      <w:pPr>
        <w:spacing w:line="322" w:lineRule="exact"/>
        <w:ind w:left="40" w:right="480" w:firstLine="34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w:t>
      </w:r>
    </w:p>
    <w:p w14:paraId="56716884" w14:textId="77777777" w:rsidR="00394E13" w:rsidRPr="00394E13" w:rsidRDefault="00394E13" w:rsidP="00394E13">
      <w:pPr>
        <w:spacing w:after="300" w:line="322" w:lineRule="exact"/>
        <w:ind w:left="20" w:right="30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14:paraId="57C37F4C" w14:textId="77777777" w:rsidR="00394E13" w:rsidRPr="00394E13" w:rsidRDefault="00394E13" w:rsidP="00394E13">
      <w:pPr>
        <w:keepNext/>
        <w:keepLines/>
        <w:numPr>
          <w:ilvl w:val="0"/>
          <w:numId w:val="7"/>
        </w:numPr>
        <w:tabs>
          <w:tab w:val="left" w:pos="740"/>
        </w:tabs>
        <w:spacing w:line="322" w:lineRule="exact"/>
        <w:ind w:left="20" w:firstLine="360"/>
        <w:jc w:val="both"/>
        <w:outlineLvl w:val="1"/>
        <w:rPr>
          <w:rFonts w:ascii="Times New Roman" w:hAnsi="Times New Roman" w:cs="Times New Roman"/>
          <w:b/>
          <w:bCs/>
          <w:sz w:val="27"/>
          <w:szCs w:val="27"/>
        </w:rPr>
      </w:pPr>
      <w:bookmarkStart w:id="9" w:name="bookmark12"/>
      <w:r w:rsidRPr="00394E13">
        <w:rPr>
          <w:rFonts w:ascii="Times New Roman" w:hAnsi="Times New Roman" w:cs="Times New Roman"/>
          <w:b/>
          <w:bCs/>
          <w:sz w:val="27"/>
          <w:szCs w:val="27"/>
        </w:rPr>
        <w:t>Інклюзивне освітнє середовище, універсальний дизайн та розумне</w:t>
      </w:r>
      <w:bookmarkEnd w:id="9"/>
    </w:p>
    <w:p w14:paraId="01F75D4E" w14:textId="77777777" w:rsidR="00394E13" w:rsidRPr="00394E13" w:rsidRDefault="00394E13" w:rsidP="00394E13">
      <w:pPr>
        <w:keepNext/>
        <w:keepLines/>
        <w:spacing w:line="322" w:lineRule="exact"/>
        <w:ind w:left="20" w:firstLine="720"/>
        <w:jc w:val="both"/>
        <w:outlineLvl w:val="1"/>
        <w:rPr>
          <w:rFonts w:ascii="Times New Roman" w:hAnsi="Times New Roman" w:cs="Times New Roman"/>
          <w:b/>
          <w:bCs/>
          <w:sz w:val="27"/>
          <w:szCs w:val="27"/>
        </w:rPr>
      </w:pPr>
      <w:bookmarkStart w:id="10" w:name="bookmark13"/>
      <w:r w:rsidRPr="00394E13">
        <w:rPr>
          <w:rFonts w:ascii="Times New Roman" w:hAnsi="Times New Roman" w:cs="Times New Roman"/>
          <w:b/>
          <w:bCs/>
          <w:sz w:val="27"/>
          <w:szCs w:val="27"/>
        </w:rPr>
        <w:t>пристосування</w:t>
      </w:r>
      <w:bookmarkEnd w:id="10"/>
    </w:p>
    <w:p w14:paraId="09C332E2" w14:textId="77777777" w:rsidR="00394E13" w:rsidRPr="00394E13" w:rsidRDefault="00394E13" w:rsidP="00394E13">
      <w:pPr>
        <w:spacing w:line="322" w:lineRule="exact"/>
        <w:ind w:left="20" w:right="3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14:paraId="2083CEC3" w14:textId="77777777" w:rsidR="00394E13" w:rsidRPr="00394E13" w:rsidRDefault="00394E13" w:rsidP="00394E13">
      <w:pPr>
        <w:spacing w:line="322" w:lineRule="exact"/>
        <w:ind w:left="20" w:firstLine="360"/>
        <w:jc w:val="both"/>
        <w:rPr>
          <w:rFonts w:ascii="Times New Roman" w:eastAsia="Arial Unicode MS" w:hAnsi="Times New Roman" w:cs="Times New Roman"/>
          <w:sz w:val="27"/>
          <w:szCs w:val="27"/>
          <w:lang w:eastAsia="uk-UA"/>
        </w:rPr>
      </w:pPr>
    </w:p>
    <w:p w14:paraId="7B9FE452" w14:textId="77777777" w:rsidR="00394E13" w:rsidRPr="00394E13" w:rsidRDefault="00394E13" w:rsidP="00394E13">
      <w:pPr>
        <w:spacing w:line="288" w:lineRule="auto"/>
        <w:ind w:left="23" w:firstLine="360"/>
        <w:jc w:val="both"/>
        <w:rPr>
          <w:rFonts w:ascii="Times New Roman" w:eastAsia="Arial Unicode MS" w:hAnsi="Times New Roman" w:cs="Times New Roman"/>
          <w:b/>
          <w:sz w:val="27"/>
          <w:szCs w:val="27"/>
          <w:lang w:eastAsia="uk-UA"/>
        </w:rPr>
      </w:pPr>
      <w:r w:rsidRPr="00394E13">
        <w:rPr>
          <w:rFonts w:ascii="Times New Roman" w:eastAsia="Arial Unicode MS" w:hAnsi="Times New Roman" w:cs="Times New Roman"/>
          <w:b/>
          <w:sz w:val="27"/>
          <w:szCs w:val="27"/>
          <w:lang w:eastAsia="uk-UA"/>
        </w:rPr>
        <w:t>Універсальний дизайн закладу створюється на таких принципах:</w:t>
      </w:r>
    </w:p>
    <w:p w14:paraId="40071869" w14:textId="77777777" w:rsidR="00394E13" w:rsidRPr="00394E13" w:rsidRDefault="00394E13" w:rsidP="00394E13">
      <w:pPr>
        <w:numPr>
          <w:ilvl w:val="1"/>
          <w:numId w:val="7"/>
        </w:numPr>
        <w:tabs>
          <w:tab w:val="left" w:pos="994"/>
        </w:tabs>
        <w:spacing w:line="288" w:lineRule="auto"/>
        <w:ind w:left="23"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Рівність і доступність використання.</w:t>
      </w:r>
    </w:p>
    <w:p w14:paraId="6B4044B1" w14:textId="77777777" w:rsidR="00394E13" w:rsidRPr="00394E13" w:rsidRDefault="00394E13" w:rsidP="00394E13">
      <w:pPr>
        <w:spacing w:line="288" w:lineRule="auto"/>
        <w:ind w:left="23"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Надання однакових засобів для всіх користувачів: для уникнення відосо</w:t>
      </w:r>
      <w:r w:rsidRPr="00394E13">
        <w:rPr>
          <w:rFonts w:ascii="Times New Roman" w:eastAsia="Arial Unicode MS" w:hAnsi="Times New Roman" w:cs="Times New Roman"/>
          <w:sz w:val="27"/>
          <w:szCs w:val="27"/>
          <w:lang w:eastAsia="uk-UA"/>
        </w:rPr>
        <w:softHyphen/>
        <w:t>блення окремих груп населення.</w:t>
      </w:r>
    </w:p>
    <w:p w14:paraId="1B981E42" w14:textId="77777777" w:rsidR="00394E13" w:rsidRPr="00394E13" w:rsidRDefault="00394E13" w:rsidP="00394E13">
      <w:pPr>
        <w:numPr>
          <w:ilvl w:val="1"/>
          <w:numId w:val="7"/>
        </w:numPr>
        <w:tabs>
          <w:tab w:val="left" w:pos="1018"/>
        </w:tabs>
        <w:spacing w:line="288" w:lineRule="auto"/>
        <w:ind w:left="23"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Гнучкість використання.</w:t>
      </w:r>
    </w:p>
    <w:p w14:paraId="35CD8971" w14:textId="77777777" w:rsidR="00394E13" w:rsidRPr="00394E13" w:rsidRDefault="00394E13" w:rsidP="00394E13">
      <w:pPr>
        <w:spacing w:line="288" w:lineRule="auto"/>
        <w:ind w:left="23" w:right="15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Дизайн повинен забезпечити наявність широкого переліку індивідуальних налаштувань і можливостей з урахуванням потреб користувачів.</w:t>
      </w:r>
    </w:p>
    <w:p w14:paraId="291E881F" w14:textId="77777777" w:rsidR="00394E13" w:rsidRPr="00394E13" w:rsidRDefault="00394E13" w:rsidP="00394E13">
      <w:pPr>
        <w:numPr>
          <w:ilvl w:val="1"/>
          <w:numId w:val="7"/>
        </w:numPr>
        <w:tabs>
          <w:tab w:val="left" w:pos="1014"/>
        </w:tabs>
        <w:spacing w:line="288" w:lineRule="auto"/>
        <w:ind w:left="23"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Просте та зручне використання.</w:t>
      </w:r>
    </w:p>
    <w:p w14:paraId="1358DF76" w14:textId="77777777" w:rsidR="00394E13" w:rsidRPr="00394E13" w:rsidRDefault="00394E13" w:rsidP="00394E13">
      <w:pPr>
        <w:spacing w:line="288" w:lineRule="auto"/>
        <w:ind w:left="23"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lastRenderedPageBreak/>
        <w:t>Дизайн повинен забезпечувати простоту та інтуїтивність використання незалежно від досвіду, освіти, мовного рівня та віку користувача.</w:t>
      </w:r>
    </w:p>
    <w:p w14:paraId="53816F4F" w14:textId="77777777" w:rsidR="00394E13" w:rsidRPr="00394E13" w:rsidRDefault="00394E13" w:rsidP="00394E13">
      <w:pPr>
        <w:numPr>
          <w:ilvl w:val="1"/>
          <w:numId w:val="7"/>
        </w:numPr>
        <w:tabs>
          <w:tab w:val="left" w:pos="1014"/>
        </w:tabs>
        <w:spacing w:line="288" w:lineRule="auto"/>
        <w:ind w:left="23"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Сприйняття інформації з урахуванням різних сенсорних можливостей користувачів.</w:t>
      </w:r>
    </w:p>
    <w:p w14:paraId="27980171" w14:textId="77777777" w:rsidR="00394E13" w:rsidRPr="00394E13" w:rsidRDefault="00394E13" w:rsidP="00394E13">
      <w:pPr>
        <w:spacing w:line="322" w:lineRule="exact"/>
        <w:ind w:left="20"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w:t>
      </w:r>
    </w:p>
    <w:p w14:paraId="0D7C1A6E" w14:textId="77777777" w:rsidR="00394E13" w:rsidRPr="00394E13" w:rsidRDefault="00394E13" w:rsidP="00394E13">
      <w:pPr>
        <w:numPr>
          <w:ilvl w:val="1"/>
          <w:numId w:val="7"/>
        </w:numPr>
        <w:tabs>
          <w:tab w:val="left" w:pos="1009"/>
        </w:tabs>
        <w:spacing w:line="322" w:lineRule="exact"/>
        <w:ind w:left="2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Припустимість помилок.</w:t>
      </w:r>
    </w:p>
    <w:p w14:paraId="6D0EA149" w14:textId="77777777" w:rsidR="00394E13" w:rsidRPr="00394E13" w:rsidRDefault="00394E13" w:rsidP="00394E13">
      <w:pPr>
        <w:spacing w:line="322" w:lineRule="exact"/>
        <w:ind w:left="20"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Дизайн повинен звести до мінімуму можливість виникнення ризиків і шкідливих наслідків випадкових або ненавмисних дій користувачів.</w:t>
      </w:r>
    </w:p>
    <w:p w14:paraId="654E579E" w14:textId="77777777" w:rsidR="00394E13" w:rsidRPr="00394E13" w:rsidRDefault="00394E13" w:rsidP="00394E13">
      <w:pPr>
        <w:numPr>
          <w:ilvl w:val="1"/>
          <w:numId w:val="7"/>
        </w:numPr>
        <w:tabs>
          <w:tab w:val="left" w:pos="1014"/>
        </w:tabs>
        <w:spacing w:line="322" w:lineRule="exact"/>
        <w:ind w:left="2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Низький рівень фізичних зусиль.</w:t>
      </w:r>
    </w:p>
    <w:p w14:paraId="09842A09" w14:textId="77777777" w:rsidR="00394E13" w:rsidRPr="00394E13" w:rsidRDefault="00394E13" w:rsidP="00394E13">
      <w:pPr>
        <w:spacing w:line="322" w:lineRule="exact"/>
        <w:ind w:left="20"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Дизайн розраховано на затрату незначних фізичних ресурсів користувачів, на мінімальний рівень стомлюваності.</w:t>
      </w:r>
    </w:p>
    <w:p w14:paraId="2E4D4262" w14:textId="77777777" w:rsidR="00394E13" w:rsidRPr="00394E13" w:rsidRDefault="00394E13" w:rsidP="00394E13">
      <w:pPr>
        <w:numPr>
          <w:ilvl w:val="1"/>
          <w:numId w:val="7"/>
        </w:numPr>
        <w:tabs>
          <w:tab w:val="left" w:pos="1014"/>
        </w:tabs>
        <w:spacing w:line="322" w:lineRule="exact"/>
        <w:ind w:left="2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Наявність необхідного розміру і простору.</w:t>
      </w:r>
    </w:p>
    <w:p w14:paraId="64F87C65" w14:textId="77777777" w:rsidR="00394E13" w:rsidRPr="00394E13" w:rsidRDefault="00394E13" w:rsidP="00394E13">
      <w:pPr>
        <w:spacing w:after="341" w:line="322" w:lineRule="exact"/>
        <w:ind w:left="20" w:right="300" w:firstLine="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14:paraId="2BC923E1" w14:textId="77777777" w:rsidR="00394E13" w:rsidRPr="00394E13" w:rsidRDefault="00394E13" w:rsidP="00394E13">
      <w:pPr>
        <w:keepNext/>
        <w:keepLines/>
        <w:numPr>
          <w:ilvl w:val="1"/>
          <w:numId w:val="7"/>
        </w:numPr>
        <w:tabs>
          <w:tab w:val="left" w:pos="740"/>
        </w:tabs>
        <w:spacing w:after="186" w:line="270" w:lineRule="exact"/>
        <w:ind w:left="20" w:firstLine="360"/>
        <w:jc w:val="both"/>
        <w:outlineLvl w:val="1"/>
        <w:rPr>
          <w:rFonts w:ascii="Times New Roman" w:hAnsi="Times New Roman" w:cs="Times New Roman"/>
          <w:b/>
          <w:bCs/>
          <w:sz w:val="27"/>
          <w:szCs w:val="27"/>
        </w:rPr>
      </w:pPr>
      <w:bookmarkStart w:id="11" w:name="bookmark14"/>
      <w:r w:rsidRPr="00394E13">
        <w:rPr>
          <w:rFonts w:ascii="Times New Roman" w:hAnsi="Times New Roman" w:cs="Times New Roman"/>
          <w:b/>
          <w:bCs/>
          <w:sz w:val="27"/>
          <w:szCs w:val="27"/>
        </w:rPr>
        <w:t>Моніторинг якості освіти</w:t>
      </w:r>
      <w:bookmarkEnd w:id="11"/>
    </w:p>
    <w:p w14:paraId="5E724BDF" w14:textId="77777777" w:rsidR="00394E13" w:rsidRPr="00394E13" w:rsidRDefault="00394E13" w:rsidP="00394E13">
      <w:pPr>
        <w:spacing w:line="322" w:lineRule="exact"/>
        <w:ind w:left="20" w:right="3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14:paraId="61D5A1BF" w14:textId="77777777" w:rsidR="00394E13" w:rsidRPr="00394E13" w:rsidRDefault="00394E13" w:rsidP="00394E13">
      <w:pPr>
        <w:spacing w:line="322" w:lineRule="exact"/>
        <w:ind w:left="2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Моніторинг якості освіти може бути внутрішній та зовнішній.</w:t>
      </w:r>
    </w:p>
    <w:p w14:paraId="5BAB0044" w14:textId="77777777" w:rsidR="00394E13" w:rsidRPr="00394E13" w:rsidRDefault="00394E13" w:rsidP="00394E13">
      <w:pPr>
        <w:spacing w:line="322" w:lineRule="exact"/>
        <w:ind w:left="20" w:right="3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Внутрішній моніторинг якості освіти проводиться закладом освіти (іншими суб'єктами освітньої діяльності).</w:t>
      </w:r>
    </w:p>
    <w:p w14:paraId="4A360F6A" w14:textId="77777777" w:rsidR="00394E13" w:rsidRPr="00394E13" w:rsidRDefault="00394E13" w:rsidP="00394E13">
      <w:pPr>
        <w:spacing w:line="322" w:lineRule="exact"/>
        <w:ind w:left="20" w:firstLine="360"/>
        <w:jc w:val="both"/>
        <w:rPr>
          <w:rFonts w:ascii="Times New Roman" w:eastAsia="Arial Unicode MS" w:hAnsi="Times New Roman" w:cs="Times New Roman"/>
          <w:sz w:val="27"/>
          <w:szCs w:val="27"/>
          <w:u w:val="single"/>
          <w:lang w:eastAsia="uk-UA"/>
        </w:rPr>
      </w:pPr>
    </w:p>
    <w:p w14:paraId="16FA1FC4" w14:textId="77777777" w:rsidR="00394E13" w:rsidRPr="00394E13" w:rsidRDefault="00394E13" w:rsidP="00394E13">
      <w:pPr>
        <w:spacing w:line="322" w:lineRule="exact"/>
        <w:ind w:left="2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Завдання моніторингу:</w:t>
      </w:r>
    </w:p>
    <w:p w14:paraId="14A155E8" w14:textId="77777777" w:rsidR="00394E13" w:rsidRPr="00394E13" w:rsidRDefault="00394E13" w:rsidP="00394E13">
      <w:pPr>
        <w:spacing w:line="322" w:lineRule="exact"/>
        <w:ind w:left="2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 Здійснення систематичного контролю за освітнім процесом у школі.</w:t>
      </w:r>
    </w:p>
    <w:p w14:paraId="0C696580" w14:textId="77777777" w:rsidR="00394E13" w:rsidRPr="00394E13" w:rsidRDefault="00394E13" w:rsidP="00394E13">
      <w:pPr>
        <w:numPr>
          <w:ilvl w:val="0"/>
          <w:numId w:val="6"/>
        </w:numPr>
        <w:tabs>
          <w:tab w:val="left" w:pos="523"/>
        </w:tabs>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власної системи неперервного і тривалого спостереження, оцінювання стану освітнього процесу.</w:t>
      </w:r>
    </w:p>
    <w:p w14:paraId="4267862A" w14:textId="77777777" w:rsidR="00394E13" w:rsidRPr="00394E13" w:rsidRDefault="00394E13" w:rsidP="00394E13">
      <w:pPr>
        <w:numPr>
          <w:ilvl w:val="0"/>
          <w:numId w:val="6"/>
        </w:numPr>
        <w:tabs>
          <w:tab w:val="left" w:pos="518"/>
        </w:tabs>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Аналіз чинників впливу на результативність успішності, підтримка високої мотивації навчання.</w:t>
      </w:r>
    </w:p>
    <w:p w14:paraId="1892C89C" w14:textId="77777777" w:rsidR="00394E13" w:rsidRPr="00394E13" w:rsidRDefault="00394E13" w:rsidP="00394E13">
      <w:pPr>
        <w:numPr>
          <w:ilvl w:val="0"/>
          <w:numId w:val="6"/>
        </w:numPr>
        <w:tabs>
          <w:tab w:val="left" w:pos="523"/>
        </w:tabs>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Створення оптимальних соціально-психологічних умов для саморозвитку та самореалізації здобувачів освіти і педагогів.</w:t>
      </w:r>
    </w:p>
    <w:p w14:paraId="5226C9DC" w14:textId="77777777" w:rsidR="00394E13" w:rsidRPr="00394E13" w:rsidRDefault="00394E13" w:rsidP="00394E13">
      <w:pPr>
        <w:numPr>
          <w:ilvl w:val="0"/>
          <w:numId w:val="6"/>
        </w:numPr>
        <w:tabs>
          <w:tab w:val="left" w:pos="514"/>
        </w:tabs>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Прогнозування на підставі об'єктивних даних динаміки й тенденцій розвитку освітнього процесу в школі.</w:t>
      </w:r>
    </w:p>
    <w:p w14:paraId="351AD7D0"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u w:val="single"/>
          <w:lang w:eastAsia="uk-UA"/>
        </w:rPr>
      </w:pPr>
    </w:p>
    <w:p w14:paraId="61D606B3"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Предмет моніторингу.</w:t>
      </w:r>
    </w:p>
    <w:p w14:paraId="6ACBED72"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Предметом моніторингу є якість освітнього процесу в закладі освіти.</w:t>
      </w:r>
    </w:p>
    <w:p w14:paraId="2C612840" w14:textId="77777777" w:rsidR="00394E13" w:rsidRPr="00394E13" w:rsidRDefault="00394E13" w:rsidP="00394E13">
      <w:pPr>
        <w:spacing w:line="322" w:lineRule="exact"/>
        <w:ind w:right="400" w:firstLine="360"/>
        <w:jc w:val="both"/>
        <w:rPr>
          <w:rFonts w:ascii="Times New Roman" w:eastAsia="Arial Unicode MS" w:hAnsi="Times New Roman" w:cs="Times New Roman"/>
          <w:sz w:val="27"/>
          <w:szCs w:val="27"/>
          <w:u w:val="single"/>
          <w:lang w:eastAsia="uk-UA"/>
        </w:rPr>
      </w:pPr>
    </w:p>
    <w:p w14:paraId="2651E037" w14:textId="77777777" w:rsidR="00394E13" w:rsidRPr="00394E13" w:rsidRDefault="00394E13" w:rsidP="00394E13">
      <w:pPr>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lastRenderedPageBreak/>
        <w:t xml:space="preserve">Об'єкти моніторингу. </w:t>
      </w:r>
      <w:r w:rsidRPr="00394E13">
        <w:rPr>
          <w:rFonts w:ascii="Times New Roman" w:eastAsia="Arial Unicode MS" w:hAnsi="Times New Roman" w:cs="Times New Roman"/>
          <w:sz w:val="27"/>
          <w:szCs w:val="27"/>
          <w:lang w:eastAsia="uk-UA"/>
        </w:rPr>
        <w:t>Об'єктом моніторингу є система організації освітнього процесу в школі, що включає кілька рівнів:</w:t>
      </w:r>
    </w:p>
    <w:p w14:paraId="2E1363F7" w14:textId="77777777" w:rsidR="00394E13" w:rsidRPr="00394E13" w:rsidRDefault="00394E13" w:rsidP="00394E13">
      <w:pPr>
        <w:numPr>
          <w:ilvl w:val="0"/>
          <w:numId w:val="6"/>
        </w:numPr>
        <w:tabs>
          <w:tab w:val="left" w:pos="878"/>
        </w:tabs>
        <w:spacing w:line="322"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здобувач освіти;</w:t>
      </w:r>
    </w:p>
    <w:p w14:paraId="38EEC73C" w14:textId="77777777" w:rsidR="00394E13" w:rsidRPr="00394E13" w:rsidRDefault="00394E13" w:rsidP="00394E13">
      <w:pPr>
        <w:numPr>
          <w:ilvl w:val="0"/>
          <w:numId w:val="6"/>
        </w:numPr>
        <w:tabs>
          <w:tab w:val="left" w:pos="874"/>
        </w:tabs>
        <w:spacing w:line="322"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учитель;</w:t>
      </w:r>
    </w:p>
    <w:p w14:paraId="3B5E0DBB" w14:textId="77777777" w:rsidR="00394E13" w:rsidRPr="00394E13" w:rsidRDefault="00394E13" w:rsidP="00394E13">
      <w:pPr>
        <w:numPr>
          <w:ilvl w:val="0"/>
          <w:numId w:val="6"/>
        </w:numPr>
        <w:tabs>
          <w:tab w:val="left" w:pos="878"/>
        </w:tabs>
        <w:spacing w:line="322"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класний керівник;</w:t>
      </w:r>
    </w:p>
    <w:p w14:paraId="22419CF9" w14:textId="77777777" w:rsidR="00394E13" w:rsidRPr="00394E13" w:rsidRDefault="00394E13" w:rsidP="00394E13">
      <w:pPr>
        <w:numPr>
          <w:ilvl w:val="0"/>
          <w:numId w:val="6"/>
        </w:numPr>
        <w:tabs>
          <w:tab w:val="left" w:pos="888"/>
        </w:tabs>
        <w:spacing w:line="322"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батьки і громадськість та ін.</w:t>
      </w:r>
    </w:p>
    <w:p w14:paraId="4A2FAE5C" w14:textId="77777777" w:rsidR="00394E13" w:rsidRPr="00394E13" w:rsidRDefault="00394E13" w:rsidP="00394E13">
      <w:pPr>
        <w:spacing w:line="322" w:lineRule="exact"/>
        <w:ind w:left="720"/>
        <w:jc w:val="both"/>
        <w:rPr>
          <w:rFonts w:ascii="Times New Roman" w:eastAsia="Arial Unicode MS" w:hAnsi="Times New Roman" w:cs="Times New Roman"/>
          <w:sz w:val="14"/>
          <w:szCs w:val="27"/>
          <w:u w:val="single"/>
          <w:lang w:eastAsia="uk-UA"/>
        </w:rPr>
      </w:pPr>
    </w:p>
    <w:p w14:paraId="2240D837" w14:textId="77777777" w:rsidR="00394E13" w:rsidRPr="00394E13" w:rsidRDefault="00394E13" w:rsidP="00394E13">
      <w:pPr>
        <w:spacing w:line="322"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Суб'єкти моніторингу.</w:t>
      </w:r>
    </w:p>
    <w:p w14:paraId="2CB372D3" w14:textId="77777777" w:rsidR="00394E13" w:rsidRPr="00394E13" w:rsidRDefault="00394E13" w:rsidP="00394E13">
      <w:pPr>
        <w:spacing w:line="322"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Суб'єктами моніторингу виступають:</w:t>
      </w:r>
    </w:p>
    <w:p w14:paraId="7B48CF02" w14:textId="77777777" w:rsidR="00394E13" w:rsidRPr="00394E13" w:rsidRDefault="00394E13" w:rsidP="00394E13">
      <w:pPr>
        <w:numPr>
          <w:ilvl w:val="0"/>
          <w:numId w:val="6"/>
        </w:numPr>
        <w:tabs>
          <w:tab w:val="left" w:pos="715"/>
        </w:tabs>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моніторингова група;</w:t>
      </w:r>
    </w:p>
    <w:p w14:paraId="333A6F12" w14:textId="77777777" w:rsidR="00394E13" w:rsidRPr="00394E13" w:rsidRDefault="00394E13" w:rsidP="00394E13">
      <w:pPr>
        <w:numPr>
          <w:ilvl w:val="0"/>
          <w:numId w:val="6"/>
        </w:numPr>
        <w:tabs>
          <w:tab w:val="left" w:pos="720"/>
        </w:tabs>
        <w:spacing w:after="47" w:line="270"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адміністрація закладу;</w:t>
      </w:r>
    </w:p>
    <w:p w14:paraId="63C3DC61" w14:textId="77777777" w:rsidR="00394E13" w:rsidRPr="00394E13" w:rsidRDefault="00394E13" w:rsidP="00394E13">
      <w:pPr>
        <w:numPr>
          <w:ilvl w:val="0"/>
          <w:numId w:val="6"/>
        </w:numPr>
        <w:tabs>
          <w:tab w:val="left" w:pos="720"/>
        </w:tabs>
        <w:spacing w:after="126" w:line="270"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органи управління освітою (різних рівнів).</w:t>
      </w:r>
    </w:p>
    <w:p w14:paraId="6BEA6315"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Форми та методи моніторингу.</w:t>
      </w:r>
    </w:p>
    <w:p w14:paraId="19E80169"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Основними формами моніторингу є:</w:t>
      </w:r>
    </w:p>
    <w:p w14:paraId="748AD875" w14:textId="77777777" w:rsidR="00394E13" w:rsidRPr="00394E13" w:rsidRDefault="00394E13" w:rsidP="00394E13">
      <w:pPr>
        <w:numPr>
          <w:ilvl w:val="0"/>
          <w:numId w:val="6"/>
        </w:numPr>
        <w:tabs>
          <w:tab w:val="left" w:pos="523"/>
        </w:tabs>
        <w:spacing w:line="322" w:lineRule="exact"/>
        <w:ind w:right="400" w:firstLine="360"/>
        <w:jc w:val="both"/>
        <w:rPr>
          <w:rFonts w:ascii="Times New Roman" w:eastAsia="Arial Unicode MS" w:hAnsi="Times New Roman" w:cs="Times New Roman"/>
          <w:sz w:val="27"/>
          <w:szCs w:val="27"/>
          <w:lang w:eastAsia="uk-UA"/>
        </w:rPr>
      </w:pPr>
      <w:proofErr w:type="spellStart"/>
      <w:r w:rsidRPr="00394E13">
        <w:rPr>
          <w:rFonts w:ascii="Times New Roman" w:eastAsia="Arial Unicode MS" w:hAnsi="Times New Roman" w:cs="Times New Roman"/>
          <w:sz w:val="27"/>
          <w:szCs w:val="27"/>
          <w:lang w:eastAsia="uk-UA"/>
        </w:rPr>
        <w:t>самооцінювання</w:t>
      </w:r>
      <w:proofErr w:type="spellEnd"/>
      <w:r w:rsidRPr="00394E13">
        <w:rPr>
          <w:rFonts w:ascii="Times New Roman" w:eastAsia="Arial Unicode MS" w:hAnsi="Times New Roman" w:cs="Times New Roman"/>
          <w:sz w:val="27"/>
          <w:szCs w:val="27"/>
          <w:lang w:eastAsia="uk-UA"/>
        </w:rPr>
        <w:t xml:space="preserve"> власної діяльності педагогами, здобувачами освіти, адміністрацією;</w:t>
      </w:r>
    </w:p>
    <w:p w14:paraId="0D9EED01" w14:textId="77777777" w:rsidR="00394E13" w:rsidRPr="00394E13" w:rsidRDefault="00394E13" w:rsidP="00394E13">
      <w:pPr>
        <w:numPr>
          <w:ilvl w:val="0"/>
          <w:numId w:val="6"/>
        </w:numPr>
        <w:tabs>
          <w:tab w:val="left" w:pos="523"/>
        </w:tabs>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14:paraId="24F6F371" w14:textId="77777777" w:rsidR="00394E13" w:rsidRPr="00394E13" w:rsidRDefault="00394E13" w:rsidP="00394E13">
      <w:pPr>
        <w:numPr>
          <w:ilvl w:val="0"/>
          <w:numId w:val="6"/>
        </w:numPr>
        <w:tabs>
          <w:tab w:val="left" w:pos="518"/>
        </w:tabs>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зовнішнє оцінювання діяльності органами управління освітою.</w:t>
      </w:r>
    </w:p>
    <w:p w14:paraId="30E5F2BE"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u w:val="single"/>
          <w:lang w:eastAsia="uk-UA"/>
        </w:rPr>
      </w:pPr>
    </w:p>
    <w:p w14:paraId="009E41D0"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Критерії моніторингу:</w:t>
      </w:r>
    </w:p>
    <w:p w14:paraId="524F736C" w14:textId="77777777" w:rsidR="00394E13" w:rsidRPr="00394E13" w:rsidRDefault="00394E13" w:rsidP="00394E13">
      <w:pPr>
        <w:numPr>
          <w:ilvl w:val="0"/>
          <w:numId w:val="6"/>
        </w:numPr>
        <w:tabs>
          <w:tab w:val="left" w:pos="720"/>
        </w:tabs>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об'єктивність (створення рівних умов для всіх учасників освітнього процесу);</w:t>
      </w:r>
    </w:p>
    <w:p w14:paraId="4D0BCC2E" w14:textId="77777777" w:rsidR="00394E13" w:rsidRPr="00394E13" w:rsidRDefault="00394E13" w:rsidP="00394E13">
      <w:pPr>
        <w:numPr>
          <w:ilvl w:val="0"/>
          <w:numId w:val="6"/>
        </w:numPr>
        <w:tabs>
          <w:tab w:val="left" w:pos="720"/>
        </w:tabs>
        <w:spacing w:line="346"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систематичність (згідно алгоритму дій, етапів та в певній послідовності);</w:t>
      </w:r>
    </w:p>
    <w:p w14:paraId="58A4CCC3" w14:textId="77777777" w:rsidR="00394E13" w:rsidRPr="00394E13" w:rsidRDefault="00394E13" w:rsidP="00394E13">
      <w:pPr>
        <w:numPr>
          <w:ilvl w:val="0"/>
          <w:numId w:val="6"/>
        </w:numPr>
        <w:tabs>
          <w:tab w:val="left" w:pos="715"/>
        </w:tabs>
        <w:spacing w:line="346"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відповідність завдань змісту досліджуваного матеріалу, чіткість оцінювання,</w:t>
      </w:r>
    </w:p>
    <w:p w14:paraId="45503CB1" w14:textId="77777777" w:rsidR="00394E13" w:rsidRPr="00394E13" w:rsidRDefault="00394E13" w:rsidP="00394E13">
      <w:pPr>
        <w:spacing w:line="346" w:lineRule="exact"/>
        <w:ind w:left="72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шляхи перевірки результатів;</w:t>
      </w:r>
    </w:p>
    <w:p w14:paraId="323522B3" w14:textId="77777777" w:rsidR="00394E13" w:rsidRPr="00394E13" w:rsidRDefault="00394E13" w:rsidP="00394E13">
      <w:pPr>
        <w:numPr>
          <w:ilvl w:val="0"/>
          <w:numId w:val="6"/>
        </w:numPr>
        <w:tabs>
          <w:tab w:val="left" w:pos="715"/>
        </w:tabs>
        <w:spacing w:line="346"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надійність (повторний контроль іншими суб'єктами);</w:t>
      </w:r>
    </w:p>
    <w:p w14:paraId="3B81030C" w14:textId="77777777" w:rsidR="00394E13" w:rsidRPr="00394E13" w:rsidRDefault="00394E13" w:rsidP="00394E13">
      <w:pPr>
        <w:numPr>
          <w:ilvl w:val="0"/>
          <w:numId w:val="6"/>
        </w:numPr>
        <w:tabs>
          <w:tab w:val="left" w:pos="715"/>
        </w:tabs>
        <w:spacing w:after="139" w:line="346"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гуманізм (в умовах довіри, поваги до особистості).</w:t>
      </w:r>
    </w:p>
    <w:p w14:paraId="5F5EAAEA" w14:textId="77777777" w:rsidR="00D237BC" w:rsidRDefault="00D237BC" w:rsidP="00394E13">
      <w:pPr>
        <w:spacing w:line="322" w:lineRule="exact"/>
        <w:ind w:firstLine="360"/>
        <w:jc w:val="both"/>
        <w:rPr>
          <w:rFonts w:ascii="Times New Roman" w:eastAsia="Arial Unicode MS" w:hAnsi="Times New Roman" w:cs="Times New Roman"/>
          <w:sz w:val="27"/>
          <w:szCs w:val="27"/>
          <w:u w:val="single"/>
          <w:lang w:eastAsia="uk-UA"/>
        </w:rPr>
      </w:pPr>
    </w:p>
    <w:p w14:paraId="4DCFBEC1" w14:textId="77777777" w:rsidR="00D237BC" w:rsidRPr="00674100" w:rsidRDefault="00D237BC" w:rsidP="00D237BC">
      <w:pPr>
        <w:autoSpaceDE w:val="0"/>
        <w:autoSpaceDN w:val="0"/>
        <w:adjustRightInd w:val="0"/>
        <w:spacing w:before="280" w:after="100" w:line="301" w:lineRule="atLeast"/>
        <w:rPr>
          <w:rFonts w:ascii="Times New Roman" w:hAnsi="Times New Roman" w:cs="Times New Roman"/>
          <w:color w:val="000000"/>
          <w:sz w:val="30"/>
          <w:szCs w:val="30"/>
        </w:rPr>
      </w:pPr>
      <w:r w:rsidRPr="00674100">
        <w:rPr>
          <w:rFonts w:ascii="Times New Roman" w:hAnsi="Times New Roman" w:cs="Times New Roman"/>
          <w:b/>
          <w:bCs/>
          <w:i/>
          <w:iCs/>
          <w:color w:val="000000"/>
          <w:sz w:val="30"/>
          <w:szCs w:val="30"/>
        </w:rPr>
        <w:t xml:space="preserve">Узагальнення результатів вивчення освітньої діяльності закладу та визначення рівня її якості </w:t>
      </w:r>
    </w:p>
    <w:p w14:paraId="35D5D399" w14:textId="77777777" w:rsidR="00D237BC" w:rsidRPr="00674100" w:rsidRDefault="00D237BC" w:rsidP="00D237BC">
      <w:pPr>
        <w:autoSpaceDE w:val="0"/>
        <w:autoSpaceDN w:val="0"/>
        <w:adjustRightInd w:val="0"/>
        <w:spacing w:before="100" w:after="40" w:line="241" w:lineRule="atLeast"/>
        <w:rPr>
          <w:rFonts w:ascii="Times New Roman" w:hAnsi="Times New Roman" w:cs="Times New Roman"/>
          <w:color w:val="000000"/>
          <w:sz w:val="23"/>
          <w:szCs w:val="23"/>
        </w:rPr>
      </w:pPr>
      <w:r w:rsidRPr="00674100">
        <w:rPr>
          <w:rFonts w:ascii="Times New Roman" w:hAnsi="Times New Roman" w:cs="Times New Roman"/>
          <w:b/>
          <w:bCs/>
          <w:color w:val="000000"/>
          <w:sz w:val="23"/>
          <w:szCs w:val="23"/>
        </w:rPr>
        <w:t xml:space="preserve">Підходи до оцінювання: кількісний, описовий, комбінований </w:t>
      </w:r>
    </w:p>
    <w:p w14:paraId="6723541F" w14:textId="77777777" w:rsidR="00D237BC" w:rsidRPr="00674100" w:rsidRDefault="00D237BC" w:rsidP="00D237BC">
      <w:pPr>
        <w:autoSpaceDE w:val="0"/>
        <w:autoSpaceDN w:val="0"/>
        <w:adjustRightInd w:val="0"/>
        <w:spacing w:before="40" w:after="100" w:line="241" w:lineRule="atLeast"/>
        <w:jc w:val="both"/>
        <w:rPr>
          <w:rFonts w:ascii="Times New Roman" w:hAnsi="Times New Roman" w:cs="Times New Roman"/>
          <w:color w:val="000000"/>
          <w:sz w:val="23"/>
          <w:szCs w:val="23"/>
        </w:rPr>
      </w:pPr>
      <w:r w:rsidRPr="00674100">
        <w:rPr>
          <w:rFonts w:ascii="Times New Roman" w:hAnsi="Times New Roman" w:cs="Times New Roman"/>
          <w:color w:val="000000"/>
          <w:sz w:val="23"/>
          <w:szCs w:val="23"/>
        </w:rPr>
        <w:t>За результатами вивчення внутрішньої системи забезпечення яко</w:t>
      </w:r>
      <w:r w:rsidRPr="00674100">
        <w:rPr>
          <w:rFonts w:ascii="Times New Roman" w:hAnsi="Times New Roman" w:cs="Times New Roman"/>
          <w:color w:val="000000"/>
          <w:sz w:val="23"/>
          <w:szCs w:val="23"/>
        </w:rPr>
        <w:softHyphen/>
        <w:t>сті освітньої діяль</w:t>
      </w:r>
      <w:r>
        <w:rPr>
          <w:rFonts w:ascii="Times New Roman" w:hAnsi="Times New Roman" w:cs="Times New Roman"/>
          <w:color w:val="000000"/>
          <w:sz w:val="23"/>
          <w:szCs w:val="23"/>
        </w:rPr>
        <w:t xml:space="preserve">ності та якості освіти проводиться  оцінка  рівня </w:t>
      </w:r>
      <w:r w:rsidRPr="0067410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якості освітньої діяльності.  Заклад може використовувати </w:t>
      </w:r>
      <w:r w:rsidRPr="00674100">
        <w:rPr>
          <w:rFonts w:ascii="Times New Roman" w:hAnsi="Times New Roman" w:cs="Times New Roman"/>
          <w:color w:val="000000"/>
          <w:sz w:val="23"/>
          <w:szCs w:val="23"/>
        </w:rPr>
        <w:t xml:space="preserve"> три підходи до </w:t>
      </w:r>
      <w:proofErr w:type="spellStart"/>
      <w:r w:rsidRPr="00674100">
        <w:rPr>
          <w:rFonts w:ascii="Times New Roman" w:hAnsi="Times New Roman" w:cs="Times New Roman"/>
          <w:color w:val="000000"/>
          <w:sz w:val="23"/>
          <w:szCs w:val="23"/>
        </w:rPr>
        <w:t>самооцінювання</w:t>
      </w:r>
      <w:proofErr w:type="spellEnd"/>
      <w:r w:rsidRPr="00674100">
        <w:rPr>
          <w:rFonts w:ascii="Times New Roman" w:hAnsi="Times New Roman" w:cs="Times New Roman"/>
          <w:color w:val="000000"/>
          <w:sz w:val="23"/>
          <w:szCs w:val="23"/>
        </w:rPr>
        <w:t>: кількісний, описовий і комбінований, тобто поєднання кількісного й описово</w:t>
      </w:r>
      <w:r w:rsidRPr="00674100">
        <w:rPr>
          <w:rFonts w:ascii="Times New Roman" w:hAnsi="Times New Roman" w:cs="Times New Roman"/>
          <w:color w:val="000000"/>
          <w:sz w:val="23"/>
          <w:szCs w:val="23"/>
        </w:rPr>
        <w:softHyphen/>
        <w:t xml:space="preserve">го. </w:t>
      </w:r>
    </w:p>
    <w:p w14:paraId="515F044D" w14:textId="77777777" w:rsidR="00D237BC" w:rsidRPr="00674100" w:rsidRDefault="00D237BC" w:rsidP="00D237BC">
      <w:pPr>
        <w:autoSpaceDE w:val="0"/>
        <w:autoSpaceDN w:val="0"/>
        <w:adjustRightInd w:val="0"/>
        <w:spacing w:before="100" w:after="40" w:line="241" w:lineRule="atLeast"/>
        <w:rPr>
          <w:rFonts w:ascii="Times New Roman" w:hAnsi="Times New Roman" w:cs="Times New Roman"/>
          <w:color w:val="000000"/>
          <w:sz w:val="23"/>
          <w:szCs w:val="23"/>
        </w:rPr>
      </w:pPr>
      <w:r w:rsidRPr="00674100">
        <w:rPr>
          <w:rFonts w:ascii="Times New Roman" w:hAnsi="Times New Roman" w:cs="Times New Roman"/>
          <w:b/>
          <w:bCs/>
          <w:color w:val="000000"/>
          <w:sz w:val="23"/>
          <w:szCs w:val="23"/>
        </w:rPr>
        <w:t xml:space="preserve">Рівні оцінювання якості освітньої діяльності </w:t>
      </w:r>
    </w:p>
    <w:p w14:paraId="4534CC0C" w14:textId="77777777" w:rsidR="00D237BC" w:rsidRPr="00674100" w:rsidRDefault="00D237BC" w:rsidP="00D237BC">
      <w:pPr>
        <w:autoSpaceDE w:val="0"/>
        <w:autoSpaceDN w:val="0"/>
        <w:adjustRightInd w:val="0"/>
        <w:spacing w:before="40" w:after="100" w:line="241" w:lineRule="atLeast"/>
        <w:jc w:val="both"/>
        <w:rPr>
          <w:rFonts w:ascii="Times New Roman" w:hAnsi="Times New Roman" w:cs="Times New Roman"/>
          <w:color w:val="000000"/>
          <w:sz w:val="23"/>
          <w:szCs w:val="23"/>
        </w:rPr>
      </w:pPr>
      <w:r w:rsidRPr="00674100">
        <w:rPr>
          <w:rFonts w:ascii="Times New Roman" w:hAnsi="Times New Roman" w:cs="Times New Roman"/>
          <w:color w:val="000000"/>
          <w:sz w:val="23"/>
          <w:szCs w:val="23"/>
        </w:rPr>
        <w:t>Узагальнення результатів вивчення, як правило, здійснюється в кін</w:t>
      </w:r>
      <w:r w:rsidRPr="00674100">
        <w:rPr>
          <w:rFonts w:ascii="Times New Roman" w:hAnsi="Times New Roman" w:cs="Times New Roman"/>
          <w:color w:val="000000"/>
          <w:sz w:val="23"/>
          <w:szCs w:val="23"/>
        </w:rPr>
        <w:softHyphen/>
        <w:t>ці навчального року. Заклад освіти визначає свій рівень освітньої діяльності</w:t>
      </w:r>
      <w:r>
        <w:rPr>
          <w:rFonts w:ascii="Times New Roman" w:hAnsi="Times New Roman" w:cs="Times New Roman"/>
          <w:color w:val="000000"/>
          <w:sz w:val="23"/>
          <w:szCs w:val="23"/>
        </w:rPr>
        <w:t>:</w:t>
      </w:r>
      <w:r w:rsidRPr="00674100">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w:t>
      </w:r>
      <w:r w:rsidRPr="00674100">
        <w:rPr>
          <w:rFonts w:ascii="Times New Roman" w:hAnsi="Times New Roman" w:cs="Times New Roman"/>
          <w:color w:val="000000"/>
          <w:sz w:val="23"/>
          <w:szCs w:val="23"/>
        </w:rPr>
        <w:t>исо</w:t>
      </w:r>
      <w:r>
        <w:rPr>
          <w:rFonts w:ascii="Times New Roman" w:hAnsi="Times New Roman" w:cs="Times New Roman"/>
          <w:color w:val="000000"/>
          <w:sz w:val="23"/>
          <w:szCs w:val="23"/>
        </w:rPr>
        <w:t xml:space="preserve">кий, </w:t>
      </w:r>
      <w:r w:rsidRPr="00674100">
        <w:rPr>
          <w:rFonts w:ascii="Times New Roman" w:hAnsi="Times New Roman" w:cs="Times New Roman"/>
          <w:color w:val="000000"/>
          <w:sz w:val="23"/>
          <w:szCs w:val="23"/>
        </w:rPr>
        <w:t>достатній; рівень, що вимагає покращення; низький</w:t>
      </w:r>
      <w:r>
        <w:rPr>
          <w:rFonts w:ascii="Times New Roman" w:hAnsi="Times New Roman" w:cs="Times New Roman"/>
          <w:color w:val="000000"/>
          <w:sz w:val="23"/>
          <w:szCs w:val="23"/>
        </w:rPr>
        <w:t>.</w:t>
      </w:r>
    </w:p>
    <w:p w14:paraId="1584CC8B" w14:textId="77777777" w:rsidR="00D237BC" w:rsidRPr="00D919A1" w:rsidRDefault="00D237BC" w:rsidP="00D237BC">
      <w:pPr>
        <w:autoSpaceDE w:val="0"/>
        <w:autoSpaceDN w:val="0"/>
        <w:adjustRightInd w:val="0"/>
        <w:rPr>
          <w:rFonts w:ascii="Times New Roman" w:hAnsi="Times New Roman" w:cs="Times New Roman"/>
          <w:b/>
          <w:bCs/>
          <w:sz w:val="24"/>
          <w:szCs w:val="24"/>
        </w:rPr>
      </w:pPr>
      <w:r w:rsidRPr="00D919A1">
        <w:rPr>
          <w:rFonts w:ascii="Times New Roman" w:hAnsi="Times New Roman" w:cs="Times New Roman"/>
          <w:b/>
          <w:bCs/>
          <w:sz w:val="24"/>
          <w:szCs w:val="24"/>
        </w:rPr>
        <w:t>Звітування</w:t>
      </w:r>
    </w:p>
    <w:p w14:paraId="22A79E5B" w14:textId="77777777" w:rsidR="00D237BC" w:rsidRDefault="00D237BC" w:rsidP="00D237BC">
      <w:pPr>
        <w:autoSpaceDE w:val="0"/>
        <w:autoSpaceDN w:val="0"/>
        <w:adjustRightInd w:val="0"/>
        <w:rPr>
          <w:rFonts w:ascii="Montserrat-Regular" w:hAnsi="Montserrat-Regular" w:cs="Montserrat-Regular"/>
          <w:sz w:val="24"/>
          <w:szCs w:val="24"/>
        </w:rPr>
      </w:pPr>
      <w:r>
        <w:rPr>
          <w:rFonts w:ascii="Montserrat-Regular" w:hAnsi="Montserrat-Regular" w:cs="Montserrat-Regular"/>
          <w:sz w:val="24"/>
          <w:szCs w:val="24"/>
        </w:rPr>
        <w:lastRenderedPageBreak/>
        <w:t xml:space="preserve">За результатами </w:t>
      </w:r>
      <w:proofErr w:type="spellStart"/>
      <w:r>
        <w:rPr>
          <w:rFonts w:ascii="Montserrat-Regular" w:hAnsi="Montserrat-Regular" w:cs="Montserrat-Regular"/>
          <w:sz w:val="24"/>
          <w:szCs w:val="24"/>
        </w:rPr>
        <w:t>самооцінювання</w:t>
      </w:r>
      <w:proofErr w:type="spellEnd"/>
      <w:r>
        <w:rPr>
          <w:rFonts w:ascii="Montserrat-Regular" w:hAnsi="Montserrat-Regular" w:cs="Montserrat-Regular"/>
          <w:sz w:val="24"/>
          <w:szCs w:val="24"/>
        </w:rPr>
        <w:t xml:space="preserve"> готуються </w:t>
      </w:r>
      <w:r>
        <w:rPr>
          <w:rFonts w:ascii="Montserrat-Italic" w:hAnsi="Montserrat-Italic" w:cs="Montserrat-Italic"/>
          <w:i/>
          <w:iCs/>
          <w:sz w:val="24"/>
          <w:szCs w:val="24"/>
        </w:rPr>
        <w:t xml:space="preserve">висновки </w:t>
      </w:r>
      <w:r>
        <w:rPr>
          <w:rFonts w:ascii="Montserrat-Regular" w:hAnsi="Montserrat-Regular" w:cs="Montserrat-Regular"/>
          <w:sz w:val="24"/>
          <w:szCs w:val="24"/>
        </w:rPr>
        <w:t xml:space="preserve">(які є с </w:t>
      </w:r>
      <w:proofErr w:type="spellStart"/>
      <w:r>
        <w:rPr>
          <w:rFonts w:ascii="Montserrat-Regular" w:hAnsi="Montserrat-Regular" w:cs="Montserrat-Regular"/>
          <w:sz w:val="24"/>
          <w:szCs w:val="24"/>
        </w:rPr>
        <w:t>кладовою</w:t>
      </w:r>
      <w:proofErr w:type="spellEnd"/>
      <w:r>
        <w:rPr>
          <w:rFonts w:ascii="Montserrat-Regular" w:hAnsi="Montserrat-Regular" w:cs="Montserrat-Regular"/>
          <w:sz w:val="24"/>
          <w:szCs w:val="24"/>
        </w:rPr>
        <w:t xml:space="preserve"> щорічного звіту про діяльність закладу освіти) і визначаються </w:t>
      </w:r>
      <w:r>
        <w:rPr>
          <w:rFonts w:ascii="Montserrat-Italic" w:hAnsi="Montserrat-Italic" w:cs="Montserrat-Italic"/>
          <w:i/>
          <w:iCs/>
          <w:sz w:val="24"/>
          <w:szCs w:val="24"/>
        </w:rPr>
        <w:t xml:space="preserve">шляхи вдосконалення освітньої діяльності </w:t>
      </w:r>
      <w:r>
        <w:rPr>
          <w:rFonts w:ascii="Montserrat-Regular" w:hAnsi="Montserrat-Regular" w:cs="Montserrat-Regular"/>
          <w:sz w:val="24"/>
          <w:szCs w:val="24"/>
        </w:rPr>
        <w:t>(які стануть частиною річного плану роботи на наступний навчальний рік).</w:t>
      </w:r>
    </w:p>
    <w:p w14:paraId="1372C2D5" w14:textId="77777777" w:rsidR="00D237BC" w:rsidRDefault="00D237BC" w:rsidP="00D237BC">
      <w:pPr>
        <w:autoSpaceDE w:val="0"/>
        <w:autoSpaceDN w:val="0"/>
        <w:adjustRightInd w:val="0"/>
        <w:rPr>
          <w:rFonts w:ascii="Montserrat-Italic" w:hAnsi="Montserrat-Italic" w:cs="Montserrat-Italic"/>
          <w:i/>
          <w:iCs/>
          <w:sz w:val="24"/>
          <w:szCs w:val="24"/>
        </w:rPr>
      </w:pPr>
      <w:r>
        <w:rPr>
          <w:rFonts w:ascii="Montserrat-Regular" w:hAnsi="Montserrat-Regular" w:cs="Montserrat-Regular"/>
          <w:sz w:val="24"/>
          <w:szCs w:val="24"/>
        </w:rPr>
        <w:t xml:space="preserve">Заклад освіти самостійно визначає структуру річного звіту </w:t>
      </w:r>
      <w:proofErr w:type="spellStart"/>
      <w:r>
        <w:rPr>
          <w:rFonts w:ascii="Montserrat-Regular" w:hAnsi="Montserrat-Regular" w:cs="Montserrat-Regular"/>
          <w:sz w:val="24"/>
          <w:szCs w:val="24"/>
        </w:rPr>
        <w:t>пройого</w:t>
      </w:r>
      <w:proofErr w:type="spellEnd"/>
      <w:r>
        <w:rPr>
          <w:rFonts w:ascii="Montserrat-Regular" w:hAnsi="Montserrat-Regular" w:cs="Montserrat-Regular"/>
          <w:sz w:val="24"/>
          <w:szCs w:val="24"/>
        </w:rPr>
        <w:t xml:space="preserve"> діяльність (звіт керівника закладу</w:t>
      </w:r>
    </w:p>
    <w:p w14:paraId="34A91A94" w14:textId="77777777" w:rsidR="00D237BC" w:rsidRDefault="00D237BC" w:rsidP="00D237BC">
      <w:pPr>
        <w:autoSpaceDE w:val="0"/>
        <w:autoSpaceDN w:val="0"/>
        <w:adjustRightInd w:val="0"/>
        <w:rPr>
          <w:rFonts w:ascii="Montserrat-Regular" w:hAnsi="Montserrat-Regular" w:cs="Montserrat-Regular"/>
          <w:sz w:val="24"/>
          <w:szCs w:val="24"/>
        </w:rPr>
      </w:pPr>
      <w:r>
        <w:rPr>
          <w:rFonts w:ascii="Montserrat-Regular" w:hAnsi="Montserrat-Regular" w:cs="Montserrat-Regular"/>
          <w:sz w:val="24"/>
          <w:szCs w:val="24"/>
        </w:rPr>
        <w:t>Отримані результати вивчення внутрішньої системи забезпечення якості освітньої діяльності розглядаються  на засіданні педагогічної ради. Щорічний звіт оприлюднюється на сайті закладу освіти.</w:t>
      </w:r>
    </w:p>
    <w:p w14:paraId="566D7841" w14:textId="77777777" w:rsidR="00D237BC" w:rsidRDefault="00D237BC" w:rsidP="00D237BC">
      <w:pPr>
        <w:autoSpaceDE w:val="0"/>
        <w:autoSpaceDN w:val="0"/>
        <w:adjustRightInd w:val="0"/>
        <w:rPr>
          <w:rFonts w:ascii="Montserrat-Regular" w:hAnsi="Montserrat-Regular" w:cs="Montserrat-Regular"/>
          <w:sz w:val="24"/>
          <w:szCs w:val="24"/>
        </w:rPr>
      </w:pPr>
    </w:p>
    <w:p w14:paraId="40AB434F" w14:textId="77777777" w:rsidR="00D237BC" w:rsidRPr="00B75661" w:rsidRDefault="00D237BC" w:rsidP="00D237BC">
      <w:pPr>
        <w:autoSpaceDE w:val="0"/>
        <w:autoSpaceDN w:val="0"/>
        <w:adjustRightInd w:val="0"/>
        <w:rPr>
          <w:rFonts w:ascii="Times New Roman" w:hAnsi="Times New Roman" w:cs="Times New Roman"/>
          <w:b/>
          <w:bCs/>
          <w:color w:val="005C00"/>
          <w:sz w:val="34"/>
          <w:szCs w:val="34"/>
        </w:rPr>
      </w:pPr>
      <w:r w:rsidRPr="00B75661">
        <w:rPr>
          <w:rFonts w:ascii="Times New Roman" w:hAnsi="Times New Roman" w:cs="Times New Roman"/>
          <w:b/>
          <w:bCs/>
          <w:color w:val="005C00"/>
          <w:sz w:val="34"/>
          <w:szCs w:val="34"/>
        </w:rPr>
        <w:t>Планування/визначення шляхів</w:t>
      </w:r>
    </w:p>
    <w:p w14:paraId="0542048C" w14:textId="77777777" w:rsidR="00D237BC" w:rsidRPr="00B75661" w:rsidRDefault="00D237BC" w:rsidP="00D237BC">
      <w:pPr>
        <w:autoSpaceDE w:val="0"/>
        <w:autoSpaceDN w:val="0"/>
        <w:adjustRightInd w:val="0"/>
        <w:rPr>
          <w:rFonts w:ascii="Times New Roman" w:hAnsi="Times New Roman" w:cs="Times New Roman"/>
          <w:sz w:val="24"/>
          <w:szCs w:val="24"/>
        </w:rPr>
      </w:pPr>
      <w:r w:rsidRPr="00B75661">
        <w:rPr>
          <w:rFonts w:ascii="Times New Roman" w:hAnsi="Times New Roman" w:cs="Times New Roman"/>
          <w:b/>
          <w:bCs/>
          <w:color w:val="005C00"/>
          <w:sz w:val="34"/>
          <w:szCs w:val="34"/>
        </w:rPr>
        <w:t>удосконалення</w:t>
      </w:r>
    </w:p>
    <w:p w14:paraId="50B50FFA" w14:textId="77777777" w:rsidR="00D237BC" w:rsidRDefault="00D237BC" w:rsidP="00D237BC">
      <w:pPr>
        <w:autoSpaceDE w:val="0"/>
        <w:autoSpaceDN w:val="0"/>
        <w:adjustRightInd w:val="0"/>
        <w:rPr>
          <w:rFonts w:ascii="Montserrat-Regular" w:hAnsi="Montserrat-Regular" w:cs="Montserrat-Regular"/>
          <w:sz w:val="24"/>
          <w:szCs w:val="24"/>
        </w:rPr>
      </w:pPr>
    </w:p>
    <w:p w14:paraId="4D32CE99" w14:textId="77777777" w:rsidR="00D237BC" w:rsidRPr="00D25F5B" w:rsidRDefault="00D237BC" w:rsidP="00D237BC">
      <w:pPr>
        <w:autoSpaceDE w:val="0"/>
        <w:autoSpaceDN w:val="0"/>
        <w:adjustRightInd w:val="0"/>
        <w:rPr>
          <w:rFonts w:ascii="Montserrat-Regular" w:hAnsi="Montserrat-Regular" w:cs="Montserrat-Regular"/>
          <w:sz w:val="24"/>
          <w:szCs w:val="24"/>
        </w:rPr>
      </w:pPr>
      <w:r w:rsidRPr="00D25F5B">
        <w:rPr>
          <w:rFonts w:ascii="Montserrat-Regular" w:hAnsi="Montserrat-Regular" w:cs="Montserrat-Regular"/>
          <w:sz w:val="24"/>
          <w:szCs w:val="24"/>
        </w:rPr>
        <w:t xml:space="preserve">Визначені за результатами вивчення внутрішньої системи забезпечення якості освітньої діяльності та якості освіти, </w:t>
      </w:r>
      <w:r w:rsidRPr="00D25F5B">
        <w:rPr>
          <w:rFonts w:ascii="Montserrat-Italic" w:hAnsi="Montserrat-Italic" w:cs="Montserrat-Italic"/>
          <w:i/>
          <w:iCs/>
          <w:sz w:val="24"/>
          <w:szCs w:val="24"/>
        </w:rPr>
        <w:t xml:space="preserve">шляхи вдосконалення </w:t>
      </w:r>
      <w:r w:rsidRPr="00D25F5B">
        <w:rPr>
          <w:rFonts w:ascii="Montserrat-Regular" w:hAnsi="Montserrat-Regular" w:cs="Montserrat-Regular"/>
          <w:sz w:val="24"/>
          <w:szCs w:val="24"/>
        </w:rPr>
        <w:t xml:space="preserve">стають одним із джерел для розроблення </w:t>
      </w:r>
      <w:r w:rsidRPr="00D25F5B">
        <w:rPr>
          <w:rFonts w:ascii="Montserrat-Italic" w:hAnsi="Montserrat-Italic" w:cs="Montserrat-Italic"/>
          <w:i/>
          <w:iCs/>
          <w:sz w:val="24"/>
          <w:szCs w:val="24"/>
        </w:rPr>
        <w:t xml:space="preserve">річного плану роботи </w:t>
      </w:r>
      <w:r w:rsidRPr="00D25F5B">
        <w:rPr>
          <w:rFonts w:ascii="Montserrat-Regular" w:hAnsi="Montserrat-Regular" w:cs="Montserrat-Regular"/>
          <w:sz w:val="24"/>
          <w:szCs w:val="24"/>
        </w:rPr>
        <w:t>закладу освіти, де виокремлюється окремий розділ за результатами само оцінювання, як план вдосконалення.. В результаті річний план роботи стане робочим функціональним документом, в якому плануються конкретні кроки для виправлення проблемних питань та підвищення якості освітньої діяльності.</w:t>
      </w:r>
    </w:p>
    <w:p w14:paraId="312CA930" w14:textId="77777777" w:rsidR="00D237BC" w:rsidRPr="00D25F5B" w:rsidRDefault="00D237BC" w:rsidP="00D237BC">
      <w:pPr>
        <w:numPr>
          <w:ilvl w:val="0"/>
          <w:numId w:val="6"/>
        </w:numPr>
        <w:tabs>
          <w:tab w:val="left" w:pos="514"/>
        </w:tabs>
        <w:spacing w:line="322" w:lineRule="exact"/>
        <w:ind w:right="400" w:firstLine="360"/>
        <w:jc w:val="both"/>
        <w:rPr>
          <w:rFonts w:ascii="Times New Roman" w:eastAsia="Arial Unicode MS" w:hAnsi="Times New Roman" w:cs="Times New Roman"/>
          <w:sz w:val="24"/>
          <w:szCs w:val="24"/>
          <w:lang w:eastAsia="uk-UA"/>
        </w:rPr>
      </w:pPr>
      <w:r w:rsidRPr="00D25F5B">
        <w:rPr>
          <w:rFonts w:ascii="Times New Roman" w:eastAsia="Arial Unicode MS" w:hAnsi="Times New Roman" w:cs="Times New Roman"/>
          <w:sz w:val="24"/>
          <w:szCs w:val="24"/>
          <w:lang w:eastAsia="uk-UA"/>
        </w:rPr>
        <w:t>Підсумки моніторингу узагальнюються у схемах, діаграмах, висвітлюються в аналітично-інформаційних матеріалах.</w:t>
      </w:r>
    </w:p>
    <w:p w14:paraId="1963559B" w14:textId="77777777" w:rsidR="00D237BC" w:rsidRDefault="00D237BC" w:rsidP="00394E13">
      <w:pPr>
        <w:spacing w:line="322" w:lineRule="exact"/>
        <w:ind w:firstLine="360"/>
        <w:jc w:val="both"/>
        <w:rPr>
          <w:rFonts w:ascii="Times New Roman" w:eastAsia="Arial Unicode MS" w:hAnsi="Times New Roman" w:cs="Times New Roman"/>
          <w:sz w:val="27"/>
          <w:szCs w:val="27"/>
          <w:u w:val="single"/>
          <w:lang w:eastAsia="uk-UA"/>
        </w:rPr>
      </w:pPr>
    </w:p>
    <w:p w14:paraId="12D7D382"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u w:val="single"/>
          <w:lang w:eastAsia="uk-UA"/>
        </w:rPr>
        <w:t>Очікувані результати:</w:t>
      </w:r>
    </w:p>
    <w:p w14:paraId="7CD9DE8A" w14:textId="77777777" w:rsidR="00394E13" w:rsidRPr="00394E13" w:rsidRDefault="00394E13" w:rsidP="00394E13">
      <w:pPr>
        <w:numPr>
          <w:ilvl w:val="0"/>
          <w:numId w:val="6"/>
        </w:numPr>
        <w:tabs>
          <w:tab w:val="left" w:pos="523"/>
        </w:tabs>
        <w:spacing w:line="322" w:lineRule="exact"/>
        <w:ind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Отримання результатів стану освітнього процесу в закладі освіти.</w:t>
      </w:r>
    </w:p>
    <w:p w14:paraId="4D3B5CCD" w14:textId="77777777" w:rsidR="00394E13" w:rsidRPr="00394E13" w:rsidRDefault="00394E13" w:rsidP="00394E13">
      <w:pPr>
        <w:numPr>
          <w:ilvl w:val="0"/>
          <w:numId w:val="6"/>
        </w:numPr>
        <w:tabs>
          <w:tab w:val="left" w:pos="518"/>
        </w:tabs>
        <w:spacing w:line="322" w:lineRule="exact"/>
        <w:ind w:right="400" w:firstLine="360"/>
        <w:jc w:val="both"/>
        <w:rPr>
          <w:rFonts w:ascii="Times New Roman" w:eastAsia="Arial Unicode MS" w:hAnsi="Times New Roman" w:cs="Times New Roman"/>
          <w:sz w:val="27"/>
          <w:szCs w:val="27"/>
          <w:lang w:eastAsia="uk-UA"/>
        </w:rPr>
      </w:pPr>
      <w:r w:rsidRPr="00394E13">
        <w:rPr>
          <w:rFonts w:ascii="Times New Roman" w:eastAsia="Arial Unicode MS" w:hAnsi="Times New Roman" w:cs="Times New Roman"/>
          <w:sz w:val="27"/>
          <w:szCs w:val="27"/>
          <w:lang w:eastAsia="uk-UA"/>
        </w:rPr>
        <w:t>Покращення функцій управління освітнім процесом, накопичення даних для прийняття управлінських та тактичних рішень.</w:t>
      </w:r>
    </w:p>
    <w:p w14:paraId="79640A4C" w14:textId="77777777" w:rsidR="00394E13" w:rsidRPr="00394E13" w:rsidRDefault="00394E13" w:rsidP="00394E13">
      <w:pPr>
        <w:spacing w:line="322" w:lineRule="exact"/>
        <w:ind w:firstLine="360"/>
        <w:jc w:val="both"/>
        <w:rPr>
          <w:rFonts w:ascii="Times New Roman" w:eastAsia="Arial Unicode MS" w:hAnsi="Times New Roman" w:cs="Times New Roman"/>
          <w:sz w:val="27"/>
          <w:szCs w:val="27"/>
          <w:u w:val="single"/>
          <w:lang w:eastAsia="uk-UA"/>
        </w:rPr>
      </w:pPr>
    </w:p>
    <w:p w14:paraId="0DEC000C" w14:textId="77777777" w:rsidR="0002729F" w:rsidRDefault="0002729F"/>
    <w:sectPr w:rsidR="0002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Montserrat"/>
    <w:charset w:val="CC"/>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Montserrat-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ontserrat-ExtraBold">
    <w:altName w:val="Arial"/>
    <w:panose1 w:val="00000000000000000000"/>
    <w:charset w:val="00"/>
    <w:family w:val="swiss"/>
    <w:notTrueType/>
    <w:pitch w:val="default"/>
    <w:sig w:usb0="00000203" w:usb1="00000000" w:usb2="00000000" w:usb3="00000000" w:csb0="00000005" w:csb1="00000000"/>
  </w:font>
  <w:font w:name="Montserrat-Itali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CB2FD"/>
    <w:multiLevelType w:val="hybridMultilevel"/>
    <w:tmpl w:val="D6A9AF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1998B9"/>
    <w:multiLevelType w:val="hybridMultilevel"/>
    <w:tmpl w:val="872D80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06EB53"/>
    <w:multiLevelType w:val="hybridMultilevel"/>
    <w:tmpl w:val="A8FF5B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C26E01"/>
    <w:multiLevelType w:val="hybridMultilevel"/>
    <w:tmpl w:val="46E9D2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9B4EA9D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5" w15:restartNumberingAfterBreak="0">
    <w:nsid w:val="00000003"/>
    <w:multiLevelType w:val="multilevel"/>
    <w:tmpl w:val="00000002"/>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6"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15:restartNumberingAfterBreak="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8" w15:restartNumberingAfterBreak="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15:restartNumberingAfterBreak="0">
    <w:nsid w:val="0000000D"/>
    <w:multiLevelType w:val="multilevel"/>
    <w:tmpl w:val="0000000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15:restartNumberingAfterBreak="0">
    <w:nsid w:val="0000000F"/>
    <w:multiLevelType w:val="multilevel"/>
    <w:tmpl w:val="165C206C"/>
    <w:lvl w:ilvl="0">
      <w:start w:val="7"/>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11" w15:restartNumberingAfterBreak="0">
    <w:nsid w:val="0CA96D9C"/>
    <w:multiLevelType w:val="hybridMultilevel"/>
    <w:tmpl w:val="280988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3ED2C3"/>
    <w:multiLevelType w:val="hybridMultilevel"/>
    <w:tmpl w:val="50ABF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01B478"/>
    <w:multiLevelType w:val="hybridMultilevel"/>
    <w:tmpl w:val="30FFA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F64774B"/>
    <w:multiLevelType w:val="hybridMultilevel"/>
    <w:tmpl w:val="2D87B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E3950F"/>
    <w:multiLevelType w:val="hybridMultilevel"/>
    <w:tmpl w:val="5C0304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186817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095571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16cid:durableId="885684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7560906">
    <w:abstractNumId w:val="7"/>
  </w:num>
  <w:num w:numId="5" w16cid:durableId="12286111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01014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339308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8880916">
    <w:abstractNumId w:val="11"/>
  </w:num>
  <w:num w:numId="9" w16cid:durableId="145559433">
    <w:abstractNumId w:val="0"/>
  </w:num>
  <w:num w:numId="10" w16cid:durableId="1048264258">
    <w:abstractNumId w:val="1"/>
  </w:num>
  <w:num w:numId="11" w16cid:durableId="270626703">
    <w:abstractNumId w:val="14"/>
  </w:num>
  <w:num w:numId="12" w16cid:durableId="1974215873">
    <w:abstractNumId w:val="2"/>
  </w:num>
  <w:num w:numId="13" w16cid:durableId="212500074">
    <w:abstractNumId w:val="12"/>
  </w:num>
  <w:num w:numId="14" w16cid:durableId="1020399652">
    <w:abstractNumId w:val="3"/>
  </w:num>
  <w:num w:numId="15" w16cid:durableId="902057037">
    <w:abstractNumId w:val="13"/>
  </w:num>
  <w:num w:numId="16" w16cid:durableId="12380544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D2C"/>
    <w:rsid w:val="0002729F"/>
    <w:rsid w:val="0004084F"/>
    <w:rsid w:val="001D4E71"/>
    <w:rsid w:val="001F4402"/>
    <w:rsid w:val="0036608F"/>
    <w:rsid w:val="00394E13"/>
    <w:rsid w:val="003A0D68"/>
    <w:rsid w:val="004026E5"/>
    <w:rsid w:val="00433758"/>
    <w:rsid w:val="004E72D8"/>
    <w:rsid w:val="005A49A7"/>
    <w:rsid w:val="00674100"/>
    <w:rsid w:val="006E2D8F"/>
    <w:rsid w:val="006F5774"/>
    <w:rsid w:val="006F6EEB"/>
    <w:rsid w:val="00795A00"/>
    <w:rsid w:val="008245AE"/>
    <w:rsid w:val="008B1626"/>
    <w:rsid w:val="009D581B"/>
    <w:rsid w:val="009E1BD5"/>
    <w:rsid w:val="00A30A86"/>
    <w:rsid w:val="00B6516F"/>
    <w:rsid w:val="00B75661"/>
    <w:rsid w:val="00D237BC"/>
    <w:rsid w:val="00D25F5B"/>
    <w:rsid w:val="00D919A1"/>
    <w:rsid w:val="00EC4FFB"/>
    <w:rsid w:val="00F12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9359"/>
  <w15:docId w15:val="{6EE037F6-7C2B-4CB9-A7CE-54D0F2D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1626"/>
    <w:pPr>
      <w:autoSpaceDE w:val="0"/>
      <w:autoSpaceDN w:val="0"/>
      <w:adjustRightInd w:val="0"/>
    </w:pPr>
    <w:rPr>
      <w:rFonts w:ascii="Montserrat" w:hAnsi="Montserrat" w:cs="Montserrat"/>
      <w:color w:val="000000"/>
      <w:sz w:val="24"/>
      <w:szCs w:val="24"/>
    </w:rPr>
  </w:style>
  <w:style w:type="paragraph" w:customStyle="1" w:styleId="Pa1">
    <w:name w:val="Pa1"/>
    <w:basedOn w:val="Default"/>
    <w:next w:val="Default"/>
    <w:uiPriority w:val="99"/>
    <w:rsid w:val="008B1626"/>
    <w:pPr>
      <w:spacing w:line="241" w:lineRule="atLeast"/>
    </w:pPr>
    <w:rPr>
      <w:rFonts w:cstheme="minorBidi"/>
      <w:color w:val="auto"/>
    </w:rPr>
  </w:style>
  <w:style w:type="paragraph" w:styleId="a3">
    <w:name w:val="List Paragraph"/>
    <w:basedOn w:val="a"/>
    <w:uiPriority w:val="34"/>
    <w:qFormat/>
    <w:rsid w:val="005A4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38726</Words>
  <Characters>22075</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TPCUser</cp:lastModifiedBy>
  <cp:revision>22</cp:revision>
  <cp:lastPrinted>2023-10-18T07:44:00Z</cp:lastPrinted>
  <dcterms:created xsi:type="dcterms:W3CDTF">2019-10-23T11:10:00Z</dcterms:created>
  <dcterms:modified xsi:type="dcterms:W3CDTF">2023-10-18T07:45:00Z</dcterms:modified>
</cp:coreProperties>
</file>