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AB" w:rsidRDefault="004457AB" w:rsidP="004457AB">
      <w:pPr>
        <w:pStyle w:val="a7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Створення  умов для реалізації права  дітей на здобуття</w:t>
      </w:r>
    </w:p>
    <w:p w:rsidR="004457AB" w:rsidRDefault="004457AB" w:rsidP="004457AB">
      <w:pPr>
        <w:pStyle w:val="a7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повної загальної середньої освіти</w:t>
      </w:r>
    </w:p>
    <w:p w:rsidR="004457AB" w:rsidRDefault="004457AB" w:rsidP="004457AB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Виконання ст.53 Конституції України, Закону України «Про освіту», Закону  «Про повну загальну середню освіту»</w:t>
      </w:r>
    </w:p>
    <w:p w:rsidR="004457AB" w:rsidRDefault="004457AB" w:rsidP="004457AB">
      <w:pPr>
        <w:jc w:val="both"/>
        <w:rPr>
          <w:b/>
          <w:sz w:val="16"/>
          <w:szCs w:val="16"/>
          <w:lang w:val="uk-UA"/>
        </w:rPr>
      </w:pPr>
    </w:p>
    <w:tbl>
      <w:tblPr>
        <w:tblW w:w="10605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2410"/>
        <w:gridCol w:w="1701"/>
        <w:gridCol w:w="716"/>
      </w:tblGrid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-180" w:right="-17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4457AB" w:rsidRDefault="004457AB">
            <w:pPr>
              <w:spacing w:line="276" w:lineRule="auto"/>
              <w:ind w:left="-15" w:right="-172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    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</w:t>
            </w:r>
          </w:p>
          <w:p w:rsidR="004457AB" w:rsidRDefault="004457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7F70E7">
            <w:pPr>
              <w:spacing w:line="276" w:lineRule="auto"/>
              <w:ind w:left="-108" w:righ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457AB">
              <w:rPr>
                <w:b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 про виконання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постійний контроль за здобуттям повної загальної середньої освіти та вести роз’яснювальну роботу  серед населення щодо обов’язковості здобуття дітьми та підлітками повної загальної середньої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7" w:rsidRDefault="007F70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навчального року (збори, співбесіди, оголошення)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 закладу, </w:t>
            </w:r>
          </w:p>
          <w:p w:rsidR="004457AB" w:rsidRDefault="004457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пед. колектив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108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Довести робочий навчальний план до відома всіх працівників і здобувачів освіти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педагогічної ради</w:t>
            </w:r>
          </w:p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4457AB" w:rsidRDefault="004457AB" w:rsidP="008C32AB">
            <w:pPr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8C3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108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108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Здійснювати індивідуальну роботу із сім’ями, в яких батьки ухиляються від виконання своїх батьківських обов’язків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 w:rsidP="008C32AB">
            <w:pPr>
              <w:spacing w:line="276" w:lineRule="auto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Фесюк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Акти перевірок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108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Вчасн</w:t>
            </w:r>
            <w:r w:rsidR="008C32AB">
              <w:rPr>
                <w:lang w:val="uk-UA"/>
              </w:rPr>
              <w:t xml:space="preserve">е оформлення </w:t>
            </w:r>
            <w:r>
              <w:rPr>
                <w:lang w:val="uk-UA"/>
              </w:rPr>
              <w:t>необхідн</w:t>
            </w:r>
            <w:r w:rsidR="008C32AB">
              <w:rPr>
                <w:lang w:val="uk-UA"/>
              </w:rPr>
              <w:t xml:space="preserve">ої документації, </w:t>
            </w:r>
            <w:proofErr w:type="spellStart"/>
            <w:r w:rsidR="008C32AB">
              <w:rPr>
                <w:lang w:val="uk-UA"/>
              </w:rPr>
              <w:t>передбаченної</w:t>
            </w:r>
            <w:proofErr w:type="spellEnd"/>
            <w:r>
              <w:rPr>
                <w:lang w:val="uk-UA"/>
              </w:rPr>
              <w:t xml:space="preserve"> нормативно-правовими документами щодо прийому, переводу, відрахуванню та випуску  учнів із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108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Проаналізувати мережу закладу та привести її у відповідність із вимогами Закону України "Про повну загальну середню освіту"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left="-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Подати статистичний звіт (форма №77-РВК) про кількість дітей і підлітків шкільного віку, інформацію про охоплення дітей і підлітків шкільного віку навчанням, про облік за роками народження, про облік навчання дітей і підлітків шкільного віку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left="-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Статистичний звіт,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Згідно Законів України «Про освіту» (зі змінами), "Про </w:t>
            </w:r>
            <w:proofErr w:type="spellStart"/>
            <w:r>
              <w:rPr>
                <w:lang w:val="uk-UA"/>
              </w:rPr>
              <w:t>повнузагальну</w:t>
            </w:r>
            <w:proofErr w:type="spellEnd"/>
            <w:r>
              <w:rPr>
                <w:lang w:val="uk-UA"/>
              </w:rPr>
              <w:t xml:space="preserve"> середню освіту" </w:t>
            </w:r>
            <w:r>
              <w:rPr>
                <w:lang w:val="uk-UA"/>
              </w:rPr>
              <w:lastRenderedPageBreak/>
              <w:t>(зі змінами) створити сприятливі умови для відвідування учнями школи.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Завершити набір здобувачів освіти до 1 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ind w:left="-108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до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Накази</w:t>
            </w:r>
          </w:p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Перевірити працевлаштування випускників 9</w:t>
            </w:r>
            <w:r w:rsidR="008C32AB">
              <w:rPr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, </w:t>
            </w:r>
            <w:r w:rsidR="008C32AB">
              <w:rPr>
                <w:lang w:val="uk-UA"/>
              </w:rPr>
              <w:t>п</w:t>
            </w:r>
            <w:r>
              <w:rPr>
                <w:lang w:val="uk-UA"/>
              </w:rPr>
              <w:t xml:space="preserve">ідтвердити довідками про навчання.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ind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до 13.09.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8C32AB" w:rsidP="004457AB">
            <w:pPr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списки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Оформити особові справи учнів </w:t>
            </w:r>
          </w:p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182" w:right="-215"/>
              <w:jc w:val="center"/>
              <w:rPr>
                <w:lang w:val="uk-UA"/>
              </w:rPr>
            </w:pPr>
            <w:r>
              <w:rPr>
                <w:lang w:val="uk-UA"/>
              </w:rPr>
              <w:t>1-й тиждень вересня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left="-216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класний керівник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Особові справи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Перевірити проходження медичного огляду працівниками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left="-216" w:right="-108" w:firstLine="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Кошутар</w:t>
            </w:r>
            <w:proofErr w:type="spellEnd"/>
            <w:r>
              <w:rPr>
                <w:lang w:val="uk-UA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медичні  картки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Перевірити довідки про проходження учнями школи поглибленого медичного огляду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ind w:left="-108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до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216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результатами медичного огляду розподілити учнів на групи для занять фізичною культурою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06.09.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Данилюк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 метою збереження і зміцнення фізичного та  психічного здоров’я, розвитку в учнів естетичної культури організувати роботу спортивних гуртків та секцій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 w:rsidP="008C32AB">
            <w:pPr>
              <w:spacing w:line="276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>Данилюк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 гарячим харчуванням всіх учнів школи. Організувати безкоштовне харчування учнів пільгового  контингенту.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jc w:val="center"/>
              <w:rPr>
                <w:lang w:val="uk-UA"/>
              </w:rPr>
            </w:pPr>
          </w:p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8C32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Кошутар</w:t>
            </w:r>
            <w:proofErr w:type="spellEnd"/>
            <w:r>
              <w:rPr>
                <w:lang w:val="uk-UA"/>
              </w:rPr>
              <w:t xml:space="preserve"> Р.А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Накази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8C3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8C3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Провести конкурс-огляд на краще утримання класного приміщення, кращий санітарно-гігієнічний стан та естетичне оформлення кабінету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 w:rsidP="008C32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</w:t>
            </w:r>
          </w:p>
          <w:p w:rsidR="004457AB" w:rsidRDefault="004457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Проаналізувати стан індивідуальної роботи з учнями, схильними до правопорушень. Взяти на облік таких учнів та постійно здійснювати профілактичну роботу з питань </w:t>
            </w:r>
            <w:r>
              <w:rPr>
                <w:lang w:val="uk-UA"/>
              </w:rPr>
              <w:lastRenderedPageBreak/>
              <w:t>попередження правопорушень серед  неповнолітніх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згідно з</w:t>
            </w:r>
            <w:r w:rsidR="007F70E7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річним планом роботи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7F70E7" w:rsidP="008C32AB">
            <w:pPr>
              <w:ind w:left="-216" w:right="-108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457AB" w:rsidRDefault="004457AB">
            <w:pPr>
              <w:ind w:left="-216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4457AB" w:rsidRDefault="004457AB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right="-228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</w:t>
            </w:r>
          </w:p>
          <w:p w:rsidR="004457AB" w:rsidRDefault="004457AB">
            <w:pPr>
              <w:ind w:right="-228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4457AB" w:rsidRDefault="004457AB">
            <w:pPr>
              <w:spacing w:line="276" w:lineRule="auto"/>
              <w:ind w:right="-228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ind w:right="-228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Скоординувати роботу вчителів щодо підтримки обдарованих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7F70E7" w:rsidP="002F259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2F2596" w:rsidP="002F2596">
            <w:pPr>
              <w:spacing w:line="276" w:lineRule="auto"/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Фесюк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Списки, наказ</w:t>
            </w:r>
          </w:p>
          <w:p w:rsidR="004457AB" w:rsidRDefault="004457AB" w:rsidP="002F2596">
            <w:pPr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jc w:val="both"/>
              <w:rPr>
                <w:lang w:val="uk-UA"/>
              </w:rPr>
            </w:pPr>
          </w:p>
          <w:p w:rsidR="004457AB" w:rsidRDefault="004457AB">
            <w:pPr>
              <w:jc w:val="both"/>
              <w:rPr>
                <w:lang w:val="uk-UA"/>
              </w:rPr>
            </w:pPr>
          </w:p>
          <w:p w:rsidR="004457AB" w:rsidRDefault="004457AB">
            <w:pPr>
              <w:jc w:val="both"/>
              <w:rPr>
                <w:lang w:val="uk-UA"/>
              </w:rPr>
            </w:pPr>
          </w:p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Організувати роботу щодо охорони праці та  безпеки  життєдіяльності в школі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7F70E7" w:rsidP="002F259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2F2596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-108" w:right="-5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Документація, наказ </w:t>
            </w:r>
          </w:p>
          <w:p w:rsidR="004457AB" w:rsidRDefault="004457AB">
            <w:pPr>
              <w:spacing w:line="276" w:lineRule="auto"/>
              <w:ind w:left="-108" w:right="-52"/>
              <w:jc w:val="center"/>
              <w:rPr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rPr>
                <w:lang w:val="uk-UA"/>
              </w:rPr>
            </w:pPr>
            <w:r>
              <w:rPr>
                <w:lang w:val="uk-UA"/>
              </w:rPr>
              <w:t>Оформити шкільну документацію:</w:t>
            </w:r>
          </w:p>
          <w:p w:rsidR="004457AB" w:rsidRDefault="004457AB">
            <w:pPr>
              <w:rPr>
                <w:lang w:val="uk-UA"/>
              </w:rPr>
            </w:pPr>
            <w:r>
              <w:rPr>
                <w:lang w:val="uk-UA"/>
              </w:rPr>
              <w:t>-  класні   журнали;</w:t>
            </w:r>
          </w:p>
          <w:p w:rsidR="004457AB" w:rsidRDefault="004457AB">
            <w:pPr>
              <w:rPr>
                <w:lang w:val="uk-UA"/>
              </w:rPr>
            </w:pPr>
            <w:r>
              <w:rPr>
                <w:lang w:val="uk-UA"/>
              </w:rPr>
              <w:t>- журнали факультативних занять;</w:t>
            </w:r>
          </w:p>
          <w:p w:rsidR="004457AB" w:rsidRDefault="004457AB">
            <w:pPr>
              <w:rPr>
                <w:lang w:val="uk-UA"/>
              </w:rPr>
            </w:pPr>
            <w:r>
              <w:rPr>
                <w:lang w:val="uk-UA"/>
              </w:rPr>
              <w:t>- журнали гурткової роботи;</w:t>
            </w:r>
          </w:p>
          <w:p w:rsidR="004457AB" w:rsidRDefault="004457A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 журнали  обліку  відвідування учнями  школи</w:t>
            </w:r>
            <w:r>
              <w:rPr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jc w:val="center"/>
              <w:rPr>
                <w:lang w:val="uk-UA"/>
              </w:rPr>
            </w:pPr>
          </w:p>
          <w:p w:rsidR="004457AB" w:rsidRDefault="007F7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02.09.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2F2596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Дубовець</w:t>
            </w:r>
            <w:proofErr w:type="spellEnd"/>
            <w:r>
              <w:rPr>
                <w:lang w:val="uk-UA"/>
              </w:rPr>
              <w:t xml:space="preserve"> Г.М., </w:t>
            </w:r>
            <w:r w:rsidR="004457AB">
              <w:rPr>
                <w:lang w:val="uk-UA"/>
              </w:rPr>
              <w:t>педагогічні працівники</w:t>
            </w:r>
          </w:p>
          <w:p w:rsidR="004457AB" w:rsidRDefault="004457A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108" w:right="-52"/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Шкільна документація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rPr>
                <w:lang w:val="uk-UA"/>
              </w:rPr>
            </w:pPr>
            <w:r>
              <w:rPr>
                <w:lang w:val="uk-UA"/>
              </w:rPr>
              <w:t>Проаналізувати списки учнів школи та поповнити базу даних на: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 xml:space="preserve">дітей-сиріт, дітей, позбавлених батьківського піклування; 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напівсиріт;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дітей одиноких матерів;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дітей з багатодітних сімей;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дітей-інвалідів;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дітей,  які  постраждали   внаслідок аварії  на  ЧАЕС;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дітей девіантної поведінки;</w:t>
            </w:r>
          </w:p>
          <w:p w:rsidR="004457AB" w:rsidRDefault="004457AB" w:rsidP="00B61A7E">
            <w:pPr>
              <w:numPr>
                <w:ilvl w:val="0"/>
                <w:numId w:val="4"/>
              </w:numPr>
              <w:tabs>
                <w:tab w:val="num" w:pos="434"/>
              </w:tabs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дітей з малозабезпечених сімей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-182" w:right="-215"/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4457AB" w:rsidRDefault="007F70E7" w:rsidP="002F2596">
            <w:pPr>
              <w:spacing w:line="276" w:lineRule="auto"/>
              <w:ind w:left="-182" w:right="-215"/>
              <w:jc w:val="center"/>
              <w:rPr>
                <w:lang w:val="uk-UA"/>
              </w:rPr>
            </w:pPr>
            <w:r>
              <w:rPr>
                <w:lang w:val="uk-UA"/>
              </w:rPr>
              <w:t>09.09.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2F2596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Дубовець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spacing w:line="276" w:lineRule="auto"/>
              <w:ind w:left="-108" w:right="-52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списки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457AB" w:rsidTr="007F7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 w:rsidP="00B61A7E">
            <w:pPr>
              <w:numPr>
                <w:ilvl w:val="0"/>
                <w:numId w:val="3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74"/>
              <w:rPr>
                <w:lang w:val="uk-UA"/>
              </w:rPr>
            </w:pPr>
            <w:r>
              <w:rPr>
                <w:lang w:val="uk-UA"/>
              </w:rPr>
              <w:t>Встановити режим роботи шкільної їдальні</w:t>
            </w:r>
            <w:r>
              <w:rPr>
                <w:lang w:val="uk-UA"/>
              </w:rPr>
              <w:tab/>
            </w:r>
          </w:p>
          <w:p w:rsidR="004457AB" w:rsidRDefault="004457AB">
            <w:pPr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 xml:space="preserve"> -  скласти  графік харчування  учнів та вчителів школи; </w:t>
            </w:r>
          </w:p>
          <w:p w:rsidR="004457AB" w:rsidRDefault="004457AB">
            <w:pPr>
              <w:spacing w:line="276" w:lineRule="auto"/>
              <w:ind w:left="254" w:hanging="254"/>
              <w:rPr>
                <w:lang w:val="uk-UA"/>
              </w:rPr>
            </w:pPr>
            <w:r>
              <w:rPr>
                <w:lang w:val="uk-UA"/>
              </w:rPr>
              <w:t>-  скласти графік чергування учнів та  вчителів в їдальні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7F70E7" w:rsidP="002F2596">
            <w:pPr>
              <w:spacing w:line="276" w:lineRule="auto"/>
              <w:ind w:left="-182" w:right="-215"/>
              <w:jc w:val="center"/>
              <w:rPr>
                <w:lang w:val="uk-UA"/>
              </w:rPr>
            </w:pPr>
            <w:r>
              <w:rPr>
                <w:lang w:val="uk-UA"/>
              </w:rPr>
              <w:t>до 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2F2596">
            <w:pPr>
              <w:spacing w:line="276" w:lineRule="auto"/>
              <w:ind w:left="-21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AB" w:rsidRDefault="004457AB">
            <w:pPr>
              <w:ind w:left="-108" w:right="-52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4457AB" w:rsidRDefault="004457AB">
            <w:pPr>
              <w:spacing w:line="276" w:lineRule="auto"/>
              <w:ind w:left="-108" w:right="-52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AB" w:rsidRDefault="004457AB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4457AB" w:rsidRDefault="004457AB" w:rsidP="004457AB">
      <w:pPr>
        <w:rPr>
          <w:rFonts w:asciiTheme="minorHAnsi" w:hAnsiTheme="minorHAnsi" w:cstheme="minorBidi"/>
          <w:b/>
          <w:sz w:val="16"/>
          <w:szCs w:val="16"/>
          <w:lang w:val="uk-UA"/>
        </w:rPr>
      </w:pPr>
    </w:p>
    <w:p w:rsidR="004457AB" w:rsidRDefault="004457AB" w:rsidP="004457AB">
      <w:pPr>
        <w:jc w:val="both"/>
        <w:rPr>
          <w:sz w:val="28"/>
          <w:szCs w:val="28"/>
          <w:lang w:val="uk-UA"/>
        </w:rPr>
      </w:pPr>
    </w:p>
    <w:p w:rsidR="004457AB" w:rsidRDefault="004457AB" w:rsidP="004457AB">
      <w:pPr>
        <w:jc w:val="both"/>
        <w:rPr>
          <w:sz w:val="28"/>
          <w:szCs w:val="28"/>
          <w:lang w:val="uk-UA"/>
        </w:rPr>
      </w:pPr>
    </w:p>
    <w:p w:rsidR="00BC76DA" w:rsidRPr="00B76E97" w:rsidRDefault="00BC76DA" w:rsidP="00B76E97"/>
    <w:sectPr w:rsidR="00BC76DA" w:rsidRPr="00B76E97" w:rsidSect="00D605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773"/>
    <w:multiLevelType w:val="hybridMultilevel"/>
    <w:tmpl w:val="FC1C6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F1824"/>
    <w:multiLevelType w:val="hybridMultilevel"/>
    <w:tmpl w:val="C50009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4486C"/>
    <w:multiLevelType w:val="hybridMultilevel"/>
    <w:tmpl w:val="70142CAE"/>
    <w:lvl w:ilvl="0" w:tplc="E43C979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1BA"/>
    <w:multiLevelType w:val="multilevel"/>
    <w:tmpl w:val="1C60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C"/>
    <w:rsid w:val="00103A42"/>
    <w:rsid w:val="002F2596"/>
    <w:rsid w:val="00442F89"/>
    <w:rsid w:val="004457AB"/>
    <w:rsid w:val="00526BE3"/>
    <w:rsid w:val="0054074C"/>
    <w:rsid w:val="00762375"/>
    <w:rsid w:val="007F70E7"/>
    <w:rsid w:val="00863E81"/>
    <w:rsid w:val="008C32AB"/>
    <w:rsid w:val="00AC5368"/>
    <w:rsid w:val="00B76E97"/>
    <w:rsid w:val="00BC76DA"/>
    <w:rsid w:val="00CF10D0"/>
    <w:rsid w:val="00D60537"/>
    <w:rsid w:val="00DA66C8"/>
    <w:rsid w:val="00E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457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457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4</cp:revision>
  <dcterms:created xsi:type="dcterms:W3CDTF">2020-08-04T13:09:00Z</dcterms:created>
  <dcterms:modified xsi:type="dcterms:W3CDTF">2021-05-21T10:11:00Z</dcterms:modified>
</cp:coreProperties>
</file>