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6D" w:rsidRPr="003D7602" w:rsidRDefault="0078146D" w:rsidP="0078146D">
      <w:pPr>
        <w:rPr>
          <w:color w:val="000000"/>
          <w:sz w:val="21"/>
        </w:rPr>
      </w:pPr>
      <w:r>
        <w:rPr>
          <w:color w:val="000000"/>
          <w:sz w:val="21"/>
        </w:rPr>
        <w:t xml:space="preserve">                                                                                          </w:t>
      </w:r>
      <w:r w:rsidRPr="003D7602">
        <w:rPr>
          <w:color w:val="FF000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o:preferrelative="f" fillcolor="window">
            <v:imagedata r:id="rId5" o:title=""/>
            <o:lock v:ext="edit" aspectratio="f"/>
          </v:shape>
          <o:OLEObject Type="Embed" ProgID="PBrush" ShapeID="_x0000_i1025" DrawAspect="Content" ObjectID="_1648397432" r:id="rId6"/>
        </w:object>
      </w:r>
    </w:p>
    <w:p w:rsidR="0078146D" w:rsidRPr="003D7602" w:rsidRDefault="0078146D" w:rsidP="0078146D">
      <w:pPr>
        <w:jc w:val="center"/>
        <w:rPr>
          <w:b/>
          <w:sz w:val="28"/>
          <w:szCs w:val="28"/>
        </w:rPr>
      </w:pPr>
      <w:r w:rsidRPr="003D7602">
        <w:rPr>
          <w:b/>
          <w:sz w:val="28"/>
          <w:szCs w:val="28"/>
        </w:rPr>
        <w:t xml:space="preserve">МОНАСТИРИСЬКА РАЙОННА </w:t>
      </w:r>
      <w:r>
        <w:rPr>
          <w:b/>
          <w:sz w:val="28"/>
          <w:szCs w:val="28"/>
        </w:rPr>
        <w:t>РАДА</w:t>
      </w:r>
    </w:p>
    <w:p w:rsidR="0078146D" w:rsidRDefault="006F18E1" w:rsidP="00781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ОЛЕШІВСЬКА </w:t>
      </w:r>
      <w:r w:rsidR="0078146D">
        <w:rPr>
          <w:b/>
          <w:sz w:val="28"/>
          <w:szCs w:val="28"/>
        </w:rPr>
        <w:t xml:space="preserve"> ЗАГАЛЬНООСВІТНЯ ШКОЛА</w:t>
      </w:r>
      <w:r>
        <w:rPr>
          <w:b/>
          <w:sz w:val="28"/>
          <w:szCs w:val="28"/>
        </w:rPr>
        <w:t>-САД І-</w:t>
      </w:r>
      <w:r w:rsidR="0078146D">
        <w:rPr>
          <w:b/>
          <w:sz w:val="28"/>
          <w:szCs w:val="28"/>
        </w:rPr>
        <w:t>ІІ СТУПЕНІВ</w:t>
      </w:r>
    </w:p>
    <w:p w:rsidR="0078146D" w:rsidRDefault="0078146D" w:rsidP="00781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МОНАСТИРИСЬКОГО РАЙОНУ ТЕРНОПІЛЬСЬКОЇ ОБЛАСТІ</w:t>
      </w:r>
    </w:p>
    <w:p w:rsidR="0078146D" w:rsidRPr="0033192C" w:rsidRDefault="0078146D" w:rsidP="00781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8146D" w:rsidRPr="003D7602" w:rsidRDefault="0078146D" w:rsidP="0078146D">
      <w:pPr>
        <w:rPr>
          <w:sz w:val="16"/>
          <w:szCs w:val="16"/>
        </w:rPr>
      </w:pPr>
      <w:r w:rsidRPr="003D7602">
        <w:t xml:space="preserve">                                                                        </w:t>
      </w:r>
    </w:p>
    <w:p w:rsidR="0078146D" w:rsidRDefault="0078146D" w:rsidP="0078146D">
      <w:pPr>
        <w:jc w:val="center"/>
        <w:rPr>
          <w:b/>
          <w:sz w:val="16"/>
          <w:szCs w:val="16"/>
          <w:lang w:val="ru-RU"/>
        </w:rPr>
      </w:pPr>
    </w:p>
    <w:p w:rsidR="0078146D" w:rsidRPr="0078146D" w:rsidRDefault="0078146D" w:rsidP="0078146D">
      <w:pPr>
        <w:jc w:val="center"/>
        <w:rPr>
          <w:b/>
          <w:sz w:val="28"/>
          <w:szCs w:val="28"/>
          <w:lang w:val="ru-RU"/>
        </w:rPr>
      </w:pPr>
      <w:r w:rsidRPr="0078146D">
        <w:rPr>
          <w:b/>
          <w:sz w:val="28"/>
          <w:szCs w:val="28"/>
          <w:lang w:val="ru-RU"/>
        </w:rPr>
        <w:t>Н А К А З</w:t>
      </w:r>
    </w:p>
    <w:p w:rsidR="0078146D" w:rsidRPr="0078146D" w:rsidRDefault="0078146D" w:rsidP="0078146D">
      <w:pPr>
        <w:rPr>
          <w:b/>
          <w:sz w:val="28"/>
          <w:szCs w:val="28"/>
        </w:rPr>
      </w:pPr>
    </w:p>
    <w:p w:rsidR="0078146D" w:rsidRDefault="0078146D" w:rsidP="007814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20.03. 2020 р.                                   с. </w:t>
      </w:r>
      <w:proofErr w:type="spellStart"/>
      <w:r w:rsidR="00600F7C">
        <w:rPr>
          <w:b/>
          <w:sz w:val="28"/>
          <w:szCs w:val="28"/>
        </w:rPr>
        <w:t>Олеша</w:t>
      </w:r>
      <w:proofErr w:type="spellEnd"/>
      <w:r>
        <w:rPr>
          <w:b/>
          <w:sz w:val="28"/>
          <w:szCs w:val="28"/>
        </w:rPr>
        <w:t xml:space="preserve">                                      № </w:t>
      </w:r>
      <w:r w:rsidR="00600F7C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-од</w:t>
      </w:r>
      <w:proofErr w:type="spellEnd"/>
    </w:p>
    <w:p w:rsidR="0078146D" w:rsidRDefault="0078146D" w:rsidP="0078146D">
      <w:pPr>
        <w:rPr>
          <w:b/>
          <w:i/>
          <w:sz w:val="28"/>
          <w:szCs w:val="28"/>
        </w:rPr>
      </w:pPr>
    </w:p>
    <w:p w:rsidR="006F6C95" w:rsidRDefault="006F6C95" w:rsidP="0078146D">
      <w:pPr>
        <w:ind w:right="45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8146D">
        <w:rPr>
          <w:b/>
          <w:i/>
          <w:sz w:val="28"/>
          <w:szCs w:val="28"/>
        </w:rPr>
        <w:t>Про орг</w:t>
      </w:r>
      <w:r>
        <w:rPr>
          <w:b/>
          <w:i/>
          <w:sz w:val="28"/>
          <w:szCs w:val="28"/>
        </w:rPr>
        <w:t>анізаційні заходи</w:t>
      </w:r>
    </w:p>
    <w:p w:rsidR="0078146D" w:rsidRDefault="006F6C95" w:rsidP="0078146D">
      <w:pPr>
        <w:ind w:right="4535"/>
        <w:rPr>
          <w:rStyle w:val="rvts23"/>
        </w:rPr>
      </w:pPr>
      <w:r>
        <w:rPr>
          <w:b/>
          <w:i/>
          <w:sz w:val="28"/>
          <w:szCs w:val="28"/>
        </w:rPr>
        <w:t xml:space="preserve"> для запобіган</w:t>
      </w:r>
      <w:r w:rsidR="0078146D">
        <w:rPr>
          <w:b/>
          <w:i/>
          <w:sz w:val="28"/>
          <w:szCs w:val="28"/>
        </w:rPr>
        <w:t xml:space="preserve">ня поширенню </w:t>
      </w:r>
      <w:proofErr w:type="spellStart"/>
      <w:r w:rsidR="0078146D">
        <w:rPr>
          <w:b/>
          <w:i/>
          <w:sz w:val="28"/>
          <w:szCs w:val="28"/>
        </w:rPr>
        <w:t>коронавірусу</w:t>
      </w:r>
      <w:proofErr w:type="spellEnd"/>
      <w:r w:rsidR="0078146D">
        <w:rPr>
          <w:b/>
          <w:i/>
          <w:sz w:val="28"/>
          <w:szCs w:val="28"/>
        </w:rPr>
        <w:t xml:space="preserve"> </w:t>
      </w:r>
      <w:r w:rsidR="0078146D">
        <w:rPr>
          <w:b/>
          <w:bCs/>
          <w:i/>
          <w:iCs/>
          <w:sz w:val="28"/>
          <w:szCs w:val="28"/>
        </w:rPr>
        <w:t>COVID-19</w:t>
      </w:r>
    </w:p>
    <w:p w:rsidR="0078146D" w:rsidRDefault="0078146D" w:rsidP="0078146D">
      <w:pPr>
        <w:ind w:firstLine="709"/>
        <w:jc w:val="both"/>
      </w:pPr>
    </w:p>
    <w:p w:rsidR="00600F7C" w:rsidRDefault="0078146D" w:rsidP="0078146D">
      <w:pPr>
        <w:spacing w:line="237" w:lineRule="auto"/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постанови Кабінету Міністрів України ,,Про запобігання поширенню на території України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 xml:space="preserve"> COVID-19” від 11 березня 2020 року № 211, на підставі пункту 8 Положення про Міністерство освіти і науки, затвердженого постановою Кабінету Міністрів України від 16 жовтня 2014 року № 630, беручи до уваги статтю 32 Закону України ,,Про захист населення від інфекційних </w:t>
      </w:r>
      <w:proofErr w:type="spellStart"/>
      <w:r>
        <w:rPr>
          <w:sz w:val="28"/>
          <w:szCs w:val="28"/>
        </w:rPr>
        <w:t>хвороб”</w:t>
      </w:r>
      <w:proofErr w:type="spellEnd"/>
      <w:r>
        <w:rPr>
          <w:sz w:val="28"/>
          <w:szCs w:val="28"/>
        </w:rPr>
        <w:t xml:space="preserve">, Указ Президента України від 13 березня 2020 року №87/2020  ,,Про  рішення  Ради  національної  безпеки і оборони  України від 13 березня 2020 року ,,Про невідкладні заходи щодо забезпечення національної безпеки в умовах спалаху гострої респіраторної хвороби COVID-19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SARS-coV-2”,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наказів Міністерства освіти і науки України від 16.03.2020 р. №406  та управління освіти і науки облдержадміністрації від 18.03.2020 №64-од ,,Про організаційні заходи для запобігання поширенню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 xml:space="preserve"> COVID-19”, наказу відділу освіти, молоді та спорту </w:t>
      </w:r>
      <w:proofErr w:type="spellStart"/>
      <w:r>
        <w:rPr>
          <w:sz w:val="28"/>
          <w:szCs w:val="28"/>
        </w:rPr>
        <w:t>Монастириської</w:t>
      </w:r>
      <w:proofErr w:type="spellEnd"/>
      <w:r>
        <w:rPr>
          <w:sz w:val="28"/>
          <w:szCs w:val="28"/>
        </w:rPr>
        <w:t xml:space="preserve"> РДА від 19.03.2020 №</w:t>
      </w:r>
      <w:r w:rsidR="006F6C9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36-од та враховуючи рекомендації Всесвітньої організації охорони здоров’я  </w:t>
      </w:r>
    </w:p>
    <w:p w:rsidR="0078146D" w:rsidRDefault="0078146D" w:rsidP="0078146D">
      <w:pPr>
        <w:spacing w:line="237" w:lineRule="auto"/>
        <w:ind w:firstLine="826"/>
        <w:jc w:val="both"/>
        <w:rPr>
          <w:b/>
          <w:sz w:val="28"/>
        </w:rPr>
      </w:pPr>
      <w:r>
        <w:rPr>
          <w:b/>
          <w:sz w:val="28"/>
        </w:rPr>
        <w:t>н а к а з у ю:</w:t>
      </w:r>
    </w:p>
    <w:p w:rsidR="0078146D" w:rsidRDefault="006F6C95" w:rsidP="0078146D">
      <w:pPr>
        <w:numPr>
          <w:ilvl w:val="0"/>
          <w:numId w:val="1"/>
        </w:numPr>
        <w:tabs>
          <w:tab w:val="left" w:pos="1107"/>
        </w:tabs>
        <w:spacing w:line="235" w:lineRule="auto"/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школи </w:t>
      </w:r>
      <w:r w:rsidR="0078146D">
        <w:rPr>
          <w:sz w:val="28"/>
          <w:szCs w:val="28"/>
        </w:rPr>
        <w:t>в межах компетенції на пері</w:t>
      </w:r>
      <w:r>
        <w:rPr>
          <w:sz w:val="28"/>
          <w:szCs w:val="28"/>
        </w:rPr>
        <w:t>о</w:t>
      </w:r>
      <w:r w:rsidR="0078146D">
        <w:rPr>
          <w:sz w:val="28"/>
          <w:szCs w:val="28"/>
        </w:rPr>
        <w:t>д карантину забезпечити:</w:t>
      </w: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line="235" w:lineRule="auto"/>
        <w:ind w:left="0" w:firstLine="828"/>
        <w:jc w:val="both"/>
        <w:rPr>
          <w:sz w:val="20"/>
          <w:szCs w:val="20"/>
        </w:rPr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заборони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r w:rsidR="006F6C95">
        <w:rPr>
          <w:sz w:val="28"/>
          <w:szCs w:val="28"/>
          <w:lang w:val="uk-UA"/>
        </w:rPr>
        <w:t xml:space="preserve">школи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здобувачами</w:t>
      </w:r>
      <w:proofErr w:type="spellEnd"/>
      <w:r>
        <w:rPr>
          <w:sz w:val="28"/>
          <w:szCs w:val="28"/>
          <w:lang w:val="uk-UA"/>
        </w:rPr>
        <w:t xml:space="preserve">, </w:t>
      </w:r>
      <w:r>
        <w:t xml:space="preserve"> </w:t>
      </w:r>
      <w:proofErr w:type="spellStart"/>
      <w:r>
        <w:rPr>
          <w:sz w:val="28"/>
          <w:szCs w:val="28"/>
        </w:rPr>
        <w:t>переве</w:t>
      </w:r>
      <w:r>
        <w:rPr>
          <w:sz w:val="28"/>
          <w:szCs w:val="28"/>
          <w:lang w:val="uk-UA"/>
        </w:rPr>
        <w:t>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дистанційну</w:t>
      </w:r>
      <w:proofErr w:type="spellEnd"/>
      <w:r>
        <w:rPr>
          <w:sz w:val="28"/>
          <w:szCs w:val="28"/>
        </w:rPr>
        <w:t xml:space="preserve"> роботу</w:t>
      </w:r>
      <w:r>
        <w:rPr>
          <w:lang w:val="uk-UA"/>
        </w:rPr>
        <w:t>;</w:t>
      </w: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line="232" w:lineRule="auto"/>
        <w:ind w:left="0" w:firstLine="82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проведення інформування здобувачів освіти та працівників щодо заходів профілактики, проявів хвороби та дій у випадку захворювання;</w:t>
      </w: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232" w:lineRule="auto"/>
        <w:ind w:left="0" w:firstLine="828"/>
        <w:jc w:val="both"/>
        <w:rPr>
          <w:sz w:val="20"/>
          <w:szCs w:val="20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роведення</w:t>
      </w:r>
      <w:proofErr w:type="spellEnd"/>
      <w:r>
        <w:rPr>
          <w:sz w:val="28"/>
          <w:szCs w:val="28"/>
        </w:rPr>
        <w:t xml:space="preserve"> у заклад</w:t>
      </w:r>
      <w:r w:rsidR="006F6C95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профілактичних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дезінфекційних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 xml:space="preserve"> COVID-19;</w:t>
      </w: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line="232" w:lineRule="auto"/>
        <w:ind w:left="0" w:firstLine="82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відтермінування п</w:t>
      </w:r>
      <w:r w:rsidR="006F6C95">
        <w:rPr>
          <w:sz w:val="28"/>
          <w:szCs w:val="28"/>
          <w:lang w:val="uk-UA"/>
        </w:rPr>
        <w:t xml:space="preserve">роведення атестації педагогічних працівників </w:t>
      </w:r>
      <w:r>
        <w:rPr>
          <w:sz w:val="28"/>
          <w:szCs w:val="28"/>
          <w:lang w:val="uk-UA"/>
        </w:rPr>
        <w:t>та проведення засідань відповідних атестаційних комісій;</w:t>
      </w:r>
    </w:p>
    <w:p w:rsidR="0078146D" w:rsidRDefault="0078146D" w:rsidP="0078146D">
      <w:pPr>
        <w:tabs>
          <w:tab w:val="left" w:pos="0"/>
        </w:tabs>
        <w:spacing w:line="169" w:lineRule="exact"/>
        <w:ind w:firstLine="828"/>
        <w:rPr>
          <w:sz w:val="20"/>
          <w:szCs w:val="20"/>
        </w:rPr>
      </w:pP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line="237" w:lineRule="auto"/>
        <w:ind w:left="0" w:firstLine="82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діям у надзвичайних ситуаціях (з питань безпеки життєдіяльності) єдиної державної системи цивільного захисту, затвердженого наказом  Міністерства  освіти і науки  України від  21 листопада  2016  року    № 1400,зареєстрованого в Міністерстві юстиції України 14 грудня 2016 року за № 1623/29752;                                     </w:t>
      </w:r>
    </w:p>
    <w:p w:rsidR="0078146D" w:rsidRDefault="0078146D" w:rsidP="0078146D">
      <w:pPr>
        <w:tabs>
          <w:tab w:val="left" w:pos="0"/>
        </w:tabs>
        <w:spacing w:line="3" w:lineRule="exact"/>
        <w:ind w:firstLine="828"/>
        <w:rPr>
          <w:sz w:val="20"/>
          <w:szCs w:val="20"/>
        </w:rPr>
      </w:pP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line="235" w:lineRule="auto"/>
        <w:ind w:left="0" w:firstLine="82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припинення відряджень працівників до відділу освіти, молоді та спорту райдержадміністрації, окрім випадків нагальної необхідності та за попереднім погодженням з керівництвом;</w:t>
      </w: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line="237" w:lineRule="auto"/>
        <w:ind w:left="0" w:firstLine="82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виконання освітніх програм закладів освіти, зокрема шляхом організації освітнього процесу із використанням технологій дистанційного навчання, що не передбачає відвідування </w:t>
      </w:r>
      <w:r w:rsidR="006F6C95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освіти її здобувачами, та у виняткових випадках шляхом ущільнення графіку освітнього процесу, а також виконання працівниками заклад</w:t>
      </w:r>
      <w:r w:rsidR="006F6C9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освіти  іншої роботи (організаційно-педагогічної, методичної, наукової тощо) </w:t>
      </w:r>
      <w:r w:rsidR="006F6C95">
        <w:rPr>
          <w:sz w:val="28"/>
          <w:szCs w:val="28"/>
          <w:lang w:val="uk-UA"/>
        </w:rPr>
        <w:t>;</w:t>
      </w: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line="235" w:lineRule="auto"/>
        <w:ind w:left="0" w:firstLine="82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запровадження гнучкого (дистанційного) режиму роботи працівників </w:t>
      </w:r>
      <w:r w:rsidR="006F6C95">
        <w:rPr>
          <w:sz w:val="28"/>
          <w:szCs w:val="28"/>
          <w:lang w:val="uk-UA"/>
        </w:rPr>
        <w:t xml:space="preserve">школи </w:t>
      </w:r>
      <w:r>
        <w:rPr>
          <w:sz w:val="28"/>
          <w:szCs w:val="28"/>
          <w:lang w:val="uk-UA"/>
        </w:rPr>
        <w:t>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359;</w:t>
      </w: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line="232" w:lineRule="auto"/>
        <w:ind w:left="0" w:firstLine="828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службами комплексу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мереж, </w:t>
      </w:r>
      <w:proofErr w:type="spellStart"/>
      <w:r>
        <w:rPr>
          <w:sz w:val="28"/>
          <w:szCs w:val="28"/>
        </w:rPr>
        <w:t>комунікацій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необхідного</w:t>
      </w:r>
      <w:proofErr w:type="spellEnd"/>
      <w:r>
        <w:rPr>
          <w:sz w:val="28"/>
          <w:szCs w:val="28"/>
        </w:rPr>
        <w:t xml:space="preserve"> температурного режиму у</w:t>
      </w:r>
      <w:r w:rsidR="006F6C95">
        <w:rPr>
          <w:sz w:val="28"/>
          <w:szCs w:val="28"/>
        </w:rPr>
        <w:t xml:space="preserve"> </w:t>
      </w:r>
      <w:proofErr w:type="spellStart"/>
      <w:r w:rsidR="006F6C95"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78146D" w:rsidRDefault="0078146D" w:rsidP="0078146D">
      <w:pPr>
        <w:pStyle w:val="a3"/>
        <w:numPr>
          <w:ilvl w:val="0"/>
          <w:numId w:val="2"/>
        </w:numPr>
        <w:tabs>
          <w:tab w:val="left" w:pos="0"/>
        </w:tabs>
        <w:ind w:left="0" w:firstLine="828"/>
        <w:rPr>
          <w:sz w:val="20"/>
          <w:szCs w:val="20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районної </w:t>
      </w:r>
      <w:proofErr w:type="spellStart"/>
      <w:r>
        <w:rPr>
          <w:sz w:val="28"/>
          <w:szCs w:val="28"/>
        </w:rPr>
        <w:t>протиепідемічн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78146D" w:rsidRDefault="0078146D" w:rsidP="0078146D">
      <w:pPr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r>
        <w:rPr>
          <w:sz w:val="28"/>
          <w:szCs w:val="28"/>
          <w:lang w:eastAsia="uk-UA"/>
        </w:rPr>
        <w:t>Контроль за виконанням наказу залишаю за собою.</w:t>
      </w:r>
    </w:p>
    <w:p w:rsidR="0078146D" w:rsidRDefault="0078146D" w:rsidP="0078146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8146D" w:rsidRDefault="006F6C95" w:rsidP="0078146D">
      <w:pPr>
        <w:jc w:val="both"/>
      </w:pPr>
      <w:r>
        <w:rPr>
          <w:b/>
          <w:sz w:val="28"/>
          <w:szCs w:val="28"/>
        </w:rPr>
        <w:t>Директор школи</w:t>
      </w:r>
      <w:r w:rsidR="00600F7C">
        <w:rPr>
          <w:b/>
          <w:sz w:val="28"/>
          <w:szCs w:val="28"/>
        </w:rPr>
        <w:t>-сад</w:t>
      </w:r>
      <w:r>
        <w:rPr>
          <w:b/>
          <w:sz w:val="28"/>
          <w:szCs w:val="28"/>
        </w:rPr>
        <w:t xml:space="preserve">                                                    </w:t>
      </w:r>
      <w:r w:rsidR="00600F7C">
        <w:rPr>
          <w:b/>
          <w:sz w:val="28"/>
          <w:szCs w:val="28"/>
        </w:rPr>
        <w:t>Ольга СУХАЦЬКА</w:t>
      </w:r>
    </w:p>
    <w:p w:rsidR="0078146D" w:rsidRDefault="0078146D" w:rsidP="0078146D">
      <w:pPr>
        <w:jc w:val="both"/>
      </w:pPr>
    </w:p>
    <w:p w:rsidR="0078146D" w:rsidRDefault="0078146D" w:rsidP="0078146D">
      <w:pPr>
        <w:jc w:val="both"/>
      </w:pPr>
    </w:p>
    <w:p w:rsidR="0078146D" w:rsidRDefault="0078146D" w:rsidP="0078146D">
      <w:pPr>
        <w:jc w:val="both"/>
      </w:pPr>
    </w:p>
    <w:p w:rsidR="00356320" w:rsidRDefault="00356320"/>
    <w:sectPr w:rsidR="00356320" w:rsidSect="00600F7C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2563D34"/>
    <w:lvl w:ilvl="0" w:tplc="5EC04660">
      <w:start w:val="1"/>
      <w:numFmt w:val="decimal"/>
      <w:lvlText w:val="%1."/>
      <w:lvlJc w:val="left"/>
      <w:pPr>
        <w:ind w:left="0" w:firstLine="0"/>
      </w:pPr>
    </w:lvl>
    <w:lvl w:ilvl="1" w:tplc="25441384">
      <w:numFmt w:val="decimal"/>
      <w:lvlText w:val=""/>
      <w:lvlJc w:val="left"/>
      <w:pPr>
        <w:ind w:left="0" w:firstLine="0"/>
      </w:pPr>
    </w:lvl>
    <w:lvl w:ilvl="2" w:tplc="11FE957E">
      <w:numFmt w:val="decimal"/>
      <w:lvlText w:val=""/>
      <w:lvlJc w:val="left"/>
      <w:pPr>
        <w:ind w:left="0" w:firstLine="0"/>
      </w:pPr>
    </w:lvl>
    <w:lvl w:ilvl="3" w:tplc="6C4AF51E">
      <w:numFmt w:val="decimal"/>
      <w:lvlText w:val=""/>
      <w:lvlJc w:val="left"/>
      <w:pPr>
        <w:ind w:left="0" w:firstLine="0"/>
      </w:pPr>
    </w:lvl>
    <w:lvl w:ilvl="4" w:tplc="482658B4">
      <w:numFmt w:val="decimal"/>
      <w:lvlText w:val=""/>
      <w:lvlJc w:val="left"/>
      <w:pPr>
        <w:ind w:left="0" w:firstLine="0"/>
      </w:pPr>
    </w:lvl>
    <w:lvl w:ilvl="5" w:tplc="7698158C">
      <w:numFmt w:val="decimal"/>
      <w:lvlText w:val=""/>
      <w:lvlJc w:val="left"/>
      <w:pPr>
        <w:ind w:left="0" w:firstLine="0"/>
      </w:pPr>
    </w:lvl>
    <w:lvl w:ilvl="6" w:tplc="1CCAD478">
      <w:numFmt w:val="decimal"/>
      <w:lvlText w:val=""/>
      <w:lvlJc w:val="left"/>
      <w:pPr>
        <w:ind w:left="0" w:firstLine="0"/>
      </w:pPr>
    </w:lvl>
    <w:lvl w:ilvl="7" w:tplc="8D5C674C">
      <w:numFmt w:val="decimal"/>
      <w:lvlText w:val=""/>
      <w:lvlJc w:val="left"/>
      <w:pPr>
        <w:ind w:left="0" w:firstLine="0"/>
      </w:pPr>
    </w:lvl>
    <w:lvl w:ilvl="8" w:tplc="54A8495C">
      <w:numFmt w:val="decimal"/>
      <w:lvlText w:val=""/>
      <w:lvlJc w:val="left"/>
      <w:pPr>
        <w:ind w:left="0" w:firstLine="0"/>
      </w:pPr>
    </w:lvl>
  </w:abstractNum>
  <w:abstractNum w:abstractNumId="1">
    <w:nsid w:val="679223C1"/>
    <w:multiLevelType w:val="hybridMultilevel"/>
    <w:tmpl w:val="C02A936A"/>
    <w:lvl w:ilvl="0" w:tplc="26782D0E">
      <w:start w:val="1"/>
      <w:numFmt w:val="decimal"/>
      <w:lvlText w:val="%1)"/>
      <w:lvlJc w:val="left"/>
      <w:pPr>
        <w:ind w:left="1188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>
      <w:start w:val="1"/>
      <w:numFmt w:val="lowerRoman"/>
      <w:lvlText w:val="%3."/>
      <w:lvlJc w:val="right"/>
      <w:pPr>
        <w:ind w:left="2628" w:hanging="180"/>
      </w:pPr>
    </w:lvl>
    <w:lvl w:ilvl="3" w:tplc="0419000F">
      <w:start w:val="1"/>
      <w:numFmt w:val="decimal"/>
      <w:lvlText w:val="%4."/>
      <w:lvlJc w:val="left"/>
      <w:pPr>
        <w:ind w:left="3348" w:hanging="360"/>
      </w:pPr>
    </w:lvl>
    <w:lvl w:ilvl="4" w:tplc="04190019">
      <w:start w:val="1"/>
      <w:numFmt w:val="lowerLetter"/>
      <w:lvlText w:val="%5."/>
      <w:lvlJc w:val="left"/>
      <w:pPr>
        <w:ind w:left="4068" w:hanging="360"/>
      </w:pPr>
    </w:lvl>
    <w:lvl w:ilvl="5" w:tplc="0419001B">
      <w:start w:val="1"/>
      <w:numFmt w:val="lowerRoman"/>
      <w:lvlText w:val="%6."/>
      <w:lvlJc w:val="right"/>
      <w:pPr>
        <w:ind w:left="4788" w:hanging="180"/>
      </w:pPr>
    </w:lvl>
    <w:lvl w:ilvl="6" w:tplc="0419000F">
      <w:start w:val="1"/>
      <w:numFmt w:val="decimal"/>
      <w:lvlText w:val="%7."/>
      <w:lvlJc w:val="left"/>
      <w:pPr>
        <w:ind w:left="5508" w:hanging="360"/>
      </w:pPr>
    </w:lvl>
    <w:lvl w:ilvl="7" w:tplc="04190019">
      <w:start w:val="1"/>
      <w:numFmt w:val="lowerLetter"/>
      <w:lvlText w:val="%8."/>
      <w:lvlJc w:val="left"/>
      <w:pPr>
        <w:ind w:left="6228" w:hanging="360"/>
      </w:pPr>
    </w:lvl>
    <w:lvl w:ilvl="8" w:tplc="0419001B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D24"/>
    <w:rsid w:val="000A1E15"/>
    <w:rsid w:val="00356320"/>
    <w:rsid w:val="00514D24"/>
    <w:rsid w:val="00600F7C"/>
    <w:rsid w:val="006F18E1"/>
    <w:rsid w:val="006F6C95"/>
    <w:rsid w:val="0078146D"/>
    <w:rsid w:val="0099591B"/>
    <w:rsid w:val="00E6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6D"/>
    <w:pPr>
      <w:ind w:left="720"/>
      <w:contextualSpacing/>
    </w:pPr>
    <w:rPr>
      <w:sz w:val="22"/>
      <w:szCs w:val="22"/>
      <w:lang w:val="ru-RU"/>
    </w:rPr>
  </w:style>
  <w:style w:type="paragraph" w:customStyle="1" w:styleId="rvps2">
    <w:name w:val="rvps2"/>
    <w:basedOn w:val="a"/>
    <w:rsid w:val="0078146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78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usr</cp:lastModifiedBy>
  <cp:revision>3</cp:revision>
  <dcterms:created xsi:type="dcterms:W3CDTF">2020-04-14T16:24:00Z</dcterms:created>
  <dcterms:modified xsi:type="dcterms:W3CDTF">2020-04-14T16:24:00Z</dcterms:modified>
</cp:coreProperties>
</file>