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E1" w:rsidRDefault="00981EE1" w:rsidP="00981EE1">
      <w:pPr>
        <w:spacing w:after="0" w:line="240" w:lineRule="auto"/>
        <w:jc w:val="center"/>
        <w:rPr>
          <w:rFonts w:ascii="Arial" w:hAnsi="Arial"/>
        </w:rPr>
      </w:pPr>
      <w:r w:rsidRPr="00017086">
        <w:rPr>
          <w:rFonts w:ascii="Arial" w:hAnsi="Arial"/>
        </w:rPr>
        <w:object w:dxaOrig="2220" w:dyaOrig="2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7pt;height:29.6pt" o:ole="" fillcolor="window">
            <v:imagedata r:id="rId5" o:title=""/>
          </v:shape>
          <o:OLEObject Type="Embed" ProgID="PBrush" ShapeID="_x0000_i1025" DrawAspect="Content" ObjectID="_1810100524" r:id="rId6"/>
        </w:object>
      </w:r>
    </w:p>
    <w:p w:rsidR="00981EE1" w:rsidRPr="00AF7AA3" w:rsidRDefault="00981EE1" w:rsidP="00981EE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AF7AA3">
        <w:rPr>
          <w:rFonts w:ascii="Arial" w:hAnsi="Arial"/>
          <w:b/>
        </w:rPr>
        <w:t>УКРАЇНА</w:t>
      </w:r>
      <w:r w:rsidRPr="00AF7AA3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</w:p>
    <w:p w:rsidR="00981EE1" w:rsidRPr="005D3584" w:rsidRDefault="00981EE1" w:rsidP="00981EE1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uk-UA"/>
        </w:rPr>
      </w:pPr>
      <w:r w:rsidRPr="00560086">
        <w:rPr>
          <w:rFonts w:eastAsia="Times New Roman"/>
          <w:b/>
          <w:bCs/>
          <w:sz w:val="28"/>
          <w:szCs w:val="28"/>
          <w:lang w:eastAsia="uk-UA"/>
        </w:rPr>
        <w:t>БОРИНСЬК</w:t>
      </w:r>
      <w:r>
        <w:rPr>
          <w:rFonts w:eastAsia="Times New Roman"/>
          <w:b/>
          <w:bCs/>
          <w:sz w:val="28"/>
          <w:szCs w:val="28"/>
          <w:lang w:eastAsia="uk-UA"/>
        </w:rPr>
        <w:t>А</w:t>
      </w:r>
      <w:r w:rsidRPr="00560086">
        <w:rPr>
          <w:rFonts w:eastAsia="Times New Roman"/>
          <w:b/>
          <w:bCs/>
          <w:sz w:val="28"/>
          <w:szCs w:val="28"/>
          <w:lang w:eastAsia="uk-UA"/>
        </w:rPr>
        <w:t xml:space="preserve"> СЕЛИЩН</w:t>
      </w:r>
      <w:r>
        <w:rPr>
          <w:rFonts w:eastAsia="Times New Roman"/>
          <w:b/>
          <w:bCs/>
          <w:sz w:val="28"/>
          <w:szCs w:val="28"/>
          <w:lang w:eastAsia="uk-UA"/>
        </w:rPr>
        <w:t>А</w:t>
      </w:r>
      <w:r w:rsidRPr="00560086">
        <w:rPr>
          <w:rFonts w:eastAsia="Times New Roman"/>
          <w:b/>
          <w:bCs/>
          <w:sz w:val="28"/>
          <w:szCs w:val="28"/>
          <w:lang w:eastAsia="uk-UA"/>
        </w:rPr>
        <w:t xml:space="preserve"> РАД</w:t>
      </w:r>
      <w:r>
        <w:rPr>
          <w:rFonts w:eastAsia="Times New Roman"/>
          <w:b/>
          <w:bCs/>
          <w:sz w:val="28"/>
          <w:szCs w:val="28"/>
          <w:lang w:eastAsia="uk-UA"/>
        </w:rPr>
        <w:t>А</w:t>
      </w:r>
    </w:p>
    <w:p w:rsidR="00981EE1" w:rsidRPr="00560086" w:rsidRDefault="00981EE1" w:rsidP="00981EE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560086">
        <w:rPr>
          <w:rFonts w:eastAsia="Times New Roman"/>
          <w:b/>
          <w:bCs/>
          <w:sz w:val="28"/>
          <w:szCs w:val="28"/>
          <w:lang w:eastAsia="uk-UA"/>
        </w:rPr>
        <w:t>ВІДДІЛ ОСВІТИ, КУЛЬТУРИ</w:t>
      </w:r>
      <w:r>
        <w:rPr>
          <w:rFonts w:eastAsia="Times New Roman"/>
          <w:b/>
          <w:bCs/>
          <w:sz w:val="28"/>
          <w:szCs w:val="28"/>
          <w:lang w:eastAsia="uk-UA"/>
        </w:rPr>
        <w:t>,ТУРИЗМУ</w:t>
      </w:r>
      <w:r w:rsidRPr="00560086">
        <w:rPr>
          <w:rFonts w:eastAsia="Times New Roman"/>
          <w:b/>
          <w:bCs/>
          <w:sz w:val="28"/>
          <w:szCs w:val="28"/>
          <w:lang w:eastAsia="uk-UA"/>
        </w:rPr>
        <w:t xml:space="preserve">, МОЛОДІ ТА СПОРТУ </w:t>
      </w:r>
    </w:p>
    <w:p w:rsidR="00981EE1" w:rsidRPr="008634E1" w:rsidRDefault="00981EE1" w:rsidP="00981EE1">
      <w:pPr>
        <w:spacing w:after="0" w:line="240" w:lineRule="auto"/>
        <w:jc w:val="center"/>
        <w:rPr>
          <w:rFonts w:eastAsia="Times New Roman"/>
          <w:sz w:val="24"/>
          <w:szCs w:val="24"/>
          <w:lang w:eastAsia="uk-UA"/>
        </w:rPr>
      </w:pPr>
      <w:r w:rsidRPr="008634E1">
        <w:rPr>
          <w:rFonts w:eastAsia="Times New Roman"/>
          <w:bCs/>
          <w:sz w:val="27"/>
          <w:szCs w:val="27"/>
          <w:lang w:eastAsia="uk-UA"/>
        </w:rPr>
        <w:t xml:space="preserve">82547 селище </w:t>
      </w:r>
      <w:proofErr w:type="spellStart"/>
      <w:r w:rsidRPr="008634E1">
        <w:rPr>
          <w:rFonts w:eastAsia="Times New Roman"/>
          <w:bCs/>
          <w:sz w:val="27"/>
          <w:szCs w:val="27"/>
          <w:lang w:eastAsia="uk-UA"/>
        </w:rPr>
        <w:t>Бориня</w:t>
      </w:r>
      <w:proofErr w:type="spellEnd"/>
      <w:r w:rsidRPr="008634E1">
        <w:rPr>
          <w:rFonts w:eastAsia="Times New Roman"/>
          <w:bCs/>
          <w:sz w:val="27"/>
          <w:szCs w:val="27"/>
          <w:lang w:eastAsia="uk-UA"/>
        </w:rPr>
        <w:t xml:space="preserve">, вул. І. Франка, 4, </w:t>
      </w:r>
      <w:proofErr w:type="spellStart"/>
      <w:r w:rsidRPr="008634E1">
        <w:rPr>
          <w:rFonts w:eastAsia="Times New Roman"/>
          <w:bCs/>
          <w:sz w:val="27"/>
          <w:szCs w:val="27"/>
          <w:lang w:eastAsia="uk-UA"/>
        </w:rPr>
        <w:t>тел</w:t>
      </w:r>
      <w:proofErr w:type="spellEnd"/>
      <w:r w:rsidRPr="008634E1">
        <w:rPr>
          <w:rFonts w:eastAsia="Times New Roman"/>
          <w:bCs/>
          <w:sz w:val="27"/>
          <w:szCs w:val="27"/>
          <w:lang w:eastAsia="uk-UA"/>
        </w:rPr>
        <w:t>.(03269)3-41-18</w:t>
      </w:r>
      <w:r w:rsidRPr="008634E1">
        <w:rPr>
          <w:rFonts w:eastAsia="Times New Roman"/>
          <w:bCs/>
          <w:sz w:val="27"/>
          <w:szCs w:val="27"/>
          <w:lang w:val="ru-RU" w:eastAsia="uk-UA"/>
        </w:rPr>
        <w:t>,</w:t>
      </w:r>
      <w:r w:rsidRPr="008634E1">
        <w:rPr>
          <w:i/>
          <w:iCs/>
          <w:sz w:val="28"/>
          <w:szCs w:val="28"/>
        </w:rPr>
        <w:t xml:space="preserve"> </w:t>
      </w:r>
      <w:proofErr w:type="spellStart"/>
      <w:r w:rsidRPr="008634E1">
        <w:rPr>
          <w:iCs/>
          <w:sz w:val="28"/>
          <w:szCs w:val="28"/>
          <w:lang w:val="en-US"/>
        </w:rPr>
        <w:t>smt</w:t>
      </w:r>
      <w:proofErr w:type="spellEnd"/>
      <w:r w:rsidRPr="008634E1">
        <w:rPr>
          <w:lang w:val="ru-RU"/>
        </w:rPr>
        <w:t>_</w:t>
      </w:r>
      <w:r w:rsidRPr="008634E1">
        <w:rPr>
          <w:sz w:val="28"/>
          <w:szCs w:val="28"/>
        </w:rPr>
        <w:t>borunya-osvita@ukr.net</w:t>
      </w:r>
    </w:p>
    <w:p w:rsidR="00981EE1" w:rsidRDefault="00981EE1" w:rsidP="00981EE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8634E1">
        <w:rPr>
          <w:rFonts w:eastAsia="Times New Roman"/>
          <w:b/>
          <w:bCs/>
          <w:sz w:val="28"/>
          <w:szCs w:val="28"/>
          <w:lang w:eastAsia="uk-UA"/>
        </w:rPr>
        <w:t>РИКІВСЬКА ГІМНАЗІЯ</w:t>
      </w:r>
    </w:p>
    <w:p w:rsidR="00981EE1" w:rsidRDefault="00981EE1" w:rsidP="00981EE1">
      <w:pPr>
        <w:spacing w:after="0" w:line="240" w:lineRule="auto"/>
        <w:jc w:val="center"/>
        <w:rPr>
          <w:rFonts w:ascii="Times New Roman CYR" w:hAnsi="Times New Roman CYR" w:cs="Times New Roman CYR"/>
          <w:iCs/>
          <w:sz w:val="28"/>
          <w:szCs w:val="28"/>
          <w:u w:val="thick"/>
        </w:rPr>
      </w:pPr>
      <w:r w:rsidRPr="00AF7AA3">
        <w:rPr>
          <w:i/>
          <w:iCs/>
          <w:sz w:val="28"/>
          <w:szCs w:val="28"/>
          <w:u w:val="thick"/>
        </w:rPr>
        <w:t xml:space="preserve">82549 </w:t>
      </w:r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 xml:space="preserve">с. Риків, вул. Зарічна, 28  </w:t>
      </w:r>
      <w:proofErr w:type="spellStart"/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>ел.скр</w:t>
      </w:r>
      <w:proofErr w:type="spellEnd"/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 xml:space="preserve">. </w:t>
      </w:r>
      <w:hyperlink r:id="rId7" w:history="1">
        <w:r w:rsidRPr="008E3012">
          <w:rPr>
            <w:rStyle w:val="a3"/>
            <w:rFonts w:ascii="Times New Roman CYR" w:hAnsi="Times New Roman CYR" w:cs="Times New Roman CYR"/>
            <w:iCs/>
            <w:sz w:val="28"/>
            <w:szCs w:val="28"/>
          </w:rPr>
          <w:t>rukivckazoch@ukr.n</w:t>
        </w:r>
        <w:r w:rsidRPr="008E3012">
          <w:rPr>
            <w:rStyle w:val="a3"/>
            <w:rFonts w:ascii="Times New Roman CYR" w:hAnsi="Times New Roman CYR" w:cs="Times New Roman CYR"/>
            <w:iCs/>
            <w:sz w:val="28"/>
            <w:szCs w:val="28"/>
            <w:lang w:val="en-US"/>
          </w:rPr>
          <w:t>et</w:t>
        </w:r>
      </w:hyperlink>
      <w:r>
        <w:rPr>
          <w:rFonts w:ascii="Times New Roman CYR" w:hAnsi="Times New Roman CYR" w:cs="Times New Roman CYR"/>
          <w:iCs/>
          <w:sz w:val="28"/>
          <w:szCs w:val="28"/>
          <w:u w:val="thick"/>
        </w:rPr>
        <w:t>,</w:t>
      </w:r>
    </w:p>
    <w:p w:rsidR="00981EE1" w:rsidRPr="0027047F" w:rsidRDefault="00981EE1" w:rsidP="00981EE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FD767C">
        <w:t xml:space="preserve"> </w:t>
      </w:r>
      <w:proofErr w:type="spellStart"/>
      <w:r>
        <w:t>Ад.сайту</w:t>
      </w:r>
      <w:proofErr w:type="spellEnd"/>
      <w:r>
        <w:t xml:space="preserve"> </w:t>
      </w:r>
      <w:hyperlink r:id="rId8" w:history="1">
        <w:r w:rsidRPr="00E574FA">
          <w:rPr>
            <w:rStyle w:val="a3"/>
            <w:b/>
            <w:sz w:val="28"/>
            <w:szCs w:val="28"/>
          </w:rPr>
          <w:t>https://rukivskazosh2212.e-schools.info</w:t>
        </w:r>
      </w:hyperlink>
      <w:r>
        <w:rPr>
          <w:rStyle w:val="a3"/>
          <w:b/>
          <w:sz w:val="28"/>
          <w:szCs w:val="28"/>
        </w:rPr>
        <w:t xml:space="preserve">  </w:t>
      </w:r>
      <w:r w:rsidRPr="00254956">
        <w:rPr>
          <w:rStyle w:val="a3"/>
          <w:b/>
          <w:color w:val="000000" w:themeColor="text1"/>
          <w:sz w:val="28"/>
          <w:szCs w:val="28"/>
        </w:rPr>
        <w:t>код ЄДРПОУ 22417829</w:t>
      </w:r>
    </w:p>
    <w:p w:rsidR="00981EE1" w:rsidRDefault="00981EE1" w:rsidP="00981EE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81EE1" w:rsidRDefault="00981EE1" w:rsidP="00981EE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Наказ   № _</w:t>
      </w:r>
      <w:r w:rsidR="009B20AC">
        <w:rPr>
          <w:rFonts w:ascii="Times New Roman" w:hAnsi="Times New Roman"/>
          <w:b/>
          <w:bCs/>
          <w:iCs/>
          <w:sz w:val="28"/>
          <w:szCs w:val="28"/>
        </w:rPr>
        <w:t>45</w:t>
      </w: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>_</w:t>
      </w:r>
    </w:p>
    <w:p w:rsidR="00981EE1" w:rsidRDefault="00981EE1" w:rsidP="00981EE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Від __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30</w:t>
      </w:r>
      <w:r w:rsidRPr="00F61AEE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__ </w:t>
      </w:r>
      <w:r w:rsidRPr="00F61AEE">
        <w:rPr>
          <w:rFonts w:ascii="Times New Roman" w:hAnsi="Times New Roman"/>
          <w:b/>
          <w:bCs/>
          <w:iCs/>
          <w:sz w:val="24"/>
          <w:szCs w:val="24"/>
          <w:u w:val="single"/>
          <w:lang w:val="ru-RU"/>
        </w:rPr>
        <w:t>__</w:t>
      </w:r>
      <w:proofErr w:type="spellStart"/>
      <w:r w:rsidRPr="00F61AEE">
        <w:rPr>
          <w:rFonts w:ascii="Times New Roman" w:hAnsi="Times New Roman"/>
          <w:b/>
          <w:bCs/>
          <w:iCs/>
          <w:sz w:val="24"/>
          <w:szCs w:val="24"/>
          <w:u w:val="single"/>
          <w:lang w:val="ru-RU"/>
        </w:rPr>
        <w:t>травня</w:t>
      </w:r>
      <w:proofErr w:type="spellEnd"/>
      <w:r w:rsidRPr="006E2445">
        <w:rPr>
          <w:rFonts w:ascii="Times New Roman" w:hAnsi="Times New Roman"/>
          <w:b/>
          <w:bCs/>
          <w:iCs/>
          <w:sz w:val="24"/>
          <w:szCs w:val="24"/>
          <w:lang w:val="ru-RU"/>
        </w:rPr>
        <w:t>____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2025 року                                                               с. Риків</w:t>
      </w:r>
    </w:p>
    <w:p w:rsidR="00981EE1" w:rsidRDefault="00981EE1" w:rsidP="00981EE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81EE1" w:rsidRDefault="00981EE1" w:rsidP="00981EE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Про  зарахування учнів</w:t>
      </w:r>
    </w:p>
    <w:p w:rsidR="00981EE1" w:rsidRDefault="00981EE1" w:rsidP="00981EE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до 1 класу Риківської гімназії</w:t>
      </w:r>
    </w:p>
    <w:p w:rsidR="00981EE1" w:rsidRPr="00797731" w:rsidRDefault="00981EE1" w:rsidP="0079773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у -2025- 2026 н. р.</w:t>
      </w:r>
    </w:p>
    <w:p w:rsidR="00981EE1" w:rsidRPr="00511C2E" w:rsidRDefault="00981EE1" w:rsidP="00981EE1">
      <w:pPr>
        <w:ind w:firstLine="709"/>
        <w:jc w:val="both"/>
        <w:rPr>
          <w:rFonts w:ascii="Times New Roman" w:hAnsi="Times New Roman" w:cs="Times New Roman"/>
        </w:rPr>
      </w:pPr>
      <w:r w:rsidRPr="00511C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виконання статті 53 Конституції України, статей 12, 13 Закону України «Про освіту», статей 8,9 Закону України «Про повну загальну середню освіту», Постанови КМ України від 13.09.2017 р. №684 «Про затвердження Порядку ведення обліку дітей дошкільного, шкільного віку та учнів» зі змінами, внесеними згідно з Постановами КМ України № 806 від 19. 09.2018р. та № 681 від 17.07.2019р., наказу Міністерства освіти і науки України від 16.04.2018р.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наказу Міністерства освіти і науки України від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13.05.2022 р №138,  «Про деякі питання зарахування до закладів  ЗСО в умовах воєнного стану в Україні» Листа МОН України від 16.04.2022 р. № 1/4202-22 «</w:t>
      </w:r>
      <w:r w:rsidR="007977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 зарахування до 1 класу ЗЗСО» та з метою забезпечення доступності здобуття загальної середньої освіти.</w:t>
      </w:r>
    </w:p>
    <w:p w:rsidR="00981EE1" w:rsidRDefault="00981EE1" w:rsidP="00981E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1C2E">
        <w:rPr>
          <w:rFonts w:ascii="Times New Roman" w:hAnsi="Times New Roman" w:cs="Times New Roman"/>
          <w:sz w:val="28"/>
          <w:szCs w:val="28"/>
        </w:rPr>
        <w:t>Наказую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1EE1" w:rsidRDefault="00797731" w:rsidP="00981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Зарахувати  до 1 –го класу 2025-2026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таких учнів:</w:t>
      </w:r>
    </w:p>
    <w:tbl>
      <w:tblPr>
        <w:tblStyle w:val="a5"/>
        <w:tblW w:w="0" w:type="auto"/>
        <w:tblInd w:w="1069" w:type="dxa"/>
        <w:tblLook w:val="04A0" w:firstRow="1" w:lastRow="0" w:firstColumn="1" w:lastColumn="0" w:noHBand="0" w:noVBand="1"/>
      </w:tblPr>
      <w:tblGrid>
        <w:gridCol w:w="1284"/>
        <w:gridCol w:w="5441"/>
      </w:tblGrid>
      <w:tr w:rsidR="00797731" w:rsidTr="00797731">
        <w:trPr>
          <w:trHeight w:val="319"/>
        </w:trPr>
        <w:tc>
          <w:tcPr>
            <w:tcW w:w="1284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441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прізвища  учнів</w:t>
            </w:r>
          </w:p>
        </w:tc>
      </w:tr>
      <w:tr w:rsidR="00797731" w:rsidTr="00797731">
        <w:trPr>
          <w:trHeight w:val="267"/>
        </w:trPr>
        <w:tc>
          <w:tcPr>
            <w:tcW w:w="1284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1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Білокопитий</w:t>
            </w:r>
          </w:p>
        </w:tc>
      </w:tr>
      <w:tr w:rsidR="00797731" w:rsidTr="00797731">
        <w:trPr>
          <w:trHeight w:val="272"/>
        </w:trPr>
        <w:tc>
          <w:tcPr>
            <w:tcW w:w="1284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1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Бодак</w:t>
            </w:r>
            <w:proofErr w:type="spellEnd"/>
          </w:p>
        </w:tc>
      </w:tr>
      <w:tr w:rsidR="00797731" w:rsidTr="00797731">
        <w:trPr>
          <w:trHeight w:val="275"/>
        </w:trPr>
        <w:tc>
          <w:tcPr>
            <w:tcW w:w="1284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1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Волчанський</w:t>
            </w:r>
            <w:proofErr w:type="spellEnd"/>
          </w:p>
        </w:tc>
      </w:tr>
      <w:tr w:rsidR="00797731" w:rsidTr="00797731">
        <w:trPr>
          <w:trHeight w:val="266"/>
        </w:trPr>
        <w:tc>
          <w:tcPr>
            <w:tcW w:w="1284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1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Іванчук</w:t>
            </w:r>
          </w:p>
        </w:tc>
      </w:tr>
      <w:tr w:rsidR="00797731" w:rsidTr="00797731">
        <w:trPr>
          <w:trHeight w:val="269"/>
        </w:trPr>
        <w:tc>
          <w:tcPr>
            <w:tcW w:w="1284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1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Мельникович</w:t>
            </w:r>
            <w:proofErr w:type="spellEnd"/>
          </w:p>
        </w:tc>
      </w:tr>
      <w:tr w:rsidR="00797731" w:rsidTr="00797731">
        <w:trPr>
          <w:trHeight w:val="275"/>
        </w:trPr>
        <w:tc>
          <w:tcPr>
            <w:tcW w:w="1284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1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Сеньків</w:t>
            </w:r>
          </w:p>
        </w:tc>
      </w:tr>
      <w:tr w:rsidR="00797731" w:rsidTr="00422D14">
        <w:trPr>
          <w:trHeight w:val="263"/>
        </w:trPr>
        <w:tc>
          <w:tcPr>
            <w:tcW w:w="1284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1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Стефаник</w:t>
            </w:r>
          </w:p>
        </w:tc>
      </w:tr>
      <w:tr w:rsidR="00797731" w:rsidTr="00797731">
        <w:trPr>
          <w:trHeight w:val="271"/>
        </w:trPr>
        <w:tc>
          <w:tcPr>
            <w:tcW w:w="1284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1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Тупичак</w:t>
            </w:r>
          </w:p>
        </w:tc>
      </w:tr>
      <w:tr w:rsidR="00797731" w:rsidTr="00797731">
        <w:trPr>
          <w:trHeight w:val="259"/>
        </w:trPr>
        <w:tc>
          <w:tcPr>
            <w:tcW w:w="1284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1" w:type="dxa"/>
          </w:tcPr>
          <w:p w:rsidR="00797731" w:rsidRDefault="00797731" w:rsidP="00797731">
            <w:pPr>
              <w:pStyle w:val="a4"/>
              <w:spacing w:line="20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Шкаралевич</w:t>
            </w:r>
          </w:p>
        </w:tc>
      </w:tr>
    </w:tbl>
    <w:p w:rsidR="00797731" w:rsidRDefault="00797731" w:rsidP="00981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занести даних учнів до Алфавітної книги учнів гімназії.</w:t>
      </w:r>
    </w:p>
    <w:p w:rsidR="00797731" w:rsidRDefault="00797731" w:rsidP="00797731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До 04.05.2025р.</w:t>
      </w:r>
    </w:p>
    <w:p w:rsidR="00797731" w:rsidRDefault="00797731" w:rsidP="00981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Відповідальність за виконання наказу покласти на заступника з НВР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Іжик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797731" w:rsidRDefault="00797731" w:rsidP="0098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A39" w:rsidRPr="00981EE1" w:rsidRDefault="00981EE1" w:rsidP="0098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гімназії                                                   Галина ЖАВКО</w:t>
      </w:r>
    </w:p>
    <w:sectPr w:rsidR="006F1A39" w:rsidRPr="00981EE1" w:rsidSect="00441348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23C5C"/>
    <w:multiLevelType w:val="multilevel"/>
    <w:tmpl w:val="9B7A4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E1"/>
    <w:rsid w:val="00422D14"/>
    <w:rsid w:val="00441348"/>
    <w:rsid w:val="006F1A39"/>
    <w:rsid w:val="00797731"/>
    <w:rsid w:val="00981EE1"/>
    <w:rsid w:val="009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BD13"/>
  <w15:chartTrackingRefBased/>
  <w15:docId w15:val="{B2299FC1-E8CC-4F61-8A05-2FEDCD08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E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1EE1"/>
    <w:pPr>
      <w:ind w:left="720"/>
      <w:contextualSpacing/>
    </w:pPr>
  </w:style>
  <w:style w:type="table" w:styleId="a5">
    <w:name w:val="Table Grid"/>
    <w:basedOn w:val="a1"/>
    <w:uiPriority w:val="39"/>
    <w:rsid w:val="0079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kivskazosh2212.e-schools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kivckazoch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2025-05-22T09:23:00Z</cp:lastPrinted>
  <dcterms:created xsi:type="dcterms:W3CDTF">2025-05-22T09:08:00Z</dcterms:created>
  <dcterms:modified xsi:type="dcterms:W3CDTF">2025-05-30T05:55:00Z</dcterms:modified>
</cp:coreProperties>
</file>