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BB" w:rsidRDefault="003942BB" w:rsidP="00C66F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ВОДИ СУХОДОЛУ. ВИКОРИСТАННЯ ВОДНИХ РЕСУРСІВ.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Мета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: сформувати загальні уявлення про особливості внутрішніх вод Африки, головні річкові системи, озера, підземні води; продовжити формувати практичні вміння характеризувати компоненти природи материка за картами атласу; сприяти розумінню значення вод суходолу для природи материка та проблем водозабезпечення; розвивати вміння визначати способи дій у рамках запропонованих завдань; свідомо використовувати мовні засоби відповідно до завдань комунікації; пробуджувати почуття причетності до вирішення проблем водопостачання на материку.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Обладнання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: фізична карта Африки, підручники, атласи, комп’ютер, мультимедійний проектор, мультимедійна презентація.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Тип уроку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: комбінований.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Очікувані результати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: учні зможуть називати складові вод суходолу Африки, показувати на карті річки, озера, водоспади; складати характеристику найбільших річок Африки за картами атласу та текстом підручника; пояснювати зв’язок розподілу вод материка з кліматом та рельєфом.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ХІД УРОКУ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I. ОРГАНІЗАЦІЙНИЙ МОМЕНТ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II. АКТУАЛІЗАЦІЯ ОПОРНИХ ЗНАНЬ ТА ВМІНЬ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Прийом «Бліцопитування»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1. Які компоненти природи Африки були вивчені на попередніх уроках?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2. Які ще компоненти природи входять до складу природного комплексу материка?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3. Які води гідросфери належать до вод суходолу?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4. Що називають річкою? Як річки розрізняють за характером течії, способами живлення?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5. Що таке озеро? Які розрізняють озера за характером походження їхніх улоговин?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6. Який зв’язок існує між кліматом території і розподілом поверхневих вод?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7. До басейнів яких океанів належать річки та озера Африки? Покажіть на карті.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III. МОТИВАЦІЯ НАВЧАЛЬНОЇ ТА ПІЗНАВАЛЬНОЇ ДІЯЛЬНОСТІ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Прийом «Приваблива мета»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Знання про особливості рельєфу та клімату Африки допоможуть вам дослідити закономірності розміщення та особливості характеру внутрішніх вод материка. Вода в Африці — найцінніший ресурс, адже на материку багато посушливих територій, вода там дуже потрібна для зрошення полів та водопостачання. Розміщення давніх цивілізацій Африці (зокрема давньоєгипетська) пов’язане з водними об’єктами материка. Ви дізнаєтесь про головні річки та озера Африки, спробуєте розгадати загадки священної річки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>єгиптян — Нілу та озера Чад, що існує посеред безмежної пустелі, помилуєтесь величними красотами відомих у світі водоспадів, помандруєте порогами стрімких потоків.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IV. ВИВЧЕННЯ НОВОГО МАТЕРІАЛУ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1. Загальна характеристика внутрішніх вод Африки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uk-UA" w:eastAsia="en-US"/>
        </w:rPr>
        <w:t>Робота з фізичною картою Африки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Завдання.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 картами атласу установіть особливості розміщення внутрішніх вод Африки: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 яких басейнів стоку належать;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 якій частині спостерігається найбільш густа мережа поверхневих вод;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які райони найменш забезпечені водними ресурсами?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чим пояснюється нерівномірний розподіл вод материка?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Усі річки Африки належать до трьох басейнів: Атлантичного та Індійського океанів і басейну внутрішнього стоку. Найбільш густа річкова мережа, багато боліт в екваторіальному і субекваторіальному кліматичному поясах, де найбільша кількість опадів. Тропічні широти — пустелі Сахара, Наміб і Калахарі, де опадів дуже мало, а випаровуваність через високі температури велика,— дуже бідні водами. Близько 1/3 усієї площі материка займають області внутрішнього стоку. Льодовики в Африці розташовані поблизу екватора на найвищих вершинах: Кіліманджаро, Рувензорі та Кенії. Проте їхня площа стрімко зменшується.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Висновок 1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 В Африці багато крупних річок, озер, запасів підземних вод, проте їхній розподіл територією континенту вкрай нерівномірний.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2. Характеристика найбільших річок Африки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Завдання.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Знайдіть на карті, покажіть і назвіть великі річки Африки.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Басейни найбільших річок Африки: Нілу, Конґо, Ніґеру, Замбезі та Оранжевої займають понад 1/3 площі материка. Вони мають переважно дощове живлення. Майже всі річки Африки буяють порогами і водоспадами, що пов’язано з близьким заляганням твердих порід фундаменту платформи і підняттям окраїн материка. Серед найбільш відомих водоспадів — Вікторія (120 м) та каскад водоспадів Лівінґстона на річці Конґо. Найвищим водоспадом Африки є Тугела (948 м) на однойменній річці в південній Африці.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Завдання.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 картами атласу та текстом підручника складіть характеристику основних річок Африки за планом, запропонованим у таблиці (робота за варіантами, кожен варіант характеризує по одній річці).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3"/>
        <w:gridCol w:w="1083"/>
        <w:gridCol w:w="1084"/>
        <w:gridCol w:w="1084"/>
        <w:gridCol w:w="1085"/>
        <w:gridCol w:w="1117"/>
        <w:gridCol w:w="1085"/>
        <w:gridCol w:w="1117"/>
        <w:gridCol w:w="1117"/>
      </w:tblGrid>
      <w:tr w:rsidR="003942BB" w:rsidTr="003942BB">
        <w:trPr>
          <w:cantSplit/>
          <w:trHeight w:val="192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2BB" w:rsidRDefault="003942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Назва річки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2BB" w:rsidRDefault="003942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До басейну якого океану належить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2BB" w:rsidRDefault="003942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Місце витоку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2BB" w:rsidRDefault="003942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Куди впадає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2BB" w:rsidRDefault="003942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Напрямок течії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2BB" w:rsidRDefault="003942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Особливості будови річкової</w:t>
            </w:r>
          </w:p>
          <w:p w:rsidR="003942BB" w:rsidRDefault="003942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долини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2BB" w:rsidRDefault="003942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Основні притоки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2BB" w:rsidRDefault="003942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Режим та</w:t>
            </w:r>
          </w:p>
          <w:p w:rsidR="003942BB" w:rsidRDefault="003942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живлення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2BB" w:rsidRDefault="003942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Господарське</w:t>
            </w:r>
          </w:p>
          <w:p w:rsidR="003942BB" w:rsidRDefault="003942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використання</w:t>
            </w:r>
          </w:p>
        </w:tc>
      </w:tr>
      <w:tr w:rsidR="003942BB" w:rsidTr="003942BB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B" w:rsidRDefault="003942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B" w:rsidRDefault="003942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B" w:rsidRDefault="003942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B" w:rsidRDefault="003942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B" w:rsidRDefault="003942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B" w:rsidRDefault="003942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B" w:rsidRDefault="003942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B" w:rsidRDefault="003942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B" w:rsidRDefault="003942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lastRenderedPageBreak/>
        <w:t>Висновок 2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 Річки Африки належать до басейнів Атлантичного, Індійського океанів і внутрішнього стоку. Майже всі вони мають дощове живлення, багато порогів і водоспадів. Найбільшими річками є Ніл, Конґо, Ніґер, Замбезі.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3. Озера Африки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Більшість великих озер Африки розташовані в грабенах уздовж лінії Східно</w:t>
      </w:r>
      <w:r w:rsidR="00053C7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африканських розла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мів. Такі озера витягнуті, дуже глибокі, із крутими берегами. Найбільше з них — Танґаньїка, завглибшки 1470 м (друге за глибиною після Байкалу і найдовше у світі озеро, близько 670 км). Вікторія (68 тис. км2) — найбільше озеро Африки і друге за площею прісноводне озеро у світі утворилося у прогині давніх кристалічних порід. Озеро Чад належить до залишкових (реліктових) озер, воно розташоване в південній частині Сахари. Озеро Тана на Ефіопському нагір’ї утворилося шляхом підпружування річки потоками лави.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На річках Африки створено багато штучних озер — водосховищ. Найбільш відомі з них — озеро Насер на Нілі, Кариба на Замбезі, Каїнджі на Ніґері.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  <w:t>Виступи учнів, які отримали випереджальне домашнє завдання, з повідомленнями про найбільші озера Африки.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Висновок 3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 Озера Африки мають різноманітне походження. Найбільші озера розташовані в западинах Східноафриканських розламів. Найбільше озеро Африки — Вікторія.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4. Проблеми водозабезпечення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Поряд із районами, що мають густу гідрографічну сітку, величезні простори материка майже повністю зневоднені. Це спричиняє проблеми водозабезпечення населення та утруднює розвиток землеробства. Велике значення для водопостачання мають підземні води.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Вони підходять близько до поверхні у зниженнях рельєфу, утворюючи оазиси.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V. ЗАКРІПЛЕННЯ ВИВЧЕНОГО МАТЕРІАЛУ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Практична робота 3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(продовження)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Завдання.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Позначте на контурній карті річки: Ніл, Конґо, Ніґер, Замбезі, Оранжева; озера: Вікторія, Танґаньїка, Ньяса, Чад; водоспади: Вікторія.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Прийом «Бліцопитування»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1. До басейнів яких океанів належать річки й озера Африки?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2. Чому басейн внутрішнього стоку займає значну частину площі Африки?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3. Який тип живлення річок мають більшість річок Африки?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4. Яке походження мають улоговини озер Африки?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5. У чому полягає роль підземних вод у водопостачанні окремих районів Африки?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6. Чому, незважаючи на значну кількість річок і озер Африки, її населення часто відчуває справжній «водний голод»?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uk-UA" w:eastAsia="en-US"/>
        </w:rPr>
      </w:pP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uk-UA" w:eastAsia="en-US"/>
        </w:rPr>
        <w:lastRenderedPageBreak/>
        <w:t>Робота в групах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Прийом «Мандрівка в Інтернет»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Дізнайтеся про найбільші оазиси Сахари, їхню роль у минулому та сьогоденні.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VI. ПІДСУМОК УРОКУ, РЕФЛЕКСІЯ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Прийом «П’ять речень»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Учні п’ятьма реченнями формулюють висновки уроку.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VII. ДОМАШНЄ ЗАВДАННЯ</w:t>
      </w:r>
    </w:p>
    <w:p w:rsidR="003942BB" w:rsidRDefault="00C66F7A" w:rsidP="003942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1. Опрацювати § </w:t>
      </w:r>
      <w:bookmarkStart w:id="0" w:name="_GoBack"/>
      <w:bookmarkEnd w:id="0"/>
      <w:r w:rsidR="003942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підручника.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2. Провести інформаційне дослідження «Наслідки зміни природи Африки».</w:t>
      </w:r>
    </w:p>
    <w:p w:rsidR="003942BB" w:rsidRDefault="003942BB" w:rsidP="003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3. За бажанням: розробити проект забезпечення водою посушливих районів Африки.</w:t>
      </w:r>
    </w:p>
    <w:p w:rsidR="007B06A2" w:rsidRDefault="003942BB" w:rsidP="003942BB"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4. Випереджальне. Окремим учням: підготувати характеристику однієї з природних зон Африки із мультимедійною презентацією, </w:t>
      </w:r>
      <w:r w:rsidRPr="00A0765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час виступу — близько 5 хв.</w:t>
      </w:r>
    </w:p>
    <w:sectPr w:rsidR="007B06A2" w:rsidSect="007B06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42BB"/>
    <w:rsid w:val="00053C78"/>
    <w:rsid w:val="001C085F"/>
    <w:rsid w:val="003942BB"/>
    <w:rsid w:val="006514E9"/>
    <w:rsid w:val="007B06A2"/>
    <w:rsid w:val="00C66F7A"/>
    <w:rsid w:val="00ED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B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BB"/>
    <w:pPr>
      <w:ind w:left="720"/>
      <w:contextualSpacing/>
    </w:pPr>
  </w:style>
  <w:style w:type="table" w:styleId="a4">
    <w:name w:val="Table Grid"/>
    <w:basedOn w:val="a1"/>
    <w:uiPriority w:val="59"/>
    <w:rsid w:val="00394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53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1092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Куковские</cp:lastModifiedBy>
  <cp:revision>8</cp:revision>
  <dcterms:created xsi:type="dcterms:W3CDTF">2017-12-29T09:49:00Z</dcterms:created>
  <dcterms:modified xsi:type="dcterms:W3CDTF">2021-11-18T08:06:00Z</dcterms:modified>
</cp:coreProperties>
</file>