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1D" w:rsidRPr="006D581D" w:rsidRDefault="006D581D" w:rsidP="006D581D">
      <w:pPr>
        <w:rPr>
          <w:sz w:val="28"/>
          <w:szCs w:val="28"/>
          <w:lang w:val="uk-UA"/>
        </w:rPr>
      </w:pPr>
      <w:r w:rsidRPr="006D581D">
        <w:rPr>
          <w:sz w:val="28"/>
          <w:szCs w:val="28"/>
          <w:lang w:val="uk-UA"/>
        </w:rPr>
        <w:t>Тема.</w:t>
      </w:r>
      <w:r>
        <w:rPr>
          <w:sz w:val="28"/>
          <w:szCs w:val="28"/>
          <w:lang w:val="uk-UA"/>
        </w:rPr>
        <w:t xml:space="preserve"> </w:t>
      </w:r>
      <w:r w:rsidRPr="006D581D">
        <w:rPr>
          <w:b/>
          <w:bCs/>
          <w:color w:val="002060"/>
          <w:sz w:val="28"/>
          <w:szCs w:val="28"/>
          <w:lang w:val="uk-UA"/>
        </w:rPr>
        <w:t xml:space="preserve"> Історія народу в піснях</w:t>
      </w:r>
    </w:p>
    <w:p w:rsidR="006D581D" w:rsidRPr="006D581D" w:rsidRDefault="006D581D" w:rsidP="006D581D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hyperlink r:id="rId5" w:history="1">
        <w:r w:rsidRPr="006D581D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https://goo.su/8wrh</w:t>
        </w:r>
      </w:hyperlink>
      <w:r w:rsidRPr="006D581D">
        <w:rPr>
          <w:rFonts w:asciiTheme="majorBidi" w:hAnsiTheme="majorBidi" w:cstheme="majorBidi"/>
          <w:sz w:val="28"/>
          <w:szCs w:val="28"/>
          <w:lang w:val="uk-UA"/>
        </w:rPr>
        <w:t xml:space="preserve"> «Історія народу в піснях» - ознайомитися з презентацією</w:t>
      </w:r>
      <w:r>
        <w:rPr>
          <w:rFonts w:asciiTheme="majorBidi" w:hAnsiTheme="majorBidi" w:cstheme="majorBidi"/>
          <w:sz w:val="28"/>
          <w:szCs w:val="28"/>
          <w:lang w:val="uk-UA"/>
        </w:rPr>
        <w:t>;</w:t>
      </w:r>
    </w:p>
    <w:p w:rsidR="006D581D" w:rsidRPr="006D581D" w:rsidRDefault="006D581D" w:rsidP="006D581D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Theme="majorBidi" w:eastAsia="Times New Roman" w:hAnsiTheme="majorBidi" w:cstheme="majorBidi"/>
          <w:color w:val="002060"/>
          <w:kern w:val="36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kern w:val="36"/>
          <w:sz w:val="28"/>
          <w:szCs w:val="28"/>
          <w:lang w:val="uk-UA" w:eastAsia="ru-RU"/>
        </w:rPr>
        <w:t>п</w:t>
      </w:r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val="uk-UA" w:eastAsia="ru-RU"/>
        </w:rPr>
        <w:t>рослухати «</w:t>
      </w:r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 xml:space="preserve">Дума про </w:t>
      </w:r>
      <w:proofErr w:type="spellStart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>козака</w:t>
      </w:r>
      <w:proofErr w:type="spellEnd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 xml:space="preserve"> </w:t>
      </w:r>
      <w:proofErr w:type="spellStart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>Голоту</w:t>
      </w:r>
      <w:proofErr w:type="spellEnd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 xml:space="preserve"> (</w:t>
      </w:r>
      <w:proofErr w:type="spellStart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>Старовинна</w:t>
      </w:r>
      <w:proofErr w:type="spellEnd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 xml:space="preserve"> </w:t>
      </w:r>
      <w:proofErr w:type="spellStart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>козацька</w:t>
      </w:r>
      <w:proofErr w:type="spellEnd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 xml:space="preserve"> дума, </w:t>
      </w:r>
      <w:proofErr w:type="spellStart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>XVIIст</w:t>
      </w:r>
      <w:proofErr w:type="spellEnd"/>
      <w:r w:rsidRPr="006D581D">
        <w:rPr>
          <w:rFonts w:asciiTheme="majorBidi" w:eastAsia="Times New Roman" w:hAnsiTheme="majorBidi" w:cstheme="majorBidi"/>
          <w:kern w:val="36"/>
          <w:sz w:val="28"/>
          <w:szCs w:val="28"/>
          <w:lang w:eastAsia="ru-RU"/>
        </w:rPr>
        <w:t>.)</w:t>
      </w:r>
      <w:r w:rsidRPr="006D581D">
        <w:rPr>
          <w:rFonts w:asciiTheme="majorBidi" w:hAnsiTheme="majorBidi" w:cstheme="majorBidi"/>
          <w:sz w:val="28"/>
          <w:szCs w:val="28"/>
          <w:lang w:val="uk-UA"/>
        </w:rPr>
        <w:t xml:space="preserve">» </w:t>
      </w:r>
      <w:r w:rsidRPr="006D581D">
        <w:rPr>
          <w:rFonts w:asciiTheme="majorBidi" w:eastAsia="Times New Roman" w:hAnsiTheme="majorBidi" w:cstheme="majorBidi"/>
          <w:color w:val="002060"/>
          <w:kern w:val="36"/>
          <w:sz w:val="28"/>
          <w:szCs w:val="28"/>
          <w:lang w:eastAsia="ru-RU"/>
        </w:rPr>
        <w:t>https://www.youtube.com/watch?v=2kmL_GRuOrw</w:t>
      </w:r>
    </w:p>
    <w:p w:rsidR="006D581D" w:rsidRPr="006D581D" w:rsidRDefault="006D581D" w:rsidP="006D581D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6D581D" w:rsidRPr="006D581D" w:rsidRDefault="006D581D" w:rsidP="006D581D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hyperlink r:id="rId6" w:history="1">
        <w:r w:rsidRPr="006D581D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https://www.youtube.com/watch?v=PEUzUK5vRzY</w:t>
        </w:r>
      </w:hyperlink>
      <w:r w:rsidRPr="006D581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«</w:t>
      </w:r>
      <w:r w:rsidRPr="006D581D">
        <w:rPr>
          <w:rFonts w:asciiTheme="majorBidi" w:hAnsiTheme="majorBidi" w:cstheme="majorBidi"/>
          <w:sz w:val="28"/>
          <w:szCs w:val="28"/>
          <w:lang w:val="uk-UA"/>
        </w:rPr>
        <w:t>Ой на горі та й женці жнуть</w:t>
      </w:r>
      <w:r>
        <w:rPr>
          <w:rFonts w:asciiTheme="majorBidi" w:hAnsiTheme="majorBidi" w:cstheme="majorBidi"/>
          <w:sz w:val="28"/>
          <w:szCs w:val="28"/>
          <w:lang w:val="uk-UA"/>
        </w:rPr>
        <w:t>»</w:t>
      </w:r>
      <w:r w:rsidRPr="006D581D">
        <w:rPr>
          <w:rFonts w:asciiTheme="majorBidi" w:hAnsiTheme="majorBidi" w:cstheme="majorBidi"/>
          <w:sz w:val="28"/>
          <w:szCs w:val="28"/>
          <w:lang w:val="uk-UA"/>
        </w:rPr>
        <w:t xml:space="preserve"> (співати три куплета)</w:t>
      </w:r>
    </w:p>
    <w:p w:rsidR="004B4379" w:rsidRDefault="006D581D"/>
    <w:sectPr w:rsidR="004B4379" w:rsidSect="00E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7028C"/>
    <w:multiLevelType w:val="hybridMultilevel"/>
    <w:tmpl w:val="51C68AE8"/>
    <w:lvl w:ilvl="0" w:tplc="5282A8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D581D"/>
    <w:rsid w:val="002B72BD"/>
    <w:rsid w:val="006D581D"/>
    <w:rsid w:val="00925D16"/>
    <w:rsid w:val="00E5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8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5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UzUK5vRzY" TargetMode="External"/><Relationship Id="rId5" Type="http://schemas.openxmlformats.org/officeDocument/2006/relationships/hyperlink" Target="https://goo.su/8wr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Krokoz™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2021-11-17T19:35:00Z</dcterms:created>
  <dcterms:modified xsi:type="dcterms:W3CDTF">2021-11-17T19:38:00Z</dcterms:modified>
</cp:coreProperties>
</file>