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F3" w:rsidRDefault="000B22F3" w:rsidP="000B22F3">
      <w:pPr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          </w:t>
      </w:r>
    </w:p>
    <w:p w:rsidR="00993419" w:rsidRDefault="000B22F3" w:rsidP="00B92F08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                          </w:t>
      </w:r>
      <w:r w:rsidR="00993419">
        <w:rPr>
          <w:rFonts w:eastAsia="Times New Roman"/>
          <w:lang w:eastAsia="uk-UA"/>
        </w:rPr>
        <w:t>ЗАТВЕРДЖУЮ</w:t>
      </w:r>
    </w:p>
    <w:p w:rsidR="00C24F7C" w:rsidRDefault="00993419" w:rsidP="00B92F08">
      <w:pPr>
        <w:jc w:val="right"/>
        <w:rPr>
          <w:rFonts w:eastAsia="Times New Roman"/>
          <w:lang w:val="ru-RU" w:eastAsia="uk-UA"/>
        </w:rPr>
      </w:pPr>
      <w:r>
        <w:rPr>
          <w:rFonts w:eastAsia="Times New Roman"/>
          <w:lang w:eastAsia="uk-UA"/>
        </w:rPr>
        <w:t xml:space="preserve">Директор </w:t>
      </w:r>
      <w:proofErr w:type="spellStart"/>
      <w:r w:rsidR="00E659C0">
        <w:rPr>
          <w:rFonts w:eastAsia="Times New Roman"/>
          <w:lang w:eastAsia="uk-UA"/>
        </w:rPr>
        <w:t>Репужинецького</w:t>
      </w:r>
      <w:proofErr w:type="spellEnd"/>
      <w:r w:rsidR="00E659C0">
        <w:rPr>
          <w:rFonts w:eastAsia="Times New Roman"/>
          <w:lang w:eastAsia="uk-UA"/>
        </w:rPr>
        <w:t xml:space="preserve"> </w:t>
      </w:r>
      <w:r w:rsidR="00013CE0">
        <w:rPr>
          <w:rFonts w:eastAsia="Times New Roman"/>
          <w:lang w:eastAsia="uk-UA"/>
        </w:rPr>
        <w:t>О</w:t>
      </w:r>
      <w:r w:rsidR="00C24F7C">
        <w:rPr>
          <w:rFonts w:eastAsia="Times New Roman"/>
          <w:lang w:val="ru-RU" w:eastAsia="uk-UA"/>
        </w:rPr>
        <w:t xml:space="preserve">ЗЗСО </w:t>
      </w:r>
    </w:p>
    <w:p w:rsidR="00993419" w:rsidRPr="00C24F7C" w:rsidRDefault="00C24F7C" w:rsidP="00B92F08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val="ru-RU" w:eastAsia="uk-UA"/>
        </w:rPr>
        <w:t xml:space="preserve">І-ІІІ </w:t>
      </w:r>
      <w:proofErr w:type="spellStart"/>
      <w:r>
        <w:rPr>
          <w:rFonts w:eastAsia="Times New Roman"/>
          <w:lang w:val="ru-RU" w:eastAsia="uk-UA"/>
        </w:rPr>
        <w:t>ступенів</w:t>
      </w:r>
      <w:proofErr w:type="spellEnd"/>
    </w:p>
    <w:p w:rsidR="00993419" w:rsidRDefault="00993419" w:rsidP="00B92F08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_______</w:t>
      </w:r>
      <w:proofErr w:type="spellStart"/>
      <w:r>
        <w:rPr>
          <w:rFonts w:eastAsia="Times New Roman"/>
          <w:lang w:eastAsia="uk-UA"/>
        </w:rPr>
        <w:t>Копчук</w:t>
      </w:r>
      <w:proofErr w:type="spellEnd"/>
      <w:r>
        <w:rPr>
          <w:rFonts w:eastAsia="Times New Roman"/>
          <w:lang w:eastAsia="uk-UA"/>
        </w:rPr>
        <w:t xml:space="preserve"> О.П.</w:t>
      </w:r>
    </w:p>
    <w:p w:rsidR="00993419" w:rsidRDefault="00993419" w:rsidP="00B92F08">
      <w:pPr>
        <w:jc w:val="right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«____»_______ 20</w:t>
      </w:r>
      <w:r w:rsidR="008B46DD">
        <w:rPr>
          <w:rFonts w:eastAsia="Times New Roman"/>
          <w:lang w:eastAsia="uk-UA"/>
        </w:rPr>
        <w:t>2</w:t>
      </w:r>
      <w:r w:rsidR="00C24F7C">
        <w:rPr>
          <w:rFonts w:eastAsia="Times New Roman"/>
          <w:lang w:eastAsia="uk-UA"/>
        </w:rPr>
        <w:t>1</w:t>
      </w:r>
      <w:r>
        <w:rPr>
          <w:rFonts w:eastAsia="Times New Roman"/>
          <w:lang w:eastAsia="uk-UA"/>
        </w:rPr>
        <w:t xml:space="preserve"> р.</w:t>
      </w:r>
    </w:p>
    <w:p w:rsidR="00993419" w:rsidRDefault="00993419" w:rsidP="00B92F08">
      <w:pPr>
        <w:jc w:val="right"/>
        <w:rPr>
          <w:rFonts w:eastAsia="Times New Roman"/>
          <w:lang w:eastAsia="uk-UA"/>
        </w:rPr>
      </w:pPr>
    </w:p>
    <w:p w:rsidR="00993419" w:rsidRDefault="00993419" w:rsidP="00993419">
      <w:pPr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                                                                    </w:t>
      </w:r>
    </w:p>
    <w:p w:rsidR="00993419" w:rsidRDefault="00993419" w:rsidP="00993419">
      <w:pPr>
        <w:jc w:val="center"/>
        <w:rPr>
          <w:rFonts w:eastAsia="Times New Roman"/>
          <w:lang w:eastAsia="ru-RU"/>
        </w:rPr>
      </w:pPr>
    </w:p>
    <w:p w:rsidR="00993419" w:rsidRDefault="00993419" w:rsidP="00993419">
      <w:pPr>
        <w:jc w:val="right"/>
        <w:rPr>
          <w:rFonts w:eastAsia="Times New Roman"/>
          <w:lang w:eastAsia="ru-RU"/>
        </w:rPr>
      </w:pPr>
    </w:p>
    <w:p w:rsidR="00993419" w:rsidRDefault="00993419" w:rsidP="00993419">
      <w:pPr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993419" w:rsidRDefault="00993419" w:rsidP="00993419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>ОСВІТНЯ ПРОГРАМА</w:t>
      </w:r>
    </w:p>
    <w:p w:rsidR="00993419" w:rsidRDefault="00993419" w:rsidP="00993419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 xml:space="preserve"> РЕПУЖИНЕЦЬКОГО </w:t>
      </w:r>
      <w:r w:rsidR="00013CE0">
        <w:rPr>
          <w:rFonts w:eastAsia="Times New Roman"/>
          <w:b/>
          <w:sz w:val="36"/>
          <w:szCs w:val="36"/>
          <w:u w:val="single"/>
          <w:lang w:eastAsia="uk-UA"/>
        </w:rPr>
        <w:t xml:space="preserve">ОПОРНОГО </w:t>
      </w:r>
      <w:r w:rsidR="00C24F7C">
        <w:rPr>
          <w:rFonts w:eastAsia="Times New Roman"/>
          <w:b/>
          <w:sz w:val="36"/>
          <w:szCs w:val="36"/>
          <w:u w:val="single"/>
          <w:lang w:eastAsia="uk-UA"/>
        </w:rPr>
        <w:t>ЗАКЛАДУ ЗАГАЛЬНОЇ СЕРЕДНЬОЇ ОСВІТИ І-ІІІ СТУПЕНІВ КАДУБОВЕЦЬКОЇ СІЛЬСЬКОЇ РАДИ</w:t>
      </w:r>
    </w:p>
    <w:p w:rsidR="00993419" w:rsidRDefault="00993419" w:rsidP="00993419">
      <w:pPr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993419" w:rsidRDefault="00993419" w:rsidP="00993419">
      <w:pPr>
        <w:jc w:val="center"/>
        <w:rPr>
          <w:rFonts w:eastAsia="Times New Roman"/>
          <w:sz w:val="36"/>
          <w:szCs w:val="36"/>
          <w:u w:val="single"/>
          <w:lang w:eastAsia="uk-UA"/>
        </w:rPr>
      </w:pPr>
      <w:r>
        <w:rPr>
          <w:rFonts w:eastAsia="Times New Roman"/>
          <w:sz w:val="36"/>
          <w:szCs w:val="36"/>
          <w:u w:val="single"/>
          <w:lang w:eastAsia="uk-UA"/>
        </w:rPr>
        <w:t>НА 20</w:t>
      </w:r>
      <w:r w:rsidR="00A25CC1">
        <w:rPr>
          <w:rFonts w:eastAsia="Times New Roman"/>
          <w:sz w:val="36"/>
          <w:szCs w:val="36"/>
          <w:u w:val="single"/>
          <w:lang w:eastAsia="uk-UA"/>
        </w:rPr>
        <w:t>2</w:t>
      </w:r>
      <w:r w:rsidR="00C24F7C">
        <w:rPr>
          <w:rFonts w:eastAsia="Times New Roman"/>
          <w:sz w:val="36"/>
          <w:szCs w:val="36"/>
          <w:u w:val="single"/>
          <w:lang w:eastAsia="uk-UA"/>
        </w:rPr>
        <w:t>1</w:t>
      </w:r>
      <w:r>
        <w:rPr>
          <w:rFonts w:eastAsia="Times New Roman"/>
          <w:sz w:val="36"/>
          <w:szCs w:val="36"/>
          <w:u w:val="single"/>
          <w:lang w:eastAsia="uk-UA"/>
        </w:rPr>
        <w:t>/20</w:t>
      </w:r>
      <w:r w:rsidR="00963746">
        <w:rPr>
          <w:rFonts w:eastAsia="Times New Roman"/>
          <w:sz w:val="36"/>
          <w:szCs w:val="36"/>
          <w:u w:val="single"/>
          <w:lang w:eastAsia="uk-UA"/>
        </w:rPr>
        <w:t>2</w:t>
      </w:r>
      <w:r w:rsidR="00C24F7C">
        <w:rPr>
          <w:rFonts w:eastAsia="Times New Roman"/>
          <w:sz w:val="36"/>
          <w:szCs w:val="36"/>
          <w:u w:val="single"/>
          <w:lang w:eastAsia="uk-UA"/>
        </w:rPr>
        <w:t>1</w:t>
      </w:r>
      <w:r>
        <w:rPr>
          <w:rFonts w:eastAsia="Times New Roman"/>
          <w:sz w:val="36"/>
          <w:szCs w:val="36"/>
          <w:u w:val="single"/>
          <w:lang w:eastAsia="uk-UA"/>
        </w:rPr>
        <w:t xml:space="preserve"> НАВЧАЛЬНИЙ РІК</w:t>
      </w:r>
    </w:p>
    <w:p w:rsidR="00993419" w:rsidRDefault="00993419" w:rsidP="00993419">
      <w:pPr>
        <w:rPr>
          <w:rFonts w:eastAsia="Times New Roman"/>
          <w:b/>
          <w:sz w:val="36"/>
          <w:szCs w:val="36"/>
          <w:u w:val="single"/>
          <w:lang w:eastAsia="uk-UA"/>
        </w:rPr>
      </w:pPr>
    </w:p>
    <w:p w:rsidR="00993419" w:rsidRPr="000B22F3" w:rsidRDefault="00993419" w:rsidP="000B22F3">
      <w:pPr>
        <w:spacing w:after="200" w:line="276" w:lineRule="auto"/>
        <w:jc w:val="center"/>
        <w:rPr>
          <w:rFonts w:eastAsia="Times New Roman"/>
          <w:b/>
          <w:sz w:val="36"/>
          <w:szCs w:val="36"/>
          <w:u w:val="single"/>
          <w:lang w:eastAsia="uk-UA"/>
        </w:rPr>
      </w:pPr>
      <w:r>
        <w:rPr>
          <w:rFonts w:eastAsia="Times New Roman"/>
          <w:b/>
          <w:sz w:val="36"/>
          <w:szCs w:val="36"/>
          <w:u w:val="single"/>
          <w:lang w:eastAsia="uk-UA"/>
        </w:rPr>
        <w:t>1</w:t>
      </w:r>
      <w:r w:rsidR="00963746">
        <w:rPr>
          <w:rFonts w:eastAsia="Times New Roman"/>
          <w:b/>
          <w:sz w:val="36"/>
          <w:szCs w:val="36"/>
          <w:u w:val="single"/>
          <w:lang w:eastAsia="uk-UA"/>
        </w:rPr>
        <w:t>-</w:t>
      </w:r>
      <w:r w:rsidR="00C24F7C">
        <w:rPr>
          <w:rFonts w:eastAsia="Times New Roman"/>
          <w:b/>
          <w:sz w:val="36"/>
          <w:szCs w:val="36"/>
          <w:u w:val="single"/>
          <w:lang w:eastAsia="uk-UA"/>
        </w:rPr>
        <w:t>4</w:t>
      </w:r>
      <w:r>
        <w:rPr>
          <w:rFonts w:eastAsia="Times New Roman"/>
          <w:b/>
          <w:sz w:val="36"/>
          <w:szCs w:val="36"/>
          <w:u w:val="single"/>
          <w:lang w:eastAsia="uk-UA"/>
        </w:rPr>
        <w:t xml:space="preserve"> клас</w:t>
      </w:r>
      <w:r w:rsidR="00963746">
        <w:rPr>
          <w:rFonts w:eastAsia="Times New Roman"/>
          <w:b/>
          <w:sz w:val="36"/>
          <w:szCs w:val="36"/>
          <w:u w:val="single"/>
          <w:lang w:eastAsia="uk-UA"/>
        </w:rPr>
        <w:t>и</w:t>
      </w:r>
    </w:p>
    <w:p w:rsidR="00FD5402" w:rsidRDefault="00993419" w:rsidP="000B22F3">
      <w:pPr>
        <w:pStyle w:val="ab"/>
        <w:jc w:val="right"/>
        <w:rPr>
          <w:lang w:eastAsia="uk-UA"/>
        </w:rPr>
      </w:pPr>
      <w:r>
        <w:rPr>
          <w:lang w:eastAsia="uk-UA"/>
        </w:rPr>
        <w:t xml:space="preserve">                                             </w:t>
      </w:r>
    </w:p>
    <w:p w:rsidR="00FD5402" w:rsidRDefault="00FD5402" w:rsidP="000B22F3">
      <w:pPr>
        <w:pStyle w:val="ab"/>
        <w:jc w:val="right"/>
        <w:rPr>
          <w:lang w:eastAsia="uk-UA"/>
        </w:rPr>
      </w:pPr>
    </w:p>
    <w:p w:rsidR="00FD5402" w:rsidRDefault="00FD5402" w:rsidP="000B22F3">
      <w:pPr>
        <w:pStyle w:val="ab"/>
        <w:jc w:val="right"/>
        <w:rPr>
          <w:lang w:eastAsia="uk-UA"/>
        </w:rPr>
      </w:pPr>
    </w:p>
    <w:p w:rsidR="00993419" w:rsidRPr="00085C7A" w:rsidRDefault="00993419" w:rsidP="00FD5402">
      <w:pPr>
        <w:pStyle w:val="ab"/>
        <w:jc w:val="right"/>
        <w:rPr>
          <w:lang w:eastAsia="uk-UA"/>
        </w:rPr>
      </w:pPr>
      <w:r w:rsidRPr="00085C7A">
        <w:rPr>
          <w:lang w:eastAsia="uk-UA"/>
        </w:rPr>
        <w:t>Схвалено</w:t>
      </w:r>
    </w:p>
    <w:p w:rsidR="00993419" w:rsidRPr="00085C7A" w:rsidRDefault="00993419" w:rsidP="00FD5402">
      <w:pPr>
        <w:pStyle w:val="ab"/>
        <w:jc w:val="right"/>
        <w:rPr>
          <w:lang w:eastAsia="uk-UA"/>
        </w:rPr>
      </w:pPr>
      <w:r w:rsidRPr="00085C7A">
        <w:rPr>
          <w:lang w:eastAsia="uk-UA"/>
        </w:rPr>
        <w:t xml:space="preserve">                                                 на засіданні</w:t>
      </w:r>
    </w:p>
    <w:p w:rsidR="00993419" w:rsidRPr="00085C7A" w:rsidRDefault="00993419" w:rsidP="00FD5402">
      <w:pPr>
        <w:pStyle w:val="ab"/>
        <w:jc w:val="right"/>
        <w:rPr>
          <w:lang w:eastAsia="uk-UA"/>
        </w:rPr>
      </w:pPr>
      <w:r w:rsidRPr="00085C7A">
        <w:rPr>
          <w:lang w:eastAsia="uk-UA"/>
        </w:rPr>
        <w:t xml:space="preserve">                                                           педагогічної ради</w:t>
      </w:r>
    </w:p>
    <w:p w:rsidR="00993419" w:rsidRPr="00085C7A" w:rsidRDefault="00B92F08" w:rsidP="00FD5402">
      <w:pPr>
        <w:pStyle w:val="ab"/>
        <w:jc w:val="right"/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                         </w:t>
      </w:r>
      <w:r w:rsidR="00993419" w:rsidRPr="00085C7A">
        <w:rPr>
          <w:lang w:eastAsia="uk-UA"/>
        </w:rPr>
        <w:t xml:space="preserve"> </w:t>
      </w:r>
      <w:r w:rsidR="00FD5402">
        <w:rPr>
          <w:lang w:eastAsia="uk-UA"/>
        </w:rPr>
        <w:t xml:space="preserve">протокол </w:t>
      </w:r>
      <w:r w:rsidR="00993419" w:rsidRPr="00085C7A">
        <w:rPr>
          <w:lang w:eastAsia="uk-UA"/>
        </w:rPr>
        <w:t xml:space="preserve"> №</w:t>
      </w:r>
      <w:r w:rsidR="00FD5402">
        <w:rPr>
          <w:lang w:eastAsia="uk-UA"/>
        </w:rPr>
        <w:t>1</w:t>
      </w:r>
      <w:r w:rsidR="00993419" w:rsidRPr="00085C7A">
        <w:rPr>
          <w:lang w:eastAsia="uk-UA"/>
        </w:rPr>
        <w:t xml:space="preserve"> </w:t>
      </w:r>
      <w:r>
        <w:rPr>
          <w:lang w:eastAsia="uk-UA"/>
        </w:rPr>
        <w:t xml:space="preserve">                              </w:t>
      </w:r>
    </w:p>
    <w:p w:rsidR="00993419" w:rsidRDefault="00993419" w:rsidP="00FD5402">
      <w:pPr>
        <w:pStyle w:val="ab"/>
        <w:jc w:val="right"/>
        <w:rPr>
          <w:sz w:val="32"/>
          <w:lang w:eastAsia="uk-UA"/>
        </w:rPr>
      </w:pPr>
      <w:r w:rsidRPr="00085C7A">
        <w:rPr>
          <w:lang w:eastAsia="uk-UA"/>
        </w:rPr>
        <w:t xml:space="preserve">                                                                  від </w:t>
      </w:r>
      <w:r w:rsidR="002F4B37">
        <w:rPr>
          <w:lang w:eastAsia="uk-UA"/>
        </w:rPr>
        <w:t>30</w:t>
      </w:r>
      <w:r w:rsidRPr="00085C7A">
        <w:rPr>
          <w:lang w:eastAsia="uk-UA"/>
        </w:rPr>
        <w:t xml:space="preserve"> серпня 20</w:t>
      </w:r>
      <w:r w:rsidR="00A25CC1">
        <w:rPr>
          <w:lang w:eastAsia="uk-UA"/>
        </w:rPr>
        <w:t>2</w:t>
      </w:r>
      <w:r w:rsidR="00C24F7C">
        <w:rPr>
          <w:lang w:eastAsia="uk-UA"/>
        </w:rPr>
        <w:t>1</w:t>
      </w:r>
      <w:r w:rsidR="00963746">
        <w:rPr>
          <w:lang w:eastAsia="uk-UA"/>
        </w:rPr>
        <w:t xml:space="preserve"> </w:t>
      </w:r>
      <w:r>
        <w:rPr>
          <w:sz w:val="32"/>
          <w:lang w:eastAsia="uk-UA"/>
        </w:rPr>
        <w:t>р.</w:t>
      </w:r>
    </w:p>
    <w:p w:rsidR="00993419" w:rsidRDefault="00993419" w:rsidP="000B22F3">
      <w:pPr>
        <w:pStyle w:val="ab"/>
        <w:jc w:val="right"/>
        <w:rPr>
          <w:b/>
          <w:sz w:val="32"/>
          <w:lang w:eastAsia="uk-UA"/>
        </w:rPr>
      </w:pPr>
    </w:p>
    <w:p w:rsidR="00993419" w:rsidRPr="00023286" w:rsidRDefault="00993419" w:rsidP="00FD5402">
      <w:pPr>
        <w:pStyle w:val="ab"/>
        <w:jc w:val="right"/>
      </w:pPr>
      <w:r>
        <w:t xml:space="preserve">                       </w:t>
      </w:r>
      <w:r w:rsidR="000B22F3">
        <w:t xml:space="preserve">                    </w:t>
      </w:r>
    </w:p>
    <w:p w:rsidR="00D057F4" w:rsidRDefault="00D057F4" w:rsidP="000B22F3">
      <w:pPr>
        <w:spacing w:after="0" w:line="276" w:lineRule="auto"/>
        <w:jc w:val="right"/>
        <w:rPr>
          <w:rFonts w:eastAsia="Calibri"/>
        </w:rPr>
      </w:pPr>
    </w:p>
    <w:p w:rsidR="000B22F3" w:rsidRDefault="000B22F3" w:rsidP="00993419">
      <w:pPr>
        <w:spacing w:after="0" w:line="276" w:lineRule="auto"/>
        <w:rPr>
          <w:rFonts w:eastAsia="Calibri"/>
        </w:rPr>
      </w:pPr>
    </w:p>
    <w:p w:rsidR="000B22F3" w:rsidRDefault="000B22F3" w:rsidP="00993419">
      <w:pPr>
        <w:spacing w:after="0" w:line="276" w:lineRule="auto"/>
        <w:rPr>
          <w:rFonts w:eastAsia="Calibri"/>
        </w:rPr>
      </w:pPr>
    </w:p>
    <w:p w:rsidR="000B22F3" w:rsidRDefault="000B22F3" w:rsidP="00993419">
      <w:pPr>
        <w:spacing w:after="0" w:line="276" w:lineRule="auto"/>
        <w:rPr>
          <w:rFonts w:eastAsia="Calibri"/>
        </w:rPr>
      </w:pPr>
    </w:p>
    <w:p w:rsidR="000B22F3" w:rsidRDefault="000B22F3" w:rsidP="00312B74">
      <w:pPr>
        <w:spacing w:after="0" w:line="240" w:lineRule="auto"/>
        <w:ind w:right="85"/>
        <w:jc w:val="center"/>
        <w:rPr>
          <w:b/>
          <w:bCs/>
        </w:rPr>
      </w:pPr>
    </w:p>
    <w:p w:rsidR="00312B74" w:rsidRPr="00D03859" w:rsidRDefault="00312B74" w:rsidP="00312B74">
      <w:pPr>
        <w:spacing w:after="0" w:line="240" w:lineRule="auto"/>
        <w:ind w:right="85"/>
        <w:jc w:val="center"/>
        <w:rPr>
          <w:b/>
          <w:bCs/>
        </w:rPr>
      </w:pPr>
      <w:r w:rsidRPr="00D03859">
        <w:rPr>
          <w:b/>
          <w:bCs/>
        </w:rPr>
        <w:lastRenderedPageBreak/>
        <w:t xml:space="preserve">Загальні положення освітньої програми </w:t>
      </w:r>
    </w:p>
    <w:p w:rsidR="00312B74" w:rsidRPr="00013CE0" w:rsidRDefault="00013CE0" w:rsidP="00C24F7C">
      <w:pPr>
        <w:spacing w:after="0" w:line="240" w:lineRule="auto"/>
        <w:ind w:right="85"/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Репужинецького</w:t>
      </w:r>
      <w:proofErr w:type="spellEnd"/>
      <w:r>
        <w:rPr>
          <w:b/>
          <w:bCs/>
          <w:u w:val="single"/>
        </w:rPr>
        <w:t xml:space="preserve"> </w:t>
      </w:r>
      <w:r w:rsidRPr="00013CE0">
        <w:rPr>
          <w:b/>
          <w:bCs/>
          <w:u w:val="single"/>
        </w:rPr>
        <w:t>опорного</w:t>
      </w:r>
      <w:r>
        <w:rPr>
          <w:b/>
          <w:bCs/>
          <w:u w:val="single"/>
        </w:rPr>
        <w:t xml:space="preserve"> </w:t>
      </w:r>
      <w:r w:rsidR="00312B74" w:rsidRPr="00013CE0">
        <w:rPr>
          <w:b/>
          <w:bCs/>
          <w:u w:val="single"/>
        </w:rPr>
        <w:t xml:space="preserve">закладу </w:t>
      </w:r>
      <w:r w:rsidR="00312B74" w:rsidRPr="00013CE0">
        <w:rPr>
          <w:b/>
          <w:u w:val="single"/>
        </w:rPr>
        <w:t xml:space="preserve">загальної середньої освіти </w:t>
      </w:r>
      <w:r w:rsidR="00312B74" w:rsidRPr="00013CE0">
        <w:rPr>
          <w:b/>
          <w:bCs/>
          <w:u w:val="single"/>
        </w:rPr>
        <w:t>І ступеня</w:t>
      </w:r>
    </w:p>
    <w:p w:rsidR="00312B74" w:rsidRDefault="00312B74" w:rsidP="00312B74">
      <w:pPr>
        <w:spacing w:after="0" w:line="240" w:lineRule="auto"/>
        <w:jc w:val="center"/>
      </w:pPr>
    </w:p>
    <w:p w:rsidR="00D057F4" w:rsidRDefault="00D057F4" w:rsidP="00D057F4">
      <w:pPr>
        <w:spacing w:after="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Освітня програма початкової освіти </w:t>
      </w:r>
      <w:proofErr w:type="spellStart"/>
      <w:r w:rsidR="00993419">
        <w:rPr>
          <w:rFonts w:eastAsia="Calibri"/>
        </w:rPr>
        <w:t>Репужинецького</w:t>
      </w:r>
      <w:proofErr w:type="spellEnd"/>
      <w:r w:rsidR="00993419">
        <w:rPr>
          <w:rFonts w:eastAsia="Calibri"/>
        </w:rPr>
        <w:t xml:space="preserve"> </w:t>
      </w:r>
      <w:r w:rsidR="00013CE0">
        <w:rPr>
          <w:rFonts w:eastAsia="Calibri"/>
        </w:rPr>
        <w:t xml:space="preserve">опорного </w:t>
      </w:r>
      <w:r w:rsidR="00C24F7C" w:rsidRPr="00C24F7C">
        <w:rPr>
          <w:rFonts w:eastAsia="Calibri"/>
        </w:rPr>
        <w:t>закладу загальної середньої освіти</w:t>
      </w:r>
      <w:r>
        <w:rPr>
          <w:rFonts w:eastAsia="Calibri"/>
        </w:rPr>
        <w:t xml:space="preserve"> окреслює підходи до планування й організації закладом початкової освіти єдиного комплексу освітніх компонентів для досягнення учнями </w:t>
      </w:r>
      <w:r>
        <w:rPr>
          <w:rFonts w:eastAsia="Calibri"/>
          <w:i/>
        </w:rPr>
        <w:t>обов’язкових результатів навчання</w:t>
      </w:r>
      <w:r>
        <w:rPr>
          <w:rFonts w:eastAsia="Calibri"/>
        </w:rPr>
        <w:t xml:space="preserve">, визначених Державним стандартом початкової освіти.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Освітню програму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</w:rPr>
        <w:t>для 1</w:t>
      </w:r>
      <w:r w:rsidR="00963746">
        <w:rPr>
          <w:rFonts w:eastAsia="Calibri"/>
        </w:rPr>
        <w:t>-</w:t>
      </w:r>
      <w:r w:rsidR="00C24F7C">
        <w:rPr>
          <w:rFonts w:eastAsia="Calibri"/>
        </w:rPr>
        <w:t>4</w:t>
      </w:r>
      <w:r w:rsidR="00993419">
        <w:rPr>
          <w:rFonts w:eastAsia="Calibri"/>
        </w:rPr>
        <w:t xml:space="preserve"> клас</w:t>
      </w:r>
      <w:r w:rsidR="00963746">
        <w:rPr>
          <w:rFonts w:eastAsia="Calibri"/>
        </w:rPr>
        <w:t xml:space="preserve">ів </w:t>
      </w:r>
      <w:r>
        <w:rPr>
          <w:rFonts w:eastAsia="Calibri"/>
        </w:rPr>
        <w:t xml:space="preserve"> </w:t>
      </w:r>
      <w:proofErr w:type="spellStart"/>
      <w:r w:rsidR="00993419">
        <w:rPr>
          <w:rFonts w:eastAsia="Calibri"/>
        </w:rPr>
        <w:t>Репужинецького</w:t>
      </w:r>
      <w:proofErr w:type="spellEnd"/>
      <w:r w:rsidR="00993419">
        <w:rPr>
          <w:rFonts w:eastAsia="Calibri"/>
        </w:rPr>
        <w:t xml:space="preserve"> </w:t>
      </w:r>
      <w:r w:rsidR="00013CE0">
        <w:rPr>
          <w:rFonts w:eastAsia="Calibri"/>
        </w:rPr>
        <w:t xml:space="preserve">опорного </w:t>
      </w:r>
      <w:r w:rsidR="00C24F7C" w:rsidRPr="00C24F7C">
        <w:rPr>
          <w:rFonts w:eastAsia="Calibri"/>
        </w:rPr>
        <w:t>закладу загальної середньої освіти</w:t>
      </w:r>
      <w:r>
        <w:rPr>
          <w:rFonts w:eastAsia="Calibri"/>
        </w:rPr>
        <w:t xml:space="preserve"> розроблено відповідно до Закону України «Про освіту», Державного стандарту початкової освіти, наказу МОН України № 268 від 21.03.2018 «Про затвердження типових освітніх</w:t>
      </w:r>
      <w:r w:rsidR="00733C48">
        <w:rPr>
          <w:rFonts w:eastAsia="Calibri"/>
        </w:rPr>
        <w:t xml:space="preserve"> та навчальних програм для 1</w:t>
      </w:r>
      <w:r w:rsidR="005352A4">
        <w:rPr>
          <w:rFonts w:eastAsia="Calibri"/>
        </w:rPr>
        <w:t>-2, 3-4</w:t>
      </w:r>
      <w:r>
        <w:rPr>
          <w:rFonts w:eastAsia="Calibri"/>
        </w:rPr>
        <w:t xml:space="preserve"> класів закладів загальної середньої освіти», Типової освітньої програми розробленої під керівництвом Савченко О.Я. 1-</w:t>
      </w:r>
      <w:r w:rsidR="00A25CC1">
        <w:rPr>
          <w:rFonts w:eastAsia="Calibri"/>
        </w:rPr>
        <w:t>2</w:t>
      </w:r>
      <w:r w:rsidR="005352A4">
        <w:rPr>
          <w:rFonts w:eastAsia="Calibri"/>
        </w:rPr>
        <w:t>, 3-4</w:t>
      </w:r>
      <w:r>
        <w:rPr>
          <w:rFonts w:eastAsia="Calibri"/>
        </w:rPr>
        <w:t xml:space="preserve"> клас, листа Міністерства освіти і науки України № 1/9-332 від 22.05.2018 «Роз’яснення про організацію навчально-виховного процесу та роботу за типовими освітніми програмами в Новій українській школі». 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Освітня програма визначає: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загальний обсяг навчального навантаження та очікувані результати навчання здобувачів освіти, подані в рамках освітніх галузей;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перелік та пропонований зміст освітніх галузей, укладений за змістовими лініями;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орієнтовну тривалість і можливі взаємозв’язки освітніх галузей, предметів, дисциплін тощо, зокрема їхньої інтеграції, а також логічної послідовності їхнього вивчення;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вимоги до осіб, які можуть розпочати навчання за цією програмою.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Освітню програму побудовано із врахуванням таких принципів: 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>
        <w:rPr>
          <w:rFonts w:eastAsia="Calibri"/>
        </w:rPr>
        <w:t>дитиноцентрованості</w:t>
      </w:r>
      <w:proofErr w:type="spellEnd"/>
      <w:r>
        <w:rPr>
          <w:rFonts w:eastAsia="Calibri"/>
        </w:rPr>
        <w:t xml:space="preserve"> і </w:t>
      </w:r>
      <w:proofErr w:type="spellStart"/>
      <w:r>
        <w:rPr>
          <w:rFonts w:eastAsia="Calibri"/>
        </w:rPr>
        <w:t>природовідповідності</w:t>
      </w:r>
      <w:proofErr w:type="spellEnd"/>
      <w:r>
        <w:rPr>
          <w:rFonts w:eastAsia="Calibri"/>
        </w:rPr>
        <w:t>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узгодження цілей, змісту і очікуваних результатів навчання;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науковості, доступності і практичної спрямованості змісту;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наступності і перспективності навчання;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взаємозв’язаного формування ключових і предметних </w:t>
      </w:r>
      <w:proofErr w:type="spellStart"/>
      <w:r>
        <w:rPr>
          <w:rFonts w:eastAsia="Calibri"/>
        </w:rPr>
        <w:t>компетентностей</w:t>
      </w:r>
      <w:proofErr w:type="spellEnd"/>
      <w:r>
        <w:rPr>
          <w:rFonts w:eastAsia="Calibri"/>
        </w:rPr>
        <w:t>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логічної послідовності і достатності засвоєння учнями предметних </w:t>
      </w:r>
      <w:proofErr w:type="spellStart"/>
      <w:r>
        <w:rPr>
          <w:rFonts w:eastAsia="Calibri"/>
        </w:rPr>
        <w:t>компетентностей</w:t>
      </w:r>
      <w:proofErr w:type="spellEnd"/>
      <w:r>
        <w:rPr>
          <w:rFonts w:eastAsia="Calibri"/>
        </w:rPr>
        <w:t>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можливостей реалізації змісту освіти через предмети або інтегровані курси;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- творчого використання вчителем програми залежно від умов навчання;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- адаптації до індивідуальних особливостей, інтелектуальних і фізичних можливостей, потреб та інтересів дітей.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Загальний обсяг навчального навантаження та очікувані результати навчання здобувачів освіти, подані в рамках освітніх галузей</w:t>
      </w:r>
      <w:r w:rsidR="00733C48">
        <w:rPr>
          <w:rFonts w:eastAsia="Calibri"/>
          <w:b/>
        </w:rPr>
        <w:t>.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Загальний обсяг навчального навантаження для учнів 1</w:t>
      </w:r>
      <w:r w:rsidR="00733C48">
        <w:rPr>
          <w:rFonts w:eastAsia="Calibri"/>
        </w:rPr>
        <w:t>-2</w:t>
      </w:r>
      <w:r>
        <w:rPr>
          <w:rFonts w:eastAsia="Calibri"/>
        </w:rPr>
        <w:t>-х класів закладу загальної сер</w:t>
      </w:r>
      <w:r w:rsidR="00963746">
        <w:rPr>
          <w:rFonts w:eastAsia="Calibri"/>
        </w:rPr>
        <w:t xml:space="preserve">едньої освіти складає </w:t>
      </w:r>
      <w:r w:rsidR="00733C48">
        <w:rPr>
          <w:rFonts w:eastAsia="Calibri"/>
        </w:rPr>
        <w:t>1470 годин</w:t>
      </w:r>
      <w:r w:rsidR="00A25CC1">
        <w:rPr>
          <w:rFonts w:eastAsia="Calibri"/>
        </w:rPr>
        <w:t>, для 3</w:t>
      </w:r>
      <w:r w:rsidR="00733C48">
        <w:rPr>
          <w:rFonts w:eastAsia="Calibri"/>
        </w:rPr>
        <w:t>-4</w:t>
      </w:r>
      <w:r w:rsidR="00A25CC1">
        <w:rPr>
          <w:rFonts w:eastAsia="Calibri"/>
        </w:rPr>
        <w:t xml:space="preserve"> клас</w:t>
      </w:r>
      <w:r w:rsidR="00733C48">
        <w:rPr>
          <w:rFonts w:eastAsia="Calibri"/>
        </w:rPr>
        <w:t>ів</w:t>
      </w:r>
      <w:r w:rsidR="00A25CC1">
        <w:rPr>
          <w:rFonts w:eastAsia="Calibri"/>
        </w:rPr>
        <w:t xml:space="preserve"> - </w:t>
      </w:r>
      <w:r w:rsidR="00733C48">
        <w:rPr>
          <w:rFonts w:eastAsia="Calibri"/>
        </w:rPr>
        <w:t>16</w:t>
      </w:r>
      <w:r w:rsidR="00A25CC1">
        <w:rPr>
          <w:rFonts w:eastAsia="Calibri"/>
        </w:rPr>
        <w:t>10 годин.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>Детальний розподіл навчального навантаження на тиждень окреслено у навчальному плані для 1</w:t>
      </w:r>
      <w:r w:rsidR="00963746">
        <w:rPr>
          <w:rFonts w:eastAsia="Calibri"/>
        </w:rPr>
        <w:t>-</w:t>
      </w:r>
      <w:r w:rsidR="00733C48">
        <w:rPr>
          <w:rFonts w:eastAsia="Calibri"/>
        </w:rPr>
        <w:t>4</w:t>
      </w:r>
      <w:r>
        <w:rPr>
          <w:rFonts w:eastAsia="Calibri"/>
        </w:rPr>
        <w:t xml:space="preserve"> клас</w:t>
      </w:r>
      <w:r w:rsidR="00963746">
        <w:rPr>
          <w:rFonts w:eastAsia="Calibri"/>
        </w:rPr>
        <w:t>ів</w:t>
      </w:r>
      <w:r>
        <w:rPr>
          <w:rFonts w:eastAsia="Calibri"/>
        </w:rPr>
        <w:t xml:space="preserve"> </w:t>
      </w:r>
      <w:proofErr w:type="spellStart"/>
      <w:r w:rsidR="00993419">
        <w:rPr>
          <w:rFonts w:eastAsia="Calibri"/>
        </w:rPr>
        <w:t>Репужинецького</w:t>
      </w:r>
      <w:proofErr w:type="spellEnd"/>
      <w:r w:rsidR="00993419">
        <w:rPr>
          <w:rFonts w:eastAsia="Calibri"/>
        </w:rPr>
        <w:t xml:space="preserve"> </w:t>
      </w:r>
      <w:r w:rsidR="00013CE0">
        <w:rPr>
          <w:rFonts w:eastAsia="Calibri"/>
        </w:rPr>
        <w:t xml:space="preserve">опорного </w:t>
      </w:r>
      <w:r w:rsidR="00733C48" w:rsidRPr="00733C48">
        <w:rPr>
          <w:rFonts w:eastAsia="Calibri"/>
        </w:rPr>
        <w:t>закладу загальної середньої освіти</w:t>
      </w:r>
      <w:r w:rsidR="00993419">
        <w:rPr>
          <w:rFonts w:eastAsia="Calibri"/>
        </w:rPr>
        <w:t xml:space="preserve"> </w:t>
      </w:r>
      <w:r>
        <w:rPr>
          <w:rFonts w:eastAsia="Calibri"/>
        </w:rPr>
        <w:t>на 20</w:t>
      </w:r>
      <w:r w:rsidR="00A25CC1">
        <w:rPr>
          <w:rFonts w:eastAsia="Calibri"/>
        </w:rPr>
        <w:t>2</w:t>
      </w:r>
      <w:r w:rsidR="00733C48">
        <w:rPr>
          <w:rFonts w:eastAsia="Calibri"/>
        </w:rPr>
        <w:t>1</w:t>
      </w:r>
      <w:r>
        <w:rPr>
          <w:rFonts w:eastAsia="Calibri"/>
        </w:rPr>
        <w:t>-20</w:t>
      </w:r>
      <w:r w:rsidR="00963746">
        <w:rPr>
          <w:rFonts w:eastAsia="Calibri"/>
        </w:rPr>
        <w:t>2</w:t>
      </w:r>
      <w:r w:rsidR="00733C48">
        <w:rPr>
          <w:rFonts w:eastAsia="Calibri"/>
        </w:rPr>
        <w:t>2</w:t>
      </w:r>
      <w:r>
        <w:rPr>
          <w:rFonts w:eastAsia="Calibri"/>
        </w:rPr>
        <w:t xml:space="preserve"> навчальний рік </w:t>
      </w:r>
      <w:r>
        <w:rPr>
          <w:rFonts w:eastAsia="Calibri"/>
          <w:i/>
        </w:rPr>
        <w:t>(додаток 1).</w:t>
      </w:r>
    </w:p>
    <w:p w:rsidR="005352A4" w:rsidRPr="005352A4" w:rsidRDefault="005352A4" w:rsidP="005352A4">
      <w:pPr>
        <w:spacing w:after="0" w:line="240" w:lineRule="auto"/>
        <w:ind w:firstLine="709"/>
        <w:jc w:val="both"/>
        <w:rPr>
          <w:rFonts w:eastAsia="Calibri"/>
        </w:rPr>
      </w:pPr>
      <w:r w:rsidRPr="005352A4">
        <w:rPr>
          <w:rFonts w:eastAsia="Calibri"/>
          <w:b/>
        </w:rPr>
        <w:t>Варіативна складова</w:t>
      </w:r>
      <w:r w:rsidRPr="005352A4">
        <w:rPr>
          <w:rFonts w:eastAsia="Calibri"/>
        </w:rPr>
        <w:t xml:space="preserve"> навчальних планів використовується на:</w:t>
      </w:r>
    </w:p>
    <w:p w:rsidR="005352A4" w:rsidRPr="005352A4" w:rsidRDefault="005352A4" w:rsidP="005352A4">
      <w:pPr>
        <w:numPr>
          <w:ilvl w:val="0"/>
          <w:numId w:val="16"/>
        </w:numPr>
        <w:ind w:right="85"/>
        <w:contextualSpacing/>
        <w:jc w:val="both"/>
        <w:rPr>
          <w:rFonts w:ascii="Calibri" w:eastAsia="Calibri" w:hAnsi="Calibri"/>
          <w:sz w:val="22"/>
          <w:szCs w:val="22"/>
        </w:rPr>
      </w:pPr>
      <w:r w:rsidRPr="005352A4">
        <w:rPr>
          <w:rFonts w:eastAsia="Calibri"/>
        </w:rPr>
        <w:t xml:space="preserve">запровадження факультативів, курсів за вибором, що розширюють обрану закладом освіти спеціалізацію та світоглядне спрямування використовується на індивідуальні заняття з учнями по </w:t>
      </w:r>
      <w:r w:rsidR="00667007">
        <w:rPr>
          <w:rFonts w:eastAsia="Calibri"/>
        </w:rPr>
        <w:t>1</w:t>
      </w:r>
      <w:r w:rsidRPr="005352A4">
        <w:rPr>
          <w:rFonts w:eastAsia="Calibri"/>
        </w:rPr>
        <w:t xml:space="preserve"> год.  у </w:t>
      </w:r>
      <w:r>
        <w:rPr>
          <w:rFonts w:eastAsia="Calibri"/>
        </w:rPr>
        <w:t>1</w:t>
      </w:r>
      <w:r w:rsidRPr="005352A4">
        <w:rPr>
          <w:rFonts w:eastAsia="Calibri"/>
        </w:rPr>
        <w:t>-</w:t>
      </w:r>
      <w:r w:rsidR="00733C48">
        <w:rPr>
          <w:rFonts w:eastAsia="Calibri"/>
        </w:rPr>
        <w:t>4</w:t>
      </w:r>
      <w:r w:rsidRPr="005352A4">
        <w:rPr>
          <w:rFonts w:eastAsia="Calibri"/>
        </w:rPr>
        <w:t xml:space="preserve"> класах.</w:t>
      </w:r>
    </w:p>
    <w:p w:rsidR="00D057F4" w:rsidRDefault="00D057F4" w:rsidP="00D057F4">
      <w:pPr>
        <w:spacing w:after="0" w:line="276" w:lineRule="auto"/>
        <w:ind w:firstLine="708"/>
        <w:jc w:val="both"/>
        <w:rPr>
          <w:rFonts w:eastAsia="Calibri"/>
        </w:rPr>
      </w:pPr>
      <w:proofErr w:type="spellStart"/>
      <w:r>
        <w:rPr>
          <w:rFonts w:eastAsia="Calibri"/>
          <w:b/>
          <w:i/>
          <w:lang w:val="ru-RU"/>
        </w:rPr>
        <w:t>Перелік</w:t>
      </w:r>
      <w:proofErr w:type="spellEnd"/>
      <w:r>
        <w:rPr>
          <w:rFonts w:eastAsia="Calibri"/>
          <w:b/>
          <w:i/>
          <w:lang w:val="ru-RU"/>
        </w:rPr>
        <w:t xml:space="preserve"> та </w:t>
      </w:r>
      <w:proofErr w:type="spellStart"/>
      <w:r>
        <w:rPr>
          <w:rFonts w:eastAsia="Calibri"/>
          <w:b/>
          <w:i/>
          <w:lang w:val="ru-RU"/>
        </w:rPr>
        <w:t>пропонований</w:t>
      </w:r>
      <w:proofErr w:type="spellEnd"/>
      <w:r>
        <w:rPr>
          <w:rFonts w:eastAsia="Calibri"/>
          <w:b/>
          <w:i/>
          <w:lang w:val="ru-RU"/>
        </w:rPr>
        <w:t xml:space="preserve"> </w:t>
      </w:r>
      <w:proofErr w:type="spellStart"/>
      <w:r>
        <w:rPr>
          <w:rFonts w:eastAsia="Calibri"/>
          <w:b/>
          <w:i/>
          <w:lang w:val="ru-RU"/>
        </w:rPr>
        <w:t>зміст</w:t>
      </w:r>
      <w:proofErr w:type="spellEnd"/>
      <w:r>
        <w:rPr>
          <w:rFonts w:eastAsia="Calibri"/>
          <w:b/>
          <w:i/>
          <w:lang w:val="ru-RU"/>
        </w:rPr>
        <w:t xml:space="preserve"> </w:t>
      </w:r>
      <w:proofErr w:type="spellStart"/>
      <w:r>
        <w:rPr>
          <w:rFonts w:eastAsia="Calibri"/>
          <w:b/>
          <w:i/>
          <w:lang w:val="ru-RU"/>
        </w:rPr>
        <w:t>освітніх</w:t>
      </w:r>
      <w:proofErr w:type="spellEnd"/>
      <w:r>
        <w:rPr>
          <w:rFonts w:eastAsia="Calibri"/>
          <w:b/>
          <w:i/>
          <w:lang w:val="ru-RU"/>
        </w:rPr>
        <w:t xml:space="preserve"> </w:t>
      </w:r>
      <w:proofErr w:type="spellStart"/>
      <w:r>
        <w:rPr>
          <w:rFonts w:eastAsia="Calibri"/>
          <w:b/>
          <w:i/>
          <w:lang w:val="ru-RU"/>
        </w:rPr>
        <w:t>галузей</w:t>
      </w:r>
      <w:proofErr w:type="spellEnd"/>
      <w:r>
        <w:rPr>
          <w:rFonts w:eastAsia="Calibri"/>
          <w:b/>
          <w:i/>
        </w:rPr>
        <w:t>.</w:t>
      </w:r>
      <w:r>
        <w:rPr>
          <w:rFonts w:eastAsia="Calibri"/>
        </w:rPr>
        <w:t xml:space="preserve"> Типову освітню програму укладено за такими освітніми галузями:</w:t>
      </w:r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Мовно-літературна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Іншомовна</w:t>
      </w:r>
      <w:proofErr w:type="spellEnd"/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Математична</w:t>
      </w:r>
      <w:proofErr w:type="spellEnd"/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досліджую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</w:t>
      </w:r>
      <w:proofErr w:type="spellEnd"/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Технологічна</w:t>
      </w:r>
      <w:proofErr w:type="spellEnd"/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Мистецька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57F4" w:rsidRDefault="00D057F4" w:rsidP="00D057F4">
      <w:pPr>
        <w:pStyle w:val="a9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Фізкультурна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57F4" w:rsidRDefault="00D057F4" w:rsidP="00D057F4">
      <w:pPr>
        <w:spacing w:after="0" w:line="276" w:lineRule="auto"/>
        <w:ind w:firstLine="567"/>
        <w:jc w:val="both"/>
        <w:rPr>
          <w:rFonts w:eastAsia="Calibri"/>
        </w:rPr>
      </w:pPr>
      <w:r>
        <w:rPr>
          <w:rFonts w:eastAsia="Calibri"/>
          <w:b/>
          <w:i/>
        </w:rPr>
        <w:t>Логічна послідовність вивчення предметів</w:t>
      </w:r>
      <w:r>
        <w:rPr>
          <w:rFonts w:eastAsia="Calibri"/>
        </w:rPr>
        <w:t xml:space="preserve"> розкривається у відповідних </w:t>
      </w:r>
      <w:r>
        <w:rPr>
          <w:rFonts w:eastAsia="Calibri"/>
          <w:i/>
        </w:rPr>
        <w:t>навчальних програмах</w:t>
      </w:r>
      <w:r>
        <w:rPr>
          <w:rFonts w:eastAsia="Calibri"/>
        </w:rPr>
        <w:t>.</w:t>
      </w:r>
    </w:p>
    <w:p w:rsidR="00D057F4" w:rsidRDefault="00D057F4" w:rsidP="00D057F4">
      <w:pPr>
        <w:spacing w:after="0" w:line="276" w:lineRule="auto"/>
        <w:ind w:firstLine="709"/>
        <w:jc w:val="both"/>
        <w:rPr>
          <w:rFonts w:eastAsia="Calibri"/>
        </w:rPr>
      </w:pPr>
      <w:r>
        <w:rPr>
          <w:rFonts w:eastAsia="Calibri"/>
          <w:b/>
          <w:i/>
        </w:rPr>
        <w:t>Форми організації освітнього процесу.</w:t>
      </w:r>
      <w:r>
        <w:rPr>
          <w:rFonts w:eastAsia="Calibri"/>
        </w:rPr>
        <w:t xml:space="preserve"> Використовуються інтерактивні форми і методи навчання – дослідницькі, інформаційні, мистецькі проекти, сюжетно-рольові ігри, інсценізації, моделювання, ситуаційні вправи, екскурсії, дитяче </w:t>
      </w:r>
      <w:proofErr w:type="spellStart"/>
      <w:r>
        <w:rPr>
          <w:rFonts w:eastAsia="Calibri"/>
        </w:rPr>
        <w:t>волонтерство</w:t>
      </w:r>
      <w:proofErr w:type="spellEnd"/>
      <w:r>
        <w:rPr>
          <w:rFonts w:eastAsia="Calibri"/>
        </w:rPr>
        <w:t xml:space="preserve"> тощо.</w:t>
      </w:r>
    </w:p>
    <w:p w:rsidR="00D057F4" w:rsidRDefault="00D057F4" w:rsidP="00D057F4">
      <w:pPr>
        <w:spacing w:after="0" w:line="240" w:lineRule="auto"/>
        <w:ind w:firstLine="567"/>
        <w:jc w:val="both"/>
        <w:rPr>
          <w:rFonts w:eastAsia="Calibri"/>
        </w:rPr>
      </w:pPr>
      <w:r>
        <w:rPr>
          <w:b/>
          <w:i/>
        </w:rPr>
        <w:t>В</w:t>
      </w:r>
      <w:proofErr w:type="spellStart"/>
      <w:r>
        <w:rPr>
          <w:b/>
          <w:i/>
          <w:lang w:val="ru-RU"/>
        </w:rPr>
        <w:t>имоги</w:t>
      </w:r>
      <w:proofErr w:type="spellEnd"/>
      <w:r>
        <w:rPr>
          <w:b/>
          <w:i/>
          <w:lang w:val="ru-RU"/>
        </w:rPr>
        <w:t xml:space="preserve"> до </w:t>
      </w:r>
      <w:proofErr w:type="spellStart"/>
      <w:r>
        <w:rPr>
          <w:b/>
          <w:i/>
          <w:lang w:val="ru-RU"/>
        </w:rPr>
        <w:t>осіб</w:t>
      </w:r>
      <w:proofErr w:type="spellEnd"/>
      <w:r>
        <w:rPr>
          <w:b/>
          <w:i/>
          <w:lang w:val="ru-RU"/>
        </w:rPr>
        <w:t xml:space="preserve">, </w:t>
      </w:r>
      <w:proofErr w:type="spellStart"/>
      <w:r>
        <w:rPr>
          <w:b/>
          <w:i/>
          <w:lang w:val="ru-RU"/>
        </w:rPr>
        <w:t>які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можуть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розпочати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навчання</w:t>
      </w:r>
      <w:proofErr w:type="spellEnd"/>
      <w:r>
        <w:rPr>
          <w:b/>
          <w:i/>
          <w:lang w:val="ru-RU"/>
        </w:rPr>
        <w:t xml:space="preserve"> за </w:t>
      </w:r>
      <w:proofErr w:type="spellStart"/>
      <w:r>
        <w:rPr>
          <w:b/>
          <w:i/>
          <w:lang w:val="ru-RU"/>
        </w:rPr>
        <w:t>цією</w:t>
      </w:r>
      <w:proofErr w:type="spellEnd"/>
      <w:r>
        <w:rPr>
          <w:b/>
          <w:i/>
          <w:lang w:val="ru-RU"/>
        </w:rPr>
        <w:t xml:space="preserve"> </w:t>
      </w:r>
      <w:proofErr w:type="spellStart"/>
      <w:r>
        <w:rPr>
          <w:b/>
          <w:i/>
          <w:lang w:val="ru-RU"/>
        </w:rPr>
        <w:t>програмою</w:t>
      </w:r>
      <w:proofErr w:type="spellEnd"/>
      <w:r>
        <w:rPr>
          <w:b/>
          <w:i/>
          <w:lang w:val="ru-RU"/>
        </w:rPr>
        <w:t xml:space="preserve">. </w:t>
      </w:r>
      <w:r>
        <w:rPr>
          <w:rFonts w:eastAsia="Calibri"/>
        </w:rPr>
        <w:t>Початкова освіта здобувається, як правило, з шести років. Діти,</w:t>
      </w:r>
      <w:r>
        <w:t xml:space="preserve"> </w:t>
      </w:r>
      <w:r>
        <w:rPr>
          <w:rFonts w:eastAsia="Calibri"/>
        </w:rPr>
        <w:t>яким на 1 вересня 20</w:t>
      </w:r>
      <w:r w:rsidR="00A25CC1">
        <w:rPr>
          <w:rFonts w:eastAsia="Calibri"/>
        </w:rPr>
        <w:t>2</w:t>
      </w:r>
      <w:r w:rsidR="00733C48">
        <w:rPr>
          <w:rFonts w:eastAsia="Calibri"/>
        </w:rPr>
        <w:t>1</w:t>
      </w:r>
      <w:r>
        <w:rPr>
          <w:rFonts w:eastAsia="Calibri"/>
        </w:rPr>
        <w:t>-20</w:t>
      </w:r>
      <w:r w:rsidR="00A908F2">
        <w:rPr>
          <w:rFonts w:eastAsia="Calibri"/>
        </w:rPr>
        <w:t>2</w:t>
      </w:r>
      <w:r w:rsidR="00733C48">
        <w:rPr>
          <w:rFonts w:eastAsia="Calibri"/>
        </w:rPr>
        <w:t>2</w:t>
      </w:r>
      <w:r>
        <w:rPr>
          <w:rFonts w:eastAsia="Calibri"/>
        </w:rPr>
        <w:t xml:space="preserve">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D057F4" w:rsidRDefault="00D057F4" w:rsidP="00D057F4">
      <w:pPr>
        <w:spacing w:after="0" w:line="240" w:lineRule="auto"/>
        <w:ind w:firstLine="567"/>
        <w:jc w:val="both"/>
        <w:rPr>
          <w:b/>
          <w:i/>
        </w:rPr>
      </w:pPr>
      <w:r>
        <w:rPr>
          <w:rFonts w:eastAsia="Calibri"/>
        </w:rPr>
        <w:t>Освітня програма закладу початкової освіти, сформована на основі типової освітньої програми, схвалена педагогічною радою та затверджена директором</w:t>
      </w:r>
      <w:r>
        <w:t xml:space="preserve"> </w:t>
      </w:r>
      <w:r>
        <w:rPr>
          <w:rFonts w:eastAsia="Calibri"/>
        </w:rPr>
        <w:t xml:space="preserve">закладу освіти. </w:t>
      </w:r>
    </w:p>
    <w:p w:rsidR="000B22F3" w:rsidRDefault="000B22F3" w:rsidP="000B22F3">
      <w:pPr>
        <w:spacing w:after="0" w:line="240" w:lineRule="auto"/>
        <w:rPr>
          <w:rFonts w:eastAsia="Calibri"/>
        </w:rPr>
      </w:pPr>
    </w:p>
    <w:p w:rsidR="00EA529D" w:rsidRDefault="000B22F3" w:rsidP="00733C48">
      <w:pPr>
        <w:pStyle w:val="ab"/>
        <w:jc w:val="right"/>
        <w:rPr>
          <w:sz w:val="24"/>
          <w:lang w:eastAsia="uk-UA"/>
        </w:rPr>
      </w:pPr>
      <w:r w:rsidRPr="00DC553C">
        <w:rPr>
          <w:rFonts w:eastAsia="Calibri"/>
          <w:sz w:val="24"/>
        </w:rPr>
        <w:t xml:space="preserve">                                                                               </w:t>
      </w:r>
      <w:r w:rsidR="00B92F08" w:rsidRPr="00DC553C">
        <w:rPr>
          <w:sz w:val="24"/>
          <w:lang w:eastAsia="uk-UA"/>
        </w:rPr>
        <w:t xml:space="preserve">                                                              </w:t>
      </w:r>
      <w:r w:rsidR="00DC553C">
        <w:rPr>
          <w:sz w:val="24"/>
          <w:lang w:eastAsia="uk-UA"/>
        </w:rPr>
        <w:t xml:space="preserve">                           </w:t>
      </w:r>
    </w:p>
    <w:p w:rsidR="00FD5402" w:rsidRDefault="00FD5402" w:rsidP="00B92F08">
      <w:pPr>
        <w:pStyle w:val="ab"/>
        <w:jc w:val="right"/>
        <w:rPr>
          <w:sz w:val="24"/>
          <w:lang w:eastAsia="uk-UA"/>
        </w:rPr>
      </w:pPr>
    </w:p>
    <w:p w:rsidR="00B92F08" w:rsidRPr="00DC553C" w:rsidRDefault="00B92F08" w:rsidP="00B92F08">
      <w:pPr>
        <w:pStyle w:val="ab"/>
        <w:jc w:val="right"/>
        <w:rPr>
          <w:sz w:val="24"/>
          <w:lang w:eastAsia="uk-UA"/>
        </w:rPr>
      </w:pPr>
      <w:bookmarkStart w:id="0" w:name="_GoBack"/>
      <w:bookmarkEnd w:id="0"/>
      <w:r w:rsidRPr="00DC553C">
        <w:rPr>
          <w:sz w:val="24"/>
          <w:lang w:eastAsia="uk-UA"/>
        </w:rPr>
        <w:lastRenderedPageBreak/>
        <w:t>ЗАТВЕРДЖУЮ</w:t>
      </w:r>
    </w:p>
    <w:p w:rsidR="00B92F08" w:rsidRPr="00DC553C" w:rsidRDefault="00B92F08" w:rsidP="00B92F08">
      <w:pPr>
        <w:pStyle w:val="ab"/>
        <w:jc w:val="right"/>
        <w:rPr>
          <w:sz w:val="24"/>
          <w:lang w:eastAsia="uk-UA"/>
        </w:rPr>
      </w:pPr>
      <w:r w:rsidRPr="00DC553C">
        <w:rPr>
          <w:sz w:val="24"/>
          <w:lang w:eastAsia="uk-UA"/>
        </w:rPr>
        <w:t xml:space="preserve">Директор </w:t>
      </w:r>
      <w:proofErr w:type="spellStart"/>
      <w:r w:rsidR="00E659C0" w:rsidRPr="00DC553C">
        <w:rPr>
          <w:sz w:val="24"/>
          <w:lang w:eastAsia="uk-UA"/>
        </w:rPr>
        <w:t>Р</w:t>
      </w:r>
      <w:r w:rsidR="005D6BC9" w:rsidRPr="00DC553C">
        <w:rPr>
          <w:sz w:val="24"/>
          <w:lang w:eastAsia="uk-UA"/>
        </w:rPr>
        <w:t>епужинецького</w:t>
      </w:r>
      <w:proofErr w:type="spellEnd"/>
      <w:r w:rsidR="005D6BC9" w:rsidRPr="00DC553C">
        <w:rPr>
          <w:sz w:val="24"/>
          <w:lang w:eastAsia="uk-UA"/>
        </w:rPr>
        <w:t xml:space="preserve"> </w:t>
      </w:r>
      <w:r w:rsidR="00013CE0">
        <w:rPr>
          <w:sz w:val="24"/>
          <w:lang w:eastAsia="uk-UA"/>
        </w:rPr>
        <w:t>О</w:t>
      </w:r>
      <w:r w:rsidR="001639F0">
        <w:rPr>
          <w:sz w:val="24"/>
          <w:lang w:eastAsia="uk-UA"/>
        </w:rPr>
        <w:t>ЗЗСО</w:t>
      </w:r>
    </w:p>
    <w:p w:rsidR="00B92F08" w:rsidRPr="00DC553C" w:rsidRDefault="00B92F08" w:rsidP="00B92F08">
      <w:pPr>
        <w:pStyle w:val="ab"/>
        <w:jc w:val="right"/>
        <w:rPr>
          <w:sz w:val="24"/>
          <w:lang w:eastAsia="uk-UA"/>
        </w:rPr>
      </w:pPr>
      <w:r w:rsidRPr="00DC553C">
        <w:rPr>
          <w:sz w:val="24"/>
          <w:lang w:eastAsia="uk-UA"/>
        </w:rPr>
        <w:t>_______</w:t>
      </w:r>
      <w:proofErr w:type="spellStart"/>
      <w:r w:rsidRPr="00DC553C">
        <w:rPr>
          <w:sz w:val="24"/>
          <w:lang w:eastAsia="uk-UA"/>
        </w:rPr>
        <w:t>Копчук</w:t>
      </w:r>
      <w:proofErr w:type="spellEnd"/>
      <w:r w:rsidRPr="00DC553C">
        <w:rPr>
          <w:sz w:val="24"/>
          <w:lang w:eastAsia="uk-UA"/>
        </w:rPr>
        <w:t xml:space="preserve"> О.П.</w:t>
      </w:r>
    </w:p>
    <w:p w:rsidR="00B92F08" w:rsidRPr="00DC553C" w:rsidRDefault="00B92F08" w:rsidP="00B92F08">
      <w:pPr>
        <w:pStyle w:val="ab"/>
        <w:jc w:val="right"/>
        <w:rPr>
          <w:sz w:val="24"/>
          <w:lang w:eastAsia="uk-UA"/>
        </w:rPr>
      </w:pPr>
      <w:r w:rsidRPr="00DC553C">
        <w:rPr>
          <w:sz w:val="24"/>
          <w:lang w:eastAsia="uk-UA"/>
        </w:rPr>
        <w:t>«____»_______ 20</w:t>
      </w:r>
      <w:r w:rsidR="00DC553C" w:rsidRPr="00DC553C">
        <w:rPr>
          <w:sz w:val="24"/>
          <w:lang w:eastAsia="uk-UA"/>
        </w:rPr>
        <w:t>2</w:t>
      </w:r>
      <w:r w:rsidR="001639F0">
        <w:rPr>
          <w:sz w:val="24"/>
          <w:lang w:eastAsia="uk-UA"/>
        </w:rPr>
        <w:t>1</w:t>
      </w:r>
      <w:r w:rsidRPr="00DC553C">
        <w:rPr>
          <w:sz w:val="24"/>
          <w:lang w:eastAsia="uk-UA"/>
        </w:rPr>
        <w:t xml:space="preserve"> р.</w:t>
      </w:r>
    </w:p>
    <w:p w:rsidR="00B92F08" w:rsidRDefault="00B92F08" w:rsidP="00B92F08">
      <w:pPr>
        <w:jc w:val="right"/>
        <w:rPr>
          <w:rFonts w:eastAsia="Times New Roman"/>
          <w:lang w:eastAsia="uk-UA"/>
        </w:rPr>
      </w:pPr>
    </w:p>
    <w:p w:rsidR="00312B74" w:rsidRPr="00312B74" w:rsidRDefault="000B22F3" w:rsidP="000B22F3">
      <w:pPr>
        <w:spacing w:after="0" w:line="240" w:lineRule="auto"/>
        <w:jc w:val="right"/>
        <w:rPr>
          <w:rFonts w:eastAsia="Calibri"/>
          <w:b/>
          <w:bCs/>
        </w:rPr>
      </w:pPr>
      <w:r>
        <w:rPr>
          <w:rFonts w:eastAsia="Calibri"/>
        </w:rPr>
        <w:t xml:space="preserve">    </w:t>
      </w:r>
      <w:r w:rsidR="00312B74" w:rsidRPr="00312B74">
        <w:rPr>
          <w:rFonts w:eastAsia="Calibri"/>
          <w:b/>
          <w:bCs/>
        </w:rPr>
        <w:t>Додаток 1</w:t>
      </w:r>
    </w:p>
    <w:p w:rsidR="00312B74" w:rsidRPr="00312B74" w:rsidRDefault="00312B74" w:rsidP="00312B7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12B74">
        <w:rPr>
          <w:rFonts w:eastAsia="Times New Roman"/>
          <w:b/>
          <w:lang w:eastAsia="ru-RU"/>
        </w:rPr>
        <w:t xml:space="preserve">Навчальний план </w:t>
      </w:r>
    </w:p>
    <w:p w:rsidR="00312B74" w:rsidRPr="00312B74" w:rsidRDefault="00312B74" w:rsidP="00312B74">
      <w:pPr>
        <w:spacing w:after="0" w:line="240" w:lineRule="auto"/>
        <w:ind w:left="-284"/>
        <w:jc w:val="center"/>
        <w:rPr>
          <w:rFonts w:eastAsia="Calibri"/>
        </w:rPr>
      </w:pPr>
      <w:r w:rsidRPr="00312B74">
        <w:rPr>
          <w:rFonts w:eastAsia="Calibri"/>
          <w:b/>
          <w:lang w:val="ru-RU"/>
        </w:rPr>
        <w:t xml:space="preserve">(І </w:t>
      </w:r>
      <w:proofErr w:type="spellStart"/>
      <w:r w:rsidRPr="00312B74">
        <w:rPr>
          <w:rFonts w:eastAsia="Calibri"/>
          <w:b/>
          <w:lang w:val="ru-RU"/>
        </w:rPr>
        <w:t>ступінь</w:t>
      </w:r>
      <w:proofErr w:type="spellEnd"/>
      <w:r w:rsidRPr="00312B74">
        <w:rPr>
          <w:rFonts w:eastAsia="Calibri"/>
          <w:b/>
          <w:lang w:val="ru-RU"/>
        </w:rPr>
        <w:t xml:space="preserve">) </w:t>
      </w:r>
      <w:r w:rsidRPr="00312B74">
        <w:rPr>
          <w:rFonts w:eastAsia="Calibri"/>
          <w:b/>
        </w:rPr>
        <w:t>1</w:t>
      </w:r>
      <w:r w:rsidR="00D74CFA">
        <w:rPr>
          <w:rFonts w:eastAsia="Calibri"/>
          <w:b/>
        </w:rPr>
        <w:t>-</w:t>
      </w:r>
      <w:r w:rsidR="00076C4D">
        <w:rPr>
          <w:rFonts w:eastAsia="Calibri"/>
          <w:b/>
          <w:lang w:val="ru-RU"/>
        </w:rPr>
        <w:t>4</w:t>
      </w:r>
      <w:r w:rsidRPr="00312B74">
        <w:rPr>
          <w:rFonts w:eastAsia="Calibri"/>
          <w:b/>
          <w:lang w:val="ru-RU"/>
        </w:rPr>
        <w:t xml:space="preserve"> </w:t>
      </w:r>
      <w:proofErr w:type="spellStart"/>
      <w:r w:rsidRPr="00312B74">
        <w:rPr>
          <w:rFonts w:eastAsia="Calibri"/>
          <w:b/>
          <w:lang w:val="ru-RU"/>
        </w:rPr>
        <w:t>клас</w:t>
      </w:r>
      <w:r w:rsidR="00D74CFA">
        <w:rPr>
          <w:rFonts w:eastAsia="Calibri"/>
          <w:b/>
          <w:lang w:val="ru-RU"/>
        </w:rPr>
        <w:t>и</w:t>
      </w:r>
      <w:proofErr w:type="spellEnd"/>
      <w:r w:rsidRPr="00312B74">
        <w:rPr>
          <w:rFonts w:eastAsia="Calibri"/>
          <w:b/>
        </w:rPr>
        <w:t xml:space="preserve"> </w:t>
      </w:r>
    </w:p>
    <w:p w:rsidR="00312B74" w:rsidRPr="00312B74" w:rsidRDefault="00312B74" w:rsidP="00312B7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12B74">
        <w:rPr>
          <w:rFonts w:eastAsia="Times New Roman"/>
          <w:b/>
          <w:lang w:eastAsia="ru-RU"/>
        </w:rPr>
        <w:t xml:space="preserve"> </w:t>
      </w:r>
      <w:proofErr w:type="spellStart"/>
      <w:r w:rsidRPr="00312B74">
        <w:rPr>
          <w:rFonts w:eastAsia="Times New Roman"/>
          <w:b/>
          <w:lang w:eastAsia="ru-RU"/>
        </w:rPr>
        <w:t>Репужинецького</w:t>
      </w:r>
      <w:proofErr w:type="spellEnd"/>
      <w:r w:rsidRPr="00312B74">
        <w:rPr>
          <w:rFonts w:eastAsia="Times New Roman"/>
          <w:b/>
          <w:lang w:eastAsia="ru-RU"/>
        </w:rPr>
        <w:t xml:space="preserve"> </w:t>
      </w:r>
      <w:r w:rsidR="00013CE0">
        <w:rPr>
          <w:rFonts w:eastAsia="Times New Roman"/>
          <w:b/>
          <w:lang w:eastAsia="ru-RU"/>
        </w:rPr>
        <w:t>ОЗЗСО І-ІІІ ступенів</w:t>
      </w:r>
    </w:p>
    <w:p w:rsidR="00312B74" w:rsidRPr="00312B74" w:rsidRDefault="00312B74" w:rsidP="00312B7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12B74">
        <w:rPr>
          <w:rFonts w:eastAsia="Times New Roman"/>
          <w:b/>
          <w:lang w:eastAsia="ru-RU"/>
        </w:rPr>
        <w:t>з українською мовою навчання на 20</w:t>
      </w:r>
      <w:r w:rsidR="00A25CC1">
        <w:rPr>
          <w:rFonts w:eastAsia="Times New Roman"/>
          <w:b/>
          <w:lang w:eastAsia="ru-RU"/>
        </w:rPr>
        <w:t>2</w:t>
      </w:r>
      <w:r w:rsidR="00076C4D" w:rsidRPr="002F4B37">
        <w:rPr>
          <w:rFonts w:eastAsia="Times New Roman"/>
          <w:b/>
          <w:lang w:eastAsia="ru-RU"/>
        </w:rPr>
        <w:t>1</w:t>
      </w:r>
      <w:r w:rsidRPr="00312B74">
        <w:rPr>
          <w:rFonts w:eastAsia="Times New Roman"/>
          <w:b/>
          <w:lang w:eastAsia="ru-RU"/>
        </w:rPr>
        <w:t>/20</w:t>
      </w:r>
      <w:r w:rsidR="00D74CFA">
        <w:rPr>
          <w:rFonts w:eastAsia="Times New Roman"/>
          <w:b/>
          <w:lang w:eastAsia="ru-RU"/>
        </w:rPr>
        <w:t>2</w:t>
      </w:r>
      <w:r w:rsidR="00076C4D" w:rsidRPr="002F4B37">
        <w:rPr>
          <w:rFonts w:eastAsia="Times New Roman"/>
          <w:b/>
          <w:lang w:eastAsia="ru-RU"/>
        </w:rPr>
        <w:t>2</w:t>
      </w:r>
      <w:r w:rsidRPr="00312B74">
        <w:rPr>
          <w:rFonts w:eastAsia="Times New Roman"/>
          <w:b/>
          <w:lang w:eastAsia="ru-RU"/>
        </w:rPr>
        <w:t xml:space="preserve"> </w:t>
      </w:r>
      <w:proofErr w:type="spellStart"/>
      <w:r w:rsidRPr="00312B74">
        <w:rPr>
          <w:rFonts w:eastAsia="Times New Roman"/>
          <w:b/>
          <w:lang w:eastAsia="ru-RU"/>
        </w:rPr>
        <w:t>н.р</w:t>
      </w:r>
      <w:proofErr w:type="spellEnd"/>
      <w:r w:rsidRPr="00312B74">
        <w:rPr>
          <w:rFonts w:eastAsia="Times New Roman"/>
          <w:b/>
          <w:lang w:eastAsia="ru-RU"/>
        </w:rPr>
        <w:t xml:space="preserve">. </w:t>
      </w:r>
    </w:p>
    <w:p w:rsidR="00312B74" w:rsidRPr="00312B74" w:rsidRDefault="00312B74" w:rsidP="00312B74">
      <w:pPr>
        <w:spacing w:after="0" w:line="240" w:lineRule="auto"/>
        <w:jc w:val="center"/>
        <w:rPr>
          <w:rFonts w:eastAsia="Calibri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1275"/>
        <w:gridCol w:w="993"/>
        <w:gridCol w:w="1134"/>
        <w:gridCol w:w="1134"/>
        <w:gridCol w:w="1134"/>
      </w:tblGrid>
      <w:tr w:rsidR="00DC553C" w:rsidRPr="00312B74" w:rsidTr="001639F0">
        <w:trPr>
          <w:trHeight w:val="840"/>
        </w:trPr>
        <w:tc>
          <w:tcPr>
            <w:tcW w:w="4503" w:type="dxa"/>
            <w:gridSpan w:val="2"/>
            <w:vAlign w:val="center"/>
          </w:tcPr>
          <w:p w:rsidR="00DC553C" w:rsidRPr="00312B74" w:rsidRDefault="00DC553C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Освітні галузі</w:t>
            </w:r>
          </w:p>
          <w:p w:rsidR="00DC553C" w:rsidRPr="00312B74" w:rsidRDefault="00DC553C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DC553C" w:rsidRPr="00312B74" w:rsidRDefault="00DC553C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Кількість</w:t>
            </w:r>
          </w:p>
          <w:p w:rsidR="00DC553C" w:rsidRPr="00312B74" w:rsidRDefault="00DC553C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год/тиждень</w:t>
            </w:r>
          </w:p>
        </w:tc>
      </w:tr>
      <w:tr w:rsidR="00733C48" w:rsidRPr="00312B74" w:rsidTr="001639F0">
        <w:trPr>
          <w:trHeight w:val="312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</w:p>
        </w:tc>
        <w:tc>
          <w:tcPr>
            <w:tcW w:w="1275" w:type="dxa"/>
          </w:tcPr>
          <w:p w:rsidR="00733C48" w:rsidRPr="00312B74" w:rsidRDefault="00733C48" w:rsidP="00A908F2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1</w:t>
            </w:r>
            <w:r>
              <w:rPr>
                <w:rFonts w:eastAsia="Calibri"/>
                <w:b/>
                <w:lang w:eastAsia="uk-UA"/>
              </w:rPr>
              <w:t>-А</w:t>
            </w:r>
            <w:r w:rsidRPr="00312B74">
              <w:rPr>
                <w:rFonts w:eastAsia="Calibri"/>
                <w:b/>
                <w:lang w:eastAsia="uk-UA"/>
              </w:rPr>
              <w:t xml:space="preserve"> кл</w:t>
            </w:r>
            <w:r>
              <w:rPr>
                <w:rFonts w:eastAsia="Calibri"/>
                <w:b/>
                <w:lang w:eastAsia="uk-UA"/>
              </w:rPr>
              <w:t>ас</w:t>
            </w:r>
          </w:p>
        </w:tc>
        <w:tc>
          <w:tcPr>
            <w:tcW w:w="993" w:type="dxa"/>
          </w:tcPr>
          <w:p w:rsidR="00733C48" w:rsidRPr="00312B74" w:rsidRDefault="00733C48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1-Б клас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 клас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3 клас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4</w:t>
            </w:r>
            <w:r w:rsidRPr="001639F0">
              <w:rPr>
                <w:rFonts w:eastAsia="Calibri"/>
                <w:b/>
                <w:lang w:eastAsia="uk-UA"/>
              </w:rPr>
              <w:t xml:space="preserve"> клас</w:t>
            </w:r>
          </w:p>
        </w:tc>
      </w:tr>
      <w:tr w:rsidR="00733C48" w:rsidRPr="00312B74" w:rsidTr="001639F0">
        <w:trPr>
          <w:trHeight w:val="298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 xml:space="preserve">Мовно-літературна 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7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7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7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7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7</w:t>
            </w:r>
          </w:p>
        </w:tc>
      </w:tr>
      <w:tr w:rsidR="00733C48" w:rsidRPr="00312B74" w:rsidTr="001639F0">
        <w:trPr>
          <w:trHeight w:val="341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Іншомовна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2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</w:tr>
      <w:tr w:rsidR="00733C48" w:rsidRPr="00312B74" w:rsidTr="001639F0"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Математична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4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4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4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5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5</w:t>
            </w:r>
          </w:p>
        </w:tc>
      </w:tr>
      <w:tr w:rsidR="00733C48" w:rsidRPr="00312B74" w:rsidTr="001639F0">
        <w:trPr>
          <w:trHeight w:val="326"/>
        </w:trPr>
        <w:tc>
          <w:tcPr>
            <w:tcW w:w="4503" w:type="dxa"/>
            <w:gridSpan w:val="2"/>
          </w:tcPr>
          <w:p w:rsidR="00733C48" w:rsidRPr="00312B74" w:rsidRDefault="00733C48" w:rsidP="004855E9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Я досліджую світ</w:t>
            </w:r>
            <w:r>
              <w:rPr>
                <w:rFonts w:eastAsia="Calibri"/>
                <w:lang w:eastAsia="uk-UA"/>
              </w:rPr>
              <w:t xml:space="preserve"> </w:t>
            </w:r>
          </w:p>
        </w:tc>
        <w:tc>
          <w:tcPr>
            <w:tcW w:w="1275" w:type="dxa"/>
          </w:tcPr>
          <w:p w:rsidR="00733C48" w:rsidRPr="00312B74" w:rsidRDefault="00733C48" w:rsidP="00B92F0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993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733C48" w:rsidP="00B92F0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733C48" w:rsidP="00B92F0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</w:tr>
      <w:tr w:rsidR="00733C48" w:rsidRPr="00312B74" w:rsidTr="001639F0">
        <w:trPr>
          <w:trHeight w:val="187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Технологічна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1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</w:tr>
      <w:tr w:rsidR="00733C48" w:rsidRPr="00312B74" w:rsidTr="001639F0">
        <w:trPr>
          <w:trHeight w:val="221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proofErr w:type="spellStart"/>
            <w:r w:rsidRPr="00312B74">
              <w:rPr>
                <w:rFonts w:eastAsia="Calibri"/>
                <w:lang w:eastAsia="uk-UA"/>
              </w:rPr>
              <w:t>Інформатична</w:t>
            </w:r>
            <w:proofErr w:type="spellEnd"/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-</w:t>
            </w:r>
          </w:p>
        </w:tc>
        <w:tc>
          <w:tcPr>
            <w:tcW w:w="993" w:type="dxa"/>
          </w:tcPr>
          <w:p w:rsidR="00733C48" w:rsidRPr="00312B74" w:rsidRDefault="00AF163F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-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</w:tr>
      <w:tr w:rsidR="00733C48" w:rsidRPr="00312B74" w:rsidTr="001639F0">
        <w:trPr>
          <w:trHeight w:val="253"/>
        </w:trPr>
        <w:tc>
          <w:tcPr>
            <w:tcW w:w="1526" w:type="dxa"/>
            <w:vMerge w:val="restart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Мистецька</w:t>
            </w:r>
          </w:p>
        </w:tc>
        <w:tc>
          <w:tcPr>
            <w:tcW w:w="2977" w:type="dxa"/>
          </w:tcPr>
          <w:p w:rsidR="00733C48" w:rsidRPr="00312B74" w:rsidRDefault="00733C48" w:rsidP="004855E9">
            <w:pPr>
              <w:spacing w:line="240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Музичне мистецтво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993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</w:tr>
      <w:tr w:rsidR="00733C48" w:rsidRPr="00312B74" w:rsidTr="001639F0">
        <w:trPr>
          <w:trHeight w:val="610"/>
        </w:trPr>
        <w:tc>
          <w:tcPr>
            <w:tcW w:w="1526" w:type="dxa"/>
            <w:vMerge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</w:p>
        </w:tc>
        <w:tc>
          <w:tcPr>
            <w:tcW w:w="2977" w:type="dxa"/>
          </w:tcPr>
          <w:p w:rsidR="00733C48" w:rsidRPr="00312B74" w:rsidRDefault="00733C48" w:rsidP="00A908F2">
            <w:pPr>
              <w:spacing w:line="240" w:lineRule="auto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Образотворче мистецтво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993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</w:tr>
      <w:tr w:rsidR="00733C48" w:rsidRPr="00312B74" w:rsidTr="001639F0"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Фізкультурна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lang w:eastAsia="uk-UA"/>
              </w:rPr>
              <w:t>3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3</w:t>
            </w:r>
          </w:p>
        </w:tc>
      </w:tr>
      <w:tr w:rsidR="00733C48" w:rsidRPr="00312B74" w:rsidTr="001639F0"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Усього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19+3</w:t>
            </w:r>
          </w:p>
        </w:tc>
        <w:tc>
          <w:tcPr>
            <w:tcW w:w="993" w:type="dxa"/>
          </w:tcPr>
          <w:p w:rsidR="00733C48" w:rsidRPr="00312B74" w:rsidRDefault="001639F0" w:rsidP="001639F0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19+3</w:t>
            </w:r>
          </w:p>
        </w:tc>
        <w:tc>
          <w:tcPr>
            <w:tcW w:w="1134" w:type="dxa"/>
          </w:tcPr>
          <w:p w:rsidR="00733C48" w:rsidRPr="00312B74" w:rsidRDefault="00733C48" w:rsidP="008656D9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21+3</w:t>
            </w:r>
          </w:p>
        </w:tc>
        <w:tc>
          <w:tcPr>
            <w:tcW w:w="1134" w:type="dxa"/>
          </w:tcPr>
          <w:p w:rsidR="00733C48" w:rsidRDefault="00733C48" w:rsidP="00EA529D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22+3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22+3</w:t>
            </w:r>
          </w:p>
        </w:tc>
      </w:tr>
      <w:tr w:rsidR="00733C48" w:rsidRPr="00312B74" w:rsidTr="001639F0">
        <w:trPr>
          <w:trHeight w:val="869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jc w:val="both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1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1</w:t>
            </w:r>
          </w:p>
        </w:tc>
      </w:tr>
      <w:tr w:rsidR="00733C48" w:rsidRPr="00312B74" w:rsidTr="001639F0">
        <w:trPr>
          <w:trHeight w:val="446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jc w:val="both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i/>
                <w:lang w:eastAsia="uk-UA"/>
              </w:rPr>
              <w:t>Індивідуальні заняття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  <w:tc>
          <w:tcPr>
            <w:tcW w:w="1134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</w:t>
            </w:r>
          </w:p>
        </w:tc>
      </w:tr>
      <w:tr w:rsidR="00733C48" w:rsidRPr="00312B74" w:rsidTr="001639F0">
        <w:trPr>
          <w:trHeight w:val="547"/>
        </w:trPr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jc w:val="both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b/>
                <w:color w:val="000000"/>
                <w:lang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5" w:type="dxa"/>
          </w:tcPr>
          <w:p w:rsidR="00733C48" w:rsidRPr="00312B74" w:rsidRDefault="00733C48" w:rsidP="004855E9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23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23</w:t>
            </w:r>
          </w:p>
        </w:tc>
        <w:tc>
          <w:tcPr>
            <w:tcW w:w="1134" w:type="dxa"/>
          </w:tcPr>
          <w:p w:rsidR="00733C48" w:rsidRPr="00312B74" w:rsidRDefault="00733C48" w:rsidP="004855E9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25</w:t>
            </w:r>
          </w:p>
        </w:tc>
        <w:tc>
          <w:tcPr>
            <w:tcW w:w="1134" w:type="dxa"/>
          </w:tcPr>
          <w:p w:rsidR="00733C48" w:rsidRDefault="00733C48" w:rsidP="004855E9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26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26</w:t>
            </w:r>
          </w:p>
        </w:tc>
      </w:tr>
      <w:tr w:rsidR="00733C48" w:rsidRPr="00312B74" w:rsidTr="001639F0">
        <w:tc>
          <w:tcPr>
            <w:tcW w:w="4503" w:type="dxa"/>
            <w:gridSpan w:val="2"/>
          </w:tcPr>
          <w:p w:rsidR="00733C48" w:rsidRPr="00312B74" w:rsidRDefault="00733C48" w:rsidP="00312B74">
            <w:pPr>
              <w:spacing w:line="240" w:lineRule="auto"/>
              <w:jc w:val="both"/>
              <w:rPr>
                <w:rFonts w:eastAsia="Calibri"/>
                <w:lang w:eastAsia="uk-UA"/>
              </w:rPr>
            </w:pPr>
            <w:r w:rsidRPr="00312B74">
              <w:rPr>
                <w:rFonts w:eastAsia="Calibri"/>
                <w:b/>
                <w:bCs/>
                <w:lang w:eastAsia="uk-UA"/>
              </w:rPr>
              <w:t>Всього (без урахування поділу класів на групи)</w:t>
            </w:r>
          </w:p>
        </w:tc>
        <w:tc>
          <w:tcPr>
            <w:tcW w:w="1275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 w:rsidRPr="00312B74">
              <w:rPr>
                <w:rFonts w:eastAsia="Calibri"/>
                <w:b/>
                <w:lang w:eastAsia="uk-UA"/>
              </w:rPr>
              <w:t>23</w:t>
            </w:r>
          </w:p>
        </w:tc>
        <w:tc>
          <w:tcPr>
            <w:tcW w:w="993" w:type="dxa"/>
          </w:tcPr>
          <w:p w:rsidR="00733C48" w:rsidRPr="00312B74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23</w:t>
            </w:r>
          </w:p>
        </w:tc>
        <w:tc>
          <w:tcPr>
            <w:tcW w:w="1134" w:type="dxa"/>
          </w:tcPr>
          <w:p w:rsidR="00733C48" w:rsidRPr="00312B74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25</w:t>
            </w:r>
          </w:p>
        </w:tc>
        <w:tc>
          <w:tcPr>
            <w:tcW w:w="1134" w:type="dxa"/>
          </w:tcPr>
          <w:p w:rsidR="00733C48" w:rsidRDefault="00733C48" w:rsidP="00312B74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26</w:t>
            </w:r>
          </w:p>
        </w:tc>
        <w:tc>
          <w:tcPr>
            <w:tcW w:w="1134" w:type="dxa"/>
          </w:tcPr>
          <w:p w:rsidR="00733C48" w:rsidRDefault="001639F0" w:rsidP="00733C48">
            <w:pPr>
              <w:spacing w:line="240" w:lineRule="auto"/>
              <w:jc w:val="center"/>
              <w:rPr>
                <w:rFonts w:eastAsia="Calibri"/>
                <w:b/>
                <w:lang w:eastAsia="uk-UA"/>
              </w:rPr>
            </w:pPr>
            <w:r>
              <w:rPr>
                <w:rFonts w:eastAsia="Calibri"/>
                <w:b/>
                <w:lang w:eastAsia="uk-UA"/>
              </w:rPr>
              <w:t>26</w:t>
            </w:r>
          </w:p>
        </w:tc>
      </w:tr>
    </w:tbl>
    <w:p w:rsidR="00312B74" w:rsidRPr="00312B74" w:rsidRDefault="00312B74" w:rsidP="00312B74">
      <w:pPr>
        <w:spacing w:after="0" w:line="240" w:lineRule="auto"/>
        <w:rPr>
          <w:rFonts w:eastAsia="Calibri"/>
        </w:rPr>
      </w:pPr>
    </w:p>
    <w:p w:rsidR="000B22F3" w:rsidRDefault="000B22F3" w:rsidP="00F069AA">
      <w:pPr>
        <w:ind w:firstLine="567"/>
        <w:jc w:val="both"/>
        <w:rPr>
          <w:b/>
        </w:rPr>
      </w:pPr>
    </w:p>
    <w:p w:rsidR="00667007" w:rsidRDefault="00667007" w:rsidP="00031240">
      <w:pPr>
        <w:shd w:val="clear" w:color="auto" w:fill="FFFFFF"/>
        <w:ind w:left="5529"/>
        <w:jc w:val="right"/>
      </w:pPr>
    </w:p>
    <w:p w:rsidR="00031240" w:rsidRPr="00523D1A" w:rsidRDefault="00031240" w:rsidP="00031240">
      <w:pPr>
        <w:shd w:val="clear" w:color="auto" w:fill="FFFFFF"/>
        <w:ind w:left="5529"/>
        <w:jc w:val="right"/>
      </w:pPr>
      <w:r>
        <w:lastRenderedPageBreak/>
        <w:t>Додаток</w:t>
      </w:r>
      <w:r w:rsidRPr="00523D1A">
        <w:t xml:space="preserve"> 2</w:t>
      </w:r>
    </w:p>
    <w:p w:rsidR="00031240" w:rsidRPr="00523D1A" w:rsidRDefault="00031240" w:rsidP="00031240">
      <w:pPr>
        <w:keepNext/>
        <w:autoSpaceDE w:val="0"/>
        <w:autoSpaceDN w:val="0"/>
        <w:ind w:left="567"/>
        <w:jc w:val="center"/>
        <w:outlineLvl w:val="3"/>
        <w:rPr>
          <w:rFonts w:eastAsia="Times New Roman"/>
          <w:b/>
          <w:sz w:val="16"/>
          <w:szCs w:val="16"/>
          <w:lang w:eastAsia="uk-UA"/>
        </w:rPr>
      </w:pPr>
    </w:p>
    <w:p w:rsidR="00031240" w:rsidRPr="00523D1A" w:rsidRDefault="00031240" w:rsidP="00031240">
      <w:pPr>
        <w:jc w:val="center"/>
        <w:rPr>
          <w:b/>
        </w:rPr>
      </w:pPr>
      <w:r w:rsidRPr="00523D1A">
        <w:rPr>
          <w:b/>
        </w:rPr>
        <w:t>Перелік навчальн</w:t>
      </w:r>
      <w:r w:rsidR="0016173C">
        <w:rPr>
          <w:b/>
        </w:rPr>
        <w:t>ої літератури</w:t>
      </w:r>
    </w:p>
    <w:p w:rsidR="00031240" w:rsidRDefault="00031240" w:rsidP="00031240">
      <w:pPr>
        <w:jc w:val="center"/>
        <w:rPr>
          <w:b/>
        </w:rPr>
      </w:pPr>
      <w:r w:rsidRPr="00523D1A">
        <w:rPr>
          <w:b/>
        </w:rPr>
        <w:t xml:space="preserve">для учнів </w:t>
      </w:r>
      <w:r>
        <w:rPr>
          <w:b/>
        </w:rPr>
        <w:t>1</w:t>
      </w:r>
      <w:r w:rsidR="00DC553C">
        <w:rPr>
          <w:b/>
        </w:rPr>
        <w:t>-</w:t>
      </w:r>
      <w:r w:rsidR="001639F0">
        <w:rPr>
          <w:b/>
        </w:rPr>
        <w:t>4</w:t>
      </w:r>
      <w:r>
        <w:rPr>
          <w:b/>
        </w:rPr>
        <w:t xml:space="preserve"> клас</w:t>
      </w:r>
      <w:r w:rsidR="00DC553C">
        <w:rPr>
          <w:b/>
        </w:rPr>
        <w:t>ів</w:t>
      </w:r>
    </w:p>
    <w:p w:rsidR="00031240" w:rsidRDefault="00031240" w:rsidP="00031240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Репужинецького</w:t>
      </w:r>
      <w:proofErr w:type="spellEnd"/>
      <w:r>
        <w:rPr>
          <w:b/>
        </w:rPr>
        <w:t xml:space="preserve"> </w:t>
      </w:r>
      <w:r w:rsidR="00013CE0">
        <w:rPr>
          <w:b/>
        </w:rPr>
        <w:t>ОЗЗСО І-ІІІ ступенів</w:t>
      </w:r>
    </w:p>
    <w:p w:rsidR="0071126D" w:rsidRPr="0071126D" w:rsidRDefault="0071126D" w:rsidP="0071126D">
      <w:pPr>
        <w:jc w:val="center"/>
      </w:pPr>
      <w:r>
        <w:t xml:space="preserve">(затверджені </w:t>
      </w:r>
      <w:r>
        <w:rPr>
          <w:shd w:val="clear" w:color="auto" w:fill="FFFFFF"/>
        </w:rPr>
        <w:t>Листом МОН</w:t>
      </w:r>
      <w:r w:rsidR="00DB1D74">
        <w:rPr>
          <w:shd w:val="clear" w:color="auto" w:fill="FFFFFF"/>
        </w:rPr>
        <w:t xml:space="preserve"> України</w:t>
      </w:r>
      <w:r>
        <w:rPr>
          <w:shd w:val="clear" w:color="auto" w:fill="FFFFFF"/>
        </w:rPr>
        <w:t> </w:t>
      </w:r>
      <w:r>
        <w:rPr>
          <w:color w:val="444444"/>
          <w:sz w:val="23"/>
          <w:szCs w:val="23"/>
          <w:shd w:val="clear" w:color="auto" w:fill="FFFFFF"/>
        </w:rPr>
        <w:t xml:space="preserve"> </w:t>
      </w:r>
      <w:r>
        <w:rPr>
          <w:shd w:val="clear" w:color="auto" w:fill="FFFFFF"/>
        </w:rPr>
        <w:t>від </w:t>
      </w:r>
      <w:hyperlink r:id="rId6" w:tgtFrame="_blank" w:history="1">
        <w:r w:rsidR="00FF2DF6">
          <w:rPr>
            <w:rStyle w:val="ac"/>
            <w:color w:val="auto"/>
            <w:bdr w:val="none" w:sz="0" w:space="0" w:color="auto" w:frame="1"/>
            <w:shd w:val="clear" w:color="auto" w:fill="FFFFFF"/>
          </w:rPr>
          <w:t>09</w:t>
        </w:r>
        <w:r w:rsidRPr="0071126D">
          <w:rPr>
            <w:rStyle w:val="ac"/>
            <w:color w:val="auto"/>
            <w:bdr w:val="none" w:sz="0" w:space="0" w:color="auto" w:frame="1"/>
            <w:shd w:val="clear" w:color="auto" w:fill="FFFFFF"/>
          </w:rPr>
          <w:t>.0</w:t>
        </w:r>
        <w:r w:rsidR="00FF2DF6">
          <w:rPr>
            <w:rStyle w:val="ac"/>
            <w:color w:val="auto"/>
            <w:bdr w:val="none" w:sz="0" w:space="0" w:color="auto" w:frame="1"/>
            <w:shd w:val="clear" w:color="auto" w:fill="FFFFFF"/>
          </w:rPr>
          <w:t>8</w:t>
        </w:r>
        <w:r w:rsidRPr="0071126D">
          <w:rPr>
            <w:rStyle w:val="ac"/>
            <w:color w:val="auto"/>
            <w:bdr w:val="none" w:sz="0" w:space="0" w:color="auto" w:frame="1"/>
            <w:shd w:val="clear" w:color="auto" w:fill="FFFFFF"/>
          </w:rPr>
          <w:t>.202</w:t>
        </w:r>
        <w:r w:rsidR="00FF2DF6">
          <w:rPr>
            <w:rStyle w:val="ac"/>
            <w:color w:val="auto"/>
            <w:bdr w:val="none" w:sz="0" w:space="0" w:color="auto" w:frame="1"/>
            <w:shd w:val="clear" w:color="auto" w:fill="FFFFFF"/>
          </w:rPr>
          <w:t>1</w:t>
        </w:r>
        <w:r w:rsidRPr="0071126D">
          <w:rPr>
            <w:rStyle w:val="ac"/>
            <w:color w:val="auto"/>
            <w:bdr w:val="none" w:sz="0" w:space="0" w:color="auto" w:frame="1"/>
            <w:shd w:val="clear" w:color="auto" w:fill="FFFFFF"/>
          </w:rPr>
          <w:t xml:space="preserve"> № 1/9-</w:t>
        </w:r>
        <w:r w:rsidR="00FF2DF6">
          <w:rPr>
            <w:rStyle w:val="ac"/>
            <w:color w:val="auto"/>
            <w:bdr w:val="none" w:sz="0" w:space="0" w:color="auto" w:frame="1"/>
            <w:shd w:val="clear" w:color="auto" w:fill="FFFFFF"/>
          </w:rPr>
          <w:t>404</w:t>
        </w:r>
      </w:hyperlink>
    </w:p>
    <w:p w:rsidR="00031240" w:rsidRDefault="00031240" w:rsidP="00031240">
      <w:pPr>
        <w:rPr>
          <w:color w:val="333333"/>
          <w:szCs w:val="24"/>
          <w:lang w:eastAsia="ru-RU"/>
        </w:rPr>
      </w:pPr>
    </w:p>
    <w:p w:rsidR="00025443" w:rsidRDefault="00025443" w:rsidP="00031240">
      <w:pPr>
        <w:ind w:firstLine="567"/>
        <w:jc w:val="both"/>
      </w:pPr>
      <w:r>
        <w:t>Типова освітня програма, розроблена під керівництвом Савченко О. Я. 1 - 2 клас. Наказ Міністерства освіти і науки України від 08.10.201</w:t>
      </w:r>
      <w:r w:rsidR="0071126D">
        <w:t>9</w:t>
      </w:r>
      <w:r>
        <w:t xml:space="preserve"> року № 1272.</w:t>
      </w:r>
    </w:p>
    <w:p w:rsidR="00025443" w:rsidRDefault="00025443" w:rsidP="00025443">
      <w:pPr>
        <w:ind w:firstLine="567"/>
        <w:jc w:val="both"/>
      </w:pPr>
      <w:r>
        <w:t>Типова освітня програма, розроблена під керівництвом Савченко О. Я. 3 - 4 клас. Наказ Міністерства освіти і науки України від 08.10.201</w:t>
      </w:r>
      <w:r w:rsidR="0071126D">
        <w:t>9</w:t>
      </w:r>
      <w:r>
        <w:t xml:space="preserve"> року № 1273.</w:t>
      </w:r>
    </w:p>
    <w:p w:rsidR="00025443" w:rsidRDefault="00025443" w:rsidP="00031240">
      <w:pPr>
        <w:ind w:firstLine="567"/>
        <w:jc w:val="both"/>
      </w:pPr>
    </w:p>
    <w:p w:rsidR="00031240" w:rsidRDefault="00031240" w:rsidP="00667007">
      <w:pPr>
        <w:jc w:val="both"/>
      </w:pPr>
    </w:p>
    <w:p w:rsidR="00031240" w:rsidRPr="00F6035E" w:rsidRDefault="00031240" w:rsidP="00031240">
      <w:pPr>
        <w:ind w:firstLine="567"/>
        <w:jc w:val="both"/>
        <w:rPr>
          <w:b/>
        </w:rPr>
      </w:pPr>
      <w:r w:rsidRPr="00F6035E">
        <w:rPr>
          <w:b/>
        </w:rPr>
        <w:t xml:space="preserve">Директор </w:t>
      </w:r>
      <w:r w:rsidR="002F4B37">
        <w:rPr>
          <w:b/>
        </w:rPr>
        <w:t>О</w:t>
      </w:r>
      <w:r w:rsidR="001639F0">
        <w:rPr>
          <w:b/>
        </w:rPr>
        <w:t>ЗЗСО</w:t>
      </w:r>
      <w:r w:rsidRPr="00F6035E">
        <w:rPr>
          <w:b/>
        </w:rPr>
        <w:t xml:space="preserve">:                                             </w:t>
      </w:r>
      <w:proofErr w:type="spellStart"/>
      <w:r w:rsidRPr="00F6035E">
        <w:rPr>
          <w:b/>
        </w:rPr>
        <w:t>Копчук</w:t>
      </w:r>
      <w:proofErr w:type="spellEnd"/>
      <w:r w:rsidRPr="00F6035E">
        <w:rPr>
          <w:b/>
        </w:rPr>
        <w:t xml:space="preserve"> О.П.</w:t>
      </w: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Default="00031240" w:rsidP="00031240">
      <w:pPr>
        <w:ind w:firstLine="567"/>
        <w:jc w:val="both"/>
      </w:pPr>
    </w:p>
    <w:p w:rsidR="00031240" w:rsidRPr="00085C7A" w:rsidRDefault="00031240" w:rsidP="00031240">
      <w:pPr>
        <w:shd w:val="clear" w:color="auto" w:fill="FFFFFF"/>
      </w:pPr>
    </w:p>
    <w:p w:rsidR="00312B74" w:rsidRPr="00312B74" w:rsidRDefault="00312B74" w:rsidP="00312B74">
      <w:pPr>
        <w:rPr>
          <w:rFonts w:ascii="Calibri" w:eastAsia="Calibri" w:hAnsi="Calibri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5B5D44">
      <w:pPr>
        <w:spacing w:after="0" w:line="240" w:lineRule="auto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rPr>
          <w:rFonts w:eastAsia="Times New Roman"/>
          <w:lang w:eastAsia="ru-RU"/>
        </w:rPr>
      </w:pPr>
    </w:p>
    <w:p w:rsidR="00D057F4" w:rsidRDefault="00D057F4" w:rsidP="00D057F4">
      <w:pPr>
        <w:spacing w:after="0" w:line="240" w:lineRule="auto"/>
        <w:rPr>
          <w:rFonts w:eastAsia="Times New Roman"/>
          <w:lang w:eastAsia="ru-RU"/>
        </w:rPr>
      </w:pPr>
    </w:p>
    <w:sectPr w:rsidR="00D057F4" w:rsidSect="00DC553C">
      <w:pgSz w:w="11906" w:h="16838"/>
      <w:pgMar w:top="568" w:right="991" w:bottom="850" w:left="1417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21E"/>
    <w:multiLevelType w:val="multilevel"/>
    <w:tmpl w:val="780AA2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3253838"/>
    <w:multiLevelType w:val="hybridMultilevel"/>
    <w:tmpl w:val="F20A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822FF"/>
    <w:multiLevelType w:val="hybridMultilevel"/>
    <w:tmpl w:val="82E29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D306C"/>
    <w:multiLevelType w:val="hybridMultilevel"/>
    <w:tmpl w:val="549C6BAC"/>
    <w:lvl w:ilvl="0" w:tplc="E1FC427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436FB8"/>
    <w:multiLevelType w:val="hybridMultilevel"/>
    <w:tmpl w:val="32A2BE3C"/>
    <w:lvl w:ilvl="0" w:tplc="A8D0BB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AA720AB"/>
    <w:multiLevelType w:val="hybridMultilevel"/>
    <w:tmpl w:val="024C9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C15FB"/>
    <w:multiLevelType w:val="hybridMultilevel"/>
    <w:tmpl w:val="DAB867D4"/>
    <w:lvl w:ilvl="0" w:tplc="F9CA75B2"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  <w:i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D6476A0"/>
    <w:multiLevelType w:val="hybridMultilevel"/>
    <w:tmpl w:val="4B0ED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344FB"/>
    <w:multiLevelType w:val="hybridMultilevel"/>
    <w:tmpl w:val="07DCD6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5"/>
  </w:num>
  <w:num w:numId="5">
    <w:abstractNumId w:val="7"/>
  </w:num>
  <w:num w:numId="6">
    <w:abstractNumId w:val="7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8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F4"/>
    <w:rsid w:val="00013CE0"/>
    <w:rsid w:val="00025443"/>
    <w:rsid w:val="00031240"/>
    <w:rsid w:val="00076C4D"/>
    <w:rsid w:val="000B22F3"/>
    <w:rsid w:val="0016173C"/>
    <w:rsid w:val="001639F0"/>
    <w:rsid w:val="002F4B37"/>
    <w:rsid w:val="00312B74"/>
    <w:rsid w:val="0033691E"/>
    <w:rsid w:val="004855E9"/>
    <w:rsid w:val="005352A4"/>
    <w:rsid w:val="005B5D44"/>
    <w:rsid w:val="005D6BC9"/>
    <w:rsid w:val="00664B7F"/>
    <w:rsid w:val="00667007"/>
    <w:rsid w:val="0071126D"/>
    <w:rsid w:val="00733C48"/>
    <w:rsid w:val="00832FB3"/>
    <w:rsid w:val="008656D9"/>
    <w:rsid w:val="0089672D"/>
    <w:rsid w:val="008B46DD"/>
    <w:rsid w:val="00963746"/>
    <w:rsid w:val="00993419"/>
    <w:rsid w:val="00A25CC1"/>
    <w:rsid w:val="00A908F2"/>
    <w:rsid w:val="00AF163F"/>
    <w:rsid w:val="00B92F08"/>
    <w:rsid w:val="00C24F7C"/>
    <w:rsid w:val="00CF4DF0"/>
    <w:rsid w:val="00D03859"/>
    <w:rsid w:val="00D057F4"/>
    <w:rsid w:val="00D74CFA"/>
    <w:rsid w:val="00DB1D74"/>
    <w:rsid w:val="00DC553C"/>
    <w:rsid w:val="00E659C0"/>
    <w:rsid w:val="00E74B17"/>
    <w:rsid w:val="00EA1B8D"/>
    <w:rsid w:val="00EA529D"/>
    <w:rsid w:val="00F069AA"/>
    <w:rsid w:val="00FD5402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03"/>
  <w15:docId w15:val="{B498C56D-1330-405B-A8F7-4FDB730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F4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D057F4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D057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D057F4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0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057F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D057F4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val="en-US"/>
    </w:rPr>
  </w:style>
  <w:style w:type="table" w:styleId="aa">
    <w:name w:val="Table Grid"/>
    <w:basedOn w:val="a1"/>
    <w:uiPriority w:val="3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057F4"/>
    <w:pPr>
      <w:spacing w:after="0" w:line="240" w:lineRule="auto"/>
    </w:pPr>
    <w:rPr>
      <w:rFonts w:ascii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B22F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semiHidden/>
    <w:unhideWhenUsed/>
    <w:rsid w:val="0071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mzo.gov.ua/2020/07/24/lyst-mon-vid-22-07-2020-1-9-394-pro-pereliky-navchal-noi-literatury-rekomendovanoi-ministerstvom-osvity-i-nauky-ukrainy-dlia-vykorystannia-u-zakladakh-osvity-u-2020-2021-navchal-nomu-rot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8502-361D-4C19-B72B-032BCEBA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4520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Учень</cp:lastModifiedBy>
  <cp:revision>35</cp:revision>
  <cp:lastPrinted>2021-08-19T06:49:00Z</cp:lastPrinted>
  <dcterms:created xsi:type="dcterms:W3CDTF">2018-08-29T15:33:00Z</dcterms:created>
  <dcterms:modified xsi:type="dcterms:W3CDTF">2021-09-02T06:32:00Z</dcterms:modified>
</cp:coreProperties>
</file>