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3" w:rsidRPr="003B2D78" w:rsidRDefault="00E95F23" w:rsidP="00E95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78">
        <w:rPr>
          <w:rFonts w:ascii="Times New Roman" w:hAnsi="Times New Roman" w:cs="Times New Roman"/>
          <w:b/>
          <w:sz w:val="24"/>
          <w:szCs w:val="24"/>
        </w:rPr>
        <w:t xml:space="preserve">Список педагогічних працівників </w:t>
      </w:r>
    </w:p>
    <w:p w:rsidR="00E95F23" w:rsidRPr="003B2D78" w:rsidRDefault="00E95F23" w:rsidP="00E95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2D78">
        <w:rPr>
          <w:rFonts w:ascii="Times New Roman" w:hAnsi="Times New Roman" w:cs="Times New Roman"/>
          <w:b/>
          <w:sz w:val="24"/>
          <w:szCs w:val="24"/>
        </w:rPr>
        <w:t>Присліпської</w:t>
      </w:r>
      <w:proofErr w:type="spellEnd"/>
      <w:r w:rsidRPr="003B2D78">
        <w:rPr>
          <w:rFonts w:ascii="Times New Roman" w:hAnsi="Times New Roman" w:cs="Times New Roman"/>
          <w:b/>
          <w:sz w:val="24"/>
          <w:szCs w:val="24"/>
        </w:rPr>
        <w:t xml:space="preserve"> гімназії </w:t>
      </w:r>
      <w:proofErr w:type="spellStart"/>
      <w:r w:rsidRPr="003B2D78">
        <w:rPr>
          <w:rFonts w:ascii="Times New Roman" w:hAnsi="Times New Roman" w:cs="Times New Roman"/>
          <w:b/>
          <w:sz w:val="24"/>
          <w:szCs w:val="24"/>
        </w:rPr>
        <w:t>Турківської</w:t>
      </w:r>
      <w:proofErr w:type="spellEnd"/>
      <w:r w:rsidRPr="003B2D78">
        <w:rPr>
          <w:rFonts w:ascii="Times New Roman" w:hAnsi="Times New Roman" w:cs="Times New Roman"/>
          <w:b/>
          <w:sz w:val="24"/>
          <w:szCs w:val="24"/>
        </w:rPr>
        <w:t xml:space="preserve"> міської ради, </w:t>
      </w:r>
    </w:p>
    <w:p w:rsidR="00E95F23" w:rsidRPr="003B2D78" w:rsidRDefault="00E95F23" w:rsidP="00E95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D78">
        <w:rPr>
          <w:rFonts w:ascii="Times New Roman" w:hAnsi="Times New Roman" w:cs="Times New Roman"/>
          <w:b/>
          <w:sz w:val="24"/>
          <w:szCs w:val="24"/>
        </w:rPr>
        <w:t xml:space="preserve">які підлягають черговій атестації  у 2023-2024 </w:t>
      </w:r>
      <w:proofErr w:type="spellStart"/>
      <w:r w:rsidRPr="003B2D78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3B2D78"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256"/>
        <w:gridCol w:w="1836"/>
        <w:gridCol w:w="1469"/>
        <w:gridCol w:w="1534"/>
        <w:gridCol w:w="1667"/>
      </w:tblGrid>
      <w:tr w:rsidR="003B2D78" w:rsidTr="003B2D78">
        <w:tc>
          <w:tcPr>
            <w:tcW w:w="534" w:type="dxa"/>
          </w:tcPr>
          <w:p w:rsidR="003B2D78" w:rsidRPr="003B2D78" w:rsidRDefault="003B2D78" w:rsidP="00E95F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ПІБ</w:t>
            </w:r>
          </w:p>
        </w:tc>
        <w:tc>
          <w:tcPr>
            <w:tcW w:w="125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Педстаж</w:t>
            </w:r>
            <w:proofErr w:type="spellEnd"/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даній посаді</w:t>
            </w:r>
          </w:p>
        </w:tc>
        <w:tc>
          <w:tcPr>
            <w:tcW w:w="183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Освіта, спеціальність  за дипломом</w:t>
            </w:r>
          </w:p>
        </w:tc>
        <w:tc>
          <w:tcPr>
            <w:tcW w:w="146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Предмети, які викладає</w:t>
            </w:r>
          </w:p>
        </w:tc>
        <w:tc>
          <w:tcPr>
            <w:tcW w:w="1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Рік і результати попередньої атестації</w:t>
            </w:r>
          </w:p>
        </w:tc>
        <w:tc>
          <w:tcPr>
            <w:tcW w:w="1667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b/>
                <w:sz w:val="20"/>
                <w:szCs w:val="20"/>
              </w:rPr>
              <w:t>Очікувані результати атестації</w:t>
            </w:r>
          </w:p>
        </w:tc>
      </w:tr>
      <w:tr w:rsidR="003B2D78" w:rsidRPr="003B2D78" w:rsidTr="003B2D78">
        <w:tc>
          <w:tcPr>
            <w:tcW w:w="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Бліхар</w:t>
            </w:r>
            <w:proofErr w:type="spellEnd"/>
            <w:r w:rsidRPr="003B2D78">
              <w:rPr>
                <w:rFonts w:ascii="Times New Roman" w:hAnsi="Times New Roman" w:cs="Times New Roman"/>
                <w:sz w:val="20"/>
                <w:szCs w:val="20"/>
              </w:rPr>
              <w:t xml:space="preserve"> Наталія Миколаївна</w:t>
            </w:r>
          </w:p>
        </w:tc>
        <w:tc>
          <w:tcPr>
            <w:tcW w:w="125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32 р.</w:t>
            </w:r>
          </w:p>
        </w:tc>
        <w:tc>
          <w:tcPr>
            <w:tcW w:w="183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Викладач української мови та літератури</w:t>
            </w:r>
          </w:p>
        </w:tc>
        <w:tc>
          <w:tcPr>
            <w:tcW w:w="146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2019 р.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Підтверджено вищу категорію</w:t>
            </w:r>
          </w:p>
        </w:tc>
        <w:tc>
          <w:tcPr>
            <w:tcW w:w="1667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D78">
              <w:rPr>
                <w:rFonts w:ascii="Times New Roman" w:hAnsi="Times New Roman" w:cs="Times New Roman"/>
                <w:sz w:val="20"/>
                <w:szCs w:val="20"/>
              </w:rPr>
              <w:t>Підтвердження вищої категорії</w:t>
            </w:r>
          </w:p>
        </w:tc>
      </w:tr>
      <w:tr w:rsidR="003B2D78" w:rsidRPr="003B2D78" w:rsidTr="003B2D78">
        <w:tc>
          <w:tcPr>
            <w:tcW w:w="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Гичко Руслана Ярославівна</w:t>
            </w:r>
          </w:p>
        </w:tc>
        <w:tc>
          <w:tcPr>
            <w:tcW w:w="125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р.</w:t>
            </w:r>
          </w:p>
        </w:tc>
        <w:tc>
          <w:tcPr>
            <w:tcW w:w="1836" w:type="dxa"/>
          </w:tcPr>
          <w:p w:rsid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української мови і літератури та зарубіжної літератури</w:t>
            </w:r>
          </w:p>
        </w:tc>
        <w:tc>
          <w:tcPr>
            <w:tcW w:w="146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Зарубіжна література</w:t>
            </w:r>
          </w:p>
        </w:tc>
        <w:tc>
          <w:tcPr>
            <w:tcW w:w="1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атестувалися</w:t>
            </w:r>
          </w:p>
        </w:tc>
        <w:tc>
          <w:tcPr>
            <w:tcW w:w="1667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Присвоєння ІІ категорії </w:t>
            </w:r>
          </w:p>
        </w:tc>
      </w:tr>
      <w:tr w:rsidR="003B2D78" w:rsidRPr="003B2D78" w:rsidTr="003B2D78">
        <w:tc>
          <w:tcPr>
            <w:tcW w:w="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Крецул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Іван Ігорович</w:t>
            </w:r>
          </w:p>
        </w:tc>
        <w:tc>
          <w:tcPr>
            <w:tcW w:w="125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р.</w:t>
            </w:r>
          </w:p>
        </w:tc>
        <w:tc>
          <w:tcPr>
            <w:tcW w:w="1836" w:type="dxa"/>
          </w:tcPr>
          <w:p w:rsid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історії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інформатики</w:t>
            </w:r>
          </w:p>
        </w:tc>
        <w:tc>
          <w:tcPr>
            <w:tcW w:w="146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Історія та інформатика</w:t>
            </w:r>
          </w:p>
        </w:tc>
        <w:tc>
          <w:tcPr>
            <w:tcW w:w="1534" w:type="dxa"/>
          </w:tcPr>
          <w:p w:rsid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р.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Присвоєння ІІ категорії</w:t>
            </w:r>
          </w:p>
        </w:tc>
        <w:tc>
          <w:tcPr>
            <w:tcW w:w="1667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Присвоєння І категорії</w:t>
            </w:r>
          </w:p>
        </w:tc>
      </w:tr>
      <w:tr w:rsidR="003B2D78" w:rsidRPr="003B2D78" w:rsidTr="003B2D78">
        <w:tc>
          <w:tcPr>
            <w:tcW w:w="534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Крецул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Ганна Олексіївна</w:t>
            </w:r>
          </w:p>
        </w:tc>
        <w:tc>
          <w:tcPr>
            <w:tcW w:w="1256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 р.</w:t>
            </w:r>
          </w:p>
        </w:tc>
        <w:tc>
          <w:tcPr>
            <w:tcW w:w="1836" w:type="dxa"/>
          </w:tcPr>
          <w:p w:rsid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української мови і літератури</w:t>
            </w:r>
          </w:p>
        </w:tc>
        <w:tc>
          <w:tcPr>
            <w:tcW w:w="1469" w:type="dxa"/>
          </w:tcPr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 мова та література</w:t>
            </w:r>
          </w:p>
        </w:tc>
        <w:tc>
          <w:tcPr>
            <w:tcW w:w="1534" w:type="dxa"/>
          </w:tcPr>
          <w:p w:rsid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р.</w:t>
            </w:r>
          </w:p>
          <w:p w:rsidR="003B2D78" w:rsidRPr="003B2D78" w:rsidRDefault="003B2D78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16922">
              <w:rPr>
                <w:rFonts w:ascii="Times New Roman" w:hAnsi="Times New Roman" w:cs="Times New Roman"/>
                <w:sz w:val="20"/>
                <w:szCs w:val="20"/>
              </w:rPr>
              <w:t xml:space="preserve">ідтвердження І категорії </w:t>
            </w:r>
          </w:p>
        </w:tc>
        <w:tc>
          <w:tcPr>
            <w:tcW w:w="1667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Підтвердження І категорії</w:t>
            </w:r>
          </w:p>
        </w:tc>
      </w:tr>
      <w:tr w:rsidR="003B2D78" w:rsidRPr="003B2D78" w:rsidTr="003B2D78">
        <w:tc>
          <w:tcPr>
            <w:tcW w:w="534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559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Шукост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Руслана Миколаївна</w:t>
            </w:r>
          </w:p>
        </w:tc>
        <w:tc>
          <w:tcPr>
            <w:tcW w:w="1256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р.</w:t>
            </w:r>
          </w:p>
        </w:tc>
        <w:tc>
          <w:tcPr>
            <w:tcW w:w="1836" w:type="dxa"/>
          </w:tcPr>
          <w:p w:rsid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Вища</w:t>
            </w:r>
          </w:p>
          <w:p w:rsidR="00416922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Вчитель англійської та німецької мов та зарубіжної літератури</w:t>
            </w:r>
          </w:p>
        </w:tc>
        <w:tc>
          <w:tcPr>
            <w:tcW w:w="1469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Англійська мова</w:t>
            </w:r>
          </w:p>
        </w:tc>
        <w:tc>
          <w:tcPr>
            <w:tcW w:w="1534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атестувалися</w:t>
            </w:r>
          </w:p>
        </w:tc>
        <w:tc>
          <w:tcPr>
            <w:tcW w:w="1667" w:type="dxa"/>
          </w:tcPr>
          <w:p w:rsidR="003B2D78" w:rsidRPr="003B2D78" w:rsidRDefault="00416922" w:rsidP="003B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Присвоєння ІІ категорії</w:t>
            </w:r>
          </w:p>
        </w:tc>
      </w:tr>
    </w:tbl>
    <w:p w:rsidR="00E95F23" w:rsidRPr="003B2D78" w:rsidRDefault="00E95F23" w:rsidP="00E95F23">
      <w:pPr>
        <w:rPr>
          <w:rFonts w:ascii="Times New Roman" w:hAnsi="Times New Roman" w:cs="Times New Roman"/>
          <w:sz w:val="20"/>
          <w:szCs w:val="20"/>
        </w:rPr>
      </w:pPr>
    </w:p>
    <w:p w:rsidR="00E95F23" w:rsidRPr="003B2D78" w:rsidRDefault="00E95F23" w:rsidP="00E95F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F23" w:rsidRPr="00FB01AF" w:rsidRDefault="00E95F23" w:rsidP="00E95F23">
      <w:pPr>
        <w:jc w:val="center"/>
        <w:rPr>
          <w:rFonts w:ascii="Times New Roman" w:hAnsi="Times New Roman" w:cs="Times New Roman"/>
          <w:b/>
        </w:rPr>
      </w:pPr>
      <w:r w:rsidRPr="00FB01A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6199" w:rsidRDefault="00C36199"/>
    <w:sectPr w:rsidR="00C36199" w:rsidSect="00056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95F23"/>
    <w:rsid w:val="00056850"/>
    <w:rsid w:val="003B2D78"/>
    <w:rsid w:val="00416922"/>
    <w:rsid w:val="00C36199"/>
    <w:rsid w:val="00E9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3</cp:revision>
  <dcterms:created xsi:type="dcterms:W3CDTF">2024-02-21T20:36:00Z</dcterms:created>
  <dcterms:modified xsi:type="dcterms:W3CDTF">2024-02-28T17:42:00Z</dcterms:modified>
</cp:coreProperties>
</file>