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436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325"/>
        <w:gridCol w:w="11680"/>
      </w:tblGrid>
      <w:tr w:rsidR="00E24EF1" w:rsidTr="004D16D9">
        <w:trPr>
          <w:trHeight w:val="1847"/>
        </w:trPr>
        <w:tc>
          <w:tcPr>
            <w:tcW w:w="15701" w:type="dxa"/>
            <w:gridSpan w:val="3"/>
            <w:vAlign w:val="center"/>
          </w:tcPr>
          <w:p w:rsidR="00E24EF1" w:rsidRPr="000A2A92" w:rsidRDefault="00E91584" w:rsidP="004D16D9">
            <w:pPr>
              <w:shd w:val="clear" w:color="auto" w:fill="FFFFFF"/>
              <w:jc w:val="center"/>
              <w:textAlignment w:val="baseline"/>
              <w:outlineLvl w:val="2"/>
              <w:rPr>
                <w:rFonts w:ascii="Helvetica" w:eastAsia="Times New Roman" w:hAnsi="Helvetica" w:cs="Helvetica"/>
                <w:b/>
                <w:bCs/>
                <w:caps/>
                <w:color w:val="C00000"/>
                <w:sz w:val="40"/>
                <w:szCs w:val="40"/>
                <w:lang w:val="ru-RU" w:eastAsia="ru-RU"/>
              </w:rPr>
            </w:pPr>
            <w:bookmarkStart w:id="0" w:name="_GoBack"/>
            <w:bookmarkEnd w:id="0"/>
            <w:r w:rsidRPr="000A2A92">
              <w:rPr>
                <w:rFonts w:ascii="Helvetica" w:eastAsia="Times New Roman" w:hAnsi="Helvetica" w:cs="Helvetica"/>
                <w:b/>
                <w:bCs/>
                <w:caps/>
                <w:color w:val="C00000"/>
                <w:sz w:val="40"/>
                <w:szCs w:val="40"/>
                <w:lang w:val="ru-RU" w:eastAsia="ru-RU"/>
              </w:rPr>
              <w:t>ЯК РОЗПОВІДАТИ ДИТИНІ ПРО МІННУ НЕБЕЗПЕКУ? </w:t>
            </w:r>
            <w:r w:rsidRPr="000A2A92">
              <w:rPr>
                <w:rFonts w:ascii="Helvetica" w:eastAsia="Times New Roman" w:hAnsi="Helvetica" w:cs="Helvetica"/>
                <w:b/>
                <w:bCs/>
                <w:caps/>
                <w:color w:val="C00000"/>
                <w:sz w:val="40"/>
                <w:szCs w:val="40"/>
                <w:lang w:val="ru-RU" w:eastAsia="ru-RU"/>
              </w:rPr>
              <w:br/>
              <w:t>ВАЖЛИВІ ПОРАДИ БАТЬКАМ:</w:t>
            </w:r>
          </w:p>
        </w:tc>
      </w:tr>
      <w:tr w:rsidR="00D75426" w:rsidTr="00A668C9">
        <w:trPr>
          <w:trHeight w:val="2207"/>
        </w:trPr>
        <w:tc>
          <w:tcPr>
            <w:tcW w:w="1696" w:type="dxa"/>
            <w:shd w:val="clear" w:color="auto" w:fill="FF0000"/>
            <w:vAlign w:val="center"/>
          </w:tcPr>
          <w:p w:rsidR="00D75426" w:rsidRPr="004D16D9" w:rsidRDefault="00D75426" w:rsidP="007D2C29">
            <w:pPr>
              <w:jc w:val="center"/>
              <w:rPr>
                <w:rFonts w:ascii="Arial Black" w:hAnsi="Arial Black"/>
                <w:color w:val="FFFFFF" w:themeColor="background1"/>
                <w:sz w:val="48"/>
                <w:szCs w:val="48"/>
              </w:rPr>
            </w:pPr>
            <w:r w:rsidRPr="004D16D9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1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D75426" w:rsidRPr="00D75426" w:rsidRDefault="00E91584" w:rsidP="004109BB">
            <w:pPr>
              <w:jc w:val="center"/>
              <w:textAlignment w:val="baseline"/>
              <w:rPr>
                <w:rFonts w:ascii="Helvetica" w:eastAsia="Times New Roman" w:hAnsi="Helvetica" w:cs="Helvetica"/>
                <w:color w:val="434343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685800" cy="747032"/>
                  <wp:effectExtent l="0" t="0" r="0" b="0"/>
                  <wp:docPr id="1" name="Рисунок 2" descr="Будуйте довірливі стосунки з дитиною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удуйте довірливі стосунки з дитиною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4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426">
              <w:rPr>
                <w:rFonts w:ascii="Arial Black" w:eastAsia="Times New Roman" w:hAnsi="Arial Black" w:cs="Arial"/>
                <w:b/>
                <w:bCs/>
                <w:caps/>
                <w:color w:val="CC0000"/>
                <w:sz w:val="36"/>
                <w:szCs w:val="36"/>
                <w:lang w:val="ru-RU" w:eastAsia="ru-RU"/>
              </w:rPr>
              <w:t xml:space="preserve">          </w:t>
            </w:r>
          </w:p>
        </w:tc>
        <w:tc>
          <w:tcPr>
            <w:tcW w:w="11680" w:type="dxa"/>
            <w:shd w:val="clear" w:color="auto" w:fill="auto"/>
            <w:vAlign w:val="center"/>
          </w:tcPr>
          <w:p w:rsidR="00D75426" w:rsidRPr="004D16D9" w:rsidRDefault="00E91584" w:rsidP="004D16D9">
            <w:pPr>
              <w:tabs>
                <w:tab w:val="left" w:pos="11147"/>
              </w:tabs>
              <w:ind w:left="232" w:right="317"/>
              <w:jc w:val="both"/>
              <w:rPr>
                <w:sz w:val="32"/>
                <w:szCs w:val="32"/>
              </w:rPr>
            </w:pPr>
            <w:r w:rsidRPr="004D16D9">
              <w:rPr>
                <w:rStyle w:val="a8"/>
                <w:rFonts w:ascii="Helvetica" w:hAnsi="Helvetica" w:cs="Helvetica"/>
                <w:color w:val="434343"/>
                <w:sz w:val="32"/>
                <w:szCs w:val="32"/>
              </w:rPr>
              <w:t>Будуйте довірливі стосунки з дитиною.</w:t>
            </w:r>
            <w:r w:rsidRPr="004D16D9">
              <w:rPr>
                <w:rStyle w:val="apple-converted-space"/>
                <w:rFonts w:ascii="Helvetica" w:hAnsi="Helvetica" w:cs="Helvetica"/>
                <w:color w:val="434343"/>
                <w:sz w:val="32"/>
                <w:szCs w:val="32"/>
                <w:shd w:val="clear" w:color="auto" w:fill="F4F4F4"/>
              </w:rPr>
              <w:t> </w:t>
            </w:r>
            <w:r w:rsidRPr="004D16D9">
              <w:rPr>
                <w:rFonts w:ascii="Helvetica" w:hAnsi="Helvetica" w:cs="Helvetica"/>
                <w:color w:val="434343"/>
                <w:sz w:val="32"/>
                <w:szCs w:val="32"/>
              </w:rPr>
              <w:t>Дитина повинна сприймати вас як друга, якому вона без страху може про все розповісти та запитати про будь-що</w:t>
            </w:r>
          </w:p>
        </w:tc>
      </w:tr>
      <w:tr w:rsidR="00D75426" w:rsidTr="00A668C9">
        <w:trPr>
          <w:trHeight w:val="2207"/>
        </w:trPr>
        <w:tc>
          <w:tcPr>
            <w:tcW w:w="1696" w:type="dxa"/>
            <w:shd w:val="clear" w:color="auto" w:fill="7F7F7F" w:themeFill="text1" w:themeFillTint="80"/>
            <w:vAlign w:val="center"/>
          </w:tcPr>
          <w:p w:rsidR="00D75426" w:rsidRPr="004D16D9" w:rsidRDefault="00D75426" w:rsidP="007D2C29">
            <w:pPr>
              <w:jc w:val="center"/>
              <w:rPr>
                <w:rFonts w:ascii="Arial Black" w:hAnsi="Arial Black"/>
                <w:color w:val="FFFFFF" w:themeColor="background1"/>
                <w:sz w:val="48"/>
                <w:szCs w:val="48"/>
              </w:rPr>
            </w:pPr>
            <w:r w:rsidRPr="004D16D9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2</w:t>
            </w:r>
          </w:p>
        </w:tc>
        <w:tc>
          <w:tcPr>
            <w:tcW w:w="2325" w:type="dxa"/>
            <w:vAlign w:val="center"/>
          </w:tcPr>
          <w:p w:rsidR="00D75426" w:rsidRPr="00204080" w:rsidRDefault="00E91584" w:rsidP="004109BB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3434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47700" cy="731661"/>
                  <wp:effectExtent l="19050" t="0" r="0" b="0"/>
                  <wp:docPr id="3" name="Рисунок 5" descr="Звертайте увагу на поведінку дітей та на їхні занятт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вертайте увагу на поведінку дітей та на їхні занятт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1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0" w:type="dxa"/>
            <w:tcBorders>
              <w:bottom w:val="single" w:sz="4" w:space="0" w:color="943634" w:themeColor="accent2" w:themeShade="BF"/>
            </w:tcBorders>
            <w:vAlign w:val="center"/>
          </w:tcPr>
          <w:p w:rsidR="00D75426" w:rsidRPr="004D16D9" w:rsidRDefault="00E91584" w:rsidP="004D16D9">
            <w:pPr>
              <w:tabs>
                <w:tab w:val="left" w:pos="11147"/>
              </w:tabs>
              <w:ind w:left="232" w:right="317"/>
              <w:jc w:val="both"/>
              <w:textAlignment w:val="baseline"/>
              <w:rPr>
                <w:rFonts w:ascii="Arial" w:eastAsia="Times New Roman" w:hAnsi="Arial" w:cs="Arial"/>
                <w:b/>
                <w:color w:val="434343"/>
                <w:sz w:val="32"/>
                <w:szCs w:val="32"/>
              </w:rPr>
            </w:pPr>
            <w:r w:rsidRPr="004D16D9">
              <w:rPr>
                <w:rStyle w:val="a8"/>
                <w:rFonts w:ascii="Helvetica" w:hAnsi="Helvetica" w:cs="Helvetica"/>
                <w:color w:val="434343"/>
                <w:sz w:val="32"/>
                <w:szCs w:val="32"/>
                <w:bdr w:val="none" w:sz="0" w:space="0" w:color="auto" w:frame="1"/>
                <w:shd w:val="clear" w:color="auto" w:fill="FFFFFF"/>
              </w:rPr>
              <w:t>Звертайте увагу на поведінку дітей та на їхні заняття.</w:t>
            </w:r>
            <w:r w:rsidRPr="004D16D9">
              <w:rPr>
                <w:rStyle w:val="apple-converted-space"/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</w:rPr>
              <w:t> </w:t>
            </w:r>
            <w:r w:rsidRPr="004D16D9"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</w:rPr>
              <w:t>Не допитуйте і не кричіть, а просто будьте уважними до того, куди ходить та як проводить час дитина</w:t>
            </w:r>
          </w:p>
        </w:tc>
      </w:tr>
      <w:tr w:rsidR="00D75426" w:rsidTr="00A668C9">
        <w:trPr>
          <w:trHeight w:val="2207"/>
        </w:trPr>
        <w:tc>
          <w:tcPr>
            <w:tcW w:w="1696" w:type="dxa"/>
            <w:tcBorders>
              <w:bottom w:val="single" w:sz="4" w:space="0" w:color="943634" w:themeColor="accent2" w:themeShade="BF"/>
            </w:tcBorders>
            <w:shd w:val="clear" w:color="auto" w:fill="FF0000"/>
            <w:vAlign w:val="center"/>
          </w:tcPr>
          <w:p w:rsidR="00D75426" w:rsidRPr="004D16D9" w:rsidRDefault="00D75426" w:rsidP="007D2C29">
            <w:pPr>
              <w:jc w:val="center"/>
              <w:rPr>
                <w:rFonts w:ascii="Arial Black" w:hAnsi="Arial Black"/>
                <w:color w:val="FFFFFF" w:themeColor="background1"/>
                <w:sz w:val="48"/>
                <w:szCs w:val="48"/>
              </w:rPr>
            </w:pPr>
            <w:r w:rsidRPr="004D16D9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3</w:t>
            </w:r>
          </w:p>
        </w:tc>
        <w:tc>
          <w:tcPr>
            <w:tcW w:w="2325" w:type="dxa"/>
            <w:vAlign w:val="center"/>
          </w:tcPr>
          <w:p w:rsidR="00D75426" w:rsidRDefault="00E91584" w:rsidP="00E24EF1">
            <w:pPr>
              <w:jc w:val="center"/>
              <w:textAlignment w:val="baseline"/>
              <w:rPr>
                <w:rStyle w:val="a8"/>
                <w:rFonts w:ascii="Helvetica" w:hAnsi="Helvetica" w:cs="Helvetica"/>
                <w:color w:val="434343"/>
                <w:sz w:val="24"/>
                <w:szCs w:val="24"/>
                <w:shd w:val="clear" w:color="auto" w:fill="FFFFFF" w:themeFill="background1"/>
              </w:rPr>
            </w:pPr>
            <w:r>
              <w:rPr>
                <w:noProof/>
              </w:rPr>
              <w:drawing>
                <wp:inline distT="0" distB="0" distL="0" distR="0">
                  <wp:extent cx="958453" cy="657225"/>
                  <wp:effectExtent l="19050" t="0" r="0" b="0"/>
                  <wp:docPr id="4" name="Рисунок 8" descr="Пам’ятайте, що діти різного віку сприймають світ по-різному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ам’ятайте, що діти різного віку сприймають світ по-різному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453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0" w:type="dxa"/>
            <w:shd w:val="clear" w:color="auto" w:fill="auto"/>
            <w:vAlign w:val="center"/>
          </w:tcPr>
          <w:p w:rsidR="00D75426" w:rsidRPr="004D16D9" w:rsidRDefault="00E91584" w:rsidP="004D16D9">
            <w:pPr>
              <w:tabs>
                <w:tab w:val="left" w:pos="11147"/>
              </w:tabs>
              <w:ind w:left="232" w:right="317"/>
              <w:jc w:val="both"/>
              <w:textAlignment w:val="baseline"/>
              <w:rPr>
                <w:rFonts w:ascii="Arial" w:eastAsia="Times New Roman" w:hAnsi="Arial" w:cs="Arial"/>
                <w:b/>
                <w:color w:val="434343"/>
                <w:sz w:val="32"/>
                <w:szCs w:val="32"/>
              </w:rPr>
            </w:pPr>
            <w:r w:rsidRPr="004D16D9">
              <w:rPr>
                <w:rStyle w:val="a8"/>
                <w:rFonts w:ascii="Helvetica" w:hAnsi="Helvetica" w:cs="Helvetica"/>
                <w:color w:val="434343"/>
                <w:sz w:val="32"/>
                <w:szCs w:val="32"/>
              </w:rPr>
              <w:t>Пам’ятайте, що діти різного віку сприймають світ по-різному.</w:t>
            </w:r>
            <w:r w:rsidRPr="004D16D9">
              <w:rPr>
                <w:rStyle w:val="apple-converted-space"/>
                <w:rFonts w:ascii="Helvetica" w:hAnsi="Helvetica" w:cs="Helvetica"/>
                <w:color w:val="434343"/>
                <w:sz w:val="32"/>
                <w:szCs w:val="32"/>
              </w:rPr>
              <w:t> </w:t>
            </w:r>
            <w:r w:rsidRPr="004D16D9">
              <w:rPr>
                <w:rFonts w:ascii="Helvetica" w:hAnsi="Helvetica" w:cs="Helvetica"/>
                <w:color w:val="434343"/>
                <w:sz w:val="32"/>
                <w:szCs w:val="32"/>
              </w:rPr>
              <w:t>Для того, щоб дитина краще запам’ятала важливу інформацію, зокрема й про мінну небезпеку, потрібно враховувати особливості її віку</w:t>
            </w:r>
          </w:p>
        </w:tc>
      </w:tr>
      <w:tr w:rsidR="00D75426" w:rsidTr="00A668C9">
        <w:trPr>
          <w:trHeight w:val="2207"/>
        </w:trPr>
        <w:tc>
          <w:tcPr>
            <w:tcW w:w="1696" w:type="dxa"/>
            <w:tcBorders>
              <w:bottom w:val="single" w:sz="4" w:space="0" w:color="943634" w:themeColor="accent2" w:themeShade="BF"/>
            </w:tcBorders>
            <w:shd w:val="clear" w:color="auto" w:fill="7F7F7F" w:themeFill="text1" w:themeFillTint="80"/>
            <w:vAlign w:val="center"/>
          </w:tcPr>
          <w:p w:rsidR="00D75426" w:rsidRPr="004D16D9" w:rsidRDefault="00D75426" w:rsidP="007D2C29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4D16D9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4</w:t>
            </w:r>
          </w:p>
        </w:tc>
        <w:tc>
          <w:tcPr>
            <w:tcW w:w="2325" w:type="dxa"/>
            <w:tcBorders>
              <w:bottom w:val="single" w:sz="4" w:space="0" w:color="943634" w:themeColor="accent2" w:themeShade="BF"/>
            </w:tcBorders>
            <w:vAlign w:val="center"/>
          </w:tcPr>
          <w:p w:rsidR="00D75426" w:rsidRPr="00204080" w:rsidRDefault="00E91584" w:rsidP="00E24EF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3434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42891" cy="733425"/>
                  <wp:effectExtent l="19050" t="0" r="0" b="0"/>
                  <wp:docPr id="6" name="Рисунок 11" descr="Важливо не тільки ЩО , але і ЯК ви розповідаєте дитині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ажливо не тільки ЩО , але і ЯК ви розповідаєте дитині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891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0" w:type="dxa"/>
            <w:tcBorders>
              <w:bottom w:val="single" w:sz="4" w:space="0" w:color="943634" w:themeColor="accent2" w:themeShade="BF"/>
            </w:tcBorders>
            <w:vAlign w:val="center"/>
          </w:tcPr>
          <w:p w:rsidR="00D75426" w:rsidRPr="004D16D9" w:rsidRDefault="00E91584" w:rsidP="004D16D9">
            <w:pPr>
              <w:tabs>
                <w:tab w:val="left" w:pos="11147"/>
              </w:tabs>
              <w:ind w:left="232" w:right="317"/>
              <w:jc w:val="both"/>
              <w:textAlignment w:val="baseline"/>
              <w:rPr>
                <w:rFonts w:ascii="Arial" w:eastAsia="Times New Roman" w:hAnsi="Arial" w:cs="Arial"/>
                <w:b/>
                <w:color w:val="434343"/>
                <w:sz w:val="32"/>
                <w:szCs w:val="32"/>
              </w:rPr>
            </w:pPr>
            <w:r w:rsidRPr="004D16D9">
              <w:rPr>
                <w:rStyle w:val="a8"/>
                <w:rFonts w:ascii="Helvetica" w:hAnsi="Helvetica" w:cs="Helvetica"/>
                <w:color w:val="43434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Важливо не тільки </w:t>
            </w:r>
            <w:r w:rsidRPr="00817F3C">
              <w:rPr>
                <w:rStyle w:val="a8"/>
                <w:rFonts w:ascii="Helvetica" w:hAnsi="Helvetica" w:cs="Helvetica"/>
                <w:color w:val="C00000"/>
                <w:sz w:val="32"/>
                <w:szCs w:val="32"/>
                <w:bdr w:val="none" w:sz="0" w:space="0" w:color="auto" w:frame="1"/>
                <w:shd w:val="clear" w:color="auto" w:fill="FFFFFF"/>
              </w:rPr>
              <w:t>ЩО</w:t>
            </w:r>
            <w:r w:rsidRPr="004D16D9">
              <w:rPr>
                <w:rStyle w:val="a8"/>
                <w:rFonts w:ascii="Helvetica" w:hAnsi="Helvetica" w:cs="Helvetica"/>
                <w:color w:val="43434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, але і </w:t>
            </w:r>
            <w:r w:rsidRPr="00817F3C">
              <w:rPr>
                <w:rStyle w:val="a8"/>
                <w:rFonts w:ascii="Helvetica" w:hAnsi="Helvetica" w:cs="Helvetica"/>
                <w:color w:val="C00000"/>
                <w:sz w:val="32"/>
                <w:szCs w:val="32"/>
                <w:bdr w:val="none" w:sz="0" w:space="0" w:color="auto" w:frame="1"/>
                <w:shd w:val="clear" w:color="auto" w:fill="FFFFFF"/>
              </w:rPr>
              <w:t>ЯК</w:t>
            </w:r>
            <w:r w:rsidRPr="004D16D9">
              <w:rPr>
                <w:rStyle w:val="a8"/>
                <w:rFonts w:ascii="Helvetica" w:hAnsi="Helvetica" w:cs="Helvetica"/>
                <w:color w:val="43434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ви розповідаєте дитині.</w:t>
            </w:r>
            <w:r w:rsidRPr="004D16D9">
              <w:rPr>
                <w:rStyle w:val="apple-converted-space"/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</w:rPr>
              <w:t> </w:t>
            </w:r>
            <w:r w:rsidRPr="004D16D9"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</w:rPr>
              <w:t>Будьте уважними й готовими відповісти на запитання дитини. Навіть якщо ви також налякані й занепокоєні, зберігайте рівний тон. В іншому разі дитина вас просто не почує</w:t>
            </w:r>
          </w:p>
        </w:tc>
      </w:tr>
      <w:tr w:rsidR="005B3345" w:rsidTr="00A668C9">
        <w:trPr>
          <w:trHeight w:val="1318"/>
        </w:trPr>
        <w:tc>
          <w:tcPr>
            <w:tcW w:w="15701" w:type="dxa"/>
            <w:gridSpan w:val="3"/>
            <w:shd w:val="clear" w:color="auto" w:fill="auto"/>
            <w:vAlign w:val="center"/>
          </w:tcPr>
          <w:p w:rsidR="005B3345" w:rsidRPr="000A2A92" w:rsidRDefault="005B3345" w:rsidP="005B3345">
            <w:pPr>
              <w:shd w:val="clear" w:color="auto" w:fill="FFFFFF"/>
              <w:jc w:val="center"/>
              <w:textAlignment w:val="baseline"/>
              <w:outlineLvl w:val="2"/>
              <w:rPr>
                <w:rStyle w:val="a8"/>
                <w:rFonts w:ascii="Helvetica" w:eastAsia="Times New Roman" w:hAnsi="Helvetica" w:cs="Helvetica"/>
                <w:caps/>
                <w:color w:val="C00000"/>
                <w:sz w:val="36"/>
                <w:szCs w:val="36"/>
                <w:lang w:val="ru-RU" w:eastAsia="ru-RU"/>
              </w:rPr>
            </w:pPr>
            <w:r w:rsidRPr="000A2A92">
              <w:rPr>
                <w:rFonts w:ascii="Helvetica" w:eastAsia="Times New Roman" w:hAnsi="Helvetica" w:cs="Helvetica"/>
                <w:b/>
                <w:bCs/>
                <w:caps/>
                <w:color w:val="C00000"/>
                <w:sz w:val="36"/>
                <w:szCs w:val="36"/>
                <w:lang w:val="ru-RU" w:eastAsia="ru-RU"/>
              </w:rPr>
              <w:t>ЯКЩО ВАША ДИТИНА ПРИНЕСЛА НЕБЕЗПЕЧНИЙ ПРЕДМЕТ ДОДОМУ ЧИ У ДВІР:</w:t>
            </w:r>
          </w:p>
        </w:tc>
      </w:tr>
      <w:tr w:rsidR="00D75426" w:rsidTr="00A668C9">
        <w:trPr>
          <w:trHeight w:val="2222"/>
        </w:trPr>
        <w:tc>
          <w:tcPr>
            <w:tcW w:w="1696" w:type="dxa"/>
            <w:tcBorders>
              <w:bottom w:val="single" w:sz="4" w:space="0" w:color="943634" w:themeColor="accent2" w:themeShade="BF"/>
            </w:tcBorders>
            <w:shd w:val="clear" w:color="auto" w:fill="FF0000"/>
            <w:vAlign w:val="center"/>
          </w:tcPr>
          <w:p w:rsidR="00D75426" w:rsidRPr="004D16D9" w:rsidRDefault="005B3345" w:rsidP="007D2C29">
            <w:pPr>
              <w:jc w:val="center"/>
              <w:rPr>
                <w:rFonts w:ascii="Arial Black" w:hAnsi="Arial Black"/>
                <w:color w:val="FFFFFF" w:themeColor="background1"/>
                <w:sz w:val="48"/>
                <w:szCs w:val="48"/>
              </w:rPr>
            </w:pPr>
            <w:r w:rsidRPr="004D16D9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1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D75426" w:rsidRPr="00204080" w:rsidRDefault="005B3345" w:rsidP="00E24EF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3434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23900"/>
                  <wp:effectExtent l="19050" t="0" r="9525" b="0"/>
                  <wp:docPr id="12" name="Рисунок 14" descr="Не панікуйте. Не кричіть і не сваріть дитину. Зосередьтесь на діях, щоб захистити себе та своїх рідних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Не панікуйте. Не кричіть і не сваріть дитину. Зосередьтесь на діях, щоб захистити себе та своїх рідних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0" w:type="dxa"/>
            <w:shd w:val="clear" w:color="auto" w:fill="auto"/>
            <w:vAlign w:val="center"/>
          </w:tcPr>
          <w:p w:rsidR="00D75426" w:rsidRPr="004D16D9" w:rsidRDefault="005B3345" w:rsidP="005B3345">
            <w:pPr>
              <w:ind w:left="176" w:right="140"/>
              <w:textAlignment w:val="baseline"/>
              <w:rPr>
                <w:rFonts w:ascii="Arial" w:eastAsia="Times New Roman" w:hAnsi="Arial" w:cs="Arial"/>
                <w:b/>
                <w:color w:val="434343"/>
                <w:sz w:val="32"/>
                <w:szCs w:val="32"/>
              </w:rPr>
            </w:pPr>
            <w:r w:rsidRPr="004D16D9">
              <w:rPr>
                <w:rFonts w:ascii="Helvetica" w:hAnsi="Helvetica" w:cs="Helvetica"/>
                <w:color w:val="434343"/>
                <w:sz w:val="32"/>
                <w:szCs w:val="32"/>
              </w:rPr>
              <w:t>Не панікуйте. Не кричіть і не сваріть дитину. Зосередьтесь на діях, щоб захистити себе та своїх рідних</w:t>
            </w:r>
          </w:p>
        </w:tc>
      </w:tr>
      <w:tr w:rsidR="004109BB" w:rsidTr="00A668C9">
        <w:trPr>
          <w:trHeight w:val="2222"/>
        </w:trPr>
        <w:tc>
          <w:tcPr>
            <w:tcW w:w="1696" w:type="dxa"/>
            <w:tcBorders>
              <w:bottom w:val="single" w:sz="4" w:space="0" w:color="943634" w:themeColor="accent2" w:themeShade="BF"/>
            </w:tcBorders>
            <w:shd w:val="clear" w:color="auto" w:fill="7F7F7F" w:themeFill="text1" w:themeFillTint="80"/>
            <w:vAlign w:val="center"/>
          </w:tcPr>
          <w:p w:rsidR="004109BB" w:rsidRPr="004D16D9" w:rsidRDefault="005B3345" w:rsidP="004109BB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4D16D9">
              <w:rPr>
                <w:rFonts w:ascii="Arial Black" w:eastAsia="Times New Roman" w:hAnsi="Arial Black" w:cs="Arial"/>
                <w:b/>
                <w:bCs/>
                <w:caps/>
                <w:color w:val="FFFFFF" w:themeColor="background1"/>
                <w:sz w:val="48"/>
                <w:szCs w:val="48"/>
                <w:lang w:val="ru-RU" w:eastAsia="ru-RU"/>
              </w:rPr>
              <w:t>2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4109BB" w:rsidRPr="007D2C29" w:rsidRDefault="005B3345" w:rsidP="00E24EF1">
            <w:pPr>
              <w:jc w:val="center"/>
              <w:textAlignment w:val="baseline"/>
              <w:rPr>
                <w:rFonts w:ascii="Helvetica" w:hAnsi="Helvetica" w:cs="Helvetica"/>
                <w:b/>
                <w:color w:val="434343"/>
                <w:sz w:val="12"/>
                <w:szCs w:val="16"/>
                <w:shd w:val="clear" w:color="auto" w:fill="FFFFFF" w:themeFill="background1"/>
              </w:rPr>
            </w:pPr>
            <w:r>
              <w:rPr>
                <w:noProof/>
              </w:rPr>
              <w:drawing>
                <wp:inline distT="0" distB="0" distL="0" distR="0">
                  <wp:extent cx="885825" cy="885825"/>
                  <wp:effectExtent l="19050" t="0" r="9525" b="0"/>
                  <wp:docPr id="13" name="Рисунок 17" descr="Спокійно попросіть дитину не впускати з рук і не кидати небезпечний предмет. Перенесіть його у віддалене місце, де немає людей. Повільно і акуратно покладіть предмет на землю і йдіть геть. Зателефонуйте 101 з безпечної відстані і повідомте про те, що трапилос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покійно попросіть дитину не впускати з рук і не кидати небезпечний предмет. Перенесіть його у віддалене місце, де немає людей. Повільно і акуратно покладіть предмет на землю і йдіть геть. Зателефонуйте 101 з безпечної відстані і повідомте про те, що трапилос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0" w:type="dxa"/>
            <w:shd w:val="clear" w:color="auto" w:fill="FFFFFF" w:themeFill="background1"/>
            <w:vAlign w:val="center"/>
          </w:tcPr>
          <w:p w:rsidR="00A668C9" w:rsidRPr="004D16D9" w:rsidRDefault="005B3345" w:rsidP="00A668C9">
            <w:pPr>
              <w:ind w:left="176" w:right="140"/>
              <w:textAlignment w:val="baseline"/>
              <w:rPr>
                <w:rFonts w:ascii="Helvetica" w:hAnsi="Helvetica" w:cs="Helvetica"/>
                <w:b/>
                <w:color w:val="434343"/>
                <w:sz w:val="32"/>
                <w:szCs w:val="32"/>
                <w:shd w:val="clear" w:color="auto" w:fill="FFFFFF" w:themeFill="background1"/>
              </w:rPr>
            </w:pPr>
            <w:r w:rsidRPr="004D16D9"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</w:rPr>
              <w:t>Спокійно попросіть дитину не впускати з рук і не кидати небезпечний предмет. Перенесіть його у віддалене місце, де немає людей. Повільно і акуратно покладіть предмет на землю і йдіть геть. Зателефонуйте 101 з безпечної відстані і повідомте про те, що трапилося</w:t>
            </w:r>
          </w:p>
        </w:tc>
      </w:tr>
      <w:tr w:rsidR="00E24EF1" w:rsidTr="00A668C9">
        <w:trPr>
          <w:trHeight w:val="2222"/>
        </w:trPr>
        <w:tc>
          <w:tcPr>
            <w:tcW w:w="1696" w:type="dxa"/>
            <w:shd w:val="clear" w:color="auto" w:fill="FF0000"/>
            <w:vAlign w:val="center"/>
          </w:tcPr>
          <w:p w:rsidR="00E24EF1" w:rsidRPr="004D16D9" w:rsidRDefault="005B3345" w:rsidP="004109BB">
            <w:pPr>
              <w:jc w:val="center"/>
              <w:rPr>
                <w:rFonts w:ascii="Arial Black" w:eastAsia="Times New Roman" w:hAnsi="Arial Black" w:cs="Arial"/>
                <w:b/>
                <w:bCs/>
                <w:caps/>
                <w:color w:val="FFFFFF" w:themeColor="background1"/>
                <w:sz w:val="48"/>
                <w:szCs w:val="48"/>
                <w:lang w:val="ru-RU" w:eastAsia="ru-RU"/>
              </w:rPr>
            </w:pPr>
            <w:r w:rsidRPr="004D16D9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3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24EF1" w:rsidRPr="00D75426" w:rsidRDefault="005B3345" w:rsidP="004109BB">
            <w:pPr>
              <w:jc w:val="center"/>
              <w:textAlignment w:val="baseline"/>
              <w:rPr>
                <w:rFonts w:ascii="Arial Black" w:eastAsia="Times New Roman" w:hAnsi="Arial Black" w:cs="Arial"/>
                <w:b/>
                <w:bCs/>
                <w:caps/>
                <w:color w:val="CC0000"/>
                <w:sz w:val="36"/>
                <w:szCs w:val="36"/>
                <w:lang w:val="ru-RU" w:eastAsia="ru-RU"/>
              </w:rPr>
            </w:pPr>
            <w:r w:rsidRPr="005B3345">
              <w:rPr>
                <w:rFonts w:ascii="Arial Black" w:eastAsia="Times New Roman" w:hAnsi="Arial Black" w:cs="Arial"/>
                <w:b/>
                <w:bCs/>
                <w:caps/>
                <w:noProof/>
                <w:color w:val="CC0000"/>
                <w:sz w:val="36"/>
                <w:szCs w:val="36"/>
              </w:rPr>
              <w:drawing>
                <wp:inline distT="0" distB="0" distL="0" distR="0">
                  <wp:extent cx="923081" cy="828675"/>
                  <wp:effectExtent l="19050" t="0" r="0" b="0"/>
                  <wp:docPr id="10" name="Рисунок 14" descr="Якщо це не міна, а боєприпас, що не розірвався, відійдіть самі і відведіть інших людей якомога далі від знайденого предмету. На відкритій місцевості або в лісі відходити бажано слід у слід тому як ви прийшли. Якщо відходить група людей, то рухатися треба колоною по одному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Якщо це не міна, а боєприпас, що не розірвався, відійдіть самі і відведіть інших людей якомога далі від знайденого предмету. На відкритій місцевості або в лісі відходити бажано слід у слід тому як ви прийшли. Якщо відходить група людей, то рухатися треба колоною по одному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081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0" w:type="dxa"/>
            <w:shd w:val="clear" w:color="auto" w:fill="FFFFFF" w:themeFill="background1"/>
            <w:vAlign w:val="center"/>
          </w:tcPr>
          <w:p w:rsidR="005B3345" w:rsidRPr="004D16D9" w:rsidRDefault="005B3345" w:rsidP="005B3345">
            <w:pPr>
              <w:ind w:left="176" w:right="140"/>
              <w:textAlignment w:val="baseline"/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</w:rPr>
            </w:pPr>
            <w:r w:rsidRPr="004D16D9">
              <w:rPr>
                <w:rFonts w:ascii="Helvetica" w:hAnsi="Helvetica" w:cs="Helvetica"/>
                <w:color w:val="434343"/>
                <w:sz w:val="32"/>
                <w:szCs w:val="32"/>
              </w:rPr>
              <w:t>Негайно відведіть дитину й відійдіть самі якнайдалі від</w:t>
            </w:r>
            <w:r w:rsidRPr="004D16D9"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4F4F4"/>
              </w:rPr>
              <w:t xml:space="preserve"> </w:t>
            </w:r>
            <w:r w:rsidRPr="004D16D9">
              <w:rPr>
                <w:rFonts w:ascii="Helvetica" w:hAnsi="Helvetica" w:cs="Helvetica"/>
                <w:color w:val="434343"/>
                <w:sz w:val="32"/>
                <w:szCs w:val="32"/>
              </w:rPr>
              <w:t>небезпечного предмета</w:t>
            </w:r>
          </w:p>
        </w:tc>
      </w:tr>
      <w:tr w:rsidR="005B3345" w:rsidTr="00A668C9">
        <w:trPr>
          <w:trHeight w:val="2222"/>
        </w:trPr>
        <w:tc>
          <w:tcPr>
            <w:tcW w:w="1696" w:type="dxa"/>
            <w:shd w:val="clear" w:color="auto" w:fill="7F7F7F" w:themeFill="text1" w:themeFillTint="80"/>
            <w:vAlign w:val="center"/>
          </w:tcPr>
          <w:p w:rsidR="005B3345" w:rsidRPr="004D16D9" w:rsidRDefault="005B3345" w:rsidP="004109BB">
            <w:pPr>
              <w:jc w:val="center"/>
              <w:rPr>
                <w:rFonts w:ascii="Arial Black" w:hAnsi="Arial Black"/>
                <w:color w:val="FFFFFF" w:themeColor="background1"/>
                <w:sz w:val="48"/>
                <w:szCs w:val="48"/>
              </w:rPr>
            </w:pPr>
            <w:r w:rsidRPr="004D16D9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4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5B3345" w:rsidRPr="005B3345" w:rsidRDefault="005B3345" w:rsidP="004109BB">
            <w:pPr>
              <w:jc w:val="center"/>
              <w:textAlignment w:val="baseline"/>
              <w:rPr>
                <w:rFonts w:ascii="Arial Black" w:eastAsia="Times New Roman" w:hAnsi="Arial Black" w:cs="Arial"/>
                <w:b/>
                <w:bCs/>
                <w:caps/>
                <w:color w:val="CC0000"/>
                <w:sz w:val="36"/>
                <w:szCs w:val="36"/>
                <w:lang w:val="ru-RU" w:eastAsia="ru-RU"/>
              </w:rPr>
            </w:pPr>
            <w:r w:rsidRPr="005B3345">
              <w:rPr>
                <w:rFonts w:ascii="Arial Black" w:eastAsia="Times New Roman" w:hAnsi="Arial Black" w:cs="Arial"/>
                <w:b/>
                <w:bCs/>
                <w:caps/>
                <w:noProof/>
                <w:color w:val="CC0000"/>
                <w:sz w:val="36"/>
                <w:szCs w:val="36"/>
              </w:rPr>
              <w:drawing>
                <wp:inline distT="0" distB="0" distL="0" distR="0">
                  <wp:extent cx="561975" cy="901502"/>
                  <wp:effectExtent l="19050" t="0" r="9525" b="0"/>
                  <wp:docPr id="9" name="Рисунок 17" descr="З безпечної відстані зателефонуйте 101! Повідомте адресу або орієнтири місця, де ви побачили небезпечний предмет. Якщо ви знайшли його на території закладу, негайно повідомте про це працівників служби охорон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З безпечної відстані зателефонуйте 101! Повідомте адресу або орієнтири місця, де ви побачили небезпечний предмет. Якщо ви знайшли його на території закладу, негайно повідомте про це працівників служби охорон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01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0" w:type="dxa"/>
            <w:shd w:val="clear" w:color="auto" w:fill="FFFFFF" w:themeFill="background1"/>
            <w:vAlign w:val="center"/>
          </w:tcPr>
          <w:p w:rsidR="00A668C9" w:rsidRDefault="00A668C9" w:rsidP="004D16D9">
            <w:pPr>
              <w:ind w:left="176" w:right="142"/>
              <w:textAlignment w:val="baseline"/>
              <w:rPr>
                <w:rStyle w:val="a8"/>
                <w:rFonts w:ascii="Helvetica" w:hAnsi="Helvetica" w:cs="Helvetica"/>
                <w:color w:val="434343"/>
                <w:sz w:val="32"/>
                <w:szCs w:val="32"/>
                <w:shd w:val="clear" w:color="auto" w:fill="FFFFFF" w:themeFill="background1"/>
              </w:rPr>
            </w:pPr>
          </w:p>
          <w:p w:rsidR="00A668C9" w:rsidRDefault="00A668C9" w:rsidP="004D16D9">
            <w:pPr>
              <w:ind w:left="176" w:right="142"/>
              <w:textAlignment w:val="baseline"/>
              <w:rPr>
                <w:rStyle w:val="a8"/>
                <w:rFonts w:ascii="Helvetica" w:hAnsi="Helvetica" w:cs="Helvetica"/>
                <w:color w:val="434343"/>
                <w:sz w:val="32"/>
                <w:szCs w:val="32"/>
                <w:shd w:val="clear" w:color="auto" w:fill="FFFFFF" w:themeFill="background1"/>
              </w:rPr>
            </w:pPr>
          </w:p>
          <w:p w:rsidR="005B3345" w:rsidRDefault="005B3345" w:rsidP="004D16D9">
            <w:pPr>
              <w:ind w:left="176" w:right="142"/>
              <w:textAlignment w:val="baseline"/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  <w:lang w:val="ru-RU"/>
              </w:rPr>
            </w:pPr>
            <w:r w:rsidRPr="004D16D9">
              <w:rPr>
                <w:rStyle w:val="a8"/>
                <w:rFonts w:ascii="Helvetica" w:hAnsi="Helvetica" w:cs="Helvetica"/>
                <w:color w:val="434343"/>
                <w:sz w:val="32"/>
                <w:szCs w:val="32"/>
                <w:shd w:val="clear" w:color="auto" w:fill="FFFFFF" w:themeFill="background1"/>
              </w:rPr>
              <w:t>Зателефонуйте 101</w:t>
            </w:r>
            <w:r w:rsidRPr="004D16D9">
              <w:rPr>
                <w:rStyle w:val="apple-converted-space"/>
                <w:rFonts w:ascii="Helvetica" w:hAnsi="Helvetica" w:cs="Helvetica"/>
                <w:color w:val="434343"/>
                <w:sz w:val="32"/>
                <w:szCs w:val="32"/>
                <w:shd w:val="clear" w:color="auto" w:fill="FFFFFF" w:themeFill="background1"/>
              </w:rPr>
              <w:t> </w:t>
            </w:r>
            <w:r w:rsidRPr="004D16D9"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 w:themeFill="background1"/>
              </w:rPr>
              <w:t>і повідомте</w:t>
            </w:r>
            <w:r w:rsidRPr="004D16D9"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</w:rPr>
              <w:t xml:space="preserve"> про небезпечний предмет</w:t>
            </w:r>
          </w:p>
          <w:p w:rsidR="004D16D9" w:rsidRPr="00A668C9" w:rsidRDefault="004D16D9" w:rsidP="004D16D9">
            <w:pPr>
              <w:ind w:left="176" w:right="142"/>
              <w:textAlignment w:val="baseline"/>
              <w:rPr>
                <w:rFonts w:ascii="Helvetica" w:hAnsi="Helvetica" w:cs="Helvetica"/>
                <w:color w:val="434343"/>
                <w:sz w:val="16"/>
                <w:szCs w:val="16"/>
                <w:shd w:val="clear" w:color="auto" w:fill="FFFFFF"/>
                <w:lang w:val="ru-RU"/>
              </w:rPr>
            </w:pPr>
          </w:p>
          <w:p w:rsidR="004D16D9" w:rsidRDefault="004D16D9" w:rsidP="004D16D9">
            <w:pPr>
              <w:ind w:left="176" w:right="142"/>
              <w:textAlignment w:val="baseline"/>
              <w:rPr>
                <w:rFonts w:ascii="Helvetica" w:hAnsi="Helvetica" w:cs="Helvetica"/>
                <w:color w:val="434343"/>
                <w:sz w:val="16"/>
                <w:szCs w:val="16"/>
                <w:shd w:val="clear" w:color="auto" w:fill="FFFFFF"/>
                <w:lang w:val="ru-RU"/>
              </w:rPr>
            </w:pPr>
          </w:p>
          <w:p w:rsidR="00A668C9" w:rsidRPr="00A668C9" w:rsidRDefault="00A668C9" w:rsidP="004D16D9">
            <w:pPr>
              <w:ind w:left="176" w:right="142"/>
              <w:textAlignment w:val="baseline"/>
              <w:rPr>
                <w:rFonts w:ascii="Helvetica" w:hAnsi="Helvetica" w:cs="Helvetica"/>
                <w:color w:val="434343"/>
                <w:sz w:val="16"/>
                <w:szCs w:val="16"/>
                <w:shd w:val="clear" w:color="auto" w:fill="FFFFFF"/>
                <w:lang w:val="ru-RU"/>
              </w:rPr>
            </w:pPr>
          </w:p>
          <w:p w:rsidR="005B3345" w:rsidRPr="004D16D9" w:rsidRDefault="004D16D9" w:rsidP="00A668C9">
            <w:pPr>
              <w:jc w:val="right"/>
              <w:textAlignment w:val="baseline"/>
              <w:rPr>
                <w:rFonts w:ascii="Helvetica" w:hAnsi="Helvetica" w:cs="Helvetica"/>
                <w:color w:val="434343"/>
                <w:sz w:val="24"/>
                <w:szCs w:val="24"/>
                <w:shd w:val="clear" w:color="auto" w:fill="FFFFFF"/>
              </w:rPr>
            </w:pPr>
            <w:proofErr w:type="spellStart"/>
            <w:r w:rsidRPr="004D16D9">
              <w:rPr>
                <w:rFonts w:ascii="Helvetica" w:hAnsi="Helvetica"/>
                <w:b/>
                <w:bCs/>
                <w:color w:val="FFFFFF"/>
                <w:sz w:val="24"/>
                <w:szCs w:val="24"/>
                <w:shd w:val="clear" w:color="auto" w:fill="CC0000"/>
              </w:rPr>
              <w:t>stopMina</w:t>
            </w:r>
            <w:proofErr w:type="spellEnd"/>
          </w:p>
        </w:tc>
      </w:tr>
      <w:tr w:rsidR="00E81C00" w:rsidTr="00A668C9">
        <w:trPr>
          <w:trHeight w:val="1587"/>
        </w:trPr>
        <w:tc>
          <w:tcPr>
            <w:tcW w:w="15701" w:type="dxa"/>
            <w:gridSpan w:val="3"/>
            <w:shd w:val="clear" w:color="auto" w:fill="FFFFFF" w:themeFill="background1"/>
            <w:vAlign w:val="center"/>
          </w:tcPr>
          <w:p w:rsidR="00E81C00" w:rsidRPr="006462FD" w:rsidRDefault="00E81C00" w:rsidP="00E81C00">
            <w:pPr>
              <w:jc w:val="center"/>
              <w:rPr>
                <w:rFonts w:ascii="Tahoma" w:hAnsi="Tahoma" w:cs="Tahoma"/>
                <w:b/>
                <w:color w:val="365F91" w:themeColor="accent1" w:themeShade="BF"/>
                <w:sz w:val="2"/>
                <w:szCs w:val="16"/>
              </w:rPr>
            </w:pPr>
          </w:p>
          <w:p w:rsidR="00E81C00" w:rsidRPr="00E17A80" w:rsidRDefault="00E81C00" w:rsidP="00E81C00">
            <w:pPr>
              <w:jc w:val="center"/>
              <w:rPr>
                <w:rFonts w:ascii="Tahoma" w:hAnsi="Tahoma" w:cs="Tahoma"/>
                <w:b/>
                <w:color w:val="002060"/>
                <w:sz w:val="32"/>
                <w:szCs w:val="32"/>
              </w:rPr>
            </w:pPr>
            <w:r w:rsidRPr="00E17A80">
              <w:rPr>
                <w:rFonts w:ascii="Tahoma" w:hAnsi="Tahoma" w:cs="Tahoma"/>
                <w:b/>
                <w:color w:val="002060"/>
                <w:sz w:val="32"/>
                <w:szCs w:val="32"/>
              </w:rPr>
              <w:t>Навчально-методичний центр цивільного захисту</w:t>
            </w:r>
          </w:p>
          <w:p w:rsidR="00E81C00" w:rsidRPr="005673FC" w:rsidRDefault="00E81C00" w:rsidP="005673FC">
            <w:pPr>
              <w:jc w:val="center"/>
              <w:rPr>
                <w:rFonts w:ascii="Tahoma" w:hAnsi="Tahoma" w:cs="Tahoma"/>
                <w:b/>
                <w:color w:val="002060"/>
                <w:sz w:val="32"/>
                <w:szCs w:val="32"/>
              </w:rPr>
            </w:pPr>
            <w:r w:rsidRPr="00E17A80">
              <w:rPr>
                <w:rFonts w:ascii="Tahoma" w:hAnsi="Tahoma" w:cs="Tahoma"/>
                <w:b/>
                <w:color w:val="002060"/>
                <w:sz w:val="32"/>
                <w:szCs w:val="32"/>
              </w:rPr>
              <w:t>та безпеки життєдіяльності Вінницької області</w:t>
            </w:r>
          </w:p>
          <w:p w:rsidR="00E81C00" w:rsidRPr="0067479E" w:rsidRDefault="00E81C00" w:rsidP="00E81C00">
            <w:pPr>
              <w:jc w:val="right"/>
              <w:rPr>
                <w:rFonts w:ascii="Tahoma" w:hAnsi="Tahoma" w:cs="Tahoma"/>
                <w:b/>
                <w:color w:val="365F91" w:themeColor="accent1" w:themeShade="BF"/>
                <w:sz w:val="16"/>
                <w:szCs w:val="16"/>
              </w:rPr>
            </w:pPr>
          </w:p>
        </w:tc>
      </w:tr>
    </w:tbl>
    <w:p w:rsidR="00204080" w:rsidRDefault="00204080" w:rsidP="00204080">
      <w:pPr>
        <w:spacing w:after="0" w:line="240" w:lineRule="auto"/>
        <w:rPr>
          <w:sz w:val="2"/>
        </w:rPr>
      </w:pPr>
    </w:p>
    <w:sectPr w:rsidR="00204080" w:rsidSect="004D16D9">
      <w:pgSz w:w="16840" w:h="23814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5272_"/>
      </v:shape>
    </w:pict>
  </w:numPicBullet>
  <w:abstractNum w:abstractNumId="0" w15:restartNumberingAfterBreak="0">
    <w:nsid w:val="03C55CA8"/>
    <w:multiLevelType w:val="multilevel"/>
    <w:tmpl w:val="A70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A1ABE"/>
    <w:multiLevelType w:val="multilevel"/>
    <w:tmpl w:val="841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8081D"/>
    <w:multiLevelType w:val="multilevel"/>
    <w:tmpl w:val="D24AF3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45B25"/>
    <w:multiLevelType w:val="hybridMultilevel"/>
    <w:tmpl w:val="B1D496C8"/>
    <w:lvl w:ilvl="0" w:tplc="10EED2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41EE4"/>
    <w:multiLevelType w:val="multilevel"/>
    <w:tmpl w:val="A1D26D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86DEC"/>
    <w:multiLevelType w:val="multilevel"/>
    <w:tmpl w:val="8A98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40"/>
    <w:rsid w:val="000A2A92"/>
    <w:rsid w:val="0011493B"/>
    <w:rsid w:val="0018779A"/>
    <w:rsid w:val="001B0B53"/>
    <w:rsid w:val="00204080"/>
    <w:rsid w:val="00237005"/>
    <w:rsid w:val="002411AA"/>
    <w:rsid w:val="0026748F"/>
    <w:rsid w:val="00276B40"/>
    <w:rsid w:val="003A3D0E"/>
    <w:rsid w:val="004109BB"/>
    <w:rsid w:val="004D16D9"/>
    <w:rsid w:val="00524F06"/>
    <w:rsid w:val="005673FC"/>
    <w:rsid w:val="005B3345"/>
    <w:rsid w:val="00624A02"/>
    <w:rsid w:val="006462FD"/>
    <w:rsid w:val="0067479E"/>
    <w:rsid w:val="007619B3"/>
    <w:rsid w:val="007D2C29"/>
    <w:rsid w:val="00817F3C"/>
    <w:rsid w:val="008273CB"/>
    <w:rsid w:val="00920784"/>
    <w:rsid w:val="00942394"/>
    <w:rsid w:val="009A1710"/>
    <w:rsid w:val="00A37228"/>
    <w:rsid w:val="00A668C9"/>
    <w:rsid w:val="00BB12F0"/>
    <w:rsid w:val="00C232A5"/>
    <w:rsid w:val="00C25794"/>
    <w:rsid w:val="00C4537F"/>
    <w:rsid w:val="00C6160D"/>
    <w:rsid w:val="00C757DB"/>
    <w:rsid w:val="00D16312"/>
    <w:rsid w:val="00D75426"/>
    <w:rsid w:val="00D85597"/>
    <w:rsid w:val="00DD5177"/>
    <w:rsid w:val="00E13FA0"/>
    <w:rsid w:val="00E17A80"/>
    <w:rsid w:val="00E20EA8"/>
    <w:rsid w:val="00E24EF1"/>
    <w:rsid w:val="00E33F91"/>
    <w:rsid w:val="00E81C00"/>
    <w:rsid w:val="00E91584"/>
    <w:rsid w:val="00EF0C1D"/>
    <w:rsid w:val="00F25A73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B5D81-2C8A-4579-9937-D68EEF20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4E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2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76B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423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94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42394"/>
    <w:pPr>
      <w:ind w:left="720"/>
      <w:contextualSpacing/>
    </w:pPr>
  </w:style>
  <w:style w:type="character" w:customStyle="1" w:styleId="stopminahash">
    <w:name w:val="stopmina_hash"/>
    <w:basedOn w:val="a0"/>
    <w:rsid w:val="00FD1BAB"/>
  </w:style>
  <w:style w:type="character" w:customStyle="1" w:styleId="20">
    <w:name w:val="Заголовок 2 Знак"/>
    <w:basedOn w:val="a0"/>
    <w:link w:val="2"/>
    <w:uiPriority w:val="9"/>
    <w:rsid w:val="00C6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273CB"/>
  </w:style>
  <w:style w:type="character" w:styleId="a8">
    <w:name w:val="Strong"/>
    <w:basedOn w:val="a0"/>
    <w:uiPriority w:val="22"/>
    <w:qFormat/>
    <w:rsid w:val="008273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4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4173-E226-4CC2-B760-8B8FEADD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SCHOOL_comp8</cp:lastModifiedBy>
  <cp:revision>2</cp:revision>
  <dcterms:created xsi:type="dcterms:W3CDTF">2022-08-04T06:31:00Z</dcterms:created>
  <dcterms:modified xsi:type="dcterms:W3CDTF">2022-08-04T06:31:00Z</dcterms:modified>
</cp:coreProperties>
</file>