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5D" w:rsidRPr="00DB7946" w:rsidRDefault="003C41A6" w:rsidP="00DB7946">
      <w:pPr>
        <w:jc w:val="center"/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12680315</wp:posOffset>
                </wp:positionV>
                <wp:extent cx="9893300" cy="1270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85D" w:rsidRPr="0074227B" w:rsidRDefault="00BE085D" w:rsidP="00D447A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74227B"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  <w:lang w:val="uk-UA"/>
                              </w:rPr>
                              <w:t>Навчально-методичний центр цивільного захисту</w:t>
                            </w:r>
                          </w:p>
                          <w:p w:rsidR="00BE085D" w:rsidRPr="00D447AC" w:rsidRDefault="00BE085D" w:rsidP="00D447A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74227B"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  <w:lang w:val="uk-UA"/>
                              </w:rPr>
                              <w:t>та безпеки життєдіяльності Вінницької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.65pt;margin-top:998.45pt;width:779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PvpQIAABsFAAAOAAAAZHJzL2Uyb0RvYy54bWysVM2O0zAQviPxDpbv3STdbNtEm672hyKk&#10;BVZaeADXdhqLxA6227QgJCSuSDwCD8EF8bPPkL4RY6fttnBBiBwcjz3+/M18Mz49W1YlWnBthJIZ&#10;jo5CjLikigk5y/DLF5PeCCNjiWSkVJJneMUNPhs/fHDa1Cnvq0KVjGsEINKkTZ3hwto6DQJDC14R&#10;c6RqLmEzV7oiFkw9C5gmDaBXZdAPw0HQKM1qrSg3Blavuk089vh5zql9nueGW1RmGLhZP2o/Tt0Y&#10;jE9JOtOkLgTd0CD/wKIiQsKlO6grYgmaa/EHVCWoVkbl9oiqKlB5Lij3MUA0UfhbNLcFqbmPBZJj&#10;6l2azP+Dpc8WNxoJBtphJEkFErWf1+/Xn9of7d36Q/ulvWu/rz+2P9uv7TcUuXw1tUnh2G19o13E&#10;pr5W9JVBUl0WRM74udaqKThhwNL7BwcHnGHgKJo2TxWD68jcKp+6Za4rBwhJQUuv0GqnEF9aRGEx&#10;GSXHxyEISWEv6g9D+ByngKTb47U29jFXFXKTDGsoAQ9PFtfGdq5bF09flYJNRFl6Q8+ml6VGCwLl&#10;MvHfBt3su5XSOUvljnWI3QqwhDvcnuPr5X+bRP04vOgnvclgNOzFk/iklwzDUS+MkotkEMZJfDV5&#10;5whGcVoIxri8FpJvSzGK/07qTVN0ReSLETWbBPngD+ib/ShdBnc5PHCrhIXWLEWV4dHOiaRO2keS&#10;QdwktUSU3Tw45O8VgSRs/z4tvhCc9l0N2eV0CSiuIKaKraAktALBQFx4T2BSKP0GowZ6M8Pm9Zxo&#10;jlH5REJZJVEcu2b2Rnwy7IOh93em+ztEUoDKMLUao864tN0TMK+1mBVwV+SzJNU5FGMufJnc84Ig&#10;nAEd6MPZvBauxfdt73X/po1/AQAA//8DAFBLAwQUAAYACAAAACEAuG8SpuAAAAAMAQAADwAAAGRy&#10;cy9kb3ducmV2LnhtbEyPPW+DMBCG90r9D9ZV6taYJIIUgomqSB0YKrVJh44OdoGAzwibj/z7HlMz&#10;3nOv3nsuPcymZaPuXW1RwHoVANNYWFVjKeD7/P7yCsx5iUq2FrWAm3ZwyB4fUpkoO+GXHk++ZFSC&#10;LpECKu+7hHNXVNpIt7KdRtr92t5IT2NfctXLicpNyzdBEHEja6QLlez0sdJFcxqMgCbPzTCHxZh/&#10;fuyu2366NeefoxDPT/PbHpjXs/8Pw6JP6pCR08UOqBxrBey2FCQcx1EMbAmEUUjsImCzXhjPUn7/&#10;RPYHAAD//wMAUEsBAi0AFAAGAAgAAAAhALaDOJL+AAAA4QEAABMAAAAAAAAAAAAAAAAAAAAAAFtD&#10;b250ZW50X1R5cGVzXS54bWxQSwECLQAUAAYACAAAACEAOP0h/9YAAACUAQAACwAAAAAAAAAAAAAA&#10;AAAvAQAAX3JlbHMvLnJlbHNQSwECLQAUAAYACAAAACEAmVmD76UCAAAbBQAADgAAAAAAAAAAAAAA&#10;AAAuAgAAZHJzL2Uyb0RvYy54bWxQSwECLQAUAAYACAAAACEAuG8SpuAAAAAMAQAADwAAAAAAAAAA&#10;AAAAAAD/BAAAZHJzL2Rvd25yZXYueG1sUEsFBgAAAAAEAAQA8wAAAAwGAAAAAA==&#10;" stroked="f" strokeweight="1pt">
                <v:textbox>
                  <w:txbxContent>
                    <w:p w:rsidR="00BE085D" w:rsidRPr="0074227B" w:rsidRDefault="00BE085D" w:rsidP="00D447A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  <w:lang w:val="uk-UA"/>
                        </w:rPr>
                      </w:pPr>
                      <w:r w:rsidRPr="0074227B"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  <w:lang w:val="uk-UA"/>
                        </w:rPr>
                        <w:t>Навчально-методичний центр цивільного захисту</w:t>
                      </w:r>
                    </w:p>
                    <w:p w:rsidR="00BE085D" w:rsidRPr="00D447AC" w:rsidRDefault="00BE085D" w:rsidP="00D447A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52"/>
                          <w:szCs w:val="52"/>
                          <w:lang w:val="uk-UA"/>
                        </w:rPr>
                      </w:pPr>
                      <w:r w:rsidRPr="0074227B"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  <w:lang w:val="uk-UA"/>
                        </w:rPr>
                        <w:t>та безпеки життєдіяльності Вінницької області</w:t>
                      </w:r>
                    </w:p>
                  </w:txbxContent>
                </v:textbox>
              </v:rect>
            </w:pict>
          </mc:Fallback>
        </mc:AlternateContent>
      </w:r>
      <w:r w:rsidR="00BE085D" w:rsidRPr="00511771">
        <w:object w:dxaOrig="12631" w:dyaOrig="17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1098.75pt" o:ole="">
            <v:imagedata r:id="rId4" o:title=""/>
          </v:shape>
          <o:OLEObject Type="Embed" ProgID="AcroExch.Document.11" ShapeID="_x0000_i1025" DrawAspect="Content" ObjectID="_1721110776" r:id="rId5"/>
        </w:object>
      </w:r>
    </w:p>
    <w:sectPr w:rsidR="00BE085D" w:rsidRPr="00DB7946" w:rsidSect="00DB7946">
      <w:pgSz w:w="16840" w:h="23814" w:code="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80"/>
    <w:rsid w:val="003C41A6"/>
    <w:rsid w:val="0048291C"/>
    <w:rsid w:val="00511771"/>
    <w:rsid w:val="0074227B"/>
    <w:rsid w:val="0083769E"/>
    <w:rsid w:val="00A46180"/>
    <w:rsid w:val="00AE31A8"/>
    <w:rsid w:val="00BE085D"/>
    <w:rsid w:val="00D447AC"/>
    <w:rsid w:val="00D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B51892-CF42-425F-A62B-2D8EFEC7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A8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SCHOOL_comp8</cp:lastModifiedBy>
  <cp:revision>2</cp:revision>
  <dcterms:created xsi:type="dcterms:W3CDTF">2022-08-04T06:33:00Z</dcterms:created>
  <dcterms:modified xsi:type="dcterms:W3CDTF">2022-08-04T06:33:00Z</dcterms:modified>
</cp:coreProperties>
</file>