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EE" w:rsidRPr="002D70EE" w:rsidRDefault="002D70EE" w:rsidP="002D70EE">
      <w:pPr>
        <w:jc w:val="right"/>
        <w:rPr>
          <w:lang w:eastAsia="uk-UA"/>
        </w:rPr>
      </w:pPr>
      <w:r w:rsidRPr="002D70EE">
        <w:rPr>
          <w:lang w:eastAsia="uk-UA"/>
        </w:rPr>
        <w:t>ЗАТВЕРДЖЕНО</w:t>
      </w:r>
    </w:p>
    <w:p w:rsidR="002D70EE" w:rsidRPr="002D70EE" w:rsidRDefault="002D70EE" w:rsidP="002D70EE">
      <w:pPr>
        <w:jc w:val="right"/>
        <w:rPr>
          <w:lang w:eastAsia="uk-UA"/>
        </w:rPr>
      </w:pPr>
      <w:r w:rsidRPr="002D70EE">
        <w:rPr>
          <w:lang w:eastAsia="uk-UA"/>
        </w:rPr>
        <w:t xml:space="preserve">Наказ </w:t>
      </w:r>
      <w:proofErr w:type="spellStart"/>
      <w:r w:rsidRPr="002D70EE">
        <w:rPr>
          <w:lang w:eastAsia="uk-UA"/>
        </w:rPr>
        <w:t>Подільського</w:t>
      </w:r>
      <w:proofErr w:type="spellEnd"/>
      <w:r w:rsidRPr="002D70EE">
        <w:rPr>
          <w:lang w:eastAsia="uk-UA"/>
        </w:rPr>
        <w:t xml:space="preserve"> НВК</w:t>
      </w:r>
    </w:p>
    <w:p w:rsidR="002D70EE" w:rsidRPr="002D70EE" w:rsidRDefault="002D70EE" w:rsidP="002D70EE">
      <w:pPr>
        <w:jc w:val="right"/>
        <w:rPr>
          <w:lang w:val="uk-UA" w:eastAsia="uk-UA"/>
        </w:rPr>
      </w:pPr>
      <w:proofErr w:type="spellStart"/>
      <w:r w:rsidRPr="002D70EE">
        <w:rPr>
          <w:lang w:eastAsia="uk-UA"/>
        </w:rPr>
        <w:t>від</w:t>
      </w:r>
      <w:proofErr w:type="spellEnd"/>
      <w:r w:rsidRPr="002D70EE">
        <w:rPr>
          <w:lang w:eastAsia="uk-UA"/>
        </w:rPr>
        <w:t xml:space="preserve"> 2</w:t>
      </w:r>
      <w:r w:rsidR="00475FE7">
        <w:rPr>
          <w:lang w:val="uk-UA" w:eastAsia="uk-UA"/>
        </w:rPr>
        <w:t>9</w:t>
      </w:r>
      <w:r w:rsidRPr="002D70EE">
        <w:rPr>
          <w:lang w:eastAsia="uk-UA"/>
        </w:rPr>
        <w:t>.08.202</w:t>
      </w:r>
      <w:r w:rsidR="00475FE7">
        <w:rPr>
          <w:lang w:val="uk-UA" w:eastAsia="uk-UA"/>
        </w:rPr>
        <w:t>4</w:t>
      </w:r>
      <w:r w:rsidRPr="002D70EE">
        <w:rPr>
          <w:lang w:eastAsia="uk-UA"/>
        </w:rPr>
        <w:t xml:space="preserve"> № </w:t>
      </w:r>
      <w:r w:rsidRPr="002D70EE">
        <w:rPr>
          <w:lang w:val="uk-UA" w:eastAsia="uk-UA"/>
        </w:rPr>
        <w:t>1</w:t>
      </w:r>
    </w:p>
    <w:p w:rsidR="002D70EE" w:rsidRPr="002D70EE" w:rsidRDefault="002D70EE" w:rsidP="002D70EE">
      <w:pPr>
        <w:rPr>
          <w:lang w:eastAsia="uk-UA"/>
        </w:rPr>
      </w:pPr>
      <w:r w:rsidRPr="002D70EE">
        <w:rPr>
          <w:lang w:val="uk-UA" w:eastAsia="uk-UA"/>
        </w:rPr>
        <w:t xml:space="preserve">                                                                                             </w:t>
      </w:r>
      <w:r w:rsidRPr="002D70EE">
        <w:rPr>
          <w:lang w:eastAsia="uk-UA"/>
        </w:rPr>
        <w:t>Директор______</w:t>
      </w:r>
      <w:proofErr w:type="spellStart"/>
      <w:r w:rsidRPr="002D70EE">
        <w:rPr>
          <w:lang w:eastAsia="uk-UA"/>
        </w:rPr>
        <w:t>Наталія</w:t>
      </w:r>
      <w:proofErr w:type="spellEnd"/>
      <w:r w:rsidRPr="002D70EE">
        <w:rPr>
          <w:lang w:eastAsia="uk-UA"/>
        </w:rPr>
        <w:t xml:space="preserve"> НЕЧИТАЙЛО</w:t>
      </w: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r w:rsidRPr="002D70EE">
        <w:rPr>
          <w:b/>
          <w:sz w:val="28"/>
          <w:szCs w:val="28"/>
          <w:lang w:val="uk-UA" w:eastAsia="uk-UA"/>
        </w:rPr>
        <w:t>Освітня програма</w:t>
      </w:r>
    </w:p>
    <w:p w:rsidR="00B5180E" w:rsidRDefault="00B5180E" w:rsidP="002D70EE">
      <w:pPr>
        <w:spacing w:line="360" w:lineRule="auto"/>
        <w:jc w:val="center"/>
        <w:rPr>
          <w:sz w:val="28"/>
          <w:szCs w:val="28"/>
          <w:lang w:val="uk-UA" w:eastAsia="uk-UA"/>
        </w:rPr>
      </w:pPr>
      <w:r>
        <w:rPr>
          <w:sz w:val="28"/>
          <w:szCs w:val="28"/>
          <w:lang w:val="uk-UA" w:eastAsia="uk-UA"/>
        </w:rPr>
        <w:t>Філії «Подільська гімназія з дошкільним підрозділом »</w:t>
      </w:r>
    </w:p>
    <w:p w:rsidR="002D70EE" w:rsidRPr="002D70EE" w:rsidRDefault="00B5180E" w:rsidP="002D70EE">
      <w:pPr>
        <w:spacing w:line="360" w:lineRule="auto"/>
        <w:jc w:val="center"/>
        <w:rPr>
          <w:sz w:val="28"/>
          <w:szCs w:val="28"/>
          <w:lang w:val="uk-UA" w:eastAsia="uk-UA"/>
        </w:rPr>
      </w:pPr>
      <w:r>
        <w:rPr>
          <w:sz w:val="28"/>
          <w:szCs w:val="28"/>
          <w:lang w:val="uk-UA" w:eastAsia="uk-UA"/>
        </w:rPr>
        <w:t>опорного закладу освіти «Новодмитрівський ліцей»</w:t>
      </w:r>
    </w:p>
    <w:p w:rsidR="002D70EE" w:rsidRPr="002D70EE" w:rsidRDefault="002D70EE" w:rsidP="002D70EE">
      <w:pPr>
        <w:spacing w:line="360" w:lineRule="auto"/>
        <w:jc w:val="center"/>
        <w:rPr>
          <w:sz w:val="28"/>
          <w:szCs w:val="28"/>
          <w:lang w:val="uk-UA" w:eastAsia="uk-UA"/>
        </w:rPr>
      </w:pPr>
      <w:r w:rsidRPr="002D70EE">
        <w:rPr>
          <w:sz w:val="28"/>
          <w:szCs w:val="28"/>
          <w:lang w:val="uk-UA" w:eastAsia="uk-UA"/>
        </w:rPr>
        <w:t xml:space="preserve">Новодмитрівської сільської ради </w:t>
      </w:r>
    </w:p>
    <w:p w:rsidR="002D70EE" w:rsidRPr="002D70EE" w:rsidRDefault="002D70EE" w:rsidP="002D70EE">
      <w:pPr>
        <w:spacing w:line="360" w:lineRule="auto"/>
        <w:jc w:val="center"/>
        <w:rPr>
          <w:sz w:val="28"/>
          <w:szCs w:val="28"/>
          <w:lang w:val="uk-UA" w:eastAsia="uk-UA"/>
        </w:rPr>
      </w:pPr>
      <w:r w:rsidRPr="002D70EE">
        <w:rPr>
          <w:sz w:val="28"/>
          <w:szCs w:val="28"/>
          <w:lang w:val="uk-UA" w:eastAsia="uk-UA"/>
        </w:rPr>
        <w:t>Золотоніського району Черкаської області</w:t>
      </w:r>
    </w:p>
    <w:p w:rsidR="002D70EE" w:rsidRPr="002D70EE" w:rsidRDefault="002D70EE" w:rsidP="002D70EE">
      <w:pPr>
        <w:spacing w:line="360" w:lineRule="auto"/>
        <w:jc w:val="center"/>
        <w:rPr>
          <w:b/>
          <w:sz w:val="28"/>
          <w:szCs w:val="28"/>
          <w:lang w:val="uk-UA" w:eastAsia="uk-UA"/>
        </w:rPr>
      </w:pPr>
      <w:r w:rsidRPr="002D70EE">
        <w:rPr>
          <w:b/>
          <w:sz w:val="28"/>
          <w:szCs w:val="28"/>
          <w:lang w:val="uk-UA" w:eastAsia="uk-UA"/>
        </w:rPr>
        <w:t>на 202</w:t>
      </w:r>
      <w:r w:rsidR="00475FE7">
        <w:rPr>
          <w:b/>
          <w:sz w:val="28"/>
          <w:szCs w:val="28"/>
          <w:lang w:val="uk-UA" w:eastAsia="uk-UA"/>
        </w:rPr>
        <w:t>4</w:t>
      </w:r>
      <w:r w:rsidRPr="002D70EE">
        <w:rPr>
          <w:b/>
          <w:sz w:val="28"/>
          <w:szCs w:val="28"/>
          <w:lang w:val="uk-UA" w:eastAsia="uk-UA"/>
        </w:rPr>
        <w:t>-202</w:t>
      </w:r>
      <w:r w:rsidR="00475FE7">
        <w:rPr>
          <w:b/>
          <w:sz w:val="28"/>
          <w:szCs w:val="28"/>
          <w:lang w:val="uk-UA" w:eastAsia="uk-UA"/>
        </w:rPr>
        <w:t>5</w:t>
      </w:r>
      <w:r w:rsidRPr="002D70EE">
        <w:rPr>
          <w:b/>
          <w:sz w:val="28"/>
          <w:szCs w:val="28"/>
          <w:lang w:val="uk-UA" w:eastAsia="uk-UA"/>
        </w:rPr>
        <w:t xml:space="preserve"> навчальний рік</w:t>
      </w: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 xml:space="preserve">СХВАЛЕНО </w:t>
      </w: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педагогічною радою</w:t>
      </w: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Подільського НВК</w:t>
      </w: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(протокол від 2</w:t>
      </w:r>
      <w:r w:rsidR="00475FE7">
        <w:rPr>
          <w:sz w:val="28"/>
          <w:szCs w:val="28"/>
          <w:lang w:val="uk-UA" w:eastAsia="uk-UA"/>
        </w:rPr>
        <w:t>9</w:t>
      </w:r>
      <w:r w:rsidRPr="002D70EE">
        <w:rPr>
          <w:sz w:val="28"/>
          <w:szCs w:val="28"/>
          <w:lang w:val="uk-UA" w:eastAsia="uk-UA"/>
        </w:rPr>
        <w:t>.08.202</w:t>
      </w:r>
      <w:r w:rsidR="00475FE7">
        <w:rPr>
          <w:sz w:val="28"/>
          <w:szCs w:val="28"/>
          <w:lang w:val="uk-UA" w:eastAsia="uk-UA"/>
        </w:rPr>
        <w:t>4</w:t>
      </w:r>
      <w:r w:rsidRPr="002D70EE">
        <w:rPr>
          <w:sz w:val="28"/>
          <w:szCs w:val="28"/>
          <w:lang w:val="uk-UA" w:eastAsia="uk-UA"/>
        </w:rPr>
        <w:t xml:space="preserve"> № 1)</w:t>
      </w: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br w:type="page"/>
      </w:r>
      <w:r w:rsidRPr="002D70EE">
        <w:rPr>
          <w:b/>
          <w:sz w:val="28"/>
          <w:szCs w:val="28"/>
          <w:lang w:val="uk-UA" w:eastAsia="uk-UA"/>
        </w:rPr>
        <w:lastRenderedPageBreak/>
        <w:t xml:space="preserve">   </w:t>
      </w:r>
      <w:r w:rsidRPr="002D70EE">
        <w:rPr>
          <w:sz w:val="28"/>
          <w:szCs w:val="28"/>
          <w:lang w:val="uk-UA" w:eastAsia="uk-UA"/>
        </w:rPr>
        <w:t>Зміст освітньої програми</w:t>
      </w:r>
    </w:p>
    <w:p w:rsidR="002D70EE" w:rsidRPr="002D70EE" w:rsidRDefault="002D70EE" w:rsidP="002D70EE">
      <w:pPr>
        <w:spacing w:line="276" w:lineRule="auto"/>
        <w:rPr>
          <w:sz w:val="28"/>
          <w:szCs w:val="28"/>
          <w:lang w:val="uk-UA" w:eastAsia="uk-UA"/>
        </w:rPr>
      </w:pPr>
    </w:p>
    <w:tbl>
      <w:tblPr>
        <w:tblStyle w:val="a7"/>
        <w:tblW w:w="0" w:type="auto"/>
        <w:tblLook w:val="04A0" w:firstRow="1" w:lastRow="0" w:firstColumn="1" w:lastColumn="0" w:noHBand="0" w:noVBand="1"/>
      </w:tblPr>
      <w:tblGrid>
        <w:gridCol w:w="382"/>
        <w:gridCol w:w="8749"/>
        <w:gridCol w:w="500"/>
      </w:tblGrid>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Пояснювальна записка</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3</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Вимоги до осіб, які можуть розпочати навчання за освітньою програмою</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 xml:space="preserve">Загальний обсяг навчального навантаження </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10</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Опис очікуваних результатів навчання за освітніми галузями</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11</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Перелік варіантів типових навчальних програм</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20</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Форми організації освітнього процесу та методи навчання</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26</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2D70EE">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Опис та інструменти системи оцінювання внутрішнього забезпечення якості освіти</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27</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475FE7" w:rsidRDefault="002D70EE" w:rsidP="00475FE7">
            <w:pPr>
              <w:spacing w:line="276" w:lineRule="auto"/>
              <w:rPr>
                <w:rFonts w:ascii="Times New Roman" w:hAnsi="Times New Roman"/>
                <w:sz w:val="28"/>
                <w:szCs w:val="28"/>
                <w:lang w:val="uk-UA" w:eastAsia="uk-UA"/>
              </w:rPr>
            </w:pPr>
            <w:r w:rsidRPr="00475FE7">
              <w:rPr>
                <w:rFonts w:ascii="Times New Roman" w:hAnsi="Times New Roman"/>
                <w:sz w:val="28"/>
                <w:szCs w:val="28"/>
                <w:lang w:val="uk-UA" w:eastAsia="uk-UA"/>
              </w:rPr>
              <w:t>Навчальні плани. Додатки 1-</w:t>
            </w:r>
            <w:r w:rsidR="00475FE7">
              <w:rPr>
                <w:rFonts w:ascii="Times New Roman" w:hAnsi="Times New Roman"/>
                <w:sz w:val="28"/>
                <w:szCs w:val="28"/>
                <w:lang w:val="uk-UA" w:eastAsia="uk-UA"/>
              </w:rPr>
              <w:t>3</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30</w:t>
            </w:r>
          </w:p>
        </w:tc>
      </w:tr>
    </w:tbl>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Освітня програма розміщена на сайті школи за посиланням:</w:t>
      </w:r>
    </w:p>
    <w:p w:rsidR="002D70EE" w:rsidRPr="002D70EE" w:rsidRDefault="00475FE7" w:rsidP="002D70EE">
      <w:pPr>
        <w:shd w:val="clear" w:color="auto" w:fill="FFFFFF"/>
        <w:spacing w:line="276" w:lineRule="auto"/>
        <w:ind w:left="450" w:right="450"/>
        <w:jc w:val="center"/>
        <w:rPr>
          <w:b/>
          <w:color w:val="31849B"/>
          <w:sz w:val="28"/>
          <w:szCs w:val="28"/>
          <w:lang w:val="uk-UA" w:eastAsia="uk-UA"/>
        </w:rPr>
      </w:pPr>
      <w:hyperlink r:id="rId5" w:history="1">
        <w:r w:rsidR="002D70EE" w:rsidRPr="002D70EE">
          <w:rPr>
            <w:b/>
            <w:color w:val="0000FF"/>
            <w:sz w:val="28"/>
            <w:szCs w:val="28"/>
            <w:u w:val="single"/>
            <w:lang w:val="uk-UA" w:eastAsia="uk-UA"/>
          </w:rPr>
          <w:t>https://podilsky-school.e-schools.info/</w:t>
        </w:r>
      </w:hyperlink>
    </w:p>
    <w:p w:rsidR="002D70EE" w:rsidRPr="002D70EE" w:rsidRDefault="002D70EE" w:rsidP="002D70EE">
      <w:pPr>
        <w:shd w:val="clear" w:color="auto" w:fill="FFFFFF"/>
        <w:spacing w:line="276" w:lineRule="auto"/>
        <w:ind w:left="450" w:right="450"/>
        <w:jc w:val="center"/>
        <w:rPr>
          <w:b/>
          <w:color w:val="31849B"/>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r w:rsidRPr="002D70EE">
        <w:rPr>
          <w:b/>
          <w:sz w:val="28"/>
          <w:szCs w:val="28"/>
          <w:lang w:val="uk-UA" w:eastAsia="uk-UA"/>
        </w:rPr>
        <w:lastRenderedPageBreak/>
        <w:t>1. Пояснювальна записка</w:t>
      </w:r>
    </w:p>
    <w:p w:rsidR="002D70EE" w:rsidRPr="002D70EE" w:rsidRDefault="00536940" w:rsidP="002D70EE">
      <w:pPr>
        <w:shd w:val="clear" w:color="auto" w:fill="FFFFFF"/>
        <w:spacing w:line="276" w:lineRule="auto"/>
        <w:ind w:firstLine="426"/>
        <w:jc w:val="both"/>
        <w:rPr>
          <w:sz w:val="28"/>
          <w:szCs w:val="28"/>
          <w:lang w:val="uk-UA" w:eastAsia="uk-UA"/>
        </w:rPr>
      </w:pPr>
      <w:r>
        <w:rPr>
          <w:sz w:val="28"/>
          <w:szCs w:val="28"/>
          <w:lang w:val="uk-UA" w:eastAsia="uk-UA"/>
        </w:rPr>
        <w:t>Філія «</w:t>
      </w:r>
      <w:r w:rsidR="002D70EE" w:rsidRPr="002D70EE">
        <w:rPr>
          <w:sz w:val="28"/>
          <w:szCs w:val="28"/>
          <w:lang w:val="uk-UA" w:eastAsia="uk-UA"/>
        </w:rPr>
        <w:t>Подільськ</w:t>
      </w:r>
      <w:r>
        <w:rPr>
          <w:sz w:val="28"/>
          <w:szCs w:val="28"/>
          <w:lang w:val="uk-UA" w:eastAsia="uk-UA"/>
        </w:rPr>
        <w:t xml:space="preserve">а гімназія з </w:t>
      </w:r>
      <w:r w:rsidR="002D70EE" w:rsidRPr="002D70EE">
        <w:rPr>
          <w:sz w:val="28"/>
          <w:szCs w:val="28"/>
          <w:lang w:val="uk-UA" w:eastAsia="uk-UA"/>
        </w:rPr>
        <w:t>дошкільни</w:t>
      </w:r>
      <w:r>
        <w:rPr>
          <w:sz w:val="28"/>
          <w:szCs w:val="28"/>
          <w:lang w:val="uk-UA" w:eastAsia="uk-UA"/>
        </w:rPr>
        <w:t>м</w:t>
      </w:r>
      <w:r w:rsidR="002D70EE" w:rsidRPr="002D70EE">
        <w:rPr>
          <w:sz w:val="28"/>
          <w:szCs w:val="28"/>
          <w:lang w:val="uk-UA" w:eastAsia="uk-UA"/>
        </w:rPr>
        <w:t xml:space="preserve"> </w:t>
      </w:r>
      <w:r>
        <w:rPr>
          <w:sz w:val="28"/>
          <w:szCs w:val="28"/>
          <w:lang w:val="uk-UA" w:eastAsia="uk-UA"/>
        </w:rPr>
        <w:t>підрозділом</w:t>
      </w:r>
      <w:r w:rsidR="002D70EE" w:rsidRPr="002D70EE">
        <w:rPr>
          <w:sz w:val="28"/>
          <w:szCs w:val="28"/>
          <w:lang w:val="uk-UA" w:eastAsia="uk-UA"/>
        </w:rPr>
        <w:t>»</w:t>
      </w:r>
      <w:r>
        <w:rPr>
          <w:sz w:val="28"/>
          <w:szCs w:val="28"/>
          <w:lang w:val="uk-UA" w:eastAsia="uk-UA"/>
        </w:rPr>
        <w:t xml:space="preserve"> опорного закладу освіти</w:t>
      </w:r>
      <w:r w:rsidR="002D70EE" w:rsidRPr="002D70EE">
        <w:rPr>
          <w:sz w:val="28"/>
          <w:szCs w:val="28"/>
          <w:lang w:val="uk-UA" w:eastAsia="uk-UA"/>
        </w:rPr>
        <w:t xml:space="preserve"> </w:t>
      </w:r>
      <w:r>
        <w:rPr>
          <w:sz w:val="28"/>
          <w:szCs w:val="28"/>
          <w:lang w:val="uk-UA" w:eastAsia="uk-UA"/>
        </w:rPr>
        <w:t>«</w:t>
      </w:r>
      <w:r w:rsidR="002D70EE" w:rsidRPr="002D70EE">
        <w:rPr>
          <w:sz w:val="28"/>
          <w:szCs w:val="28"/>
          <w:lang w:val="uk-UA" w:eastAsia="uk-UA"/>
        </w:rPr>
        <w:t>Новодмитрівськ</w:t>
      </w:r>
      <w:r>
        <w:rPr>
          <w:sz w:val="28"/>
          <w:szCs w:val="28"/>
          <w:lang w:val="uk-UA" w:eastAsia="uk-UA"/>
        </w:rPr>
        <w:t>ий</w:t>
      </w:r>
      <w:r w:rsidR="002D70EE" w:rsidRPr="002D70EE">
        <w:rPr>
          <w:sz w:val="28"/>
          <w:szCs w:val="28"/>
          <w:lang w:val="uk-UA" w:eastAsia="uk-UA"/>
        </w:rPr>
        <w:t xml:space="preserve"> </w:t>
      </w:r>
      <w:r>
        <w:rPr>
          <w:sz w:val="28"/>
          <w:szCs w:val="28"/>
          <w:lang w:val="uk-UA" w:eastAsia="uk-UA"/>
        </w:rPr>
        <w:t>ліцей»</w:t>
      </w:r>
      <w:r w:rsidR="002D70EE" w:rsidRPr="002D70EE">
        <w:rPr>
          <w:sz w:val="28"/>
          <w:szCs w:val="28"/>
          <w:lang w:val="uk-UA" w:eastAsia="uk-UA"/>
        </w:rPr>
        <w:t xml:space="preserve"> Золотоніського району Черкаської області знаходиться в комунальній власності.</w:t>
      </w:r>
    </w:p>
    <w:p w:rsidR="002D70EE" w:rsidRPr="002D70EE" w:rsidRDefault="002D70EE" w:rsidP="002D70EE">
      <w:pPr>
        <w:spacing w:line="276" w:lineRule="auto"/>
        <w:jc w:val="both"/>
        <w:rPr>
          <w:rFonts w:eastAsia="Calibri"/>
          <w:sz w:val="28"/>
          <w:szCs w:val="28"/>
          <w:lang w:val="uk-UA" w:eastAsia="en-US"/>
        </w:rPr>
      </w:pPr>
      <w:r w:rsidRPr="002D70EE">
        <w:rPr>
          <w:rFonts w:eastAsia="Calibri"/>
          <w:sz w:val="28"/>
          <w:szCs w:val="28"/>
          <w:lang w:val="uk-UA" w:eastAsia="uk-UA"/>
        </w:rPr>
        <w:t xml:space="preserve">    Розташован</w:t>
      </w:r>
      <w:r w:rsidR="00536940">
        <w:rPr>
          <w:rFonts w:eastAsia="Calibri"/>
          <w:sz w:val="28"/>
          <w:szCs w:val="28"/>
          <w:lang w:val="uk-UA" w:eastAsia="uk-UA"/>
        </w:rPr>
        <w:t>а</w:t>
      </w:r>
      <w:r w:rsidRPr="002D70EE">
        <w:rPr>
          <w:rFonts w:eastAsia="Calibri"/>
          <w:sz w:val="28"/>
          <w:szCs w:val="28"/>
          <w:lang w:val="uk-UA" w:eastAsia="uk-UA"/>
        </w:rPr>
        <w:t xml:space="preserve"> за </w:t>
      </w:r>
      <w:proofErr w:type="spellStart"/>
      <w:r w:rsidRPr="002D70EE">
        <w:rPr>
          <w:rFonts w:eastAsia="Calibri"/>
          <w:sz w:val="28"/>
          <w:szCs w:val="28"/>
          <w:lang w:val="uk-UA" w:eastAsia="uk-UA"/>
        </w:rPr>
        <w:t>адресою</w:t>
      </w:r>
      <w:proofErr w:type="spellEnd"/>
      <w:r w:rsidRPr="002D70EE">
        <w:rPr>
          <w:rFonts w:eastAsia="Calibri"/>
          <w:sz w:val="28"/>
          <w:szCs w:val="28"/>
          <w:lang w:val="uk-UA" w:eastAsia="uk-UA"/>
        </w:rPr>
        <w:t>: в</w:t>
      </w:r>
      <w:r w:rsidRPr="002D70EE">
        <w:rPr>
          <w:sz w:val="28"/>
          <w:szCs w:val="28"/>
          <w:lang w:val="uk-UA" w:eastAsia="uk-UA"/>
        </w:rPr>
        <w:t xml:space="preserve">улиця </w:t>
      </w:r>
      <w:r w:rsidR="00536940">
        <w:rPr>
          <w:sz w:val="28"/>
          <w:szCs w:val="28"/>
          <w:lang w:val="uk-UA" w:eastAsia="uk-UA"/>
        </w:rPr>
        <w:t>Захисників України</w:t>
      </w:r>
      <w:r w:rsidRPr="002D70EE">
        <w:rPr>
          <w:sz w:val="28"/>
          <w:szCs w:val="28"/>
          <w:lang w:val="uk-UA" w:eastAsia="uk-UA"/>
        </w:rPr>
        <w:t>, буд. 1,  с. Подільське, Золотоніського району, Черкаської області, 19725.</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w:t>
      </w:r>
      <w:r w:rsidR="00536940">
        <w:rPr>
          <w:rFonts w:eastAsia="Calibri"/>
          <w:sz w:val="28"/>
          <w:szCs w:val="28"/>
          <w:lang w:val="uk-UA" w:eastAsia="uk-UA"/>
        </w:rPr>
        <w:t xml:space="preserve">Завідувач </w:t>
      </w:r>
      <w:proofErr w:type="spellStart"/>
      <w:r w:rsidR="00536940">
        <w:rPr>
          <w:rFonts w:eastAsia="Calibri"/>
          <w:sz w:val="28"/>
          <w:szCs w:val="28"/>
          <w:lang w:val="uk-UA" w:eastAsia="uk-UA"/>
        </w:rPr>
        <w:t>гіназії</w:t>
      </w:r>
      <w:proofErr w:type="spellEnd"/>
      <w:r w:rsidRPr="002D70EE">
        <w:rPr>
          <w:rFonts w:eastAsia="Calibri"/>
          <w:sz w:val="28"/>
          <w:szCs w:val="28"/>
          <w:lang w:val="uk-UA" w:eastAsia="uk-UA"/>
        </w:rPr>
        <w:t>: Нечитайло Наталія Іванівна</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Рік заснування: 1984</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Ліцензія: розпорядження Черкаської обласної державної адміністрації від   08.04.2019 року № 233; </w:t>
      </w:r>
      <w:r w:rsidRPr="002D70EE">
        <w:rPr>
          <w:sz w:val="28"/>
          <w:szCs w:val="28"/>
          <w:lang w:val="uk-UA" w:eastAsia="uk-UA"/>
        </w:rPr>
        <w:t>e-</w:t>
      </w:r>
      <w:proofErr w:type="spellStart"/>
      <w:r w:rsidRPr="002D70EE">
        <w:rPr>
          <w:sz w:val="28"/>
          <w:szCs w:val="28"/>
          <w:lang w:val="uk-UA" w:eastAsia="uk-UA"/>
        </w:rPr>
        <w:t>mail</w:t>
      </w:r>
      <w:proofErr w:type="spellEnd"/>
      <w:r w:rsidRPr="002D70EE">
        <w:rPr>
          <w:sz w:val="28"/>
          <w:szCs w:val="28"/>
          <w:lang w:val="uk-UA" w:eastAsia="uk-UA"/>
        </w:rPr>
        <w:t xml:space="preserve">: </w:t>
      </w:r>
      <w:hyperlink r:id="rId6" w:history="1">
        <w:r w:rsidRPr="002D70EE">
          <w:rPr>
            <w:color w:val="0000FF"/>
            <w:sz w:val="28"/>
            <w:szCs w:val="28"/>
            <w:u w:val="single"/>
            <w:lang w:val="en-US" w:eastAsia="uk-UA"/>
          </w:rPr>
          <w:t>z</w:t>
        </w:r>
        <w:r w:rsidRPr="002D70EE">
          <w:rPr>
            <w:color w:val="0000FF"/>
            <w:sz w:val="28"/>
            <w:szCs w:val="28"/>
            <w:u w:val="single"/>
            <w:lang w:val="uk-UA" w:eastAsia="uk-UA"/>
          </w:rPr>
          <w:t>65140@</w:t>
        </w:r>
        <w:r w:rsidRPr="002D70EE">
          <w:rPr>
            <w:color w:val="0000FF"/>
            <w:sz w:val="28"/>
            <w:szCs w:val="28"/>
            <w:u w:val="single"/>
            <w:lang w:val="en-US" w:eastAsia="uk-UA"/>
          </w:rPr>
          <w:t>gmail</w:t>
        </w:r>
        <w:r w:rsidRPr="002D70EE">
          <w:rPr>
            <w:color w:val="0000FF"/>
            <w:sz w:val="28"/>
            <w:szCs w:val="28"/>
            <w:u w:val="single"/>
            <w:lang w:val="uk-UA" w:eastAsia="uk-UA"/>
          </w:rPr>
          <w:t>.</w:t>
        </w:r>
        <w:r w:rsidRPr="002D70EE">
          <w:rPr>
            <w:color w:val="0000FF"/>
            <w:sz w:val="28"/>
            <w:szCs w:val="28"/>
            <w:u w:val="single"/>
            <w:lang w:val="en-US" w:eastAsia="uk-UA"/>
          </w:rPr>
          <w:t>com</w:t>
        </w:r>
      </w:hyperlink>
      <w:r w:rsidRPr="002D70EE">
        <w:rPr>
          <w:rFonts w:eastAsia="Calibri"/>
          <w:sz w:val="28"/>
          <w:szCs w:val="28"/>
          <w:lang w:val="uk-UA" w:eastAsia="uk-UA"/>
        </w:rPr>
        <w:t xml:space="preserve"> ;</w:t>
      </w:r>
      <w:r w:rsidRPr="002D70EE">
        <w:rPr>
          <w:sz w:val="28"/>
          <w:szCs w:val="28"/>
          <w:lang w:val="uk-UA" w:eastAsia="uk-UA"/>
        </w:rPr>
        <w:t xml:space="preserve">код ЄДРПОУ: </w:t>
      </w:r>
      <w:r w:rsidRPr="002D70EE">
        <w:rPr>
          <w:color w:val="000000"/>
          <w:sz w:val="28"/>
          <w:szCs w:val="28"/>
          <w:shd w:val="clear" w:color="auto" w:fill="FFFFFF"/>
          <w:lang w:val="uk-UA" w:eastAsia="uk-UA"/>
        </w:rPr>
        <w:t>3432379</w:t>
      </w:r>
      <w:r w:rsidR="00536940">
        <w:rPr>
          <w:color w:val="000000"/>
          <w:sz w:val="28"/>
          <w:szCs w:val="28"/>
          <w:shd w:val="clear" w:color="auto" w:fill="FFFFFF"/>
          <w:lang w:val="uk-UA" w:eastAsia="uk-UA"/>
        </w:rPr>
        <w:t>6</w:t>
      </w:r>
    </w:p>
    <w:p w:rsidR="002D70EE" w:rsidRPr="002D70EE" w:rsidRDefault="002D70EE" w:rsidP="002D70EE">
      <w:pPr>
        <w:spacing w:line="276" w:lineRule="auto"/>
        <w:jc w:val="both"/>
        <w:rPr>
          <w:sz w:val="28"/>
          <w:szCs w:val="28"/>
          <w:lang w:val="uk-UA" w:eastAsia="uk-UA"/>
        </w:rPr>
      </w:pPr>
      <w:r w:rsidRPr="002D70EE">
        <w:rPr>
          <w:sz w:val="28"/>
          <w:szCs w:val="28"/>
          <w:lang w:val="uk-UA" w:eastAsia="uk-UA"/>
        </w:rPr>
        <w:t xml:space="preserve">   Засновником освітнього закладу є Новодмитрівська сільська рада Золотоніського району Черкаської області.</w:t>
      </w:r>
    </w:p>
    <w:p w:rsidR="002D70EE" w:rsidRPr="002D70EE" w:rsidRDefault="002D70EE" w:rsidP="002D70EE">
      <w:pPr>
        <w:shd w:val="clear" w:color="auto" w:fill="FFFFFF"/>
        <w:jc w:val="both"/>
        <w:rPr>
          <w:rFonts w:ascii="Calibri" w:hAnsi="Calibri" w:cs="Calibri"/>
          <w:color w:val="000000"/>
          <w:lang w:val="uk-UA"/>
        </w:rPr>
      </w:pPr>
      <w:r w:rsidRPr="002D70EE">
        <w:rPr>
          <w:sz w:val="28"/>
          <w:szCs w:val="28"/>
          <w:lang w:val="uk-UA" w:eastAsia="uk-UA"/>
        </w:rPr>
        <w:t xml:space="preserve">    За </w:t>
      </w:r>
      <w:r w:rsidR="007B2F5C">
        <w:rPr>
          <w:sz w:val="28"/>
          <w:szCs w:val="28"/>
          <w:lang w:val="uk-UA" w:eastAsia="uk-UA"/>
        </w:rPr>
        <w:t>Положенням про філії</w:t>
      </w:r>
      <w:r w:rsidRPr="002D70EE">
        <w:rPr>
          <w:sz w:val="28"/>
          <w:szCs w:val="28"/>
          <w:lang w:val="uk-UA" w:eastAsia="uk-UA"/>
        </w:rPr>
        <w:t xml:space="preserve"> є комунальним закладом освіти, що забезпечує реалізацію права громадян на здобуття дошкільної, початкової, базової загальної середньої освіти (профільної освіти).</w:t>
      </w:r>
      <w:r w:rsidRPr="002D70EE">
        <w:rPr>
          <w:rFonts w:eastAsia="Calibri"/>
          <w:sz w:val="28"/>
          <w:szCs w:val="28"/>
          <w:lang w:val="uk-UA" w:eastAsia="uk-UA"/>
        </w:rPr>
        <w:t xml:space="preserve"> Статут закладу затверджений рішенням сесії Новодмитрівської сільської ради № 4-20/VІІІ від 28.01.2021</w:t>
      </w:r>
      <w:r w:rsidRPr="002D70EE">
        <w:rPr>
          <w:b/>
          <w:bCs/>
          <w:color w:val="000000"/>
          <w:lang w:val="uk-UA"/>
        </w:rPr>
        <w:t xml:space="preserve"> </w:t>
      </w:r>
    </w:p>
    <w:p w:rsidR="002D70EE" w:rsidRPr="002D70EE" w:rsidRDefault="002D70EE" w:rsidP="002D70EE">
      <w:pPr>
        <w:jc w:val="both"/>
        <w:rPr>
          <w:sz w:val="28"/>
          <w:szCs w:val="28"/>
          <w:lang w:val="uk-UA"/>
        </w:rPr>
      </w:pPr>
      <w:r w:rsidRPr="002D70EE">
        <w:rPr>
          <w:sz w:val="28"/>
          <w:szCs w:val="28"/>
          <w:lang w:val="uk-UA"/>
        </w:rPr>
        <w:t>Освітня програма на 202</w:t>
      </w:r>
      <w:r w:rsidR="007B2F5C">
        <w:rPr>
          <w:sz w:val="28"/>
          <w:szCs w:val="28"/>
          <w:lang w:val="uk-UA"/>
        </w:rPr>
        <w:t>4</w:t>
      </w:r>
      <w:r w:rsidRPr="002D70EE">
        <w:rPr>
          <w:sz w:val="28"/>
          <w:szCs w:val="28"/>
          <w:lang w:val="uk-UA"/>
        </w:rPr>
        <w:t>/202</w:t>
      </w:r>
      <w:r w:rsidR="007B2F5C">
        <w:rPr>
          <w:sz w:val="28"/>
          <w:szCs w:val="28"/>
          <w:lang w:val="uk-UA"/>
        </w:rPr>
        <w:t>5</w:t>
      </w:r>
      <w:r w:rsidRPr="002D70EE">
        <w:rPr>
          <w:sz w:val="28"/>
          <w:szCs w:val="28"/>
          <w:lang w:val="uk-UA"/>
        </w:rPr>
        <w:t xml:space="preserve"> навчальний рік розроблена відповідно:</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Постанови Кабінету Міністрів України віл 28.07.2023 №782 «Про  початок навчального року під час воєнного стану в Україні»</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2D70EE" w:rsidRPr="002D70EE" w:rsidRDefault="002D70EE" w:rsidP="002D70EE">
      <w:pPr>
        <w:jc w:val="both"/>
        <w:rPr>
          <w:rFonts w:ascii="Calibri" w:hAnsi="Calibri" w:cs="Calibri"/>
          <w:sz w:val="28"/>
          <w:szCs w:val="28"/>
          <w:lang w:val="uk-UA"/>
        </w:rPr>
      </w:pPr>
      <w:r w:rsidRPr="002D70EE">
        <w:rPr>
          <w:b/>
          <w:bCs/>
          <w:sz w:val="28"/>
          <w:szCs w:val="28"/>
          <w:lang w:val="uk-UA"/>
        </w:rPr>
        <w:t>Перелік варіантів типових навчальних планів, програм та модельних навчальних програм</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Початкова освіта передбачає поділ на два цикли </w:t>
      </w:r>
      <w:r w:rsidR="007B2F5C">
        <w:rPr>
          <w:sz w:val="28"/>
          <w:szCs w:val="28"/>
          <w:lang w:val="uk-UA"/>
        </w:rPr>
        <w:t>1-2</w:t>
      </w:r>
      <w:r w:rsidRPr="002D70EE">
        <w:rPr>
          <w:sz w:val="28"/>
          <w:szCs w:val="28"/>
          <w:lang w:val="uk-UA"/>
        </w:rPr>
        <w:t xml:space="preserve">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D70EE" w:rsidRPr="002D70EE" w:rsidRDefault="002D70EE" w:rsidP="002D70EE">
      <w:pPr>
        <w:jc w:val="both"/>
        <w:rPr>
          <w:rFonts w:ascii="Calibri" w:hAnsi="Calibri" w:cs="Calibri"/>
          <w:sz w:val="28"/>
          <w:szCs w:val="28"/>
          <w:lang w:val="uk-UA"/>
        </w:rPr>
      </w:pPr>
      <w:r w:rsidRPr="002D70EE">
        <w:rPr>
          <w:sz w:val="28"/>
          <w:szCs w:val="28"/>
          <w:lang w:val="uk-UA"/>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2D70EE" w:rsidRPr="002D70EE" w:rsidRDefault="007B2F5C" w:rsidP="002D70EE">
      <w:pPr>
        <w:jc w:val="both"/>
        <w:rPr>
          <w:rFonts w:ascii="Calibri" w:hAnsi="Calibri" w:cs="Calibri"/>
          <w:sz w:val="28"/>
          <w:szCs w:val="28"/>
          <w:lang w:val="uk-UA"/>
        </w:rPr>
      </w:pPr>
      <w:r>
        <w:rPr>
          <w:sz w:val="28"/>
          <w:szCs w:val="28"/>
          <w:lang w:val="uk-UA"/>
        </w:rPr>
        <w:t>1</w:t>
      </w:r>
      <w:r w:rsidR="002D70EE" w:rsidRPr="002D70EE">
        <w:rPr>
          <w:sz w:val="28"/>
          <w:szCs w:val="28"/>
          <w:lang w:val="uk-UA"/>
        </w:rPr>
        <w:t>-2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12.08.2022 №743, додаток 1 до освітньої програми;</w:t>
      </w:r>
    </w:p>
    <w:p w:rsidR="002D70EE" w:rsidRPr="002D70EE" w:rsidRDefault="002D70EE" w:rsidP="002D70EE">
      <w:pPr>
        <w:jc w:val="both"/>
        <w:rPr>
          <w:rFonts w:ascii="Calibri" w:hAnsi="Calibri" w:cs="Calibri"/>
          <w:sz w:val="28"/>
          <w:szCs w:val="28"/>
          <w:lang w:val="uk-UA"/>
        </w:rPr>
      </w:pPr>
      <w:r w:rsidRPr="002D70EE">
        <w:rPr>
          <w:sz w:val="28"/>
          <w:szCs w:val="28"/>
          <w:lang w:val="uk-UA"/>
        </w:rPr>
        <w:lastRenderedPageBreak/>
        <w:t>- 3-4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12.08.2022 №743 додаток 2, до освітньої програми.</w:t>
      </w:r>
    </w:p>
    <w:p w:rsidR="007B2F5C" w:rsidRDefault="002D70EE" w:rsidP="002D70EE">
      <w:pPr>
        <w:spacing w:line="276" w:lineRule="auto"/>
        <w:ind w:firstLine="426"/>
        <w:jc w:val="both"/>
        <w:rPr>
          <w:sz w:val="28"/>
          <w:szCs w:val="28"/>
          <w:lang w:val="uk-UA" w:eastAsia="uk-UA"/>
        </w:rPr>
      </w:pPr>
      <w:bookmarkStart w:id="0" w:name="n5"/>
      <w:bookmarkEnd w:id="0"/>
      <w:r w:rsidRPr="002D70EE">
        <w:rPr>
          <w:sz w:val="28"/>
          <w:szCs w:val="28"/>
          <w:lang w:val="uk-UA" w:eastAsia="uk-UA"/>
        </w:rPr>
        <w:t xml:space="preserve">Освітня програма є наскрізною та охоплює освітній процес на І (початкова освіта), ІІ (базова загальна середня освіта) </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У 202</w:t>
      </w:r>
      <w:r w:rsidR="007B2F5C">
        <w:rPr>
          <w:sz w:val="28"/>
          <w:szCs w:val="28"/>
          <w:lang w:val="uk-UA" w:eastAsia="uk-UA"/>
        </w:rPr>
        <w:t>4</w:t>
      </w:r>
      <w:r w:rsidRPr="002D70EE">
        <w:rPr>
          <w:sz w:val="28"/>
          <w:szCs w:val="28"/>
          <w:lang w:val="uk-UA" w:eastAsia="uk-UA"/>
        </w:rPr>
        <w:t>/202</w:t>
      </w:r>
      <w:r w:rsidR="007B2F5C">
        <w:rPr>
          <w:sz w:val="28"/>
          <w:szCs w:val="28"/>
          <w:lang w:val="uk-UA" w:eastAsia="uk-UA"/>
        </w:rPr>
        <w:t>5</w:t>
      </w:r>
      <w:r w:rsidRPr="002D70EE">
        <w:rPr>
          <w:sz w:val="28"/>
          <w:szCs w:val="28"/>
          <w:lang w:val="uk-UA" w:eastAsia="uk-UA"/>
        </w:rPr>
        <w:t xml:space="preserve"> навчальному році будуть навчатися 49 учнів:</w:t>
      </w:r>
    </w:p>
    <w:p w:rsidR="002D70EE" w:rsidRPr="002D70EE" w:rsidRDefault="007B2F5C" w:rsidP="002D70EE">
      <w:pPr>
        <w:spacing w:line="276" w:lineRule="auto"/>
        <w:ind w:firstLine="426"/>
        <w:jc w:val="both"/>
        <w:rPr>
          <w:rFonts w:eastAsia="Calibri"/>
          <w:sz w:val="28"/>
          <w:szCs w:val="28"/>
          <w:lang w:val="uk-UA" w:eastAsia="en-US"/>
        </w:rPr>
      </w:pPr>
      <w:r>
        <w:rPr>
          <w:rFonts w:eastAsia="Calibri"/>
          <w:sz w:val="28"/>
          <w:szCs w:val="28"/>
          <w:lang w:val="uk-UA" w:eastAsia="en-US"/>
        </w:rPr>
        <w:t>1</w:t>
      </w:r>
      <w:r w:rsidR="002D70EE" w:rsidRPr="002D70EE">
        <w:rPr>
          <w:rFonts w:eastAsia="Calibri"/>
          <w:sz w:val="28"/>
          <w:szCs w:val="28"/>
          <w:lang w:val="uk-UA" w:eastAsia="en-US"/>
        </w:rPr>
        <w:t xml:space="preserve"> -4 класи –1</w:t>
      </w:r>
      <w:r w:rsidR="00475FE7">
        <w:rPr>
          <w:rFonts w:eastAsia="Calibri"/>
          <w:sz w:val="28"/>
          <w:szCs w:val="28"/>
          <w:lang w:val="uk-UA" w:eastAsia="en-US"/>
        </w:rPr>
        <w:t>4</w:t>
      </w:r>
      <w:r w:rsidR="002D70EE" w:rsidRPr="002D70EE">
        <w:rPr>
          <w:rFonts w:eastAsia="Calibri"/>
          <w:sz w:val="28"/>
          <w:szCs w:val="28"/>
          <w:lang w:val="uk-UA" w:eastAsia="en-US"/>
        </w:rPr>
        <w:t xml:space="preserve"> учні</w:t>
      </w:r>
      <w:r w:rsidR="00475FE7">
        <w:rPr>
          <w:rFonts w:eastAsia="Calibri"/>
          <w:sz w:val="28"/>
          <w:szCs w:val="28"/>
          <w:lang w:val="uk-UA" w:eastAsia="en-US"/>
        </w:rPr>
        <w:t>в</w:t>
      </w:r>
      <w:r w:rsidR="002D70EE" w:rsidRPr="002D70EE">
        <w:rPr>
          <w:rFonts w:eastAsia="Calibri"/>
          <w:sz w:val="28"/>
          <w:szCs w:val="28"/>
          <w:lang w:val="uk-UA" w:eastAsia="en-US"/>
        </w:rPr>
        <w:t>;</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5-9 класи – 3</w:t>
      </w:r>
      <w:r w:rsidR="00475FE7">
        <w:rPr>
          <w:rFonts w:eastAsia="Calibri"/>
          <w:sz w:val="28"/>
          <w:szCs w:val="28"/>
          <w:lang w:val="uk-UA" w:eastAsia="en-US"/>
        </w:rPr>
        <w:t>6</w:t>
      </w:r>
      <w:r w:rsidRPr="002D70EE">
        <w:rPr>
          <w:rFonts w:eastAsia="Calibri"/>
          <w:sz w:val="28"/>
          <w:szCs w:val="28"/>
          <w:lang w:val="uk-UA" w:eastAsia="en-US"/>
        </w:rPr>
        <w:t xml:space="preserve"> учнів;</w:t>
      </w:r>
    </w:p>
    <w:p w:rsidR="002D70EE" w:rsidRPr="002D70EE" w:rsidRDefault="002D70EE" w:rsidP="002D70EE">
      <w:pPr>
        <w:spacing w:line="276" w:lineRule="auto"/>
        <w:ind w:firstLine="426"/>
        <w:jc w:val="both"/>
        <w:rPr>
          <w:rFonts w:eastAsia="Calibri"/>
          <w:sz w:val="28"/>
          <w:szCs w:val="28"/>
          <w:lang w:val="uk-UA" w:eastAsia="en-US"/>
        </w:rPr>
      </w:pPr>
    </w:p>
    <w:p w:rsidR="002D70EE" w:rsidRPr="002D70EE" w:rsidRDefault="002D70EE" w:rsidP="002D70EE">
      <w:pPr>
        <w:spacing w:line="276" w:lineRule="auto"/>
        <w:ind w:firstLine="426"/>
        <w:jc w:val="both"/>
        <w:rPr>
          <w:rFonts w:eastAsia="Calibri"/>
          <w:sz w:val="28"/>
          <w:szCs w:val="28"/>
          <w:lang w:val="uk-UA" w:eastAsia="en-US"/>
        </w:rPr>
      </w:pPr>
      <w:r w:rsidRPr="002D70EE">
        <w:rPr>
          <w:sz w:val="28"/>
          <w:szCs w:val="28"/>
          <w:lang w:val="uk-UA" w:eastAsia="uk-UA"/>
        </w:rPr>
        <w:t xml:space="preserve">Умови навчання учнів </w:t>
      </w:r>
      <w:r w:rsidR="007B2F5C">
        <w:rPr>
          <w:sz w:val="28"/>
          <w:szCs w:val="28"/>
          <w:lang w:val="uk-UA" w:eastAsia="uk-UA"/>
        </w:rPr>
        <w:t>3-</w:t>
      </w:r>
      <w:r w:rsidRPr="002D70EE">
        <w:rPr>
          <w:sz w:val="28"/>
          <w:szCs w:val="28"/>
          <w:lang w:val="uk-UA" w:eastAsia="uk-UA"/>
        </w:rPr>
        <w:t xml:space="preserve">го класу, в якому нараховується </w:t>
      </w:r>
      <w:r w:rsidR="007B2F5C">
        <w:rPr>
          <w:sz w:val="28"/>
          <w:szCs w:val="28"/>
          <w:lang w:val="uk-UA" w:eastAsia="uk-UA"/>
        </w:rPr>
        <w:t>4</w:t>
      </w:r>
      <w:r w:rsidRPr="002D70EE">
        <w:rPr>
          <w:sz w:val="28"/>
          <w:szCs w:val="28"/>
          <w:lang w:val="uk-UA" w:eastAsia="uk-UA"/>
        </w:rPr>
        <w:t xml:space="preserve"> учні, визначені рішенням сесії Новодмитрівської сільської ради.</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 xml:space="preserve">Заклад повністю укомплектований кадрами. Педагогічний колектив складають 15 учителів (з них </w:t>
      </w:r>
      <w:r w:rsidR="007B2F5C">
        <w:rPr>
          <w:rFonts w:eastAsia="Calibri"/>
          <w:sz w:val="28"/>
          <w:szCs w:val="28"/>
          <w:lang w:val="uk-UA" w:eastAsia="en-US"/>
        </w:rPr>
        <w:t>3</w:t>
      </w:r>
      <w:r w:rsidRPr="002D70EE">
        <w:rPr>
          <w:rFonts w:eastAsia="Calibri"/>
          <w:sz w:val="28"/>
          <w:szCs w:val="28"/>
          <w:lang w:val="uk-UA" w:eastAsia="en-US"/>
        </w:rPr>
        <w:t xml:space="preserve"> сумісник</w:t>
      </w:r>
      <w:r w:rsidR="007B2F5C">
        <w:rPr>
          <w:rFonts w:eastAsia="Calibri"/>
          <w:sz w:val="28"/>
          <w:szCs w:val="28"/>
          <w:lang w:val="uk-UA" w:eastAsia="en-US"/>
        </w:rPr>
        <w:t>а</w:t>
      </w:r>
      <w:r w:rsidRPr="002D70EE">
        <w:rPr>
          <w:rFonts w:eastAsia="Calibri"/>
          <w:sz w:val="28"/>
          <w:szCs w:val="28"/>
          <w:lang w:val="uk-UA" w:eastAsia="en-US"/>
        </w:rPr>
        <w:t xml:space="preserve">) та 2 вихователі дошкільної групи. </w:t>
      </w:r>
      <w:r w:rsidR="007B2F5C">
        <w:rPr>
          <w:rFonts w:eastAsia="Calibri"/>
          <w:sz w:val="28"/>
          <w:szCs w:val="28"/>
          <w:lang w:val="uk-UA" w:eastAsia="en-US"/>
        </w:rPr>
        <w:t>10</w:t>
      </w:r>
      <w:r w:rsidRPr="002D70EE">
        <w:rPr>
          <w:rFonts w:eastAsia="Calibri"/>
          <w:sz w:val="28"/>
          <w:szCs w:val="28"/>
          <w:lang w:val="uk-UA" w:eastAsia="en-US"/>
        </w:rPr>
        <w:t xml:space="preserve"> осіб мають кваліфікаційну категорію «спеціаліст вищої категорії», 2 – «спеціаліст першої категорії», 1 – «спеціаліст другої категорії», </w:t>
      </w:r>
      <w:r w:rsidR="007B2F5C">
        <w:rPr>
          <w:rFonts w:eastAsia="Calibri"/>
          <w:sz w:val="28"/>
          <w:szCs w:val="28"/>
          <w:lang w:val="uk-UA" w:eastAsia="en-US"/>
        </w:rPr>
        <w:t>3</w:t>
      </w:r>
      <w:r w:rsidRPr="002D70EE">
        <w:rPr>
          <w:rFonts w:eastAsia="Calibri"/>
          <w:sz w:val="28"/>
          <w:szCs w:val="28"/>
          <w:lang w:val="uk-UA" w:eastAsia="en-US"/>
        </w:rPr>
        <w:t xml:space="preserve"> – «спеціаліст». </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1 вчитель – педагогічне звання «старший вчитель»;</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У закладі працюють 1 бібліотекар, 1 медична сестра та 9 працівників обслуговуючого персоналу.</w:t>
      </w:r>
    </w:p>
    <w:p w:rsidR="002D70EE" w:rsidRPr="002D70EE" w:rsidRDefault="002D70EE" w:rsidP="002D70EE">
      <w:pPr>
        <w:spacing w:line="276" w:lineRule="auto"/>
        <w:ind w:firstLine="426"/>
        <w:jc w:val="both"/>
        <w:rPr>
          <w:sz w:val="28"/>
          <w:szCs w:val="28"/>
          <w:shd w:val="clear" w:color="auto" w:fill="FFFFFF"/>
          <w:lang w:val="uk-UA" w:eastAsia="uk-UA"/>
        </w:rPr>
      </w:pPr>
      <w:r w:rsidRPr="002D70EE">
        <w:rPr>
          <w:sz w:val="28"/>
          <w:szCs w:val="28"/>
          <w:lang w:val="uk-UA" w:eastAsia="uk-UA"/>
        </w:rPr>
        <w:t xml:space="preserve">Головною метою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bCs/>
          <w:sz w:val="28"/>
          <w:szCs w:val="28"/>
          <w:lang w:val="uk-UA" w:eastAsia="uk-UA"/>
        </w:rPr>
        <w:t>Основним завданням закладу є:</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 </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w:t>
      </w:r>
      <w:proofErr w:type="spellStart"/>
      <w:r w:rsidRPr="002D70EE">
        <w:rPr>
          <w:sz w:val="28"/>
          <w:szCs w:val="28"/>
          <w:lang w:val="uk-UA" w:eastAsia="uk-UA"/>
        </w:rPr>
        <w:t>життєво</w:t>
      </w:r>
      <w:proofErr w:type="spellEnd"/>
      <w:r w:rsidRPr="002D70EE">
        <w:rPr>
          <w:sz w:val="28"/>
          <w:szCs w:val="28"/>
          <w:lang w:val="uk-UA" w:eastAsia="uk-UA"/>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формування у школярів бажання і уміння вчитися, виховання потреби і </w:t>
      </w:r>
      <w:r w:rsidRPr="002D70EE">
        <w:rPr>
          <w:sz w:val="28"/>
          <w:szCs w:val="28"/>
          <w:lang w:val="uk-UA" w:eastAsia="uk-UA"/>
        </w:rPr>
        <w:lastRenderedPageBreak/>
        <w:t>здатності до навчання упродовж усього життя, вироблення умінь практичного і творчого застосування здобутих знань;</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виховання школяра як людини моральної, відповідальної, з розвиненим естетичним і етичним ставленням до навколишнього світу і самої себе;</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запровадження в школі інноваційних підходів, форм, методів і засобів навчання;</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забезпечення ефективної взаємодії та співпраці всіх учасників освітнього процесу.</w:t>
      </w:r>
    </w:p>
    <w:p w:rsidR="002D70EE" w:rsidRPr="002D70EE" w:rsidRDefault="002D70EE" w:rsidP="002D70EE">
      <w:pPr>
        <w:jc w:val="both"/>
        <w:rPr>
          <w:rFonts w:ascii="Calibri" w:hAnsi="Calibri" w:cs="Calibri"/>
          <w:sz w:val="28"/>
          <w:szCs w:val="28"/>
          <w:lang w:val="uk-UA"/>
        </w:rPr>
      </w:pPr>
      <w:r w:rsidRPr="002D70EE">
        <w:rPr>
          <w:b/>
          <w:bCs/>
          <w:sz w:val="28"/>
          <w:szCs w:val="28"/>
          <w:lang w:val="uk-UA"/>
        </w:rPr>
        <w:t>Структура навчального року</w:t>
      </w:r>
    </w:p>
    <w:p w:rsidR="002D70EE" w:rsidRPr="002D70EE" w:rsidRDefault="002D70EE" w:rsidP="002D70EE">
      <w:pPr>
        <w:jc w:val="both"/>
        <w:rPr>
          <w:rFonts w:ascii="Calibri" w:hAnsi="Calibri" w:cs="Calibri"/>
          <w:sz w:val="28"/>
          <w:szCs w:val="28"/>
          <w:lang w:val="uk-UA"/>
        </w:rPr>
      </w:pPr>
      <w:r w:rsidRPr="002D70EE">
        <w:rPr>
          <w:sz w:val="28"/>
          <w:szCs w:val="28"/>
          <w:lang w:val="uk-UA"/>
        </w:rPr>
        <w:t>        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      Навчальні заняття для учнів </w:t>
      </w:r>
      <w:r w:rsidR="007B2F5C">
        <w:rPr>
          <w:sz w:val="28"/>
          <w:szCs w:val="28"/>
          <w:lang w:val="uk-UA"/>
        </w:rPr>
        <w:t>1</w:t>
      </w:r>
      <w:r w:rsidRPr="002D70EE">
        <w:rPr>
          <w:sz w:val="28"/>
          <w:szCs w:val="28"/>
          <w:lang w:val="uk-UA"/>
        </w:rPr>
        <w:t>-</w:t>
      </w:r>
      <w:r w:rsidR="007B2F5C">
        <w:rPr>
          <w:sz w:val="28"/>
          <w:szCs w:val="28"/>
          <w:lang w:val="uk-UA"/>
        </w:rPr>
        <w:t>9</w:t>
      </w:r>
      <w:r w:rsidRPr="002D70EE">
        <w:rPr>
          <w:sz w:val="28"/>
          <w:szCs w:val="28"/>
          <w:lang w:val="uk-UA"/>
        </w:rPr>
        <w:t xml:space="preserve"> класів організовуються за семестровою системою:</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І семестр – з 01 вересня по </w:t>
      </w:r>
      <w:r w:rsidR="007B2F5C">
        <w:rPr>
          <w:sz w:val="28"/>
          <w:szCs w:val="28"/>
          <w:lang w:val="uk-UA"/>
        </w:rPr>
        <w:t>30</w:t>
      </w:r>
      <w:r w:rsidRPr="002D70EE">
        <w:rPr>
          <w:sz w:val="28"/>
          <w:szCs w:val="28"/>
          <w:lang w:val="uk-UA"/>
        </w:rPr>
        <w:t xml:space="preserve"> грудня 202</w:t>
      </w:r>
      <w:r w:rsidR="007B2F5C">
        <w:rPr>
          <w:sz w:val="28"/>
          <w:szCs w:val="28"/>
          <w:lang w:val="uk-UA"/>
        </w:rPr>
        <w:t xml:space="preserve">4 </w:t>
      </w:r>
      <w:r w:rsidRPr="002D70EE">
        <w:rPr>
          <w:sz w:val="28"/>
          <w:szCs w:val="28"/>
          <w:lang w:val="uk-UA"/>
        </w:rPr>
        <w:t>року (16 тижнів - 80 днів)</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ІІ семестр – з </w:t>
      </w:r>
      <w:r w:rsidR="007B2F5C">
        <w:rPr>
          <w:sz w:val="28"/>
          <w:szCs w:val="28"/>
          <w:lang w:val="uk-UA"/>
        </w:rPr>
        <w:t>27</w:t>
      </w:r>
      <w:r w:rsidRPr="002D70EE">
        <w:rPr>
          <w:sz w:val="28"/>
          <w:szCs w:val="28"/>
          <w:lang w:val="uk-UA"/>
        </w:rPr>
        <w:t xml:space="preserve"> січня по 3</w:t>
      </w:r>
      <w:r w:rsidR="007B2F5C">
        <w:rPr>
          <w:sz w:val="28"/>
          <w:szCs w:val="28"/>
          <w:lang w:val="uk-UA"/>
        </w:rPr>
        <w:t>0</w:t>
      </w:r>
      <w:r w:rsidRPr="002D70EE">
        <w:rPr>
          <w:sz w:val="28"/>
          <w:szCs w:val="28"/>
          <w:lang w:val="uk-UA"/>
        </w:rPr>
        <w:t xml:space="preserve"> травня 2024 року  (19 тижнів -  95 дні)</w:t>
      </w:r>
    </w:p>
    <w:p w:rsidR="002D70EE" w:rsidRPr="002D70EE" w:rsidRDefault="002D70EE" w:rsidP="002D70EE">
      <w:pPr>
        <w:jc w:val="both"/>
        <w:rPr>
          <w:rFonts w:ascii="Calibri" w:hAnsi="Calibri" w:cs="Calibri"/>
          <w:sz w:val="28"/>
          <w:szCs w:val="28"/>
          <w:lang w:val="uk-UA"/>
        </w:rPr>
      </w:pPr>
      <w:r w:rsidRPr="002D70EE">
        <w:rPr>
          <w:sz w:val="28"/>
          <w:szCs w:val="28"/>
          <w:lang w:val="uk-UA"/>
        </w:rPr>
        <w:t>Впродовж навчального року для учнів 1-</w:t>
      </w:r>
      <w:r w:rsidR="00D505AE">
        <w:rPr>
          <w:sz w:val="28"/>
          <w:szCs w:val="28"/>
          <w:lang w:val="uk-UA"/>
        </w:rPr>
        <w:t xml:space="preserve">9 </w:t>
      </w:r>
      <w:r w:rsidRPr="002D70EE">
        <w:rPr>
          <w:sz w:val="28"/>
          <w:szCs w:val="28"/>
          <w:lang w:val="uk-UA"/>
        </w:rPr>
        <w:t xml:space="preserve"> класів проводяться канікули -31день:</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 зимові  - з </w:t>
      </w:r>
      <w:r w:rsidR="00D505AE">
        <w:rPr>
          <w:sz w:val="28"/>
          <w:szCs w:val="28"/>
          <w:lang w:val="uk-UA"/>
        </w:rPr>
        <w:t>3</w:t>
      </w:r>
      <w:r w:rsidRPr="002D70EE">
        <w:rPr>
          <w:sz w:val="28"/>
          <w:szCs w:val="28"/>
          <w:lang w:val="uk-UA"/>
        </w:rPr>
        <w:t>1 січня 202</w:t>
      </w:r>
      <w:r w:rsidR="00D505AE">
        <w:rPr>
          <w:sz w:val="28"/>
          <w:szCs w:val="28"/>
          <w:lang w:val="uk-UA"/>
        </w:rPr>
        <w:t>4</w:t>
      </w:r>
      <w:r w:rsidRPr="002D70EE">
        <w:rPr>
          <w:sz w:val="28"/>
          <w:szCs w:val="28"/>
          <w:lang w:val="uk-UA"/>
        </w:rPr>
        <w:t xml:space="preserve"> року по</w:t>
      </w:r>
      <w:r w:rsidR="00D505AE">
        <w:rPr>
          <w:sz w:val="28"/>
          <w:szCs w:val="28"/>
          <w:lang w:val="uk-UA"/>
        </w:rPr>
        <w:t xml:space="preserve">26 </w:t>
      </w:r>
      <w:r w:rsidRPr="002D70EE">
        <w:rPr>
          <w:sz w:val="28"/>
          <w:szCs w:val="28"/>
          <w:lang w:val="uk-UA"/>
        </w:rPr>
        <w:t>січня 2024 року (</w:t>
      </w:r>
      <w:r w:rsidR="00D505AE">
        <w:rPr>
          <w:sz w:val="28"/>
          <w:szCs w:val="28"/>
          <w:lang w:val="uk-UA"/>
        </w:rPr>
        <w:t>27</w:t>
      </w:r>
      <w:r w:rsidRPr="002D70EE">
        <w:rPr>
          <w:sz w:val="28"/>
          <w:szCs w:val="28"/>
          <w:lang w:val="uk-UA"/>
        </w:rPr>
        <w:t xml:space="preserve"> днів);</w:t>
      </w:r>
    </w:p>
    <w:p w:rsidR="002D70EE" w:rsidRPr="002D70EE" w:rsidRDefault="002D70EE" w:rsidP="002D70EE">
      <w:pPr>
        <w:jc w:val="both"/>
        <w:rPr>
          <w:rFonts w:ascii="Calibri" w:hAnsi="Calibri" w:cs="Calibri"/>
          <w:sz w:val="28"/>
          <w:szCs w:val="28"/>
          <w:lang w:val="uk-UA"/>
        </w:rPr>
      </w:pPr>
      <w:r w:rsidRPr="002D70EE">
        <w:rPr>
          <w:sz w:val="28"/>
          <w:szCs w:val="28"/>
          <w:lang w:val="uk-UA"/>
        </w:rPr>
        <w:t>- весняні  - з 2</w:t>
      </w:r>
      <w:r w:rsidR="00D505AE">
        <w:rPr>
          <w:sz w:val="28"/>
          <w:szCs w:val="28"/>
          <w:lang w:val="uk-UA"/>
        </w:rPr>
        <w:t>4</w:t>
      </w:r>
      <w:r w:rsidRPr="002D70EE">
        <w:rPr>
          <w:sz w:val="28"/>
          <w:szCs w:val="28"/>
          <w:lang w:val="uk-UA"/>
        </w:rPr>
        <w:t xml:space="preserve"> березня по 31 березня 2024 року (7 днів).</w:t>
      </w:r>
    </w:p>
    <w:p w:rsidR="002D70EE" w:rsidRPr="002D70EE" w:rsidRDefault="002D70EE" w:rsidP="002D70EE">
      <w:pPr>
        <w:widowControl w:val="0"/>
        <w:shd w:val="clear" w:color="auto" w:fill="FFFFFF"/>
        <w:autoSpaceDE w:val="0"/>
        <w:autoSpaceDN w:val="0"/>
        <w:adjustRightInd w:val="0"/>
        <w:spacing w:line="276" w:lineRule="auto"/>
        <w:ind w:right="34"/>
        <w:jc w:val="both"/>
        <w:rPr>
          <w:sz w:val="28"/>
          <w:szCs w:val="28"/>
          <w:lang w:val="uk-UA" w:eastAsia="uk-UA"/>
        </w:rPr>
      </w:pPr>
      <w:r w:rsidRPr="002D70EE">
        <w:rPr>
          <w:sz w:val="28"/>
          <w:szCs w:val="28"/>
          <w:lang w:val="uk-UA" w:eastAsia="uk-UA"/>
        </w:rPr>
        <w:t xml:space="preserve">    Заклад здійснює освітній процес українською мовою за денною формою навчання в одну зміну, тривалість навчального тижня в закладі  – 5 днів. </w:t>
      </w:r>
      <w:bookmarkStart w:id="1" w:name="_Hlk81430786"/>
    </w:p>
    <w:p w:rsidR="002D70EE" w:rsidRPr="002D70EE" w:rsidRDefault="002D70EE" w:rsidP="002D70EE">
      <w:pPr>
        <w:shd w:val="clear" w:color="auto" w:fill="FFFFFF"/>
        <w:spacing w:line="276" w:lineRule="auto"/>
        <w:ind w:right="-1"/>
        <w:jc w:val="both"/>
        <w:rPr>
          <w:sz w:val="28"/>
          <w:szCs w:val="28"/>
          <w:lang w:val="uk-UA" w:eastAsia="uk-UA"/>
        </w:rPr>
      </w:pPr>
      <w:r w:rsidRPr="002D70EE">
        <w:rPr>
          <w:sz w:val="28"/>
          <w:szCs w:val="28"/>
          <w:lang w:val="uk-UA" w:eastAsia="uk-UA"/>
        </w:rPr>
        <w:t xml:space="preserve">    Свято «Останнього дзвінка» – 3</w:t>
      </w:r>
      <w:r w:rsidR="00D505AE">
        <w:rPr>
          <w:sz w:val="28"/>
          <w:szCs w:val="28"/>
          <w:lang w:val="uk-UA" w:eastAsia="uk-UA"/>
        </w:rPr>
        <w:t>0</w:t>
      </w:r>
      <w:r w:rsidRPr="002D70EE">
        <w:rPr>
          <w:sz w:val="28"/>
          <w:szCs w:val="28"/>
          <w:lang w:val="uk-UA" w:eastAsia="uk-UA"/>
        </w:rPr>
        <w:t>.05.202</w:t>
      </w:r>
      <w:r w:rsidR="00D505AE">
        <w:rPr>
          <w:sz w:val="28"/>
          <w:szCs w:val="28"/>
          <w:lang w:val="uk-UA" w:eastAsia="uk-UA"/>
        </w:rPr>
        <w:t>5</w:t>
      </w:r>
      <w:r w:rsidRPr="002D70EE">
        <w:rPr>
          <w:sz w:val="28"/>
          <w:szCs w:val="28"/>
          <w:lang w:val="uk-UA" w:eastAsia="uk-UA"/>
        </w:rPr>
        <w:t xml:space="preserve"> року.</w:t>
      </w:r>
    </w:p>
    <w:bookmarkEnd w:id="1"/>
    <w:p w:rsidR="002D70EE" w:rsidRPr="002D70EE" w:rsidRDefault="002D70EE" w:rsidP="002D70EE">
      <w:pPr>
        <w:shd w:val="clear" w:color="auto" w:fill="FFFFFF"/>
        <w:spacing w:line="276" w:lineRule="auto"/>
        <w:ind w:right="-1"/>
        <w:jc w:val="both"/>
        <w:rPr>
          <w:sz w:val="28"/>
          <w:szCs w:val="28"/>
          <w:lang w:val="uk-UA" w:eastAsia="uk-UA"/>
        </w:rPr>
      </w:pPr>
      <w:r w:rsidRPr="002D70EE">
        <w:rPr>
          <w:sz w:val="28"/>
          <w:szCs w:val="28"/>
          <w:lang w:val="uk-UA" w:eastAsia="uk-UA"/>
        </w:rPr>
        <w:t xml:space="preserve">   Початок занять о 08 год.30 хв.</w:t>
      </w:r>
    </w:p>
    <w:p w:rsidR="002D70EE" w:rsidRPr="002D70EE" w:rsidRDefault="002D70EE" w:rsidP="002D70EE">
      <w:pPr>
        <w:tabs>
          <w:tab w:val="left" w:pos="915"/>
        </w:tabs>
        <w:spacing w:line="276" w:lineRule="auto"/>
        <w:jc w:val="both"/>
        <w:rPr>
          <w:sz w:val="28"/>
          <w:szCs w:val="28"/>
          <w:lang w:val="uk-UA" w:eastAsia="uk-UA"/>
        </w:rPr>
      </w:pPr>
      <w:r w:rsidRPr="002D70EE">
        <w:rPr>
          <w:sz w:val="28"/>
          <w:szCs w:val="28"/>
          <w:lang w:val="uk-UA" w:eastAsia="uk-UA"/>
        </w:rPr>
        <w:t xml:space="preserve">   Всі позаурочні заходи закінчуються не пізніше 16.30 год. </w:t>
      </w:r>
    </w:p>
    <w:p w:rsidR="002D70EE" w:rsidRPr="002D70EE" w:rsidRDefault="002D70EE" w:rsidP="002D70EE">
      <w:pPr>
        <w:spacing w:line="276" w:lineRule="auto"/>
        <w:ind w:firstLine="426"/>
        <w:jc w:val="both"/>
        <w:rPr>
          <w:sz w:val="28"/>
          <w:szCs w:val="28"/>
          <w:lang w:val="uk-UA" w:eastAsia="uk-UA"/>
        </w:rPr>
      </w:pPr>
      <w:bookmarkStart w:id="2" w:name="_Hlk81430874"/>
      <w:r w:rsidRPr="002D70EE">
        <w:rPr>
          <w:sz w:val="28"/>
          <w:szCs w:val="28"/>
          <w:lang w:val="uk-UA" w:eastAsia="uk-UA"/>
        </w:rPr>
        <w:t xml:space="preserve">Тривалість уроків у закладі становить: у </w:t>
      </w:r>
      <w:r w:rsidR="00D505AE">
        <w:rPr>
          <w:sz w:val="28"/>
          <w:szCs w:val="28"/>
          <w:lang w:val="uk-UA" w:eastAsia="uk-UA"/>
        </w:rPr>
        <w:t>1</w:t>
      </w:r>
      <w:r w:rsidRPr="002D70EE">
        <w:rPr>
          <w:sz w:val="28"/>
          <w:szCs w:val="28"/>
          <w:lang w:val="uk-UA" w:eastAsia="uk-UA"/>
        </w:rPr>
        <w:t>–4-х класах – 40 хвилин, у 5–</w:t>
      </w:r>
      <w:r w:rsidR="00D505AE">
        <w:rPr>
          <w:sz w:val="28"/>
          <w:szCs w:val="28"/>
          <w:lang w:val="uk-UA" w:eastAsia="uk-UA"/>
        </w:rPr>
        <w:t>9</w:t>
      </w:r>
      <w:r w:rsidRPr="002D70EE">
        <w:rPr>
          <w:sz w:val="28"/>
          <w:szCs w:val="28"/>
          <w:lang w:val="uk-UA" w:eastAsia="uk-UA"/>
        </w:rPr>
        <w:t>-х класах – 45 хвилин.</w:t>
      </w:r>
    </w:p>
    <w:p w:rsidR="002D70EE" w:rsidRPr="002D70EE" w:rsidRDefault="002D70EE" w:rsidP="002D70EE">
      <w:pPr>
        <w:tabs>
          <w:tab w:val="left" w:pos="915"/>
        </w:tabs>
        <w:spacing w:line="276" w:lineRule="auto"/>
        <w:ind w:firstLine="426"/>
        <w:jc w:val="both"/>
        <w:rPr>
          <w:sz w:val="28"/>
          <w:szCs w:val="28"/>
          <w:lang w:val="uk-UA" w:eastAsia="uk-UA"/>
        </w:rPr>
      </w:pPr>
      <w:r w:rsidRPr="002D70EE">
        <w:rPr>
          <w:sz w:val="28"/>
          <w:szCs w:val="28"/>
          <w:lang w:val="uk-UA" w:eastAsia="uk-UA"/>
        </w:rPr>
        <w:t xml:space="preserve">Відповідно до частини першої статті 60 Закону України «Про освіту», статті 10 Закону України «Про повну загальну середню освіту», листа Міністерства освіти і </w:t>
      </w:r>
      <w:r w:rsidRPr="002D70EE">
        <w:rPr>
          <w:sz w:val="28"/>
          <w:szCs w:val="28"/>
          <w:lang w:val="uk-UA" w:eastAsia="uk-UA"/>
        </w:rPr>
        <w:lastRenderedPageBreak/>
        <w:t xml:space="preserve">науки України від 02.04.2018 № 1/9-190 «Щодо скорочення тривалості уроку для учнів початкової школи» компенсується скорочена тривалість уроків у </w:t>
      </w:r>
      <w:r w:rsidR="00D505AE">
        <w:rPr>
          <w:sz w:val="28"/>
          <w:szCs w:val="28"/>
          <w:lang w:val="uk-UA" w:eastAsia="uk-UA"/>
        </w:rPr>
        <w:t>1</w:t>
      </w:r>
      <w:r w:rsidRPr="002D70EE">
        <w:rPr>
          <w:sz w:val="28"/>
          <w:szCs w:val="28"/>
          <w:lang w:val="uk-UA" w:eastAsia="uk-UA"/>
        </w:rPr>
        <w:t>-4-х класах продовженням перерв, додатковий облік і компенсація навчального часу у початковій не проводиться.</w:t>
      </w:r>
    </w:p>
    <w:p w:rsidR="002D70EE" w:rsidRPr="002D70EE" w:rsidRDefault="002D70EE" w:rsidP="002D70EE">
      <w:pPr>
        <w:tabs>
          <w:tab w:val="left" w:pos="915"/>
        </w:tabs>
        <w:spacing w:line="276" w:lineRule="auto"/>
        <w:ind w:firstLine="426"/>
        <w:jc w:val="both"/>
        <w:rPr>
          <w:bCs/>
          <w:sz w:val="28"/>
          <w:szCs w:val="28"/>
          <w:lang w:val="uk-UA" w:eastAsia="uk-UA"/>
        </w:rPr>
      </w:pPr>
      <w:r w:rsidRPr="002D70EE">
        <w:rPr>
          <w:bCs/>
          <w:sz w:val="28"/>
          <w:szCs w:val="28"/>
          <w:lang w:val="uk-UA" w:eastAsia="uk-UA"/>
        </w:rPr>
        <w:t xml:space="preserve">На кожному </w:t>
      </w:r>
      <w:proofErr w:type="spellStart"/>
      <w:r w:rsidRPr="002D70EE">
        <w:rPr>
          <w:bCs/>
          <w:sz w:val="28"/>
          <w:szCs w:val="28"/>
          <w:lang w:val="uk-UA" w:eastAsia="uk-UA"/>
        </w:rPr>
        <w:t>уроці</w:t>
      </w:r>
      <w:proofErr w:type="spellEnd"/>
      <w:r w:rsidRPr="002D70EE">
        <w:rPr>
          <w:bCs/>
          <w:sz w:val="28"/>
          <w:szCs w:val="28"/>
          <w:lang w:val="uk-UA" w:eastAsia="uk-UA"/>
        </w:rPr>
        <w:t xml:space="preserve"> в</w:t>
      </w:r>
      <w:r w:rsidR="00D505AE">
        <w:rPr>
          <w:bCs/>
          <w:sz w:val="28"/>
          <w:szCs w:val="28"/>
          <w:lang w:val="uk-UA" w:eastAsia="uk-UA"/>
        </w:rPr>
        <w:t xml:space="preserve"> 1</w:t>
      </w:r>
      <w:r w:rsidRPr="002D70EE">
        <w:rPr>
          <w:bCs/>
          <w:sz w:val="28"/>
          <w:szCs w:val="28"/>
          <w:lang w:val="uk-UA" w:eastAsia="uk-UA"/>
        </w:rPr>
        <w:t>-4 класах через 15 хв., а у 5-</w:t>
      </w:r>
      <w:r w:rsidR="00D505AE">
        <w:rPr>
          <w:bCs/>
          <w:sz w:val="28"/>
          <w:szCs w:val="28"/>
          <w:lang w:val="uk-UA" w:eastAsia="uk-UA"/>
        </w:rPr>
        <w:t>9</w:t>
      </w:r>
      <w:r w:rsidRPr="002D70EE">
        <w:rPr>
          <w:bCs/>
          <w:sz w:val="28"/>
          <w:szCs w:val="28"/>
          <w:lang w:val="uk-UA" w:eastAsia="uk-UA"/>
        </w:rPr>
        <w:t xml:space="preserve"> класах один раз на урок проводяться </w:t>
      </w:r>
      <w:proofErr w:type="spellStart"/>
      <w:r w:rsidRPr="002D70EE">
        <w:rPr>
          <w:bCs/>
          <w:sz w:val="28"/>
          <w:szCs w:val="28"/>
          <w:lang w:val="uk-UA" w:eastAsia="uk-UA"/>
        </w:rPr>
        <w:t>руханки</w:t>
      </w:r>
      <w:proofErr w:type="spellEnd"/>
      <w:r w:rsidRPr="002D70EE">
        <w:rPr>
          <w:bCs/>
          <w:sz w:val="28"/>
          <w:szCs w:val="28"/>
          <w:lang w:val="uk-UA" w:eastAsia="uk-UA"/>
        </w:rPr>
        <w:t>.</w:t>
      </w:r>
    </w:p>
    <w:bookmarkEnd w:id="2"/>
    <w:p w:rsidR="002D70EE" w:rsidRPr="002D70EE" w:rsidRDefault="002D70EE" w:rsidP="002D70EE">
      <w:pPr>
        <w:widowControl w:val="0"/>
        <w:shd w:val="clear" w:color="auto" w:fill="FFFFFF"/>
        <w:autoSpaceDE w:val="0"/>
        <w:autoSpaceDN w:val="0"/>
        <w:adjustRightInd w:val="0"/>
        <w:spacing w:line="276" w:lineRule="auto"/>
        <w:ind w:right="36" w:firstLine="426"/>
        <w:contextualSpacing/>
        <w:jc w:val="both"/>
        <w:rPr>
          <w:spacing w:val="-3"/>
          <w:sz w:val="28"/>
          <w:szCs w:val="28"/>
          <w:lang w:val="uk-UA" w:eastAsia="uk-UA"/>
        </w:rPr>
      </w:pPr>
      <w:r w:rsidRPr="002D70EE">
        <w:rPr>
          <w:spacing w:val="-3"/>
          <w:sz w:val="28"/>
          <w:szCs w:val="28"/>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2D70EE" w:rsidRPr="002D70EE" w:rsidRDefault="002D70EE" w:rsidP="002D70EE">
      <w:pPr>
        <w:shd w:val="clear" w:color="auto" w:fill="FFFFFF"/>
        <w:spacing w:line="276" w:lineRule="auto"/>
        <w:ind w:right="36" w:firstLine="426"/>
        <w:contextualSpacing/>
        <w:jc w:val="both"/>
        <w:rPr>
          <w:sz w:val="28"/>
          <w:szCs w:val="28"/>
          <w:lang w:val="uk-UA"/>
        </w:rPr>
      </w:pPr>
      <w:r w:rsidRPr="002D70EE">
        <w:rPr>
          <w:sz w:val="28"/>
          <w:szCs w:val="28"/>
          <w:lang w:val="uk-UA"/>
        </w:rPr>
        <w:t>Закінчується навчальний рік проведенням державної підсумкової атестації випускників початкової, базової школи та повної загальної освіти у формі ЗНО.</w:t>
      </w:r>
    </w:p>
    <w:p w:rsidR="002D70EE" w:rsidRPr="002D70EE" w:rsidRDefault="002D70EE" w:rsidP="002D70EE">
      <w:pPr>
        <w:spacing w:line="276" w:lineRule="auto"/>
        <w:ind w:firstLine="426"/>
        <w:rPr>
          <w:b/>
          <w:sz w:val="28"/>
          <w:szCs w:val="28"/>
          <w:lang w:val="uk-UA" w:eastAsia="uk-UA"/>
        </w:rPr>
      </w:pPr>
      <w:r w:rsidRPr="002D70EE">
        <w:rPr>
          <w:rFonts w:eastAsia="Calibri"/>
          <w:sz w:val="28"/>
          <w:szCs w:val="28"/>
          <w:lang w:val="uk-UA" w:eastAsia="uk-UA"/>
        </w:rPr>
        <w:t>На основі освітньої програми складено та затверджено навчальний план, що конкретизує організацію освітнього процесу.</w:t>
      </w:r>
    </w:p>
    <w:p w:rsidR="002D70EE" w:rsidRPr="002D70EE" w:rsidRDefault="002D70EE" w:rsidP="002D70EE">
      <w:pPr>
        <w:spacing w:line="276" w:lineRule="auto"/>
        <w:rPr>
          <w:b/>
          <w:sz w:val="28"/>
          <w:szCs w:val="28"/>
          <w:lang w:val="uk-UA" w:eastAsia="uk-UA"/>
        </w:rPr>
      </w:pPr>
      <w:r w:rsidRPr="002D70EE">
        <w:rPr>
          <w:b/>
          <w:sz w:val="28"/>
          <w:szCs w:val="28"/>
          <w:lang w:val="uk-UA" w:eastAsia="uk-UA"/>
        </w:rPr>
        <w:t xml:space="preserve">    2. Вимоги до осіб, які можуть розпочати навчання за освітньою програмою</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Зарахування учнів до закладу здійснюється на підставі наказу Міністерства освіти і науки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2D70EE" w:rsidRPr="002D70EE" w:rsidRDefault="002D70EE" w:rsidP="002D70EE">
      <w:pPr>
        <w:spacing w:line="276" w:lineRule="auto"/>
        <w:ind w:firstLine="426"/>
        <w:jc w:val="both"/>
        <w:rPr>
          <w:sz w:val="28"/>
          <w:szCs w:val="28"/>
          <w:lang w:val="uk-UA" w:eastAsia="uk-UA"/>
        </w:rPr>
      </w:pPr>
      <w:r w:rsidRPr="002D70EE">
        <w:rPr>
          <w:b/>
          <w:sz w:val="28"/>
          <w:szCs w:val="28"/>
          <w:lang w:val="uk-UA" w:eastAsia="uk-UA"/>
        </w:rPr>
        <w:t xml:space="preserve">Вимоги до осіб, які можуть розпочинати здобуття початкової освіти. </w:t>
      </w:r>
      <w:r w:rsidRPr="002D70EE">
        <w:rPr>
          <w:sz w:val="28"/>
          <w:szCs w:val="28"/>
          <w:lang w:val="uk-UA" w:eastAsia="uk-UA"/>
        </w:rPr>
        <w:t>Початкова освіта здобувається з шести років. Діти, яким на 1вересня поточного навчального року виповнилося сім років, розпочинають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D70EE" w:rsidRPr="002D70EE" w:rsidRDefault="002D70EE" w:rsidP="002D70EE">
      <w:pPr>
        <w:spacing w:line="276" w:lineRule="auto"/>
        <w:ind w:firstLine="426"/>
        <w:jc w:val="both"/>
        <w:rPr>
          <w:rFonts w:eastAsia="Calibri"/>
          <w:b/>
          <w:sz w:val="28"/>
          <w:szCs w:val="28"/>
          <w:lang w:val="uk-UA" w:eastAsia="uk-UA"/>
        </w:rPr>
      </w:pPr>
      <w:r w:rsidRPr="002D70EE">
        <w:rPr>
          <w:rFonts w:eastAsia="Calibri"/>
          <w:b/>
          <w:sz w:val="28"/>
          <w:szCs w:val="28"/>
          <w:lang w:val="uk-UA" w:eastAsia="uk-UA"/>
        </w:rPr>
        <w:t xml:space="preserve">Вимоги до осіб, які можуть розпочинати здобуття базової середньої освіти. </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2D70EE" w:rsidRPr="002D70EE" w:rsidRDefault="002D70EE" w:rsidP="002D70EE">
      <w:pPr>
        <w:spacing w:line="276" w:lineRule="auto"/>
        <w:rPr>
          <w:b/>
          <w:sz w:val="28"/>
          <w:szCs w:val="28"/>
          <w:lang w:val="uk-UA" w:eastAsia="uk-UA"/>
        </w:rPr>
      </w:pPr>
      <w:r w:rsidRPr="002D70EE">
        <w:rPr>
          <w:b/>
          <w:sz w:val="28"/>
          <w:szCs w:val="28"/>
          <w:lang w:val="uk-UA" w:eastAsia="uk-UA"/>
        </w:rPr>
        <w:t>3. Загальний обсяг навчального навантаження Подільськ</w:t>
      </w:r>
      <w:r w:rsidR="00475FE7">
        <w:rPr>
          <w:b/>
          <w:sz w:val="28"/>
          <w:szCs w:val="28"/>
          <w:lang w:val="uk-UA" w:eastAsia="uk-UA"/>
        </w:rPr>
        <w:t>а гімназія</w:t>
      </w:r>
    </w:p>
    <w:p w:rsidR="002D70EE" w:rsidRPr="00D505AE" w:rsidRDefault="002D70EE" w:rsidP="002D70EE">
      <w:pPr>
        <w:spacing w:line="276" w:lineRule="auto"/>
        <w:jc w:val="both"/>
        <w:rPr>
          <w:bCs/>
          <w:iCs/>
          <w:sz w:val="28"/>
          <w:szCs w:val="28"/>
          <w:lang w:val="uk-UA" w:eastAsia="uk-UA"/>
        </w:rPr>
      </w:pPr>
    </w:p>
    <w:tbl>
      <w:tblPr>
        <w:tblStyle w:val="a7"/>
        <w:tblW w:w="8222" w:type="dxa"/>
        <w:tblInd w:w="137" w:type="dxa"/>
        <w:tblLook w:val="04A0" w:firstRow="1" w:lastRow="0" w:firstColumn="1" w:lastColumn="0" w:noHBand="0" w:noVBand="1"/>
      </w:tblPr>
      <w:tblGrid>
        <w:gridCol w:w="3402"/>
        <w:gridCol w:w="4820"/>
      </w:tblGrid>
      <w:tr w:rsidR="002D70EE" w:rsidRPr="00D505AE" w:rsidTr="002D70EE">
        <w:tc>
          <w:tcPr>
            <w:tcW w:w="3402" w:type="dxa"/>
          </w:tcPr>
          <w:p w:rsidR="002D70EE" w:rsidRPr="00D505AE" w:rsidRDefault="002D70EE" w:rsidP="002D70EE">
            <w:pPr>
              <w:ind w:firstLine="426"/>
              <w:jc w:val="both"/>
              <w:rPr>
                <w:rFonts w:ascii="Times New Roman" w:hAnsi="Times New Roman"/>
                <w:sz w:val="28"/>
                <w:szCs w:val="28"/>
                <w:lang w:eastAsia="uk-UA"/>
              </w:rPr>
            </w:pPr>
            <w:r w:rsidRPr="00D505AE">
              <w:rPr>
                <w:rFonts w:ascii="Times New Roman" w:hAnsi="Times New Roman"/>
                <w:sz w:val="28"/>
                <w:szCs w:val="28"/>
                <w:lang w:val="uk-UA" w:eastAsia="uk-UA"/>
              </w:rPr>
              <w:t>Клас</w:t>
            </w:r>
          </w:p>
        </w:tc>
        <w:tc>
          <w:tcPr>
            <w:tcW w:w="4820" w:type="dxa"/>
          </w:tcPr>
          <w:p w:rsidR="002D70EE" w:rsidRPr="00D505AE" w:rsidRDefault="002D70EE" w:rsidP="00D505AE">
            <w:pPr>
              <w:spacing w:line="276" w:lineRule="auto"/>
              <w:jc w:val="both"/>
              <w:rPr>
                <w:rFonts w:ascii="Times New Roman" w:hAnsi="Times New Roman"/>
                <w:bCs/>
                <w:iCs/>
                <w:sz w:val="28"/>
                <w:szCs w:val="28"/>
                <w:lang w:val="uk-UA" w:eastAsia="uk-UA"/>
              </w:rPr>
            </w:pPr>
            <w:r w:rsidRPr="00D505AE">
              <w:rPr>
                <w:rFonts w:ascii="Times New Roman" w:hAnsi="Times New Roman"/>
                <w:sz w:val="28"/>
                <w:szCs w:val="28"/>
                <w:lang w:val="uk-UA" w:eastAsia="uk-UA"/>
              </w:rPr>
              <w:t>Кількість годин на 2</w:t>
            </w:r>
            <w:r w:rsidR="00D505AE">
              <w:rPr>
                <w:rFonts w:ascii="Times New Roman" w:hAnsi="Times New Roman"/>
                <w:sz w:val="28"/>
                <w:szCs w:val="28"/>
                <w:lang w:val="uk-UA" w:eastAsia="uk-UA"/>
              </w:rPr>
              <w:t>4</w:t>
            </w:r>
            <w:r w:rsidRPr="00D505AE">
              <w:rPr>
                <w:rFonts w:ascii="Times New Roman" w:hAnsi="Times New Roman"/>
                <w:sz w:val="28"/>
                <w:szCs w:val="28"/>
                <w:lang w:val="uk-UA" w:eastAsia="uk-UA"/>
              </w:rPr>
              <w:t>-2</w:t>
            </w:r>
            <w:r w:rsidR="00D505AE">
              <w:rPr>
                <w:rFonts w:ascii="Times New Roman" w:hAnsi="Times New Roman"/>
                <w:sz w:val="28"/>
                <w:szCs w:val="28"/>
                <w:lang w:val="uk-UA" w:eastAsia="uk-UA"/>
              </w:rPr>
              <w:t>5</w:t>
            </w:r>
            <w:r w:rsidRPr="00D505AE">
              <w:rPr>
                <w:rFonts w:ascii="Times New Roman" w:hAnsi="Times New Roman"/>
                <w:sz w:val="28"/>
                <w:szCs w:val="28"/>
                <w:lang w:val="uk-UA" w:eastAsia="uk-UA"/>
              </w:rPr>
              <w:t xml:space="preserve"> рік</w:t>
            </w:r>
          </w:p>
        </w:tc>
      </w:tr>
      <w:tr w:rsidR="002D70EE" w:rsidRPr="00D505AE" w:rsidTr="002D70EE">
        <w:tc>
          <w:tcPr>
            <w:tcW w:w="3402" w:type="dxa"/>
          </w:tcPr>
          <w:p w:rsidR="002D70EE" w:rsidRPr="00D505AE" w:rsidRDefault="00D505AE" w:rsidP="00D505AE">
            <w:pPr>
              <w:jc w:val="both"/>
              <w:rPr>
                <w:rFonts w:ascii="Times New Roman" w:hAnsi="Times New Roman"/>
                <w:bCs/>
                <w:iCs/>
                <w:sz w:val="28"/>
                <w:szCs w:val="28"/>
                <w:lang w:val="uk-UA" w:eastAsia="uk-UA"/>
              </w:rPr>
            </w:pPr>
            <w:r>
              <w:rPr>
                <w:rFonts w:ascii="Times New Roman" w:hAnsi="Times New Roman"/>
                <w:bCs/>
                <w:iCs/>
                <w:sz w:val="28"/>
                <w:szCs w:val="28"/>
                <w:lang w:val="uk-UA" w:eastAsia="uk-UA"/>
              </w:rPr>
              <w:t>1 клас</w:t>
            </w:r>
          </w:p>
        </w:tc>
        <w:tc>
          <w:tcPr>
            <w:tcW w:w="4820" w:type="dxa"/>
          </w:tcPr>
          <w:p w:rsidR="002D70EE" w:rsidRPr="00D505AE" w:rsidRDefault="002D70EE" w:rsidP="002D70EE">
            <w:pPr>
              <w:spacing w:line="276" w:lineRule="auto"/>
              <w:ind w:firstLine="426"/>
              <w:jc w:val="both"/>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3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525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4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875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val="uk-UA" w:eastAsia="uk-UA"/>
              </w:rPr>
              <w:t>Разом</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b/>
                <w:sz w:val="28"/>
                <w:szCs w:val="28"/>
                <w:lang w:eastAsia="uk-UA"/>
              </w:rPr>
              <w:fldChar w:fldCharType="begin"/>
            </w:r>
            <w:r w:rsidRPr="00D505AE">
              <w:rPr>
                <w:rFonts w:ascii="Times New Roman" w:hAnsi="Times New Roman"/>
                <w:b/>
                <w:sz w:val="28"/>
                <w:szCs w:val="28"/>
                <w:lang w:val="uk-UA" w:eastAsia="uk-UA"/>
              </w:rPr>
              <w:instrText xml:space="preserve"> =SUM(ABOVE) </w:instrText>
            </w:r>
            <w:r w:rsidRPr="00D505AE">
              <w:rPr>
                <w:b/>
                <w:sz w:val="28"/>
                <w:szCs w:val="28"/>
                <w:lang w:eastAsia="uk-UA"/>
              </w:rPr>
              <w:fldChar w:fldCharType="separate"/>
            </w:r>
            <w:r w:rsidRPr="00D505AE">
              <w:rPr>
                <w:rFonts w:ascii="Times New Roman" w:hAnsi="Times New Roman"/>
                <w:b/>
                <w:sz w:val="28"/>
                <w:szCs w:val="28"/>
                <w:lang w:val="uk-UA" w:eastAsia="uk-UA"/>
              </w:rPr>
              <w:t>1750</w:t>
            </w:r>
            <w:r w:rsidRPr="00D505AE">
              <w:rPr>
                <w:sz w:val="28"/>
                <w:szCs w:val="28"/>
                <w:lang w:eastAsia="uk-UA"/>
              </w:rPr>
              <w:fldChar w:fldCharType="end"/>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lastRenderedPageBreak/>
              <w:t>5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Cs/>
                <w:iCs/>
                <w:sz w:val="28"/>
                <w:szCs w:val="28"/>
                <w:lang w:val="uk-UA" w:eastAsia="uk-UA"/>
              </w:rPr>
              <w:t>1085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6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Cs/>
                <w:iCs/>
                <w:sz w:val="28"/>
                <w:szCs w:val="28"/>
                <w:lang w:val="uk-UA" w:eastAsia="uk-UA"/>
              </w:rPr>
              <w:t>1085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7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 xml:space="preserve">1085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8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1102,5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9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 xml:space="preserve">1155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val="uk-UA" w:eastAsia="uk-UA"/>
              </w:rPr>
              <w:t>Разом</w:t>
            </w:r>
          </w:p>
        </w:tc>
        <w:tc>
          <w:tcPr>
            <w:tcW w:w="4820" w:type="dxa"/>
          </w:tcPr>
          <w:p w:rsidR="002D70EE" w:rsidRPr="00D505AE" w:rsidRDefault="002D70EE" w:rsidP="002D70EE">
            <w:pPr>
              <w:rPr>
                <w:rFonts w:ascii="Times New Roman" w:hAnsi="Times New Roman"/>
                <w:b/>
                <w:bCs/>
                <w:iCs/>
                <w:sz w:val="28"/>
                <w:szCs w:val="28"/>
                <w:lang w:val="uk-UA" w:eastAsia="uk-UA"/>
              </w:rPr>
            </w:pPr>
            <w:r w:rsidRPr="00D505AE">
              <w:rPr>
                <w:rFonts w:ascii="Times New Roman" w:hAnsi="Times New Roman"/>
                <w:b/>
                <w:bCs/>
                <w:iCs/>
                <w:sz w:val="28"/>
                <w:szCs w:val="28"/>
                <w:lang w:val="uk-UA" w:eastAsia="uk-UA"/>
              </w:rPr>
              <w:t xml:space="preserve">5512,5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
                <w:sz w:val="22"/>
                <w:szCs w:val="22"/>
                <w:lang w:eastAsia="uk-UA"/>
              </w:rPr>
            </w:pPr>
          </w:p>
        </w:tc>
      </w:tr>
      <w:tr w:rsidR="002D70EE" w:rsidRPr="00D505AE" w:rsidTr="002D70EE">
        <w:tc>
          <w:tcPr>
            <w:tcW w:w="3402" w:type="dxa"/>
          </w:tcPr>
          <w:p w:rsidR="002D70EE" w:rsidRPr="00D505AE" w:rsidRDefault="002D70EE" w:rsidP="002D70EE">
            <w:pPr>
              <w:rPr>
                <w:rFonts w:ascii="Times New Roman" w:hAnsi="Times New Roman"/>
                <w:bCs/>
                <w:iCs/>
                <w:sz w:val="22"/>
                <w:szCs w:val="22"/>
                <w:lang w:val="uk-UA" w:eastAsia="uk-UA"/>
              </w:rPr>
            </w:pPr>
          </w:p>
        </w:tc>
        <w:tc>
          <w:tcPr>
            <w:tcW w:w="4820" w:type="dxa"/>
          </w:tcPr>
          <w:p w:rsidR="002D70EE" w:rsidRPr="00D505AE" w:rsidRDefault="002D70EE" w:rsidP="002D70EE">
            <w:pPr>
              <w:rPr>
                <w:rFonts w:ascii="Times New Roman" w:hAnsi="Times New Roman"/>
                <w:b/>
                <w:sz w:val="22"/>
                <w:szCs w:val="22"/>
                <w:lang w:eastAsia="uk-UA"/>
              </w:rPr>
            </w:pPr>
          </w:p>
        </w:tc>
      </w:tr>
    </w:tbl>
    <w:p w:rsidR="002D70EE" w:rsidRPr="002D70EE" w:rsidRDefault="002D70EE" w:rsidP="00D505AE">
      <w:pPr>
        <w:spacing w:line="276" w:lineRule="auto"/>
        <w:jc w:val="both"/>
        <w:rPr>
          <w:sz w:val="28"/>
          <w:szCs w:val="28"/>
          <w:lang w:val="uk-UA" w:eastAsia="uk-UA"/>
        </w:rPr>
      </w:pPr>
    </w:p>
    <w:p w:rsidR="002D70EE" w:rsidRPr="002D70EE" w:rsidRDefault="002D70EE" w:rsidP="002D70EE">
      <w:pPr>
        <w:spacing w:line="276" w:lineRule="auto"/>
        <w:ind w:firstLine="426"/>
        <w:jc w:val="both"/>
        <w:rPr>
          <w:sz w:val="28"/>
          <w:szCs w:val="28"/>
          <w:lang w:val="uk-UA" w:eastAsia="uk-UA"/>
        </w:rPr>
      </w:pPr>
    </w:p>
    <w:p w:rsidR="002D70EE" w:rsidRPr="002D70EE" w:rsidRDefault="002D70EE" w:rsidP="002D70EE">
      <w:pPr>
        <w:spacing w:line="276" w:lineRule="auto"/>
        <w:jc w:val="both"/>
        <w:rPr>
          <w:rFonts w:eastAsia="Calibri"/>
          <w:sz w:val="28"/>
          <w:szCs w:val="28"/>
          <w:lang w:val="uk-UA" w:eastAsia="uk-UA"/>
        </w:rPr>
      </w:pPr>
      <w:r w:rsidRPr="002D70EE">
        <w:rPr>
          <w:sz w:val="28"/>
          <w:szCs w:val="28"/>
          <w:lang w:val="uk-UA" w:eastAsia="uk-UA"/>
        </w:rPr>
        <w:t xml:space="preserve">   </w:t>
      </w:r>
      <w:r w:rsidRPr="002D70EE">
        <w:rPr>
          <w:rFonts w:eastAsia="Calibri"/>
          <w:sz w:val="28"/>
          <w:szCs w:val="28"/>
          <w:lang w:val="uk-UA" w:eastAsia="uk-UA"/>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2D70EE" w:rsidRPr="002D70EE" w:rsidRDefault="002D70EE" w:rsidP="002D70EE">
      <w:pPr>
        <w:spacing w:line="276" w:lineRule="auto"/>
        <w:jc w:val="both"/>
        <w:rPr>
          <w:sz w:val="28"/>
          <w:szCs w:val="28"/>
          <w:lang w:val="uk-UA" w:eastAsia="uk-UA"/>
        </w:rPr>
      </w:pPr>
      <w:r w:rsidRPr="002D70EE">
        <w:rPr>
          <w:rFonts w:eastAsia="Calibri"/>
          <w:sz w:val="28"/>
          <w:szCs w:val="28"/>
          <w:lang w:val="uk-UA" w:eastAsia="uk-UA"/>
        </w:rPr>
        <w:t xml:space="preserve">      </w:t>
      </w:r>
      <w:r w:rsidRPr="002D70EE">
        <w:rPr>
          <w:sz w:val="28"/>
          <w:szCs w:val="28"/>
          <w:lang w:val="uk-UA" w:eastAsia="uk-UA"/>
        </w:rPr>
        <w:t xml:space="preserve">У </w:t>
      </w:r>
      <w:r w:rsidR="00D505AE">
        <w:rPr>
          <w:sz w:val="28"/>
          <w:szCs w:val="28"/>
          <w:lang w:val="uk-UA" w:eastAsia="uk-UA"/>
        </w:rPr>
        <w:t>1</w:t>
      </w:r>
      <w:r w:rsidRPr="002D70EE">
        <w:rPr>
          <w:sz w:val="28"/>
          <w:szCs w:val="28"/>
          <w:lang w:val="uk-UA" w:eastAsia="uk-UA"/>
        </w:rPr>
        <w:t xml:space="preserve"> класі викладаються окремі курси «Музичне мистецтво» та «Образотворче мистецтво» по 0,5 години,3- 4 класах -по 1 годині.</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Години фізичної культури не враховані при визначенні гранично допустимого навантаження.</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2D70EE" w:rsidRPr="002D70EE" w:rsidRDefault="002D70EE" w:rsidP="002D70EE">
      <w:pPr>
        <w:spacing w:line="276" w:lineRule="auto"/>
        <w:ind w:firstLine="426"/>
        <w:jc w:val="both"/>
        <w:rPr>
          <w:b/>
          <w:sz w:val="28"/>
          <w:szCs w:val="28"/>
          <w:lang w:val="uk-UA" w:eastAsia="uk-UA"/>
        </w:rPr>
      </w:pPr>
      <w:r w:rsidRPr="002D70EE">
        <w:rPr>
          <w:sz w:val="28"/>
          <w:szCs w:val="28"/>
          <w:lang w:val="uk-UA" w:eastAsia="uk-UA"/>
        </w:rPr>
        <w:t>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2D70EE" w:rsidRPr="002D70EE" w:rsidRDefault="002D70EE" w:rsidP="002D70EE">
      <w:pPr>
        <w:spacing w:line="276" w:lineRule="auto"/>
        <w:ind w:firstLine="426"/>
        <w:jc w:val="both"/>
        <w:rPr>
          <w:b/>
          <w:sz w:val="28"/>
          <w:szCs w:val="28"/>
          <w:lang w:val="uk-UA" w:eastAsia="uk-UA"/>
        </w:rPr>
      </w:pPr>
      <w:r w:rsidRPr="002D70EE">
        <w:rPr>
          <w:b/>
          <w:sz w:val="28"/>
          <w:szCs w:val="28"/>
          <w:lang w:val="uk-UA" w:eastAsia="uk-UA"/>
        </w:rPr>
        <w:t>4. Опис очікуваних результатів навчання за освітніми галузями</w:t>
      </w:r>
    </w:p>
    <w:p w:rsidR="002D70EE" w:rsidRPr="002D70EE" w:rsidRDefault="002D70EE" w:rsidP="002D70EE">
      <w:pPr>
        <w:jc w:val="both"/>
        <w:rPr>
          <w:rFonts w:ascii="Calibri" w:hAnsi="Calibri" w:cs="Calibri"/>
          <w:sz w:val="28"/>
          <w:szCs w:val="28"/>
          <w:lang w:val="uk-UA"/>
        </w:rPr>
      </w:pPr>
      <w:r w:rsidRPr="002D70EE">
        <w:rPr>
          <w:sz w:val="28"/>
          <w:szCs w:val="28"/>
          <w:lang w:val="uk-UA"/>
        </w:rPr>
        <w:t>        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№898 від 30.09.2020).</w:t>
      </w:r>
    </w:p>
    <w:p w:rsidR="002D70EE" w:rsidRPr="002D70EE" w:rsidRDefault="002D70EE" w:rsidP="002D70EE">
      <w:pPr>
        <w:spacing w:line="276" w:lineRule="auto"/>
        <w:ind w:firstLine="426"/>
        <w:jc w:val="both"/>
        <w:rPr>
          <w:sz w:val="28"/>
          <w:szCs w:val="28"/>
          <w:highlight w:val="white"/>
          <w:lang w:val="uk-UA" w:eastAsia="uk-UA"/>
        </w:rPr>
      </w:pPr>
      <w:r w:rsidRPr="002D70EE">
        <w:rPr>
          <w:rFonts w:eastAsia="Calibri"/>
          <w:sz w:val="28"/>
          <w:szCs w:val="28"/>
          <w:lang w:val="uk-UA" w:eastAsia="uk-UA"/>
        </w:rPr>
        <w:t>Результати навчання повинні</w:t>
      </w:r>
      <w:r w:rsidRPr="002D70EE">
        <w:rPr>
          <w:sz w:val="28"/>
          <w:szCs w:val="28"/>
          <w:highlight w:val="white"/>
          <w:lang w:val="uk-UA" w:eastAsia="uk-UA"/>
        </w:rPr>
        <w:t xml:space="preserve"> робити внесок у формування ключових компетентностей учнів початкових класів:</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w:t>
      </w:r>
      <w:r w:rsidRPr="002D70EE">
        <w:rPr>
          <w:rFonts w:eastAsia="Calibri"/>
          <w:sz w:val="28"/>
          <w:szCs w:val="28"/>
          <w:lang w:val="uk-UA" w:eastAsia="en-US"/>
        </w:rPr>
        <w:lastRenderedPageBreak/>
        <w:t>ефективного спілкування та культурного самовираження, готовність вживати українську мову як рідну в різних життєвих ситуаціях;</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3) математична компетентність, що передбачає виявлення простих математичних </w:t>
      </w:r>
      <w:proofErr w:type="spellStart"/>
      <w:r w:rsidRPr="002D70EE">
        <w:rPr>
          <w:rFonts w:eastAsia="Calibri"/>
          <w:sz w:val="28"/>
          <w:szCs w:val="28"/>
          <w:lang w:val="uk-UA" w:eastAsia="en-US"/>
        </w:rPr>
        <w:t>залежностей</w:t>
      </w:r>
      <w:proofErr w:type="spellEnd"/>
      <w:r w:rsidRPr="002D70EE">
        <w:rPr>
          <w:rFonts w:eastAsia="Calibri"/>
          <w:sz w:val="28"/>
          <w:szCs w:val="28"/>
          <w:lang w:val="uk-UA" w:eastAsia="en-US"/>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5) </w:t>
      </w:r>
      <w:proofErr w:type="spellStart"/>
      <w:r w:rsidRPr="002D70EE">
        <w:rPr>
          <w:rFonts w:eastAsia="Calibri"/>
          <w:sz w:val="28"/>
          <w:szCs w:val="28"/>
          <w:lang w:val="uk-UA" w:eastAsia="en-US"/>
        </w:rPr>
        <w:t>інноваційність</w:t>
      </w:r>
      <w:proofErr w:type="spellEnd"/>
      <w:r w:rsidRPr="002D70EE">
        <w:rPr>
          <w:rFonts w:eastAsia="Calibri"/>
          <w:sz w:val="28"/>
          <w:szCs w:val="28"/>
          <w:lang w:val="uk-UA" w:eastAsia="en-US"/>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D70EE">
        <w:rPr>
          <w:rFonts w:eastAsia="Calibri"/>
          <w:sz w:val="28"/>
          <w:szCs w:val="28"/>
          <w:lang w:val="uk-UA" w:eastAsia="en-US"/>
        </w:rPr>
        <w:t>компетентнісного</w:t>
      </w:r>
      <w:proofErr w:type="spellEnd"/>
      <w:r w:rsidRPr="002D70EE">
        <w:rPr>
          <w:rFonts w:eastAsia="Calibri"/>
          <w:sz w:val="28"/>
          <w:szCs w:val="28"/>
          <w:lang w:val="uk-UA" w:eastAsia="en-US"/>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w:t>
      </w:r>
      <w:r w:rsidRPr="002D70EE">
        <w:rPr>
          <w:rFonts w:eastAsia="Calibri"/>
          <w:sz w:val="28"/>
          <w:szCs w:val="28"/>
          <w:lang w:val="uk-UA" w:eastAsia="en-US"/>
        </w:rPr>
        <w:lastRenderedPageBreak/>
        <w:t>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D70EE" w:rsidRPr="002D70EE" w:rsidRDefault="002D70EE" w:rsidP="002D70EE">
      <w:pPr>
        <w:spacing w:line="276" w:lineRule="auto"/>
        <w:ind w:firstLine="426"/>
        <w:jc w:val="both"/>
        <w:rPr>
          <w:rFonts w:eastAsia="Calibri"/>
          <w:sz w:val="28"/>
          <w:szCs w:val="28"/>
          <w:lang w:val="uk-UA" w:eastAsia="uk-UA"/>
        </w:rPr>
      </w:pPr>
      <w:r w:rsidRPr="002D70EE">
        <w:rPr>
          <w:sz w:val="28"/>
          <w:szCs w:val="28"/>
          <w:lang w:val="uk-UA" w:eastAsia="uk-UA"/>
        </w:rPr>
        <w:t xml:space="preserve">Спільними для всіх ключових компетентностей є такі </w:t>
      </w:r>
      <w:r w:rsidRPr="002D70EE">
        <w:rPr>
          <w:bCs/>
          <w:sz w:val="28"/>
          <w:szCs w:val="28"/>
          <w:lang w:val="uk-UA" w:eastAsia="uk-UA"/>
        </w:rPr>
        <w:t>вміння:</w:t>
      </w:r>
      <w:r w:rsidRPr="002D70EE">
        <w:rPr>
          <w:sz w:val="28"/>
          <w:szCs w:val="28"/>
          <w:lang w:val="uk-UA"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2D70EE">
        <w:rPr>
          <w:sz w:val="28"/>
          <w:szCs w:val="28"/>
          <w:lang w:val="uk-UA" w:eastAsia="uk-UA"/>
        </w:rPr>
        <w:t>логічно</w:t>
      </w:r>
      <w:proofErr w:type="spellEnd"/>
      <w:r w:rsidRPr="002D70EE">
        <w:rPr>
          <w:sz w:val="28"/>
          <w:szCs w:val="28"/>
          <w:lang w:val="uk-UA" w:eastAsia="uk-UA"/>
        </w:rPr>
        <w:t xml:space="preserve"> обґрунтовувати позицію, вміння </w:t>
      </w:r>
      <w:proofErr w:type="spellStart"/>
      <w:r w:rsidRPr="002D70EE">
        <w:rPr>
          <w:sz w:val="28"/>
          <w:szCs w:val="28"/>
          <w:lang w:val="uk-UA" w:eastAsia="uk-UA"/>
        </w:rPr>
        <w:t>конструктивно</w:t>
      </w:r>
      <w:proofErr w:type="spellEnd"/>
      <w:r w:rsidRPr="002D70EE">
        <w:rPr>
          <w:sz w:val="28"/>
          <w:szCs w:val="28"/>
          <w:lang w:val="uk-UA" w:eastAsia="uk-UA"/>
        </w:rPr>
        <w:t xml:space="preserve"> керувати емоціями, оцінювати ризики, приймати рішення, розв'язувати проблеми, співпрацювати з іншими особами.</w:t>
      </w:r>
    </w:p>
    <w:p w:rsidR="002D70EE" w:rsidRPr="002D70EE" w:rsidRDefault="002D70EE" w:rsidP="002D70EE">
      <w:pPr>
        <w:spacing w:line="276" w:lineRule="auto"/>
        <w:ind w:firstLine="426"/>
        <w:jc w:val="both"/>
        <w:rPr>
          <w:sz w:val="28"/>
          <w:szCs w:val="28"/>
          <w:highlight w:val="white"/>
          <w:lang w:val="uk-UA" w:eastAsia="uk-UA"/>
        </w:rPr>
      </w:pPr>
      <w:r w:rsidRPr="002D70EE">
        <w:rPr>
          <w:rFonts w:eastAsia="Calibri"/>
          <w:sz w:val="28"/>
          <w:szCs w:val="28"/>
          <w:lang w:val="uk-UA" w:eastAsia="uk-UA"/>
        </w:rPr>
        <w:t>Результати навчання в 2-11класах повинні</w:t>
      </w:r>
      <w:r w:rsidRPr="002D70EE">
        <w:rPr>
          <w:sz w:val="28"/>
          <w:szCs w:val="28"/>
          <w:highlight w:val="white"/>
          <w:lang w:val="uk-UA" w:eastAsia="uk-UA"/>
        </w:rPr>
        <w:t xml:space="preserve"> робити внесок у формування таких ключових компетентностей учнів.</w:t>
      </w:r>
    </w:p>
    <w:tbl>
      <w:tblPr>
        <w:tblStyle w:val="a7"/>
        <w:tblW w:w="0" w:type="auto"/>
        <w:tblLook w:val="04A0" w:firstRow="1" w:lastRow="0" w:firstColumn="1" w:lastColumn="0" w:noHBand="0" w:noVBand="1"/>
      </w:tblPr>
      <w:tblGrid>
        <w:gridCol w:w="503"/>
        <w:gridCol w:w="2873"/>
        <w:gridCol w:w="6536"/>
      </w:tblGrid>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lang w:val="uk-UA" w:eastAsia="uk-UA"/>
              </w:rPr>
              <w:t>Ключові компетентності</w:t>
            </w:r>
          </w:p>
        </w:tc>
        <w:tc>
          <w:tcPr>
            <w:tcW w:w="0" w:type="auto"/>
            <w:vAlign w:val="center"/>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Компоненти</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1</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Спілкування державною (і рідною — у разі відмінності) мовами</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2D70EE">
              <w:rPr>
                <w:sz w:val="28"/>
                <w:szCs w:val="28"/>
                <w:highlight w:val="white"/>
                <w:lang w:val="uk-UA" w:eastAsia="uk-UA"/>
              </w:rPr>
              <w:t>грамотно</w:t>
            </w:r>
            <w:proofErr w:type="spellEnd"/>
            <w:r w:rsidRPr="002D70EE">
              <w:rPr>
                <w:sz w:val="28"/>
                <w:szCs w:val="28"/>
                <w:highlight w:val="white"/>
                <w:lang w:val="uk-UA" w:eastAsia="uk-UA"/>
              </w:rPr>
              <w:t xml:space="preserve"> висловлюватися рідною мовою; доречно та </w:t>
            </w:r>
            <w:proofErr w:type="spellStart"/>
            <w:r w:rsidRPr="002D70EE">
              <w:rPr>
                <w:sz w:val="28"/>
                <w:szCs w:val="28"/>
                <w:highlight w:val="white"/>
                <w:lang w:val="uk-UA" w:eastAsia="uk-UA"/>
              </w:rPr>
              <w:t>коректно</w:t>
            </w:r>
            <w:proofErr w:type="spellEnd"/>
            <w:r w:rsidRPr="002D70EE">
              <w:rPr>
                <w:sz w:val="28"/>
                <w:szCs w:val="28"/>
                <w:highlight w:val="white"/>
                <w:lang w:val="uk-UA"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D70EE">
              <w:rPr>
                <w:sz w:val="28"/>
                <w:szCs w:val="28"/>
                <w:lang w:val="uk-UA" w:eastAsia="uk-UA"/>
              </w:rPr>
              <w:t>уникнення невнормованих іншомовних запозичень у спілкуванні на тематику</w:t>
            </w:r>
            <w:r w:rsidRPr="002D70EE">
              <w:rPr>
                <w:sz w:val="28"/>
                <w:szCs w:val="28"/>
                <w:highlight w:val="white"/>
                <w:lang w:val="uk-UA" w:eastAsia="uk-UA"/>
              </w:rPr>
              <w:t xml:space="preserve"> окремого предмета; поповнювати свій словниковий запас.</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розуміння важливості чітких та лаконічних формулювань.</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означення понять, формулювання властивостей, доведення правил, теорем</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2</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Спілкування іноземними мовами</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w:t>
            </w:r>
            <w:r w:rsidRPr="002D70EE">
              <w:rPr>
                <w:rFonts w:eastAsia="Calibri"/>
                <w:sz w:val="28"/>
                <w:szCs w:val="28"/>
                <w:lang w:val="uk-UA" w:eastAsia="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уразі потреби невербальні засоби спілкування за умови дефіциту наявних </w:t>
            </w:r>
            <w:proofErr w:type="spellStart"/>
            <w:r w:rsidRPr="002D70EE">
              <w:rPr>
                <w:rFonts w:eastAsia="Calibri"/>
                <w:sz w:val="28"/>
                <w:szCs w:val="28"/>
                <w:lang w:val="uk-UA" w:eastAsia="uk-UA"/>
              </w:rPr>
              <w:t>мовних</w:t>
            </w:r>
            <w:proofErr w:type="spellEnd"/>
            <w:r w:rsidRPr="002D70EE">
              <w:rPr>
                <w:rFonts w:eastAsia="Calibri"/>
                <w:sz w:val="28"/>
                <w:szCs w:val="28"/>
                <w:lang w:val="uk-UA" w:eastAsia="uk-UA"/>
              </w:rPr>
              <w:t xml:space="preserve"> засобів; ефективно взаємодіяти з іншими усно, письмово та за допомогою засобів електронного спілкування.</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w:t>
            </w:r>
            <w:r w:rsidRPr="002D70EE">
              <w:rPr>
                <w:rFonts w:eastAsia="Calibri"/>
                <w:sz w:val="28"/>
                <w:szCs w:val="28"/>
                <w:lang w:val="uk-UA"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Навчальні ресурси: </w:t>
            </w:r>
            <w:r w:rsidRPr="002D70EE">
              <w:rPr>
                <w:rFonts w:eastAsia="Calibri"/>
                <w:sz w:val="28"/>
                <w:szCs w:val="28"/>
                <w:lang w:val="uk-UA" w:eastAsia="uk-UA"/>
              </w:rPr>
              <w:t>підручники, словники, довідкова література, мультимедійні засоби, адаптовані іншомовні тексти.</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3</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Математична компетентність</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усвідомлення значення математики для повноцінного життя в сучасному суспільстві, </w:t>
            </w:r>
            <w:r w:rsidRPr="002D70EE">
              <w:rPr>
                <w:sz w:val="28"/>
                <w:szCs w:val="28"/>
                <w:highlight w:val="white"/>
                <w:lang w:val="uk-UA" w:eastAsia="uk-UA"/>
              </w:rPr>
              <w:lastRenderedPageBreak/>
              <w:t>розвитку технологічного, економічного й оборонного потенціалу держави, успішного вивчення інших предметів.</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розв'язування математичних задач, і обов’язково таких, що моделюють реальні життєві ситуації</w:t>
            </w:r>
          </w:p>
        </w:tc>
      </w:tr>
      <w:tr w:rsidR="002D70EE" w:rsidRPr="00475FE7"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4</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Основні компетентності у природничих науках і технологіях</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розпізнавати проблеми, що виникають у довкіллі; будувати та досліджувати природні явища і процеси</w:t>
            </w:r>
            <w:r w:rsidRPr="002D70EE">
              <w:rPr>
                <w:sz w:val="28"/>
                <w:szCs w:val="28"/>
                <w:lang w:val="uk-UA" w:eastAsia="uk-UA"/>
              </w:rPr>
              <w:t>; послуговуватися технологічними пристроями</w:t>
            </w:r>
            <w:r w:rsidRPr="002D70EE">
              <w:rPr>
                <w:sz w:val="28"/>
                <w:szCs w:val="28"/>
                <w:highlight w:val="white"/>
                <w:lang w:val="uk-UA" w:eastAsia="uk-UA"/>
              </w:rPr>
              <w:t>.</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усвідомлення важливості природничих наук як універсальної мови науки, техніки та технологій.</w:t>
            </w:r>
            <w:r w:rsidRPr="002D70EE">
              <w:rPr>
                <w:sz w:val="28"/>
                <w:szCs w:val="28"/>
                <w:lang w:val="uk-UA" w:eastAsia="uk-UA"/>
              </w:rPr>
              <w:t xml:space="preserve"> усвідомлення ролі наукових ідей в сучасних інформаційних технологіях</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5</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Інформаційно-цифрова компетентність</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візуалізація даних, побудова графіків та діаграм за допомогою програмних засобів</w:t>
            </w:r>
          </w:p>
        </w:tc>
      </w:tr>
      <w:tr w:rsidR="002D70EE" w:rsidRPr="00475FE7"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6</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Уміння вчитися впродовж життя</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w:t>
            </w:r>
            <w:r w:rsidRPr="002D70EE">
              <w:rPr>
                <w:sz w:val="28"/>
                <w:szCs w:val="28"/>
                <w:highlight w:val="white"/>
                <w:lang w:val="uk-UA" w:eastAsia="uk-UA"/>
              </w:rPr>
              <w:lastRenderedPageBreak/>
              <w:t>правильність власного судження або визнавати помилковість.</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моделювання власної освітньої траєкторії</w:t>
            </w:r>
          </w:p>
        </w:tc>
      </w:tr>
      <w:tr w:rsidR="002D70EE" w:rsidRPr="00475FE7"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7</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Ініціативність і підприємливість</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завдання підприємницького змісту (оптимізаційні задачі)</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8</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Соціальна і громадянська компетентності</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r w:rsidRPr="002D70EE">
              <w:rPr>
                <w:sz w:val="28"/>
                <w:szCs w:val="28"/>
                <w:highlight w:val="white"/>
                <w:lang w:val="uk-UA" w:eastAsia="uk-UA"/>
              </w:rPr>
              <w:lastRenderedPageBreak/>
              <w:t>обґрунтування позиції без передчасного переходу до висновків; повага до прав людини, активна позиція щодо боротьби із дискримінацією.</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завдання соціального змісту</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9</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Обізнаність і самовираження у сфері культури</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w:t>
            </w:r>
            <w:proofErr w:type="spellStart"/>
            <w:r w:rsidRPr="002D70EE">
              <w:rPr>
                <w:sz w:val="28"/>
                <w:szCs w:val="28"/>
                <w:lang w:val="uk-UA" w:eastAsia="uk-UA"/>
              </w:rPr>
              <w:t>грамотно</w:t>
            </w:r>
            <w:proofErr w:type="spellEnd"/>
            <w:r w:rsidRPr="002D70EE">
              <w:rPr>
                <w:sz w:val="28"/>
                <w:szCs w:val="28"/>
                <w:lang w:val="uk-UA" w:eastAsia="uk-UA"/>
              </w:rPr>
              <w:t xml:space="preserve"> і </w:t>
            </w:r>
            <w:proofErr w:type="spellStart"/>
            <w:r w:rsidRPr="002D70EE">
              <w:rPr>
                <w:sz w:val="28"/>
                <w:szCs w:val="28"/>
                <w:lang w:val="uk-UA" w:eastAsia="uk-UA"/>
              </w:rPr>
              <w:t>логічно</w:t>
            </w:r>
            <w:proofErr w:type="spellEnd"/>
            <w:r w:rsidRPr="002D70EE">
              <w:rPr>
                <w:sz w:val="28"/>
                <w:szCs w:val="28"/>
                <w:lang w:val="uk-UA"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w:t>
            </w:r>
            <w:r w:rsidRPr="002D70EE">
              <w:rPr>
                <w:sz w:val="28"/>
                <w:szCs w:val="28"/>
                <w:lang w:val="uk-UA"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D70EE">
              <w:rPr>
                <w:sz w:val="28"/>
                <w:szCs w:val="28"/>
                <w:highlight w:val="white"/>
                <w:lang w:val="uk-UA" w:eastAsia="uk-UA"/>
              </w:rPr>
              <w:t>.</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Навчальні ресурси: </w:t>
            </w:r>
            <w:r w:rsidRPr="002D70EE">
              <w:rPr>
                <w:sz w:val="28"/>
                <w:szCs w:val="28"/>
                <w:lang w:val="uk-UA" w:eastAsia="uk-UA"/>
              </w:rPr>
              <w:t>математичні моделі в різних видах мистецтва</w:t>
            </w:r>
          </w:p>
        </w:tc>
      </w:tr>
      <w:tr w:rsidR="002D70EE" w:rsidRPr="00475FE7"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10</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Екологічна грамотність і здорове життя</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w:t>
            </w:r>
            <w:r w:rsidRPr="002D70EE">
              <w:rPr>
                <w:sz w:val="28"/>
                <w:szCs w:val="28"/>
                <w:shd w:val="clear" w:color="auto" w:fill="FFFFFF"/>
                <w:lang w:val="uk-UA" w:eastAsia="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D70EE" w:rsidRPr="002D70EE" w:rsidRDefault="002D70EE" w:rsidP="002D70EE">
      <w:pPr>
        <w:spacing w:line="276" w:lineRule="auto"/>
        <w:ind w:firstLine="426"/>
        <w:jc w:val="both"/>
        <w:rPr>
          <w:sz w:val="28"/>
          <w:szCs w:val="28"/>
          <w:highlight w:val="white"/>
          <w:lang w:val="uk-UA" w:eastAsia="uk-UA"/>
        </w:rPr>
      </w:pPr>
    </w:p>
    <w:p w:rsidR="002D70EE" w:rsidRPr="002D70EE" w:rsidRDefault="002D70EE" w:rsidP="002D70EE">
      <w:pPr>
        <w:spacing w:line="276" w:lineRule="auto"/>
        <w:ind w:firstLine="426"/>
        <w:jc w:val="both"/>
        <w:rPr>
          <w:rFonts w:eastAsia="Arial"/>
          <w:sz w:val="28"/>
          <w:szCs w:val="28"/>
          <w:highlight w:val="white"/>
          <w:lang w:val="uk-UA" w:eastAsia="uk-UA"/>
        </w:rPr>
      </w:pPr>
      <w:r w:rsidRPr="002D70EE">
        <w:rPr>
          <w:rFonts w:eastAsia="Arial"/>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w:t>
      </w:r>
      <w:r w:rsidRPr="002D70EE">
        <w:rPr>
          <w:rFonts w:eastAsia="Arial"/>
          <w:sz w:val="28"/>
          <w:szCs w:val="28"/>
          <w:highlight w:val="white"/>
          <w:lang w:val="uk-UA" w:eastAsia="uk-UA"/>
        </w:rPr>
        <w:lastRenderedPageBreak/>
        <w:t xml:space="preserve">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xml:space="preserve">предметних і </w:t>
      </w:r>
      <w:proofErr w:type="spellStart"/>
      <w:r w:rsidRPr="002D70EE">
        <w:rPr>
          <w:sz w:val="28"/>
          <w:szCs w:val="28"/>
          <w:highlight w:val="white"/>
          <w:lang w:val="uk-UA" w:eastAsia="uk-UA"/>
        </w:rPr>
        <w:t>внутрішньопредметних</w:t>
      </w:r>
      <w:proofErr w:type="spellEnd"/>
      <w:r w:rsidRPr="002D70EE">
        <w:rPr>
          <w:sz w:val="28"/>
          <w:szCs w:val="28"/>
          <w:highlight w:val="white"/>
          <w:lang w:val="uk-UA" w:eastAsia="uk-UA"/>
        </w:rPr>
        <w:t xml:space="preserve"> </w:t>
      </w:r>
      <w:proofErr w:type="spellStart"/>
      <w:r w:rsidRPr="002D70EE">
        <w:rPr>
          <w:sz w:val="28"/>
          <w:szCs w:val="28"/>
          <w:highlight w:val="white"/>
          <w:lang w:val="uk-UA" w:eastAsia="uk-UA"/>
        </w:rPr>
        <w:t>зв’язків</w:t>
      </w:r>
      <w:proofErr w:type="spellEnd"/>
      <w:r w:rsidRPr="002D70EE">
        <w:rPr>
          <w:sz w:val="28"/>
          <w:szCs w:val="28"/>
          <w:highlight w:val="white"/>
          <w:lang w:val="uk-UA" w:eastAsia="uk-UA"/>
        </w:rPr>
        <w:t xml:space="preserve">,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xml:space="preserve">Наскрізні лінії є засобом інтеграції ключових і </w:t>
      </w:r>
      <w:proofErr w:type="spellStart"/>
      <w:r w:rsidRPr="002D70EE">
        <w:rPr>
          <w:sz w:val="28"/>
          <w:szCs w:val="28"/>
          <w:highlight w:val="white"/>
          <w:lang w:val="uk-UA" w:eastAsia="uk-UA"/>
        </w:rPr>
        <w:t>загальнопредметних</w:t>
      </w:r>
      <w:proofErr w:type="spellEnd"/>
      <w:r w:rsidRPr="002D70EE">
        <w:rPr>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2D70EE">
        <w:rPr>
          <w:sz w:val="28"/>
          <w:szCs w:val="28"/>
          <w:highlight w:val="white"/>
          <w:lang w:val="uk-UA" w:eastAsia="uk-UA"/>
        </w:rPr>
        <w:t>надпредметними</w:t>
      </w:r>
      <w:proofErr w:type="spellEnd"/>
      <w:r w:rsidRPr="002D70EE">
        <w:rPr>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Навчання за наскрізними лініями реалізується насамперед через:</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D70EE">
        <w:rPr>
          <w:sz w:val="28"/>
          <w:szCs w:val="28"/>
          <w:highlight w:val="white"/>
          <w:lang w:val="uk-UA" w:eastAsia="en-US"/>
        </w:rPr>
        <w:t>надпредметними</w:t>
      </w:r>
      <w:proofErr w:type="spellEnd"/>
      <w:r w:rsidRPr="002D70EE">
        <w:rPr>
          <w:sz w:val="28"/>
          <w:szCs w:val="28"/>
          <w:highlight w:val="white"/>
          <w:lang w:val="uk-UA" w:eastAsia="en-US"/>
        </w:rPr>
        <w:t xml:space="preserve">, </w:t>
      </w:r>
      <w:proofErr w:type="spellStart"/>
      <w:r w:rsidRPr="002D70EE">
        <w:rPr>
          <w:sz w:val="28"/>
          <w:szCs w:val="28"/>
          <w:highlight w:val="white"/>
          <w:lang w:val="uk-UA" w:eastAsia="en-US"/>
        </w:rPr>
        <w:t>міжкласові</w:t>
      </w:r>
      <w:proofErr w:type="spellEnd"/>
      <w:r w:rsidRPr="002D70EE">
        <w:rPr>
          <w:sz w:val="28"/>
          <w:szCs w:val="28"/>
          <w:highlight w:val="white"/>
          <w:lang w:val="uk-UA" w:eastAsia="en-US"/>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предмети за вибором; </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роботу в проектах; </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-позакласну навчальну роботу і роботу гуртків.</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Наскрізні лінії ключових компетентностей:  </w:t>
      </w:r>
    </w:p>
    <w:tbl>
      <w:tblPr>
        <w:tblStyle w:val="a7"/>
        <w:tblW w:w="0" w:type="auto"/>
        <w:tblLook w:val="04A0" w:firstRow="1" w:lastRow="0" w:firstColumn="1" w:lastColumn="0" w:noHBand="0" w:noVBand="1"/>
      </w:tblPr>
      <w:tblGrid>
        <w:gridCol w:w="2700"/>
        <w:gridCol w:w="7212"/>
      </w:tblGrid>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lang w:val="uk-UA" w:eastAsia="en-US"/>
              </w:rPr>
              <w:t>Наскрізна лінія</w:t>
            </w:r>
          </w:p>
        </w:tc>
        <w:tc>
          <w:tcPr>
            <w:tcW w:w="0" w:type="auto"/>
            <w:vAlign w:val="center"/>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Коротка характеристика</w:t>
            </w:r>
          </w:p>
        </w:tc>
      </w:tr>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lastRenderedPageBreak/>
              <w:t>Екологічна безпека й сталий розвиток</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2D70EE">
              <w:rPr>
                <w:sz w:val="28"/>
                <w:szCs w:val="28"/>
                <w:highlight w:val="white"/>
                <w:lang w:val="uk-UA" w:eastAsia="en-US"/>
              </w:rPr>
              <w:t>уроки</w:t>
            </w:r>
            <w:proofErr w:type="spellEnd"/>
            <w:r w:rsidRPr="002D70EE">
              <w:rPr>
                <w:sz w:val="28"/>
                <w:szCs w:val="28"/>
                <w:highlight w:val="white"/>
                <w:lang w:val="uk-UA" w:eastAsia="en-US"/>
              </w:rPr>
              <w:t xml:space="preserve"> на відкритому повітрі. </w:t>
            </w:r>
          </w:p>
        </w:tc>
      </w:tr>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Громадянська відповідальність</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D70EE" w:rsidRPr="00475FE7"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Здоров'я і безпека</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Завданням наскрізної лінії є становлення учня як </w:t>
            </w:r>
            <w:proofErr w:type="spellStart"/>
            <w:r w:rsidRPr="002D70EE">
              <w:rPr>
                <w:sz w:val="28"/>
                <w:szCs w:val="28"/>
                <w:highlight w:val="white"/>
                <w:lang w:val="uk-UA" w:eastAsia="uk-UA"/>
              </w:rPr>
              <w:t>емоційно</w:t>
            </w:r>
            <w:proofErr w:type="spellEnd"/>
            <w:r w:rsidRPr="002D70EE">
              <w:rPr>
                <w:sz w:val="28"/>
                <w:szCs w:val="28"/>
                <w:highlight w:val="white"/>
                <w:lang w:val="uk-UA" w:eastAsia="uk-UA"/>
              </w:rPr>
              <w:t xml:space="preserve"> стійкого члена суспільства, здатного вести здоровий спосіб життя і формувати навколо себе безпечне життєве середовище. </w:t>
            </w:r>
          </w:p>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w:t>
            </w:r>
            <w:r w:rsidRPr="002D70EE">
              <w:rPr>
                <w:sz w:val="28"/>
                <w:szCs w:val="28"/>
                <w:highlight w:val="white"/>
                <w:lang w:val="uk-UA" w:eastAsia="uk-UA"/>
              </w:rPr>
              <w:lastRenderedPageBreak/>
              <w:t>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D70EE" w:rsidRPr="00475FE7"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lastRenderedPageBreak/>
              <w:t>Підприємливість і фінансова грамотність</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D70EE" w:rsidRPr="002D70EE" w:rsidRDefault="002D70EE" w:rsidP="002D70EE">
      <w:pPr>
        <w:spacing w:line="276" w:lineRule="auto"/>
        <w:ind w:firstLine="426"/>
        <w:contextualSpacing/>
        <w:jc w:val="both"/>
        <w:rPr>
          <w:sz w:val="28"/>
          <w:szCs w:val="28"/>
          <w:highlight w:val="white"/>
          <w:lang w:val="uk-UA" w:eastAsia="en-US"/>
        </w:rPr>
      </w:pP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Враховуючи призначення і місце школи в освітньому просторі заклад працює над досягненням таких цілей та задач:</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гарантувати наступність освітніх програм усіх рівнів;</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створити основу для адаптації учнів до життя в суспільстві, для усвідомленого вибору та наступного засвоєння  освітніх програм;</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формувати позитивну мотивацію учнів до навчальної діяльності;</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забезпечити соціально-педагогічні відносини, що зберігають фізичне, психічне та соціальне здоров'я учнів.</w:t>
      </w:r>
    </w:p>
    <w:p w:rsidR="002D70EE" w:rsidRPr="002D70EE" w:rsidRDefault="002D70EE" w:rsidP="002D70EE">
      <w:pPr>
        <w:spacing w:line="276" w:lineRule="auto"/>
        <w:ind w:firstLine="426"/>
        <w:jc w:val="both"/>
        <w:rPr>
          <w:sz w:val="28"/>
          <w:szCs w:val="28"/>
          <w:lang w:val="uk-UA" w:eastAsia="uk-UA"/>
        </w:rPr>
      </w:pPr>
      <w:r w:rsidRPr="002D70EE">
        <w:rPr>
          <w:rFonts w:ascii="Calibri" w:hAnsi="Calibri"/>
          <w:sz w:val="22"/>
          <w:szCs w:val="22"/>
          <w:lang w:val="uk-UA" w:eastAsia="uk-UA"/>
        </w:rPr>
        <w:t xml:space="preserve"> </w:t>
      </w:r>
      <w:r w:rsidRPr="002D70EE">
        <w:rPr>
          <w:b/>
          <w:sz w:val="28"/>
          <w:szCs w:val="28"/>
          <w:lang w:val="uk-UA" w:eastAsia="uk-UA"/>
        </w:rPr>
        <w:t xml:space="preserve"> </w:t>
      </w:r>
    </w:p>
    <w:p w:rsidR="002D70EE" w:rsidRPr="002D70EE" w:rsidRDefault="002D70EE" w:rsidP="002D70EE">
      <w:pPr>
        <w:spacing w:line="276" w:lineRule="auto"/>
        <w:rPr>
          <w:b/>
          <w:sz w:val="28"/>
          <w:szCs w:val="28"/>
          <w:lang w:val="uk-UA" w:eastAsia="uk-UA"/>
        </w:rPr>
      </w:pPr>
      <w:r w:rsidRPr="002D70EE">
        <w:rPr>
          <w:b/>
          <w:sz w:val="28"/>
          <w:szCs w:val="28"/>
          <w:lang w:val="uk-UA" w:eastAsia="uk-UA"/>
        </w:rPr>
        <w:t>5. Перелік варіантів типових навчальних програм</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b/>
          <w:sz w:val="28"/>
          <w:szCs w:val="28"/>
          <w:lang w:val="uk-UA" w:eastAsia="en-US"/>
        </w:rPr>
        <w:t>Початкова освіта</w:t>
      </w:r>
      <w:r w:rsidRPr="002D70EE">
        <w:rPr>
          <w:rFonts w:eastAsia="Calibri"/>
          <w:sz w:val="28"/>
          <w:szCs w:val="28"/>
          <w:lang w:val="uk-UA" w:eastAsia="en-US"/>
        </w:rPr>
        <w:t xml:space="preserve"> передбачає поділ на два цикли – 2 клас і 3–4 класи, що враховують вікові особливості розвитку та потреб дітей і дають можливість подолання розбіжностей у їхніх досягненнях, зумовлених готовністю до здобуття освіти.</w:t>
      </w:r>
    </w:p>
    <w:p w:rsidR="002D70EE" w:rsidRPr="002D70EE" w:rsidRDefault="002D70EE" w:rsidP="002D70EE">
      <w:pPr>
        <w:spacing w:line="276" w:lineRule="auto"/>
        <w:ind w:firstLine="426"/>
        <w:jc w:val="both"/>
        <w:rPr>
          <w:rFonts w:eastAsia="Calibri"/>
          <w:sz w:val="28"/>
          <w:szCs w:val="28"/>
          <w:lang w:val="uk-UA" w:eastAsia="en-US"/>
        </w:rPr>
      </w:pPr>
      <w:bookmarkStart w:id="3" w:name="n3"/>
      <w:bookmarkEnd w:id="3"/>
      <w:r w:rsidRPr="002D70EE">
        <w:rPr>
          <w:rFonts w:eastAsia="Calibri"/>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подані в рамках навчальних планів:</w:t>
      </w:r>
    </w:p>
    <w:p w:rsidR="002D70EE" w:rsidRPr="002D70EE" w:rsidRDefault="002D70EE" w:rsidP="002D70EE">
      <w:pPr>
        <w:spacing w:line="276" w:lineRule="auto"/>
        <w:ind w:firstLine="426"/>
        <w:contextualSpacing/>
        <w:jc w:val="both"/>
        <w:rPr>
          <w:iCs/>
          <w:sz w:val="28"/>
          <w:szCs w:val="28"/>
          <w:lang w:val="uk-UA" w:eastAsia="uk-UA" w:bidi="uk-UA"/>
        </w:rPr>
      </w:pPr>
      <w:r w:rsidRPr="002D70EE">
        <w:rPr>
          <w:b/>
          <w:iCs/>
          <w:sz w:val="28"/>
          <w:szCs w:val="28"/>
          <w:lang w:val="uk-UA" w:eastAsia="uk-UA" w:bidi="uk-UA"/>
        </w:rPr>
        <w:t>– 2-4 класи</w:t>
      </w:r>
      <w:r w:rsidRPr="002D70EE">
        <w:rPr>
          <w:iCs/>
          <w:sz w:val="28"/>
          <w:szCs w:val="28"/>
          <w:lang w:val="uk-UA" w:eastAsia="uk-UA" w:bidi="uk-UA"/>
        </w:rPr>
        <w:t xml:space="preserve"> –</w:t>
      </w:r>
      <w:bookmarkStart w:id="4" w:name="_Hlk80903635"/>
      <w:r w:rsidRPr="002D70EE">
        <w:rPr>
          <w:iCs/>
          <w:sz w:val="28"/>
          <w:szCs w:val="28"/>
          <w:lang w:val="uk-UA" w:eastAsia="uk-UA" w:bidi="uk-UA"/>
        </w:rPr>
        <w:t>навчальний план (</w:t>
      </w:r>
      <w:r w:rsidRPr="002D70EE">
        <w:rPr>
          <w:rFonts w:eastAsia="Calibri"/>
          <w:iCs/>
          <w:sz w:val="28"/>
          <w:szCs w:val="28"/>
          <w:lang w:val="uk-UA" w:eastAsia="en-US"/>
        </w:rPr>
        <w:t>додаток 2 до освітньої програми)</w:t>
      </w:r>
      <w:r w:rsidRPr="002D70EE">
        <w:rPr>
          <w:bCs/>
          <w:iCs/>
          <w:sz w:val="28"/>
          <w:szCs w:val="28"/>
          <w:lang w:val="uk-UA"/>
        </w:rPr>
        <w:t xml:space="preserve">розроблено на основі Типової освітньої програми (під керівництвом Шияна Р.Б.), затвердженої </w:t>
      </w:r>
      <w:r w:rsidRPr="002D70EE">
        <w:rPr>
          <w:bCs/>
          <w:iCs/>
          <w:sz w:val="28"/>
          <w:szCs w:val="28"/>
          <w:lang w:val="uk-UA"/>
        </w:rPr>
        <w:lastRenderedPageBreak/>
        <w:t xml:space="preserve">наказами Міністерства освіти і науки України </w:t>
      </w:r>
      <w:r w:rsidRPr="002D70EE">
        <w:rPr>
          <w:sz w:val="28"/>
          <w:szCs w:val="28"/>
          <w:shd w:val="clear" w:color="auto" w:fill="FFFFFF"/>
          <w:lang w:val="uk-UA" w:eastAsia="uk-UA"/>
        </w:rPr>
        <w:t>№ 1272 від 08 жовтня 2019 року та № 1273 від 08.10.2019 року</w:t>
      </w:r>
    </w:p>
    <w:bookmarkEnd w:id="4"/>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2D70EE" w:rsidRPr="002D70EE" w:rsidRDefault="002D70EE" w:rsidP="002D70EE">
      <w:pPr>
        <w:numPr>
          <w:ilvl w:val="0"/>
          <w:numId w:val="6"/>
        </w:numPr>
        <w:spacing w:after="200" w:line="276" w:lineRule="auto"/>
        <w:contextualSpacing/>
        <w:rPr>
          <w:sz w:val="28"/>
          <w:szCs w:val="28"/>
          <w:lang w:val="uk-UA" w:eastAsia="en-US"/>
        </w:rPr>
      </w:pPr>
      <w:r w:rsidRPr="002D70EE">
        <w:rPr>
          <w:sz w:val="28"/>
          <w:szCs w:val="28"/>
          <w:lang w:val="uk-UA" w:eastAsia="en-US" w:bidi="uk-UA"/>
        </w:rPr>
        <w:t xml:space="preserve">– </w:t>
      </w:r>
      <w:r w:rsidR="00B5180E">
        <w:rPr>
          <w:b/>
          <w:sz w:val="28"/>
          <w:szCs w:val="28"/>
          <w:lang w:val="uk-UA" w:eastAsia="en-US" w:bidi="uk-UA"/>
        </w:rPr>
        <w:t>8</w:t>
      </w:r>
      <w:r w:rsidRPr="002D70EE">
        <w:rPr>
          <w:b/>
          <w:sz w:val="28"/>
          <w:szCs w:val="28"/>
          <w:lang w:val="uk-UA" w:eastAsia="en-US" w:bidi="uk-UA"/>
        </w:rPr>
        <w:t>-9 класи</w:t>
      </w:r>
      <w:r w:rsidRPr="002D70EE">
        <w:rPr>
          <w:rFonts w:eastAsia="Calibri"/>
          <w:sz w:val="28"/>
          <w:szCs w:val="28"/>
          <w:lang w:val="uk-UA" w:eastAsia="en-US"/>
        </w:rPr>
        <w:t>–</w:t>
      </w:r>
      <w:r w:rsidRPr="002D70EE">
        <w:rPr>
          <w:sz w:val="28"/>
          <w:szCs w:val="28"/>
          <w:lang w:val="uk-UA" w:eastAsia="en-US"/>
        </w:rPr>
        <w:t xml:space="preserve">навчальний план </w:t>
      </w:r>
      <w:r w:rsidRPr="002D70EE">
        <w:rPr>
          <w:sz w:val="28"/>
          <w:szCs w:val="28"/>
          <w:lang w:val="uk-UA" w:eastAsia="en-US" w:bidi="uk-UA"/>
        </w:rPr>
        <w:t>(</w:t>
      </w:r>
      <w:r w:rsidRPr="002D70EE">
        <w:rPr>
          <w:color w:val="FF0000"/>
          <w:sz w:val="28"/>
          <w:szCs w:val="28"/>
          <w:lang w:val="uk-UA" w:eastAsia="en-US" w:bidi="uk-UA"/>
        </w:rPr>
        <w:t>додаток 4</w:t>
      </w:r>
      <w:r w:rsidRPr="002D70EE">
        <w:rPr>
          <w:sz w:val="28"/>
          <w:szCs w:val="28"/>
          <w:lang w:val="uk-UA" w:eastAsia="en-US" w:bidi="uk-UA"/>
        </w:rPr>
        <w:t xml:space="preserve">), складений відповідно до таблиці 1 Типової освітньої програми, затвердженої </w:t>
      </w:r>
      <w:r w:rsidRPr="002D70EE">
        <w:rPr>
          <w:rFonts w:eastAsia="Calibri"/>
          <w:sz w:val="28"/>
          <w:szCs w:val="28"/>
          <w:lang w:val="uk-UA" w:eastAsia="en-US"/>
        </w:rPr>
        <w:t>наказом Міністерства освіти і науки України від 20.04.2018 № 405.</w:t>
      </w:r>
    </w:p>
    <w:p w:rsidR="002D70EE" w:rsidRPr="002D70EE" w:rsidRDefault="002D70EE" w:rsidP="00B5180E">
      <w:pPr>
        <w:numPr>
          <w:ilvl w:val="0"/>
          <w:numId w:val="6"/>
        </w:numPr>
        <w:spacing w:after="200" w:line="276" w:lineRule="auto"/>
        <w:contextualSpacing/>
        <w:rPr>
          <w:rFonts w:eastAsia="Calibri"/>
          <w:sz w:val="28"/>
          <w:szCs w:val="28"/>
          <w:lang w:val="uk-UA" w:eastAsia="en-US"/>
        </w:rPr>
      </w:pPr>
      <w:r w:rsidRPr="002D70EE">
        <w:rPr>
          <w:rFonts w:eastAsia="Calibri"/>
          <w:sz w:val="28"/>
          <w:szCs w:val="28"/>
          <w:lang w:val="uk-UA" w:eastAsia="en-US"/>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Початкова школа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941"/>
        <w:gridCol w:w="5434"/>
      </w:tblGrid>
      <w:tr w:rsidR="002D70EE" w:rsidRPr="002D70EE" w:rsidTr="002D70EE">
        <w:tc>
          <w:tcPr>
            <w:tcW w:w="39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Предмети</w:t>
            </w:r>
          </w:p>
        </w:tc>
        <w:tc>
          <w:tcPr>
            <w:tcW w:w="567" w:type="dxa"/>
          </w:tcPr>
          <w:p w:rsidR="002D70EE" w:rsidRPr="002D70EE" w:rsidRDefault="002D70EE" w:rsidP="002D70EE">
            <w:pPr>
              <w:spacing w:line="276" w:lineRule="auto"/>
              <w:rPr>
                <w:sz w:val="28"/>
                <w:szCs w:val="28"/>
                <w:lang w:val="uk-UA" w:eastAsia="uk-UA"/>
              </w:rPr>
            </w:pPr>
            <w:r w:rsidRPr="002D70EE">
              <w:rPr>
                <w:sz w:val="28"/>
                <w:szCs w:val="28"/>
                <w:lang w:val="uk-UA" w:eastAsia="uk-UA"/>
              </w:rPr>
              <w:t>Класи</w:t>
            </w:r>
          </w:p>
        </w:tc>
        <w:tc>
          <w:tcPr>
            <w:tcW w:w="56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Програма</w:t>
            </w:r>
          </w:p>
        </w:tc>
      </w:tr>
      <w:tr w:rsidR="002D70EE" w:rsidRPr="002D70EE" w:rsidTr="002D70EE">
        <w:tc>
          <w:tcPr>
            <w:tcW w:w="39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мова, англійська мова, математика, я досліджую світ, мистецтво, фізична культура</w:t>
            </w:r>
          </w:p>
        </w:tc>
        <w:tc>
          <w:tcPr>
            <w:tcW w:w="567" w:type="dxa"/>
          </w:tcPr>
          <w:p w:rsidR="002D70EE" w:rsidRPr="002D70EE" w:rsidRDefault="002D70EE" w:rsidP="002D70EE">
            <w:pPr>
              <w:spacing w:line="276" w:lineRule="auto"/>
              <w:rPr>
                <w:sz w:val="28"/>
                <w:szCs w:val="28"/>
                <w:lang w:val="uk-UA" w:eastAsia="uk-UA"/>
              </w:rPr>
            </w:pPr>
            <w:r w:rsidRPr="002D70EE">
              <w:rPr>
                <w:sz w:val="28"/>
                <w:szCs w:val="28"/>
                <w:lang w:val="uk-UA" w:eastAsia="uk-UA"/>
              </w:rPr>
              <w:t>2</w:t>
            </w:r>
          </w:p>
        </w:tc>
        <w:tc>
          <w:tcPr>
            <w:tcW w:w="56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2D70EE" w:rsidRPr="002D70EE" w:rsidTr="002D70EE">
        <w:tc>
          <w:tcPr>
            <w:tcW w:w="39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мова, англійська мова, математика, я досліджую світ, мистецтво, фізична культура, інформатика</w:t>
            </w:r>
          </w:p>
        </w:tc>
        <w:tc>
          <w:tcPr>
            <w:tcW w:w="567" w:type="dxa"/>
          </w:tcPr>
          <w:p w:rsidR="002D70EE" w:rsidRPr="002D70EE" w:rsidRDefault="002D70EE" w:rsidP="002D70EE">
            <w:pPr>
              <w:spacing w:line="276" w:lineRule="auto"/>
              <w:rPr>
                <w:sz w:val="28"/>
                <w:szCs w:val="28"/>
                <w:lang w:val="uk-UA" w:eastAsia="uk-UA"/>
              </w:rPr>
            </w:pPr>
            <w:r w:rsidRPr="002D70EE">
              <w:rPr>
                <w:sz w:val="28"/>
                <w:szCs w:val="28"/>
                <w:lang w:val="uk-UA" w:eastAsia="uk-UA"/>
              </w:rPr>
              <w:t>3-4</w:t>
            </w:r>
          </w:p>
        </w:tc>
        <w:tc>
          <w:tcPr>
            <w:tcW w:w="56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Українська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Класи</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Програма</w:t>
            </w:r>
          </w:p>
        </w:tc>
      </w:tr>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УКРАЇНСЬКА МОВА. </w:t>
            </w:r>
            <w:r w:rsidR="00B5180E">
              <w:rPr>
                <w:sz w:val="28"/>
                <w:szCs w:val="28"/>
                <w:lang w:val="uk-UA" w:eastAsia="uk-UA"/>
              </w:rPr>
              <w:t>8</w:t>
            </w:r>
            <w:r w:rsidRPr="002D70EE">
              <w:rPr>
                <w:sz w:val="28"/>
                <w:szCs w:val="28"/>
                <w:lang w:val="uk-UA" w:eastAsia="uk-UA"/>
              </w:rPr>
              <w:t>–9 класи</w:t>
            </w:r>
          </w:p>
          <w:p w:rsidR="002D70EE" w:rsidRPr="002D70EE" w:rsidRDefault="002D70EE" w:rsidP="002D70EE">
            <w:pPr>
              <w:spacing w:line="276" w:lineRule="auto"/>
              <w:rPr>
                <w:sz w:val="28"/>
                <w:szCs w:val="28"/>
                <w:lang w:val="uk-UA" w:eastAsia="uk-UA"/>
              </w:rPr>
            </w:pPr>
            <w:r w:rsidRPr="002D70EE">
              <w:rPr>
                <w:sz w:val="28"/>
                <w:szCs w:val="28"/>
                <w:lang w:val="uk-UA" w:eastAsia="uk-UA"/>
              </w:rPr>
              <w:t>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ЛІТЕРАТУРА.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Англійська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lastRenderedPageBreak/>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ІНОЗЕМНІ МОВИ.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Історія України. Всесвітня історія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bCs/>
                <w:iCs/>
                <w:color w:val="2C2F34"/>
                <w:sz w:val="28"/>
                <w:szCs w:val="28"/>
                <w:bdr w:val="none" w:sz="0" w:space="0" w:color="auto" w:frame="1"/>
                <w:shd w:val="clear" w:color="auto" w:fill="FFFFFF"/>
                <w:lang w:val="uk-UA" w:eastAsia="uk-UA"/>
              </w:rPr>
              <w:t>Навчальна програма</w:t>
            </w:r>
            <w:r w:rsidRPr="002D70EE">
              <w:rPr>
                <w:b/>
                <w:bCs/>
                <w:i/>
                <w:iCs/>
                <w:color w:val="2C2F34"/>
                <w:sz w:val="28"/>
                <w:szCs w:val="28"/>
                <w:bdr w:val="none" w:sz="0" w:space="0" w:color="auto" w:frame="1"/>
                <w:shd w:val="clear" w:color="auto" w:fill="FFFFFF"/>
                <w:lang w:val="uk-UA" w:eastAsia="uk-UA"/>
              </w:rPr>
              <w:t> </w:t>
            </w:r>
            <w:r w:rsidRPr="002D70EE">
              <w:rPr>
                <w:color w:val="2C2F34"/>
                <w:sz w:val="28"/>
                <w:szCs w:val="28"/>
                <w:shd w:val="clear" w:color="auto" w:fill="FFFFFF"/>
                <w:lang w:val="uk-UA" w:eastAsia="uk-UA"/>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Основи правознавства</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206"/>
      </w:tblGrid>
      <w:tr w:rsidR="002D70EE" w:rsidRPr="002D70EE" w:rsidTr="002D70EE">
        <w:trPr>
          <w:trHeight w:val="737"/>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c>
          <w:tcPr>
            <w:tcW w:w="10206"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Музичне мистецтво</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65"/>
      </w:tblGrid>
      <w:tr w:rsidR="002D70EE" w:rsidRPr="002D70EE" w:rsidTr="002D70EE">
        <w:trPr>
          <w:trHeight w:val="653"/>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7</w:t>
            </w:r>
          </w:p>
        </w:tc>
        <w:tc>
          <w:tcPr>
            <w:tcW w:w="1006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МУЗИЧНЕ МИСТЕЦТВО.5- 7класи.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Образотворче мистецтво</w:t>
      </w:r>
    </w:p>
    <w:tbl>
      <w:tblPr>
        <w:tblW w:w="105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00"/>
      </w:tblGrid>
      <w:tr w:rsidR="002D70EE" w:rsidRPr="002D70EE" w:rsidTr="002D70EE">
        <w:trPr>
          <w:trHeight w:val="688"/>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7</w:t>
            </w:r>
          </w:p>
        </w:tc>
        <w:tc>
          <w:tcPr>
            <w:tcW w:w="1000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Математика. Алгебра. Геометрія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Біологія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БІОЛОГІЯ. 6–9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Географія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B5180E">
            <w:pPr>
              <w:spacing w:line="276" w:lineRule="auto"/>
              <w:rPr>
                <w:sz w:val="28"/>
                <w:szCs w:val="28"/>
                <w:lang w:val="uk-UA" w:eastAsia="uk-UA"/>
              </w:rPr>
            </w:pPr>
            <w:r w:rsidRPr="002D70EE">
              <w:rPr>
                <w:sz w:val="28"/>
                <w:szCs w:val="28"/>
                <w:lang w:val="uk-UA" w:eastAsia="uk-UA"/>
              </w:rPr>
              <w:t>7-</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ГЕОГРАФІЯ. 6–9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ГЕОГРАФІЯ Навчальна програма для учнів 8 - 9 класів закладів загальної середньої освіти «Рекомендовано Міністерством освіти і науки України» (Лист МОН від 25.08.2020 № 1/11-5718) </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Фізика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lastRenderedPageBreak/>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Хімія</w:t>
      </w:r>
    </w:p>
    <w:tbl>
      <w:tblPr>
        <w:tblW w:w="108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798"/>
      </w:tblGrid>
      <w:tr w:rsidR="002D70EE" w:rsidRPr="002D70EE" w:rsidTr="002D70EE">
        <w:trPr>
          <w:trHeight w:val="540"/>
        </w:trPr>
        <w:tc>
          <w:tcPr>
            <w:tcW w:w="1054"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798" w:type="dxa"/>
          </w:tcPr>
          <w:p w:rsidR="002D70EE" w:rsidRPr="002D70EE" w:rsidRDefault="002D70EE" w:rsidP="002D70EE">
            <w:pPr>
              <w:spacing w:line="276" w:lineRule="auto"/>
              <w:rPr>
                <w:sz w:val="28"/>
                <w:szCs w:val="28"/>
                <w:lang w:val="uk-UA" w:eastAsia="uk-UA"/>
              </w:rPr>
            </w:pPr>
            <w:r w:rsidRPr="002D70EE">
              <w:rPr>
                <w:sz w:val="28"/>
                <w:szCs w:val="28"/>
                <w:lang w:val="uk-UA" w:eastAsia="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Трудове навчання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Інформатика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Основи здоров’я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B5180E" w:rsidP="002D70EE">
            <w:pPr>
              <w:spacing w:line="276" w:lineRule="auto"/>
              <w:rPr>
                <w:sz w:val="28"/>
                <w:szCs w:val="28"/>
                <w:lang w:val="uk-UA" w:eastAsia="uk-UA"/>
              </w:rPr>
            </w:pPr>
            <w:r>
              <w:rPr>
                <w:sz w:val="28"/>
                <w:szCs w:val="28"/>
                <w:lang w:val="uk-UA" w:eastAsia="uk-UA"/>
              </w:rPr>
              <w:t>8</w:t>
            </w:r>
            <w:r w:rsidR="002D70EE"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B5180E" w:rsidP="002D70EE">
      <w:pPr>
        <w:spacing w:line="276" w:lineRule="auto"/>
        <w:rPr>
          <w:b/>
          <w:sz w:val="28"/>
          <w:szCs w:val="28"/>
          <w:lang w:val="uk-UA" w:eastAsia="uk-UA"/>
        </w:rPr>
      </w:pPr>
      <w:r>
        <w:rPr>
          <w:b/>
          <w:sz w:val="28"/>
          <w:szCs w:val="28"/>
          <w:lang w:val="uk-UA" w:eastAsia="uk-UA"/>
        </w:rPr>
        <w:t>8</w:t>
      </w:r>
      <w:r w:rsidR="002D70EE" w:rsidRPr="002D70EE">
        <w:rPr>
          <w:b/>
          <w:sz w:val="28"/>
          <w:szCs w:val="28"/>
          <w:lang w:val="uk-UA" w:eastAsia="uk-UA"/>
        </w:rPr>
        <w:t>Мистецтво</w:t>
      </w:r>
    </w:p>
    <w:tbl>
      <w:tblPr>
        <w:tblW w:w="110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279"/>
      </w:tblGrid>
      <w:tr w:rsidR="002D70EE" w:rsidRPr="002D70EE" w:rsidTr="002D70EE">
        <w:trPr>
          <w:trHeight w:val="174"/>
        </w:trPr>
        <w:tc>
          <w:tcPr>
            <w:tcW w:w="738" w:type="dxa"/>
          </w:tcPr>
          <w:p w:rsidR="002D70EE" w:rsidRPr="002D70EE" w:rsidRDefault="002D70EE" w:rsidP="002D70EE">
            <w:pPr>
              <w:spacing w:line="276" w:lineRule="auto"/>
              <w:rPr>
                <w:sz w:val="28"/>
                <w:szCs w:val="28"/>
                <w:lang w:val="uk-UA" w:eastAsia="uk-UA"/>
              </w:rPr>
            </w:pPr>
            <w:r w:rsidRPr="002D70EE">
              <w:rPr>
                <w:sz w:val="28"/>
                <w:szCs w:val="28"/>
                <w:lang w:val="uk-UA" w:eastAsia="uk-UA"/>
              </w:rPr>
              <w:t>8-9</w:t>
            </w:r>
          </w:p>
        </w:tc>
        <w:tc>
          <w:tcPr>
            <w:tcW w:w="1027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B5180E" w:rsidRDefault="00B5180E" w:rsidP="002D70EE">
      <w:pPr>
        <w:spacing w:line="276" w:lineRule="auto"/>
        <w:rPr>
          <w:b/>
          <w:sz w:val="28"/>
          <w:szCs w:val="28"/>
          <w:lang w:val="uk-UA" w:eastAsia="uk-UA"/>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Default="00B5180E" w:rsidP="00B5180E">
      <w:pPr>
        <w:spacing w:after="200" w:line="276" w:lineRule="auto"/>
        <w:jc w:val="center"/>
        <w:rPr>
          <w:rFonts w:eastAsia="Calibri"/>
          <w:sz w:val="28"/>
          <w:szCs w:val="28"/>
          <w:lang w:val="uk-UA" w:eastAsia="en-US"/>
        </w:rPr>
      </w:pPr>
    </w:p>
    <w:p w:rsidR="00B5180E" w:rsidRPr="00B5180E" w:rsidRDefault="00B5180E" w:rsidP="00B5180E">
      <w:pPr>
        <w:spacing w:after="200" w:line="276" w:lineRule="auto"/>
        <w:jc w:val="center"/>
        <w:rPr>
          <w:rFonts w:eastAsia="Calibri"/>
          <w:sz w:val="28"/>
          <w:szCs w:val="28"/>
          <w:lang w:val="uk-UA" w:eastAsia="en-US"/>
        </w:rPr>
      </w:pPr>
      <w:r w:rsidRPr="00B5180E">
        <w:rPr>
          <w:rFonts w:eastAsia="Calibri"/>
          <w:sz w:val="28"/>
          <w:szCs w:val="28"/>
          <w:lang w:val="uk-UA" w:eastAsia="en-US"/>
        </w:rPr>
        <w:lastRenderedPageBreak/>
        <w:t>Модельні навчальні програми  7 клас НУШ</w:t>
      </w:r>
    </w:p>
    <w:tbl>
      <w:tblPr>
        <w:tblStyle w:val="24"/>
        <w:tblW w:w="0" w:type="auto"/>
        <w:tblInd w:w="-885" w:type="dxa"/>
        <w:tblLook w:val="04A0" w:firstRow="1" w:lastRow="0" w:firstColumn="1" w:lastColumn="0" w:noHBand="0" w:noVBand="1"/>
      </w:tblPr>
      <w:tblGrid>
        <w:gridCol w:w="2376"/>
        <w:gridCol w:w="7831"/>
      </w:tblGrid>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Предмет</w:t>
            </w:r>
          </w:p>
        </w:tc>
        <w:tc>
          <w:tcPr>
            <w:tcW w:w="7831"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Модельна програма</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Українська мова</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Українська мова. 7–9 класи» для закладів загальної середньої освіти (автори: Заболотний О. В., Заболотний В. В., </w:t>
            </w:r>
            <w:proofErr w:type="spellStart"/>
            <w:r w:rsidRPr="00B5180E">
              <w:rPr>
                <w:rFonts w:ascii="Times New Roman" w:hAnsi="Times New Roman"/>
                <w:lang w:val="uk-UA" w:eastAsia="en-US"/>
              </w:rPr>
              <w:t>Лавринчук</w:t>
            </w:r>
            <w:proofErr w:type="spellEnd"/>
            <w:r w:rsidRPr="00B5180E">
              <w:rPr>
                <w:rFonts w:ascii="Times New Roman" w:hAnsi="Times New Roman"/>
                <w:lang w:val="uk-UA" w:eastAsia="en-US"/>
              </w:rPr>
              <w:t xml:space="preserve"> В. П., </w:t>
            </w:r>
            <w:proofErr w:type="spellStart"/>
            <w:r w:rsidRPr="00B5180E">
              <w:rPr>
                <w:rFonts w:ascii="Times New Roman" w:hAnsi="Times New Roman"/>
                <w:lang w:val="uk-UA" w:eastAsia="en-US"/>
              </w:rPr>
              <w:t>Плівачук</w:t>
            </w:r>
            <w:proofErr w:type="spellEnd"/>
            <w:r w:rsidRPr="00B5180E">
              <w:rPr>
                <w:rFonts w:ascii="Times New Roman" w:hAnsi="Times New Roman"/>
                <w:lang w:val="uk-UA" w:eastAsia="en-US"/>
              </w:rPr>
              <w:t xml:space="preserve"> К. В., Попова Т. Д.)"</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Українська література</w:t>
            </w:r>
          </w:p>
        </w:tc>
        <w:tc>
          <w:tcPr>
            <w:tcW w:w="7831"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lang w:val="uk-UA" w:eastAsia="en-US"/>
              </w:rPr>
              <w:t xml:space="preserve">«Українська література. 7-9 класи» для закладів загальної середньої освіти (автори: Яценко Т. О., </w:t>
            </w:r>
            <w:proofErr w:type="spellStart"/>
            <w:r w:rsidRPr="00B5180E">
              <w:rPr>
                <w:rFonts w:ascii="Times New Roman" w:hAnsi="Times New Roman"/>
                <w:lang w:val="uk-UA" w:eastAsia="en-US"/>
              </w:rPr>
              <w:t>Пахаренко</w:t>
            </w:r>
            <w:proofErr w:type="spellEnd"/>
            <w:r w:rsidRPr="00B5180E">
              <w:rPr>
                <w:rFonts w:ascii="Times New Roman" w:hAnsi="Times New Roman"/>
                <w:lang w:val="uk-UA" w:eastAsia="en-US"/>
              </w:rPr>
              <w:t xml:space="preserve"> В. І., </w:t>
            </w:r>
            <w:proofErr w:type="spellStart"/>
            <w:r w:rsidRPr="00B5180E">
              <w:rPr>
                <w:rFonts w:ascii="Times New Roman" w:hAnsi="Times New Roman"/>
                <w:lang w:val="uk-UA" w:eastAsia="en-US"/>
              </w:rPr>
              <w:t>Слижук</w:t>
            </w:r>
            <w:proofErr w:type="spellEnd"/>
            <w:r w:rsidRPr="00B5180E">
              <w:rPr>
                <w:rFonts w:ascii="Times New Roman" w:hAnsi="Times New Roman"/>
                <w:lang w:val="uk-UA" w:eastAsia="en-US"/>
              </w:rPr>
              <w:t xml:space="preserve"> О. А., </w:t>
            </w:r>
            <w:proofErr w:type="spellStart"/>
            <w:r w:rsidRPr="00B5180E">
              <w:rPr>
                <w:rFonts w:ascii="Times New Roman" w:hAnsi="Times New Roman"/>
                <w:lang w:val="uk-UA" w:eastAsia="en-US"/>
              </w:rPr>
              <w:t>Тригуб</w:t>
            </w:r>
            <w:proofErr w:type="spellEnd"/>
            <w:r w:rsidRPr="00B5180E">
              <w:rPr>
                <w:rFonts w:ascii="Times New Roman" w:hAnsi="Times New Roman"/>
                <w:lang w:val="uk-UA" w:eastAsia="en-US"/>
              </w:rPr>
              <w:t xml:space="preserve"> І. А.)</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Зарубіжна література</w:t>
            </w:r>
          </w:p>
        </w:tc>
        <w:tc>
          <w:tcPr>
            <w:tcW w:w="7831"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lang w:eastAsia="en-US"/>
              </w:rPr>
              <w:t xml:space="preserve"> «</w:t>
            </w:r>
            <w:proofErr w:type="spellStart"/>
            <w:r w:rsidRPr="00B5180E">
              <w:rPr>
                <w:rFonts w:ascii="Times New Roman" w:hAnsi="Times New Roman"/>
                <w:lang w:eastAsia="en-US"/>
              </w:rPr>
              <w:t>Зарубіжна</w:t>
            </w:r>
            <w:proofErr w:type="spellEnd"/>
            <w:r w:rsidRPr="00B5180E">
              <w:rPr>
                <w:rFonts w:ascii="Times New Roman" w:hAnsi="Times New Roman"/>
                <w:lang w:eastAsia="en-US"/>
              </w:rPr>
              <w:t xml:space="preserve"> </w:t>
            </w:r>
            <w:proofErr w:type="spellStart"/>
            <w:r w:rsidRPr="00B5180E">
              <w:rPr>
                <w:rFonts w:ascii="Times New Roman" w:hAnsi="Times New Roman"/>
                <w:lang w:eastAsia="en-US"/>
              </w:rPr>
              <w:t>література</w:t>
            </w:r>
            <w:proofErr w:type="spellEnd"/>
            <w:r w:rsidRPr="00B5180E">
              <w:rPr>
                <w:rFonts w:ascii="Times New Roman" w:hAnsi="Times New Roman"/>
                <w:lang w:eastAsia="en-US"/>
              </w:rPr>
              <w:t xml:space="preserve">. 5-9 </w:t>
            </w:r>
            <w:proofErr w:type="spellStart"/>
            <w:r w:rsidRPr="00B5180E">
              <w:rPr>
                <w:rFonts w:ascii="Times New Roman" w:hAnsi="Times New Roman"/>
                <w:lang w:eastAsia="en-US"/>
              </w:rPr>
              <w:t>класи</w:t>
            </w:r>
            <w:proofErr w:type="spellEnd"/>
            <w:r w:rsidRPr="00B5180E">
              <w:rPr>
                <w:rFonts w:ascii="Times New Roman" w:hAnsi="Times New Roman"/>
                <w:lang w:eastAsia="en-US"/>
              </w:rPr>
              <w:t xml:space="preserve">» (у </w:t>
            </w:r>
            <w:proofErr w:type="spellStart"/>
            <w:r w:rsidRPr="00B5180E">
              <w:rPr>
                <w:rFonts w:ascii="Times New Roman" w:hAnsi="Times New Roman"/>
                <w:lang w:eastAsia="en-US"/>
              </w:rPr>
              <w:t>редакції</w:t>
            </w:r>
            <w:proofErr w:type="spellEnd"/>
            <w:r w:rsidRPr="00B5180E">
              <w:rPr>
                <w:rFonts w:ascii="Times New Roman" w:hAnsi="Times New Roman"/>
                <w:lang w:eastAsia="en-US"/>
              </w:rPr>
              <w:t xml:space="preserve"> 2023 року, наказ МОН № 1226 </w:t>
            </w:r>
            <w:proofErr w:type="spellStart"/>
            <w:r w:rsidRPr="00B5180E">
              <w:rPr>
                <w:rFonts w:ascii="Times New Roman" w:hAnsi="Times New Roman"/>
                <w:lang w:eastAsia="en-US"/>
              </w:rPr>
              <w:t>від</w:t>
            </w:r>
            <w:proofErr w:type="spellEnd"/>
            <w:r w:rsidRPr="00B5180E">
              <w:rPr>
                <w:rFonts w:ascii="Times New Roman" w:hAnsi="Times New Roman"/>
                <w:lang w:eastAsia="en-US"/>
              </w:rPr>
              <w:t xml:space="preserve"> 10.10.2023 р.), авт. О. </w:t>
            </w:r>
            <w:proofErr w:type="spellStart"/>
            <w:r w:rsidRPr="00B5180E">
              <w:rPr>
                <w:rFonts w:ascii="Times New Roman" w:hAnsi="Times New Roman"/>
                <w:lang w:eastAsia="en-US"/>
              </w:rPr>
              <w:t>Ніколенко</w:t>
            </w:r>
            <w:proofErr w:type="spellEnd"/>
            <w:r w:rsidRPr="00B5180E">
              <w:rPr>
                <w:rFonts w:ascii="Times New Roman" w:hAnsi="Times New Roman"/>
                <w:lang w:eastAsia="en-US"/>
              </w:rPr>
              <w:t xml:space="preserve">, О. </w:t>
            </w:r>
            <w:proofErr w:type="spellStart"/>
            <w:r w:rsidRPr="00B5180E">
              <w:rPr>
                <w:rFonts w:ascii="Times New Roman" w:hAnsi="Times New Roman"/>
                <w:lang w:eastAsia="en-US"/>
              </w:rPr>
              <w:t>Ісаєва</w:t>
            </w:r>
            <w:proofErr w:type="spellEnd"/>
            <w:r w:rsidRPr="00B5180E">
              <w:rPr>
                <w:rFonts w:ascii="Times New Roman" w:hAnsi="Times New Roman"/>
                <w:lang w:eastAsia="en-US"/>
              </w:rPr>
              <w:t xml:space="preserve">, Ж. Клименко, Л. </w:t>
            </w:r>
            <w:proofErr w:type="spellStart"/>
            <w:r w:rsidRPr="00B5180E">
              <w:rPr>
                <w:rFonts w:ascii="Times New Roman" w:hAnsi="Times New Roman"/>
                <w:lang w:eastAsia="en-US"/>
              </w:rPr>
              <w:t>Мацевко-Бекерська</w:t>
            </w:r>
            <w:proofErr w:type="spellEnd"/>
            <w:r w:rsidRPr="00B5180E">
              <w:rPr>
                <w:rFonts w:ascii="Times New Roman" w:hAnsi="Times New Roman"/>
                <w:lang w:eastAsia="en-US"/>
              </w:rPr>
              <w:t xml:space="preserve">, Л. Юлдашева, Н. </w:t>
            </w:r>
            <w:proofErr w:type="spellStart"/>
            <w:r w:rsidRPr="00B5180E">
              <w:rPr>
                <w:rFonts w:ascii="Times New Roman" w:hAnsi="Times New Roman"/>
                <w:lang w:eastAsia="en-US"/>
              </w:rPr>
              <w:t>Рудніцька</w:t>
            </w:r>
            <w:proofErr w:type="spellEnd"/>
            <w:r w:rsidRPr="00B5180E">
              <w:rPr>
                <w:rFonts w:ascii="Times New Roman" w:hAnsi="Times New Roman"/>
                <w:lang w:eastAsia="en-US"/>
              </w:rPr>
              <w:t xml:space="preserve">, В. </w:t>
            </w:r>
            <w:proofErr w:type="spellStart"/>
            <w:r w:rsidRPr="00B5180E">
              <w:rPr>
                <w:rFonts w:ascii="Times New Roman" w:hAnsi="Times New Roman"/>
                <w:lang w:eastAsia="en-US"/>
              </w:rPr>
              <w:t>Туряниця</w:t>
            </w:r>
            <w:proofErr w:type="spellEnd"/>
            <w:r w:rsidRPr="00B5180E">
              <w:rPr>
                <w:rFonts w:ascii="Times New Roman" w:hAnsi="Times New Roman"/>
                <w:lang w:eastAsia="en-US"/>
              </w:rPr>
              <w:t xml:space="preserve">, С. </w:t>
            </w:r>
            <w:proofErr w:type="spellStart"/>
            <w:r w:rsidRPr="00B5180E">
              <w:rPr>
                <w:rFonts w:ascii="Times New Roman" w:hAnsi="Times New Roman"/>
                <w:lang w:eastAsia="en-US"/>
              </w:rPr>
              <w:t>Тіхоненко</w:t>
            </w:r>
            <w:proofErr w:type="spellEnd"/>
            <w:r w:rsidRPr="00B5180E">
              <w:rPr>
                <w:rFonts w:ascii="Times New Roman" w:hAnsi="Times New Roman"/>
                <w:lang w:eastAsia="en-US"/>
              </w:rPr>
              <w:t xml:space="preserve">, М. </w:t>
            </w:r>
            <w:proofErr w:type="spellStart"/>
            <w:r w:rsidRPr="00B5180E">
              <w:rPr>
                <w:rFonts w:ascii="Times New Roman" w:hAnsi="Times New Roman"/>
                <w:lang w:eastAsia="en-US"/>
              </w:rPr>
              <w:t>Вітко</w:t>
            </w:r>
            <w:proofErr w:type="spellEnd"/>
            <w:r w:rsidRPr="00B5180E">
              <w:rPr>
                <w:rFonts w:ascii="Times New Roman" w:hAnsi="Times New Roman"/>
                <w:lang w:eastAsia="en-US"/>
              </w:rPr>
              <w:t xml:space="preserve">, Т. </w:t>
            </w:r>
            <w:proofErr w:type="spellStart"/>
            <w:r w:rsidRPr="00B5180E">
              <w:rPr>
                <w:rFonts w:ascii="Times New Roman" w:hAnsi="Times New Roman"/>
                <w:lang w:eastAsia="en-US"/>
              </w:rPr>
              <w:t>Джангобекова</w:t>
            </w:r>
            <w:proofErr w:type="spellEnd"/>
            <w:r w:rsidRPr="00B5180E">
              <w:rPr>
                <w:rFonts w:ascii="Times New Roman" w:hAnsi="Times New Roman"/>
                <w:sz w:val="22"/>
                <w:szCs w:val="22"/>
                <w:lang w:eastAsia="en-US"/>
              </w:rPr>
              <w:t>;</w:t>
            </w:r>
          </w:p>
        </w:tc>
      </w:tr>
      <w:tr w:rsidR="00B5180E" w:rsidRPr="00B5180E" w:rsidTr="00E26E57">
        <w:trPr>
          <w:trHeight w:val="878"/>
        </w:trPr>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Історія України</w:t>
            </w:r>
          </w:p>
        </w:tc>
        <w:tc>
          <w:tcPr>
            <w:tcW w:w="7831" w:type="dxa"/>
          </w:tcPr>
          <w:p w:rsidR="00B5180E" w:rsidRPr="00B5180E" w:rsidRDefault="00B5180E" w:rsidP="00E26E57">
            <w:pPr>
              <w:outlineLvl w:val="0"/>
              <w:rPr>
                <w:rFonts w:ascii="Times New Roman" w:hAnsi="Times New Roman"/>
                <w:sz w:val="28"/>
                <w:szCs w:val="28"/>
                <w:lang w:eastAsia="en-US"/>
              </w:rPr>
            </w:pPr>
            <w:r w:rsidRPr="00B5180E">
              <w:rPr>
                <w:rFonts w:ascii="Times New Roman" w:hAnsi="Times New Roman"/>
                <w:bCs/>
                <w:kern w:val="36"/>
              </w:rPr>
              <w:t xml:space="preserve"> «</w:t>
            </w:r>
            <w:proofErr w:type="spellStart"/>
            <w:r w:rsidRPr="00B5180E">
              <w:rPr>
                <w:rFonts w:ascii="Times New Roman" w:hAnsi="Times New Roman"/>
                <w:bCs/>
                <w:kern w:val="36"/>
              </w:rPr>
              <w:t>Історія</w:t>
            </w:r>
            <w:proofErr w:type="spellEnd"/>
            <w:r w:rsidRPr="00B5180E">
              <w:rPr>
                <w:rFonts w:ascii="Times New Roman" w:hAnsi="Times New Roman"/>
                <w:bCs/>
                <w:kern w:val="36"/>
              </w:rPr>
              <w:t xml:space="preserve"> </w:t>
            </w:r>
            <w:proofErr w:type="spellStart"/>
            <w:r w:rsidRPr="00B5180E">
              <w:rPr>
                <w:rFonts w:ascii="Times New Roman" w:hAnsi="Times New Roman"/>
                <w:bCs/>
                <w:kern w:val="36"/>
              </w:rPr>
              <w:t>України</w:t>
            </w:r>
            <w:proofErr w:type="spellEnd"/>
            <w:r w:rsidRPr="00B5180E">
              <w:rPr>
                <w:rFonts w:ascii="Times New Roman" w:hAnsi="Times New Roman"/>
                <w:bCs/>
                <w:kern w:val="36"/>
              </w:rPr>
              <w:t xml:space="preserve">. 7-9 </w:t>
            </w:r>
            <w:proofErr w:type="spellStart"/>
            <w:r w:rsidRPr="00B5180E">
              <w:rPr>
                <w:rFonts w:ascii="Times New Roman" w:hAnsi="Times New Roman"/>
                <w:bCs/>
                <w:kern w:val="36"/>
              </w:rPr>
              <w:t>класи</w:t>
            </w:r>
            <w:proofErr w:type="spellEnd"/>
            <w:r w:rsidRPr="00B5180E">
              <w:rPr>
                <w:rFonts w:ascii="Times New Roman" w:hAnsi="Times New Roman"/>
                <w:bCs/>
                <w:kern w:val="36"/>
              </w:rPr>
              <w:t xml:space="preserve">» для </w:t>
            </w:r>
            <w:proofErr w:type="spellStart"/>
            <w:r w:rsidRPr="00B5180E">
              <w:rPr>
                <w:rFonts w:ascii="Times New Roman" w:hAnsi="Times New Roman"/>
                <w:bCs/>
                <w:kern w:val="36"/>
              </w:rPr>
              <w:t>закладів</w:t>
            </w:r>
            <w:proofErr w:type="spellEnd"/>
            <w:r w:rsidRPr="00B5180E">
              <w:rPr>
                <w:rFonts w:ascii="Times New Roman" w:hAnsi="Times New Roman"/>
                <w:bCs/>
                <w:kern w:val="36"/>
              </w:rPr>
              <w:t xml:space="preserve"> </w:t>
            </w:r>
            <w:proofErr w:type="spellStart"/>
            <w:r w:rsidRPr="00B5180E">
              <w:rPr>
                <w:rFonts w:ascii="Times New Roman" w:hAnsi="Times New Roman"/>
                <w:bCs/>
                <w:kern w:val="36"/>
              </w:rPr>
              <w:t>загальної</w:t>
            </w:r>
            <w:proofErr w:type="spellEnd"/>
            <w:r w:rsidRPr="00B5180E">
              <w:rPr>
                <w:rFonts w:ascii="Times New Roman" w:hAnsi="Times New Roman"/>
                <w:bCs/>
                <w:kern w:val="36"/>
              </w:rPr>
              <w:t xml:space="preserve"> </w:t>
            </w:r>
            <w:proofErr w:type="spellStart"/>
            <w:r w:rsidRPr="00B5180E">
              <w:rPr>
                <w:rFonts w:ascii="Times New Roman" w:hAnsi="Times New Roman"/>
                <w:bCs/>
                <w:kern w:val="36"/>
              </w:rPr>
              <w:t>середньої</w:t>
            </w:r>
            <w:proofErr w:type="spellEnd"/>
            <w:r w:rsidRPr="00B5180E">
              <w:rPr>
                <w:rFonts w:ascii="Times New Roman" w:hAnsi="Times New Roman"/>
                <w:bCs/>
                <w:kern w:val="36"/>
              </w:rPr>
              <w:t xml:space="preserve"> </w:t>
            </w:r>
            <w:proofErr w:type="spellStart"/>
            <w:r w:rsidRPr="00B5180E">
              <w:rPr>
                <w:rFonts w:ascii="Times New Roman" w:hAnsi="Times New Roman"/>
                <w:bCs/>
                <w:kern w:val="36"/>
              </w:rPr>
              <w:t>освіти</w:t>
            </w:r>
            <w:proofErr w:type="spellEnd"/>
            <w:r w:rsidRPr="00B5180E">
              <w:rPr>
                <w:rFonts w:ascii="Times New Roman" w:hAnsi="Times New Roman"/>
                <w:bCs/>
                <w:kern w:val="36"/>
              </w:rPr>
              <w:t xml:space="preserve"> (авт. Бурлака О. В., </w:t>
            </w:r>
            <w:proofErr w:type="spellStart"/>
            <w:r w:rsidRPr="00B5180E">
              <w:rPr>
                <w:rFonts w:ascii="Times New Roman" w:hAnsi="Times New Roman"/>
                <w:bCs/>
                <w:kern w:val="36"/>
              </w:rPr>
              <w:t>Желіба</w:t>
            </w:r>
            <w:proofErr w:type="spellEnd"/>
            <w:r w:rsidRPr="00B5180E">
              <w:rPr>
                <w:rFonts w:ascii="Times New Roman" w:hAnsi="Times New Roman"/>
                <w:bCs/>
                <w:kern w:val="36"/>
              </w:rPr>
              <w:t xml:space="preserve"> О. В., </w:t>
            </w:r>
            <w:proofErr w:type="spellStart"/>
            <w:r w:rsidRPr="00B5180E">
              <w:rPr>
                <w:rFonts w:ascii="Times New Roman" w:hAnsi="Times New Roman"/>
                <w:bCs/>
                <w:kern w:val="36"/>
              </w:rPr>
              <w:t>Павловська</w:t>
            </w:r>
            <w:proofErr w:type="spellEnd"/>
            <w:r w:rsidRPr="00B5180E">
              <w:rPr>
                <w:rFonts w:ascii="Times New Roman" w:hAnsi="Times New Roman"/>
                <w:bCs/>
                <w:kern w:val="36"/>
              </w:rPr>
              <w:t xml:space="preserve">-Кравчук В. А., </w:t>
            </w:r>
            <w:proofErr w:type="spellStart"/>
            <w:r w:rsidRPr="00B5180E">
              <w:rPr>
                <w:rFonts w:ascii="Times New Roman" w:hAnsi="Times New Roman"/>
                <w:bCs/>
                <w:kern w:val="36"/>
              </w:rPr>
              <w:t>Худобець</w:t>
            </w:r>
            <w:proofErr w:type="spellEnd"/>
            <w:r w:rsidRPr="00B5180E">
              <w:rPr>
                <w:rFonts w:ascii="Times New Roman" w:hAnsi="Times New Roman"/>
                <w:bCs/>
                <w:kern w:val="36"/>
              </w:rPr>
              <w:t xml:space="preserve"> О. А., </w:t>
            </w:r>
            <w:proofErr w:type="spellStart"/>
            <w:r w:rsidRPr="00B5180E">
              <w:rPr>
                <w:rFonts w:ascii="Times New Roman" w:hAnsi="Times New Roman"/>
                <w:bCs/>
                <w:kern w:val="36"/>
              </w:rPr>
              <w:t>Черкас</w:t>
            </w:r>
            <w:proofErr w:type="spellEnd"/>
            <w:r w:rsidRPr="00B5180E">
              <w:rPr>
                <w:rFonts w:ascii="Times New Roman" w:hAnsi="Times New Roman"/>
                <w:bCs/>
                <w:kern w:val="36"/>
              </w:rPr>
              <w:t xml:space="preserve"> Б. В., Щупак І. Я.)</w:t>
            </w:r>
            <w:r w:rsidRPr="00B5180E">
              <w:rPr>
                <w:rFonts w:ascii="Times New Roman" w:hAnsi="Times New Roman"/>
                <w:sz w:val="28"/>
                <w:szCs w:val="28"/>
                <w:lang w:eastAsia="en-US"/>
              </w:rPr>
              <w:t xml:space="preserve"> </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Всесвітня історія</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«Всесвітня історія. 7-9 класи» для закладів загальної середньої освіти</w:t>
            </w:r>
          </w:p>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lang w:val="uk-UA" w:eastAsia="en-US"/>
              </w:rPr>
              <w:t>(</w:t>
            </w:r>
            <w:proofErr w:type="spellStart"/>
            <w:r w:rsidRPr="00B5180E">
              <w:rPr>
                <w:rFonts w:ascii="Times New Roman" w:hAnsi="Times New Roman"/>
                <w:lang w:val="uk-UA" w:eastAsia="en-US"/>
              </w:rPr>
              <w:t>авт</w:t>
            </w:r>
            <w:proofErr w:type="spellEnd"/>
            <w:r w:rsidRPr="00B5180E">
              <w:rPr>
                <w:rFonts w:ascii="Times New Roman" w:hAnsi="Times New Roman"/>
                <w:lang w:val="uk-UA" w:eastAsia="en-US"/>
              </w:rPr>
              <w:t xml:space="preserve">. Щупак І. Я., </w:t>
            </w:r>
            <w:proofErr w:type="spellStart"/>
            <w:r w:rsidRPr="00B5180E">
              <w:rPr>
                <w:rFonts w:ascii="Times New Roman" w:hAnsi="Times New Roman"/>
                <w:lang w:val="uk-UA" w:eastAsia="en-US"/>
              </w:rPr>
              <w:t>Посунько</w:t>
            </w:r>
            <w:proofErr w:type="spellEnd"/>
            <w:r w:rsidRPr="00B5180E">
              <w:rPr>
                <w:rFonts w:ascii="Times New Roman" w:hAnsi="Times New Roman"/>
                <w:lang w:val="uk-UA" w:eastAsia="en-US"/>
              </w:rPr>
              <w:t xml:space="preserve"> А. С., </w:t>
            </w:r>
            <w:proofErr w:type="spellStart"/>
            <w:r w:rsidRPr="00B5180E">
              <w:rPr>
                <w:rFonts w:ascii="Times New Roman" w:hAnsi="Times New Roman"/>
                <w:lang w:val="uk-UA" w:eastAsia="en-US"/>
              </w:rPr>
              <w:t>Бакка</w:t>
            </w:r>
            <w:proofErr w:type="spellEnd"/>
            <w:r w:rsidRPr="00B5180E">
              <w:rPr>
                <w:rFonts w:ascii="Times New Roman" w:hAnsi="Times New Roman"/>
                <w:lang w:val="uk-UA" w:eastAsia="en-US"/>
              </w:rPr>
              <w:t xml:space="preserve"> Т. В., Бурлака О. </w:t>
            </w:r>
            <w:proofErr w:type="spellStart"/>
            <w:r w:rsidRPr="00B5180E">
              <w:rPr>
                <w:rFonts w:ascii="Times New Roman" w:hAnsi="Times New Roman"/>
                <w:lang w:val="uk-UA" w:eastAsia="en-US"/>
              </w:rPr>
              <w:t>В.,Власова</w:t>
            </w:r>
            <w:proofErr w:type="spellEnd"/>
            <w:r w:rsidRPr="00B5180E">
              <w:rPr>
                <w:rFonts w:ascii="Times New Roman" w:hAnsi="Times New Roman"/>
                <w:lang w:val="uk-UA" w:eastAsia="en-US"/>
              </w:rPr>
              <w:t xml:space="preserve"> Н. С., </w:t>
            </w:r>
            <w:proofErr w:type="spellStart"/>
            <w:r w:rsidRPr="00B5180E">
              <w:rPr>
                <w:rFonts w:ascii="Times New Roman" w:hAnsi="Times New Roman"/>
                <w:lang w:val="uk-UA" w:eastAsia="en-US"/>
              </w:rPr>
              <w:t>Желіба</w:t>
            </w:r>
            <w:proofErr w:type="spellEnd"/>
            <w:r w:rsidRPr="00B5180E">
              <w:rPr>
                <w:rFonts w:ascii="Times New Roman" w:hAnsi="Times New Roman"/>
                <w:lang w:val="uk-UA" w:eastAsia="en-US"/>
              </w:rPr>
              <w:t xml:space="preserve"> О. В., </w:t>
            </w:r>
            <w:proofErr w:type="spellStart"/>
            <w:r w:rsidRPr="00B5180E">
              <w:rPr>
                <w:rFonts w:ascii="Times New Roman" w:hAnsi="Times New Roman"/>
                <w:lang w:val="uk-UA" w:eastAsia="en-US"/>
              </w:rPr>
              <w:t>Махонін</w:t>
            </w:r>
            <w:proofErr w:type="spellEnd"/>
            <w:r w:rsidRPr="00B5180E">
              <w:rPr>
                <w:rFonts w:ascii="Times New Roman" w:hAnsi="Times New Roman"/>
                <w:lang w:val="uk-UA" w:eastAsia="en-US"/>
              </w:rPr>
              <w:t xml:space="preserve"> О. О., Мелещенко Т. </w:t>
            </w:r>
            <w:proofErr w:type="spellStart"/>
            <w:r w:rsidRPr="00B5180E">
              <w:rPr>
                <w:rFonts w:ascii="Times New Roman" w:hAnsi="Times New Roman"/>
                <w:lang w:val="uk-UA" w:eastAsia="en-US"/>
              </w:rPr>
              <w:t>В.,Павловська</w:t>
            </w:r>
            <w:proofErr w:type="spellEnd"/>
            <w:r w:rsidRPr="00B5180E">
              <w:rPr>
                <w:rFonts w:ascii="Times New Roman" w:hAnsi="Times New Roman"/>
                <w:lang w:val="uk-UA" w:eastAsia="en-US"/>
              </w:rPr>
              <w:t xml:space="preserve">-Кравчук В. А., </w:t>
            </w:r>
            <w:proofErr w:type="spellStart"/>
            <w:r w:rsidRPr="00B5180E">
              <w:rPr>
                <w:rFonts w:ascii="Times New Roman" w:hAnsi="Times New Roman"/>
                <w:lang w:val="uk-UA" w:eastAsia="en-US"/>
              </w:rPr>
              <w:t>Піскарьова</w:t>
            </w:r>
            <w:proofErr w:type="spellEnd"/>
            <w:r w:rsidRPr="00B5180E">
              <w:rPr>
                <w:rFonts w:ascii="Times New Roman" w:hAnsi="Times New Roman"/>
                <w:lang w:val="uk-UA" w:eastAsia="en-US"/>
              </w:rPr>
              <w:t xml:space="preserve"> І. О., </w:t>
            </w:r>
            <w:proofErr w:type="spellStart"/>
            <w:r w:rsidRPr="00B5180E">
              <w:rPr>
                <w:rFonts w:ascii="Times New Roman" w:hAnsi="Times New Roman"/>
                <w:lang w:val="uk-UA" w:eastAsia="en-US"/>
              </w:rPr>
              <w:t>Худобець</w:t>
            </w:r>
            <w:proofErr w:type="spellEnd"/>
            <w:r w:rsidRPr="00B5180E">
              <w:rPr>
                <w:rFonts w:ascii="Times New Roman" w:hAnsi="Times New Roman"/>
                <w:lang w:val="uk-UA" w:eastAsia="en-US"/>
              </w:rPr>
              <w:t xml:space="preserve"> О. А.)</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Англійська мова</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«Іноземна мова 5-9 класи» для закладів загальної середньої освіти</w:t>
            </w:r>
          </w:p>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(автори: Редько В. Г., </w:t>
            </w:r>
            <w:proofErr w:type="spellStart"/>
            <w:r w:rsidRPr="00B5180E">
              <w:rPr>
                <w:rFonts w:ascii="Times New Roman" w:hAnsi="Times New Roman"/>
                <w:lang w:val="uk-UA" w:eastAsia="en-US"/>
              </w:rPr>
              <w:t>Шаленко</w:t>
            </w:r>
            <w:proofErr w:type="spellEnd"/>
            <w:r w:rsidRPr="00B5180E">
              <w:rPr>
                <w:rFonts w:ascii="Times New Roman" w:hAnsi="Times New Roman"/>
                <w:lang w:val="uk-UA" w:eastAsia="en-US"/>
              </w:rPr>
              <w:t xml:space="preserve"> О. П., Сотникова С. І., Коваленко О. Я., </w:t>
            </w:r>
            <w:proofErr w:type="spellStart"/>
            <w:r w:rsidRPr="00B5180E">
              <w:rPr>
                <w:rFonts w:ascii="Times New Roman" w:hAnsi="Times New Roman"/>
                <w:lang w:val="uk-UA" w:eastAsia="en-US"/>
              </w:rPr>
              <w:t>Коропецька</w:t>
            </w:r>
            <w:proofErr w:type="spellEnd"/>
            <w:r w:rsidRPr="00B5180E">
              <w:rPr>
                <w:rFonts w:ascii="Times New Roman" w:hAnsi="Times New Roman"/>
                <w:lang w:val="uk-UA" w:eastAsia="en-US"/>
              </w:rPr>
              <w:t xml:space="preserve"> І. Б., Якоб О. М.,</w:t>
            </w:r>
            <w:proofErr w:type="spellStart"/>
            <w:r w:rsidRPr="00B5180E">
              <w:rPr>
                <w:rFonts w:ascii="Times New Roman" w:hAnsi="Times New Roman"/>
                <w:lang w:val="uk-UA" w:eastAsia="en-US"/>
              </w:rPr>
              <w:t>амойлюкевич</w:t>
            </w:r>
            <w:proofErr w:type="spellEnd"/>
            <w:r w:rsidRPr="00B5180E">
              <w:rPr>
                <w:rFonts w:ascii="Times New Roman" w:hAnsi="Times New Roman"/>
                <w:lang w:val="uk-UA" w:eastAsia="en-US"/>
              </w:rPr>
              <w:t xml:space="preserve"> І. В., Добра О. М., </w:t>
            </w:r>
            <w:proofErr w:type="spellStart"/>
            <w:r w:rsidRPr="00B5180E">
              <w:rPr>
                <w:rFonts w:ascii="Times New Roman" w:hAnsi="Times New Roman"/>
                <w:lang w:val="uk-UA" w:eastAsia="en-US"/>
              </w:rPr>
              <w:t>Кіор</w:t>
            </w:r>
            <w:proofErr w:type="spellEnd"/>
            <w:r w:rsidRPr="00B5180E">
              <w:rPr>
                <w:rFonts w:ascii="Times New Roman" w:hAnsi="Times New Roman"/>
                <w:lang w:val="uk-UA" w:eastAsia="en-US"/>
              </w:rPr>
              <w:t xml:space="preserve"> Т. М.)</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Алгебра</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eastAsia="en-US"/>
              </w:rPr>
              <w:t xml:space="preserve"> «Алгебра. 7-9 </w:t>
            </w:r>
            <w:proofErr w:type="spellStart"/>
            <w:r w:rsidRPr="00B5180E">
              <w:rPr>
                <w:rFonts w:ascii="Times New Roman" w:hAnsi="Times New Roman"/>
                <w:lang w:eastAsia="en-US"/>
              </w:rPr>
              <w:t>класи</w:t>
            </w:r>
            <w:proofErr w:type="spellEnd"/>
            <w:r w:rsidRPr="00B5180E">
              <w:rPr>
                <w:rFonts w:ascii="Times New Roman" w:hAnsi="Times New Roman"/>
                <w:lang w:eastAsia="en-US"/>
              </w:rPr>
              <w:t xml:space="preserve">» для </w:t>
            </w:r>
            <w:proofErr w:type="spellStart"/>
            <w:r w:rsidRPr="00B5180E">
              <w:rPr>
                <w:rFonts w:ascii="Times New Roman" w:hAnsi="Times New Roman"/>
                <w:lang w:eastAsia="en-US"/>
              </w:rPr>
              <w:t>закладів</w:t>
            </w:r>
            <w:proofErr w:type="spellEnd"/>
            <w:r w:rsidRPr="00B5180E">
              <w:rPr>
                <w:rFonts w:ascii="Times New Roman" w:hAnsi="Times New Roman"/>
                <w:lang w:eastAsia="en-US"/>
              </w:rPr>
              <w:t xml:space="preserve"> </w:t>
            </w:r>
            <w:r w:rsidRPr="00B5180E">
              <w:rPr>
                <w:rFonts w:ascii="Times New Roman" w:hAnsi="Times New Roman"/>
                <w:lang w:val="uk-UA" w:eastAsia="en-US"/>
              </w:rPr>
              <w:t>з</w:t>
            </w:r>
            <w:proofErr w:type="spellStart"/>
            <w:r w:rsidRPr="00B5180E">
              <w:rPr>
                <w:rFonts w:ascii="Times New Roman" w:hAnsi="Times New Roman"/>
                <w:lang w:eastAsia="en-US"/>
              </w:rPr>
              <w:t>агальної</w:t>
            </w:r>
            <w:proofErr w:type="spellEnd"/>
            <w:r w:rsidRPr="00B5180E">
              <w:rPr>
                <w:rFonts w:ascii="Times New Roman" w:hAnsi="Times New Roman"/>
                <w:lang w:eastAsia="en-US"/>
              </w:rPr>
              <w:t xml:space="preserve"> </w:t>
            </w:r>
            <w:proofErr w:type="spellStart"/>
            <w:r w:rsidRPr="00B5180E">
              <w:rPr>
                <w:rFonts w:ascii="Times New Roman" w:hAnsi="Times New Roman"/>
                <w:lang w:eastAsia="en-US"/>
              </w:rPr>
              <w:t>середньої</w:t>
            </w:r>
            <w:proofErr w:type="spellEnd"/>
            <w:r w:rsidRPr="00B5180E">
              <w:rPr>
                <w:rFonts w:ascii="Times New Roman" w:hAnsi="Times New Roman"/>
                <w:lang w:eastAsia="en-US"/>
              </w:rPr>
              <w:t xml:space="preserve"> </w:t>
            </w:r>
            <w:proofErr w:type="spellStart"/>
            <w:r w:rsidRPr="00B5180E">
              <w:rPr>
                <w:rFonts w:ascii="Times New Roman" w:hAnsi="Times New Roman"/>
                <w:lang w:eastAsia="en-US"/>
              </w:rPr>
              <w:t>освіти</w:t>
            </w:r>
            <w:proofErr w:type="spellEnd"/>
            <w:r w:rsidRPr="00B5180E">
              <w:rPr>
                <w:rFonts w:ascii="Times New Roman" w:hAnsi="Times New Roman"/>
                <w:lang w:eastAsia="en-US"/>
              </w:rPr>
              <w:t xml:space="preserve"> (</w:t>
            </w:r>
            <w:proofErr w:type="spellStart"/>
            <w:r w:rsidRPr="00B5180E">
              <w:rPr>
                <w:rFonts w:ascii="Times New Roman" w:hAnsi="Times New Roman"/>
                <w:lang w:eastAsia="en-US"/>
              </w:rPr>
              <w:t>автори</w:t>
            </w:r>
            <w:proofErr w:type="spellEnd"/>
            <w:r w:rsidRPr="00B5180E">
              <w:rPr>
                <w:rFonts w:ascii="Times New Roman" w:hAnsi="Times New Roman"/>
                <w:lang w:eastAsia="en-US"/>
              </w:rPr>
              <w:t xml:space="preserve">: Бурда М.І., </w:t>
            </w:r>
            <w:proofErr w:type="spellStart"/>
            <w:r w:rsidRPr="00B5180E">
              <w:rPr>
                <w:rFonts w:ascii="Times New Roman" w:hAnsi="Times New Roman"/>
                <w:lang w:eastAsia="en-US"/>
              </w:rPr>
              <w:t>Тарасенкова</w:t>
            </w:r>
            <w:proofErr w:type="spellEnd"/>
            <w:r w:rsidRPr="00B5180E">
              <w:rPr>
                <w:rFonts w:ascii="Times New Roman" w:hAnsi="Times New Roman"/>
                <w:lang w:eastAsia="en-US"/>
              </w:rPr>
              <w:t xml:space="preserve"> Н.А., </w:t>
            </w:r>
            <w:proofErr w:type="spellStart"/>
            <w:r w:rsidRPr="00B5180E">
              <w:rPr>
                <w:rFonts w:ascii="Times New Roman" w:hAnsi="Times New Roman"/>
                <w:lang w:eastAsia="en-US"/>
              </w:rPr>
              <w:t>Васильєва</w:t>
            </w:r>
            <w:proofErr w:type="spellEnd"/>
            <w:r w:rsidRPr="00B5180E">
              <w:rPr>
                <w:rFonts w:ascii="Times New Roman" w:hAnsi="Times New Roman"/>
                <w:lang w:eastAsia="en-US"/>
              </w:rPr>
              <w:t xml:space="preserve"> Д.В.)</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Геометрія</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 «Геометрія. 7-9 класи» для закладів загальної середньої освіти</w:t>
            </w:r>
          </w:p>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(автори: Бурда М.І., </w:t>
            </w:r>
            <w:proofErr w:type="spellStart"/>
            <w:r w:rsidRPr="00B5180E">
              <w:rPr>
                <w:rFonts w:ascii="Times New Roman" w:hAnsi="Times New Roman"/>
                <w:lang w:val="uk-UA" w:eastAsia="en-US"/>
              </w:rPr>
              <w:t>Тарасенкова</w:t>
            </w:r>
            <w:proofErr w:type="spellEnd"/>
            <w:r w:rsidRPr="00B5180E">
              <w:rPr>
                <w:rFonts w:ascii="Times New Roman" w:hAnsi="Times New Roman"/>
                <w:lang w:val="uk-UA" w:eastAsia="en-US"/>
              </w:rPr>
              <w:t xml:space="preserve"> Н.А., Васильєва Д.В.)</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 xml:space="preserve">Фізика </w:t>
            </w:r>
          </w:p>
        </w:tc>
        <w:tc>
          <w:tcPr>
            <w:tcW w:w="7831" w:type="dxa"/>
          </w:tcPr>
          <w:p w:rsidR="00B5180E" w:rsidRPr="00B5180E" w:rsidRDefault="00B5180E" w:rsidP="00E26E57">
            <w:pPr>
              <w:jc w:val="center"/>
              <w:rPr>
                <w:rFonts w:ascii="Times New Roman" w:hAnsi="Times New Roman"/>
                <w:lang w:val="uk-UA" w:eastAsia="en-US"/>
              </w:rPr>
            </w:pP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Хімія</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Хімія. 7-9 класи"  для закладів загальної середньої освіти ( автор Григорович  О.В.).</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Біологія</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«Біологія. 7–9 класи» для закладів загальної середньої освіти   (</w:t>
            </w:r>
            <w:proofErr w:type="spellStart"/>
            <w:r w:rsidRPr="00B5180E">
              <w:rPr>
                <w:rFonts w:ascii="Times New Roman" w:hAnsi="Times New Roman"/>
                <w:lang w:val="uk-UA" w:eastAsia="en-US"/>
              </w:rPr>
              <w:t>авт</w:t>
            </w:r>
            <w:proofErr w:type="spellEnd"/>
            <w:r w:rsidRPr="00B5180E">
              <w:rPr>
                <w:rFonts w:ascii="Times New Roman" w:hAnsi="Times New Roman"/>
                <w:lang w:val="uk-UA" w:eastAsia="en-US"/>
              </w:rPr>
              <w:t xml:space="preserve">. </w:t>
            </w:r>
            <w:proofErr w:type="spellStart"/>
            <w:r w:rsidRPr="00B5180E">
              <w:rPr>
                <w:rFonts w:ascii="Times New Roman" w:hAnsi="Times New Roman"/>
                <w:lang w:val="uk-UA" w:eastAsia="en-US"/>
              </w:rPr>
              <w:t>Балан</w:t>
            </w:r>
            <w:proofErr w:type="spellEnd"/>
            <w:r w:rsidRPr="00B5180E">
              <w:rPr>
                <w:rFonts w:ascii="Times New Roman" w:hAnsi="Times New Roman"/>
                <w:lang w:val="uk-UA" w:eastAsia="en-US"/>
              </w:rPr>
              <w:t xml:space="preserve"> П. Г., </w:t>
            </w:r>
            <w:proofErr w:type="spellStart"/>
            <w:r w:rsidRPr="00B5180E">
              <w:rPr>
                <w:rFonts w:ascii="Times New Roman" w:hAnsi="Times New Roman"/>
                <w:lang w:val="uk-UA" w:eastAsia="en-US"/>
              </w:rPr>
              <w:t>Кулініч</w:t>
            </w:r>
            <w:proofErr w:type="spellEnd"/>
            <w:r w:rsidRPr="00B5180E">
              <w:rPr>
                <w:rFonts w:ascii="Times New Roman" w:hAnsi="Times New Roman"/>
                <w:lang w:val="uk-UA" w:eastAsia="en-US"/>
              </w:rPr>
              <w:t xml:space="preserve"> О. М., Юрченко Л. П.)</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Географія</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"Географія 6-9кл" (автори </w:t>
            </w:r>
            <w:proofErr w:type="spellStart"/>
            <w:r w:rsidRPr="00B5180E">
              <w:rPr>
                <w:rFonts w:ascii="Times New Roman" w:hAnsi="Times New Roman"/>
                <w:lang w:val="uk-UA" w:eastAsia="en-US"/>
              </w:rPr>
              <w:t>Запотоцький</w:t>
            </w:r>
            <w:proofErr w:type="spellEnd"/>
            <w:r w:rsidRPr="00B5180E">
              <w:rPr>
                <w:rFonts w:ascii="Times New Roman" w:hAnsi="Times New Roman"/>
                <w:lang w:val="uk-UA" w:eastAsia="en-US"/>
              </w:rPr>
              <w:t xml:space="preserve"> С.П., </w:t>
            </w:r>
            <w:proofErr w:type="spellStart"/>
            <w:r w:rsidRPr="00B5180E">
              <w:rPr>
                <w:rFonts w:ascii="Times New Roman" w:hAnsi="Times New Roman"/>
                <w:lang w:val="uk-UA" w:eastAsia="en-US"/>
              </w:rPr>
              <w:t>Карпюк</w:t>
            </w:r>
            <w:proofErr w:type="spellEnd"/>
            <w:r w:rsidRPr="00B5180E">
              <w:rPr>
                <w:rFonts w:ascii="Times New Roman" w:hAnsi="Times New Roman"/>
                <w:lang w:val="uk-UA" w:eastAsia="en-US"/>
              </w:rPr>
              <w:t xml:space="preserve"> Г.І., </w:t>
            </w:r>
            <w:proofErr w:type="spellStart"/>
            <w:r w:rsidRPr="00B5180E">
              <w:rPr>
                <w:rFonts w:ascii="Times New Roman" w:hAnsi="Times New Roman"/>
                <w:lang w:val="uk-UA" w:eastAsia="en-US"/>
              </w:rPr>
              <w:t>Гладковський</w:t>
            </w:r>
            <w:proofErr w:type="spellEnd"/>
            <w:r w:rsidRPr="00B5180E">
              <w:rPr>
                <w:rFonts w:ascii="Times New Roman" w:hAnsi="Times New Roman"/>
                <w:lang w:val="uk-UA" w:eastAsia="en-US"/>
              </w:rPr>
              <w:t xml:space="preserve"> В.В., Довгань А.І., </w:t>
            </w:r>
            <w:proofErr w:type="spellStart"/>
            <w:r w:rsidRPr="00B5180E">
              <w:rPr>
                <w:rFonts w:ascii="Times New Roman" w:hAnsi="Times New Roman"/>
                <w:lang w:val="uk-UA" w:eastAsia="en-US"/>
              </w:rPr>
              <w:t>СовенкоВ.В</w:t>
            </w:r>
            <w:proofErr w:type="spellEnd"/>
            <w:r w:rsidRPr="00B5180E">
              <w:rPr>
                <w:rFonts w:ascii="Times New Roman" w:hAnsi="Times New Roman"/>
                <w:lang w:val="uk-UA" w:eastAsia="en-US"/>
              </w:rPr>
              <w:t xml:space="preserve">., Даценко Л. М., Назаренко Т.Г., </w:t>
            </w:r>
            <w:proofErr w:type="spellStart"/>
            <w:r w:rsidRPr="00B5180E">
              <w:rPr>
                <w:rFonts w:ascii="Times New Roman" w:hAnsi="Times New Roman"/>
                <w:lang w:val="uk-UA" w:eastAsia="en-US"/>
              </w:rPr>
              <w:t>Гільберг</w:t>
            </w:r>
            <w:proofErr w:type="spellEnd"/>
            <w:r w:rsidRPr="00B5180E">
              <w:rPr>
                <w:rFonts w:ascii="Times New Roman" w:hAnsi="Times New Roman"/>
                <w:lang w:val="uk-UA" w:eastAsia="en-US"/>
              </w:rPr>
              <w:t xml:space="preserve"> Т. Г., Савчук І. Г., </w:t>
            </w:r>
            <w:proofErr w:type="spellStart"/>
            <w:r w:rsidRPr="00B5180E">
              <w:rPr>
                <w:rFonts w:ascii="Times New Roman" w:hAnsi="Times New Roman"/>
                <w:lang w:val="uk-UA" w:eastAsia="en-US"/>
              </w:rPr>
              <w:t>Нікитчук</w:t>
            </w:r>
            <w:proofErr w:type="spellEnd"/>
            <w:r w:rsidRPr="00B5180E">
              <w:rPr>
                <w:rFonts w:ascii="Times New Roman" w:hAnsi="Times New Roman"/>
                <w:lang w:val="uk-UA" w:eastAsia="en-US"/>
              </w:rPr>
              <w:t xml:space="preserve"> А.В., Яценко В.С., Довгань Г.Д., </w:t>
            </w:r>
            <w:proofErr w:type="spellStart"/>
            <w:r w:rsidRPr="00B5180E">
              <w:rPr>
                <w:rFonts w:ascii="Times New Roman" w:hAnsi="Times New Roman"/>
                <w:lang w:val="uk-UA" w:eastAsia="en-US"/>
              </w:rPr>
              <w:t>Грома</w:t>
            </w:r>
            <w:proofErr w:type="spellEnd"/>
            <w:r w:rsidRPr="00B5180E">
              <w:rPr>
                <w:rFonts w:ascii="Times New Roman" w:hAnsi="Times New Roman"/>
                <w:lang w:val="uk-UA" w:eastAsia="en-US"/>
              </w:rPr>
              <w:t xml:space="preserve"> В.В., Горовий О.В.)</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Інформатика</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«Інформатика. 7–9 класи» для закладів загальної середньої освіти</w:t>
            </w:r>
          </w:p>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(автори </w:t>
            </w:r>
            <w:proofErr w:type="spellStart"/>
            <w:r w:rsidRPr="00B5180E">
              <w:rPr>
                <w:rFonts w:ascii="Times New Roman" w:hAnsi="Times New Roman"/>
                <w:lang w:val="uk-UA" w:eastAsia="en-US"/>
              </w:rPr>
              <w:t>Ривкінд</w:t>
            </w:r>
            <w:proofErr w:type="spellEnd"/>
            <w:r w:rsidRPr="00B5180E">
              <w:rPr>
                <w:rFonts w:ascii="Times New Roman" w:hAnsi="Times New Roman"/>
                <w:lang w:val="uk-UA" w:eastAsia="en-US"/>
              </w:rPr>
              <w:t xml:space="preserve"> Й. Я., Лисенко Т. І., </w:t>
            </w:r>
            <w:proofErr w:type="spellStart"/>
            <w:r w:rsidRPr="00B5180E">
              <w:rPr>
                <w:rFonts w:ascii="Times New Roman" w:hAnsi="Times New Roman"/>
                <w:lang w:val="uk-UA" w:eastAsia="en-US"/>
              </w:rPr>
              <w:t>Чернікова</w:t>
            </w:r>
            <w:proofErr w:type="spellEnd"/>
            <w:r w:rsidRPr="00B5180E">
              <w:rPr>
                <w:rFonts w:ascii="Times New Roman" w:hAnsi="Times New Roman"/>
                <w:lang w:val="uk-UA" w:eastAsia="en-US"/>
              </w:rPr>
              <w:t xml:space="preserve"> Л. А., </w:t>
            </w:r>
            <w:proofErr w:type="spellStart"/>
            <w:r w:rsidRPr="00B5180E">
              <w:rPr>
                <w:rFonts w:ascii="Times New Roman" w:hAnsi="Times New Roman"/>
                <w:lang w:val="uk-UA" w:eastAsia="en-US"/>
              </w:rPr>
              <w:t>Шакотько</w:t>
            </w:r>
            <w:proofErr w:type="spellEnd"/>
            <w:r w:rsidRPr="00B5180E">
              <w:rPr>
                <w:rFonts w:ascii="Times New Roman" w:hAnsi="Times New Roman"/>
                <w:lang w:val="uk-UA" w:eastAsia="en-US"/>
              </w:rPr>
              <w:t xml:space="preserve"> В. В.)</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proofErr w:type="spellStart"/>
            <w:r w:rsidRPr="00B5180E">
              <w:rPr>
                <w:rFonts w:ascii="Times New Roman" w:hAnsi="Times New Roman"/>
                <w:sz w:val="28"/>
                <w:szCs w:val="28"/>
                <w:lang w:val="uk-UA" w:eastAsia="en-US"/>
              </w:rPr>
              <w:t>Здоров</w:t>
            </w:r>
            <w:proofErr w:type="spellEnd"/>
            <w:r w:rsidRPr="00B5180E">
              <w:rPr>
                <w:rFonts w:ascii="Times New Roman" w:hAnsi="Times New Roman"/>
                <w:sz w:val="28"/>
                <w:szCs w:val="28"/>
                <w:lang w:val="en-US" w:eastAsia="en-US"/>
              </w:rPr>
              <w:t>’</w:t>
            </w:r>
            <w:r w:rsidRPr="00B5180E">
              <w:rPr>
                <w:rFonts w:ascii="Times New Roman" w:hAnsi="Times New Roman"/>
                <w:sz w:val="28"/>
                <w:szCs w:val="28"/>
                <w:lang w:val="uk-UA" w:eastAsia="en-US"/>
              </w:rPr>
              <w:t xml:space="preserve">я, безпека та добробут </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«Здоров‘я, безпека та добробут. 7-9 </w:t>
            </w:r>
            <w:proofErr w:type="spellStart"/>
            <w:r w:rsidRPr="00B5180E">
              <w:rPr>
                <w:rFonts w:ascii="Times New Roman" w:hAnsi="Times New Roman"/>
                <w:lang w:val="uk-UA" w:eastAsia="en-US"/>
              </w:rPr>
              <w:t>кл</w:t>
            </w:r>
            <w:proofErr w:type="spellEnd"/>
            <w:r w:rsidRPr="00B5180E">
              <w:rPr>
                <w:rFonts w:ascii="Times New Roman" w:hAnsi="Times New Roman"/>
                <w:lang w:val="uk-UA" w:eastAsia="en-US"/>
              </w:rPr>
              <w:t xml:space="preserve">.(інтегрований курс)» для закладів загальної середньої освіти (автори: Воронцова Т.В., Пономаренко В.С., </w:t>
            </w:r>
            <w:proofErr w:type="spellStart"/>
            <w:r w:rsidRPr="00B5180E">
              <w:rPr>
                <w:rFonts w:ascii="Times New Roman" w:hAnsi="Times New Roman"/>
                <w:lang w:val="uk-UA" w:eastAsia="en-US"/>
              </w:rPr>
              <w:t>Андрук</w:t>
            </w:r>
            <w:proofErr w:type="spellEnd"/>
            <w:r w:rsidRPr="00B5180E">
              <w:rPr>
                <w:rFonts w:ascii="Times New Roman" w:hAnsi="Times New Roman"/>
                <w:lang w:val="uk-UA" w:eastAsia="en-US"/>
              </w:rPr>
              <w:t xml:space="preserve"> Н.В., Лаврентьєва І.В., Хомич О.Л.)</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Мистецтво</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 «Мистецтво. 7–9 класи (інтегрований курс)» </w:t>
            </w:r>
            <w:proofErr w:type="spellStart"/>
            <w:r w:rsidRPr="00B5180E">
              <w:rPr>
                <w:rFonts w:ascii="Times New Roman" w:hAnsi="Times New Roman"/>
                <w:lang w:val="uk-UA" w:eastAsia="en-US"/>
              </w:rPr>
              <w:t>авт</w:t>
            </w:r>
            <w:proofErr w:type="spellEnd"/>
            <w:r w:rsidRPr="00B5180E">
              <w:rPr>
                <w:rFonts w:ascii="Times New Roman" w:hAnsi="Times New Roman"/>
                <w:lang w:val="uk-UA" w:eastAsia="en-US"/>
              </w:rPr>
              <w:t xml:space="preserve">. Гайдамака О. В., </w:t>
            </w:r>
            <w:proofErr w:type="spellStart"/>
            <w:r w:rsidRPr="00B5180E">
              <w:rPr>
                <w:rFonts w:ascii="Times New Roman" w:hAnsi="Times New Roman"/>
                <w:lang w:val="uk-UA" w:eastAsia="en-US"/>
              </w:rPr>
              <w:t>Лємешева</w:t>
            </w:r>
            <w:proofErr w:type="spellEnd"/>
            <w:r w:rsidRPr="00B5180E">
              <w:rPr>
                <w:rFonts w:ascii="Times New Roman" w:hAnsi="Times New Roman"/>
                <w:lang w:val="uk-UA" w:eastAsia="en-US"/>
              </w:rPr>
              <w:t xml:space="preserve"> Н. А.</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 xml:space="preserve">Фізкультура </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«Фізична культура 7-9 класи» для закладів загальної середньої освіти (автори: </w:t>
            </w:r>
            <w:proofErr w:type="spellStart"/>
            <w:r w:rsidRPr="00B5180E">
              <w:rPr>
                <w:rFonts w:ascii="Times New Roman" w:hAnsi="Times New Roman"/>
                <w:lang w:val="uk-UA" w:eastAsia="en-US"/>
              </w:rPr>
              <w:t>Баженков</w:t>
            </w:r>
            <w:proofErr w:type="spellEnd"/>
            <w:r w:rsidRPr="00B5180E">
              <w:rPr>
                <w:rFonts w:ascii="Times New Roman" w:hAnsi="Times New Roman"/>
                <w:lang w:val="uk-UA" w:eastAsia="en-US"/>
              </w:rPr>
              <w:t xml:space="preserve"> Є. В., </w:t>
            </w:r>
            <w:proofErr w:type="spellStart"/>
            <w:r w:rsidRPr="00B5180E">
              <w:rPr>
                <w:rFonts w:ascii="Times New Roman" w:hAnsi="Times New Roman"/>
                <w:lang w:val="uk-UA" w:eastAsia="en-US"/>
              </w:rPr>
              <w:t>Коломоєць</w:t>
            </w:r>
            <w:proofErr w:type="spellEnd"/>
            <w:r w:rsidRPr="00B5180E">
              <w:rPr>
                <w:rFonts w:ascii="Times New Roman" w:hAnsi="Times New Roman"/>
                <w:lang w:val="uk-UA" w:eastAsia="en-US"/>
              </w:rPr>
              <w:t xml:space="preserve"> Г. А., </w:t>
            </w:r>
            <w:proofErr w:type="spellStart"/>
            <w:r w:rsidRPr="00B5180E">
              <w:rPr>
                <w:rFonts w:ascii="Times New Roman" w:hAnsi="Times New Roman"/>
                <w:lang w:val="uk-UA" w:eastAsia="en-US"/>
              </w:rPr>
              <w:t>Боляк</w:t>
            </w:r>
            <w:proofErr w:type="spellEnd"/>
            <w:r w:rsidRPr="00B5180E">
              <w:rPr>
                <w:rFonts w:ascii="Times New Roman" w:hAnsi="Times New Roman"/>
                <w:lang w:val="uk-UA" w:eastAsia="en-US"/>
              </w:rPr>
              <w:t xml:space="preserve"> А. А., Дутчак М. В., </w:t>
            </w:r>
            <w:proofErr w:type="spellStart"/>
            <w:r w:rsidRPr="00B5180E">
              <w:rPr>
                <w:rFonts w:ascii="Times New Roman" w:hAnsi="Times New Roman"/>
                <w:lang w:val="uk-UA" w:eastAsia="en-US"/>
              </w:rPr>
              <w:t>Дніпров</w:t>
            </w:r>
            <w:proofErr w:type="spellEnd"/>
            <w:r w:rsidRPr="00B5180E">
              <w:rPr>
                <w:rFonts w:ascii="Times New Roman" w:hAnsi="Times New Roman"/>
                <w:lang w:val="uk-UA" w:eastAsia="en-US"/>
              </w:rPr>
              <w:t xml:space="preserve"> О. С., Бідний М. В., </w:t>
            </w:r>
            <w:proofErr w:type="spellStart"/>
            <w:r w:rsidRPr="00B5180E">
              <w:rPr>
                <w:rFonts w:ascii="Times New Roman" w:hAnsi="Times New Roman"/>
                <w:lang w:val="uk-UA" w:eastAsia="en-US"/>
              </w:rPr>
              <w:t>Ребрина</w:t>
            </w:r>
            <w:proofErr w:type="spellEnd"/>
            <w:r w:rsidRPr="00B5180E">
              <w:rPr>
                <w:rFonts w:ascii="Times New Roman" w:hAnsi="Times New Roman"/>
                <w:lang w:val="uk-UA" w:eastAsia="en-US"/>
              </w:rPr>
              <w:t xml:space="preserve"> А. А., </w:t>
            </w:r>
            <w:proofErr w:type="spellStart"/>
            <w:r w:rsidRPr="00B5180E">
              <w:rPr>
                <w:rFonts w:ascii="Times New Roman" w:hAnsi="Times New Roman"/>
                <w:lang w:val="uk-UA" w:eastAsia="en-US"/>
              </w:rPr>
              <w:t>Деревянко</w:t>
            </w:r>
            <w:proofErr w:type="spellEnd"/>
            <w:r w:rsidRPr="00B5180E">
              <w:rPr>
                <w:rFonts w:ascii="Times New Roman" w:hAnsi="Times New Roman"/>
                <w:lang w:val="uk-UA" w:eastAsia="en-US"/>
              </w:rPr>
              <w:t xml:space="preserve"> В. В., та інші)</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Технології</w:t>
            </w:r>
          </w:p>
        </w:tc>
        <w:tc>
          <w:tcPr>
            <w:tcW w:w="7831" w:type="dxa"/>
          </w:tcPr>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«Технології 7-9 класи» для закладів загальної середньої освіти </w:t>
            </w:r>
          </w:p>
          <w:p w:rsidR="00B5180E" w:rsidRPr="00B5180E" w:rsidRDefault="00B5180E" w:rsidP="00E26E57">
            <w:pPr>
              <w:jc w:val="center"/>
              <w:rPr>
                <w:rFonts w:ascii="Times New Roman" w:hAnsi="Times New Roman"/>
                <w:lang w:val="uk-UA" w:eastAsia="en-US"/>
              </w:rPr>
            </w:pPr>
            <w:r w:rsidRPr="00B5180E">
              <w:rPr>
                <w:rFonts w:ascii="Times New Roman" w:hAnsi="Times New Roman"/>
                <w:lang w:val="uk-UA" w:eastAsia="en-US"/>
              </w:rPr>
              <w:t xml:space="preserve"> (автори </w:t>
            </w:r>
            <w:proofErr w:type="spellStart"/>
            <w:r w:rsidRPr="00B5180E">
              <w:rPr>
                <w:rFonts w:ascii="Times New Roman" w:hAnsi="Times New Roman"/>
                <w:lang w:val="uk-UA" w:eastAsia="en-US"/>
              </w:rPr>
              <w:t>Ходзицька</w:t>
            </w:r>
            <w:proofErr w:type="spellEnd"/>
            <w:r w:rsidRPr="00B5180E">
              <w:rPr>
                <w:rFonts w:ascii="Times New Roman" w:hAnsi="Times New Roman"/>
                <w:lang w:val="uk-UA" w:eastAsia="en-US"/>
              </w:rPr>
              <w:t xml:space="preserve"> І. Ю., Горобець О. В., Медвідь О. Ю., Пасічна Т. С., Приходько Ю. М.)</w:t>
            </w:r>
          </w:p>
        </w:tc>
      </w:tr>
      <w:tr w:rsidR="00B5180E" w:rsidRPr="00B5180E" w:rsidTr="00E26E57">
        <w:tc>
          <w:tcPr>
            <w:tcW w:w="2376" w:type="dxa"/>
          </w:tcPr>
          <w:p w:rsidR="00B5180E" w:rsidRPr="00B5180E" w:rsidRDefault="00B5180E" w:rsidP="00E26E57">
            <w:pPr>
              <w:jc w:val="center"/>
              <w:rPr>
                <w:rFonts w:ascii="Times New Roman" w:hAnsi="Times New Roman"/>
                <w:sz w:val="28"/>
                <w:szCs w:val="28"/>
                <w:lang w:val="uk-UA" w:eastAsia="en-US"/>
              </w:rPr>
            </w:pPr>
            <w:r w:rsidRPr="00B5180E">
              <w:rPr>
                <w:rFonts w:ascii="Times New Roman" w:hAnsi="Times New Roman"/>
                <w:sz w:val="28"/>
                <w:szCs w:val="28"/>
                <w:lang w:val="uk-UA" w:eastAsia="en-US"/>
              </w:rPr>
              <w:t>Громадянська освіта</w:t>
            </w:r>
          </w:p>
        </w:tc>
        <w:tc>
          <w:tcPr>
            <w:tcW w:w="7831" w:type="dxa"/>
          </w:tcPr>
          <w:p w:rsidR="00B5180E" w:rsidRPr="00B5180E" w:rsidRDefault="00B5180E" w:rsidP="00E26E57">
            <w:pPr>
              <w:jc w:val="center"/>
              <w:rPr>
                <w:rFonts w:ascii="Times New Roman" w:hAnsi="Times New Roman"/>
                <w:lang w:val="uk-UA" w:eastAsia="en-US"/>
              </w:rPr>
            </w:pPr>
          </w:p>
        </w:tc>
      </w:tr>
    </w:tbl>
    <w:p w:rsidR="00B5180E" w:rsidRPr="00B5180E" w:rsidRDefault="00B5180E" w:rsidP="00B5180E">
      <w:pPr>
        <w:spacing w:after="200" w:line="276" w:lineRule="auto"/>
        <w:jc w:val="center"/>
        <w:rPr>
          <w:rFonts w:eastAsia="Calibri"/>
          <w:sz w:val="28"/>
          <w:szCs w:val="28"/>
          <w:lang w:val="uk-UA" w:eastAsia="en-US"/>
        </w:rPr>
      </w:pPr>
    </w:p>
    <w:p w:rsidR="00B5180E" w:rsidRPr="00B5180E" w:rsidRDefault="00B5180E" w:rsidP="00B5180E">
      <w:pPr>
        <w:rPr>
          <w:lang w:val="uk-UA"/>
        </w:rPr>
      </w:pPr>
    </w:p>
    <w:p w:rsidR="00B5180E" w:rsidRDefault="00B5180E" w:rsidP="002D70EE">
      <w:pPr>
        <w:spacing w:line="276" w:lineRule="auto"/>
        <w:rPr>
          <w:b/>
          <w:sz w:val="28"/>
          <w:szCs w:val="28"/>
          <w:lang w:val="uk-UA" w:eastAsia="uk-UA"/>
        </w:rPr>
      </w:pPr>
    </w:p>
    <w:p w:rsidR="00B5180E" w:rsidRDefault="00B5180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6. Форми організації освітнього процесу та методи навчання</w:t>
      </w:r>
    </w:p>
    <w:p w:rsidR="002D70EE" w:rsidRPr="002D70EE" w:rsidRDefault="002D70EE" w:rsidP="002D70EE">
      <w:pPr>
        <w:shd w:val="clear" w:color="auto" w:fill="FFFFFF"/>
        <w:ind w:firstLine="567"/>
        <w:jc w:val="both"/>
        <w:rPr>
          <w:sz w:val="28"/>
          <w:szCs w:val="28"/>
          <w:lang w:val="uk-UA" w:eastAsia="uk-UA"/>
        </w:rPr>
      </w:pPr>
      <w:r w:rsidRPr="002D70EE">
        <w:rPr>
          <w:sz w:val="28"/>
          <w:szCs w:val="28"/>
          <w:lang w:val="uk-UA" w:eastAsia="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2D70EE" w:rsidRPr="002D70EE" w:rsidRDefault="002D70EE" w:rsidP="002D70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D70EE">
        <w:rPr>
          <w:sz w:val="28"/>
          <w:szCs w:val="28"/>
          <w:lang w:val="uk-UA" w:eastAsia="uk-UA"/>
        </w:rPr>
        <w:t xml:space="preserve">У рамках академічної свободи в НВК обрано наступні форми здобуття освіти - очна (денна), дистанційна (за потреби) та  індивідуальна форми </w:t>
      </w:r>
      <w:r w:rsidRPr="002D70EE">
        <w:rPr>
          <w:sz w:val="28"/>
          <w:szCs w:val="28"/>
          <w:shd w:val="clear" w:color="auto" w:fill="FFFFFF"/>
          <w:lang w:val="uk-UA" w:eastAsia="uk-UA"/>
        </w:rPr>
        <w:t>(сімейна (домашня).</w:t>
      </w:r>
      <w:r w:rsidRPr="002D70EE">
        <w:rPr>
          <w:sz w:val="28"/>
          <w:szCs w:val="28"/>
          <w:lang w:val="uk-UA" w:eastAsia="uk-UA"/>
        </w:rPr>
        <w:t xml:space="preserve"> </w:t>
      </w:r>
    </w:p>
    <w:p w:rsidR="002D70EE" w:rsidRPr="00852D32" w:rsidRDefault="002D70EE" w:rsidP="00852D32">
      <w:pPr>
        <w:spacing w:line="276" w:lineRule="auto"/>
        <w:jc w:val="both"/>
        <w:rPr>
          <w:color w:val="FF0000"/>
          <w:sz w:val="28"/>
          <w:szCs w:val="28"/>
          <w:lang w:val="uk-UA" w:eastAsia="uk-UA"/>
        </w:rPr>
      </w:pPr>
      <w:r w:rsidRPr="002D70EE">
        <w:rPr>
          <w:sz w:val="28"/>
          <w:szCs w:val="28"/>
          <w:lang w:val="uk-UA" w:eastAsia="uk-UA"/>
        </w:rPr>
        <w:t xml:space="preserve">       </w:t>
      </w:r>
      <w:r w:rsidRPr="002D70EE">
        <w:rPr>
          <w:rFonts w:eastAsia="Calibri"/>
          <w:sz w:val="28"/>
          <w:szCs w:val="28"/>
          <w:lang w:val="uk-UA" w:eastAsia="uk-UA"/>
        </w:rPr>
        <w:t xml:space="preserve">Основною формою організації освітнього процесу в закладі є урок.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2D70EE">
        <w:rPr>
          <w:sz w:val="28"/>
          <w:szCs w:val="28"/>
          <w:lang w:val="uk-UA" w:eastAsia="uk-UA"/>
        </w:rPr>
        <w:t>комбінований урок;</w:t>
      </w:r>
      <w:r w:rsidRPr="002D70EE">
        <w:rPr>
          <w:rFonts w:eastAsia="Calibri"/>
          <w:sz w:val="28"/>
          <w:szCs w:val="28"/>
          <w:lang w:val="uk-UA" w:eastAsia="uk-UA"/>
        </w:rPr>
        <w:t xml:space="preserve"> нетрадиційний урок. </w:t>
      </w:r>
      <w:r w:rsidRPr="002D70EE">
        <w:rPr>
          <w:sz w:val="28"/>
          <w:szCs w:val="28"/>
          <w:lang w:val="uk-UA" w:eastAsia="uk-UA"/>
        </w:rPr>
        <w:t xml:space="preserve">З метою </w:t>
      </w:r>
      <w:r w:rsidRPr="002D70EE">
        <w:rPr>
          <w:rFonts w:eastAsia="Calibri"/>
          <w:sz w:val="28"/>
          <w:szCs w:val="28"/>
          <w:lang w:val="uk-UA" w:eastAsia="uk-UA"/>
        </w:rPr>
        <w:t>засвоєння нового матеріалу</w:t>
      </w:r>
      <w:r w:rsidRPr="002D70EE">
        <w:rPr>
          <w:sz w:val="28"/>
          <w:szCs w:val="28"/>
          <w:lang w:val="uk-UA" w:eastAsia="uk-UA"/>
        </w:rPr>
        <w:t xml:space="preserve"> та </w:t>
      </w:r>
      <w:r w:rsidRPr="002D70EE">
        <w:rPr>
          <w:rFonts w:eastAsia="Calibri"/>
          <w:sz w:val="28"/>
          <w:szCs w:val="28"/>
          <w:lang w:val="uk-UA" w:eastAsia="uk-UA"/>
        </w:rPr>
        <w:t>розвитку компетентностей</w:t>
      </w:r>
      <w:r w:rsidRPr="002D70EE">
        <w:rPr>
          <w:sz w:val="28"/>
          <w:szCs w:val="28"/>
          <w:lang w:val="uk-UA" w:eastAsia="uk-UA"/>
        </w:rPr>
        <w:t xml:space="preserve"> крім уроку проводять</w:t>
      </w:r>
      <w:r w:rsidR="00852D32">
        <w:rPr>
          <w:sz w:val="28"/>
          <w:szCs w:val="28"/>
          <w:lang w:val="uk-UA" w:eastAsia="uk-UA"/>
        </w:rPr>
        <w:t>ся навчально-практичні заняття</w:t>
      </w:r>
      <w:r w:rsidRPr="002D70EE">
        <w:rPr>
          <w:sz w:val="28"/>
          <w:szCs w:val="28"/>
          <w:lang w:val="uk-UA" w:eastAsia="uk-UA"/>
        </w:rPr>
        <w:t>.</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w:t>
      </w:r>
      <w:proofErr w:type="spellStart"/>
      <w:r w:rsidRPr="002D70EE">
        <w:rPr>
          <w:sz w:val="28"/>
          <w:szCs w:val="28"/>
          <w:lang w:val="uk-UA" w:eastAsia="uk-UA"/>
        </w:rPr>
        <w:t>Zoom</w:t>
      </w:r>
      <w:proofErr w:type="spellEnd"/>
      <w:r w:rsidRPr="002D70EE">
        <w:rPr>
          <w:sz w:val="28"/>
          <w:szCs w:val="28"/>
          <w:lang w:val="uk-UA" w:eastAsia="uk-UA"/>
        </w:rPr>
        <w:t xml:space="preserve">, </w:t>
      </w:r>
      <w:proofErr w:type="spellStart"/>
      <w:r w:rsidRPr="002D70EE">
        <w:rPr>
          <w:sz w:val="28"/>
          <w:szCs w:val="28"/>
          <w:lang w:val="uk-UA" w:eastAsia="uk-UA"/>
        </w:rPr>
        <w:t>Instagram</w:t>
      </w:r>
      <w:proofErr w:type="spellEnd"/>
      <w:r w:rsidRPr="002D70EE">
        <w:rPr>
          <w:sz w:val="28"/>
          <w:szCs w:val="28"/>
          <w:lang w:val="uk-UA" w:eastAsia="uk-UA"/>
        </w:rPr>
        <w:t xml:space="preserve">, </w:t>
      </w:r>
      <w:proofErr w:type="spellStart"/>
      <w:r w:rsidRPr="002D70EE">
        <w:rPr>
          <w:sz w:val="28"/>
          <w:szCs w:val="28"/>
          <w:lang w:val="uk-UA" w:eastAsia="uk-UA"/>
        </w:rPr>
        <w:t>Google</w:t>
      </w:r>
      <w:proofErr w:type="spellEnd"/>
      <w:r w:rsidRPr="002D70EE">
        <w:rPr>
          <w:sz w:val="28"/>
          <w:szCs w:val="28"/>
          <w:lang w:val="uk-UA" w:eastAsia="uk-UA"/>
        </w:rPr>
        <w:t xml:space="preserve">, </w:t>
      </w:r>
      <w:proofErr w:type="spellStart"/>
      <w:r w:rsidRPr="002D70EE">
        <w:rPr>
          <w:sz w:val="28"/>
          <w:szCs w:val="28"/>
          <w:lang w:val="uk-UA" w:eastAsia="uk-UA"/>
        </w:rPr>
        <w:t>Viber</w:t>
      </w:r>
      <w:proofErr w:type="spellEnd"/>
      <w:r w:rsidRPr="002D70EE">
        <w:rPr>
          <w:sz w:val="28"/>
          <w:szCs w:val="28"/>
          <w:lang w:val="uk-UA" w:eastAsia="uk-UA"/>
        </w:rPr>
        <w:t xml:space="preserve">; заздалегідь записаних </w:t>
      </w:r>
      <w:proofErr w:type="spellStart"/>
      <w:r w:rsidRPr="002D70EE">
        <w:rPr>
          <w:sz w:val="28"/>
          <w:szCs w:val="28"/>
          <w:lang w:val="uk-UA" w:eastAsia="uk-UA"/>
        </w:rPr>
        <w:t>відеоуроків</w:t>
      </w:r>
      <w:proofErr w:type="spellEnd"/>
      <w:r w:rsidRPr="002D70EE">
        <w:rPr>
          <w:sz w:val="28"/>
          <w:szCs w:val="28"/>
          <w:lang w:val="uk-UA" w:eastAsia="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2D70EE">
        <w:rPr>
          <w:sz w:val="28"/>
          <w:szCs w:val="28"/>
          <w:lang w:val="uk-UA" w:eastAsia="uk-UA"/>
        </w:rPr>
        <w:t>вебсерверів</w:t>
      </w:r>
      <w:proofErr w:type="spellEnd"/>
      <w:r w:rsidRPr="002D70EE">
        <w:rPr>
          <w:sz w:val="28"/>
          <w:szCs w:val="28"/>
          <w:lang w:val="uk-UA" w:eastAsia="uk-UA"/>
        </w:rPr>
        <w:t xml:space="preserve"> та платформ,</w:t>
      </w:r>
      <w:r w:rsidR="00852D32">
        <w:rPr>
          <w:sz w:val="28"/>
          <w:szCs w:val="28"/>
          <w:lang w:val="uk-UA" w:eastAsia="uk-UA"/>
        </w:rPr>
        <w:t xml:space="preserve"> наприклад, </w:t>
      </w:r>
      <w:proofErr w:type="spellStart"/>
      <w:r w:rsidR="00852D32">
        <w:rPr>
          <w:sz w:val="28"/>
          <w:szCs w:val="28"/>
          <w:lang w:val="uk-UA" w:eastAsia="uk-UA"/>
        </w:rPr>
        <w:t>Google</w:t>
      </w:r>
      <w:proofErr w:type="spellEnd"/>
      <w:r w:rsidR="00852D32">
        <w:rPr>
          <w:sz w:val="28"/>
          <w:szCs w:val="28"/>
          <w:lang w:val="uk-UA" w:eastAsia="uk-UA"/>
        </w:rPr>
        <w:t xml:space="preserve">, </w:t>
      </w:r>
      <w:proofErr w:type="spellStart"/>
      <w:r w:rsidR="00852D32">
        <w:rPr>
          <w:sz w:val="28"/>
          <w:szCs w:val="28"/>
          <w:lang w:val="uk-UA" w:eastAsia="uk-UA"/>
        </w:rPr>
        <w:t>Classroom</w:t>
      </w:r>
      <w:proofErr w:type="spellEnd"/>
      <w:r w:rsidR="00852D32">
        <w:rPr>
          <w:sz w:val="28"/>
          <w:szCs w:val="28"/>
          <w:lang w:val="uk-UA" w:eastAsia="uk-UA"/>
        </w:rPr>
        <w:t xml:space="preserve"> </w:t>
      </w:r>
      <w:r w:rsidRPr="002D70EE">
        <w:rPr>
          <w:sz w:val="28"/>
          <w:szCs w:val="28"/>
          <w:lang w:val="uk-UA" w:eastAsia="uk-UA"/>
        </w:rPr>
        <w:t xml:space="preserve">. </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 xml:space="preserve">Форми організації освітнього процесу </w:t>
      </w:r>
      <w:proofErr w:type="spellStart"/>
      <w:r w:rsidRPr="002D70EE">
        <w:rPr>
          <w:rFonts w:eastAsia="Calibri"/>
          <w:sz w:val="28"/>
          <w:szCs w:val="28"/>
          <w:lang w:val="uk-UA" w:eastAsia="uk-UA"/>
        </w:rPr>
        <w:t>уточнюються</w:t>
      </w:r>
      <w:proofErr w:type="spellEnd"/>
      <w:r w:rsidRPr="002D70EE">
        <w:rPr>
          <w:rFonts w:eastAsia="Calibri"/>
          <w:sz w:val="28"/>
          <w:szCs w:val="28"/>
          <w:lang w:val="uk-UA" w:eastAsia="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Учитель</w:t>
      </w:r>
      <w:r w:rsidRPr="002D70EE">
        <w:rPr>
          <w:rFonts w:eastAsia="Calibri"/>
          <w:color w:val="FF0000"/>
          <w:sz w:val="28"/>
          <w:szCs w:val="28"/>
          <w:lang w:val="uk-UA" w:eastAsia="uk-UA"/>
        </w:rPr>
        <w:t xml:space="preserve"> </w:t>
      </w:r>
      <w:r w:rsidRPr="002D70EE">
        <w:rPr>
          <w:rFonts w:eastAsia="Calibri"/>
          <w:sz w:val="28"/>
          <w:szCs w:val="28"/>
          <w:lang w:val="uk-UA" w:eastAsia="uk-UA"/>
        </w:rPr>
        <w:t>самостійно визначає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 випадках оголошення карантину і воєнного стану організовується дистанційне навчання.</w:t>
      </w:r>
    </w:p>
    <w:p w:rsidR="002D70EE" w:rsidRPr="002D70EE" w:rsidRDefault="002D70EE" w:rsidP="002D70EE">
      <w:pPr>
        <w:spacing w:line="276" w:lineRule="auto"/>
        <w:ind w:firstLine="426"/>
        <w:jc w:val="both"/>
        <w:rPr>
          <w:b/>
          <w:sz w:val="28"/>
          <w:szCs w:val="28"/>
          <w:lang w:val="uk-UA" w:eastAsia="uk-UA"/>
        </w:rPr>
      </w:pPr>
      <w:r w:rsidRPr="002D70EE">
        <w:rPr>
          <w:rFonts w:eastAsia="Calibri"/>
          <w:sz w:val="28"/>
          <w:szCs w:val="28"/>
          <w:lang w:val="uk-UA" w:eastAsia="uk-UA"/>
        </w:rPr>
        <w:t>Під час організації навчально-виховного процесу вчителі використовують листи Міністерства освіти і науки України № 1/9-362 від 16.07.21 року «Деякі питання організації виховного процесу у 2022/2023 н. р. щодо формування в дітей та учнівської молоді ціннісних життєвих навичок», № 1/9-433 від 28.08.21 року «Про окремі питання діяльності закладів загальної середньої освіти у новому 2022/2023 навчальному році», № 1/9-404 від 09.08.21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2022/2023 навчальному році та  методичними рекомендаціями попередніх років про викладання навчальних предметів у закладах загальної середньої освіти</w:t>
      </w:r>
    </w:p>
    <w:p w:rsidR="00856941" w:rsidRDefault="00856941"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bookmarkStart w:id="5" w:name="_GoBack"/>
      <w:bookmarkEnd w:id="5"/>
      <w:r w:rsidRPr="002D70EE">
        <w:rPr>
          <w:b/>
          <w:sz w:val="28"/>
          <w:szCs w:val="28"/>
          <w:lang w:val="uk-UA" w:eastAsia="uk-UA"/>
        </w:rPr>
        <w:lastRenderedPageBreak/>
        <w:t>7. Опис та інструменти системи внутрішнього забезпечення якості освіти</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Оцінювання результатів навчання учнів у закладі освіти урегульовано такими документами: Закон України «Про повну загальну середню освіту» (стаття 17);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№2 762 (у редакції наказу Міністерства освіти і науки України 4 від 08.05.2019 N° 621), зареєстрований в Міністерстві юстиції України 30.07.2015 за № 924/27369;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w:t>
      </w:r>
      <w:hyperlink r:id="rId7" w:anchor="n2" w:tgtFrame="_blank" w:history="1">
        <w:r w:rsidRPr="002D70EE">
          <w:rPr>
            <w:sz w:val="28"/>
            <w:szCs w:val="28"/>
            <w:shd w:val="clear" w:color="auto" w:fill="FFFFFF"/>
            <w:lang w:val="uk-UA" w:eastAsia="uk-UA"/>
          </w:rPr>
          <w:t>№ 1096 від 02.09.2020</w:t>
        </w:r>
      </w:hyperlink>
      <w:r w:rsidRPr="002D70EE">
        <w:rPr>
          <w:sz w:val="28"/>
          <w:szCs w:val="28"/>
          <w:lang w:val="uk-UA" w:eastAsia="uk-UA"/>
        </w:rPr>
        <w:t>),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наказу МОН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01.04.2022 №289.</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lang w:val="uk-UA" w:eastAsia="uk-UA"/>
        </w:rPr>
        <w:t xml:space="preserve">Важливим компонентом освітнього процесу в початкових класах НУШ є оцінювальна діяльність, що здійснюється на засадах </w:t>
      </w:r>
      <w:proofErr w:type="spellStart"/>
      <w:r w:rsidRPr="002D70EE">
        <w:rPr>
          <w:sz w:val="28"/>
          <w:szCs w:val="28"/>
          <w:lang w:val="uk-UA" w:eastAsia="uk-UA"/>
        </w:rPr>
        <w:t>компетентнісного</w:t>
      </w:r>
      <w:proofErr w:type="spellEnd"/>
      <w:r w:rsidRPr="002D70EE">
        <w:rPr>
          <w:sz w:val="28"/>
          <w:szCs w:val="28"/>
          <w:lang w:val="uk-UA" w:eastAsia="uk-UA"/>
        </w:rPr>
        <w:t xml:space="preserve"> підходу та передбачає партнерську взаємодію вчителя, учнів та їхніх батьків або інших законних представників.</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використовується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2D70EE">
        <w:rPr>
          <w:sz w:val="28"/>
          <w:szCs w:val="28"/>
          <w:bdr w:val="none" w:sz="0" w:space="0" w:color="auto" w:frame="1"/>
          <w:lang w:val="uk-UA" w:eastAsia="uk-UA"/>
        </w:rPr>
        <w:t xml:space="preserve">Так, запроваджується поняття вербальної оцінки (оцінювальне судження) та </w:t>
      </w:r>
      <w:proofErr w:type="spellStart"/>
      <w:r w:rsidRPr="002D70EE">
        <w:rPr>
          <w:sz w:val="28"/>
          <w:szCs w:val="28"/>
          <w:bdr w:val="none" w:sz="0" w:space="0" w:color="auto" w:frame="1"/>
          <w:lang w:val="uk-UA" w:eastAsia="uk-UA"/>
        </w:rPr>
        <w:t>рівневої</w:t>
      </w:r>
      <w:proofErr w:type="spellEnd"/>
      <w:r w:rsidRPr="002D70EE">
        <w:rPr>
          <w:sz w:val="28"/>
          <w:szCs w:val="28"/>
          <w:bdr w:val="none" w:sz="0" w:space="0" w:color="auto" w:frame="1"/>
          <w:lang w:val="uk-UA" w:eastAsia="uk-UA"/>
        </w:rPr>
        <w:t xml:space="preserve"> оцінки (оцінювальне судження із зазначенням рівня результату). Вербальну і </w:t>
      </w:r>
      <w:proofErr w:type="spellStart"/>
      <w:r w:rsidRPr="002D70EE">
        <w:rPr>
          <w:sz w:val="28"/>
          <w:szCs w:val="28"/>
          <w:bdr w:val="none" w:sz="0" w:space="0" w:color="auto" w:frame="1"/>
          <w:lang w:val="uk-UA" w:eastAsia="uk-UA"/>
        </w:rPr>
        <w:t>рівневу</w:t>
      </w:r>
      <w:proofErr w:type="spellEnd"/>
      <w:r w:rsidRPr="002D70EE">
        <w:rPr>
          <w:sz w:val="28"/>
          <w:szCs w:val="28"/>
          <w:bdr w:val="none" w:sz="0" w:space="0" w:color="auto" w:frame="1"/>
          <w:lang w:val="uk-UA"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2D70EE">
        <w:rPr>
          <w:sz w:val="28"/>
          <w:szCs w:val="28"/>
          <w:lang w:val="uk-UA" w:eastAsia="uk-UA"/>
        </w:rPr>
        <w:t xml:space="preserve"> Результати оцінювання особистісних надбань учнів у 2-4 класах рекомендовано виражати вербальною оцінкою, об’єктивних результатів навчання у 2 класі – вербальною оцінкою, у 3-4 класах –</w:t>
      </w:r>
      <w:proofErr w:type="spellStart"/>
      <w:r w:rsidRPr="002D70EE">
        <w:rPr>
          <w:sz w:val="28"/>
          <w:szCs w:val="28"/>
          <w:lang w:val="uk-UA" w:eastAsia="uk-UA"/>
        </w:rPr>
        <w:t>рівневою</w:t>
      </w:r>
      <w:proofErr w:type="spellEnd"/>
      <w:r w:rsidRPr="002D70EE">
        <w:rPr>
          <w:sz w:val="28"/>
          <w:szCs w:val="28"/>
          <w:lang w:val="uk-UA" w:eastAsia="uk-UA"/>
        </w:rPr>
        <w:t xml:space="preserve"> оцінкою. </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Орієнтовна рамка оцінювання результатів навчання учнів 2-4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Оцінка є конфіденційною інформацією, доступною лише для учня/учениці та його/її батьків (або осіб, що їх замінюють).</w:t>
      </w:r>
      <w:r w:rsidRPr="002D70EE">
        <w:rPr>
          <w:sz w:val="28"/>
          <w:szCs w:val="28"/>
          <w:lang w:val="uk-UA" w:eastAsia="uk-UA"/>
        </w:rPr>
        <w:t xml:space="preserve">Відповідно до Державного стандарту </w:t>
      </w:r>
      <w:r w:rsidRPr="002D70EE">
        <w:rPr>
          <w:sz w:val="28"/>
          <w:szCs w:val="28"/>
          <w:lang w:val="uk-UA" w:eastAsia="uk-UA"/>
        </w:rPr>
        <w:lastRenderedPageBreak/>
        <w:t>початкової освіти, отримання даних, їх аналіз та формулювання суджень про результати навчання учнів здійснюють у процесі:</w:t>
      </w:r>
    </w:p>
    <w:p w:rsidR="002D70EE" w:rsidRPr="002D70EE" w:rsidRDefault="002D70EE" w:rsidP="002D70EE">
      <w:pPr>
        <w:numPr>
          <w:ilvl w:val="0"/>
          <w:numId w:val="1"/>
        </w:numPr>
        <w:shd w:val="clear" w:color="auto" w:fill="FFFFFF"/>
        <w:spacing w:after="200" w:line="276" w:lineRule="auto"/>
        <w:jc w:val="both"/>
        <w:rPr>
          <w:sz w:val="28"/>
          <w:szCs w:val="28"/>
          <w:lang w:val="uk-UA" w:eastAsia="uk-UA"/>
        </w:rPr>
      </w:pPr>
      <w:r w:rsidRPr="002D70EE">
        <w:rPr>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2D70EE" w:rsidRPr="002D70EE" w:rsidRDefault="002D70EE" w:rsidP="002D70EE">
      <w:pPr>
        <w:numPr>
          <w:ilvl w:val="0"/>
          <w:numId w:val="1"/>
        </w:numPr>
        <w:shd w:val="clear" w:color="auto" w:fill="FFFFFF"/>
        <w:tabs>
          <w:tab w:val="num" w:pos="0"/>
        </w:tabs>
        <w:spacing w:after="200" w:line="276" w:lineRule="auto"/>
        <w:jc w:val="both"/>
        <w:rPr>
          <w:sz w:val="28"/>
          <w:szCs w:val="28"/>
          <w:lang w:val="uk-UA" w:eastAsia="uk-UA"/>
        </w:rPr>
      </w:pPr>
      <w:r w:rsidRPr="002D70EE">
        <w:rPr>
          <w:sz w:val="28"/>
          <w:szCs w:val="28"/>
          <w:lang w:val="uk-UA" w:eastAsia="uk-UA"/>
        </w:rPr>
        <w:t xml:space="preserve">підсумкового оцінювання, мета якого – </w:t>
      </w:r>
      <w:proofErr w:type="spellStart"/>
      <w:r w:rsidRPr="002D70EE">
        <w:rPr>
          <w:sz w:val="28"/>
          <w:szCs w:val="28"/>
          <w:lang w:val="uk-UA" w:eastAsia="uk-UA"/>
        </w:rPr>
        <w:t>співвіднести</w:t>
      </w:r>
      <w:proofErr w:type="spellEnd"/>
      <w:r w:rsidRPr="002D70EE">
        <w:rPr>
          <w:sz w:val="28"/>
          <w:szCs w:val="28"/>
          <w:lang w:val="uk-UA"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lang w:val="uk-UA" w:eastAsia="uk-UA"/>
        </w:rPr>
        <w:t>Повідомлення об'єктивних і зрозумілих для учнів навчальних цілей;</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bdr w:val="none" w:sz="0" w:space="0" w:color="auto" w:frame="1"/>
          <w:lang w:val="uk-UA" w:eastAsia="uk-UA"/>
        </w:rPr>
        <w:t>Визначення разом з учнями критеріїв оцінювання;</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lang w:val="uk-UA" w:eastAsia="uk-UA"/>
        </w:rPr>
        <w:t>Формування суб'єктної позиції учнів у процесі оцінювання;</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lang w:val="uk-UA" w:eastAsia="uk-UA"/>
        </w:rPr>
        <w:t>Коригування спільно з учнями підходів до навчання з урахуванням результатів оцінювання.</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lang w:val="uk-UA" w:eastAsia="uk-UA"/>
        </w:rPr>
        <w:t>Основою для підсумкового оцінювання можуть бути результати виконання тематичних діагностичних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2D70EE" w:rsidRPr="002D70EE" w:rsidRDefault="002D70EE" w:rsidP="002D70EE">
      <w:pPr>
        <w:shd w:val="clear" w:color="auto" w:fill="FFFFFF"/>
        <w:spacing w:line="276" w:lineRule="auto"/>
        <w:ind w:firstLine="426"/>
        <w:jc w:val="both"/>
        <w:rPr>
          <w:sz w:val="28"/>
          <w:szCs w:val="28"/>
          <w:lang w:val="uk-UA" w:eastAsia="uk-UA"/>
        </w:rPr>
      </w:pPr>
      <w:r w:rsidRPr="002D70EE">
        <w:rPr>
          <w:sz w:val="28"/>
          <w:szCs w:val="28"/>
          <w:lang w:val="uk-UA" w:eastAsia="uk-UA"/>
        </w:rPr>
        <w:t xml:space="preserve">Оцінювання навчальних досягнень учнів </w:t>
      </w:r>
      <w:r w:rsidR="00852D32">
        <w:rPr>
          <w:sz w:val="28"/>
          <w:szCs w:val="28"/>
          <w:lang w:val="uk-UA" w:eastAsia="uk-UA"/>
        </w:rPr>
        <w:t xml:space="preserve">8-9 </w:t>
      </w:r>
      <w:r w:rsidRPr="002D70EE">
        <w:rPr>
          <w:sz w:val="28"/>
          <w:szCs w:val="28"/>
          <w:lang w:val="uk-UA" w:eastAsia="uk-UA"/>
        </w:rPr>
        <w:t>класів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2D70EE" w:rsidRPr="002D70EE" w:rsidRDefault="002D70EE" w:rsidP="002D70EE">
      <w:pPr>
        <w:spacing w:line="276" w:lineRule="auto"/>
        <w:ind w:firstLine="426"/>
        <w:rPr>
          <w:rFonts w:eastAsia="Calibri"/>
          <w:sz w:val="28"/>
          <w:szCs w:val="28"/>
          <w:lang w:val="uk-UA" w:eastAsia="uk-UA"/>
        </w:rPr>
      </w:pPr>
      <w:r w:rsidRPr="002D70EE">
        <w:rPr>
          <w:sz w:val="28"/>
          <w:szCs w:val="28"/>
          <w:lang w:val="uk-UA" w:eastAsia="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w:t>
      </w:r>
      <w:r w:rsidRPr="002D70EE">
        <w:rPr>
          <w:sz w:val="28"/>
          <w:szCs w:val="28"/>
          <w:lang w:val="uk-UA" w:eastAsia="uk-UA"/>
        </w:rPr>
        <w:lastRenderedPageBreak/>
        <w:t xml:space="preserve">та ін.) та </w:t>
      </w:r>
      <w:r w:rsidRPr="002D70EE">
        <w:rPr>
          <w:rFonts w:eastAsia="Calibri"/>
          <w:sz w:val="28"/>
          <w:szCs w:val="28"/>
          <w:lang w:val="uk-UA" w:eastAsia="uk-UA"/>
        </w:rPr>
        <w:t xml:space="preserve">Критеріїв </w:t>
      </w:r>
      <w:r w:rsidRPr="002D70EE">
        <w:rPr>
          <w:sz w:val="28"/>
          <w:szCs w:val="28"/>
          <w:shd w:val="clear" w:color="auto" w:fill="FFFFFF"/>
          <w:lang w:val="uk-UA" w:eastAsia="uk-UA"/>
        </w:rPr>
        <w:t xml:space="preserve">оцінювання навчальних </w:t>
      </w:r>
      <w:r w:rsidRPr="002D70EE">
        <w:rPr>
          <w:sz w:val="28"/>
          <w:szCs w:val="28"/>
          <w:lang w:val="uk-UA" w:eastAsia="uk-UA"/>
        </w:rPr>
        <w:t>досягнень учнів  у системі загальної середньої освіти, затверджених наказом Міністерства освіти і науки, молоді та спорту України від 13.04.2011 року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r w:rsidRPr="002D70EE">
        <w:rPr>
          <w:rFonts w:eastAsia="Calibri"/>
          <w:sz w:val="28"/>
          <w:szCs w:val="28"/>
          <w:lang w:val="uk-UA" w:eastAsia="uk-UA"/>
        </w:rPr>
        <w:t xml:space="preserve"> </w:t>
      </w:r>
      <w:r w:rsidRPr="002D70EE">
        <w:rPr>
          <w:rFonts w:eastAsia="Calibri"/>
          <w:color w:val="0070C0"/>
          <w:sz w:val="28"/>
          <w:szCs w:val="28"/>
          <w:lang w:val="uk-UA" w:eastAsia="uk-UA"/>
        </w:rPr>
        <w:t>https://podilsky-school.e-schools.info</w:t>
      </w:r>
    </w:p>
    <w:p w:rsidR="002D70EE" w:rsidRPr="002D70EE" w:rsidRDefault="002D70EE" w:rsidP="002D70EE">
      <w:pPr>
        <w:spacing w:line="276" w:lineRule="auto"/>
        <w:rPr>
          <w:b/>
          <w:sz w:val="28"/>
          <w:szCs w:val="28"/>
          <w:lang w:val="uk-UA" w:eastAsia="uk-UA"/>
        </w:rPr>
      </w:pPr>
      <w:r w:rsidRPr="002D70EE">
        <w:rPr>
          <w:b/>
          <w:sz w:val="28"/>
          <w:szCs w:val="28"/>
          <w:lang w:val="uk-UA" w:eastAsia="uk-UA"/>
        </w:rPr>
        <w:br w:type="page"/>
      </w:r>
    </w:p>
    <w:p w:rsidR="002D70EE" w:rsidRPr="002D70EE" w:rsidRDefault="002D70EE" w:rsidP="002D70EE">
      <w:pPr>
        <w:tabs>
          <w:tab w:val="left" w:pos="0"/>
        </w:tabs>
        <w:spacing w:line="276" w:lineRule="auto"/>
        <w:ind w:firstLine="426"/>
        <w:jc w:val="both"/>
        <w:rPr>
          <w:rFonts w:eastAsia="Calibri"/>
          <w:sz w:val="28"/>
          <w:szCs w:val="28"/>
          <w:lang w:val="uk-UA" w:eastAsia="uk-UA"/>
        </w:rPr>
      </w:pPr>
    </w:p>
    <w:p w:rsidR="002D70EE" w:rsidRPr="002D70EE" w:rsidRDefault="002D70EE" w:rsidP="002D70EE">
      <w:pPr>
        <w:shd w:val="clear" w:color="auto" w:fill="FFFFFF"/>
        <w:spacing w:line="276" w:lineRule="auto"/>
        <w:rPr>
          <w:b/>
          <w:sz w:val="28"/>
          <w:szCs w:val="28"/>
          <w:lang w:val="uk-UA" w:eastAsia="uk-UA"/>
        </w:rPr>
      </w:pPr>
    </w:p>
    <w:p w:rsidR="002D70EE" w:rsidRPr="002D70EE" w:rsidRDefault="002D70EE" w:rsidP="002D70EE">
      <w:pPr>
        <w:shd w:val="clear" w:color="auto" w:fill="FFFFFF"/>
        <w:spacing w:line="276" w:lineRule="auto"/>
        <w:rPr>
          <w:b/>
          <w:sz w:val="28"/>
          <w:szCs w:val="28"/>
          <w:lang w:val="uk-UA" w:eastAsia="uk-UA"/>
        </w:rPr>
      </w:pPr>
      <w:r w:rsidRPr="002D70EE">
        <w:rPr>
          <w:b/>
          <w:sz w:val="28"/>
          <w:szCs w:val="28"/>
          <w:lang w:val="uk-UA" w:eastAsia="uk-UA"/>
        </w:rPr>
        <w:t xml:space="preserve">                                         НАВЧАЛЬНІ ПЛАНИ</w:t>
      </w:r>
    </w:p>
    <w:p w:rsidR="00852D32" w:rsidRPr="00654EA8" w:rsidRDefault="00852D32" w:rsidP="00852D32">
      <w:pPr>
        <w:shd w:val="clear" w:color="auto" w:fill="FFFFFF"/>
        <w:spacing w:line="276" w:lineRule="auto"/>
        <w:rPr>
          <w:rFonts w:eastAsia="Calibri"/>
          <w:sz w:val="28"/>
          <w:szCs w:val="28"/>
          <w:lang w:val="uk-UA" w:eastAsia="uk-UA"/>
        </w:rPr>
      </w:pPr>
    </w:p>
    <w:p w:rsidR="00852D32" w:rsidRPr="00204C09" w:rsidRDefault="00852D32" w:rsidP="00852D32">
      <w:pPr>
        <w:shd w:val="clear" w:color="auto" w:fill="FFFFFF"/>
        <w:spacing w:line="276" w:lineRule="auto"/>
        <w:jc w:val="right"/>
        <w:rPr>
          <w:sz w:val="28"/>
          <w:szCs w:val="28"/>
          <w:lang w:val="uk-UA" w:eastAsia="uk-UA"/>
        </w:rPr>
      </w:pPr>
      <w:r w:rsidRPr="00204C09">
        <w:rPr>
          <w:sz w:val="28"/>
          <w:szCs w:val="28"/>
          <w:lang w:val="uk-UA" w:eastAsia="uk-UA"/>
        </w:rPr>
        <w:t>Додаток 4</w:t>
      </w:r>
    </w:p>
    <w:p w:rsidR="00852D32" w:rsidRPr="00204C09" w:rsidRDefault="00852D32" w:rsidP="00852D32">
      <w:pPr>
        <w:shd w:val="clear" w:color="auto" w:fill="FFFFFF"/>
        <w:spacing w:line="276" w:lineRule="auto"/>
        <w:jc w:val="right"/>
        <w:rPr>
          <w:sz w:val="28"/>
          <w:szCs w:val="28"/>
          <w:lang w:val="uk-UA" w:eastAsia="uk-UA"/>
        </w:rPr>
      </w:pPr>
      <w:r w:rsidRPr="00204C09">
        <w:rPr>
          <w:sz w:val="28"/>
          <w:szCs w:val="28"/>
          <w:lang w:val="uk-UA" w:eastAsia="uk-UA"/>
        </w:rPr>
        <w:t>до освітньої програми опорного закладу</w:t>
      </w:r>
      <w:r>
        <w:rPr>
          <w:sz w:val="28"/>
          <w:szCs w:val="28"/>
          <w:lang w:val="uk-UA" w:eastAsia="uk-UA"/>
        </w:rPr>
        <w:t xml:space="preserve"> освіти</w:t>
      </w:r>
      <w:r w:rsidRPr="00204C09">
        <w:rPr>
          <w:sz w:val="28"/>
          <w:szCs w:val="28"/>
          <w:lang w:val="uk-UA" w:eastAsia="uk-UA"/>
        </w:rPr>
        <w:t xml:space="preserve"> «Новодмитрівський ліцей»</w:t>
      </w:r>
    </w:p>
    <w:p w:rsidR="00852D32" w:rsidRPr="00204C09" w:rsidRDefault="00852D32" w:rsidP="00852D32">
      <w:pPr>
        <w:shd w:val="clear" w:color="auto" w:fill="FFFFFF"/>
        <w:spacing w:line="276" w:lineRule="auto"/>
        <w:jc w:val="right"/>
        <w:rPr>
          <w:sz w:val="28"/>
          <w:szCs w:val="28"/>
          <w:lang w:val="uk-UA" w:eastAsia="uk-UA"/>
        </w:rPr>
      </w:pPr>
      <w:r w:rsidRPr="00204C09">
        <w:rPr>
          <w:sz w:val="28"/>
          <w:szCs w:val="28"/>
          <w:lang w:val="uk-UA" w:eastAsia="uk-UA"/>
        </w:rPr>
        <w:t xml:space="preserve">підрозділ – філія « Подільська гімназія з дошкільним підрозділом», </w:t>
      </w:r>
    </w:p>
    <w:p w:rsidR="00852D32" w:rsidRPr="00654EA8" w:rsidRDefault="00852D32" w:rsidP="00852D32">
      <w:pPr>
        <w:shd w:val="clear" w:color="auto" w:fill="FFFFFF"/>
        <w:spacing w:line="276" w:lineRule="auto"/>
        <w:ind w:firstLine="567"/>
        <w:jc w:val="right"/>
        <w:outlineLvl w:val="0"/>
        <w:rPr>
          <w:bCs/>
          <w:iCs/>
          <w:sz w:val="28"/>
          <w:szCs w:val="28"/>
          <w:lang w:val="uk-UA"/>
        </w:rPr>
      </w:pPr>
      <w:r w:rsidRPr="00654EA8">
        <w:rPr>
          <w:bCs/>
          <w:iCs/>
          <w:sz w:val="28"/>
          <w:szCs w:val="28"/>
          <w:lang w:val="uk-UA"/>
        </w:rPr>
        <w:t xml:space="preserve">розробленої на основі Типової освітньої програми </w:t>
      </w:r>
    </w:p>
    <w:p w:rsidR="00852D32" w:rsidRPr="00654EA8" w:rsidRDefault="00852D32" w:rsidP="00852D32">
      <w:pPr>
        <w:shd w:val="clear" w:color="auto" w:fill="FFFFFF"/>
        <w:spacing w:line="276" w:lineRule="auto"/>
        <w:ind w:firstLine="567"/>
        <w:jc w:val="right"/>
        <w:outlineLvl w:val="0"/>
        <w:rPr>
          <w:bCs/>
          <w:iCs/>
          <w:sz w:val="28"/>
          <w:szCs w:val="28"/>
          <w:lang w:val="uk-UA"/>
        </w:rPr>
      </w:pPr>
      <w:r w:rsidRPr="00654EA8">
        <w:rPr>
          <w:bCs/>
          <w:iCs/>
          <w:sz w:val="28"/>
          <w:szCs w:val="28"/>
          <w:lang w:val="uk-UA"/>
        </w:rPr>
        <w:t xml:space="preserve">(під керівництвом Шияна Р. Б.), </w:t>
      </w:r>
    </w:p>
    <w:p w:rsidR="00852D32" w:rsidRDefault="00852D32" w:rsidP="00852D32">
      <w:pPr>
        <w:shd w:val="clear" w:color="auto" w:fill="FFFFFF"/>
        <w:spacing w:line="276" w:lineRule="auto"/>
        <w:ind w:firstLine="567"/>
        <w:jc w:val="right"/>
        <w:outlineLvl w:val="0"/>
        <w:rPr>
          <w:sz w:val="28"/>
          <w:szCs w:val="28"/>
          <w:lang w:val="uk-UA"/>
        </w:rPr>
      </w:pPr>
      <w:r w:rsidRPr="002B5562">
        <w:rPr>
          <w:sz w:val="28"/>
          <w:szCs w:val="28"/>
          <w:lang w:val="uk-UA"/>
        </w:rPr>
        <w:t xml:space="preserve">затвердженої наказом Міністерства освіти і науки України </w:t>
      </w:r>
    </w:p>
    <w:p w:rsidR="00852D32" w:rsidRPr="002B5562" w:rsidRDefault="00852D32" w:rsidP="00852D32">
      <w:pPr>
        <w:shd w:val="clear" w:color="auto" w:fill="FFFFFF"/>
        <w:spacing w:line="276" w:lineRule="auto"/>
        <w:ind w:firstLine="567"/>
        <w:jc w:val="right"/>
        <w:outlineLvl w:val="0"/>
        <w:rPr>
          <w:bCs/>
          <w:iCs/>
          <w:sz w:val="28"/>
          <w:szCs w:val="28"/>
          <w:lang w:val="uk-UA"/>
        </w:rPr>
      </w:pPr>
      <w:r w:rsidRPr="002B5562">
        <w:rPr>
          <w:sz w:val="28"/>
          <w:szCs w:val="28"/>
          <w:lang w:val="uk-UA"/>
        </w:rPr>
        <w:t>від 12.08.2022 № 743</w:t>
      </w:r>
    </w:p>
    <w:p w:rsidR="00852D32" w:rsidRPr="00654EA8" w:rsidRDefault="00852D32" w:rsidP="00852D32">
      <w:pPr>
        <w:spacing w:line="276" w:lineRule="auto"/>
        <w:rPr>
          <w:rFonts w:eastAsia="Calibri"/>
          <w:snapToGrid w:val="0"/>
          <w:sz w:val="28"/>
          <w:szCs w:val="28"/>
          <w:lang w:val="uk-UA"/>
        </w:rPr>
      </w:pPr>
    </w:p>
    <w:tbl>
      <w:tblPr>
        <w:tblW w:w="5000" w:type="pct"/>
        <w:tblCellMar>
          <w:left w:w="40" w:type="dxa"/>
          <w:right w:w="40" w:type="dxa"/>
        </w:tblCellMar>
        <w:tblLook w:val="04A0" w:firstRow="1" w:lastRow="0" w:firstColumn="1" w:lastColumn="0" w:noHBand="0" w:noVBand="1"/>
      </w:tblPr>
      <w:tblGrid>
        <w:gridCol w:w="3774"/>
        <w:gridCol w:w="1225"/>
        <w:gridCol w:w="1229"/>
        <w:gridCol w:w="1227"/>
        <w:gridCol w:w="1229"/>
        <w:gridCol w:w="1225"/>
      </w:tblGrid>
      <w:tr w:rsidR="00852D32" w:rsidRPr="00654EA8" w:rsidTr="00852D32">
        <w:trPr>
          <w:cantSplit/>
          <w:trHeight w:hRule="exact" w:val="397"/>
        </w:trPr>
        <w:tc>
          <w:tcPr>
            <w:tcW w:w="1905" w:type="pct"/>
            <w:vMerge w:val="restar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b/>
                <w:sz w:val="28"/>
                <w:szCs w:val="28"/>
                <w:lang w:val="uk-UA"/>
              </w:rPr>
            </w:pPr>
            <w:r w:rsidRPr="00654EA8">
              <w:rPr>
                <w:b/>
                <w:sz w:val="28"/>
                <w:szCs w:val="28"/>
                <w:lang w:val="uk-UA"/>
              </w:rPr>
              <w:t>Навчальні предмети</w:t>
            </w:r>
          </w:p>
        </w:tc>
        <w:tc>
          <w:tcPr>
            <w:tcW w:w="618" w:type="pct"/>
            <w:tcBorders>
              <w:top w:val="single" w:sz="4" w:space="0" w:color="auto"/>
              <w:bottom w:val="single" w:sz="4" w:space="0" w:color="auto"/>
            </w:tcBorders>
          </w:tcPr>
          <w:p w:rsidR="00852D32" w:rsidRPr="00654EA8" w:rsidRDefault="00852D32" w:rsidP="00852D32">
            <w:pPr>
              <w:spacing w:line="276" w:lineRule="auto"/>
              <w:jc w:val="center"/>
              <w:rPr>
                <w:sz w:val="28"/>
                <w:szCs w:val="28"/>
                <w:lang w:val="uk-UA" w:eastAsia="uk-UA"/>
              </w:rPr>
            </w:pPr>
          </w:p>
        </w:tc>
        <w:tc>
          <w:tcPr>
            <w:tcW w:w="620" w:type="pct"/>
            <w:tcBorders>
              <w:top w:val="single" w:sz="4" w:space="0" w:color="auto"/>
              <w:bottom w:val="single" w:sz="4" w:space="0" w:color="auto"/>
            </w:tcBorders>
          </w:tcPr>
          <w:p w:rsidR="00852D32" w:rsidRPr="00654EA8" w:rsidRDefault="00852D32" w:rsidP="00852D32">
            <w:pPr>
              <w:spacing w:line="276" w:lineRule="auto"/>
              <w:jc w:val="center"/>
              <w:rPr>
                <w:sz w:val="28"/>
                <w:szCs w:val="28"/>
                <w:lang w:val="uk-UA" w:eastAsia="uk-UA"/>
              </w:rPr>
            </w:pPr>
          </w:p>
        </w:tc>
        <w:tc>
          <w:tcPr>
            <w:tcW w:w="1857" w:type="pct"/>
            <w:gridSpan w:val="3"/>
            <w:tcBorders>
              <w:top w:val="single" w:sz="4" w:space="0" w:color="auto"/>
              <w:bottom w:val="single" w:sz="4" w:space="0" w:color="auto"/>
              <w:right w:val="single" w:sz="4" w:space="0" w:color="auto"/>
            </w:tcBorders>
            <w:shd w:val="clear" w:color="auto" w:fill="auto"/>
          </w:tcPr>
          <w:p w:rsidR="00852D32" w:rsidRPr="00654EA8" w:rsidRDefault="00852D32" w:rsidP="00852D32">
            <w:pPr>
              <w:spacing w:line="276" w:lineRule="auto"/>
              <w:rPr>
                <w:sz w:val="28"/>
                <w:szCs w:val="28"/>
                <w:lang w:val="uk-UA" w:eastAsia="uk-UA"/>
              </w:rPr>
            </w:pPr>
            <w:r w:rsidRPr="00654EA8">
              <w:rPr>
                <w:sz w:val="28"/>
                <w:szCs w:val="28"/>
                <w:lang w:val="uk-UA" w:eastAsia="uk-UA"/>
              </w:rPr>
              <w:t>Кількість годин на тиждень</w:t>
            </w:r>
          </w:p>
        </w:tc>
      </w:tr>
      <w:tr w:rsidR="00852D32" w:rsidRPr="00654EA8" w:rsidTr="00852D32">
        <w:trPr>
          <w:cantSplit/>
          <w:trHeight w:hRule="exact" w:val="397"/>
        </w:trPr>
        <w:tc>
          <w:tcPr>
            <w:tcW w:w="1905" w:type="pct"/>
            <w:vMerge/>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pacing w:line="276" w:lineRule="auto"/>
              <w:rPr>
                <w:b/>
                <w:sz w:val="28"/>
                <w:szCs w:val="28"/>
                <w:lang w:val="uk-UA"/>
              </w:rPr>
            </w:pP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b/>
                <w:sz w:val="28"/>
                <w:szCs w:val="28"/>
                <w:lang w:val="uk-UA"/>
              </w:rPr>
            </w:pPr>
            <w:r>
              <w:rPr>
                <w:b/>
                <w:sz w:val="28"/>
                <w:szCs w:val="28"/>
                <w:lang w:val="uk-UA"/>
              </w:rPr>
              <w:t>1клас</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r w:rsidRPr="00654EA8">
              <w:rPr>
                <w:b/>
                <w:sz w:val="28"/>
                <w:szCs w:val="28"/>
                <w:lang w:val="uk-UA"/>
              </w:rPr>
              <w:t>3 клас</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r w:rsidRPr="00654EA8">
              <w:rPr>
                <w:b/>
                <w:sz w:val="28"/>
                <w:szCs w:val="28"/>
                <w:lang w:val="uk-UA"/>
              </w:rPr>
              <w:t>4 клас</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b/>
                <w:sz w:val="28"/>
                <w:szCs w:val="28"/>
                <w:lang w:val="uk-UA"/>
              </w:rPr>
            </w:pPr>
            <w:r>
              <w:rPr>
                <w:b/>
                <w:sz w:val="28"/>
                <w:szCs w:val="28"/>
                <w:lang w:val="uk-UA"/>
              </w:rPr>
              <w:t>1-4</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right"/>
              <w:rPr>
                <w:i/>
                <w:sz w:val="28"/>
                <w:szCs w:val="28"/>
                <w:lang w:val="uk-UA"/>
              </w:rPr>
            </w:pPr>
            <w:r w:rsidRPr="00654EA8">
              <w:rPr>
                <w:i/>
                <w:sz w:val="28"/>
                <w:szCs w:val="28"/>
                <w:lang w:val="uk-UA"/>
              </w:rPr>
              <w:t>Всього учнів</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i/>
                <w:sz w:val="28"/>
                <w:szCs w:val="28"/>
                <w:lang w:val="uk-UA"/>
              </w:rPr>
            </w:pPr>
            <w:r>
              <w:rPr>
                <w:i/>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r>
              <w:rPr>
                <w:i/>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r>
              <w:rPr>
                <w:i/>
                <w:sz w:val="28"/>
                <w:szCs w:val="28"/>
                <w:lang w:val="uk-UA"/>
              </w:rPr>
              <w:t>5</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i/>
                <w:sz w:val="28"/>
                <w:szCs w:val="28"/>
                <w:lang w:val="uk-UA"/>
              </w:rPr>
            </w:pPr>
            <w:r w:rsidRPr="00654EA8">
              <w:rPr>
                <w:i/>
                <w:sz w:val="28"/>
                <w:szCs w:val="28"/>
                <w:lang w:val="uk-UA"/>
              </w:rPr>
              <w:t>1</w:t>
            </w:r>
            <w:r>
              <w:rPr>
                <w:i/>
                <w:sz w:val="28"/>
                <w:szCs w:val="28"/>
                <w:lang w:val="uk-UA"/>
              </w:rPr>
              <w:t>4</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Українська мова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5</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15</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Іноземна мова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8</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Математика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4</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11</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Я досліджую світ</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7</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7</w:t>
            </w:r>
          </w:p>
        </w:tc>
        <w:tc>
          <w:tcPr>
            <w:tcW w:w="618" w:type="pct"/>
            <w:tcBorders>
              <w:top w:val="single" w:sz="6" w:space="0" w:color="auto"/>
              <w:left w:val="single" w:sz="6" w:space="0" w:color="auto"/>
              <w:bottom w:val="single" w:sz="6" w:space="0" w:color="auto"/>
              <w:right w:val="single" w:sz="6" w:space="0" w:color="auto"/>
            </w:tcBorders>
          </w:tcPr>
          <w:p w:rsidR="00852D32" w:rsidRPr="00D21D4A" w:rsidRDefault="00852D32" w:rsidP="00852D32">
            <w:pPr>
              <w:snapToGrid w:val="0"/>
              <w:spacing w:line="276" w:lineRule="auto"/>
              <w:jc w:val="center"/>
              <w:rPr>
                <w:sz w:val="28"/>
                <w:szCs w:val="28"/>
                <w:lang w:val="en-US"/>
              </w:rPr>
            </w:pPr>
            <w:r>
              <w:rPr>
                <w:sz w:val="28"/>
                <w:szCs w:val="28"/>
                <w:lang w:val="uk-UA"/>
              </w:rPr>
              <w:t>1</w:t>
            </w:r>
            <w:r>
              <w:rPr>
                <w:sz w:val="28"/>
                <w:szCs w:val="28"/>
                <w:lang w:val="en-US"/>
              </w:rPr>
              <w:t>8</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Інформатика</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Образотворче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0,5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852D32" w:rsidRPr="00D21D4A" w:rsidRDefault="00852D32" w:rsidP="00852D32">
            <w:pPr>
              <w:snapToGrid w:val="0"/>
              <w:spacing w:line="276" w:lineRule="auto"/>
              <w:jc w:val="center"/>
              <w:rPr>
                <w:sz w:val="28"/>
                <w:szCs w:val="28"/>
              </w:rPr>
            </w:pPr>
            <w:r>
              <w:rPr>
                <w:sz w:val="28"/>
                <w:szCs w:val="28"/>
                <w:lang w:val="uk-UA"/>
              </w:rPr>
              <w:t>2,</w:t>
            </w:r>
            <w:r w:rsidRPr="00D21D4A">
              <w:rPr>
                <w:sz w:val="28"/>
                <w:szCs w:val="28"/>
              </w:rPr>
              <w:t>5</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Музичне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0,5</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2,5</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 xml:space="preserve">Фізична культура </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8</w:t>
            </w:r>
          </w:p>
        </w:tc>
      </w:tr>
      <w:tr w:rsidR="00852D32" w:rsidRPr="00654EA8" w:rsidTr="00852D32">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Усього</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19+3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Default="00852D32" w:rsidP="00852D32">
            <w:pPr>
              <w:snapToGrid w:val="0"/>
              <w:spacing w:line="276" w:lineRule="auto"/>
              <w:jc w:val="center"/>
              <w:rPr>
                <w:sz w:val="28"/>
                <w:szCs w:val="28"/>
                <w:lang w:val="uk-UA"/>
              </w:rPr>
            </w:pPr>
            <w:r>
              <w:rPr>
                <w:sz w:val="28"/>
                <w:szCs w:val="28"/>
                <w:lang w:val="uk-UA"/>
              </w:rPr>
              <w:t>18+2</w:t>
            </w:r>
          </w:p>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22+3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67</w:t>
            </w: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Додаткові години на вивчення предметів інваріантної складової:</w:t>
            </w:r>
          </w:p>
          <w:p w:rsidR="00852D32" w:rsidRPr="00654EA8" w:rsidRDefault="00852D32" w:rsidP="00852D32">
            <w:pPr>
              <w:snapToGrid w:val="0"/>
              <w:spacing w:line="276" w:lineRule="auto"/>
              <w:rPr>
                <w:sz w:val="28"/>
                <w:szCs w:val="28"/>
                <w:lang w:val="uk-UA"/>
              </w:rPr>
            </w:pPr>
            <w:r w:rsidRPr="00654EA8">
              <w:rPr>
                <w:sz w:val="28"/>
                <w:szCs w:val="28"/>
                <w:lang w:val="uk-UA" w:eastAsia="uk-UA"/>
              </w:rPr>
              <w:t>Індивідуальні консультації та групові заняття</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 xml:space="preserve">Гранично допустиме тижневе навчальне навантаження на учня </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20</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23</w:t>
            </w:r>
          </w:p>
        </w:tc>
        <w:tc>
          <w:tcPr>
            <w:tcW w:w="620"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23</w:t>
            </w:r>
          </w:p>
        </w:tc>
        <w:tc>
          <w:tcPr>
            <w:tcW w:w="618"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jc w:val="center"/>
              <w:rPr>
                <w:sz w:val="28"/>
                <w:szCs w:val="28"/>
                <w:lang w:val="uk-UA"/>
              </w:rPr>
            </w:pPr>
            <w:r>
              <w:rPr>
                <w:sz w:val="28"/>
                <w:szCs w:val="28"/>
                <w:lang w:val="uk-UA"/>
              </w:rPr>
              <w:t>66</w:t>
            </w: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sidRPr="00654EA8">
              <w:rPr>
                <w:sz w:val="28"/>
                <w:szCs w:val="28"/>
                <w:lang w:val="uk-UA"/>
              </w:rPr>
              <w:t xml:space="preserve">Сумарна кількість навчальних годин інваріантної і варіативної складових, що фінансується з бюджету </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r>
      <w:tr w:rsidR="00852D32" w:rsidRPr="00654EA8" w:rsidTr="00852D32">
        <w:trPr>
          <w:cantSplit/>
        </w:trPr>
        <w:tc>
          <w:tcPr>
            <w:tcW w:w="1905" w:type="pct"/>
            <w:tcBorders>
              <w:top w:val="single" w:sz="6" w:space="0" w:color="auto"/>
              <w:left w:val="single" w:sz="6" w:space="0" w:color="auto"/>
              <w:bottom w:val="single" w:sz="6" w:space="0" w:color="auto"/>
              <w:right w:val="single" w:sz="6" w:space="0" w:color="auto"/>
            </w:tcBorders>
          </w:tcPr>
          <w:p w:rsidR="00852D32" w:rsidRPr="00654EA8" w:rsidRDefault="00852D32" w:rsidP="00852D32">
            <w:pPr>
              <w:snapToGrid w:val="0"/>
              <w:spacing w:line="276" w:lineRule="auto"/>
              <w:rPr>
                <w:sz w:val="28"/>
                <w:szCs w:val="28"/>
                <w:lang w:val="uk-UA"/>
              </w:rPr>
            </w:pPr>
            <w:r>
              <w:rPr>
                <w:sz w:val="28"/>
                <w:szCs w:val="28"/>
                <w:lang w:val="uk-UA"/>
              </w:rPr>
              <w:t>всього</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22</w:t>
            </w: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20</w:t>
            </w:r>
          </w:p>
        </w:tc>
        <w:tc>
          <w:tcPr>
            <w:tcW w:w="620"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25</w:t>
            </w:r>
          </w:p>
        </w:tc>
        <w:tc>
          <w:tcPr>
            <w:tcW w:w="618" w:type="pct"/>
            <w:tcBorders>
              <w:top w:val="single" w:sz="6" w:space="0" w:color="auto"/>
              <w:left w:val="single" w:sz="6" w:space="0" w:color="auto"/>
              <w:bottom w:val="single" w:sz="6" w:space="0" w:color="auto"/>
              <w:right w:val="single" w:sz="6" w:space="0" w:color="auto"/>
            </w:tcBorders>
            <w:vAlign w:val="center"/>
          </w:tcPr>
          <w:p w:rsidR="00852D32" w:rsidRPr="00654EA8" w:rsidRDefault="00852D32" w:rsidP="00852D32">
            <w:pPr>
              <w:snapToGrid w:val="0"/>
              <w:spacing w:line="276" w:lineRule="auto"/>
              <w:jc w:val="center"/>
              <w:rPr>
                <w:sz w:val="28"/>
                <w:szCs w:val="28"/>
                <w:lang w:val="uk-UA"/>
              </w:rPr>
            </w:pPr>
            <w:r>
              <w:rPr>
                <w:sz w:val="28"/>
                <w:szCs w:val="28"/>
                <w:lang w:val="uk-UA"/>
              </w:rPr>
              <w:t>67</w:t>
            </w:r>
          </w:p>
        </w:tc>
      </w:tr>
    </w:tbl>
    <w:p w:rsidR="00852D32" w:rsidRPr="00654EA8" w:rsidRDefault="00852D32" w:rsidP="00852D32">
      <w:pPr>
        <w:spacing w:line="276" w:lineRule="auto"/>
        <w:rPr>
          <w:rFonts w:eastAsia="Calibri"/>
          <w:snapToGrid w:val="0"/>
          <w:sz w:val="28"/>
          <w:szCs w:val="28"/>
          <w:lang w:val="uk-UA"/>
        </w:rPr>
      </w:pPr>
    </w:p>
    <w:p w:rsidR="002D70EE" w:rsidRPr="002D70EE" w:rsidRDefault="002D70EE" w:rsidP="002D70EE">
      <w:pPr>
        <w:spacing w:line="276" w:lineRule="auto"/>
        <w:rPr>
          <w:snapToGrid w:val="0"/>
          <w:sz w:val="28"/>
          <w:szCs w:val="28"/>
          <w:lang w:val="uk-UA"/>
        </w:rPr>
      </w:pPr>
    </w:p>
    <w:p w:rsidR="002D70EE" w:rsidRPr="002D70EE" w:rsidRDefault="002D70EE" w:rsidP="002D70EE">
      <w:pPr>
        <w:shd w:val="clear" w:color="auto" w:fill="FFFFFF"/>
        <w:spacing w:line="276" w:lineRule="auto"/>
        <w:jc w:val="right"/>
        <w:rPr>
          <w:lang w:val="uk-UA" w:eastAsia="uk-UA"/>
        </w:rPr>
      </w:pPr>
    </w:p>
    <w:p w:rsidR="00852D32" w:rsidRPr="00E269E1" w:rsidRDefault="00852D32" w:rsidP="00852D32">
      <w:pPr>
        <w:shd w:val="clear" w:color="auto" w:fill="FFFFFF"/>
        <w:spacing w:line="276" w:lineRule="auto"/>
        <w:rPr>
          <w:lang w:val="uk-UA" w:eastAsia="uk-UA"/>
        </w:rPr>
      </w:pPr>
      <w:r w:rsidRPr="00E269E1">
        <w:rPr>
          <w:lang w:val="uk-UA" w:eastAsia="uk-UA"/>
        </w:rPr>
        <w:lastRenderedPageBreak/>
        <w:t xml:space="preserve">                                                                                                                     </w:t>
      </w:r>
      <w:r>
        <w:rPr>
          <w:lang w:val="uk-UA" w:eastAsia="uk-UA"/>
        </w:rPr>
        <w:t xml:space="preserve">                       Додаток 4</w:t>
      </w:r>
    </w:p>
    <w:p w:rsidR="00852D32" w:rsidRDefault="00852D32" w:rsidP="00852D32">
      <w:pPr>
        <w:shd w:val="clear" w:color="auto" w:fill="FFFFFF"/>
        <w:spacing w:line="276" w:lineRule="auto"/>
        <w:jc w:val="right"/>
        <w:rPr>
          <w:lang w:val="uk-UA" w:eastAsia="uk-UA"/>
        </w:rPr>
      </w:pPr>
      <w:r w:rsidRPr="00E269E1">
        <w:rPr>
          <w:lang w:val="uk-UA" w:eastAsia="uk-UA"/>
        </w:rPr>
        <w:t>до освітньої програми</w:t>
      </w:r>
      <w:r>
        <w:rPr>
          <w:lang w:val="uk-UA" w:eastAsia="uk-UA"/>
        </w:rPr>
        <w:t xml:space="preserve"> опорного закладу освіти «Новодмитрівський ліцей»</w:t>
      </w:r>
    </w:p>
    <w:p w:rsidR="00852D32" w:rsidRPr="00E269E1" w:rsidRDefault="00852D32" w:rsidP="00852D32">
      <w:pPr>
        <w:shd w:val="clear" w:color="auto" w:fill="FFFFFF"/>
        <w:spacing w:line="276" w:lineRule="auto"/>
        <w:jc w:val="right"/>
        <w:rPr>
          <w:lang w:val="uk-UA" w:eastAsia="uk-UA"/>
        </w:rPr>
      </w:pPr>
      <w:r>
        <w:rPr>
          <w:lang w:val="uk-UA" w:eastAsia="uk-UA"/>
        </w:rPr>
        <w:t>підрозділ – філія « Подільська гімназія з дошкільним підрозділом»</w:t>
      </w:r>
      <w:r w:rsidRPr="00E269E1">
        <w:rPr>
          <w:lang w:val="uk-UA" w:eastAsia="uk-UA"/>
        </w:rPr>
        <w:t xml:space="preserve">, </w:t>
      </w:r>
    </w:p>
    <w:p w:rsidR="00852D32" w:rsidRPr="00E269E1" w:rsidRDefault="00852D32" w:rsidP="00852D32">
      <w:pPr>
        <w:shd w:val="clear" w:color="auto" w:fill="FFFFFF"/>
        <w:spacing w:line="276" w:lineRule="auto"/>
        <w:jc w:val="right"/>
        <w:rPr>
          <w:bCs/>
          <w:iCs/>
          <w:lang w:val="uk-UA"/>
        </w:rPr>
      </w:pPr>
      <w:r w:rsidRPr="00E269E1">
        <w:rPr>
          <w:bCs/>
          <w:iCs/>
          <w:lang w:val="uk-UA"/>
        </w:rPr>
        <w:t>розробленої на основі Типової освітньої програми,</w:t>
      </w:r>
    </w:p>
    <w:p w:rsidR="00852D32" w:rsidRPr="00E269E1" w:rsidRDefault="00852D32" w:rsidP="00852D32">
      <w:pPr>
        <w:shd w:val="clear" w:color="auto" w:fill="FFFFFF"/>
        <w:spacing w:line="276" w:lineRule="auto"/>
        <w:jc w:val="right"/>
        <w:rPr>
          <w:lang w:val="uk-UA" w:eastAsia="uk-UA"/>
        </w:rPr>
      </w:pPr>
      <w:r w:rsidRPr="00E269E1">
        <w:rPr>
          <w:lang w:val="uk-UA" w:eastAsia="uk-UA"/>
        </w:rPr>
        <w:t xml:space="preserve"> затвердженої наказом Міністерства освіти і науки України</w:t>
      </w:r>
    </w:p>
    <w:p w:rsidR="00852D32" w:rsidRPr="00E269E1" w:rsidRDefault="00852D32" w:rsidP="00852D32">
      <w:pPr>
        <w:shd w:val="clear" w:color="auto" w:fill="FFFFFF"/>
        <w:spacing w:line="276" w:lineRule="auto"/>
        <w:jc w:val="right"/>
        <w:rPr>
          <w:rFonts w:eastAsia="Batang"/>
          <w:lang w:val="uk-UA" w:eastAsia="uk-UA"/>
        </w:rPr>
      </w:pPr>
      <w:r w:rsidRPr="00E269E1">
        <w:rPr>
          <w:lang w:val="uk-UA" w:eastAsia="uk-UA"/>
        </w:rPr>
        <w:t xml:space="preserve"> № 405 від 20.04.2018 (таблиця 1)</w:t>
      </w:r>
    </w:p>
    <w:p w:rsidR="00852D32" w:rsidRPr="00E269E1" w:rsidRDefault="00852D32" w:rsidP="00852D32">
      <w:pPr>
        <w:spacing w:line="276" w:lineRule="auto"/>
        <w:jc w:val="center"/>
        <w:rPr>
          <w:rFonts w:eastAsia="Calibri"/>
          <w:b/>
          <w:bCs/>
          <w:sz w:val="22"/>
          <w:szCs w:val="22"/>
          <w:lang w:val="uk-UA" w:eastAsia="uk-UA"/>
        </w:rPr>
      </w:pPr>
      <w:r w:rsidRPr="00E269E1">
        <w:rPr>
          <w:rFonts w:eastAsia="Calibri"/>
          <w:b/>
          <w:bCs/>
          <w:sz w:val="22"/>
          <w:szCs w:val="22"/>
          <w:lang w:val="uk-UA" w:eastAsia="uk-UA"/>
        </w:rPr>
        <w:t xml:space="preserve">Навчальний план </w:t>
      </w:r>
    </w:p>
    <w:p w:rsidR="00852D32" w:rsidRPr="00E269E1" w:rsidRDefault="00852D32" w:rsidP="00852D32">
      <w:pPr>
        <w:spacing w:line="276" w:lineRule="auto"/>
        <w:jc w:val="center"/>
        <w:rPr>
          <w:rFonts w:eastAsia="Calibri"/>
          <w:b/>
          <w:bCs/>
          <w:sz w:val="22"/>
          <w:szCs w:val="22"/>
          <w:lang w:val="uk-UA" w:eastAsia="uk-UA"/>
        </w:rPr>
      </w:pPr>
      <w:r w:rsidRPr="00E269E1">
        <w:rPr>
          <w:rFonts w:eastAsia="Calibri"/>
          <w:b/>
          <w:bCs/>
          <w:sz w:val="22"/>
          <w:szCs w:val="22"/>
          <w:lang w:val="uk-UA" w:eastAsia="uk-UA"/>
        </w:rPr>
        <w:t>(</w:t>
      </w:r>
      <w:r>
        <w:rPr>
          <w:rFonts w:eastAsia="Calibri"/>
          <w:b/>
          <w:bCs/>
          <w:sz w:val="22"/>
          <w:szCs w:val="22"/>
          <w:lang w:val="uk-UA" w:eastAsia="uk-UA"/>
        </w:rPr>
        <w:t>8</w:t>
      </w:r>
      <w:r w:rsidRPr="00E269E1">
        <w:rPr>
          <w:rFonts w:eastAsia="Calibri"/>
          <w:b/>
          <w:bCs/>
          <w:sz w:val="22"/>
          <w:szCs w:val="22"/>
          <w:lang w:val="uk-UA" w:eastAsia="uk-UA"/>
        </w:rPr>
        <w:t>-9 класи) з навчанням українською мовою</w:t>
      </w:r>
    </w:p>
    <w:tbl>
      <w:tblPr>
        <w:tblW w:w="8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3069"/>
        <w:gridCol w:w="841"/>
        <w:gridCol w:w="673"/>
        <w:gridCol w:w="602"/>
      </w:tblGrid>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Освітні галузі</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 xml:space="preserve">Класи </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8</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9</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8</w:t>
            </w:r>
            <w:r w:rsidRPr="00E269E1">
              <w:rPr>
                <w:sz w:val="22"/>
                <w:szCs w:val="22"/>
                <w:lang w:val="uk-UA" w:eastAsia="uk-UA"/>
              </w:rPr>
              <w:t>-9</w:t>
            </w:r>
          </w:p>
        </w:tc>
      </w:tr>
      <w:tr w:rsidR="00852D32" w:rsidRPr="00E269E1" w:rsidTr="00852D32">
        <w:trPr>
          <w:trHeight w:hRule="exact" w:val="397"/>
          <w:jc w:val="center"/>
        </w:trPr>
        <w:tc>
          <w:tcPr>
            <w:tcW w:w="0" w:type="auto"/>
            <w:vMerge/>
            <w:tcBorders>
              <w:bottom w:val="single" w:sz="4" w:space="0" w:color="auto"/>
            </w:tcBorders>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Кількість учнів</w:t>
            </w:r>
          </w:p>
        </w:tc>
        <w:tc>
          <w:tcPr>
            <w:tcW w:w="841" w:type="dxa"/>
            <w:tcBorders>
              <w:right w:val="single" w:sz="4" w:space="0" w:color="auto"/>
            </w:tcBorders>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7</w:t>
            </w:r>
          </w:p>
        </w:tc>
        <w:tc>
          <w:tcPr>
            <w:tcW w:w="0" w:type="auto"/>
            <w:tcBorders>
              <w:left w:val="single" w:sz="4" w:space="0" w:color="auto"/>
            </w:tcBorders>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6</w:t>
            </w:r>
          </w:p>
        </w:tc>
        <w:tc>
          <w:tcPr>
            <w:tcW w:w="0" w:type="auto"/>
            <w:tcBorders>
              <w:right w:val="single" w:sz="4" w:space="0" w:color="auto"/>
            </w:tcBorders>
            <w:shd w:val="clear" w:color="auto" w:fill="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r>
              <w:rPr>
                <w:sz w:val="22"/>
                <w:szCs w:val="22"/>
                <w:lang w:val="uk-UA" w:eastAsia="uk-UA"/>
              </w:rPr>
              <w:t>3</w:t>
            </w:r>
          </w:p>
        </w:tc>
      </w:tr>
      <w:tr w:rsidR="00852D32" w:rsidRPr="00E269E1" w:rsidTr="00852D32">
        <w:trPr>
          <w:gridAfter w:val="3"/>
          <w:wAfter w:w="2121" w:type="dxa"/>
          <w:trHeight w:hRule="exact" w:val="397"/>
          <w:jc w:val="center"/>
        </w:trPr>
        <w:tc>
          <w:tcPr>
            <w:tcW w:w="0" w:type="auto"/>
            <w:tcBorders>
              <w:top w:val="single" w:sz="4" w:space="0" w:color="auto"/>
            </w:tcBorders>
            <w:vAlign w:val="center"/>
          </w:tcPr>
          <w:p w:rsidR="00852D32" w:rsidRPr="00E269E1" w:rsidRDefault="00852D32" w:rsidP="00852D32">
            <w:pPr>
              <w:spacing w:line="276" w:lineRule="auto"/>
              <w:jc w:val="center"/>
              <w:rPr>
                <w:sz w:val="22"/>
                <w:szCs w:val="22"/>
                <w:lang w:val="uk-UA" w:eastAsia="uk-UA"/>
              </w:rPr>
            </w:pPr>
          </w:p>
        </w:tc>
        <w:tc>
          <w:tcPr>
            <w:tcW w:w="3012" w:type="dxa"/>
            <w:tcBorders>
              <w:top w:val="single" w:sz="4" w:space="0" w:color="auto"/>
            </w:tcBorders>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Навчальні предмети</w:t>
            </w:r>
          </w:p>
        </w:tc>
      </w:tr>
      <w:tr w:rsidR="00852D32" w:rsidRPr="00E269E1" w:rsidTr="00852D32">
        <w:trPr>
          <w:trHeight w:hRule="exact" w:val="397"/>
          <w:jc w:val="center"/>
        </w:trPr>
        <w:tc>
          <w:tcPr>
            <w:tcW w:w="5970" w:type="dxa"/>
            <w:gridSpan w:val="2"/>
            <w:vAlign w:val="center"/>
          </w:tcPr>
          <w:p w:rsidR="00852D32" w:rsidRPr="00E269E1" w:rsidRDefault="00852D32" w:rsidP="00852D32">
            <w:pPr>
              <w:spacing w:line="276" w:lineRule="auto"/>
              <w:jc w:val="center"/>
              <w:rPr>
                <w:sz w:val="22"/>
                <w:szCs w:val="22"/>
                <w:lang w:val="uk-UA" w:eastAsia="uk-UA"/>
              </w:rPr>
            </w:pPr>
            <w:r w:rsidRPr="00E269E1">
              <w:rPr>
                <w:bCs/>
                <w:spacing w:val="-1"/>
                <w:sz w:val="22"/>
                <w:szCs w:val="22"/>
                <w:lang w:val="uk-UA" w:eastAsia="uk-UA"/>
              </w:rPr>
              <w:t>Інваріантна складова</w:t>
            </w:r>
          </w:p>
        </w:tc>
        <w:tc>
          <w:tcPr>
            <w:tcW w:w="841" w:type="dxa"/>
            <w:vAlign w:val="center"/>
          </w:tcPr>
          <w:p w:rsidR="00852D32" w:rsidRPr="00E269E1" w:rsidRDefault="00852D32" w:rsidP="00852D32">
            <w:pPr>
              <w:spacing w:line="276" w:lineRule="auto"/>
              <w:jc w:val="center"/>
              <w:rPr>
                <w:sz w:val="22"/>
                <w:szCs w:val="22"/>
                <w:lang w:val="uk-UA" w:eastAsia="uk-UA"/>
              </w:rPr>
            </w:pPr>
          </w:p>
        </w:tc>
        <w:tc>
          <w:tcPr>
            <w:tcW w:w="0" w:type="auto"/>
            <w:vAlign w:val="center"/>
          </w:tcPr>
          <w:p w:rsidR="00852D32" w:rsidRPr="00E269E1" w:rsidRDefault="00852D32" w:rsidP="00852D32">
            <w:pPr>
              <w:spacing w:line="276" w:lineRule="auto"/>
              <w:jc w:val="center"/>
              <w:rPr>
                <w:sz w:val="22"/>
                <w:szCs w:val="22"/>
                <w:lang w:val="uk-UA" w:eastAsia="uk-UA"/>
              </w:rPr>
            </w:pPr>
          </w:p>
        </w:tc>
        <w:tc>
          <w:tcPr>
            <w:tcW w:w="0" w:type="auto"/>
            <w:tcBorders>
              <w:right w:val="single" w:sz="4" w:space="0" w:color="auto"/>
            </w:tcBorders>
            <w:shd w:val="clear" w:color="auto" w:fill="auto"/>
            <w:vAlign w:val="center"/>
          </w:tcPr>
          <w:p w:rsidR="00852D32" w:rsidRPr="00E269E1" w:rsidRDefault="00852D32" w:rsidP="00852D32">
            <w:pPr>
              <w:spacing w:line="276" w:lineRule="auto"/>
              <w:jc w:val="center"/>
              <w:rPr>
                <w:sz w:val="22"/>
                <w:szCs w:val="22"/>
                <w:lang w:val="uk-UA" w:eastAsia="uk-UA"/>
              </w:rPr>
            </w:pP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 xml:space="preserve">Мови і </w:t>
            </w:r>
          </w:p>
          <w:p w:rsidR="00852D32" w:rsidRPr="00E269E1" w:rsidRDefault="00852D32" w:rsidP="00852D32">
            <w:pPr>
              <w:spacing w:line="276" w:lineRule="auto"/>
              <w:jc w:val="center"/>
              <w:rPr>
                <w:sz w:val="22"/>
                <w:szCs w:val="22"/>
                <w:lang w:val="uk-UA" w:eastAsia="uk-UA"/>
              </w:rPr>
            </w:pPr>
            <w:r w:rsidRPr="00E269E1">
              <w:rPr>
                <w:sz w:val="22"/>
                <w:szCs w:val="22"/>
                <w:lang w:val="uk-UA" w:eastAsia="uk-UA"/>
              </w:rPr>
              <w:t>літератури</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Українська мова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Українська література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Англійська мова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6</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Зарубіжна література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Суспільствознавство</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Історія України</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1,5</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1,5</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3</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Всесвітня історія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2</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Правознавство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1</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Мистецтво</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Музичне мистецтво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Образотворче мистецтво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Мистецтво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1</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Математика</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Математика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Алгебра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Геометрія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Природознавство</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Природознавство</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0</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0</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Біологія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Географія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1,5</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3,5</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Фізика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5</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Хімія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Технології</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Трудове навчання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2</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Інформатика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2</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4</w:t>
            </w:r>
          </w:p>
        </w:tc>
      </w:tr>
      <w:tr w:rsidR="00852D32" w:rsidRPr="00E269E1" w:rsidTr="00852D32">
        <w:trPr>
          <w:trHeight w:hRule="exact" w:val="397"/>
          <w:jc w:val="center"/>
        </w:trPr>
        <w:tc>
          <w:tcPr>
            <w:tcW w:w="0" w:type="auto"/>
            <w:vMerge w:val="restart"/>
            <w:vAlign w:val="center"/>
          </w:tcPr>
          <w:p w:rsidR="00852D32" w:rsidRPr="00E269E1" w:rsidRDefault="00852D32" w:rsidP="00852D32">
            <w:pPr>
              <w:spacing w:line="276" w:lineRule="auto"/>
              <w:jc w:val="center"/>
              <w:rPr>
                <w:b/>
                <w:sz w:val="22"/>
                <w:szCs w:val="22"/>
                <w:lang w:val="uk-UA" w:eastAsia="uk-UA"/>
              </w:rPr>
            </w:pPr>
            <w:r w:rsidRPr="00E269E1">
              <w:rPr>
                <w:sz w:val="22"/>
                <w:szCs w:val="22"/>
                <w:lang w:val="uk-UA" w:eastAsia="uk-UA"/>
              </w:rPr>
              <w:t>Здоров’я і фізична культура</w:t>
            </w: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Основи здоров’я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1</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2</w:t>
            </w:r>
          </w:p>
        </w:tc>
      </w:tr>
      <w:tr w:rsidR="00852D32" w:rsidRPr="00E269E1" w:rsidTr="00852D32">
        <w:trPr>
          <w:trHeight w:hRule="exact" w:val="397"/>
          <w:jc w:val="center"/>
        </w:trPr>
        <w:tc>
          <w:tcPr>
            <w:tcW w:w="0" w:type="auto"/>
            <w:vMerge/>
            <w:vAlign w:val="center"/>
          </w:tcPr>
          <w:p w:rsidR="00852D32" w:rsidRPr="00E269E1" w:rsidRDefault="00852D32" w:rsidP="00852D32">
            <w:pPr>
              <w:spacing w:line="276" w:lineRule="auto"/>
              <w:jc w:val="center"/>
              <w:rPr>
                <w:b/>
                <w:sz w:val="22"/>
                <w:szCs w:val="22"/>
                <w:lang w:val="uk-UA" w:eastAsia="uk-UA"/>
              </w:rPr>
            </w:pPr>
          </w:p>
        </w:tc>
        <w:tc>
          <w:tcPr>
            <w:tcW w:w="3012"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Фізична культура</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6</w:t>
            </w:r>
          </w:p>
        </w:tc>
      </w:tr>
      <w:tr w:rsidR="00852D32" w:rsidRPr="00E269E1" w:rsidTr="00852D32">
        <w:trPr>
          <w:trHeight w:hRule="exact" w:val="333"/>
          <w:jc w:val="center"/>
        </w:trPr>
        <w:tc>
          <w:tcPr>
            <w:tcW w:w="5970" w:type="dxa"/>
            <w:gridSpan w:val="2"/>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Разом</w:t>
            </w:r>
          </w:p>
        </w:tc>
        <w:tc>
          <w:tcPr>
            <w:tcW w:w="841" w:type="dxa"/>
            <w:shd w:val="clear" w:color="auto" w:fill="FFFFFF"/>
          </w:tcPr>
          <w:p w:rsidR="00852D32" w:rsidRPr="00E269E1" w:rsidRDefault="00852D32" w:rsidP="00852D32">
            <w:pPr>
              <w:spacing w:line="276" w:lineRule="auto"/>
              <w:jc w:val="center"/>
              <w:rPr>
                <w:rFonts w:eastAsia="Calibri"/>
                <w:b/>
                <w:sz w:val="22"/>
                <w:szCs w:val="22"/>
                <w:lang w:val="uk-UA" w:eastAsia="uk-UA"/>
              </w:rPr>
            </w:pPr>
            <w:r w:rsidRPr="00E269E1">
              <w:rPr>
                <w:rFonts w:eastAsia="Calibri"/>
                <w:b/>
                <w:sz w:val="22"/>
                <w:szCs w:val="22"/>
                <w:lang w:val="uk-UA" w:eastAsia="uk-UA"/>
              </w:rPr>
              <w:t>28,5+3</w:t>
            </w:r>
          </w:p>
        </w:tc>
        <w:tc>
          <w:tcPr>
            <w:tcW w:w="0" w:type="auto"/>
            <w:shd w:val="clear" w:color="auto" w:fill="FFFFFF"/>
          </w:tcPr>
          <w:p w:rsidR="00852D32" w:rsidRPr="00E269E1" w:rsidRDefault="00852D32" w:rsidP="00852D32">
            <w:pPr>
              <w:spacing w:line="276" w:lineRule="auto"/>
              <w:rPr>
                <w:rFonts w:eastAsia="Calibri"/>
                <w:b/>
                <w:sz w:val="22"/>
                <w:szCs w:val="22"/>
                <w:lang w:val="uk-UA" w:eastAsia="uk-UA"/>
              </w:rPr>
            </w:pPr>
            <w:r w:rsidRPr="00E269E1">
              <w:rPr>
                <w:rFonts w:eastAsia="Calibri"/>
                <w:b/>
                <w:sz w:val="22"/>
                <w:szCs w:val="22"/>
                <w:lang w:val="uk-UA" w:eastAsia="uk-UA"/>
              </w:rPr>
              <w:t>30+3</w:t>
            </w:r>
          </w:p>
        </w:tc>
        <w:tc>
          <w:tcPr>
            <w:tcW w:w="0" w:type="auto"/>
            <w:shd w:val="clear" w:color="auto" w:fill="auto"/>
            <w:vAlign w:val="center"/>
          </w:tcPr>
          <w:p w:rsidR="00852D32" w:rsidRPr="00E269E1" w:rsidRDefault="00852D32" w:rsidP="00852D32">
            <w:pPr>
              <w:spacing w:line="276" w:lineRule="auto"/>
              <w:rPr>
                <w:b/>
                <w:sz w:val="22"/>
                <w:szCs w:val="22"/>
                <w:lang w:val="uk-UA" w:eastAsia="uk-UA"/>
              </w:rPr>
            </w:pPr>
            <w:r>
              <w:rPr>
                <w:b/>
                <w:sz w:val="22"/>
                <w:szCs w:val="22"/>
                <w:lang w:val="uk-UA" w:eastAsia="uk-UA"/>
              </w:rPr>
              <w:t>64,5</w:t>
            </w:r>
          </w:p>
        </w:tc>
      </w:tr>
      <w:tr w:rsidR="00852D32" w:rsidRPr="00E269E1" w:rsidTr="00852D32">
        <w:trPr>
          <w:trHeight w:val="559"/>
          <w:jc w:val="center"/>
        </w:trPr>
        <w:tc>
          <w:tcPr>
            <w:tcW w:w="5970" w:type="dxa"/>
            <w:gridSpan w:val="2"/>
            <w:vAlign w:val="center"/>
          </w:tcPr>
          <w:p w:rsidR="00852D32" w:rsidRPr="00E269E1" w:rsidRDefault="00852D32" w:rsidP="00852D32">
            <w:pPr>
              <w:autoSpaceDE w:val="0"/>
              <w:autoSpaceDN w:val="0"/>
              <w:adjustRightInd w:val="0"/>
              <w:spacing w:line="276" w:lineRule="auto"/>
              <w:jc w:val="center"/>
              <w:rPr>
                <w:lang w:val="uk-UA" w:eastAsia="uk-UA"/>
              </w:rPr>
            </w:pPr>
            <w:r w:rsidRPr="00E269E1">
              <w:rPr>
                <w:lang w:val="uk-UA" w:eastAsia="uk-UA"/>
              </w:rPr>
              <w:t xml:space="preserve">Додатковий час на навчальні предмети, факультативи, індивідуальні заняття та консультації </w:t>
            </w:r>
          </w:p>
        </w:tc>
        <w:tc>
          <w:tcPr>
            <w:tcW w:w="841" w:type="dxa"/>
            <w:vAlign w:val="center"/>
          </w:tcPr>
          <w:p w:rsidR="00852D32" w:rsidRPr="00E269E1" w:rsidRDefault="00852D32" w:rsidP="00852D32">
            <w:pPr>
              <w:spacing w:line="276" w:lineRule="auto"/>
              <w:jc w:val="center"/>
              <w:rPr>
                <w:sz w:val="22"/>
                <w:szCs w:val="22"/>
                <w:lang w:val="uk-UA" w:eastAsia="uk-UA"/>
              </w:rPr>
            </w:pPr>
          </w:p>
        </w:tc>
        <w:tc>
          <w:tcPr>
            <w:tcW w:w="0" w:type="auto"/>
            <w:vAlign w:val="center"/>
          </w:tcPr>
          <w:p w:rsidR="00852D32" w:rsidRPr="00E269E1" w:rsidRDefault="00852D32" w:rsidP="00852D32">
            <w:pPr>
              <w:spacing w:line="276" w:lineRule="auto"/>
              <w:jc w:val="center"/>
              <w:rPr>
                <w:sz w:val="22"/>
                <w:szCs w:val="22"/>
                <w:lang w:val="uk-UA" w:eastAsia="uk-UA"/>
              </w:rPr>
            </w:pP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p>
        </w:tc>
      </w:tr>
      <w:tr w:rsidR="00852D32" w:rsidRPr="00E269E1" w:rsidTr="00852D32">
        <w:trPr>
          <w:trHeight w:hRule="exact" w:val="586"/>
          <w:jc w:val="center"/>
        </w:trPr>
        <w:tc>
          <w:tcPr>
            <w:tcW w:w="5970" w:type="dxa"/>
            <w:gridSpan w:val="2"/>
            <w:vAlign w:val="center"/>
          </w:tcPr>
          <w:p w:rsidR="00852D32" w:rsidRPr="00E269E1" w:rsidRDefault="00852D32" w:rsidP="00852D32">
            <w:pPr>
              <w:spacing w:line="276" w:lineRule="auto"/>
              <w:rPr>
                <w:sz w:val="22"/>
                <w:szCs w:val="22"/>
                <w:lang w:val="uk-UA" w:eastAsia="uk-UA"/>
              </w:rPr>
            </w:pPr>
            <w:r w:rsidRPr="00E269E1">
              <w:rPr>
                <w:sz w:val="22"/>
                <w:szCs w:val="22"/>
                <w:lang w:val="uk-UA" w:eastAsia="uk-UA"/>
              </w:rPr>
              <w:t>Гранично допустиме навчальне навантаження</w:t>
            </w:r>
          </w:p>
        </w:tc>
        <w:tc>
          <w:tcPr>
            <w:tcW w:w="841" w:type="dxa"/>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33</w:t>
            </w:r>
          </w:p>
        </w:tc>
        <w:tc>
          <w:tcPr>
            <w:tcW w:w="0" w:type="auto"/>
            <w:vAlign w:val="center"/>
          </w:tcPr>
          <w:p w:rsidR="00852D32" w:rsidRPr="00E269E1" w:rsidRDefault="00852D32" w:rsidP="00852D32">
            <w:pPr>
              <w:spacing w:line="276" w:lineRule="auto"/>
              <w:jc w:val="center"/>
              <w:rPr>
                <w:sz w:val="22"/>
                <w:szCs w:val="22"/>
                <w:lang w:val="uk-UA" w:eastAsia="uk-UA"/>
              </w:rPr>
            </w:pPr>
            <w:r w:rsidRPr="00E269E1">
              <w:rPr>
                <w:sz w:val="22"/>
                <w:szCs w:val="22"/>
                <w:lang w:val="uk-UA" w:eastAsia="uk-UA"/>
              </w:rPr>
              <w:t>33</w:t>
            </w:r>
          </w:p>
        </w:tc>
        <w:tc>
          <w:tcPr>
            <w:tcW w:w="0" w:type="auto"/>
            <w:shd w:val="clear" w:color="auto" w:fill="auto"/>
            <w:vAlign w:val="center"/>
          </w:tcPr>
          <w:p w:rsidR="00852D32" w:rsidRPr="00E269E1" w:rsidRDefault="00852D32" w:rsidP="00852D32">
            <w:pPr>
              <w:spacing w:line="276" w:lineRule="auto"/>
              <w:jc w:val="center"/>
              <w:rPr>
                <w:sz w:val="22"/>
                <w:szCs w:val="22"/>
                <w:lang w:val="uk-UA" w:eastAsia="uk-UA"/>
              </w:rPr>
            </w:pPr>
          </w:p>
        </w:tc>
      </w:tr>
      <w:tr w:rsidR="00852D32" w:rsidRPr="00E269E1" w:rsidTr="00852D32">
        <w:trPr>
          <w:trHeight w:hRule="exact" w:val="340"/>
          <w:jc w:val="center"/>
        </w:trPr>
        <w:tc>
          <w:tcPr>
            <w:tcW w:w="5970" w:type="dxa"/>
            <w:gridSpan w:val="2"/>
            <w:vAlign w:val="center"/>
          </w:tcPr>
          <w:p w:rsidR="00852D32" w:rsidRPr="00E269E1" w:rsidRDefault="00852D32" w:rsidP="00852D32">
            <w:pPr>
              <w:spacing w:line="276" w:lineRule="auto"/>
              <w:jc w:val="center"/>
              <w:rPr>
                <w:sz w:val="22"/>
                <w:szCs w:val="22"/>
                <w:lang w:val="uk-UA" w:eastAsia="uk-UA"/>
              </w:rPr>
            </w:pPr>
            <w:r>
              <w:rPr>
                <w:sz w:val="22"/>
                <w:szCs w:val="22"/>
                <w:lang w:val="uk-UA" w:eastAsia="uk-UA"/>
              </w:rPr>
              <w:t>В</w:t>
            </w:r>
            <w:r w:rsidRPr="00E269E1">
              <w:rPr>
                <w:sz w:val="22"/>
                <w:szCs w:val="22"/>
                <w:lang w:val="uk-UA" w:eastAsia="uk-UA"/>
              </w:rPr>
              <w:t>сього годин</w:t>
            </w:r>
          </w:p>
        </w:tc>
        <w:tc>
          <w:tcPr>
            <w:tcW w:w="841" w:type="dxa"/>
            <w:shd w:val="clear" w:color="auto" w:fill="FFFFFF"/>
            <w:vAlign w:val="center"/>
          </w:tcPr>
          <w:p w:rsidR="00852D32" w:rsidRPr="00E269E1" w:rsidRDefault="00852D32" w:rsidP="00852D32">
            <w:pPr>
              <w:spacing w:line="276" w:lineRule="auto"/>
              <w:jc w:val="center"/>
              <w:rPr>
                <w:b/>
                <w:sz w:val="22"/>
                <w:szCs w:val="22"/>
                <w:lang w:val="uk-UA" w:eastAsia="uk-UA"/>
              </w:rPr>
            </w:pPr>
            <w:r w:rsidRPr="00E269E1">
              <w:rPr>
                <w:b/>
                <w:sz w:val="22"/>
                <w:szCs w:val="22"/>
                <w:lang w:val="uk-UA" w:eastAsia="uk-UA"/>
              </w:rPr>
              <w:fldChar w:fldCharType="begin"/>
            </w:r>
            <w:r w:rsidRPr="00E269E1">
              <w:rPr>
                <w:b/>
                <w:sz w:val="22"/>
                <w:szCs w:val="22"/>
                <w:lang w:val="uk-UA" w:eastAsia="uk-UA"/>
              </w:rPr>
              <w:instrText xml:space="preserve"> =SUM(ABOVE) </w:instrText>
            </w:r>
            <w:r w:rsidRPr="00E269E1">
              <w:rPr>
                <w:b/>
                <w:sz w:val="22"/>
                <w:szCs w:val="22"/>
                <w:lang w:val="uk-UA" w:eastAsia="uk-UA"/>
              </w:rPr>
              <w:fldChar w:fldCharType="separate"/>
            </w:r>
            <w:r w:rsidRPr="00E269E1">
              <w:rPr>
                <w:b/>
                <w:noProof/>
                <w:sz w:val="22"/>
                <w:szCs w:val="22"/>
                <w:lang w:val="uk-UA" w:eastAsia="uk-UA"/>
              </w:rPr>
              <w:t>31,5</w:t>
            </w:r>
            <w:r w:rsidRPr="00E269E1">
              <w:rPr>
                <w:b/>
                <w:sz w:val="22"/>
                <w:szCs w:val="22"/>
                <w:lang w:val="uk-UA" w:eastAsia="uk-UA"/>
              </w:rPr>
              <w:fldChar w:fldCharType="end"/>
            </w:r>
          </w:p>
        </w:tc>
        <w:tc>
          <w:tcPr>
            <w:tcW w:w="0" w:type="auto"/>
            <w:shd w:val="clear" w:color="auto" w:fill="FFFFFF"/>
            <w:vAlign w:val="center"/>
          </w:tcPr>
          <w:p w:rsidR="00852D32" w:rsidRPr="00E269E1" w:rsidRDefault="00852D32" w:rsidP="00852D32">
            <w:pPr>
              <w:spacing w:line="276" w:lineRule="auto"/>
              <w:jc w:val="center"/>
              <w:rPr>
                <w:b/>
                <w:sz w:val="22"/>
                <w:szCs w:val="22"/>
                <w:lang w:val="uk-UA" w:eastAsia="uk-UA"/>
              </w:rPr>
            </w:pPr>
            <w:r w:rsidRPr="00E269E1">
              <w:rPr>
                <w:b/>
                <w:sz w:val="22"/>
                <w:szCs w:val="22"/>
                <w:lang w:val="uk-UA" w:eastAsia="uk-UA"/>
              </w:rPr>
              <w:t>33</w:t>
            </w:r>
          </w:p>
        </w:tc>
        <w:tc>
          <w:tcPr>
            <w:tcW w:w="0" w:type="auto"/>
            <w:shd w:val="clear" w:color="auto" w:fill="auto"/>
            <w:vAlign w:val="center"/>
          </w:tcPr>
          <w:p w:rsidR="00852D32" w:rsidRPr="00E269E1" w:rsidRDefault="00852D32" w:rsidP="00852D32">
            <w:pPr>
              <w:spacing w:line="276" w:lineRule="auto"/>
              <w:jc w:val="center"/>
              <w:rPr>
                <w:b/>
                <w:sz w:val="22"/>
                <w:szCs w:val="22"/>
                <w:lang w:val="uk-UA" w:eastAsia="uk-UA"/>
              </w:rPr>
            </w:pPr>
            <w:r>
              <w:rPr>
                <w:b/>
                <w:sz w:val="22"/>
                <w:szCs w:val="22"/>
                <w:lang w:val="uk-UA" w:eastAsia="uk-UA"/>
              </w:rPr>
              <w:t>64,5</w:t>
            </w:r>
          </w:p>
        </w:tc>
      </w:tr>
    </w:tbl>
    <w:p w:rsidR="002D70EE" w:rsidRPr="002D70EE" w:rsidRDefault="002D70EE" w:rsidP="00852D32">
      <w:pPr>
        <w:spacing w:line="276" w:lineRule="auto"/>
      </w:pPr>
      <w:r w:rsidRPr="002D70EE">
        <w:t xml:space="preserve"> </w:t>
      </w:r>
    </w:p>
    <w:p w:rsidR="00852D32" w:rsidRPr="00852D32" w:rsidRDefault="00852D32" w:rsidP="00852D32">
      <w:pPr>
        <w:shd w:val="clear" w:color="auto" w:fill="FFFFFF"/>
        <w:rPr>
          <w:rFonts w:eastAsiaTheme="minorEastAsia"/>
          <w:sz w:val="22"/>
          <w:szCs w:val="22"/>
          <w:lang w:val="uk-UA" w:eastAsia="uk-UA"/>
        </w:rPr>
      </w:pPr>
      <w:r w:rsidRPr="00852D32">
        <w:rPr>
          <w:rFonts w:eastAsiaTheme="minorEastAsia"/>
          <w:sz w:val="22"/>
          <w:szCs w:val="22"/>
          <w:lang w:val="uk-UA" w:eastAsia="uk-UA"/>
        </w:rPr>
        <w:lastRenderedPageBreak/>
        <w:t xml:space="preserve">                                                                                                                                                          Додаток   4</w:t>
      </w:r>
    </w:p>
    <w:p w:rsidR="00852D32" w:rsidRPr="00852D32" w:rsidRDefault="00852D32" w:rsidP="00852D32">
      <w:pPr>
        <w:shd w:val="clear" w:color="auto" w:fill="FFFFFF"/>
        <w:jc w:val="right"/>
        <w:rPr>
          <w:rFonts w:eastAsiaTheme="minorEastAsia"/>
          <w:sz w:val="22"/>
          <w:szCs w:val="22"/>
          <w:lang w:val="uk-UA" w:eastAsia="uk-UA"/>
        </w:rPr>
      </w:pPr>
      <w:r w:rsidRPr="00852D32">
        <w:rPr>
          <w:rFonts w:eastAsiaTheme="minorEastAsia"/>
          <w:sz w:val="22"/>
          <w:szCs w:val="22"/>
          <w:lang w:val="uk-UA" w:eastAsia="uk-UA"/>
        </w:rPr>
        <w:t>до освітньої програми опорного закладу освіти «Новодмитрівський ліцей»</w:t>
      </w:r>
    </w:p>
    <w:p w:rsidR="00852D32" w:rsidRPr="00852D32" w:rsidRDefault="00852D32" w:rsidP="00852D32">
      <w:pPr>
        <w:shd w:val="clear" w:color="auto" w:fill="FFFFFF"/>
        <w:jc w:val="right"/>
        <w:rPr>
          <w:rFonts w:asciiTheme="minorHAnsi" w:eastAsiaTheme="minorEastAsia" w:hAnsiTheme="minorHAnsi" w:cstheme="minorBidi"/>
          <w:sz w:val="22"/>
          <w:szCs w:val="22"/>
          <w:lang w:val="uk-UA" w:eastAsia="uk-UA"/>
        </w:rPr>
      </w:pPr>
      <w:r w:rsidRPr="00852D32">
        <w:rPr>
          <w:rFonts w:eastAsiaTheme="minorEastAsia"/>
          <w:sz w:val="22"/>
          <w:szCs w:val="22"/>
          <w:lang w:val="uk-UA" w:eastAsia="uk-UA"/>
        </w:rPr>
        <w:t>підрозділ – філія « Подільська гімназія з дошкільним підрозділом»,</w:t>
      </w:r>
      <w:r w:rsidRPr="00852D32">
        <w:rPr>
          <w:rFonts w:asciiTheme="minorHAnsi" w:eastAsiaTheme="minorEastAsia" w:hAnsiTheme="minorHAnsi" w:cstheme="minorBidi"/>
          <w:sz w:val="22"/>
          <w:szCs w:val="22"/>
          <w:lang w:val="uk-UA" w:eastAsia="uk-UA"/>
        </w:rPr>
        <w:t xml:space="preserve"> </w:t>
      </w:r>
    </w:p>
    <w:p w:rsidR="00852D32" w:rsidRPr="00852D32" w:rsidRDefault="00852D32" w:rsidP="00852D32">
      <w:pPr>
        <w:jc w:val="right"/>
        <w:rPr>
          <w:rFonts w:eastAsiaTheme="minorEastAsia"/>
          <w:sz w:val="22"/>
          <w:szCs w:val="22"/>
          <w:lang w:val="uk-UA"/>
        </w:rPr>
      </w:pPr>
      <w:r w:rsidRPr="00852D32">
        <w:rPr>
          <w:rFonts w:eastAsiaTheme="minorEastAsia"/>
          <w:sz w:val="22"/>
          <w:szCs w:val="22"/>
          <w:lang w:val="uk-UA"/>
        </w:rPr>
        <w:t xml:space="preserve">складений відповідно до Типової освітньої програми для 5-9 класів </w:t>
      </w:r>
    </w:p>
    <w:p w:rsidR="00852D32" w:rsidRPr="00852D32" w:rsidRDefault="00852D32" w:rsidP="00852D32">
      <w:pPr>
        <w:jc w:val="right"/>
        <w:rPr>
          <w:rFonts w:eastAsiaTheme="minorEastAsia"/>
          <w:sz w:val="22"/>
          <w:szCs w:val="22"/>
          <w:lang w:val="uk-UA"/>
        </w:rPr>
      </w:pPr>
      <w:r w:rsidRPr="00852D32">
        <w:rPr>
          <w:rFonts w:eastAsiaTheme="minorEastAsia"/>
          <w:sz w:val="22"/>
          <w:szCs w:val="22"/>
          <w:lang w:val="uk-UA"/>
        </w:rPr>
        <w:t xml:space="preserve">закладів загальної середньої освіти затвердженої наказом МОН України </w:t>
      </w:r>
    </w:p>
    <w:p w:rsidR="00852D32" w:rsidRPr="00852D32" w:rsidRDefault="00852D32" w:rsidP="00852D32">
      <w:pPr>
        <w:jc w:val="right"/>
        <w:rPr>
          <w:rFonts w:eastAsiaTheme="minorEastAsia"/>
          <w:sz w:val="22"/>
          <w:szCs w:val="22"/>
          <w:lang w:val="uk-UA"/>
        </w:rPr>
      </w:pPr>
      <w:r w:rsidRPr="00852D32">
        <w:rPr>
          <w:rFonts w:eastAsiaTheme="minorEastAsia"/>
          <w:sz w:val="22"/>
          <w:szCs w:val="22"/>
          <w:lang w:val="uk-UA"/>
        </w:rPr>
        <w:t>від 19.02.2021 №235 (із змінами від 09.08.2024 наказ МОН №1120)(додаток №3)</w:t>
      </w:r>
    </w:p>
    <w:tbl>
      <w:tblPr>
        <w:tblW w:w="10260" w:type="dxa"/>
        <w:tblInd w:w="-601" w:type="dxa"/>
        <w:tblCellMar>
          <w:left w:w="10" w:type="dxa"/>
          <w:right w:w="10" w:type="dxa"/>
        </w:tblCellMar>
        <w:tblLook w:val="04A0" w:firstRow="1" w:lastRow="0" w:firstColumn="1" w:lastColumn="0" w:noHBand="0" w:noVBand="1"/>
      </w:tblPr>
      <w:tblGrid>
        <w:gridCol w:w="3123"/>
        <w:gridCol w:w="4111"/>
        <w:gridCol w:w="1134"/>
        <w:gridCol w:w="992"/>
        <w:gridCol w:w="900"/>
      </w:tblGrid>
      <w:tr w:rsidR="00852D32" w:rsidRPr="00852D32" w:rsidTr="00852D32">
        <w:trPr>
          <w:trHeight w:val="256"/>
        </w:trPr>
        <w:tc>
          <w:tcPr>
            <w:tcW w:w="3123" w:type="dxa"/>
            <w:tcBorders>
              <w:top w:val="single" w:sz="24" w:space="0" w:color="000000"/>
              <w:left w:val="single" w:sz="24"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Освітні галузі</w:t>
            </w:r>
          </w:p>
        </w:tc>
        <w:tc>
          <w:tcPr>
            <w:tcW w:w="4111" w:type="dxa"/>
            <w:tcBorders>
              <w:top w:val="single" w:sz="24" w:space="0" w:color="000000"/>
              <w:left w:val="single" w:sz="18"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Навчальні предмети/ інтегровані курси</w:t>
            </w:r>
          </w:p>
        </w:tc>
        <w:tc>
          <w:tcPr>
            <w:tcW w:w="3026" w:type="dxa"/>
            <w:gridSpan w:val="3"/>
            <w:tcBorders>
              <w:top w:val="single" w:sz="24" w:space="0" w:color="000000"/>
              <w:left w:val="single" w:sz="18" w:space="0" w:color="000000"/>
              <w:bottom w:val="single" w:sz="18" w:space="0" w:color="auto"/>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Кількість годин на тиждень з розрахунку мінімального навчального навантаження + години для перерозподілу</w:t>
            </w:r>
          </w:p>
        </w:tc>
      </w:tr>
      <w:tr w:rsidR="00852D32" w:rsidRPr="00852D32" w:rsidTr="00852D32">
        <w:trPr>
          <w:trHeight w:val="233"/>
        </w:trPr>
        <w:tc>
          <w:tcPr>
            <w:tcW w:w="3123" w:type="dxa"/>
            <w:tcBorders>
              <w:top w:val="single" w:sz="18" w:space="0" w:color="auto"/>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1134" w:type="dxa"/>
            <w:tcBorders>
              <w:top w:val="single" w:sz="18" w:space="0" w:color="auto"/>
              <w:left w:val="single" w:sz="18" w:space="0" w:color="000000"/>
              <w:bottom w:val="single" w:sz="18" w:space="0" w:color="000000"/>
              <w:right w:val="single" w:sz="18" w:space="0" w:color="000000"/>
            </w:tcBorders>
            <w:shd w:val="clear" w:color="auto" w:fill="FFFFFF"/>
            <w:hideMark/>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5 клас</w:t>
            </w:r>
          </w:p>
        </w:tc>
        <w:tc>
          <w:tcPr>
            <w:tcW w:w="992" w:type="dxa"/>
            <w:tcBorders>
              <w:top w:val="single" w:sz="18" w:space="0" w:color="auto"/>
              <w:left w:val="single" w:sz="18"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6 клас</w:t>
            </w:r>
          </w:p>
        </w:tc>
        <w:tc>
          <w:tcPr>
            <w:tcW w:w="900" w:type="dxa"/>
            <w:tcBorders>
              <w:top w:val="single" w:sz="18" w:space="0" w:color="auto"/>
              <w:left w:val="single" w:sz="18" w:space="0" w:color="000000"/>
              <w:bottom w:val="single" w:sz="18" w:space="0" w:color="000000"/>
              <w:right w:val="single" w:sz="18" w:space="0" w:color="000000"/>
            </w:tcBorders>
            <w:shd w:val="clear" w:color="auto" w:fill="FFFFFF"/>
          </w:tcPr>
          <w:p w:rsidR="00852D32" w:rsidRPr="00852D32" w:rsidRDefault="00852D32" w:rsidP="00852D32">
            <w:pPr>
              <w:rPr>
                <w:rFonts w:eastAsiaTheme="minorEastAsia"/>
                <w:b/>
                <w:sz w:val="22"/>
                <w:szCs w:val="22"/>
                <w:lang w:val="uk-UA"/>
              </w:rPr>
            </w:pPr>
            <w:r w:rsidRPr="00852D32">
              <w:rPr>
                <w:rFonts w:eastAsiaTheme="minorEastAsia"/>
                <w:b/>
                <w:sz w:val="22"/>
                <w:szCs w:val="22"/>
                <w:lang w:val="uk-UA"/>
              </w:rPr>
              <w:t>7 клас</w:t>
            </w:r>
          </w:p>
        </w:tc>
      </w:tr>
      <w:tr w:rsidR="00852D32" w:rsidRPr="00852D32" w:rsidTr="00852D32">
        <w:trPr>
          <w:trHeight w:val="271"/>
        </w:trPr>
        <w:tc>
          <w:tcPr>
            <w:tcW w:w="3123" w:type="dxa"/>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Мовно-літературна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Українська мова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4</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4</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4</w:t>
            </w:r>
          </w:p>
        </w:tc>
      </w:tr>
      <w:tr w:rsidR="00852D32" w:rsidRPr="00852D32" w:rsidTr="00852D32">
        <w:trPr>
          <w:trHeight w:val="35"/>
        </w:trPr>
        <w:tc>
          <w:tcPr>
            <w:tcW w:w="3123" w:type="dxa"/>
            <w:vMerge/>
            <w:tcBorders>
              <w:top w:val="single" w:sz="18" w:space="0" w:color="000000"/>
              <w:left w:val="single" w:sz="24" w:space="0" w:color="000000"/>
              <w:bottom w:val="single" w:sz="4" w:space="0" w:color="000000"/>
              <w:right w:val="single" w:sz="18" w:space="0" w:color="000000"/>
            </w:tcBorders>
            <w:vAlign w:val="center"/>
            <w:hideMark/>
          </w:tcPr>
          <w:p w:rsidR="00852D32" w:rsidRPr="00852D32" w:rsidRDefault="00852D32" w:rsidP="00852D32">
            <w:pPr>
              <w:rPr>
                <w:rFonts w:eastAsiaTheme="minorEastAsia"/>
                <w:sz w:val="22"/>
                <w:szCs w:val="22"/>
                <w:lang w:val="uk-UA"/>
              </w:rPr>
            </w:pPr>
          </w:p>
        </w:tc>
        <w:tc>
          <w:tcPr>
            <w:tcW w:w="411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Українська література</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92"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35"/>
        </w:trPr>
        <w:tc>
          <w:tcPr>
            <w:tcW w:w="3123" w:type="dxa"/>
            <w:vMerge/>
            <w:tcBorders>
              <w:top w:val="single" w:sz="18" w:space="0" w:color="000000"/>
              <w:left w:val="single" w:sz="24" w:space="0" w:color="000000"/>
              <w:bottom w:val="single" w:sz="4" w:space="0" w:color="000000"/>
              <w:right w:val="single" w:sz="18" w:space="0" w:color="000000"/>
            </w:tcBorders>
            <w:vAlign w:val="center"/>
            <w:hideMark/>
          </w:tcPr>
          <w:p w:rsidR="00852D32" w:rsidRPr="00852D32" w:rsidRDefault="00852D32" w:rsidP="00852D32">
            <w:pPr>
              <w:rPr>
                <w:rFonts w:eastAsiaTheme="minorEastAsia"/>
                <w:sz w:val="22"/>
                <w:szCs w:val="22"/>
                <w:lang w:val="uk-UA"/>
              </w:rPr>
            </w:pPr>
          </w:p>
        </w:tc>
        <w:tc>
          <w:tcPr>
            <w:tcW w:w="411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Зарубіжна література </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rPr>
            </w:pPr>
            <w:r w:rsidRPr="00852D32">
              <w:rPr>
                <w:rFonts w:eastAsiaTheme="minorEastAsia"/>
                <w:sz w:val="22"/>
                <w:szCs w:val="22"/>
                <w:lang w:val="uk-UA"/>
              </w:rPr>
              <w:t>2</w:t>
            </w:r>
          </w:p>
        </w:tc>
        <w:tc>
          <w:tcPr>
            <w:tcW w:w="992"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269"/>
        </w:trPr>
        <w:tc>
          <w:tcPr>
            <w:tcW w:w="3123" w:type="dxa"/>
            <w:vMerge/>
            <w:tcBorders>
              <w:top w:val="single" w:sz="18" w:space="0" w:color="000000"/>
              <w:left w:val="single" w:sz="24" w:space="0" w:color="000000"/>
              <w:bottom w:val="single" w:sz="4" w:space="0" w:color="000000"/>
              <w:right w:val="single" w:sz="18" w:space="0" w:color="000000"/>
            </w:tcBorders>
            <w:vAlign w:val="center"/>
            <w:hideMark/>
          </w:tcPr>
          <w:p w:rsidR="00852D32" w:rsidRPr="00852D32" w:rsidRDefault="00852D32" w:rsidP="00852D32">
            <w:pPr>
              <w:rPr>
                <w:rFonts w:eastAsiaTheme="minorEastAsia"/>
                <w:sz w:val="22"/>
                <w:szCs w:val="22"/>
                <w:lang w:val="uk-UA"/>
              </w:rPr>
            </w:pPr>
          </w:p>
        </w:tc>
        <w:tc>
          <w:tcPr>
            <w:tcW w:w="411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Англійська мова</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c>
          <w:tcPr>
            <w:tcW w:w="992"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c>
          <w:tcPr>
            <w:tcW w:w="900" w:type="dxa"/>
            <w:tcBorders>
              <w:top w:val="single" w:sz="4"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r>
      <w:tr w:rsidR="00852D32" w:rsidRPr="00852D32" w:rsidTr="00852D32">
        <w:trPr>
          <w:trHeight w:val="330"/>
        </w:trPr>
        <w:tc>
          <w:tcPr>
            <w:tcW w:w="3123"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Математична </w:t>
            </w: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Інтегрований курс </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Математика</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5</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5</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r>
      <w:tr w:rsidR="00852D32" w:rsidRPr="00852D32" w:rsidTr="00852D32">
        <w:trPr>
          <w:trHeight w:val="2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Алгебра</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r>
      <w:tr w:rsidR="00852D32" w:rsidRPr="00852D32" w:rsidTr="00852D32">
        <w:trPr>
          <w:trHeight w:val="2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Геометрія</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20"/>
        </w:trPr>
        <w:tc>
          <w:tcPr>
            <w:tcW w:w="3123"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Природнича</w:t>
            </w: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 xml:space="preserve">Інтегрований курс природничої освітньої галузі </w:t>
            </w:r>
          </w:p>
          <w:p w:rsidR="00852D32" w:rsidRPr="00852D32" w:rsidRDefault="00852D32" w:rsidP="00852D32">
            <w:pPr>
              <w:rPr>
                <w:rFonts w:eastAsiaTheme="minorEastAsia"/>
                <w:i/>
                <w:sz w:val="22"/>
                <w:szCs w:val="22"/>
                <w:lang w:val="uk-UA"/>
              </w:rPr>
            </w:pPr>
            <w:r w:rsidRPr="00852D32">
              <w:rPr>
                <w:rFonts w:eastAsiaTheme="minorEastAsia"/>
                <w:sz w:val="22"/>
                <w:szCs w:val="22"/>
                <w:lang w:val="uk-UA"/>
              </w:rPr>
              <w:t>Пізнаємо природу</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r>
      <w:tr w:rsidR="00852D32" w:rsidRPr="00852D32" w:rsidTr="00852D32">
        <w:trPr>
          <w:trHeight w:val="2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Біологія</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Географія</w:t>
            </w:r>
          </w:p>
        </w:tc>
        <w:tc>
          <w:tcPr>
            <w:tcW w:w="1134"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Фізика</w:t>
            </w:r>
          </w:p>
        </w:tc>
        <w:tc>
          <w:tcPr>
            <w:tcW w:w="1134"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r>
      <w:tr w:rsidR="00852D32" w:rsidRPr="00852D32" w:rsidTr="00852D32">
        <w:trPr>
          <w:trHeight w:val="70"/>
        </w:trPr>
        <w:tc>
          <w:tcPr>
            <w:tcW w:w="3123"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Хімія</w:t>
            </w:r>
          </w:p>
        </w:tc>
        <w:tc>
          <w:tcPr>
            <w:tcW w:w="1134"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00" w:type="dxa"/>
            <w:tcBorders>
              <w:top w:val="single" w:sz="4" w:space="0" w:color="auto"/>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Соціальна і </w:t>
            </w:r>
            <w:proofErr w:type="spellStart"/>
            <w:r w:rsidRPr="00852D32">
              <w:rPr>
                <w:rFonts w:eastAsiaTheme="minorEastAsia"/>
                <w:sz w:val="22"/>
                <w:szCs w:val="22"/>
                <w:lang w:val="uk-UA"/>
              </w:rPr>
              <w:t>здоров’язбережувальна</w:t>
            </w:r>
            <w:proofErr w:type="spellEnd"/>
          </w:p>
        </w:tc>
        <w:tc>
          <w:tcPr>
            <w:tcW w:w="4111" w:type="dxa"/>
            <w:tcBorders>
              <w:top w:val="single" w:sz="18" w:space="0" w:color="000000"/>
              <w:left w:val="single" w:sz="18"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 xml:space="preserve">Інтегрований курс соціальної і </w:t>
            </w:r>
            <w:proofErr w:type="spellStart"/>
            <w:r w:rsidRPr="00852D32">
              <w:rPr>
                <w:rFonts w:eastAsiaTheme="minorEastAsia"/>
                <w:i/>
                <w:sz w:val="22"/>
                <w:szCs w:val="22"/>
                <w:lang w:val="uk-UA"/>
              </w:rPr>
              <w:t>здоровязбережувальної</w:t>
            </w:r>
            <w:proofErr w:type="spellEnd"/>
            <w:r w:rsidRPr="00852D32">
              <w:rPr>
                <w:rFonts w:eastAsiaTheme="minorEastAsia"/>
                <w:i/>
                <w:sz w:val="22"/>
                <w:szCs w:val="22"/>
                <w:lang w:val="uk-UA"/>
              </w:rPr>
              <w:t xml:space="preserve"> освітньої галузі</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Здоров’я, безпека та добробут</w:t>
            </w:r>
          </w:p>
        </w:tc>
        <w:tc>
          <w:tcPr>
            <w:tcW w:w="1134" w:type="dxa"/>
            <w:tcBorders>
              <w:top w:val="single" w:sz="18" w:space="0" w:color="000000"/>
              <w:left w:val="single" w:sz="18" w:space="0" w:color="000000"/>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92" w:type="dxa"/>
            <w:tcBorders>
              <w:top w:val="single" w:sz="18" w:space="0" w:color="000000"/>
              <w:left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00" w:type="dxa"/>
            <w:tcBorders>
              <w:top w:val="single" w:sz="18" w:space="0" w:color="000000"/>
              <w:left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294"/>
        </w:trPr>
        <w:tc>
          <w:tcPr>
            <w:tcW w:w="3123"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Громадянська та історична</w:t>
            </w:r>
          </w:p>
        </w:tc>
        <w:tc>
          <w:tcPr>
            <w:tcW w:w="411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Інтегрований курс історії  та громадянської освіти</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Вступ до історії та громадянської освіти</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Всесвітня історія. Історія України</w:t>
            </w:r>
          </w:p>
        </w:tc>
        <w:tc>
          <w:tcPr>
            <w:tcW w:w="1134" w:type="dxa"/>
            <w:tcBorders>
              <w:top w:val="single" w:sz="18" w:space="0" w:color="000000"/>
              <w:left w:val="single" w:sz="18" w:space="0" w:color="000000"/>
              <w:bottom w:val="single" w:sz="4" w:space="0" w:color="auto"/>
              <w:right w:val="single" w:sz="18" w:space="0" w:color="000000"/>
            </w:tcBorders>
            <w:shd w:val="clear" w:color="auto" w:fill="FFFFFF"/>
            <w:hideMark/>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1,5</w:t>
            </w:r>
          </w:p>
        </w:tc>
        <w:tc>
          <w:tcPr>
            <w:tcW w:w="992"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18" w:space="0" w:color="000000"/>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Історія України</w:t>
            </w:r>
          </w:p>
        </w:tc>
        <w:tc>
          <w:tcPr>
            <w:tcW w:w="1134"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00"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70"/>
        </w:trPr>
        <w:tc>
          <w:tcPr>
            <w:tcW w:w="3123"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Всесвітня історія</w:t>
            </w:r>
          </w:p>
        </w:tc>
        <w:tc>
          <w:tcPr>
            <w:tcW w:w="1134"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00"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70"/>
        </w:trPr>
        <w:tc>
          <w:tcPr>
            <w:tcW w:w="3123"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Громадянська освіта</w:t>
            </w:r>
          </w:p>
        </w:tc>
        <w:tc>
          <w:tcPr>
            <w:tcW w:w="1134"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c>
          <w:tcPr>
            <w:tcW w:w="992"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c>
          <w:tcPr>
            <w:tcW w:w="900" w:type="dxa"/>
            <w:tcBorders>
              <w:top w:val="single" w:sz="4" w:space="0" w:color="auto"/>
              <w:left w:val="single" w:sz="18" w:space="0" w:color="000000"/>
              <w:bottom w:val="single" w:sz="4" w:space="0" w:color="auto"/>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proofErr w:type="spellStart"/>
            <w:r w:rsidRPr="00852D32">
              <w:rPr>
                <w:rFonts w:eastAsiaTheme="minorEastAsia"/>
                <w:sz w:val="22"/>
                <w:szCs w:val="22"/>
                <w:lang w:val="uk-UA"/>
              </w:rPr>
              <w:t>Інформатична</w:t>
            </w:r>
            <w:proofErr w:type="spellEnd"/>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Інформатика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1,5</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1,5</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Технологічна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Технології</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Мистецька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Образотворче мистецтво</w:t>
            </w:r>
          </w:p>
          <w:p w:rsidR="00852D32" w:rsidRPr="00852D32" w:rsidRDefault="00852D32" w:rsidP="00852D32">
            <w:pPr>
              <w:rPr>
                <w:rFonts w:eastAsiaTheme="minorEastAsia"/>
                <w:sz w:val="22"/>
                <w:szCs w:val="22"/>
                <w:lang w:val="uk-UA"/>
              </w:rPr>
            </w:pPr>
            <w:r w:rsidRPr="00852D32">
              <w:rPr>
                <w:rFonts w:eastAsiaTheme="minorEastAsia"/>
                <w:sz w:val="22"/>
                <w:szCs w:val="22"/>
                <w:lang w:val="uk-UA"/>
              </w:rPr>
              <w:t>Музичне мистецтво</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1</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Фізична культура</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Фізична культура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w:t>
            </w:r>
          </w:p>
        </w:tc>
      </w:tr>
      <w:tr w:rsidR="00852D32" w:rsidRPr="00852D32" w:rsidTr="00852D32">
        <w:trPr>
          <w:trHeight w:val="35"/>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b/>
                <w:sz w:val="22"/>
                <w:szCs w:val="22"/>
                <w:lang w:val="uk-UA"/>
              </w:rPr>
            </w:pPr>
            <w:r w:rsidRPr="00852D32">
              <w:rPr>
                <w:rFonts w:eastAsiaTheme="minorEastAsia"/>
                <w:b/>
                <w:sz w:val="22"/>
                <w:szCs w:val="22"/>
                <w:lang w:val="uk-UA"/>
              </w:rPr>
              <w:t>Міжгалузеві інтегровані курси</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 xml:space="preserve">Соціальна і </w:t>
            </w:r>
            <w:proofErr w:type="spellStart"/>
            <w:r w:rsidRPr="00852D32">
              <w:rPr>
                <w:rFonts w:eastAsiaTheme="minorEastAsia"/>
                <w:sz w:val="22"/>
                <w:szCs w:val="22"/>
                <w:lang w:val="uk-UA"/>
              </w:rPr>
              <w:t>здоров’язбережувальна</w:t>
            </w:r>
            <w:proofErr w:type="spellEnd"/>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i/>
                <w:sz w:val="22"/>
                <w:szCs w:val="22"/>
                <w:lang w:val="uk-UA"/>
              </w:rPr>
            </w:pPr>
            <w:r w:rsidRPr="00852D32">
              <w:rPr>
                <w:rFonts w:eastAsiaTheme="minorEastAsia"/>
                <w:i/>
                <w:sz w:val="22"/>
                <w:szCs w:val="22"/>
                <w:lang w:val="uk-UA"/>
              </w:rPr>
              <w:t>Курс соціального емоційного та етичного спрямування</w:t>
            </w:r>
          </w:p>
          <w:p w:rsidR="00852D32" w:rsidRPr="00852D32" w:rsidRDefault="00852D32" w:rsidP="00852D32">
            <w:pPr>
              <w:rPr>
                <w:rFonts w:eastAsiaTheme="minorEastAsia"/>
                <w:sz w:val="22"/>
                <w:szCs w:val="22"/>
                <w:lang w:val="uk-UA"/>
              </w:rPr>
            </w:pPr>
            <w:r w:rsidRPr="00852D32">
              <w:rPr>
                <w:rFonts w:eastAsiaTheme="minorEastAsia"/>
                <w:i/>
                <w:sz w:val="22"/>
                <w:szCs w:val="22"/>
                <w:lang w:val="uk-UA"/>
              </w:rPr>
              <w:t xml:space="preserve"> </w:t>
            </w:r>
            <w:r w:rsidRPr="00852D32">
              <w:rPr>
                <w:rFonts w:eastAsiaTheme="minorEastAsia"/>
                <w:sz w:val="22"/>
                <w:szCs w:val="22"/>
                <w:lang w:val="uk-UA"/>
              </w:rPr>
              <w:t>Етика</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0,5</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w:t>
            </w: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0"/>
                <w:szCs w:val="20"/>
                <w:lang w:val="uk-UA"/>
              </w:rPr>
            </w:pPr>
            <w:r w:rsidRPr="00852D32">
              <w:rPr>
                <w:rFonts w:eastAsiaTheme="minorEastAsia"/>
                <w:sz w:val="20"/>
                <w:szCs w:val="20"/>
                <w:lang w:val="uk-UA"/>
              </w:rPr>
              <w:t>Години навчального навантаження для перерозподілу між освітніми компонентами</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7,5</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9,5</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6,5</w:t>
            </w:r>
          </w:p>
        </w:tc>
      </w:tr>
      <w:tr w:rsidR="00852D32" w:rsidRPr="00852D32" w:rsidTr="00852D32">
        <w:trPr>
          <w:trHeight w:val="301"/>
        </w:trPr>
        <w:tc>
          <w:tcPr>
            <w:tcW w:w="3123"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0"/>
                <w:szCs w:val="20"/>
                <w:lang w:val="uk-UA"/>
              </w:rPr>
            </w:pPr>
            <w:r w:rsidRPr="00852D32">
              <w:rPr>
                <w:rFonts w:eastAsiaTheme="minorEastAsia"/>
                <w:sz w:val="20"/>
                <w:szCs w:val="20"/>
                <w:lang w:val="uk-UA"/>
              </w:rPr>
              <w:t>Загальна кількість навчальних годин, що фінансуються з бюджету (без урахування поділу на групи)</w:t>
            </w:r>
          </w:p>
        </w:tc>
        <w:tc>
          <w:tcPr>
            <w:tcW w:w="411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52D32" w:rsidRPr="00852D32" w:rsidRDefault="00852D32" w:rsidP="00852D32">
            <w:pPr>
              <w:rPr>
                <w:rFonts w:eastAsiaTheme="minorEastAsia"/>
                <w:sz w:val="22"/>
                <w:szCs w:val="22"/>
                <w:lang w:val="uk-UA"/>
              </w:rPr>
            </w:pP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31</w:t>
            </w:r>
          </w:p>
        </w:tc>
        <w:tc>
          <w:tcPr>
            <w:tcW w:w="992"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34</w:t>
            </w:r>
          </w:p>
        </w:tc>
        <w:tc>
          <w:tcPr>
            <w:tcW w:w="900" w:type="dxa"/>
            <w:tcBorders>
              <w:top w:val="single" w:sz="18" w:space="0" w:color="000000"/>
              <w:left w:val="single" w:sz="18" w:space="0" w:color="000000"/>
              <w:bottom w:val="single" w:sz="4"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35</w:t>
            </w:r>
          </w:p>
        </w:tc>
      </w:tr>
      <w:tr w:rsidR="00852D32" w:rsidRPr="00852D32" w:rsidTr="00852D32">
        <w:trPr>
          <w:trHeight w:val="261"/>
        </w:trPr>
        <w:tc>
          <w:tcPr>
            <w:tcW w:w="7234" w:type="dxa"/>
            <w:gridSpan w:val="2"/>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Гранично допустиме навантаження на учня</w:t>
            </w:r>
          </w:p>
        </w:tc>
        <w:tc>
          <w:tcPr>
            <w:tcW w:w="1134" w:type="dxa"/>
            <w:tcBorders>
              <w:top w:val="nil"/>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28</w:t>
            </w:r>
          </w:p>
        </w:tc>
        <w:tc>
          <w:tcPr>
            <w:tcW w:w="992" w:type="dxa"/>
            <w:tcBorders>
              <w:top w:val="nil"/>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31</w:t>
            </w:r>
          </w:p>
        </w:tc>
        <w:tc>
          <w:tcPr>
            <w:tcW w:w="900" w:type="dxa"/>
            <w:tcBorders>
              <w:top w:val="nil"/>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32</w:t>
            </w:r>
          </w:p>
        </w:tc>
      </w:tr>
      <w:tr w:rsidR="00852D32" w:rsidRPr="00852D32" w:rsidTr="00852D32">
        <w:trPr>
          <w:trHeight w:val="35"/>
        </w:trPr>
        <w:tc>
          <w:tcPr>
            <w:tcW w:w="7234"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852D32" w:rsidRPr="00852D32" w:rsidRDefault="00852D32" w:rsidP="00852D32">
            <w:pPr>
              <w:rPr>
                <w:rFonts w:eastAsiaTheme="minorEastAsia"/>
                <w:sz w:val="22"/>
                <w:szCs w:val="22"/>
                <w:lang w:val="uk-UA"/>
              </w:rPr>
            </w:pPr>
            <w:r w:rsidRPr="00852D32">
              <w:rPr>
                <w:rFonts w:eastAsiaTheme="minorEastAsia"/>
                <w:sz w:val="22"/>
                <w:szCs w:val="22"/>
                <w:lang w:val="uk-UA"/>
              </w:rPr>
              <w:t>Усього (без фізичної культури + фізична культура; без урахування поділу на групи)</w:t>
            </w:r>
          </w:p>
        </w:tc>
        <w:tc>
          <w:tcPr>
            <w:tcW w:w="1134"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27+3</w:t>
            </w:r>
          </w:p>
        </w:tc>
        <w:tc>
          <w:tcPr>
            <w:tcW w:w="992"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30 +3</w:t>
            </w:r>
          </w:p>
        </w:tc>
        <w:tc>
          <w:tcPr>
            <w:tcW w:w="900"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sz w:val="22"/>
                <w:szCs w:val="22"/>
                <w:lang w:val="uk-UA"/>
              </w:rPr>
            </w:pPr>
            <w:r w:rsidRPr="00852D32">
              <w:rPr>
                <w:rFonts w:eastAsiaTheme="minorEastAsia"/>
                <w:sz w:val="22"/>
                <w:szCs w:val="22"/>
                <w:lang w:val="uk-UA"/>
              </w:rPr>
              <w:t>31 + 3</w:t>
            </w:r>
          </w:p>
        </w:tc>
      </w:tr>
      <w:tr w:rsidR="00852D32" w:rsidRPr="00852D32" w:rsidTr="00852D32">
        <w:trPr>
          <w:trHeight w:val="1"/>
        </w:trPr>
        <w:tc>
          <w:tcPr>
            <w:tcW w:w="7234"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hideMark/>
          </w:tcPr>
          <w:p w:rsidR="00852D32" w:rsidRPr="00852D32" w:rsidRDefault="00852D32" w:rsidP="00852D32">
            <w:pPr>
              <w:rPr>
                <w:rFonts w:eastAsiaTheme="minorEastAsia"/>
                <w:b/>
                <w:sz w:val="22"/>
                <w:szCs w:val="22"/>
                <w:lang w:val="uk-UA"/>
              </w:rPr>
            </w:pPr>
            <w:r w:rsidRPr="00852D32">
              <w:rPr>
                <w:rFonts w:eastAsiaTheme="minorEastAsia"/>
                <w:b/>
                <w:sz w:val="22"/>
                <w:szCs w:val="22"/>
                <w:lang w:val="uk-UA"/>
              </w:rPr>
              <w:lastRenderedPageBreak/>
              <w:t>Всього використано годин</w:t>
            </w:r>
          </w:p>
        </w:tc>
        <w:tc>
          <w:tcPr>
            <w:tcW w:w="1134"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30</w:t>
            </w:r>
          </w:p>
        </w:tc>
        <w:tc>
          <w:tcPr>
            <w:tcW w:w="992"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33</w:t>
            </w:r>
          </w:p>
        </w:tc>
        <w:tc>
          <w:tcPr>
            <w:tcW w:w="900" w:type="dxa"/>
            <w:tcBorders>
              <w:top w:val="single" w:sz="18" w:space="0" w:color="000000"/>
              <w:left w:val="single" w:sz="24" w:space="0" w:color="000000"/>
              <w:bottom w:val="single" w:sz="18" w:space="0" w:color="000000"/>
              <w:right w:val="single" w:sz="18" w:space="0" w:color="000000"/>
            </w:tcBorders>
            <w:shd w:val="clear" w:color="auto" w:fill="FFFFFF"/>
          </w:tcPr>
          <w:p w:rsidR="00852D32" w:rsidRPr="00852D32" w:rsidRDefault="00852D32" w:rsidP="00852D32">
            <w:pPr>
              <w:jc w:val="center"/>
              <w:rPr>
                <w:rFonts w:eastAsiaTheme="minorEastAsia"/>
                <w:b/>
                <w:sz w:val="22"/>
                <w:szCs w:val="22"/>
                <w:lang w:val="uk-UA"/>
              </w:rPr>
            </w:pPr>
            <w:r w:rsidRPr="00852D32">
              <w:rPr>
                <w:rFonts w:eastAsiaTheme="minorEastAsia"/>
                <w:b/>
                <w:sz w:val="22"/>
                <w:szCs w:val="22"/>
                <w:lang w:val="uk-UA"/>
              </w:rPr>
              <w:t>34</w:t>
            </w:r>
          </w:p>
        </w:tc>
      </w:tr>
    </w:tbl>
    <w:p w:rsidR="00852D32" w:rsidRPr="00852D32" w:rsidRDefault="00852D32" w:rsidP="00852D32">
      <w:pPr>
        <w:rPr>
          <w:rFonts w:asciiTheme="minorHAnsi" w:eastAsiaTheme="minorEastAsia" w:hAnsiTheme="minorHAnsi" w:cstheme="minorBidi"/>
          <w:sz w:val="22"/>
          <w:szCs w:val="22"/>
          <w:lang w:val="uk-UA"/>
        </w:rPr>
      </w:pP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 годин навчального навантаження для перерозподілу між освітніми компонентами виділено години на вивчення предметів:</w:t>
      </w:r>
    </w:p>
    <w:p w:rsidR="00852D32" w:rsidRPr="00852D32" w:rsidRDefault="00852D32" w:rsidP="00852D32">
      <w:pPr>
        <w:rPr>
          <w:rFonts w:eastAsiaTheme="minorEastAsia"/>
          <w:b/>
          <w:sz w:val="28"/>
          <w:szCs w:val="28"/>
          <w:lang w:val="uk-UA"/>
        </w:rPr>
      </w:pPr>
      <w:r w:rsidRPr="00852D32">
        <w:rPr>
          <w:rFonts w:eastAsiaTheme="minorEastAsia"/>
          <w:b/>
          <w:sz w:val="28"/>
          <w:szCs w:val="28"/>
          <w:lang w:val="uk-UA"/>
        </w:rPr>
        <w:t>5 клас</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Українська література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Зарубіжна література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Математика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Пізнаємо природу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Вступ до історії та громадянської освіти – 0,5</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Інформатика – 0,5г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Технології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Образотворче мистецтво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Музичне мистецтво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Етика -0,5 г</w:t>
      </w:r>
    </w:p>
    <w:p w:rsidR="00852D32" w:rsidRPr="00852D32" w:rsidRDefault="00852D32" w:rsidP="00852D32">
      <w:pPr>
        <w:rPr>
          <w:rFonts w:eastAsiaTheme="minorEastAsia"/>
          <w:b/>
          <w:sz w:val="28"/>
          <w:szCs w:val="28"/>
          <w:lang w:val="uk-UA"/>
        </w:rPr>
      </w:pPr>
      <w:r w:rsidRPr="00852D32">
        <w:rPr>
          <w:rFonts w:eastAsiaTheme="minorEastAsia"/>
          <w:b/>
          <w:sz w:val="28"/>
          <w:szCs w:val="28"/>
          <w:lang w:val="uk-UA"/>
        </w:rPr>
        <w:t>6 клас</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Українська література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Зарубіжна література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Математика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Географія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Пізнаємо природу - 1 г</w:t>
      </w:r>
    </w:p>
    <w:p w:rsidR="00852D32" w:rsidRPr="00852D32" w:rsidRDefault="00852D32" w:rsidP="00852D32">
      <w:pPr>
        <w:rPr>
          <w:rFonts w:eastAsiaTheme="minorEastAsia"/>
          <w:sz w:val="28"/>
          <w:szCs w:val="28"/>
          <w:lang w:val="uk-UA"/>
        </w:rPr>
      </w:pPr>
      <w:r w:rsidRPr="00852D32">
        <w:rPr>
          <w:rFonts w:eastAsiaTheme="minorEastAsia"/>
          <w:i/>
          <w:sz w:val="28"/>
          <w:szCs w:val="28"/>
          <w:lang w:val="uk-UA"/>
        </w:rPr>
        <w:t>Інтегрований курс</w:t>
      </w:r>
      <w:r w:rsidRPr="00852D32">
        <w:rPr>
          <w:rFonts w:eastAsiaTheme="minorEastAsia"/>
          <w:sz w:val="28"/>
          <w:szCs w:val="28"/>
          <w:lang w:val="uk-UA"/>
        </w:rPr>
        <w:t xml:space="preserve"> «Всесвітня історія. </w:t>
      </w:r>
      <w:proofErr w:type="spellStart"/>
      <w:r w:rsidRPr="00852D32">
        <w:rPr>
          <w:rFonts w:eastAsiaTheme="minorEastAsia"/>
          <w:sz w:val="28"/>
          <w:szCs w:val="28"/>
          <w:lang w:val="uk-UA"/>
        </w:rPr>
        <w:t>Історя</w:t>
      </w:r>
      <w:proofErr w:type="spellEnd"/>
      <w:r w:rsidRPr="00852D32">
        <w:rPr>
          <w:rFonts w:eastAsiaTheme="minorEastAsia"/>
          <w:sz w:val="28"/>
          <w:szCs w:val="28"/>
          <w:lang w:val="uk-UA"/>
        </w:rPr>
        <w:t xml:space="preserve"> України»– 1 г </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Інформатика – 0,5г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Технології -1г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Образотворче мистецтво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Музичне мистецтво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Етика -0,5 г</w:t>
      </w:r>
    </w:p>
    <w:p w:rsidR="00852D32" w:rsidRPr="00852D32" w:rsidRDefault="00852D32" w:rsidP="00852D32">
      <w:pPr>
        <w:rPr>
          <w:rFonts w:eastAsiaTheme="minorEastAsia"/>
          <w:b/>
          <w:sz w:val="28"/>
          <w:szCs w:val="28"/>
          <w:lang w:val="uk-UA"/>
        </w:rPr>
      </w:pPr>
      <w:r w:rsidRPr="00852D32">
        <w:rPr>
          <w:rFonts w:eastAsiaTheme="minorEastAsia"/>
          <w:b/>
          <w:sz w:val="28"/>
          <w:szCs w:val="28"/>
          <w:lang w:val="uk-UA"/>
        </w:rPr>
        <w:t>7 клас</w:t>
      </w:r>
    </w:p>
    <w:p w:rsidR="00852D32" w:rsidRPr="00852D32" w:rsidRDefault="00852D32" w:rsidP="00852D32">
      <w:pPr>
        <w:rPr>
          <w:rFonts w:eastAsiaTheme="minorEastAsia"/>
          <w:b/>
          <w:sz w:val="28"/>
          <w:szCs w:val="28"/>
          <w:lang w:val="uk-UA"/>
        </w:rPr>
      </w:pPr>
      <w:r w:rsidRPr="00852D32">
        <w:rPr>
          <w:rFonts w:eastAsiaTheme="minorEastAsia"/>
          <w:sz w:val="28"/>
          <w:szCs w:val="28"/>
          <w:lang w:val="uk-UA"/>
        </w:rPr>
        <w:t>Українська мова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Українська література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Зарубіжна література – 1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Алгебра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Геометрія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Всесвітня історія –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Істор</w:t>
      </w:r>
      <w:r>
        <w:rPr>
          <w:rFonts w:eastAsiaTheme="minorEastAsia"/>
          <w:sz w:val="28"/>
          <w:szCs w:val="28"/>
          <w:lang w:val="uk-UA"/>
        </w:rPr>
        <w:t>і</w:t>
      </w:r>
      <w:r w:rsidRPr="00852D32">
        <w:rPr>
          <w:rFonts w:eastAsiaTheme="minorEastAsia"/>
          <w:sz w:val="28"/>
          <w:szCs w:val="28"/>
          <w:lang w:val="uk-UA"/>
        </w:rPr>
        <w:t xml:space="preserve">я України – 0,5 г </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Образотворче мистецтво -0,5 г</w:t>
      </w:r>
    </w:p>
    <w:p w:rsidR="00852D32" w:rsidRPr="00852D32" w:rsidRDefault="00852D32" w:rsidP="00852D32">
      <w:pPr>
        <w:rPr>
          <w:rFonts w:eastAsiaTheme="minorEastAsia"/>
          <w:sz w:val="28"/>
          <w:szCs w:val="28"/>
          <w:lang w:val="uk-UA"/>
        </w:rPr>
      </w:pPr>
      <w:r w:rsidRPr="00852D32">
        <w:rPr>
          <w:rFonts w:eastAsiaTheme="minorEastAsia"/>
          <w:sz w:val="28"/>
          <w:szCs w:val="28"/>
          <w:lang w:val="uk-UA"/>
        </w:rPr>
        <w:t>Музичне мистецтво – 0,5 г</w:t>
      </w:r>
    </w:p>
    <w:p w:rsidR="00852D32" w:rsidRPr="00852D32" w:rsidRDefault="00852D32" w:rsidP="00852D32">
      <w:pPr>
        <w:rPr>
          <w:rFonts w:eastAsiaTheme="minorEastAsia"/>
          <w:b/>
          <w:sz w:val="28"/>
          <w:szCs w:val="28"/>
          <w:lang w:val="uk-UA"/>
        </w:rPr>
      </w:pPr>
    </w:p>
    <w:p w:rsidR="00852D32" w:rsidRPr="00852D32" w:rsidRDefault="00852D32" w:rsidP="00852D32">
      <w:pPr>
        <w:rPr>
          <w:rFonts w:eastAsiaTheme="minorEastAsia"/>
          <w:sz w:val="28"/>
          <w:szCs w:val="28"/>
          <w:lang w:val="uk-UA"/>
        </w:rPr>
      </w:pPr>
    </w:p>
    <w:p w:rsidR="00852D32" w:rsidRPr="00852D32" w:rsidRDefault="00852D32" w:rsidP="00852D32">
      <w:pPr>
        <w:rPr>
          <w:rFonts w:eastAsiaTheme="minorEastAsia"/>
          <w:sz w:val="28"/>
          <w:szCs w:val="28"/>
          <w:lang w:val="uk-UA"/>
        </w:rPr>
      </w:pPr>
    </w:p>
    <w:p w:rsidR="00852D32" w:rsidRPr="00852D32" w:rsidRDefault="00852D32" w:rsidP="00852D32">
      <w:pPr>
        <w:rPr>
          <w:rFonts w:eastAsiaTheme="minorEastAsia"/>
          <w:sz w:val="28"/>
          <w:szCs w:val="28"/>
          <w:lang w:val="uk-UA"/>
        </w:rPr>
      </w:pPr>
    </w:p>
    <w:sectPr w:rsidR="00852D32" w:rsidRPr="00852D32" w:rsidSect="00D9762C">
      <w:pgSz w:w="11907" w:h="16840" w:code="9"/>
      <w:pgMar w:top="851" w:right="567" w:bottom="851" w:left="1418" w:header="0"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8DB"/>
    <w:multiLevelType w:val="multilevel"/>
    <w:tmpl w:val="71A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95380"/>
    <w:multiLevelType w:val="hybridMultilevel"/>
    <w:tmpl w:val="8200BD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5EF6BBE"/>
    <w:multiLevelType w:val="hybridMultilevel"/>
    <w:tmpl w:val="EAEE61AE"/>
    <w:lvl w:ilvl="0" w:tplc="8A96066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E417162"/>
    <w:multiLevelType w:val="hybridMultilevel"/>
    <w:tmpl w:val="5B9253C4"/>
    <w:lvl w:ilvl="0" w:tplc="F8E626F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386C56"/>
    <w:multiLevelType w:val="hybridMultilevel"/>
    <w:tmpl w:val="53F2D7A2"/>
    <w:lvl w:ilvl="0" w:tplc="E6A6F3BE">
      <w:start w:val="1"/>
      <w:numFmt w:val="bullet"/>
      <w:lvlText w:val=""/>
      <w:lvlJc w:val="left"/>
      <w:pPr>
        <w:ind w:left="915" w:hanging="360"/>
      </w:pPr>
      <w:rPr>
        <w:rFonts w:ascii="Wingdings" w:hAnsi="Wingdings" w:hint="default"/>
        <w:color w:val="auto"/>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6"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906E4"/>
    <w:multiLevelType w:val="multilevel"/>
    <w:tmpl w:val="19E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EE"/>
    <w:rsid w:val="002D70EE"/>
    <w:rsid w:val="00475FE7"/>
    <w:rsid w:val="00536940"/>
    <w:rsid w:val="00696F67"/>
    <w:rsid w:val="007B2F5C"/>
    <w:rsid w:val="00852D32"/>
    <w:rsid w:val="00856941"/>
    <w:rsid w:val="00B5180E"/>
    <w:rsid w:val="00D505AE"/>
    <w:rsid w:val="00D9762C"/>
    <w:rsid w:val="00FF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3404"/>
  <w15:chartTrackingRefBased/>
  <w15:docId w15:val="{6C97EFCD-54B5-40C2-BC8D-622F45B1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D3"/>
    <w:rPr>
      <w:sz w:val="24"/>
      <w:szCs w:val="24"/>
      <w:lang w:eastAsia="ru-RU"/>
    </w:rPr>
  </w:style>
  <w:style w:type="paragraph" w:styleId="1">
    <w:name w:val="heading 1"/>
    <w:basedOn w:val="a"/>
    <w:next w:val="a"/>
    <w:link w:val="10"/>
    <w:uiPriority w:val="9"/>
    <w:qFormat/>
    <w:rsid w:val="002D70EE"/>
    <w:pPr>
      <w:keepNext/>
      <w:widowControl w:val="0"/>
      <w:autoSpaceDE w:val="0"/>
      <w:autoSpaceDN w:val="0"/>
      <w:adjustRightInd w:val="0"/>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
    <w:semiHidden/>
    <w:unhideWhenUsed/>
    <w:qFormat/>
    <w:rsid w:val="002D70EE"/>
    <w:pPr>
      <w:keepNext/>
      <w:keepLines/>
      <w:spacing w:before="4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D70EE"/>
    <w:pPr>
      <w:keepNext/>
      <w:keepLines/>
      <w:spacing w:before="40"/>
      <w:outlineLvl w:val="2"/>
    </w:pPr>
    <w:rPr>
      <w:rFonts w:ascii="Cambria" w:hAnsi="Cambria"/>
      <w:b/>
      <w:bCs/>
      <w:color w:val="4F81BD"/>
      <w:sz w:val="20"/>
      <w:szCs w:val="20"/>
    </w:rPr>
  </w:style>
  <w:style w:type="paragraph" w:styleId="4">
    <w:name w:val="heading 4"/>
    <w:basedOn w:val="a"/>
    <w:link w:val="40"/>
    <w:uiPriority w:val="9"/>
    <w:qFormat/>
    <w:rsid w:val="00FF1FD3"/>
    <w:pPr>
      <w:spacing w:before="100" w:beforeAutospacing="1" w:after="100" w:afterAutospacing="1"/>
      <w:outlineLvl w:val="3"/>
    </w:pPr>
    <w:rPr>
      <w:b/>
      <w:bCs/>
    </w:rPr>
  </w:style>
  <w:style w:type="paragraph" w:styleId="5">
    <w:name w:val="heading 5"/>
    <w:basedOn w:val="a"/>
    <w:next w:val="a"/>
    <w:link w:val="50"/>
    <w:uiPriority w:val="9"/>
    <w:unhideWhenUsed/>
    <w:qFormat/>
    <w:rsid w:val="002D70EE"/>
    <w:pPr>
      <w:keepNext/>
      <w:keepLines/>
      <w:spacing w:before="220" w:after="40" w:line="276" w:lineRule="auto"/>
      <w:outlineLvl w:val="4"/>
    </w:pPr>
    <w:rPr>
      <w:rFonts w:ascii="Calibri" w:eastAsia="Calibri" w:hAnsi="Calibri" w:cs="Calibri"/>
      <w:b/>
      <w:sz w:val="22"/>
      <w:szCs w:val="22"/>
      <w:lang w:val="uk-UA" w:eastAsia="uk-UA"/>
    </w:rPr>
  </w:style>
  <w:style w:type="paragraph" w:styleId="6">
    <w:name w:val="heading 6"/>
    <w:basedOn w:val="a"/>
    <w:next w:val="a"/>
    <w:link w:val="60"/>
    <w:uiPriority w:val="9"/>
    <w:unhideWhenUsed/>
    <w:qFormat/>
    <w:rsid w:val="002D70EE"/>
    <w:pPr>
      <w:keepNext/>
      <w:keepLines/>
      <w:spacing w:before="200" w:after="40" w:line="276" w:lineRule="auto"/>
      <w:outlineLvl w:val="5"/>
    </w:pPr>
    <w:rPr>
      <w:rFonts w:ascii="Calibri" w:eastAsia="Calibri" w:hAnsi="Calibri" w:cs="Calibri"/>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F1FD3"/>
    <w:rPr>
      <w:b/>
      <w:bCs/>
      <w:sz w:val="24"/>
      <w:szCs w:val="24"/>
      <w:lang w:eastAsia="ru-RU"/>
    </w:rPr>
  </w:style>
  <w:style w:type="paragraph" w:styleId="a3">
    <w:name w:val="Title"/>
    <w:basedOn w:val="a"/>
    <w:next w:val="a"/>
    <w:link w:val="a4"/>
    <w:uiPriority w:val="10"/>
    <w:qFormat/>
    <w:rsid w:val="00FF1FD3"/>
    <w:pPr>
      <w:spacing w:before="240" w:after="60"/>
      <w:jc w:val="center"/>
      <w:outlineLvl w:val="0"/>
    </w:pPr>
    <w:rPr>
      <w:rFonts w:ascii="Calibri Light" w:hAnsi="Calibri Light"/>
      <w:b/>
      <w:bCs/>
      <w:kern w:val="28"/>
      <w:sz w:val="32"/>
      <w:szCs w:val="32"/>
      <w:lang w:eastAsia="en-US"/>
    </w:rPr>
  </w:style>
  <w:style w:type="character" w:customStyle="1" w:styleId="a4">
    <w:name w:val="Заголовок Знак"/>
    <w:link w:val="a3"/>
    <w:rsid w:val="00FF1FD3"/>
    <w:rPr>
      <w:rFonts w:ascii="Calibri Light" w:hAnsi="Calibri Light"/>
      <w:b/>
      <w:bCs/>
      <w:kern w:val="28"/>
      <w:sz w:val="32"/>
      <w:szCs w:val="32"/>
    </w:rPr>
  </w:style>
  <w:style w:type="paragraph" w:styleId="a5">
    <w:name w:val="No Spacing"/>
    <w:link w:val="a6"/>
    <w:uiPriority w:val="1"/>
    <w:qFormat/>
    <w:rsid w:val="00FF1FD3"/>
    <w:rPr>
      <w:rFonts w:ascii="Calibri" w:hAnsi="Calibri"/>
      <w:sz w:val="22"/>
      <w:szCs w:val="22"/>
    </w:rPr>
  </w:style>
  <w:style w:type="character" w:customStyle="1" w:styleId="a6">
    <w:name w:val="Без интервала Знак"/>
    <w:link w:val="a5"/>
    <w:uiPriority w:val="1"/>
    <w:rsid w:val="00FF1FD3"/>
    <w:rPr>
      <w:rFonts w:ascii="Calibri" w:hAnsi="Calibri"/>
      <w:sz w:val="22"/>
      <w:szCs w:val="22"/>
    </w:rPr>
  </w:style>
  <w:style w:type="character" w:customStyle="1" w:styleId="10">
    <w:name w:val="Заголовок 1 Знак"/>
    <w:basedOn w:val="a0"/>
    <w:link w:val="1"/>
    <w:uiPriority w:val="9"/>
    <w:rsid w:val="002D70EE"/>
    <w:rPr>
      <w:rFonts w:ascii="Arial" w:hAnsi="Arial" w:cs="Arial"/>
      <w:b/>
      <w:bCs/>
      <w:kern w:val="32"/>
      <w:sz w:val="32"/>
      <w:szCs w:val="32"/>
      <w:lang w:val="uk-UA" w:eastAsia="uk-UA"/>
    </w:rPr>
  </w:style>
  <w:style w:type="paragraph" w:customStyle="1" w:styleId="21">
    <w:name w:val="Заголовок 21"/>
    <w:basedOn w:val="a"/>
    <w:next w:val="a"/>
    <w:uiPriority w:val="9"/>
    <w:unhideWhenUsed/>
    <w:qFormat/>
    <w:rsid w:val="002D70EE"/>
    <w:pPr>
      <w:keepNext/>
      <w:keepLines/>
      <w:spacing w:before="200" w:line="276" w:lineRule="auto"/>
      <w:outlineLvl w:val="1"/>
    </w:pPr>
    <w:rPr>
      <w:rFonts w:ascii="Cambria" w:hAnsi="Cambria"/>
      <w:b/>
      <w:bCs/>
      <w:color w:val="4F81BD"/>
      <w:sz w:val="26"/>
      <w:szCs w:val="26"/>
      <w:lang w:val="uk-UA" w:eastAsia="uk-UA"/>
    </w:rPr>
  </w:style>
  <w:style w:type="paragraph" w:customStyle="1" w:styleId="31">
    <w:name w:val="Заголовок 31"/>
    <w:basedOn w:val="a"/>
    <w:next w:val="a"/>
    <w:uiPriority w:val="9"/>
    <w:unhideWhenUsed/>
    <w:qFormat/>
    <w:rsid w:val="002D70EE"/>
    <w:pPr>
      <w:keepNext/>
      <w:keepLines/>
      <w:spacing w:before="200" w:line="276" w:lineRule="auto"/>
      <w:outlineLvl w:val="2"/>
    </w:pPr>
    <w:rPr>
      <w:rFonts w:ascii="Cambria" w:hAnsi="Cambria"/>
      <w:b/>
      <w:bCs/>
      <w:color w:val="4F81BD"/>
      <w:sz w:val="22"/>
      <w:szCs w:val="22"/>
      <w:lang w:val="uk-UA" w:eastAsia="uk-UA"/>
    </w:rPr>
  </w:style>
  <w:style w:type="character" w:customStyle="1" w:styleId="50">
    <w:name w:val="Заголовок 5 Знак"/>
    <w:basedOn w:val="a0"/>
    <w:link w:val="5"/>
    <w:uiPriority w:val="9"/>
    <w:rsid w:val="002D70EE"/>
    <w:rPr>
      <w:rFonts w:ascii="Calibri" w:eastAsia="Calibri" w:hAnsi="Calibri" w:cs="Calibri"/>
      <w:b/>
      <w:sz w:val="22"/>
      <w:szCs w:val="22"/>
      <w:lang w:val="uk-UA" w:eastAsia="uk-UA"/>
    </w:rPr>
  </w:style>
  <w:style w:type="character" w:customStyle="1" w:styleId="60">
    <w:name w:val="Заголовок 6 Знак"/>
    <w:basedOn w:val="a0"/>
    <w:link w:val="6"/>
    <w:uiPriority w:val="9"/>
    <w:rsid w:val="002D70EE"/>
    <w:rPr>
      <w:rFonts w:ascii="Calibri" w:eastAsia="Calibri" w:hAnsi="Calibri" w:cs="Calibri"/>
      <w:b/>
      <w:lang w:val="uk-UA" w:eastAsia="uk-UA"/>
    </w:rPr>
  </w:style>
  <w:style w:type="numbering" w:customStyle="1" w:styleId="11">
    <w:name w:val="Нет списка1"/>
    <w:next w:val="a2"/>
    <w:uiPriority w:val="99"/>
    <w:semiHidden/>
    <w:unhideWhenUsed/>
    <w:rsid w:val="002D70EE"/>
  </w:style>
  <w:style w:type="character" w:customStyle="1" w:styleId="20">
    <w:name w:val="Заголовок 2 Знак"/>
    <w:basedOn w:val="a0"/>
    <w:link w:val="2"/>
    <w:uiPriority w:val="9"/>
    <w:semiHidden/>
    <w:rsid w:val="002D70E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rsid w:val="002D70EE"/>
    <w:rPr>
      <w:rFonts w:ascii="Cambria" w:eastAsia="Times New Roman" w:hAnsi="Cambria" w:cs="Times New Roman"/>
      <w:b/>
      <w:bCs/>
      <w:color w:val="4F81BD"/>
      <w:lang w:val="ru-RU" w:eastAsia="ru-RU"/>
    </w:rPr>
  </w:style>
  <w:style w:type="table" w:styleId="a7">
    <w:name w:val="Table Grid"/>
    <w:basedOn w:val="a1"/>
    <w:uiPriority w:val="39"/>
    <w:rsid w:val="002D70EE"/>
    <w:rPr>
      <w:rFonts w:ascii="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next w:val="a8"/>
    <w:qFormat/>
    <w:rsid w:val="002D70EE"/>
    <w:pPr>
      <w:spacing w:after="200" w:line="276" w:lineRule="auto"/>
      <w:ind w:left="720"/>
      <w:contextualSpacing/>
    </w:pPr>
    <w:rPr>
      <w:rFonts w:ascii="Calibri" w:eastAsia="Calibri" w:hAnsi="Calibri"/>
      <w:sz w:val="22"/>
      <w:szCs w:val="22"/>
      <w:lang w:val="uk-UA" w:eastAsia="en-US"/>
    </w:rPr>
  </w:style>
  <w:style w:type="paragraph" w:customStyle="1" w:styleId="western">
    <w:name w:val="western"/>
    <w:basedOn w:val="a"/>
    <w:rsid w:val="002D70EE"/>
    <w:pPr>
      <w:spacing w:before="100" w:beforeAutospacing="1" w:after="100" w:afterAutospacing="1"/>
    </w:pPr>
    <w:rPr>
      <w:lang w:val="uk-UA" w:eastAsia="uk-UA"/>
    </w:rPr>
  </w:style>
  <w:style w:type="character" w:customStyle="1" w:styleId="apple-converted-space">
    <w:name w:val="apple-converted-space"/>
    <w:basedOn w:val="a0"/>
    <w:rsid w:val="002D70EE"/>
  </w:style>
  <w:style w:type="paragraph" w:customStyle="1" w:styleId="rvps2">
    <w:name w:val="rvps2"/>
    <w:basedOn w:val="a"/>
    <w:rsid w:val="002D70EE"/>
    <w:pPr>
      <w:spacing w:before="100" w:beforeAutospacing="1" w:after="100" w:afterAutospacing="1"/>
    </w:pPr>
    <w:rPr>
      <w:lang w:val="uk-UA" w:eastAsia="uk-UA"/>
    </w:rPr>
  </w:style>
  <w:style w:type="character" w:styleId="a9">
    <w:name w:val="Hyperlink"/>
    <w:basedOn w:val="a0"/>
    <w:uiPriority w:val="99"/>
    <w:unhideWhenUsed/>
    <w:rsid w:val="002D70EE"/>
    <w:rPr>
      <w:color w:val="0000FF"/>
      <w:u w:val="single"/>
    </w:rPr>
  </w:style>
  <w:style w:type="character" w:customStyle="1" w:styleId="lawsitalic">
    <w:name w:val="laws_italic"/>
    <w:basedOn w:val="a0"/>
    <w:rsid w:val="002D70EE"/>
  </w:style>
  <w:style w:type="paragraph" w:styleId="aa">
    <w:name w:val="Normal (Web)"/>
    <w:basedOn w:val="a"/>
    <w:uiPriority w:val="99"/>
    <w:unhideWhenUsed/>
    <w:rsid w:val="002D70EE"/>
    <w:pPr>
      <w:spacing w:before="100" w:beforeAutospacing="1" w:after="100" w:afterAutospacing="1"/>
    </w:pPr>
    <w:rPr>
      <w:lang w:val="uk-UA" w:eastAsia="uk-UA"/>
    </w:rPr>
  </w:style>
  <w:style w:type="paragraph" w:styleId="ab">
    <w:name w:val="header"/>
    <w:basedOn w:val="a"/>
    <w:link w:val="ac"/>
    <w:uiPriority w:val="99"/>
    <w:unhideWhenUsed/>
    <w:rsid w:val="002D70EE"/>
    <w:pPr>
      <w:tabs>
        <w:tab w:val="center" w:pos="4677"/>
        <w:tab w:val="right" w:pos="9355"/>
      </w:tabs>
    </w:pPr>
    <w:rPr>
      <w:rFonts w:ascii="Calibri" w:hAnsi="Calibri"/>
      <w:sz w:val="22"/>
      <w:szCs w:val="22"/>
      <w:lang w:val="uk-UA" w:eastAsia="uk-UA"/>
    </w:rPr>
  </w:style>
  <w:style w:type="character" w:customStyle="1" w:styleId="ac">
    <w:name w:val="Верхний колонтитул Знак"/>
    <w:basedOn w:val="a0"/>
    <w:link w:val="ab"/>
    <w:uiPriority w:val="99"/>
    <w:rsid w:val="002D70EE"/>
    <w:rPr>
      <w:rFonts w:ascii="Calibri" w:hAnsi="Calibri"/>
      <w:sz w:val="22"/>
      <w:szCs w:val="22"/>
      <w:lang w:val="uk-UA" w:eastAsia="uk-UA"/>
    </w:rPr>
  </w:style>
  <w:style w:type="paragraph" w:styleId="ad">
    <w:name w:val="footer"/>
    <w:basedOn w:val="a"/>
    <w:link w:val="ae"/>
    <w:uiPriority w:val="99"/>
    <w:unhideWhenUsed/>
    <w:rsid w:val="002D70EE"/>
    <w:pPr>
      <w:tabs>
        <w:tab w:val="center" w:pos="4677"/>
        <w:tab w:val="right" w:pos="9355"/>
      </w:tabs>
    </w:pPr>
    <w:rPr>
      <w:rFonts w:ascii="Calibri" w:hAnsi="Calibri"/>
      <w:sz w:val="22"/>
      <w:szCs w:val="22"/>
      <w:lang w:val="uk-UA" w:eastAsia="uk-UA"/>
    </w:rPr>
  </w:style>
  <w:style w:type="character" w:customStyle="1" w:styleId="ae">
    <w:name w:val="Нижний колонтитул Знак"/>
    <w:basedOn w:val="a0"/>
    <w:link w:val="ad"/>
    <w:uiPriority w:val="99"/>
    <w:rsid w:val="002D70EE"/>
    <w:rPr>
      <w:rFonts w:ascii="Calibri" w:hAnsi="Calibri"/>
      <w:sz w:val="22"/>
      <w:szCs w:val="22"/>
      <w:lang w:val="uk-UA" w:eastAsia="uk-UA"/>
    </w:rPr>
  </w:style>
  <w:style w:type="character" w:styleId="af">
    <w:name w:val="footnote reference"/>
    <w:uiPriority w:val="99"/>
    <w:rsid w:val="002D70EE"/>
    <w:rPr>
      <w:rFonts w:cs="Times New Roman"/>
      <w:vertAlign w:val="superscript"/>
    </w:rPr>
  </w:style>
  <w:style w:type="character" w:styleId="af0">
    <w:name w:val="Emphasis"/>
    <w:basedOn w:val="a0"/>
    <w:uiPriority w:val="20"/>
    <w:qFormat/>
    <w:rsid w:val="002D70EE"/>
    <w:rPr>
      <w:i/>
      <w:iCs/>
    </w:rPr>
  </w:style>
  <w:style w:type="paragraph" w:styleId="af1">
    <w:name w:val="footnote text"/>
    <w:basedOn w:val="a"/>
    <w:link w:val="af2"/>
    <w:uiPriority w:val="99"/>
    <w:unhideWhenUsed/>
    <w:rsid w:val="002D70EE"/>
    <w:rPr>
      <w:lang w:val="uk-UA" w:eastAsia="uk-UA"/>
    </w:rPr>
  </w:style>
  <w:style w:type="character" w:customStyle="1" w:styleId="af2">
    <w:name w:val="Текст сноски Знак"/>
    <w:basedOn w:val="a0"/>
    <w:link w:val="af1"/>
    <w:uiPriority w:val="99"/>
    <w:rsid w:val="002D70EE"/>
    <w:rPr>
      <w:sz w:val="24"/>
      <w:szCs w:val="24"/>
      <w:lang w:val="uk-UA" w:eastAsia="uk-UA"/>
    </w:rPr>
  </w:style>
  <w:style w:type="paragraph" w:customStyle="1" w:styleId="af3">
    <w:name w:val="Нормальний текст"/>
    <w:basedOn w:val="a"/>
    <w:rsid w:val="002D70EE"/>
    <w:pPr>
      <w:spacing w:before="120"/>
      <w:ind w:firstLine="567"/>
    </w:pPr>
    <w:rPr>
      <w:rFonts w:ascii="Antiqua" w:hAnsi="Antiqua"/>
      <w:sz w:val="26"/>
      <w:szCs w:val="20"/>
      <w:lang w:val="uk-UA" w:eastAsia="uk-UA"/>
    </w:rPr>
  </w:style>
  <w:style w:type="table" w:customStyle="1" w:styleId="13">
    <w:name w:val="Сетка таблицы1"/>
    <w:basedOn w:val="a1"/>
    <w:next w:val="a7"/>
    <w:uiPriority w:val="59"/>
    <w:rsid w:val="002D70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D70EE"/>
  </w:style>
  <w:style w:type="paragraph" w:customStyle="1" w:styleId="rvps17">
    <w:name w:val="rvps17"/>
    <w:basedOn w:val="a"/>
    <w:rsid w:val="002D70EE"/>
    <w:pPr>
      <w:spacing w:before="100" w:beforeAutospacing="1" w:after="100" w:afterAutospacing="1"/>
    </w:pPr>
    <w:rPr>
      <w:lang w:val="uk-UA" w:eastAsia="uk-UA"/>
    </w:rPr>
  </w:style>
  <w:style w:type="character" w:customStyle="1" w:styleId="rvts23">
    <w:name w:val="rvts23"/>
    <w:basedOn w:val="a0"/>
    <w:rsid w:val="002D70EE"/>
  </w:style>
  <w:style w:type="character" w:customStyle="1" w:styleId="rvts64">
    <w:name w:val="rvts64"/>
    <w:basedOn w:val="a0"/>
    <w:rsid w:val="002D70EE"/>
  </w:style>
  <w:style w:type="paragraph" w:customStyle="1" w:styleId="rvps7">
    <w:name w:val="rvps7"/>
    <w:basedOn w:val="a"/>
    <w:rsid w:val="002D70EE"/>
    <w:pPr>
      <w:spacing w:before="100" w:beforeAutospacing="1" w:after="100" w:afterAutospacing="1"/>
    </w:pPr>
    <w:rPr>
      <w:lang w:val="uk-UA" w:eastAsia="uk-UA"/>
    </w:rPr>
  </w:style>
  <w:style w:type="paragraph" w:customStyle="1" w:styleId="rvps6">
    <w:name w:val="rvps6"/>
    <w:basedOn w:val="a"/>
    <w:rsid w:val="002D70EE"/>
    <w:pPr>
      <w:spacing w:before="100" w:beforeAutospacing="1" w:after="100" w:afterAutospacing="1"/>
    </w:pPr>
    <w:rPr>
      <w:lang w:val="uk-UA" w:eastAsia="uk-UA"/>
    </w:rPr>
  </w:style>
  <w:style w:type="paragraph" w:customStyle="1" w:styleId="rvps18">
    <w:name w:val="rvps18"/>
    <w:basedOn w:val="a"/>
    <w:rsid w:val="002D70EE"/>
    <w:pPr>
      <w:spacing w:before="100" w:beforeAutospacing="1" w:after="100" w:afterAutospacing="1"/>
    </w:pPr>
    <w:rPr>
      <w:lang w:val="uk-UA" w:eastAsia="uk-UA"/>
    </w:rPr>
  </w:style>
  <w:style w:type="character" w:customStyle="1" w:styleId="ligth">
    <w:name w:val="ligth"/>
    <w:basedOn w:val="a0"/>
    <w:rsid w:val="002D70EE"/>
  </w:style>
  <w:style w:type="character" w:customStyle="1" w:styleId="pull-left">
    <w:name w:val="pull-left"/>
    <w:basedOn w:val="a0"/>
    <w:rsid w:val="002D70EE"/>
  </w:style>
  <w:style w:type="character" w:customStyle="1" w:styleId="pull-right">
    <w:name w:val="pull-right"/>
    <w:basedOn w:val="a0"/>
    <w:rsid w:val="002D70EE"/>
  </w:style>
  <w:style w:type="paragraph" w:styleId="af4">
    <w:name w:val="Subtitle"/>
    <w:basedOn w:val="a"/>
    <w:next w:val="a"/>
    <w:link w:val="af5"/>
    <w:uiPriority w:val="11"/>
    <w:qFormat/>
    <w:rsid w:val="002D70EE"/>
    <w:pPr>
      <w:spacing w:after="60" w:line="259" w:lineRule="auto"/>
      <w:jc w:val="center"/>
    </w:pPr>
    <w:rPr>
      <w:rFonts w:ascii="Cambria" w:eastAsia="Cambria" w:hAnsi="Cambria" w:cs="Cambria"/>
      <w:lang w:val="uk-UA" w:eastAsia="uk-UA"/>
    </w:rPr>
  </w:style>
  <w:style w:type="character" w:customStyle="1" w:styleId="af5">
    <w:name w:val="Подзаголовок Знак"/>
    <w:basedOn w:val="a0"/>
    <w:link w:val="af4"/>
    <w:uiPriority w:val="11"/>
    <w:rsid w:val="002D70EE"/>
    <w:rPr>
      <w:rFonts w:ascii="Cambria" w:eastAsia="Cambria" w:hAnsi="Cambria" w:cs="Cambria"/>
      <w:sz w:val="24"/>
      <w:szCs w:val="24"/>
      <w:lang w:val="uk-UA" w:eastAsia="uk-UA"/>
    </w:rPr>
  </w:style>
  <w:style w:type="paragraph" w:styleId="22">
    <w:name w:val="Body Text 2"/>
    <w:basedOn w:val="a"/>
    <w:link w:val="23"/>
    <w:rsid w:val="002D70EE"/>
    <w:pPr>
      <w:spacing w:after="120" w:line="480" w:lineRule="auto"/>
    </w:pPr>
    <w:rPr>
      <w:lang w:val="x-none" w:eastAsia="x-none"/>
    </w:rPr>
  </w:style>
  <w:style w:type="character" w:customStyle="1" w:styleId="23">
    <w:name w:val="Основной текст 2 Знак"/>
    <w:basedOn w:val="a0"/>
    <w:link w:val="22"/>
    <w:rsid w:val="002D70EE"/>
    <w:rPr>
      <w:sz w:val="24"/>
      <w:szCs w:val="24"/>
      <w:lang w:val="x-none" w:eastAsia="x-none"/>
    </w:rPr>
  </w:style>
  <w:style w:type="character" w:customStyle="1" w:styleId="af6">
    <w:name w:val="Текст выноски Знак"/>
    <w:basedOn w:val="a0"/>
    <w:link w:val="af7"/>
    <w:uiPriority w:val="99"/>
    <w:semiHidden/>
    <w:rsid w:val="002D70EE"/>
    <w:rPr>
      <w:rFonts w:ascii="Tahoma" w:eastAsia="Calibri" w:hAnsi="Tahoma" w:cs="Tahoma"/>
      <w:sz w:val="16"/>
      <w:szCs w:val="16"/>
      <w:lang w:eastAsia="uk-UA"/>
    </w:rPr>
  </w:style>
  <w:style w:type="paragraph" w:styleId="af7">
    <w:name w:val="Balloon Text"/>
    <w:basedOn w:val="a"/>
    <w:link w:val="af6"/>
    <w:uiPriority w:val="99"/>
    <w:semiHidden/>
    <w:unhideWhenUsed/>
    <w:rsid w:val="002D70EE"/>
    <w:rPr>
      <w:rFonts w:ascii="Tahoma" w:eastAsia="Calibri" w:hAnsi="Tahoma" w:cs="Tahoma"/>
      <w:sz w:val="16"/>
      <w:szCs w:val="16"/>
      <w:lang w:eastAsia="uk-UA"/>
    </w:rPr>
  </w:style>
  <w:style w:type="character" w:customStyle="1" w:styleId="14">
    <w:name w:val="Текст выноски Знак1"/>
    <w:basedOn w:val="a0"/>
    <w:uiPriority w:val="99"/>
    <w:semiHidden/>
    <w:rsid w:val="002D70EE"/>
    <w:rPr>
      <w:rFonts w:ascii="Segoe UI" w:hAnsi="Segoe UI" w:cs="Segoe UI"/>
      <w:sz w:val="18"/>
      <w:szCs w:val="18"/>
      <w:lang w:eastAsia="ru-RU"/>
    </w:rPr>
  </w:style>
  <w:style w:type="character" w:customStyle="1" w:styleId="af8">
    <w:name w:val="Основной текст с отступом Знак"/>
    <w:basedOn w:val="a0"/>
    <w:link w:val="af9"/>
    <w:uiPriority w:val="99"/>
    <w:semiHidden/>
    <w:rsid w:val="002D70EE"/>
    <w:rPr>
      <w:rFonts w:ascii="Calibri" w:eastAsia="Calibri" w:hAnsi="Calibri" w:cs="Calibri"/>
      <w:lang w:eastAsia="uk-UA"/>
    </w:rPr>
  </w:style>
  <w:style w:type="paragraph" w:styleId="af9">
    <w:name w:val="Body Text Indent"/>
    <w:basedOn w:val="a"/>
    <w:link w:val="af8"/>
    <w:uiPriority w:val="99"/>
    <w:semiHidden/>
    <w:unhideWhenUsed/>
    <w:rsid w:val="002D70EE"/>
    <w:pPr>
      <w:spacing w:after="120" w:line="276" w:lineRule="auto"/>
      <w:ind w:left="283"/>
    </w:pPr>
    <w:rPr>
      <w:rFonts w:ascii="Calibri" w:eastAsia="Calibri" w:hAnsi="Calibri" w:cs="Calibri"/>
      <w:sz w:val="20"/>
      <w:szCs w:val="20"/>
      <w:lang w:eastAsia="uk-UA"/>
    </w:rPr>
  </w:style>
  <w:style w:type="character" w:customStyle="1" w:styleId="15">
    <w:name w:val="Основной текст с отступом Знак1"/>
    <w:basedOn w:val="a0"/>
    <w:uiPriority w:val="99"/>
    <w:semiHidden/>
    <w:rsid w:val="002D70EE"/>
    <w:rPr>
      <w:sz w:val="24"/>
      <w:szCs w:val="24"/>
      <w:lang w:eastAsia="ru-RU"/>
    </w:rPr>
  </w:style>
  <w:style w:type="paragraph" w:customStyle="1" w:styleId="16">
    <w:name w:val="Обычный1"/>
    <w:rsid w:val="002D70EE"/>
    <w:rPr>
      <w:snapToGrid w:val="0"/>
      <w:lang w:eastAsia="ru-RU"/>
    </w:rPr>
  </w:style>
  <w:style w:type="paragraph" w:customStyle="1" w:styleId="Default">
    <w:name w:val="Default"/>
    <w:rsid w:val="002D70EE"/>
    <w:pPr>
      <w:autoSpaceDE w:val="0"/>
      <w:autoSpaceDN w:val="0"/>
      <w:adjustRightInd w:val="0"/>
    </w:pPr>
    <w:rPr>
      <w:color w:val="000000"/>
      <w:sz w:val="24"/>
      <w:szCs w:val="24"/>
      <w:lang w:val="uk-UA" w:eastAsia="uk-UA"/>
    </w:rPr>
  </w:style>
  <w:style w:type="table" w:customStyle="1" w:styleId="110">
    <w:name w:val="Сетка таблицы11"/>
    <w:basedOn w:val="a1"/>
    <w:next w:val="a7"/>
    <w:uiPriority w:val="59"/>
    <w:rsid w:val="002D70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semiHidden/>
    <w:rsid w:val="002D70EE"/>
    <w:rPr>
      <w:rFonts w:asciiTheme="majorHAnsi" w:eastAsiaTheme="majorEastAsia" w:hAnsiTheme="majorHAnsi" w:cstheme="majorBidi"/>
      <w:color w:val="2E74B5" w:themeColor="accent1" w:themeShade="BF"/>
      <w:sz w:val="26"/>
      <w:szCs w:val="26"/>
      <w:lang w:eastAsia="ru-RU"/>
    </w:rPr>
  </w:style>
  <w:style w:type="character" w:customStyle="1" w:styleId="310">
    <w:name w:val="Заголовок 3 Знак1"/>
    <w:basedOn w:val="a0"/>
    <w:semiHidden/>
    <w:rsid w:val="002D70EE"/>
    <w:rPr>
      <w:rFonts w:asciiTheme="majorHAnsi" w:eastAsiaTheme="majorEastAsia" w:hAnsiTheme="majorHAnsi" w:cstheme="majorBidi"/>
      <w:color w:val="1F4D78" w:themeColor="accent1" w:themeShade="7F"/>
      <w:sz w:val="24"/>
      <w:szCs w:val="24"/>
      <w:lang w:eastAsia="ru-RU"/>
    </w:rPr>
  </w:style>
  <w:style w:type="paragraph" w:styleId="a8">
    <w:name w:val="List Paragraph"/>
    <w:basedOn w:val="a"/>
    <w:uiPriority w:val="34"/>
    <w:qFormat/>
    <w:rsid w:val="002D70EE"/>
    <w:pPr>
      <w:ind w:left="720"/>
      <w:contextualSpacing/>
    </w:pPr>
  </w:style>
  <w:style w:type="table" w:customStyle="1" w:styleId="24">
    <w:name w:val="Сетка таблицы2"/>
    <w:basedOn w:val="a1"/>
    <w:next w:val="a7"/>
    <w:uiPriority w:val="59"/>
    <w:rsid w:val="00B518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v109672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65140@gmail.com" TargetMode="External"/><Relationship Id="rId5" Type="http://schemas.openxmlformats.org/officeDocument/2006/relationships/hyperlink" Target="https://podilsky-school.e-schools.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8020</Words>
  <Characters>45716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2024-11-14T13:43:00Z</dcterms:created>
  <dcterms:modified xsi:type="dcterms:W3CDTF">2024-11-14T13:43:00Z</dcterms:modified>
</cp:coreProperties>
</file>