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/>
          <w:b/>
          <w:color w:val="0070C0"/>
          <w:sz w:val="36"/>
          <w:szCs w:val="36"/>
          <w:lang w:val="uk-UA"/>
        </w:rPr>
      </w:pPr>
      <w:r>
        <w:rPr>
          <w:rFonts w:ascii="Times New Roman" w:hAnsi="Times New Roman"/>
          <w:b/>
          <w:color w:val="0070C0"/>
          <w:sz w:val="36"/>
          <w:szCs w:val="36"/>
          <w:lang w:val="uk-UA"/>
        </w:rPr>
        <w:t>Звіт вчителя історії, правознавства та громадянської освіти Полішко Алли Олександрівни за I семестр 2022-2023 н.р.</w:t>
      </w:r>
    </w:p>
    <w:p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>
      <w:pPr>
        <w:pStyle w:val="6"/>
        <w:spacing w:after="0" w:line="240" w:lineRule="auto"/>
        <w:ind w:firstLine="696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Навчання історії спрямоване на реалізацію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  <w:r>
        <w:rPr>
          <w:rStyle w:val="4"/>
          <w:rFonts w:ascii="Times New Roman" w:hAnsi="Times New Roman"/>
          <w:b w:val="0"/>
          <w:sz w:val="28"/>
          <w:szCs w:val="28"/>
          <w:shd w:val="clear" w:color="auto" w:fill="FFFFFF"/>
          <w:lang w:val="uk-UA"/>
        </w:rPr>
        <w:t>загальної мети базової загальної освіти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 яка полягає в розвитку та соціалізації особистості учнів, формуванні їхньої національної самосвідомості, загальної культури, світоглядних орієнтирів, екологічного стилю мислення і поведінки, творчих здібностей, дослідницьких і життєзабезпечувальних навичок, здатності до саморозвитку й самонавчання в умовах глобальних змін і викликів.</w:t>
      </w:r>
    </w:p>
    <w:p>
      <w:pPr>
        <w:spacing w:after="0" w:line="240" w:lineRule="auto"/>
        <w:ind w:left="708" w:firstLine="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>Моя діяльність на уроках історії спрямована на організацію пізнавальної діяльності школярів, розвиток їх розумових,  творчих здібностей, а також  працюю над проблемою</w:t>
      </w:r>
      <w:r>
        <w:rPr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суспільного життя виховання громадянина України. Сучасна демократія вимагає від особи готовності і здатності до активної участі у справах суспільства і держави на основі усвідомлення своїх прав та обов‘язків, себе як повноправного члена соціальної спільноти, громадянина своєї країни. Тому одним з найважливіших завдань шкільного курсу історії є формування компетенції, притаманних громадянину демократичного суспільства. Саме гуманітарна освіта формує особистість школяра, готує його до життя у світі, який постійно змінюється, вчить сучасних форм спілкування, розвиває здібність засвоювати інформацію та приймати ефективні рішення.</w:t>
      </w:r>
    </w:p>
    <w:p>
      <w:pPr>
        <w:spacing w:after="0" w:line="240" w:lineRule="auto"/>
        <w:ind w:left="708" w:firstLine="708"/>
        <w:jc w:val="both"/>
        <w:rPr>
          <w:rStyle w:val="7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Працюю над проблемною темою «</w:t>
      </w:r>
      <w:r>
        <w:rPr>
          <w:rStyle w:val="7"/>
          <w:sz w:val="28"/>
          <w:szCs w:val="28"/>
          <w:lang w:val="uk-UA" w:eastAsia="uk-UA"/>
        </w:rPr>
        <w:t>Формування предметно - історичних компетентностей на різних етапах уроку шляхом залучення інформаційних технологій» .</w:t>
      </w:r>
    </w:p>
    <w:p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  <w:lang w:val="uk-UA"/>
        </w:rPr>
        <w:t>У процесі впровадження проблемної теми формується особистість здатна до саморозвитку та творчої реалізації, що відповідає вимогам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Державного стандарту базової та повної загальної середньої освіти. </w:t>
      </w:r>
    </w:p>
    <w:p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процесі роботи ці вимоги реалізую через використання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 ІКТ та методів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(дслідницький; частково-пошуковий;пояснювально-ілюстративний тощо).</w:t>
      </w:r>
    </w:p>
    <w:p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своїй роботі я активно використовую різноманітні </w:t>
      </w:r>
      <w:r>
        <w:rPr>
          <w:rFonts w:ascii="Times New Roman" w:hAnsi="Times New Roman"/>
          <w:b/>
          <w:sz w:val="28"/>
          <w:szCs w:val="28"/>
        </w:rPr>
        <w:t>платформи:</w:t>
      </w:r>
    </w:p>
    <w:p>
      <w:pPr>
        <w:pStyle w:val="6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LearningApps.org. для узагальнення та систематизації знань учнів на уроці за допомогою інтерактивних завдань в ігровій формі;</w:t>
      </w:r>
    </w:p>
    <w:p>
      <w:pPr>
        <w:pStyle w:val="6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Goоgle – документи, таблиці, форми, презентації та малюнки, блоги;</w:t>
      </w:r>
    </w:p>
    <w:p>
      <w:pPr>
        <w:pStyle w:val="6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Генератор ребусів;</w:t>
      </w:r>
    </w:p>
    <w:p>
      <w:pPr>
        <w:pStyle w:val="6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Kahoot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навчальні ігри, вікторини. </w:t>
      </w:r>
    </w:p>
    <w:p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Види  творчих  завдань, виконання яких практикую на уроках та в позаурочний час:</w:t>
      </w:r>
    </w:p>
    <w:p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Індивідуальні та колективні творчі проекти;</w:t>
      </w:r>
    </w:p>
    <w:p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Кросворди за темою;</w:t>
      </w:r>
    </w:p>
    <w:p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Колажі;</w:t>
      </w:r>
    </w:p>
    <w:p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Кластери; </w:t>
      </w:r>
    </w:p>
    <w:p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«Фішбоун»</w:t>
      </w:r>
    </w:p>
    <w:p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Сенкани</w:t>
      </w:r>
    </w:p>
    <w:p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Усі ці види завдань  спонукають учнів до активної пошукової діяльності, самостійної роботи з додатковими джерелами, дослідження історії свого населеного пункту та родоводу. Мотивують до активної участі у суспільному житті рідного краю.</w:t>
      </w:r>
    </w:p>
    <w:p>
      <w:pPr>
        <w:spacing w:after="0" w:line="240" w:lineRule="auto"/>
        <w:ind w:left="708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Застосовую технології, які передбачають спільну роботу всього класу: «мозковий штурм», «навчаючись учись», «мікрофон», «три речення», «чиста дошка», кросворди, робота з документами.</w:t>
      </w:r>
    </w:p>
    <w:p>
      <w:pPr>
        <w:spacing w:after="0" w:line="240" w:lineRule="auto"/>
        <w:ind w:left="708"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досягнення  мети уроку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 завдання різного рівня складності ( в залежності від рівня знань учнів класу – від простого до складного). </w:t>
      </w:r>
    </w:p>
    <w:p>
      <w:pPr>
        <w:pStyle w:val="5"/>
        <w:spacing w:before="0" w:beforeAutospacing="0" w:after="0" w:afterAutospacing="0"/>
        <w:ind w:left="74" w:right="74" w:firstLine="63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Головними серед них є: фронтальна, індивідуальна та групова робота.</w:t>
      </w:r>
    </w:p>
    <w:p>
      <w:pPr>
        <w:pStyle w:val="5"/>
        <w:spacing w:before="0" w:beforeAutospacing="0" w:after="0" w:afterAutospacing="0"/>
        <w:ind w:left="708" w:right="74" w:firstLine="708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Прикладом диференціації на уроці є  самостійна робота з контурною картою. Так, при вивченні у 9 класі теми «Міжнародні відносини наприкінці ХІХ – на початку ХХ століття.» з всесвітньої історії, на етапі узагальнення та систематизації знань, даю учням такі диференційовані завдання:</w:t>
      </w:r>
    </w:p>
    <w:p>
      <w:pPr>
        <w:pStyle w:val="5"/>
        <w:spacing w:before="0" w:beforeAutospacing="0" w:after="0" w:afterAutospacing="0"/>
        <w:ind w:left="709" w:right="74" w:hanging="709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</w:t>
      </w:r>
      <w:r>
        <w:rPr>
          <w:i/>
          <w:sz w:val="28"/>
          <w:szCs w:val="28"/>
          <w:lang w:val="uk-UA"/>
        </w:rPr>
        <w:tab/>
      </w:r>
      <w:r>
        <w:rPr>
          <w:i/>
          <w:sz w:val="28"/>
          <w:szCs w:val="28"/>
          <w:lang w:val="uk-UA"/>
        </w:rPr>
        <w:t>І –</w:t>
      </w:r>
      <w:r>
        <w:rPr>
          <w:sz w:val="28"/>
          <w:szCs w:val="28"/>
          <w:lang w:val="uk-UA"/>
        </w:rPr>
        <w:t xml:space="preserve"> позначте на контурній карті провідні держави світу наприкінці ХІХ – на  початку ХХ століття.</w:t>
      </w:r>
    </w:p>
    <w:p>
      <w:pPr>
        <w:pStyle w:val="5"/>
        <w:spacing w:before="0" w:beforeAutospacing="0" w:after="0" w:afterAutospacing="0"/>
        <w:ind w:left="709" w:right="74" w:hanging="709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</w:t>
      </w:r>
      <w:r>
        <w:rPr>
          <w:i/>
          <w:sz w:val="28"/>
          <w:szCs w:val="28"/>
          <w:lang w:val="uk-UA"/>
        </w:rPr>
        <w:tab/>
      </w:r>
      <w:r>
        <w:rPr>
          <w:i/>
          <w:sz w:val="28"/>
          <w:szCs w:val="28"/>
          <w:lang w:val="uk-UA"/>
        </w:rPr>
        <w:t>ІІ –</w:t>
      </w:r>
      <w:r>
        <w:rPr>
          <w:sz w:val="28"/>
          <w:szCs w:val="28"/>
          <w:lang w:val="uk-UA"/>
        </w:rPr>
        <w:t xml:space="preserve"> позначте на контурній карті країни, які входили до двох військово – політичних блоків: Троїстого союзу і Антанти (зеленим кольором країни одного блоку, а синім – іншого).</w:t>
      </w:r>
    </w:p>
    <w:p>
      <w:pPr>
        <w:pStyle w:val="5"/>
        <w:spacing w:before="0" w:beforeAutospacing="0" w:after="0" w:afterAutospacing="0"/>
        <w:ind w:left="709" w:right="74" w:hanging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ІІІ –</w:t>
      </w:r>
      <w:r>
        <w:rPr>
          <w:sz w:val="28"/>
          <w:szCs w:val="28"/>
          <w:lang w:val="uk-UA"/>
        </w:rPr>
        <w:t xml:space="preserve"> позначте на контурній карті країни-метрополії (одним кольором) та їхні колонії (іншим кольором) наприкінці ХІХ – на початку ХХ століття, під відповідною цифрою (наприклад, Англія → Індія–1; Італія → Кіренаїка–2).</w:t>
      </w:r>
    </w:p>
    <w:p>
      <w:pPr>
        <w:pStyle w:val="8"/>
        <w:ind w:left="708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з основних принципів концепції «Нової української школи», є гуманізація освіти, що полягає в утвердженні людини як найвищої соціальної цінності, у найповнішому  розкритті її здібностей і задоволенні різноманітних освітніх потреб, забезпеченні пріоритетності загальнолюдських цінностей.</w:t>
      </w:r>
    </w:p>
    <w:p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Реалізація цих принципів відбувається шляхом  інтеграції змістових ліній та ключових компетентностей. Реалізація компетентісного підходу дає можливість орієнтуватись на результат навчальної діяльності, сприяє формуванню й розвитку в учнів здатності практично діяти, застосовувати отримані знання.</w:t>
      </w:r>
    </w:p>
    <w:p>
      <w:pPr>
        <w:pStyle w:val="5"/>
        <w:shd w:val="clear" w:color="auto" w:fill="FFFFFF"/>
        <w:spacing w:before="0" w:beforeAutospacing="0" w:after="0" w:afterAutospacing="0"/>
        <w:ind w:left="709" w:firstLine="42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Отже, підсумовуючи все вище зазначене, необхідно підкреслити, що формування предметно-історичних компетентностей учнів має дуже важливе значення як для майбутніх випускників, громадян власної держави, так і для суспільства в цілому. Результатом вивчення історії в модерній, оновленій школі повинно стати не лише засвоєння фактичного історичного матеріалу, імен, понять, термінів, дат, а й отримання навичок критичного мислення, творчого підходу до розв’язання проблем, з’ясування змісту вивченого та використання отриманих знань на практиці в різноманітних життєвих ситуаціях та усвідомлення себе українцем, європейцем, розуміння своєї ролі в суспільстві. </w:t>
      </w:r>
      <w:r>
        <w:rPr>
          <w:sz w:val="28"/>
          <w:szCs w:val="28"/>
        </w:rPr>
        <w:t>Адже випускник, який підготовлений до життя в соціумі та сучасному світі зможе показати себе, відстояти власну думку та захистити себе.</w:t>
      </w:r>
    </w:p>
    <w:p>
      <w:pPr>
        <w:shd w:val="clear" w:color="auto" w:fill="FFFFFF" w:themeFill="background1"/>
        <w:spacing w:after="0" w:line="240" w:lineRule="auto"/>
        <w:ind w:left="708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val="uk-UA" w:eastAsia="ru-RU"/>
        </w:rPr>
        <w:t>Маю сформовану систему роботи з учнями з високим рівнем знань. Ільченко Неоніла, учениця 9 класу, взяла участь у районному етапі учнівської олімпіади з правознавства де зайняла I  місце та брала участь у обласному етапі учнівської олімпіади з правознавства.</w:t>
      </w:r>
    </w:p>
    <w:p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Протягом I семестру мною були проведені такі виховні заходи:</w:t>
      </w:r>
    </w:p>
    <w:p>
      <w:pPr>
        <w:pStyle w:val="6"/>
        <w:numPr>
          <w:ilvl w:val="0"/>
          <w:numId w:val="5"/>
        </w:numPr>
        <w:spacing w:after="0" w:line="240" w:lineRule="auto"/>
        <w:ind w:left="420" w:leftChars="0" w:hanging="420" w:firstLineChars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 вересня вшановували пам'ять жертв Бабиного Яру: «Бабин Яр – це наша незагойна рана …</w:t>
      </w:r>
    </w:p>
    <w:p>
      <w:pPr>
        <w:pStyle w:val="6"/>
        <w:numPr>
          <w:numId w:val="0"/>
        </w:numPr>
        <w:spacing w:after="0" w:line="240" w:lineRule="auto"/>
        <w:contextualSpacing/>
        <w:jc w:val="both"/>
        <w:rPr>
          <w:rFonts w:hint="default" w:ascii="Times New Roman" w:hAnsi="Times New Roman"/>
          <w:sz w:val="28"/>
          <w:szCs w:val="28"/>
          <w:lang w:val="uk-UA"/>
        </w:rPr>
      </w:pPr>
      <w:r>
        <w:rPr>
          <w:rFonts w:hint="default" w:ascii="Times New Roman" w:hAnsi="Times New Roman"/>
          <w:sz w:val="28"/>
          <w:szCs w:val="28"/>
          <w:lang w:val="uk-UA"/>
        </w:rPr>
        <w:t xml:space="preserve">            </w:t>
      </w:r>
      <w:r>
        <w:rPr>
          <w:rFonts w:hint="default" w:ascii="Times New Roman" w:hAnsi="Times New Roman"/>
          <w:sz w:val="28"/>
          <w:szCs w:val="28"/>
          <w:lang w:val="uk-UA"/>
        </w:rPr>
        <w:drawing>
          <wp:inline distT="0" distB="0" distL="114300" distR="114300">
            <wp:extent cx="5354320" cy="3841750"/>
            <wp:effectExtent l="0" t="0" r="17780" b="6350"/>
            <wp:docPr id="1" name="Изображение 1" descr="IMG-3bbf0c6a14ab13356e9a3e59f72e82ed-V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-3bbf0c6a14ab13356e9a3e59f72e82ed-V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numId w:val="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contextualSpacing/>
        <w:jc w:val="both"/>
        <w:rPr>
          <w:rFonts w:hint="default" w:ascii="Times New Roman" w:hAnsi="Times New Roman"/>
          <w:sz w:val="28"/>
          <w:szCs w:val="28"/>
          <w:lang w:val="uk-UA"/>
        </w:rPr>
      </w:pPr>
      <w:r>
        <w:rPr>
          <w:rFonts w:hint="default" w:ascii="Times New Roman" w:hAnsi="Times New Roman"/>
          <w:sz w:val="28"/>
          <w:szCs w:val="28"/>
          <w:lang w:val="uk-UA"/>
        </w:rPr>
        <w:t xml:space="preserve">            </w:t>
      </w:r>
      <w:r>
        <w:rPr>
          <w:rFonts w:hint="default" w:ascii="Times New Roman" w:hAnsi="Times New Roman"/>
          <w:sz w:val="28"/>
          <w:szCs w:val="28"/>
          <w:lang w:val="uk-UA"/>
        </w:rPr>
        <w:drawing>
          <wp:inline distT="0" distB="0" distL="114300" distR="114300">
            <wp:extent cx="5273675" cy="3955415"/>
            <wp:effectExtent l="0" t="0" r="3175" b="6985"/>
            <wp:docPr id="2" name="Изображение 2" descr="IMG-3cd6e39168cf4f52a76f5c4140ddb980-V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-3cd6e39168cf4f52a76f5c4140ddb980-V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numId w:val="0"/>
        </w:numPr>
        <w:spacing w:after="0" w:line="240" w:lineRule="auto"/>
        <w:contextualSpacing/>
        <w:jc w:val="both"/>
        <w:rPr>
          <w:rFonts w:hint="default" w:ascii="Times New Roman" w:hAnsi="Times New Roman"/>
          <w:sz w:val="28"/>
          <w:szCs w:val="28"/>
          <w:lang w:val="uk-UA"/>
        </w:rPr>
      </w:pPr>
    </w:p>
    <w:p>
      <w:pPr>
        <w:pStyle w:val="6"/>
        <w:numPr>
          <w:numId w:val="0"/>
        </w:numPr>
        <w:spacing w:after="0" w:line="240" w:lineRule="auto"/>
        <w:contextualSpacing/>
        <w:jc w:val="both"/>
        <w:rPr>
          <w:rFonts w:hint="default" w:ascii="Times New Roman" w:hAnsi="Times New Roman"/>
          <w:sz w:val="28"/>
          <w:szCs w:val="28"/>
          <w:lang w:val="uk-UA"/>
        </w:rPr>
      </w:pPr>
      <w:r>
        <w:rPr>
          <w:rFonts w:hint="default" w:ascii="Times New Roman" w:hAnsi="Times New Roman"/>
          <w:sz w:val="28"/>
          <w:szCs w:val="28"/>
          <w:lang w:val="uk-UA"/>
        </w:rPr>
        <w:t xml:space="preserve">              </w:t>
      </w:r>
      <w:r>
        <w:rPr>
          <w:rFonts w:hint="default" w:ascii="Times New Roman" w:hAnsi="Times New Roman"/>
          <w:sz w:val="28"/>
          <w:szCs w:val="28"/>
          <w:lang w:val="uk-UA"/>
        </w:rPr>
        <w:drawing>
          <wp:inline distT="0" distB="0" distL="114300" distR="114300">
            <wp:extent cx="5130165" cy="3847465"/>
            <wp:effectExtent l="0" t="0" r="13335" b="635"/>
            <wp:docPr id="3" name="Изображение 3" descr="IMG-80a35d6d34a69829525ea7d5362bf212-V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-80a35d6d34a69829525ea7d5362bf212-V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numId w:val="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ilvl w:val="0"/>
          <w:numId w:val="6"/>
        </w:numPr>
        <w:tabs>
          <w:tab w:val="clear" w:pos="420"/>
        </w:tabs>
        <w:spacing w:after="0" w:line="240" w:lineRule="auto"/>
        <w:ind w:left="420" w:leftChars="0" w:hanging="420" w:firstLineChars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листопада провели цікаву та пізнавальну гру для учнів 6-8 класу до Дня української писемності та мови «Наша мова калинова!»</w:t>
      </w:r>
    </w:p>
    <w:p>
      <w:pPr>
        <w:pStyle w:val="6"/>
        <w:numPr>
          <w:numId w:val="0"/>
        </w:numPr>
        <w:spacing w:after="0" w:line="240" w:lineRule="auto"/>
        <w:ind w:leftChars="0"/>
        <w:jc w:val="both"/>
        <w:rPr>
          <w:rFonts w:hint="default" w:ascii="Times New Roman" w:hAnsi="Times New Roman"/>
          <w:sz w:val="28"/>
          <w:szCs w:val="28"/>
          <w:lang w:val="uk-UA"/>
        </w:rPr>
      </w:pPr>
      <w:r>
        <w:rPr>
          <w:rFonts w:hint="default" w:ascii="Times New Roman" w:hAnsi="Times New Roman"/>
          <w:sz w:val="28"/>
          <w:szCs w:val="28"/>
          <w:lang w:val="uk-UA"/>
        </w:rPr>
        <w:t xml:space="preserve">                             </w:t>
      </w:r>
      <w:r>
        <w:rPr>
          <w:rFonts w:hint="default" w:ascii="Times New Roman" w:hAnsi="Times New Roman"/>
          <w:sz w:val="28"/>
          <w:szCs w:val="28"/>
          <w:lang w:val="uk-UA"/>
        </w:rPr>
        <w:drawing>
          <wp:inline distT="0" distB="0" distL="114300" distR="114300">
            <wp:extent cx="5687695" cy="4265930"/>
            <wp:effectExtent l="0" t="0" r="8255" b="1270"/>
            <wp:docPr id="4" name="Изображение 4" descr="FB_IMG_167560083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FB_IMG_16756008316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numId w:val="0"/>
        </w:numPr>
        <w:spacing w:after="0" w:line="240" w:lineRule="auto"/>
        <w:ind w:leftChars="0"/>
        <w:jc w:val="both"/>
        <w:rPr>
          <w:rFonts w:hint="default" w:ascii="Times New Roman" w:hAnsi="Times New Roman"/>
          <w:sz w:val="28"/>
          <w:szCs w:val="28"/>
          <w:lang w:val="uk-UA"/>
        </w:rPr>
      </w:pPr>
      <w:r>
        <w:rPr>
          <w:rFonts w:hint="default" w:ascii="Times New Roman" w:hAnsi="Times New Roman"/>
          <w:sz w:val="28"/>
          <w:szCs w:val="28"/>
          <w:lang w:val="uk-UA"/>
        </w:rPr>
        <w:t xml:space="preserve">      </w:t>
      </w:r>
      <w:r>
        <w:rPr>
          <w:rFonts w:hint="default" w:ascii="Times New Roman" w:hAnsi="Times New Roman"/>
          <w:sz w:val="28"/>
          <w:szCs w:val="28"/>
          <w:lang w:val="uk-UA"/>
        </w:rPr>
        <w:drawing>
          <wp:inline distT="0" distB="0" distL="114300" distR="114300">
            <wp:extent cx="5271770" cy="3954145"/>
            <wp:effectExtent l="0" t="0" r="5080" b="8255"/>
            <wp:docPr id="5" name="Изображение 5" descr="FB_IMG_1675600837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FB_IMG_16756008376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7"/>
        </w:numPr>
        <w:spacing w:after="0" w:line="240" w:lineRule="auto"/>
        <w:ind w:left="720" w:leftChars="0" w:hanging="360" w:firstLineChars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 листопада вшановували пам'ять жертв Голодомору 1932–1933 і масових штучних голодів 1921–1923 і 1946–1947 років «Україна пам'ятає!»</w:t>
      </w:r>
    </w:p>
    <w:p>
      <w:pPr>
        <w:pStyle w:val="6"/>
        <w:numPr>
          <w:numId w:val="0"/>
        </w:numPr>
        <w:spacing w:after="0" w:line="240" w:lineRule="auto"/>
        <w:ind w:left="360" w:leftChars="0"/>
        <w:jc w:val="both"/>
        <w:rPr>
          <w:rFonts w:hint="default" w:ascii="Times New Roman" w:hAnsi="Times New Roman"/>
          <w:sz w:val="28"/>
          <w:szCs w:val="28"/>
          <w:lang w:val="uk-UA"/>
        </w:rPr>
      </w:pPr>
      <w:r>
        <w:rPr>
          <w:rFonts w:hint="default" w:ascii="Times New Roman" w:hAnsi="Times New Roman"/>
          <w:sz w:val="28"/>
          <w:szCs w:val="28"/>
          <w:lang w:val="uk-UA"/>
        </w:rPr>
        <w:drawing>
          <wp:inline distT="0" distB="0" distL="114300" distR="114300">
            <wp:extent cx="6182360" cy="4625340"/>
            <wp:effectExtent l="0" t="0" r="8890" b="3810"/>
            <wp:docPr id="6" name="Изображение 6" descr="FB_IMG_167560079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FB_IMG_16756007945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numPr>
          <w:ilvl w:val="0"/>
          <w:numId w:val="7"/>
        </w:numPr>
        <w:spacing w:after="0" w:line="240" w:lineRule="auto"/>
        <w:ind w:left="420" w:leftChars="0" w:hanging="420" w:firstLineChars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 січня спільно з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педагогом організатором провели захід до Дня Соборності України</w:t>
      </w:r>
    </w:p>
    <w:p>
      <w:pPr>
        <w:pStyle w:val="6"/>
        <w:numPr>
          <w:numId w:val="0"/>
        </w:numPr>
        <w:spacing w:after="0" w:line="240" w:lineRule="auto"/>
        <w:ind w:left="360" w:leftChars="0"/>
        <w:jc w:val="both"/>
        <w:rPr>
          <w:rFonts w:hint="default" w:ascii="Times New Roman" w:hAnsi="Times New Roman"/>
          <w:sz w:val="28"/>
          <w:szCs w:val="28"/>
          <w:lang w:val="uk-UA"/>
        </w:rPr>
      </w:pPr>
      <w:r>
        <w:rPr>
          <w:rFonts w:hint="default" w:ascii="Times New Roman" w:hAnsi="Times New Roman"/>
          <w:sz w:val="28"/>
          <w:szCs w:val="28"/>
          <w:lang w:val="uk-UA"/>
        </w:rPr>
        <w:drawing>
          <wp:inline distT="0" distB="0" distL="114300" distR="114300">
            <wp:extent cx="6182360" cy="4625340"/>
            <wp:effectExtent l="0" t="0" r="8890" b="3810"/>
            <wp:docPr id="7" name="Изображение 7" descr="FB_IMG_167560071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FB_IMG_16756007153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numId w:val="0"/>
        </w:numPr>
        <w:spacing w:after="0" w:line="240" w:lineRule="auto"/>
        <w:ind w:left="360" w:leftChars="0"/>
        <w:jc w:val="both"/>
        <w:rPr>
          <w:rFonts w:hint="default" w:ascii="Times New Roman" w:hAnsi="Times New Roman"/>
          <w:sz w:val="28"/>
          <w:szCs w:val="28"/>
          <w:lang w:val="uk-UA"/>
        </w:rPr>
      </w:pPr>
    </w:p>
    <w:p>
      <w:pPr>
        <w:pStyle w:val="6"/>
        <w:numPr>
          <w:numId w:val="0"/>
        </w:numPr>
        <w:spacing w:after="0" w:line="240" w:lineRule="auto"/>
        <w:ind w:left="360" w:leftChars="0"/>
        <w:jc w:val="both"/>
        <w:rPr>
          <w:rFonts w:hint="default" w:ascii="Times New Roman" w:hAnsi="Times New Roman"/>
          <w:sz w:val="28"/>
          <w:szCs w:val="28"/>
          <w:lang w:val="uk-UA"/>
        </w:rPr>
      </w:pPr>
      <w:r>
        <w:rPr>
          <w:rFonts w:hint="default" w:ascii="Times New Roman" w:hAnsi="Times New Roman"/>
          <w:sz w:val="28"/>
          <w:szCs w:val="28"/>
          <w:lang w:val="uk-UA"/>
        </w:rPr>
        <w:t xml:space="preserve">          </w:t>
      </w:r>
      <w:r>
        <w:rPr>
          <w:rFonts w:hint="default" w:ascii="Times New Roman" w:hAnsi="Times New Roman"/>
          <w:sz w:val="28"/>
          <w:szCs w:val="28"/>
          <w:lang w:val="uk-UA"/>
        </w:rPr>
        <w:drawing>
          <wp:inline distT="0" distB="0" distL="114300" distR="114300">
            <wp:extent cx="5240655" cy="3740150"/>
            <wp:effectExtent l="0" t="0" r="17145" b="12700"/>
            <wp:docPr id="8" name="Изображение 8" descr="FB_IMG_167560072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FB_IMG_16756007204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7"/>
        </w:numPr>
        <w:spacing w:after="0" w:line="240" w:lineRule="auto"/>
        <w:ind w:left="720" w:leftChars="0" w:hanging="360" w:firstLineChars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 січня вшановували День пам'яті героїв Крут «Квіти в полі,там де Крути …»</w:t>
      </w:r>
    </w:p>
    <w:p>
      <w:pPr>
        <w:pStyle w:val="6"/>
        <w:numPr>
          <w:numId w:val="0"/>
        </w:numPr>
        <w:spacing w:after="0" w:line="240" w:lineRule="auto"/>
        <w:ind w:left="360" w:leftChars="0"/>
        <w:jc w:val="both"/>
        <w:rPr>
          <w:rFonts w:hint="default" w:ascii="Times New Roman" w:hAnsi="Times New Roman"/>
          <w:sz w:val="28"/>
          <w:szCs w:val="28"/>
          <w:lang w:val="uk-UA"/>
        </w:rPr>
      </w:pPr>
      <w:r>
        <w:rPr>
          <w:rFonts w:hint="default" w:ascii="Times New Roman" w:hAnsi="Times New Roman"/>
          <w:sz w:val="28"/>
          <w:szCs w:val="28"/>
          <w:lang w:val="uk-UA"/>
        </w:rPr>
        <w:drawing>
          <wp:inline distT="0" distB="0" distL="114300" distR="114300">
            <wp:extent cx="6182360" cy="4625340"/>
            <wp:effectExtent l="0" t="0" r="8890" b="3810"/>
            <wp:docPr id="9" name="Изображение 9" descr="FB_IMG_167560067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FB_IMG_16756006733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numId w:val="0"/>
        </w:numPr>
        <w:spacing w:after="0" w:line="240" w:lineRule="auto"/>
        <w:ind w:left="360" w:leftChars="0"/>
        <w:jc w:val="both"/>
        <w:rPr>
          <w:rFonts w:hint="default" w:ascii="Times New Roman" w:hAnsi="Times New Roman"/>
          <w:sz w:val="28"/>
          <w:szCs w:val="28"/>
          <w:lang w:val="uk-UA"/>
        </w:rPr>
      </w:pPr>
    </w:p>
    <w:p>
      <w:pPr>
        <w:pStyle w:val="6"/>
        <w:numPr>
          <w:numId w:val="0"/>
        </w:numPr>
        <w:spacing w:after="0" w:line="240" w:lineRule="auto"/>
        <w:ind w:left="360" w:leftChars="0"/>
        <w:jc w:val="both"/>
        <w:rPr>
          <w:rFonts w:hint="default" w:ascii="Times New Roman" w:hAnsi="Times New Roman"/>
          <w:sz w:val="28"/>
          <w:szCs w:val="28"/>
          <w:lang w:val="uk-UA"/>
        </w:rPr>
      </w:pPr>
      <w:r>
        <w:rPr>
          <w:rFonts w:hint="default" w:ascii="Times New Roman" w:hAnsi="Times New Roman"/>
          <w:sz w:val="28"/>
          <w:szCs w:val="28"/>
          <w:lang w:val="uk-UA"/>
        </w:rPr>
        <w:drawing>
          <wp:inline distT="0" distB="0" distL="114300" distR="114300">
            <wp:extent cx="6182360" cy="4625340"/>
            <wp:effectExtent l="0" t="0" r="8890" b="3810"/>
            <wp:docPr id="11" name="Изображение 11" descr="FB_IMG_167560068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FB_IMG_16756006857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6"/>
        <w:spacing w:after="0" w:line="240" w:lineRule="auto"/>
        <w:ind w:firstLine="696"/>
        <w:jc w:val="both"/>
        <w:rPr>
          <w:rFonts w:ascii="Times New Roman" w:hAnsi="Times New Roman"/>
          <w:sz w:val="28"/>
          <w:szCs w:val="28"/>
          <w:lang w:val="uk-UA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>
      <w:pgSz w:w="11906" w:h="16838"/>
      <w:pgMar w:top="1440" w:right="1080" w:bottom="1440" w:left="108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854C42"/>
    <w:multiLevelType w:val="singleLevel"/>
    <w:tmpl w:val="BE854C4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EA7D7F0B"/>
    <w:multiLevelType w:val="singleLevel"/>
    <w:tmpl w:val="EA7D7F0B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18E16EA6"/>
    <w:multiLevelType w:val="singleLevel"/>
    <w:tmpl w:val="18E16EA6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1BAF49D0"/>
    <w:multiLevelType w:val="multilevel"/>
    <w:tmpl w:val="1BAF49D0"/>
    <w:lvl w:ilvl="0" w:tentative="0">
      <w:start w:val="1"/>
      <w:numFmt w:val="bullet"/>
      <w:lvlText w:val="•"/>
      <w:lvlJc w:val="left"/>
      <w:pPr>
        <w:tabs>
          <w:tab w:val="left" w:pos="1065"/>
        </w:tabs>
        <w:ind w:left="1065" w:hanging="360"/>
      </w:pPr>
      <w:rPr>
        <w:rFonts w:hint="default" w:ascii="Arial" w:hAnsi="Arial" w:cs="Arial"/>
      </w:rPr>
    </w:lvl>
    <w:lvl w:ilvl="1" w:tentative="0">
      <w:start w:val="1"/>
      <w:numFmt w:val="bullet"/>
      <w:lvlText w:val="•"/>
      <w:lvlJc w:val="left"/>
      <w:pPr>
        <w:tabs>
          <w:tab w:val="left" w:pos="1785"/>
        </w:tabs>
        <w:ind w:left="1785" w:hanging="360"/>
      </w:pPr>
      <w:rPr>
        <w:rFonts w:hint="default" w:ascii="Arial" w:hAnsi="Arial" w:cs="Arial"/>
      </w:rPr>
    </w:lvl>
    <w:lvl w:ilvl="2" w:tentative="0">
      <w:start w:val="1"/>
      <w:numFmt w:val="bullet"/>
      <w:lvlText w:val="•"/>
      <w:lvlJc w:val="left"/>
      <w:pPr>
        <w:tabs>
          <w:tab w:val="left" w:pos="2505"/>
        </w:tabs>
        <w:ind w:left="2505" w:hanging="360"/>
      </w:pPr>
      <w:rPr>
        <w:rFonts w:hint="default" w:ascii="Arial" w:hAnsi="Arial" w:cs="Arial"/>
      </w:rPr>
    </w:lvl>
    <w:lvl w:ilvl="3" w:tentative="0">
      <w:start w:val="1"/>
      <w:numFmt w:val="bullet"/>
      <w:lvlText w:val="•"/>
      <w:lvlJc w:val="left"/>
      <w:pPr>
        <w:tabs>
          <w:tab w:val="left" w:pos="3225"/>
        </w:tabs>
        <w:ind w:left="3225" w:hanging="360"/>
      </w:pPr>
      <w:rPr>
        <w:rFonts w:hint="default" w:ascii="Arial" w:hAnsi="Arial" w:cs="Arial"/>
      </w:rPr>
    </w:lvl>
    <w:lvl w:ilvl="4" w:tentative="0">
      <w:start w:val="1"/>
      <w:numFmt w:val="bullet"/>
      <w:lvlText w:val="•"/>
      <w:lvlJc w:val="left"/>
      <w:pPr>
        <w:tabs>
          <w:tab w:val="left" w:pos="3945"/>
        </w:tabs>
        <w:ind w:left="3945" w:hanging="360"/>
      </w:pPr>
      <w:rPr>
        <w:rFonts w:hint="default" w:ascii="Arial" w:hAnsi="Arial" w:cs="Arial"/>
      </w:rPr>
    </w:lvl>
    <w:lvl w:ilvl="5" w:tentative="0">
      <w:start w:val="1"/>
      <w:numFmt w:val="bullet"/>
      <w:lvlText w:val="•"/>
      <w:lvlJc w:val="left"/>
      <w:pPr>
        <w:tabs>
          <w:tab w:val="left" w:pos="4665"/>
        </w:tabs>
        <w:ind w:left="4665" w:hanging="360"/>
      </w:pPr>
      <w:rPr>
        <w:rFonts w:hint="default" w:ascii="Arial" w:hAnsi="Arial" w:cs="Arial"/>
      </w:rPr>
    </w:lvl>
    <w:lvl w:ilvl="6" w:tentative="0">
      <w:start w:val="1"/>
      <w:numFmt w:val="bullet"/>
      <w:lvlText w:val="•"/>
      <w:lvlJc w:val="left"/>
      <w:pPr>
        <w:tabs>
          <w:tab w:val="left" w:pos="5385"/>
        </w:tabs>
        <w:ind w:left="5385" w:hanging="360"/>
      </w:pPr>
      <w:rPr>
        <w:rFonts w:hint="default" w:ascii="Arial" w:hAnsi="Arial" w:cs="Arial"/>
      </w:rPr>
    </w:lvl>
    <w:lvl w:ilvl="7" w:tentative="0">
      <w:start w:val="1"/>
      <w:numFmt w:val="bullet"/>
      <w:lvlText w:val="•"/>
      <w:lvlJc w:val="left"/>
      <w:pPr>
        <w:tabs>
          <w:tab w:val="left" w:pos="6105"/>
        </w:tabs>
        <w:ind w:left="6105" w:hanging="360"/>
      </w:pPr>
      <w:rPr>
        <w:rFonts w:hint="default" w:ascii="Arial" w:hAnsi="Arial" w:cs="Arial"/>
      </w:rPr>
    </w:lvl>
    <w:lvl w:ilvl="8" w:tentative="0">
      <w:start w:val="1"/>
      <w:numFmt w:val="bullet"/>
      <w:lvlText w:val="•"/>
      <w:lvlJc w:val="left"/>
      <w:pPr>
        <w:tabs>
          <w:tab w:val="left" w:pos="6825"/>
        </w:tabs>
        <w:ind w:left="6825" w:hanging="360"/>
      </w:pPr>
      <w:rPr>
        <w:rFonts w:hint="default" w:ascii="Arial" w:hAnsi="Arial" w:cs="Arial"/>
      </w:rPr>
    </w:lvl>
  </w:abstractNum>
  <w:abstractNum w:abstractNumId="4">
    <w:nsid w:val="28E17431"/>
    <w:multiLevelType w:val="multilevel"/>
    <w:tmpl w:val="28E17431"/>
    <w:lvl w:ilvl="0" w:tentative="0">
      <w:start w:val="1"/>
      <w:numFmt w:val="bullet"/>
      <w:lvlText w:val=""/>
      <w:lvlJc w:val="left"/>
      <w:pPr>
        <w:ind w:left="4968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568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640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712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784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856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928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1000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10728" w:hanging="360"/>
      </w:pPr>
      <w:rPr>
        <w:rFonts w:hint="default" w:ascii="Wingdings" w:hAnsi="Wingdings"/>
      </w:rPr>
    </w:lvl>
  </w:abstractNum>
  <w:abstractNum w:abstractNumId="5">
    <w:nsid w:val="33017700"/>
    <w:multiLevelType w:val="multilevel"/>
    <w:tmpl w:val="33017700"/>
    <w:lvl w:ilvl="0" w:tentative="0">
      <w:start w:val="1"/>
      <w:numFmt w:val="bullet"/>
      <w:lvlText w:val="•"/>
      <w:lvlJc w:val="left"/>
      <w:pPr>
        <w:tabs>
          <w:tab w:val="left" w:pos="1065"/>
        </w:tabs>
        <w:ind w:left="1065" w:hanging="360"/>
      </w:pPr>
      <w:rPr>
        <w:rFonts w:hint="default" w:ascii="Arial" w:hAnsi="Arial" w:cs="Arial"/>
      </w:rPr>
    </w:lvl>
    <w:lvl w:ilvl="1" w:tentative="0">
      <w:start w:val="1"/>
      <w:numFmt w:val="bullet"/>
      <w:lvlText w:val="•"/>
      <w:lvlJc w:val="left"/>
      <w:pPr>
        <w:tabs>
          <w:tab w:val="left" w:pos="1785"/>
        </w:tabs>
        <w:ind w:left="1785" w:hanging="360"/>
      </w:pPr>
      <w:rPr>
        <w:rFonts w:hint="default" w:ascii="Arial" w:hAnsi="Arial" w:cs="Arial"/>
      </w:rPr>
    </w:lvl>
    <w:lvl w:ilvl="2" w:tentative="0">
      <w:start w:val="1"/>
      <w:numFmt w:val="bullet"/>
      <w:lvlText w:val="•"/>
      <w:lvlJc w:val="left"/>
      <w:pPr>
        <w:tabs>
          <w:tab w:val="left" w:pos="2505"/>
        </w:tabs>
        <w:ind w:left="2505" w:hanging="360"/>
      </w:pPr>
      <w:rPr>
        <w:rFonts w:hint="default" w:ascii="Arial" w:hAnsi="Arial" w:cs="Arial"/>
      </w:rPr>
    </w:lvl>
    <w:lvl w:ilvl="3" w:tentative="0">
      <w:start w:val="1"/>
      <w:numFmt w:val="bullet"/>
      <w:lvlText w:val="•"/>
      <w:lvlJc w:val="left"/>
      <w:pPr>
        <w:tabs>
          <w:tab w:val="left" w:pos="3225"/>
        </w:tabs>
        <w:ind w:left="3225" w:hanging="360"/>
      </w:pPr>
      <w:rPr>
        <w:rFonts w:hint="default" w:ascii="Arial" w:hAnsi="Arial" w:cs="Arial"/>
      </w:rPr>
    </w:lvl>
    <w:lvl w:ilvl="4" w:tentative="0">
      <w:start w:val="1"/>
      <w:numFmt w:val="bullet"/>
      <w:lvlText w:val="•"/>
      <w:lvlJc w:val="left"/>
      <w:pPr>
        <w:tabs>
          <w:tab w:val="left" w:pos="3945"/>
        </w:tabs>
        <w:ind w:left="3945" w:hanging="360"/>
      </w:pPr>
      <w:rPr>
        <w:rFonts w:hint="default" w:ascii="Arial" w:hAnsi="Arial" w:cs="Arial"/>
      </w:rPr>
    </w:lvl>
    <w:lvl w:ilvl="5" w:tentative="0">
      <w:start w:val="1"/>
      <w:numFmt w:val="bullet"/>
      <w:lvlText w:val="•"/>
      <w:lvlJc w:val="left"/>
      <w:pPr>
        <w:tabs>
          <w:tab w:val="left" w:pos="4665"/>
        </w:tabs>
        <w:ind w:left="4665" w:hanging="360"/>
      </w:pPr>
      <w:rPr>
        <w:rFonts w:hint="default" w:ascii="Arial" w:hAnsi="Arial" w:cs="Arial"/>
      </w:rPr>
    </w:lvl>
    <w:lvl w:ilvl="6" w:tentative="0">
      <w:start w:val="1"/>
      <w:numFmt w:val="bullet"/>
      <w:lvlText w:val="•"/>
      <w:lvlJc w:val="left"/>
      <w:pPr>
        <w:tabs>
          <w:tab w:val="left" w:pos="5385"/>
        </w:tabs>
        <w:ind w:left="5385" w:hanging="360"/>
      </w:pPr>
      <w:rPr>
        <w:rFonts w:hint="default" w:ascii="Arial" w:hAnsi="Arial" w:cs="Arial"/>
      </w:rPr>
    </w:lvl>
    <w:lvl w:ilvl="7" w:tentative="0">
      <w:start w:val="1"/>
      <w:numFmt w:val="bullet"/>
      <w:lvlText w:val="•"/>
      <w:lvlJc w:val="left"/>
      <w:pPr>
        <w:tabs>
          <w:tab w:val="left" w:pos="6105"/>
        </w:tabs>
        <w:ind w:left="6105" w:hanging="360"/>
      </w:pPr>
      <w:rPr>
        <w:rFonts w:hint="default" w:ascii="Arial" w:hAnsi="Arial" w:cs="Arial"/>
      </w:rPr>
    </w:lvl>
    <w:lvl w:ilvl="8" w:tentative="0">
      <w:start w:val="1"/>
      <w:numFmt w:val="bullet"/>
      <w:lvlText w:val="•"/>
      <w:lvlJc w:val="left"/>
      <w:pPr>
        <w:tabs>
          <w:tab w:val="left" w:pos="6825"/>
        </w:tabs>
        <w:ind w:left="6825" w:hanging="360"/>
      </w:pPr>
      <w:rPr>
        <w:rFonts w:hint="default" w:ascii="Arial" w:hAnsi="Arial" w:cs="Arial"/>
      </w:rPr>
    </w:lvl>
  </w:abstractNum>
  <w:abstractNum w:abstractNumId="6">
    <w:nsid w:val="61030659"/>
    <w:multiLevelType w:val="multilevel"/>
    <w:tmpl w:val="61030659"/>
    <w:lvl w:ilvl="0" w:tentative="0">
      <w:start w:val="1"/>
      <w:numFmt w:val="bullet"/>
      <w:lvlText w:val="•"/>
      <w:lvlJc w:val="left"/>
      <w:pPr>
        <w:tabs>
          <w:tab w:val="left" w:pos="1065"/>
        </w:tabs>
        <w:ind w:left="1065" w:hanging="360"/>
      </w:pPr>
      <w:rPr>
        <w:rFonts w:hint="default" w:ascii="Arial" w:hAnsi="Arial" w:cs="Arial"/>
      </w:rPr>
    </w:lvl>
    <w:lvl w:ilvl="1" w:tentative="0">
      <w:start w:val="1"/>
      <w:numFmt w:val="bullet"/>
      <w:lvlText w:val="•"/>
      <w:lvlJc w:val="left"/>
      <w:pPr>
        <w:tabs>
          <w:tab w:val="left" w:pos="1785"/>
        </w:tabs>
        <w:ind w:left="1785" w:hanging="360"/>
      </w:pPr>
      <w:rPr>
        <w:rFonts w:hint="default" w:ascii="Arial" w:hAnsi="Arial" w:cs="Arial"/>
      </w:rPr>
    </w:lvl>
    <w:lvl w:ilvl="2" w:tentative="0">
      <w:start w:val="1"/>
      <w:numFmt w:val="bullet"/>
      <w:lvlText w:val="•"/>
      <w:lvlJc w:val="left"/>
      <w:pPr>
        <w:tabs>
          <w:tab w:val="left" w:pos="2505"/>
        </w:tabs>
        <w:ind w:left="2505" w:hanging="360"/>
      </w:pPr>
      <w:rPr>
        <w:rFonts w:hint="default" w:ascii="Arial" w:hAnsi="Arial" w:cs="Arial"/>
      </w:rPr>
    </w:lvl>
    <w:lvl w:ilvl="3" w:tentative="0">
      <w:start w:val="1"/>
      <w:numFmt w:val="bullet"/>
      <w:lvlText w:val="•"/>
      <w:lvlJc w:val="left"/>
      <w:pPr>
        <w:tabs>
          <w:tab w:val="left" w:pos="3225"/>
        </w:tabs>
        <w:ind w:left="3225" w:hanging="360"/>
      </w:pPr>
      <w:rPr>
        <w:rFonts w:hint="default" w:ascii="Arial" w:hAnsi="Arial" w:cs="Arial"/>
      </w:rPr>
    </w:lvl>
    <w:lvl w:ilvl="4" w:tentative="0">
      <w:start w:val="1"/>
      <w:numFmt w:val="bullet"/>
      <w:lvlText w:val="•"/>
      <w:lvlJc w:val="left"/>
      <w:pPr>
        <w:tabs>
          <w:tab w:val="left" w:pos="3945"/>
        </w:tabs>
        <w:ind w:left="3945" w:hanging="360"/>
      </w:pPr>
      <w:rPr>
        <w:rFonts w:hint="default" w:ascii="Arial" w:hAnsi="Arial" w:cs="Arial"/>
      </w:rPr>
    </w:lvl>
    <w:lvl w:ilvl="5" w:tentative="0">
      <w:start w:val="1"/>
      <w:numFmt w:val="bullet"/>
      <w:lvlText w:val="•"/>
      <w:lvlJc w:val="left"/>
      <w:pPr>
        <w:tabs>
          <w:tab w:val="left" w:pos="4665"/>
        </w:tabs>
        <w:ind w:left="4665" w:hanging="360"/>
      </w:pPr>
      <w:rPr>
        <w:rFonts w:hint="default" w:ascii="Arial" w:hAnsi="Arial" w:cs="Arial"/>
      </w:rPr>
    </w:lvl>
    <w:lvl w:ilvl="6" w:tentative="0">
      <w:start w:val="1"/>
      <w:numFmt w:val="bullet"/>
      <w:lvlText w:val="•"/>
      <w:lvlJc w:val="left"/>
      <w:pPr>
        <w:tabs>
          <w:tab w:val="left" w:pos="5385"/>
        </w:tabs>
        <w:ind w:left="5385" w:hanging="360"/>
      </w:pPr>
      <w:rPr>
        <w:rFonts w:hint="default" w:ascii="Arial" w:hAnsi="Arial" w:cs="Arial"/>
      </w:rPr>
    </w:lvl>
    <w:lvl w:ilvl="7" w:tentative="0">
      <w:start w:val="1"/>
      <w:numFmt w:val="bullet"/>
      <w:lvlText w:val="•"/>
      <w:lvlJc w:val="left"/>
      <w:pPr>
        <w:tabs>
          <w:tab w:val="left" w:pos="6105"/>
        </w:tabs>
        <w:ind w:left="6105" w:hanging="360"/>
      </w:pPr>
      <w:rPr>
        <w:rFonts w:hint="default" w:ascii="Arial" w:hAnsi="Arial" w:cs="Arial"/>
      </w:rPr>
    </w:lvl>
    <w:lvl w:ilvl="8" w:tentative="0">
      <w:start w:val="1"/>
      <w:numFmt w:val="bullet"/>
      <w:lvlText w:val="•"/>
      <w:lvlJc w:val="left"/>
      <w:pPr>
        <w:tabs>
          <w:tab w:val="left" w:pos="6825"/>
        </w:tabs>
        <w:ind w:left="6825" w:hanging="360"/>
      </w:pPr>
      <w:rPr>
        <w:rFonts w:hint="default" w:ascii="Arial" w:hAnsi="Arial" w:cs="Arial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A90"/>
    <w:rsid w:val="00051EC5"/>
    <w:rsid w:val="00063201"/>
    <w:rsid w:val="0008242C"/>
    <w:rsid w:val="000967A5"/>
    <w:rsid w:val="000B4441"/>
    <w:rsid w:val="000E3E3D"/>
    <w:rsid w:val="000E6BF7"/>
    <w:rsid w:val="00102E47"/>
    <w:rsid w:val="00124F10"/>
    <w:rsid w:val="00146E75"/>
    <w:rsid w:val="001814D9"/>
    <w:rsid w:val="00196EC3"/>
    <w:rsid w:val="001A4850"/>
    <w:rsid w:val="001B7763"/>
    <w:rsid w:val="001E21AA"/>
    <w:rsid w:val="002148F1"/>
    <w:rsid w:val="00247409"/>
    <w:rsid w:val="0025310F"/>
    <w:rsid w:val="00260388"/>
    <w:rsid w:val="0027764A"/>
    <w:rsid w:val="00286DE2"/>
    <w:rsid w:val="003116C4"/>
    <w:rsid w:val="003F56F7"/>
    <w:rsid w:val="004124B8"/>
    <w:rsid w:val="00502F55"/>
    <w:rsid w:val="005328D6"/>
    <w:rsid w:val="00563D4D"/>
    <w:rsid w:val="005904BB"/>
    <w:rsid w:val="005C0D88"/>
    <w:rsid w:val="006C6B65"/>
    <w:rsid w:val="006D657E"/>
    <w:rsid w:val="007A6120"/>
    <w:rsid w:val="007D6B35"/>
    <w:rsid w:val="00850078"/>
    <w:rsid w:val="008D0B7F"/>
    <w:rsid w:val="00942190"/>
    <w:rsid w:val="00963C4E"/>
    <w:rsid w:val="009A46BC"/>
    <w:rsid w:val="009B735A"/>
    <w:rsid w:val="009D3F97"/>
    <w:rsid w:val="00A26950"/>
    <w:rsid w:val="00AA64CD"/>
    <w:rsid w:val="00AA73DB"/>
    <w:rsid w:val="00AC2E69"/>
    <w:rsid w:val="00AC7995"/>
    <w:rsid w:val="00B31403"/>
    <w:rsid w:val="00B36DAD"/>
    <w:rsid w:val="00B64C50"/>
    <w:rsid w:val="00BA4A39"/>
    <w:rsid w:val="00C161F2"/>
    <w:rsid w:val="00C2630A"/>
    <w:rsid w:val="00C45826"/>
    <w:rsid w:val="00C54289"/>
    <w:rsid w:val="00D0455B"/>
    <w:rsid w:val="00D4635D"/>
    <w:rsid w:val="00D631F7"/>
    <w:rsid w:val="00D858D9"/>
    <w:rsid w:val="00DA440C"/>
    <w:rsid w:val="00DE260D"/>
    <w:rsid w:val="00DF7E7B"/>
    <w:rsid w:val="00E17C0C"/>
    <w:rsid w:val="00E2023A"/>
    <w:rsid w:val="00E41064"/>
    <w:rsid w:val="00EB076C"/>
    <w:rsid w:val="00EC4CE6"/>
    <w:rsid w:val="00EE4EC3"/>
    <w:rsid w:val="00EF66AC"/>
    <w:rsid w:val="00F1216D"/>
    <w:rsid w:val="00F15886"/>
    <w:rsid w:val="00F163D8"/>
    <w:rsid w:val="00F240AB"/>
    <w:rsid w:val="00F42A90"/>
    <w:rsid w:val="00F63AD1"/>
    <w:rsid w:val="00FC48F3"/>
    <w:rsid w:val="5485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Normal (Web)"/>
    <w:basedOn w:val="1"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6">
    <w:name w:val="List Paragraph"/>
    <w:basedOn w:val="1"/>
    <w:qFormat/>
    <w:uiPriority w:val="34"/>
    <w:pPr>
      <w:ind w:left="720"/>
      <w:contextualSpacing/>
    </w:pPr>
    <w:rPr>
      <w:rFonts w:ascii="Calibri" w:hAnsi="Calibri" w:eastAsia="Calibri" w:cs="Times New Roman"/>
    </w:rPr>
  </w:style>
  <w:style w:type="character" w:customStyle="1" w:styleId="7">
    <w:name w:val="Font Style12"/>
    <w:basedOn w:val="2"/>
    <w:uiPriority w:val="0"/>
    <w:rPr>
      <w:rFonts w:ascii="Times New Roman" w:hAnsi="Times New Roman" w:cs="Times New Roman"/>
      <w:color w:val="000000"/>
      <w:sz w:val="20"/>
      <w:szCs w:val="20"/>
    </w:rPr>
  </w:style>
  <w:style w:type="paragraph" w:styleId="8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3794</Words>
  <Characters>2164</Characters>
  <Lines>18</Lines>
  <Paragraphs>11</Paragraphs>
  <TotalTime>13</TotalTime>
  <ScaleCrop>false</ScaleCrop>
  <LinksUpToDate>false</LinksUpToDate>
  <CharactersWithSpaces>5947</CharactersWithSpaces>
  <Application>WPS Office_11.2.0.11388_F1E327BC-269C-435d-A152-05C5408002CA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2023-02-05T12:35:00Z</dcterms:created>
  <dc:creator>123</dc:creator>
  <cp:lastModifiedBy>школа</cp:lastModifiedBy>
  <dcterms:modified xsi:type="dcterms:W3CDTF">2023-02-06T10:31:59Z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1049-11.2.0.11388</vt:lpwstr>
  </property>
  <property fmtid="{D5CDD505-2E9C-101B-9397-08002B2CF9AE}" pid="3" name="ICV">
    <vt:lpwstr>4A8F634079AB4FF5B8144F23E00D6EB5</vt:lpwstr>
  </property>
</Properties>
</file>