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E9" w:rsidRPr="0009515F" w:rsidRDefault="00955852" w:rsidP="00455AE9">
      <w:pPr>
        <w:pStyle w:val="a6"/>
        <w:spacing w:before="0" w:beforeAutospacing="0" w:after="0" w:afterAutospacing="0"/>
        <w:rPr>
          <w:rFonts w:ascii="Georgia" w:hAnsi="Georgia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ПОГОДЖ</w:t>
      </w:r>
      <w:r w:rsidR="00455AE9" w:rsidRPr="0009515F">
        <w:rPr>
          <w:sz w:val="28"/>
          <w:szCs w:val="28"/>
          <w:bdr w:val="none" w:sz="0" w:space="0" w:color="auto" w:frame="1"/>
        </w:rPr>
        <w:t>ЕНО</w:t>
      </w:r>
      <w:r w:rsidR="009E6210" w:rsidRPr="0009515F">
        <w:rPr>
          <w:sz w:val="28"/>
          <w:szCs w:val="28"/>
          <w:bdr w:val="none" w:sz="0" w:space="0" w:color="auto" w:frame="1"/>
        </w:rPr>
        <w:t>:</w:t>
      </w:r>
      <w:r w:rsidR="00455AE9" w:rsidRPr="0009515F">
        <w:rPr>
          <w:sz w:val="28"/>
          <w:szCs w:val="28"/>
          <w:bdr w:val="none" w:sz="0" w:space="0" w:color="auto" w:frame="1"/>
        </w:rPr>
        <w:t>                                                                    </w:t>
      </w:r>
      <w:r w:rsidR="009E6210" w:rsidRPr="0009515F">
        <w:rPr>
          <w:sz w:val="28"/>
          <w:szCs w:val="28"/>
          <w:bdr w:val="none" w:sz="0" w:space="0" w:color="auto" w:frame="1"/>
        </w:rPr>
        <w:t>     ЗАТВЕРДЖУЮ:</w:t>
      </w:r>
    </w:p>
    <w:p w:rsidR="00955852" w:rsidRDefault="00955852" w:rsidP="00455AE9">
      <w:pPr>
        <w:pStyle w:val="a6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Начальник гуманітарного відділу           </w:t>
      </w:r>
      <w:r w:rsidR="00DC0155">
        <w:rPr>
          <w:sz w:val="28"/>
          <w:szCs w:val="28"/>
          <w:bdr w:val="none" w:sz="0" w:space="0" w:color="auto" w:frame="1"/>
        </w:rPr>
        <w:t xml:space="preserve">                           </w:t>
      </w:r>
      <w:r w:rsidRPr="0009515F">
        <w:rPr>
          <w:sz w:val="28"/>
          <w:szCs w:val="28"/>
          <w:bdr w:val="none" w:sz="0" w:space="0" w:color="auto" w:frame="1"/>
        </w:rPr>
        <w:t>Директор</w:t>
      </w:r>
    </w:p>
    <w:p w:rsidR="00455AE9" w:rsidRPr="0009515F" w:rsidRDefault="00955852" w:rsidP="00455AE9">
      <w:pPr>
        <w:pStyle w:val="a6"/>
        <w:spacing w:before="0" w:beforeAutospacing="0" w:after="0" w:afterAutospacing="0"/>
        <w:rPr>
          <w:rFonts w:ascii="Georgia" w:hAnsi="Georgia"/>
          <w:sz w:val="18"/>
          <w:szCs w:val="18"/>
        </w:rPr>
      </w:pPr>
      <w:proofErr w:type="spellStart"/>
      <w:r>
        <w:rPr>
          <w:sz w:val="28"/>
          <w:szCs w:val="28"/>
          <w:bdr w:val="none" w:sz="0" w:space="0" w:color="auto" w:frame="1"/>
        </w:rPr>
        <w:t>Поворської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сільської ради</w:t>
      </w:r>
      <w:r w:rsidR="00455AE9" w:rsidRPr="0009515F">
        <w:rPr>
          <w:sz w:val="28"/>
          <w:szCs w:val="28"/>
          <w:bdr w:val="none" w:sz="0" w:space="0" w:color="auto" w:frame="1"/>
        </w:rPr>
        <w:t>                                              </w:t>
      </w:r>
      <w:r w:rsidR="009E6210" w:rsidRPr="0009515F">
        <w:rPr>
          <w:sz w:val="28"/>
          <w:szCs w:val="28"/>
          <w:bdr w:val="none" w:sz="0" w:space="0" w:color="auto" w:frame="1"/>
        </w:rPr>
        <w:t xml:space="preserve">     </w:t>
      </w:r>
      <w:proofErr w:type="spellStart"/>
      <w:r w:rsidRPr="0009515F">
        <w:rPr>
          <w:sz w:val="28"/>
          <w:szCs w:val="28"/>
          <w:bdr w:val="none" w:sz="0" w:space="0" w:color="auto" w:frame="1"/>
        </w:rPr>
        <w:t>Пісочненського</w:t>
      </w:r>
      <w:proofErr w:type="spellEnd"/>
      <w:r w:rsidRPr="0009515F">
        <w:rPr>
          <w:sz w:val="28"/>
          <w:szCs w:val="28"/>
          <w:bdr w:val="none" w:sz="0" w:space="0" w:color="auto" w:frame="1"/>
        </w:rPr>
        <w:t xml:space="preserve"> ліцею</w:t>
      </w:r>
    </w:p>
    <w:p w:rsidR="00455AE9" w:rsidRPr="0009515F" w:rsidRDefault="00955852" w:rsidP="00455AE9">
      <w:pPr>
        <w:pStyle w:val="a6"/>
        <w:spacing w:before="0" w:beforeAutospacing="0" w:after="0" w:afterAutospacing="0"/>
        <w:rPr>
          <w:rFonts w:ascii="Georgia" w:hAnsi="Georgia"/>
          <w:sz w:val="18"/>
          <w:szCs w:val="1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                           </w:t>
      </w:r>
      <w:r>
        <w:rPr>
          <w:sz w:val="28"/>
          <w:szCs w:val="28"/>
          <w:bdr w:val="none" w:sz="0" w:space="0" w:color="auto" w:frame="1"/>
        </w:rPr>
        <w:t xml:space="preserve"> (С. В. </w:t>
      </w:r>
      <w:proofErr w:type="spellStart"/>
      <w:r>
        <w:rPr>
          <w:sz w:val="28"/>
          <w:szCs w:val="28"/>
          <w:bdr w:val="none" w:sz="0" w:space="0" w:color="auto" w:frame="1"/>
        </w:rPr>
        <w:t>Сільчук</w:t>
      </w:r>
      <w:proofErr w:type="spellEnd"/>
      <w:r>
        <w:rPr>
          <w:sz w:val="28"/>
          <w:szCs w:val="28"/>
          <w:bdr w:val="none" w:sz="0" w:space="0" w:color="auto" w:frame="1"/>
        </w:rPr>
        <w:t>)</w:t>
      </w:r>
      <w:r w:rsidR="009E6210" w:rsidRPr="0009515F">
        <w:rPr>
          <w:sz w:val="28"/>
          <w:szCs w:val="28"/>
          <w:bdr w:val="none" w:sz="0" w:space="0" w:color="auto" w:frame="1"/>
        </w:rPr>
        <w:t>    </w:t>
      </w:r>
      <w:r>
        <w:rPr>
          <w:sz w:val="28"/>
          <w:szCs w:val="28"/>
          <w:bdr w:val="none" w:sz="0" w:space="0" w:color="auto" w:frame="1"/>
        </w:rPr>
        <w:t xml:space="preserve">                                     </w:t>
      </w:r>
    </w:p>
    <w:p w:rsidR="00455AE9" w:rsidRPr="0009515F" w:rsidRDefault="00455AE9" w:rsidP="00455AE9">
      <w:pPr>
        <w:pStyle w:val="a6"/>
        <w:spacing w:before="0" w:beforeAutospacing="0" w:after="0" w:afterAutospacing="0"/>
        <w:rPr>
          <w:rFonts w:ascii="Georgia" w:hAnsi="Georgia"/>
          <w:sz w:val="18"/>
          <w:szCs w:val="18"/>
        </w:rPr>
      </w:pPr>
      <w:r w:rsidRPr="0009515F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</w:t>
      </w:r>
      <w:r w:rsidR="009E6210" w:rsidRPr="0009515F">
        <w:rPr>
          <w:sz w:val="28"/>
          <w:szCs w:val="28"/>
          <w:bdr w:val="none" w:sz="0" w:space="0" w:color="auto" w:frame="1"/>
        </w:rPr>
        <w:t>                  </w:t>
      </w:r>
      <w:r w:rsidR="00CB73A3">
        <w:rPr>
          <w:sz w:val="28"/>
          <w:szCs w:val="28"/>
          <w:bdr w:val="none" w:sz="0" w:space="0" w:color="auto" w:frame="1"/>
        </w:rPr>
        <w:t>           ______С. М. Гаврилюк</w:t>
      </w:r>
    </w:p>
    <w:p w:rsidR="00455AE9" w:rsidRPr="0009515F" w:rsidRDefault="00455AE9" w:rsidP="00455AE9">
      <w:pPr>
        <w:pStyle w:val="a6"/>
        <w:spacing w:before="0" w:beforeAutospacing="0" w:after="0" w:afterAutospacing="0"/>
        <w:jc w:val="both"/>
        <w:rPr>
          <w:rFonts w:ascii="Georgia" w:hAnsi="Georgia"/>
          <w:sz w:val="18"/>
          <w:szCs w:val="18"/>
        </w:rPr>
      </w:pPr>
      <w:r w:rsidRPr="0009515F">
        <w:rPr>
          <w:sz w:val="28"/>
          <w:szCs w:val="28"/>
          <w:bdr w:val="none" w:sz="0" w:space="0" w:color="auto" w:frame="1"/>
        </w:rPr>
        <w:t> </w:t>
      </w:r>
    </w:p>
    <w:p w:rsidR="00455AE9" w:rsidRPr="0009515F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sz w:val="18"/>
          <w:szCs w:val="18"/>
        </w:rPr>
      </w:pPr>
      <w:r w:rsidRPr="0009515F">
        <w:rPr>
          <w:b/>
          <w:bCs/>
          <w:sz w:val="28"/>
          <w:szCs w:val="28"/>
          <w:bdr w:val="none" w:sz="0" w:space="0" w:color="auto" w:frame="1"/>
        </w:rPr>
        <w:t> </w:t>
      </w:r>
    </w:p>
    <w:p w:rsidR="00455AE9" w:rsidRPr="0009515F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sz w:val="18"/>
          <w:szCs w:val="18"/>
        </w:rPr>
      </w:pPr>
      <w:r w:rsidRPr="0009515F">
        <w:rPr>
          <w:b/>
          <w:bCs/>
          <w:sz w:val="28"/>
          <w:szCs w:val="28"/>
          <w:bdr w:val="none" w:sz="0" w:space="0" w:color="auto" w:frame="1"/>
        </w:rPr>
        <w:t> </w:t>
      </w:r>
    </w:p>
    <w:p w:rsidR="00455AE9" w:rsidRPr="0009515F" w:rsidRDefault="00455AE9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sz w:val="18"/>
          <w:szCs w:val="18"/>
        </w:rPr>
      </w:pPr>
      <w:r w:rsidRPr="0009515F">
        <w:rPr>
          <w:b/>
          <w:bCs/>
          <w:sz w:val="28"/>
          <w:szCs w:val="28"/>
          <w:bdr w:val="none" w:sz="0" w:space="0" w:color="auto" w:frame="1"/>
        </w:rPr>
        <w:t> </w:t>
      </w: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455AE9">
      <w:pPr>
        <w:pStyle w:val="a6"/>
        <w:spacing w:before="0" w:beforeAutospacing="0" w:after="0" w:afterAutospacing="0"/>
        <w:ind w:right="85"/>
        <w:jc w:val="center"/>
        <w:rPr>
          <w:b/>
          <w:bCs/>
          <w:sz w:val="80"/>
          <w:szCs w:val="80"/>
          <w:bdr w:val="none" w:sz="0" w:space="0" w:color="auto" w:frame="1"/>
        </w:rPr>
      </w:pPr>
      <w:r w:rsidRPr="0009515F">
        <w:rPr>
          <w:b/>
          <w:bCs/>
          <w:sz w:val="80"/>
          <w:szCs w:val="80"/>
          <w:bdr w:val="none" w:sz="0" w:space="0" w:color="auto" w:frame="1"/>
        </w:rPr>
        <w:t>ОСВІТНЯ ПРОГРАМА</w:t>
      </w:r>
    </w:p>
    <w:p w:rsidR="009E6210" w:rsidRPr="0009515F" w:rsidRDefault="009E6210" w:rsidP="00455AE9">
      <w:pPr>
        <w:pStyle w:val="a6"/>
        <w:spacing w:before="0" w:beforeAutospacing="0" w:after="0" w:afterAutospacing="0"/>
        <w:ind w:right="85"/>
        <w:jc w:val="center"/>
        <w:rPr>
          <w:rFonts w:ascii="Georgia" w:hAnsi="Georgia"/>
          <w:sz w:val="18"/>
          <w:szCs w:val="18"/>
        </w:rPr>
      </w:pPr>
    </w:p>
    <w:p w:rsidR="00455AE9" w:rsidRPr="0009515F" w:rsidRDefault="009E6210" w:rsidP="009E6210">
      <w:pPr>
        <w:pStyle w:val="a6"/>
        <w:spacing w:before="0" w:beforeAutospacing="0" w:after="0" w:afterAutospacing="0"/>
        <w:jc w:val="center"/>
        <w:rPr>
          <w:b/>
          <w:bCs/>
          <w:sz w:val="52"/>
          <w:szCs w:val="52"/>
          <w:bdr w:val="none" w:sz="0" w:space="0" w:color="auto" w:frame="1"/>
        </w:rPr>
      </w:pPr>
      <w:proofErr w:type="spellStart"/>
      <w:r w:rsidRPr="0009515F">
        <w:rPr>
          <w:b/>
          <w:bCs/>
          <w:sz w:val="52"/>
          <w:szCs w:val="52"/>
          <w:bdr w:val="none" w:sz="0" w:space="0" w:color="auto" w:frame="1"/>
        </w:rPr>
        <w:t>Пісочне</w:t>
      </w:r>
      <w:r w:rsidR="00EC5AA4" w:rsidRPr="0009515F">
        <w:rPr>
          <w:b/>
          <w:bCs/>
          <w:sz w:val="52"/>
          <w:szCs w:val="52"/>
          <w:bdr w:val="none" w:sz="0" w:space="0" w:color="auto" w:frame="1"/>
        </w:rPr>
        <w:t>нського</w:t>
      </w:r>
      <w:proofErr w:type="spellEnd"/>
      <w:r w:rsidR="00EC5AA4" w:rsidRPr="0009515F">
        <w:rPr>
          <w:b/>
          <w:bCs/>
          <w:sz w:val="52"/>
          <w:szCs w:val="52"/>
          <w:bdr w:val="none" w:sz="0" w:space="0" w:color="auto" w:frame="1"/>
        </w:rPr>
        <w:t xml:space="preserve"> ліцею</w:t>
      </w:r>
    </w:p>
    <w:p w:rsidR="00EC5AA4" w:rsidRPr="0009515F" w:rsidRDefault="00EC5AA4" w:rsidP="009E6210">
      <w:pPr>
        <w:pStyle w:val="a6"/>
        <w:spacing w:before="0" w:beforeAutospacing="0" w:after="0" w:afterAutospacing="0"/>
        <w:jc w:val="center"/>
        <w:rPr>
          <w:b/>
          <w:bCs/>
          <w:sz w:val="52"/>
          <w:szCs w:val="52"/>
          <w:bdr w:val="none" w:sz="0" w:space="0" w:color="auto" w:frame="1"/>
        </w:rPr>
      </w:pPr>
      <w:proofErr w:type="spellStart"/>
      <w:r w:rsidRPr="0009515F">
        <w:rPr>
          <w:b/>
          <w:bCs/>
          <w:sz w:val="52"/>
          <w:szCs w:val="52"/>
          <w:bdr w:val="none" w:sz="0" w:space="0" w:color="auto" w:frame="1"/>
        </w:rPr>
        <w:t>Поворської</w:t>
      </w:r>
      <w:proofErr w:type="spellEnd"/>
      <w:r w:rsidRPr="0009515F">
        <w:rPr>
          <w:b/>
          <w:bCs/>
          <w:sz w:val="52"/>
          <w:szCs w:val="52"/>
          <w:bdr w:val="none" w:sz="0" w:space="0" w:color="auto" w:frame="1"/>
        </w:rPr>
        <w:t xml:space="preserve"> сільської ради</w:t>
      </w:r>
    </w:p>
    <w:p w:rsidR="009E6210" w:rsidRPr="0009515F" w:rsidRDefault="009E6210" w:rsidP="009E6210">
      <w:pPr>
        <w:pStyle w:val="a6"/>
        <w:spacing w:before="0" w:beforeAutospacing="0" w:after="0" w:afterAutospacing="0"/>
        <w:jc w:val="center"/>
        <w:rPr>
          <w:b/>
          <w:bCs/>
          <w:sz w:val="52"/>
          <w:szCs w:val="52"/>
          <w:bdr w:val="none" w:sz="0" w:space="0" w:color="auto" w:frame="1"/>
        </w:rPr>
      </w:pPr>
      <w:r w:rsidRPr="0009515F">
        <w:rPr>
          <w:b/>
          <w:bCs/>
          <w:sz w:val="52"/>
          <w:szCs w:val="52"/>
          <w:bdr w:val="none" w:sz="0" w:space="0" w:color="auto" w:frame="1"/>
        </w:rPr>
        <w:t>Ковельського району</w:t>
      </w:r>
    </w:p>
    <w:p w:rsidR="009E6210" w:rsidRPr="0009515F" w:rsidRDefault="009E6210" w:rsidP="009E6210">
      <w:pPr>
        <w:pStyle w:val="a6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09515F">
        <w:rPr>
          <w:b/>
          <w:bCs/>
          <w:sz w:val="52"/>
          <w:szCs w:val="52"/>
          <w:bdr w:val="none" w:sz="0" w:space="0" w:color="auto" w:frame="1"/>
        </w:rPr>
        <w:t>Волинської області</w:t>
      </w:r>
    </w:p>
    <w:p w:rsidR="00455AE9" w:rsidRPr="0009515F" w:rsidRDefault="00CB73A3" w:rsidP="00455AE9">
      <w:pPr>
        <w:pStyle w:val="a6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>
        <w:rPr>
          <w:b/>
          <w:bCs/>
          <w:sz w:val="52"/>
          <w:szCs w:val="52"/>
          <w:bdr w:val="none" w:sz="0" w:space="0" w:color="auto" w:frame="1"/>
        </w:rPr>
        <w:t>на 2022-2023</w:t>
      </w:r>
      <w:r w:rsidR="004C45AD">
        <w:rPr>
          <w:b/>
          <w:bCs/>
          <w:sz w:val="52"/>
          <w:szCs w:val="52"/>
          <w:bdr w:val="none" w:sz="0" w:space="0" w:color="auto" w:frame="1"/>
        </w:rPr>
        <w:t xml:space="preserve">  </w:t>
      </w:r>
      <w:r w:rsidR="009E6210" w:rsidRPr="0009515F">
        <w:rPr>
          <w:b/>
          <w:bCs/>
          <w:sz w:val="52"/>
          <w:szCs w:val="52"/>
          <w:bdr w:val="none" w:sz="0" w:space="0" w:color="auto" w:frame="1"/>
        </w:rPr>
        <w:t xml:space="preserve"> навчальний рік</w:t>
      </w:r>
      <w:r w:rsidR="00455AE9" w:rsidRPr="0009515F">
        <w:rPr>
          <w:sz w:val="32"/>
          <w:szCs w:val="32"/>
          <w:bdr w:val="none" w:sz="0" w:space="0" w:color="auto" w:frame="1"/>
        </w:rPr>
        <w:t> </w:t>
      </w: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18"/>
          <w:szCs w:val="18"/>
        </w:rPr>
      </w:pPr>
    </w:p>
    <w:p w:rsidR="00455AE9" w:rsidRPr="0009515F" w:rsidRDefault="00455AE9" w:rsidP="009E6210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515F">
        <w:rPr>
          <w:b/>
          <w:sz w:val="28"/>
          <w:szCs w:val="28"/>
        </w:rPr>
        <w:t>Зміст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І. Загальні положення</w:t>
      </w:r>
    </w:p>
    <w:p w:rsidR="00455AE9" w:rsidRPr="0009515F" w:rsidRDefault="00EC5AA4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1. Призначення ліцею</w:t>
      </w:r>
      <w:r w:rsidR="00455AE9" w:rsidRPr="0009515F">
        <w:rPr>
          <w:sz w:val="28"/>
          <w:szCs w:val="28"/>
        </w:rPr>
        <w:t xml:space="preserve"> та засоби його реалізації</w:t>
      </w:r>
      <w:r w:rsidR="005917A7" w:rsidRPr="0009515F">
        <w:rPr>
          <w:sz w:val="28"/>
          <w:szCs w:val="28"/>
        </w:rPr>
        <w:t>.</w:t>
      </w:r>
    </w:p>
    <w:p w:rsidR="00455AE9" w:rsidRPr="0009515F" w:rsidRDefault="00EC5AA4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2. Опис моделі випускника ліцею</w:t>
      </w:r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3. Цілі та задачі осв</w:t>
      </w:r>
      <w:r w:rsidR="005917A7" w:rsidRPr="0009515F">
        <w:rPr>
          <w:sz w:val="28"/>
          <w:szCs w:val="28"/>
        </w:rPr>
        <w:t>і</w:t>
      </w:r>
      <w:r w:rsidR="00EC5AA4" w:rsidRPr="0009515F">
        <w:rPr>
          <w:sz w:val="28"/>
          <w:szCs w:val="28"/>
        </w:rPr>
        <w:t>тнього процесу ліцею</w:t>
      </w:r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4. Навчальний план та його </w:t>
      </w:r>
      <w:proofErr w:type="spellStart"/>
      <w:r w:rsidRPr="0009515F">
        <w:rPr>
          <w:sz w:val="28"/>
          <w:szCs w:val="28"/>
        </w:rPr>
        <w:t>обгрунтування</w:t>
      </w:r>
      <w:proofErr w:type="spellEnd"/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5. Особливості організації освітнього процесу</w:t>
      </w:r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6. Показники (вимірники) реалізації освітнього процесу</w:t>
      </w:r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7. Процеси розвитку, </w:t>
      </w:r>
      <w:r w:rsidR="00EC5AA4" w:rsidRPr="0009515F">
        <w:rPr>
          <w:sz w:val="28"/>
          <w:szCs w:val="28"/>
        </w:rPr>
        <w:t>виховання і соціалізації в ліцеї</w:t>
      </w:r>
      <w:r w:rsidR="005917A7" w:rsidRPr="0009515F">
        <w:rPr>
          <w:sz w:val="28"/>
          <w:szCs w:val="28"/>
        </w:rPr>
        <w:t>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8. Програмно-методичне забезпечення освітньої програми</w:t>
      </w:r>
      <w:r w:rsidR="005917A7" w:rsidRPr="0009515F">
        <w:rPr>
          <w:sz w:val="28"/>
          <w:szCs w:val="28"/>
        </w:rPr>
        <w:t>.</w:t>
      </w:r>
    </w:p>
    <w:p w:rsidR="005917A7" w:rsidRPr="0009515F" w:rsidRDefault="005917A7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ІІ. Освітня програма початкової школи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Вступ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Навчальний план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Перелік навчальних програм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Перелік, зміст, тривалість і взаємозв</w:t>
      </w:r>
      <w:r w:rsidR="005917A7" w:rsidRPr="0009515F">
        <w:rPr>
          <w:rFonts w:ascii="Times New Roman" w:hAnsi="Times New Roman" w:cs="Times New Roman"/>
          <w:sz w:val="28"/>
          <w:szCs w:val="28"/>
        </w:rPr>
        <w:t>’</w:t>
      </w:r>
      <w:r w:rsidRPr="0009515F">
        <w:rPr>
          <w:rFonts w:ascii="Times New Roman" w:hAnsi="Times New Roman" w:cs="Times New Roman"/>
          <w:sz w:val="28"/>
          <w:szCs w:val="28"/>
        </w:rPr>
        <w:t>язок освітніх галузей, дисциплін. Логічна послідовність їх вивчення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 здобувачів освіти (реалізація наскрізних ліній ключових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)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Вимоги до осіб, я</w:t>
      </w:r>
      <w:r w:rsidR="005917A7" w:rsidRPr="0009515F">
        <w:rPr>
          <w:rFonts w:ascii="Times New Roman" w:hAnsi="Times New Roman" w:cs="Times New Roman"/>
          <w:sz w:val="28"/>
          <w:szCs w:val="28"/>
        </w:rPr>
        <w:t>кі можуть розпочинати навчання н</w:t>
      </w:r>
      <w:r w:rsidRPr="0009515F">
        <w:rPr>
          <w:rFonts w:ascii="Times New Roman" w:hAnsi="Times New Roman" w:cs="Times New Roman"/>
          <w:sz w:val="28"/>
          <w:szCs w:val="28"/>
        </w:rPr>
        <w:t>а</w:t>
      </w:r>
      <w:r w:rsidR="005917A7" w:rsidRPr="0009515F">
        <w:rPr>
          <w:rFonts w:ascii="Times New Roman" w:hAnsi="Times New Roman" w:cs="Times New Roman"/>
          <w:sz w:val="28"/>
          <w:szCs w:val="28"/>
        </w:rPr>
        <w:t>д</w:t>
      </w:r>
      <w:r w:rsidRPr="0009515F">
        <w:rPr>
          <w:rFonts w:ascii="Times New Roman" w:hAnsi="Times New Roman" w:cs="Times New Roman"/>
          <w:sz w:val="28"/>
          <w:szCs w:val="28"/>
        </w:rPr>
        <w:t xml:space="preserve"> програмою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Форми організації освітнього процесу</w:t>
      </w:r>
    </w:p>
    <w:p w:rsidR="00455AE9" w:rsidRPr="0009515F" w:rsidRDefault="00455AE9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Опис та інструменти системи внутрішнього забезпечення якості освіти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5917A7" w:rsidP="00455AE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 </w:t>
      </w:r>
      <w:r w:rsidR="00455AE9" w:rsidRPr="0009515F">
        <w:rPr>
          <w:rFonts w:ascii="Times New Roman" w:hAnsi="Times New Roman" w:cs="Times New Roman"/>
          <w:sz w:val="28"/>
          <w:szCs w:val="28"/>
        </w:rPr>
        <w:t>Очікувані результати навчання за освітніми галузями</w:t>
      </w:r>
      <w:r w:rsidRPr="0009515F">
        <w:rPr>
          <w:rFonts w:ascii="Times New Roman" w:hAnsi="Times New Roman" w:cs="Times New Roman"/>
          <w:sz w:val="28"/>
          <w:szCs w:val="28"/>
        </w:rPr>
        <w:t>.</w:t>
      </w:r>
    </w:p>
    <w:p w:rsidR="005917A7" w:rsidRPr="0009515F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ІІІ. Освітня програма школи ІІ ступеня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Вступ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Навчальний план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Перелік навчальних програм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Перелік, зміст, тривалість і взаємозв</w:t>
      </w:r>
      <w:r w:rsidR="005917A7" w:rsidRPr="0009515F">
        <w:rPr>
          <w:rFonts w:ascii="Times New Roman" w:hAnsi="Times New Roman" w:cs="Times New Roman"/>
          <w:sz w:val="28"/>
          <w:szCs w:val="28"/>
        </w:rPr>
        <w:t>’</w:t>
      </w:r>
      <w:r w:rsidRPr="0009515F">
        <w:rPr>
          <w:rFonts w:ascii="Times New Roman" w:hAnsi="Times New Roman" w:cs="Times New Roman"/>
          <w:sz w:val="28"/>
          <w:szCs w:val="28"/>
        </w:rPr>
        <w:t>язок освітніх галузей, дисциплін. Логічна послідовність їх вивчення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 здобувачів освіти (реалізація наскрізних ліній ключових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)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Вимоги до осіб, як</w:t>
      </w:r>
      <w:r w:rsidR="005917A7" w:rsidRPr="0009515F">
        <w:rPr>
          <w:rFonts w:ascii="Times New Roman" w:hAnsi="Times New Roman" w:cs="Times New Roman"/>
          <w:sz w:val="28"/>
          <w:szCs w:val="28"/>
        </w:rPr>
        <w:t>і можуть розпочинати навчання над</w:t>
      </w:r>
      <w:r w:rsidRPr="0009515F">
        <w:rPr>
          <w:rFonts w:ascii="Times New Roman" w:hAnsi="Times New Roman" w:cs="Times New Roman"/>
          <w:sz w:val="28"/>
          <w:szCs w:val="28"/>
        </w:rPr>
        <w:t xml:space="preserve"> програмою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Форми організації освітнього процесу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Опис та інструменти системи внутрішнього забезпечення якості освіти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5917A7" w:rsidP="00455AE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 </w:t>
      </w:r>
      <w:r w:rsidR="00455AE9" w:rsidRPr="0009515F">
        <w:rPr>
          <w:rFonts w:ascii="Times New Roman" w:hAnsi="Times New Roman" w:cs="Times New Roman"/>
          <w:sz w:val="28"/>
          <w:szCs w:val="28"/>
        </w:rPr>
        <w:t>Очікувані результати навчання за освітніми галузями</w:t>
      </w:r>
      <w:r w:rsidRPr="0009515F">
        <w:rPr>
          <w:rFonts w:ascii="Times New Roman" w:hAnsi="Times New Roman" w:cs="Times New Roman"/>
          <w:sz w:val="28"/>
          <w:szCs w:val="28"/>
        </w:rPr>
        <w:t>.</w:t>
      </w:r>
    </w:p>
    <w:p w:rsidR="005917A7" w:rsidRPr="0009515F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ІV. Освітня програма школи ІІІ ступеня</w:t>
      </w:r>
    </w:p>
    <w:p w:rsidR="00455AE9" w:rsidRPr="0009515F" w:rsidRDefault="005917A7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Вступ.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Навчальний план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Перелік навчальних програм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lastRenderedPageBreak/>
        <w:t>Перелік, зміст, тривалість і взаємозв</w:t>
      </w:r>
      <w:r w:rsidR="005917A7" w:rsidRPr="0009515F">
        <w:rPr>
          <w:rFonts w:ascii="Times New Roman" w:hAnsi="Times New Roman" w:cs="Times New Roman"/>
          <w:sz w:val="28"/>
          <w:szCs w:val="28"/>
        </w:rPr>
        <w:t>’</w:t>
      </w:r>
      <w:r w:rsidRPr="0009515F">
        <w:rPr>
          <w:rFonts w:ascii="Times New Roman" w:hAnsi="Times New Roman" w:cs="Times New Roman"/>
          <w:sz w:val="28"/>
          <w:szCs w:val="28"/>
        </w:rPr>
        <w:t>язок освітніх галузей, дисциплін. Логічна послідовність їх вивчення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 здобувачів освіти (реалізація наскрізних ліній ключових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)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Вимоги до осіб, як</w:t>
      </w:r>
      <w:r w:rsidR="005917A7" w:rsidRPr="0009515F">
        <w:rPr>
          <w:rFonts w:ascii="Times New Roman" w:hAnsi="Times New Roman" w:cs="Times New Roman"/>
          <w:sz w:val="28"/>
          <w:szCs w:val="28"/>
        </w:rPr>
        <w:t>і можуть розпочинати навчання над</w:t>
      </w:r>
      <w:r w:rsidRPr="0009515F">
        <w:rPr>
          <w:rFonts w:ascii="Times New Roman" w:hAnsi="Times New Roman" w:cs="Times New Roman"/>
          <w:sz w:val="28"/>
          <w:szCs w:val="28"/>
        </w:rPr>
        <w:t xml:space="preserve"> програмою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Форми організації освітнього процесу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455AE9" w:rsidRPr="0009515F" w:rsidRDefault="00455AE9" w:rsidP="00455A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Опис та інструменти системи внутрішнього забезпечення якості освіти</w:t>
      </w:r>
      <w:r w:rsidR="005917A7" w:rsidRPr="0009515F">
        <w:rPr>
          <w:rFonts w:ascii="Times New Roman" w:hAnsi="Times New Roman" w:cs="Times New Roman"/>
          <w:sz w:val="28"/>
          <w:szCs w:val="28"/>
        </w:rPr>
        <w:t>.</w:t>
      </w:r>
    </w:p>
    <w:p w:rsidR="005917A7" w:rsidRPr="0009515F" w:rsidRDefault="005917A7" w:rsidP="005917A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0BB9" w:rsidRDefault="00455AE9" w:rsidP="00D40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BB9">
        <w:rPr>
          <w:rFonts w:ascii="Times New Roman" w:hAnsi="Times New Roman" w:cs="Times New Roman"/>
          <w:sz w:val="28"/>
          <w:szCs w:val="28"/>
        </w:rPr>
        <w:t>Сьогодні освіта вже не підготовка до життя, а спосіб життя. Завдання школи</w:t>
      </w:r>
      <w:r w:rsidR="005917A7" w:rsidRPr="00D40BB9">
        <w:rPr>
          <w:rFonts w:ascii="Times New Roman" w:hAnsi="Times New Roman" w:cs="Times New Roman"/>
          <w:sz w:val="28"/>
          <w:szCs w:val="28"/>
        </w:rPr>
        <w:t xml:space="preserve"> </w:t>
      </w:r>
      <w:r w:rsidRPr="00D40BB9">
        <w:rPr>
          <w:rFonts w:ascii="Times New Roman" w:hAnsi="Times New Roman" w:cs="Times New Roman"/>
          <w:sz w:val="28"/>
          <w:szCs w:val="28"/>
        </w:rPr>
        <w:t xml:space="preserve"> полягає у формуванні глобальної компетентності учня, необхідної кожній су</w:t>
      </w:r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часній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людині для успішної життєдіяльності.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Глобально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компетентні люди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застосовувати такі якості, характеристики і здібності, щоб не лише вивчати навколишній світ, а й жити в ньому. Педагогам, щоб допомогти учням стати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глобально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компетентними, потрібно не тільки розвивати ці якості у собі, а й шукати способи їх розвитку в учнів.  За експертними оцінками, найбільш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пішними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на ринку праці в найближчій перспективі будуть фахівці, які вміють навчатися впродовж життя, критично мислити, ставити цілі та досягати їх,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цювати</w:t>
      </w:r>
      <w:proofErr w:type="spellEnd"/>
      <w:r w:rsidRPr="00D40BB9">
        <w:rPr>
          <w:rFonts w:ascii="Times New Roman" w:hAnsi="Times New Roman" w:cs="Times New Roman"/>
          <w:sz w:val="28"/>
          <w:szCs w:val="28"/>
        </w:rPr>
        <w:t xml:space="preserve"> в команді, спілкуватися в багатокультурному середовищі та володіти іншими сучасними вміннями.</w:t>
      </w:r>
    </w:p>
    <w:p w:rsidR="00D40BB9" w:rsidRDefault="00D40BB9" w:rsidP="00D4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B9">
        <w:rPr>
          <w:rFonts w:ascii="Times New Roman" w:hAnsi="Times New Roman" w:cs="Times New Roman"/>
          <w:sz w:val="28"/>
          <w:szCs w:val="28"/>
        </w:rPr>
        <w:t xml:space="preserve"> У 2022/2023 навчальн</w:t>
      </w:r>
      <w:r>
        <w:rPr>
          <w:rFonts w:ascii="Times New Roman" w:hAnsi="Times New Roman" w:cs="Times New Roman"/>
          <w:sz w:val="28"/>
          <w:szCs w:val="28"/>
        </w:rPr>
        <w:t>ому році освітній процес у 1–11</w:t>
      </w:r>
      <w:r w:rsidRPr="00D40BB9">
        <w:rPr>
          <w:rFonts w:ascii="Times New Roman" w:hAnsi="Times New Roman" w:cs="Times New Roman"/>
          <w:sz w:val="28"/>
          <w:szCs w:val="28"/>
        </w:rPr>
        <w:t xml:space="preserve"> класах спрямовано на реа</w:t>
      </w:r>
      <w:r>
        <w:rPr>
          <w:rFonts w:ascii="Times New Roman" w:hAnsi="Times New Roman" w:cs="Times New Roman"/>
          <w:sz w:val="28"/>
          <w:szCs w:val="28"/>
        </w:rPr>
        <w:t>лізацію Державних стандартів</w:t>
      </w:r>
      <w:r w:rsidRPr="00D40BB9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 І, ІІ і ІІІ рівнів</w:t>
      </w:r>
      <w:r w:rsidRPr="00D40BB9">
        <w:rPr>
          <w:rFonts w:ascii="Times New Roman" w:hAnsi="Times New Roman" w:cs="Times New Roman"/>
          <w:sz w:val="28"/>
          <w:szCs w:val="28"/>
        </w:rPr>
        <w:t xml:space="preserve"> з урахуванням досягнень та викликів за результатами впровадження реформи загальної середньої освіти відповідно до Концепції «Нова українська школа»</w:t>
      </w:r>
      <w:r>
        <w:rPr>
          <w:rFonts w:ascii="Times New Roman" w:hAnsi="Times New Roman" w:cs="Times New Roman"/>
          <w:sz w:val="28"/>
          <w:szCs w:val="28"/>
        </w:rPr>
        <w:t xml:space="preserve"> у 1-5 класах</w:t>
      </w:r>
      <w:r w:rsidRPr="00D40BB9">
        <w:rPr>
          <w:rFonts w:ascii="Times New Roman" w:hAnsi="Times New Roman" w:cs="Times New Roman"/>
          <w:sz w:val="28"/>
          <w:szCs w:val="28"/>
        </w:rPr>
        <w:t xml:space="preserve">. Пріоритетності набуває організаційне забезпечення таких напрямів освітньої діяльності: </w:t>
      </w:r>
      <w:r w:rsidRPr="00D40BB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0BB9">
        <w:rPr>
          <w:rFonts w:ascii="Times New Roman" w:hAnsi="Times New Roman" w:cs="Times New Roman"/>
          <w:sz w:val="28"/>
          <w:szCs w:val="28"/>
        </w:rPr>
        <w:t xml:space="preserve"> організація освітнього процесу в умовах очної/дистанційної / змішаної форм навчання; </w:t>
      </w:r>
      <w:r w:rsidRPr="00D40BB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0BB9">
        <w:rPr>
          <w:rFonts w:ascii="Times New Roman" w:hAnsi="Times New Roman" w:cs="Times New Roman"/>
          <w:sz w:val="28"/>
          <w:szCs w:val="28"/>
        </w:rPr>
        <w:t xml:space="preserve"> підвищення результатів навчання учнів 1-4 класів засобами </w:t>
      </w:r>
      <w:proofErr w:type="spellStart"/>
      <w:r w:rsidRPr="00D40BB9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40BB9">
        <w:rPr>
          <w:rFonts w:ascii="Times New Roman" w:hAnsi="Times New Roman" w:cs="Times New Roman"/>
          <w:sz w:val="28"/>
          <w:szCs w:val="28"/>
        </w:rPr>
        <w:t xml:space="preserve">орієнтованого навчання на засадах індивідуального й диференційованого підходів; </w:t>
      </w:r>
      <w:r w:rsidRPr="00D40BB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0BB9">
        <w:rPr>
          <w:rFonts w:ascii="Times New Roman" w:hAnsi="Times New Roman" w:cs="Times New Roman"/>
          <w:sz w:val="28"/>
          <w:szCs w:val="28"/>
        </w:rPr>
        <w:t xml:space="preserve"> посилення національно-патріотичного виховання, формування громадянської позиції; </w:t>
      </w:r>
      <w:r w:rsidRPr="00D40BB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0BB9">
        <w:rPr>
          <w:rFonts w:ascii="Times New Roman" w:hAnsi="Times New Roman" w:cs="Times New Roman"/>
          <w:sz w:val="28"/>
          <w:szCs w:val="28"/>
        </w:rPr>
        <w:t xml:space="preserve"> посилення заходів безпеки життєдіяльності, зокрема просвіта щодо цивільного захисту; </w:t>
      </w:r>
      <w:r w:rsidRPr="00D40BB9">
        <w:rPr>
          <w:rFonts w:ascii="Times New Roman" w:hAnsi="Times New Roman" w:cs="Times New Roman"/>
          <w:sz w:val="28"/>
          <w:szCs w:val="28"/>
        </w:rPr>
        <w:sym w:font="Symbol" w:char="F02D"/>
      </w:r>
      <w:r w:rsidRPr="00D40BB9">
        <w:rPr>
          <w:rFonts w:ascii="Times New Roman" w:hAnsi="Times New Roman" w:cs="Times New Roman"/>
          <w:sz w:val="28"/>
          <w:szCs w:val="28"/>
        </w:rPr>
        <w:t xml:space="preserve"> психологічний супровід освітнього процесу в умовах воєнного й післявоєнного часу. </w:t>
      </w:r>
      <w:r w:rsidR="00455AE9" w:rsidRPr="00D40BB9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55AE9" w:rsidRPr="00D40BB9" w:rsidRDefault="00D40BB9" w:rsidP="00D4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AE9" w:rsidRPr="00D40BB9">
        <w:rPr>
          <w:rFonts w:ascii="Times New Roman" w:hAnsi="Times New Roman" w:cs="Times New Roman"/>
          <w:sz w:val="28"/>
          <w:szCs w:val="28"/>
        </w:rPr>
        <w:t xml:space="preserve">отужну державу і конкурентну економіку забезпечить згуртована  </w:t>
      </w:r>
      <w:proofErr w:type="spellStart"/>
      <w:r w:rsidR="00455AE9" w:rsidRPr="00D40BB9">
        <w:rPr>
          <w:rFonts w:ascii="Times New Roman" w:hAnsi="Times New Roman" w:cs="Times New Roman"/>
          <w:sz w:val="28"/>
          <w:szCs w:val="28"/>
        </w:rPr>
        <w:t>спіль</w:t>
      </w:r>
      <w:proofErr w:type="spellEnd"/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r w:rsidR="00455AE9" w:rsidRPr="00D40BB9">
        <w:rPr>
          <w:rFonts w:ascii="Times New Roman" w:hAnsi="Times New Roman" w:cs="Times New Roman"/>
          <w:sz w:val="28"/>
          <w:szCs w:val="28"/>
        </w:rPr>
        <w:t>нота творчих людей, відповідальних громадян, активних і підприємливих. Саме таких повинна готувати середня школа України. Центральне місце в системі ос</w:t>
      </w:r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r w:rsidR="00455AE9" w:rsidRPr="00D40BB9">
        <w:rPr>
          <w:rFonts w:ascii="Times New Roman" w:hAnsi="Times New Roman" w:cs="Times New Roman"/>
          <w:sz w:val="28"/>
          <w:szCs w:val="28"/>
        </w:rPr>
        <w:t>віти належить середній школі. В школі ще можна вирівняти дисбаланс у роз</w:t>
      </w:r>
      <w:r w:rsidR="00905F8D" w:rsidRPr="00D40BB9">
        <w:rPr>
          <w:rFonts w:ascii="Times New Roman" w:hAnsi="Times New Roman" w:cs="Times New Roman"/>
          <w:sz w:val="28"/>
          <w:szCs w:val="28"/>
        </w:rPr>
        <w:t xml:space="preserve">- </w:t>
      </w:r>
      <w:r w:rsidR="00455AE9" w:rsidRPr="00D40BB9">
        <w:rPr>
          <w:rFonts w:ascii="Times New Roman" w:hAnsi="Times New Roman" w:cs="Times New Roman"/>
          <w:sz w:val="28"/>
          <w:szCs w:val="28"/>
        </w:rPr>
        <w:t>витку дітей. Світогляд закладається саме в сім’ї та школі. У школі формується особистість, її громадянська позиція та моральні якості. Тут вирішується, чи людина захоче і чи зможе навчатися впродовж життя.</w:t>
      </w:r>
    </w:p>
    <w:p w:rsidR="00455AE9" w:rsidRPr="00D40BB9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BB9">
        <w:rPr>
          <w:sz w:val="28"/>
          <w:szCs w:val="28"/>
        </w:rPr>
        <w:t>            Пріоритетного значення в розбудові нової школи набуває завдання фор</w:t>
      </w:r>
      <w:r w:rsidR="00905F8D" w:rsidRPr="00D40BB9">
        <w:rPr>
          <w:sz w:val="28"/>
          <w:szCs w:val="28"/>
        </w:rPr>
        <w:t xml:space="preserve">- </w:t>
      </w:r>
      <w:proofErr w:type="spellStart"/>
      <w:r w:rsidRPr="00D40BB9">
        <w:rPr>
          <w:sz w:val="28"/>
          <w:szCs w:val="28"/>
        </w:rPr>
        <w:t>мувати</w:t>
      </w:r>
      <w:proofErr w:type="spellEnd"/>
      <w:r w:rsidRPr="00D40BB9">
        <w:rPr>
          <w:sz w:val="28"/>
          <w:szCs w:val="28"/>
        </w:rPr>
        <w:t xml:space="preserve"> в учнів систему загальнолюдських цінностей – морально-етичних (гід</w:t>
      </w:r>
      <w:r w:rsidR="00905F8D" w:rsidRPr="00D40BB9">
        <w:rPr>
          <w:sz w:val="28"/>
          <w:szCs w:val="28"/>
        </w:rPr>
        <w:t xml:space="preserve">- </w:t>
      </w:r>
      <w:proofErr w:type="spellStart"/>
      <w:r w:rsidRPr="00D40BB9">
        <w:rPr>
          <w:sz w:val="28"/>
          <w:szCs w:val="28"/>
        </w:rPr>
        <w:t>ність</w:t>
      </w:r>
      <w:proofErr w:type="spellEnd"/>
      <w:r w:rsidRPr="00D40BB9">
        <w:rPr>
          <w:sz w:val="28"/>
          <w:szCs w:val="28"/>
        </w:rPr>
        <w:t xml:space="preserve">, чесність, справедливість, турбота, повага до життя, повага до себе та </w:t>
      </w:r>
      <w:proofErr w:type="spellStart"/>
      <w:r w:rsidRPr="00D40BB9">
        <w:rPr>
          <w:sz w:val="28"/>
          <w:szCs w:val="28"/>
        </w:rPr>
        <w:t>ін</w:t>
      </w:r>
      <w:proofErr w:type="spellEnd"/>
      <w:r w:rsidR="00905F8D" w:rsidRPr="00D40BB9">
        <w:rPr>
          <w:sz w:val="28"/>
          <w:szCs w:val="28"/>
        </w:rPr>
        <w:t xml:space="preserve">- </w:t>
      </w:r>
      <w:proofErr w:type="spellStart"/>
      <w:r w:rsidRPr="00D40BB9">
        <w:rPr>
          <w:sz w:val="28"/>
          <w:szCs w:val="28"/>
        </w:rPr>
        <w:t>ших</w:t>
      </w:r>
      <w:proofErr w:type="spellEnd"/>
      <w:r w:rsidRPr="00D40BB9">
        <w:rPr>
          <w:sz w:val="28"/>
          <w:szCs w:val="28"/>
        </w:rPr>
        <w:t xml:space="preserve"> людей) та соціально-політичних (свобода, демократія, культурне </w:t>
      </w:r>
      <w:proofErr w:type="spellStart"/>
      <w:r w:rsidRPr="00D40BB9">
        <w:rPr>
          <w:sz w:val="28"/>
          <w:szCs w:val="28"/>
        </w:rPr>
        <w:t>різно</w:t>
      </w:r>
      <w:r w:rsidR="00905F8D" w:rsidRPr="00D40BB9">
        <w:rPr>
          <w:sz w:val="28"/>
          <w:szCs w:val="28"/>
        </w:rPr>
        <w:t>ма</w:t>
      </w:r>
      <w:proofErr w:type="spellEnd"/>
      <w:r w:rsidR="00905F8D" w:rsidRPr="00D40BB9">
        <w:rPr>
          <w:sz w:val="28"/>
          <w:szCs w:val="28"/>
        </w:rPr>
        <w:t xml:space="preserve">- </w:t>
      </w:r>
      <w:proofErr w:type="spellStart"/>
      <w:r w:rsidRPr="00D40BB9">
        <w:rPr>
          <w:sz w:val="28"/>
          <w:szCs w:val="28"/>
        </w:rPr>
        <w:t>ніття</w:t>
      </w:r>
      <w:proofErr w:type="spellEnd"/>
      <w:r w:rsidRPr="00D40BB9">
        <w:rPr>
          <w:sz w:val="28"/>
          <w:szCs w:val="28"/>
        </w:rPr>
        <w:t xml:space="preserve">, повага до рідної мови і культури, патріотизм, шанобливе ставлення до довкілля, повага до закону, солідарність, відповідальність). У центрі освіти має </w:t>
      </w:r>
      <w:r w:rsidRPr="00D40BB9">
        <w:rPr>
          <w:sz w:val="28"/>
          <w:szCs w:val="28"/>
        </w:rPr>
        <w:lastRenderedPageBreak/>
        <w:t>перебувати виховання в учнів відповідальності за себе, за добробут нашої кра</w:t>
      </w:r>
      <w:r w:rsidR="00905F8D" w:rsidRPr="00D40BB9">
        <w:rPr>
          <w:sz w:val="28"/>
          <w:szCs w:val="28"/>
        </w:rPr>
        <w:t xml:space="preserve">ї- </w:t>
      </w:r>
      <w:proofErr w:type="spellStart"/>
      <w:r w:rsidRPr="00D40BB9">
        <w:rPr>
          <w:sz w:val="28"/>
          <w:szCs w:val="28"/>
        </w:rPr>
        <w:t>ни</w:t>
      </w:r>
      <w:proofErr w:type="spellEnd"/>
      <w:r w:rsidRPr="00D40BB9">
        <w:rPr>
          <w:sz w:val="28"/>
          <w:szCs w:val="28"/>
        </w:rPr>
        <w:t>. У центрі освіти має перебувати виховання в учнів відповідальності за себе, за добробут нашої країни</w:t>
      </w:r>
      <w:r w:rsidR="00905F8D" w:rsidRPr="00D40BB9">
        <w:rPr>
          <w:sz w:val="28"/>
          <w:szCs w:val="28"/>
        </w:rPr>
        <w:t>.</w:t>
      </w:r>
      <w:r w:rsidRPr="00D40BB9">
        <w:rPr>
          <w:sz w:val="28"/>
          <w:szCs w:val="28"/>
        </w:rPr>
        <w:t xml:space="preserve"> У здійсненні виховного процесу мають ураховувати</w:t>
      </w:r>
      <w:r w:rsidR="00905F8D" w:rsidRPr="00D40BB9">
        <w:rPr>
          <w:sz w:val="28"/>
          <w:szCs w:val="28"/>
        </w:rPr>
        <w:t xml:space="preserve">- </w:t>
      </w:r>
      <w:r w:rsidRPr="00D40BB9">
        <w:rPr>
          <w:sz w:val="28"/>
          <w:szCs w:val="28"/>
        </w:rPr>
        <w:t>ся такі організаційні орієнтири: ü виховання не зводиться до окремих виховних занять; ü до створення виховного середовища</w:t>
      </w:r>
      <w:r w:rsidR="00905F8D" w:rsidRPr="00D40BB9">
        <w:rPr>
          <w:sz w:val="28"/>
          <w:szCs w:val="28"/>
        </w:rPr>
        <w:t xml:space="preserve"> залучається весь колектив ліцею</w:t>
      </w:r>
      <w:r w:rsidRPr="00D40BB9">
        <w:rPr>
          <w:sz w:val="28"/>
          <w:szCs w:val="28"/>
        </w:rPr>
        <w:t xml:space="preserve">; ü учитель є взірцем людини вихованої, своїм прикладом він надихає і </w:t>
      </w:r>
      <w:proofErr w:type="spellStart"/>
      <w:r w:rsidRPr="00D40BB9">
        <w:rPr>
          <w:sz w:val="28"/>
          <w:szCs w:val="28"/>
        </w:rPr>
        <w:t>зацікав</w:t>
      </w:r>
      <w:proofErr w:type="spellEnd"/>
      <w:r w:rsidR="00905F8D" w:rsidRPr="00D40BB9">
        <w:rPr>
          <w:sz w:val="28"/>
          <w:szCs w:val="28"/>
        </w:rPr>
        <w:t xml:space="preserve">- </w:t>
      </w:r>
      <w:proofErr w:type="spellStart"/>
      <w:r w:rsidRPr="00D40BB9">
        <w:rPr>
          <w:sz w:val="28"/>
          <w:szCs w:val="28"/>
        </w:rPr>
        <w:t>лює</w:t>
      </w:r>
      <w:proofErr w:type="spellEnd"/>
      <w:r w:rsidRPr="00D40BB9">
        <w:rPr>
          <w:sz w:val="28"/>
          <w:szCs w:val="28"/>
        </w:rPr>
        <w:t xml:space="preserve"> дитину; ü у плануванні діяльності враховуються індивідуальні нахили і здібності кожної дитини, створюються належні умови для їх реалізації; ü спів</w:t>
      </w:r>
      <w:r w:rsidR="00905F8D" w:rsidRPr="00D40BB9">
        <w:rPr>
          <w:sz w:val="28"/>
          <w:szCs w:val="28"/>
        </w:rPr>
        <w:t xml:space="preserve">- </w:t>
      </w:r>
      <w:r w:rsidRPr="00D40BB9">
        <w:rPr>
          <w:sz w:val="28"/>
          <w:szCs w:val="28"/>
        </w:rPr>
        <w:t>робітництво з позашкільними закладами освіти; ü активне залучення до спів</w:t>
      </w:r>
      <w:r w:rsidR="00905F8D" w:rsidRPr="00D40BB9">
        <w:rPr>
          <w:sz w:val="28"/>
          <w:szCs w:val="28"/>
        </w:rPr>
        <w:t xml:space="preserve">- </w:t>
      </w:r>
      <w:r w:rsidRPr="00D40BB9">
        <w:rPr>
          <w:sz w:val="28"/>
          <w:szCs w:val="28"/>
        </w:rPr>
        <w:t>праці психологів і соціальних педагогів; ü налагодження постійного діалогу з батьківською спільнотою.</w:t>
      </w:r>
    </w:p>
    <w:p w:rsidR="005917A7" w:rsidRPr="00D40BB9" w:rsidRDefault="005917A7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17A7" w:rsidRPr="00D40BB9" w:rsidRDefault="005917A7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17A7" w:rsidRPr="00D40BB9" w:rsidRDefault="005917A7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455AE9" w:rsidRPr="0009515F" w:rsidRDefault="00EC5AA4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1. Призначення ліцею</w:t>
      </w:r>
      <w:r w:rsidR="00455AE9" w:rsidRPr="0009515F">
        <w:rPr>
          <w:b/>
          <w:bCs/>
          <w:sz w:val="28"/>
          <w:szCs w:val="28"/>
        </w:rPr>
        <w:t xml:space="preserve"> та засоби його реалізації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EC5AA4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   </w:t>
      </w:r>
      <w:proofErr w:type="spellStart"/>
      <w:r w:rsidR="0043700B" w:rsidRPr="0009515F">
        <w:rPr>
          <w:sz w:val="28"/>
          <w:szCs w:val="28"/>
        </w:rPr>
        <w:t>Пісочне</w:t>
      </w:r>
      <w:r w:rsidRPr="0009515F">
        <w:rPr>
          <w:sz w:val="28"/>
          <w:szCs w:val="28"/>
        </w:rPr>
        <w:t>нський</w:t>
      </w:r>
      <w:proofErr w:type="spellEnd"/>
      <w:r w:rsidRPr="0009515F">
        <w:rPr>
          <w:sz w:val="28"/>
          <w:szCs w:val="28"/>
        </w:rPr>
        <w:t xml:space="preserve"> ліцей </w:t>
      </w:r>
      <w:proofErr w:type="spellStart"/>
      <w:r w:rsidRPr="0009515F">
        <w:rPr>
          <w:sz w:val="28"/>
          <w:szCs w:val="28"/>
        </w:rPr>
        <w:t>Поворської</w:t>
      </w:r>
      <w:proofErr w:type="spellEnd"/>
      <w:r w:rsidRPr="0009515F">
        <w:rPr>
          <w:sz w:val="28"/>
          <w:szCs w:val="28"/>
        </w:rPr>
        <w:t xml:space="preserve"> сільської ра</w:t>
      </w:r>
      <w:r w:rsidR="0043700B" w:rsidRPr="0009515F">
        <w:rPr>
          <w:sz w:val="28"/>
          <w:szCs w:val="28"/>
        </w:rPr>
        <w:t xml:space="preserve">ди Ковельського району </w:t>
      </w:r>
      <w:proofErr w:type="spellStart"/>
      <w:r w:rsidR="0043700B" w:rsidRPr="0009515F">
        <w:rPr>
          <w:sz w:val="28"/>
          <w:szCs w:val="28"/>
        </w:rPr>
        <w:t>Волин</w:t>
      </w:r>
      <w:proofErr w:type="spellEnd"/>
      <w:r w:rsidRPr="0009515F">
        <w:rPr>
          <w:sz w:val="28"/>
          <w:szCs w:val="28"/>
        </w:rPr>
        <w:t xml:space="preserve">- </w:t>
      </w:r>
      <w:proofErr w:type="spellStart"/>
      <w:r w:rsidR="0043700B" w:rsidRPr="0009515F">
        <w:rPr>
          <w:sz w:val="28"/>
          <w:szCs w:val="28"/>
        </w:rPr>
        <w:t>ської</w:t>
      </w:r>
      <w:proofErr w:type="spellEnd"/>
      <w:r w:rsidR="0043700B" w:rsidRPr="0009515F">
        <w:rPr>
          <w:sz w:val="28"/>
          <w:szCs w:val="28"/>
        </w:rPr>
        <w:t xml:space="preserve"> області </w:t>
      </w:r>
      <w:r w:rsidR="00455AE9" w:rsidRPr="0009515F">
        <w:rPr>
          <w:sz w:val="28"/>
          <w:szCs w:val="28"/>
        </w:rPr>
        <w:t>знах</w:t>
      </w:r>
      <w:r w:rsidR="0043700B" w:rsidRPr="0009515F">
        <w:rPr>
          <w:sz w:val="28"/>
          <w:szCs w:val="28"/>
        </w:rPr>
        <w:t>одиться у</w:t>
      </w:r>
      <w:r w:rsidR="00455AE9" w:rsidRPr="0009515F">
        <w:rPr>
          <w:sz w:val="28"/>
          <w:szCs w:val="28"/>
        </w:rPr>
        <w:t xml:space="preserve"> комунальній власності, є юрид</w:t>
      </w:r>
      <w:r w:rsidR="0043700B" w:rsidRPr="0009515F">
        <w:rPr>
          <w:sz w:val="28"/>
          <w:szCs w:val="28"/>
        </w:rPr>
        <w:t xml:space="preserve">ичною особою, має </w:t>
      </w:r>
      <w:r w:rsidR="00455AE9" w:rsidRPr="0009515F">
        <w:rPr>
          <w:sz w:val="28"/>
          <w:szCs w:val="28"/>
        </w:rPr>
        <w:t xml:space="preserve">печатку, штамп, ідентифікаційний номер. Засновником навчального </w:t>
      </w:r>
      <w:r w:rsidR="0043700B" w:rsidRPr="0009515F">
        <w:rPr>
          <w:sz w:val="28"/>
          <w:szCs w:val="28"/>
        </w:rPr>
        <w:t xml:space="preserve">закладу є  </w:t>
      </w:r>
      <w:proofErr w:type="spellStart"/>
      <w:r w:rsidR="0043700B" w:rsidRPr="0009515F">
        <w:rPr>
          <w:sz w:val="28"/>
          <w:szCs w:val="28"/>
        </w:rPr>
        <w:t>Поворська</w:t>
      </w:r>
      <w:proofErr w:type="spellEnd"/>
      <w:r w:rsidR="0043700B" w:rsidRPr="0009515F">
        <w:rPr>
          <w:sz w:val="28"/>
          <w:szCs w:val="28"/>
        </w:rPr>
        <w:t xml:space="preserve"> сільська</w:t>
      </w:r>
      <w:r w:rsidR="00455AE9" w:rsidRPr="0009515F">
        <w:rPr>
          <w:sz w:val="28"/>
          <w:szCs w:val="28"/>
        </w:rPr>
        <w:t xml:space="preserve"> рада.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  Навчальний заклад  у своїй діяльності керується Конституцією України, за</w:t>
      </w:r>
      <w:r w:rsidR="00EC5AA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конами</w:t>
      </w:r>
      <w:proofErr w:type="spellEnd"/>
      <w:r w:rsidRPr="0009515F">
        <w:rPr>
          <w:sz w:val="28"/>
          <w:szCs w:val="28"/>
        </w:rPr>
        <w:t xml:space="preserve"> України "Про освіту", "Про </w:t>
      </w:r>
      <w:r w:rsidR="00D40BB9">
        <w:rPr>
          <w:sz w:val="28"/>
          <w:szCs w:val="28"/>
        </w:rPr>
        <w:t xml:space="preserve">повну </w:t>
      </w:r>
      <w:r w:rsidRPr="0009515F">
        <w:rPr>
          <w:sz w:val="28"/>
          <w:szCs w:val="28"/>
        </w:rPr>
        <w:t>загальну середню освіту", іншими законодавчими актами України, постановами Верховної Ради України, актами Президента України, прийнятими відповідно до Конституції та законів України, Кабінету Міністрів України, наказами Міністерством освіти і  науки України, інших центральних органів виконавчої влади, рішеннями місцевих органів виконавчої влади та органів місцевого самоврядування,  Положенням про загальноосвітній навчальний заклад, іншими нормативно-</w:t>
      </w:r>
      <w:r w:rsidR="00EC5AA4" w:rsidRPr="0009515F">
        <w:rPr>
          <w:sz w:val="28"/>
          <w:szCs w:val="28"/>
        </w:rPr>
        <w:t>правовими актами, Статутом ліцею</w:t>
      </w:r>
      <w:r w:rsidR="00D40BB9">
        <w:rPr>
          <w:sz w:val="28"/>
          <w:szCs w:val="28"/>
        </w:rPr>
        <w:t>, Внутрішньою системою якості освіти, Стратегією розвитку навчального закладу на 2022-2027 навчальні роки.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 Головною метою навчального закладу є різнобічний розвиток, виховання і соціалізація особистості, яка усвідомлює себе громадянином України,</w:t>
      </w:r>
      <w:r w:rsidR="000D1083">
        <w:rPr>
          <w:sz w:val="28"/>
          <w:szCs w:val="28"/>
        </w:rPr>
        <w:t xml:space="preserve"> патріотом своєї країни,</w:t>
      </w:r>
      <w:r w:rsidRPr="0009515F">
        <w:rPr>
          <w:sz w:val="28"/>
          <w:szCs w:val="28"/>
        </w:rPr>
        <w:t xml:space="preserve"> </w:t>
      </w:r>
      <w:r w:rsidR="00955852">
        <w:rPr>
          <w:sz w:val="28"/>
          <w:szCs w:val="28"/>
        </w:rPr>
        <w:t xml:space="preserve">вміє адаптуватися в різних життєвих ситуаціях, </w:t>
      </w:r>
      <w:r w:rsidRPr="0009515F">
        <w:rPr>
          <w:sz w:val="28"/>
          <w:szCs w:val="28"/>
        </w:rPr>
        <w:t>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  Головними завданнями навчального закладу є: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  виховання громадянина України;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lastRenderedPageBreak/>
        <w:t xml:space="preserve"> - виховання в учнів поваги до Конституції України, державних символів </w:t>
      </w:r>
      <w:proofErr w:type="spellStart"/>
      <w:r w:rsidRPr="0009515F">
        <w:rPr>
          <w:sz w:val="28"/>
          <w:szCs w:val="28"/>
        </w:rPr>
        <w:t>Украї</w:t>
      </w:r>
      <w:proofErr w:type="spellEnd"/>
      <w:r w:rsidR="00EC5AA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ни</w:t>
      </w:r>
      <w:proofErr w:type="spellEnd"/>
      <w:r w:rsidRPr="0009515F">
        <w:rPr>
          <w:sz w:val="28"/>
          <w:szCs w:val="28"/>
        </w:rPr>
        <w:t xml:space="preserve">, прав і свобод людини і громадянина, почуття власної гідності, </w:t>
      </w:r>
      <w:proofErr w:type="spellStart"/>
      <w:r w:rsidRPr="0009515F">
        <w:rPr>
          <w:sz w:val="28"/>
          <w:szCs w:val="28"/>
        </w:rPr>
        <w:t>відповідаль</w:t>
      </w:r>
      <w:proofErr w:type="spellEnd"/>
      <w:r w:rsidR="00EC5AA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ності</w:t>
      </w:r>
      <w:proofErr w:type="spellEnd"/>
      <w:r w:rsidRPr="0009515F">
        <w:rPr>
          <w:sz w:val="28"/>
          <w:szCs w:val="28"/>
        </w:rPr>
        <w:t xml:space="preserve"> перед законом за свої дії, свідомого ставлення до обов’язків людини і гро</w:t>
      </w:r>
      <w:r w:rsidR="00EC5AA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мадянина</w:t>
      </w:r>
      <w:proofErr w:type="spellEnd"/>
      <w:r w:rsidRPr="0009515F">
        <w:rPr>
          <w:sz w:val="28"/>
          <w:szCs w:val="28"/>
        </w:rPr>
        <w:t>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 - розвиток особистості учня, його здібностей і обдаровань, наукового </w:t>
      </w:r>
      <w:proofErr w:type="spellStart"/>
      <w:r w:rsidRPr="0009515F">
        <w:rPr>
          <w:sz w:val="28"/>
          <w:szCs w:val="28"/>
        </w:rPr>
        <w:t>світогля</w:t>
      </w:r>
      <w:proofErr w:type="spellEnd"/>
      <w:r w:rsidR="00EC5AA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ду</w:t>
      </w:r>
      <w:proofErr w:type="spellEnd"/>
      <w:r w:rsidRPr="0009515F">
        <w:rPr>
          <w:sz w:val="28"/>
          <w:szCs w:val="28"/>
        </w:rPr>
        <w:t>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- реалізація права учнів на вільне формування політичних і світоглядних пере</w:t>
      </w:r>
      <w:r w:rsidR="00EC5AA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конань;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генерація нових знань та розвиток відчуття соціальної справедливості;</w:t>
      </w:r>
    </w:p>
    <w:p w:rsidR="00455AE9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створення умов для оволодіння системою наукових знань про природу, люди</w:t>
      </w:r>
      <w:r w:rsidR="00905F8D" w:rsidRPr="0009515F">
        <w:rPr>
          <w:sz w:val="28"/>
          <w:szCs w:val="28"/>
        </w:rPr>
        <w:t xml:space="preserve">- </w:t>
      </w:r>
      <w:r w:rsidR="0016052F">
        <w:rPr>
          <w:sz w:val="28"/>
          <w:szCs w:val="28"/>
        </w:rPr>
        <w:t>ну і суспільство, готовність до природоохоронної діяльності;</w:t>
      </w:r>
    </w:p>
    <w:p w:rsidR="0016052F" w:rsidRPr="0009515F" w:rsidRDefault="0016052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готовність захищати суверенітет і </w:t>
      </w:r>
      <w:proofErr w:type="spellStart"/>
      <w:r>
        <w:rPr>
          <w:sz w:val="28"/>
          <w:szCs w:val="28"/>
        </w:rPr>
        <w:t>територоіальну</w:t>
      </w:r>
      <w:proofErr w:type="spellEnd"/>
      <w:r>
        <w:rPr>
          <w:sz w:val="28"/>
          <w:szCs w:val="28"/>
        </w:rPr>
        <w:t xml:space="preserve"> цілісність України.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Саме виховання компетентної, відповідальної за своє життя людини і є </w:t>
      </w:r>
      <w:proofErr w:type="spellStart"/>
      <w:r w:rsidRPr="0009515F">
        <w:rPr>
          <w:sz w:val="28"/>
          <w:szCs w:val="28"/>
        </w:rPr>
        <w:t>голов</w:t>
      </w:r>
      <w:proofErr w:type="spellEnd"/>
      <w:r w:rsidR="00905F8D" w:rsidRPr="0009515F">
        <w:rPr>
          <w:sz w:val="28"/>
          <w:szCs w:val="28"/>
        </w:rPr>
        <w:t>- ним завданням  ліцею</w:t>
      </w:r>
      <w:r w:rsidRPr="0009515F">
        <w:rPr>
          <w:sz w:val="28"/>
          <w:szCs w:val="28"/>
        </w:rPr>
        <w:t>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  Навчальний заклад несе відповідальність перед особою, суспільством і державою за: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безпечні умови освітньої діяльності;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дотримання державних стандартів освіти;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- дотримання договірних зобов’язань з іншими суб’єктами освітньої, </w:t>
      </w:r>
      <w:proofErr w:type="spellStart"/>
      <w:r w:rsidRPr="0009515F">
        <w:rPr>
          <w:sz w:val="28"/>
          <w:szCs w:val="28"/>
        </w:rPr>
        <w:t>виробни</w:t>
      </w:r>
      <w:proofErr w:type="spellEnd"/>
      <w:r w:rsidR="00D47731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чої</w:t>
      </w:r>
      <w:proofErr w:type="spellEnd"/>
      <w:r w:rsidRPr="0009515F">
        <w:rPr>
          <w:sz w:val="28"/>
          <w:szCs w:val="28"/>
        </w:rPr>
        <w:t>, наукової діяльності, у тому числі зобов’язань за міжнародними угодами;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- дотримання фінансової дисципліни.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освіти: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I ступінь - початкова загальна освіта;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II ступінь - основна загальна освіта;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III ступінь - середня (повна) загальна освіта.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 Основними  засобами досягнення мети, виконання  завдань та реалізації при</w:t>
      </w:r>
      <w:r w:rsidR="00D47731" w:rsidRPr="0009515F">
        <w:rPr>
          <w:sz w:val="28"/>
          <w:szCs w:val="28"/>
        </w:rPr>
        <w:t>значення ліцею</w:t>
      </w:r>
      <w:r w:rsidRPr="0009515F">
        <w:rPr>
          <w:sz w:val="28"/>
          <w:szCs w:val="28"/>
        </w:rPr>
        <w:t xml:space="preserve"> є засвоєння учнями обов'язкового мінімуму змісту </w:t>
      </w:r>
      <w:proofErr w:type="spellStart"/>
      <w:r w:rsidRPr="0009515F">
        <w:rPr>
          <w:sz w:val="28"/>
          <w:szCs w:val="28"/>
        </w:rPr>
        <w:t>загаль</w:t>
      </w:r>
      <w:proofErr w:type="spellEnd"/>
      <w:r w:rsidR="00D47731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ноосвітніх</w:t>
      </w:r>
      <w:proofErr w:type="spellEnd"/>
      <w:r w:rsidRPr="0009515F">
        <w:rPr>
          <w:sz w:val="28"/>
          <w:szCs w:val="28"/>
        </w:rPr>
        <w:t xml:space="preserve"> програм, а  також</w:t>
      </w:r>
      <w:r w:rsidR="0043700B" w:rsidRPr="0009515F">
        <w:rPr>
          <w:sz w:val="28"/>
          <w:szCs w:val="28"/>
        </w:rPr>
        <w:t>:</w:t>
      </w:r>
    </w:p>
    <w:p w:rsidR="00455AE9" w:rsidRPr="0009515F" w:rsidRDefault="00455AE9" w:rsidP="0009515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надання учням можливості спробувати себе в різних видах діяльності (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інте</w:t>
      </w:r>
      <w:proofErr w:type="spellEnd"/>
      <w:r w:rsidR="00D4773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лектуальної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–  участь у всіх предметних та міжпредметних кон</w:t>
      </w:r>
      <w:r w:rsidR="00E14329" w:rsidRPr="0009515F">
        <w:rPr>
          <w:rFonts w:ascii="Times New Roman" w:hAnsi="Times New Roman" w:cs="Times New Roman"/>
          <w:sz w:val="28"/>
          <w:szCs w:val="28"/>
        </w:rPr>
        <w:t>курсах різних рівнів</w:t>
      </w:r>
      <w:r w:rsidRPr="0009515F">
        <w:rPr>
          <w:rFonts w:ascii="Times New Roman" w:hAnsi="Times New Roman" w:cs="Times New Roman"/>
          <w:sz w:val="28"/>
          <w:szCs w:val="28"/>
        </w:rPr>
        <w:t xml:space="preserve">; трудової –  участь у всіх акціях по благоустрою та </w:t>
      </w:r>
      <w:r w:rsidR="00D47731" w:rsidRPr="0009515F">
        <w:rPr>
          <w:rFonts w:ascii="Times New Roman" w:hAnsi="Times New Roman" w:cs="Times New Roman"/>
          <w:sz w:val="28"/>
          <w:szCs w:val="28"/>
        </w:rPr>
        <w:t>очистці території ліцею</w:t>
      </w:r>
      <w:r w:rsidR="00E14329" w:rsidRPr="0009515F">
        <w:rPr>
          <w:rFonts w:ascii="Times New Roman" w:hAnsi="Times New Roman" w:cs="Times New Roman"/>
          <w:sz w:val="28"/>
          <w:szCs w:val="28"/>
        </w:rPr>
        <w:t xml:space="preserve"> та села, відновлення лісопосадок</w:t>
      </w:r>
      <w:r w:rsidRPr="0009515F">
        <w:rPr>
          <w:rFonts w:ascii="Times New Roman" w:hAnsi="Times New Roman" w:cs="Times New Roman"/>
          <w:sz w:val="28"/>
          <w:szCs w:val="28"/>
        </w:rPr>
        <w:t>;   художньо-естетичної – у</w:t>
      </w:r>
      <w:r w:rsidR="00E14329" w:rsidRPr="0009515F">
        <w:rPr>
          <w:rFonts w:ascii="Times New Roman" w:hAnsi="Times New Roman" w:cs="Times New Roman"/>
          <w:sz w:val="28"/>
          <w:szCs w:val="28"/>
        </w:rPr>
        <w:t>часть у всіх культурних заходах села;</w:t>
      </w:r>
    </w:p>
    <w:p w:rsidR="00455AE9" w:rsidRPr="0009515F" w:rsidRDefault="00455AE9" w:rsidP="0009515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 поглиб</w:t>
      </w:r>
      <w:r w:rsidR="006112D8" w:rsidRPr="0009515F">
        <w:rPr>
          <w:rFonts w:ascii="Times New Roman" w:hAnsi="Times New Roman" w:cs="Times New Roman"/>
          <w:sz w:val="28"/>
          <w:szCs w:val="28"/>
        </w:rPr>
        <w:t xml:space="preserve">лене вивчення </w:t>
      </w:r>
      <w:r w:rsidR="00D47731" w:rsidRPr="0009515F">
        <w:rPr>
          <w:rFonts w:ascii="Times New Roman" w:hAnsi="Times New Roman" w:cs="Times New Roman"/>
          <w:sz w:val="28"/>
          <w:szCs w:val="28"/>
        </w:rPr>
        <w:t>української мови (11</w:t>
      </w:r>
      <w:r w:rsidR="00E14329" w:rsidRPr="0009515F">
        <w:rPr>
          <w:rFonts w:ascii="Times New Roman" w:hAnsi="Times New Roman" w:cs="Times New Roman"/>
          <w:sz w:val="28"/>
          <w:szCs w:val="28"/>
        </w:rPr>
        <w:t xml:space="preserve"> клас</w:t>
      </w:r>
      <w:r w:rsidR="006112D8" w:rsidRPr="0009515F">
        <w:rPr>
          <w:rFonts w:ascii="Times New Roman" w:hAnsi="Times New Roman" w:cs="Times New Roman"/>
          <w:sz w:val="28"/>
          <w:szCs w:val="28"/>
        </w:rPr>
        <w:t>и</w:t>
      </w:r>
      <w:r w:rsidRPr="0009515F">
        <w:rPr>
          <w:rFonts w:ascii="Times New Roman" w:hAnsi="Times New Roman" w:cs="Times New Roman"/>
          <w:sz w:val="28"/>
          <w:szCs w:val="28"/>
        </w:rPr>
        <w:t>)</w:t>
      </w:r>
      <w:r w:rsidR="006112D8" w:rsidRPr="0009515F">
        <w:rPr>
          <w:rFonts w:ascii="Times New Roman" w:hAnsi="Times New Roman" w:cs="Times New Roman"/>
          <w:sz w:val="28"/>
          <w:szCs w:val="28"/>
        </w:rPr>
        <w:t>, музичної культур</w:t>
      </w:r>
      <w:r w:rsidR="00955852">
        <w:rPr>
          <w:rFonts w:ascii="Times New Roman" w:hAnsi="Times New Roman" w:cs="Times New Roman"/>
          <w:sz w:val="28"/>
          <w:szCs w:val="28"/>
        </w:rPr>
        <w:t>и (7</w:t>
      </w:r>
      <w:r w:rsidR="00E14329" w:rsidRPr="0009515F">
        <w:rPr>
          <w:rFonts w:ascii="Times New Roman" w:hAnsi="Times New Roman" w:cs="Times New Roman"/>
          <w:sz w:val="28"/>
          <w:szCs w:val="28"/>
        </w:rPr>
        <w:t xml:space="preserve"> клас)</w:t>
      </w:r>
      <w:r w:rsidR="00955852">
        <w:rPr>
          <w:rFonts w:ascii="Times New Roman" w:hAnsi="Times New Roman" w:cs="Times New Roman"/>
          <w:sz w:val="28"/>
          <w:szCs w:val="28"/>
        </w:rPr>
        <w:t>, математики</w:t>
      </w:r>
      <w:r w:rsidR="0009515F">
        <w:rPr>
          <w:rFonts w:ascii="Times New Roman" w:hAnsi="Times New Roman" w:cs="Times New Roman"/>
          <w:sz w:val="28"/>
          <w:szCs w:val="28"/>
        </w:rPr>
        <w:t xml:space="preserve"> (11  клас), історії України (11 клас)</w:t>
      </w:r>
      <w:r w:rsidRPr="0009515F">
        <w:rPr>
          <w:rFonts w:ascii="Times New Roman" w:hAnsi="Times New Roman" w:cs="Times New Roman"/>
          <w:sz w:val="28"/>
          <w:szCs w:val="28"/>
        </w:rPr>
        <w:t>;</w:t>
      </w:r>
    </w:p>
    <w:p w:rsidR="00455AE9" w:rsidRPr="0009515F" w:rsidRDefault="00455AE9" w:rsidP="0009515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надання учням можливост</w:t>
      </w:r>
      <w:r w:rsidR="00E14329" w:rsidRPr="0009515F">
        <w:rPr>
          <w:rFonts w:ascii="Times New Roman" w:hAnsi="Times New Roman" w:cs="Times New Roman"/>
          <w:sz w:val="28"/>
          <w:szCs w:val="28"/>
        </w:rPr>
        <w:t>і вибору профілю українознавчого</w:t>
      </w:r>
      <w:r w:rsidRPr="0009515F">
        <w:rPr>
          <w:rFonts w:ascii="Times New Roman" w:hAnsi="Times New Roman" w:cs="Times New Roman"/>
          <w:sz w:val="28"/>
          <w:szCs w:val="28"/>
        </w:rPr>
        <w:t xml:space="preserve"> напрямку (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D4773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7731" w:rsidRPr="0009515F">
        <w:rPr>
          <w:rFonts w:ascii="Times New Roman" w:hAnsi="Times New Roman" w:cs="Times New Roman"/>
          <w:sz w:val="28"/>
          <w:szCs w:val="28"/>
        </w:rPr>
        <w:t>ра</w:t>
      </w:r>
      <w:r w:rsidR="00E14329" w:rsidRPr="0009515F">
        <w:rPr>
          <w:rFonts w:ascii="Times New Roman" w:hAnsi="Times New Roman" w:cs="Times New Roman"/>
          <w:sz w:val="28"/>
          <w:szCs w:val="28"/>
        </w:rPr>
        <w:t>їнська</w:t>
      </w:r>
      <w:proofErr w:type="spellEnd"/>
      <w:r w:rsidR="00E14329" w:rsidRPr="0009515F">
        <w:rPr>
          <w:rFonts w:ascii="Times New Roman" w:hAnsi="Times New Roman" w:cs="Times New Roman"/>
          <w:sz w:val="28"/>
          <w:szCs w:val="28"/>
        </w:rPr>
        <w:t xml:space="preserve"> філологія – 10-11 класи).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Освіт</w:t>
      </w:r>
      <w:r w:rsidR="00D47731" w:rsidRPr="0009515F">
        <w:rPr>
          <w:sz w:val="28"/>
          <w:szCs w:val="28"/>
        </w:rPr>
        <w:t>ні програми, реалізовані в ліцеї</w:t>
      </w:r>
      <w:r w:rsidRPr="0009515F">
        <w:rPr>
          <w:sz w:val="28"/>
          <w:szCs w:val="28"/>
        </w:rPr>
        <w:t>, спрямовані на: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формування в учнів сучасної наукової картини світу;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lastRenderedPageBreak/>
        <w:t>виховання працьовитості, любові до природи;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розвиток в учнів національної самосвідомості;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рішення задач формування загальної культури особистості, адаптації осо</w:t>
      </w:r>
      <w:r w:rsidR="00D4773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бистості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до життя в суспільстві;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:rsidR="00455AE9" w:rsidRPr="0009515F" w:rsidRDefault="00455AE9" w:rsidP="0009515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формування потреби учнів до самоосвіти, саморозвитку, самовдосконалення.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   У навчальному закладі створені та функціонують: предметні метод</w:t>
      </w:r>
      <w:r w:rsidR="00E14329" w:rsidRPr="0009515F">
        <w:rPr>
          <w:sz w:val="28"/>
          <w:szCs w:val="28"/>
        </w:rPr>
        <w:t>ичні об’єднання, творчі групи</w:t>
      </w:r>
      <w:r w:rsidRPr="0009515F">
        <w:rPr>
          <w:sz w:val="28"/>
          <w:szCs w:val="28"/>
        </w:rPr>
        <w:t>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   Ефективному управлінню якості освітньої діяльності в школі сприяють система ІСУО та програма КУРС Школа.</w:t>
      </w:r>
    </w:p>
    <w:p w:rsidR="00455AE9" w:rsidRPr="0009515F" w:rsidRDefault="00D47731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    Наш ліцей -  ліцей</w:t>
      </w:r>
      <w:r w:rsidR="00455AE9" w:rsidRPr="0009515F">
        <w:rPr>
          <w:sz w:val="28"/>
          <w:szCs w:val="28"/>
        </w:rPr>
        <w:t xml:space="preserve"> рівних </w:t>
      </w:r>
      <w:r w:rsidRPr="0009515F">
        <w:rPr>
          <w:sz w:val="28"/>
          <w:szCs w:val="28"/>
        </w:rPr>
        <w:t>можливостей для всіх; ліцей в якому</w:t>
      </w:r>
      <w:r w:rsidR="00455AE9" w:rsidRPr="0009515F">
        <w:rPr>
          <w:sz w:val="28"/>
          <w:szCs w:val="28"/>
        </w:rPr>
        <w:t xml:space="preserve"> </w:t>
      </w:r>
      <w:proofErr w:type="spellStart"/>
      <w:r w:rsidR="00455AE9" w:rsidRPr="0009515F">
        <w:rPr>
          <w:sz w:val="28"/>
          <w:szCs w:val="28"/>
        </w:rPr>
        <w:t>навча</w:t>
      </w:r>
      <w:proofErr w:type="spellEnd"/>
      <w:r w:rsidRPr="0009515F">
        <w:rPr>
          <w:sz w:val="28"/>
          <w:szCs w:val="28"/>
        </w:rPr>
        <w:t xml:space="preserve">- </w:t>
      </w:r>
      <w:proofErr w:type="spellStart"/>
      <w:r w:rsidR="00455AE9" w:rsidRPr="0009515F">
        <w:rPr>
          <w:sz w:val="28"/>
          <w:szCs w:val="28"/>
        </w:rPr>
        <w:t>ються</w:t>
      </w:r>
      <w:proofErr w:type="spellEnd"/>
      <w:r w:rsidR="00455AE9" w:rsidRPr="0009515F">
        <w:rPr>
          <w:sz w:val="28"/>
          <w:szCs w:val="28"/>
        </w:rPr>
        <w:t xml:space="preserve"> поряд обдаровані діти в тій чи і</w:t>
      </w:r>
      <w:r w:rsidRPr="0009515F">
        <w:rPr>
          <w:sz w:val="28"/>
          <w:szCs w:val="28"/>
        </w:rPr>
        <w:t>ншій галузі та «звичайні»</w:t>
      </w:r>
      <w:r w:rsidR="0016052F">
        <w:rPr>
          <w:sz w:val="28"/>
          <w:szCs w:val="28"/>
        </w:rPr>
        <w:t>, діти з ООП</w:t>
      </w:r>
      <w:r w:rsidRPr="0009515F">
        <w:rPr>
          <w:sz w:val="28"/>
          <w:szCs w:val="28"/>
        </w:rPr>
        <w:t>; ліцей, який</w:t>
      </w:r>
      <w:r w:rsidR="00455AE9" w:rsidRPr="0009515F">
        <w:rPr>
          <w:sz w:val="28"/>
          <w:szCs w:val="28"/>
        </w:rPr>
        <w:t>  намагається дати можливості для розвитку кожній дитині та розвинути її так, щоб во</w:t>
      </w:r>
      <w:r w:rsidRPr="0009515F">
        <w:rPr>
          <w:sz w:val="28"/>
          <w:szCs w:val="28"/>
        </w:rPr>
        <w:t>на була успішною в житті;  ліцей</w:t>
      </w:r>
      <w:r w:rsidR="00455AE9" w:rsidRPr="0009515F">
        <w:rPr>
          <w:sz w:val="28"/>
          <w:szCs w:val="28"/>
        </w:rPr>
        <w:t xml:space="preserve"> </w:t>
      </w:r>
      <w:proofErr w:type="spellStart"/>
      <w:r w:rsidR="00455AE9" w:rsidRPr="0009515F">
        <w:rPr>
          <w:sz w:val="28"/>
          <w:szCs w:val="28"/>
        </w:rPr>
        <w:t>компетентнісного</w:t>
      </w:r>
      <w:proofErr w:type="spellEnd"/>
      <w:r w:rsidR="00455AE9" w:rsidRPr="0009515F">
        <w:rPr>
          <w:sz w:val="28"/>
          <w:szCs w:val="28"/>
        </w:rPr>
        <w:t xml:space="preserve"> розвитку і самовдосконалення з ідеалом вільної, життєлюбної, талановитої особистості. Тобт</w:t>
      </w:r>
      <w:r w:rsidRPr="0009515F">
        <w:rPr>
          <w:sz w:val="28"/>
          <w:szCs w:val="28"/>
        </w:rPr>
        <w:t>о щоб дитина, навчаючись в ліцеї</w:t>
      </w:r>
      <w:r w:rsidR="00455AE9" w:rsidRPr="0009515F">
        <w:rPr>
          <w:sz w:val="28"/>
          <w:szCs w:val="28"/>
        </w:rPr>
        <w:t>, змогла набути всі життєві компетенці</w:t>
      </w:r>
      <w:r w:rsidR="000D1083">
        <w:rPr>
          <w:sz w:val="28"/>
          <w:szCs w:val="28"/>
        </w:rPr>
        <w:t>ї в тому обсязі, в якому вони</w:t>
      </w:r>
      <w:r w:rsidR="00455AE9" w:rsidRPr="0009515F">
        <w:rPr>
          <w:sz w:val="28"/>
          <w:szCs w:val="28"/>
        </w:rPr>
        <w:t xml:space="preserve"> потрібні для її успішного становлення. Сучасний підхід до стратегії розвитку освіти наголошує, що якість освіти є найефек</w:t>
      </w:r>
      <w:r w:rsidR="0016052F">
        <w:rPr>
          <w:sz w:val="28"/>
          <w:szCs w:val="28"/>
        </w:rPr>
        <w:t>тивнішим за</w:t>
      </w:r>
      <w:r w:rsidR="00455AE9" w:rsidRPr="0009515F">
        <w:rPr>
          <w:sz w:val="28"/>
          <w:szCs w:val="28"/>
        </w:rPr>
        <w:t>собом для задоволення освітніх потреб суспільства, сім'ї, дитини. Якість оцінюється моральними та ринковими категоріями,</w:t>
      </w:r>
      <w:r w:rsidR="0016052F">
        <w:rPr>
          <w:sz w:val="28"/>
          <w:szCs w:val="28"/>
        </w:rPr>
        <w:t xml:space="preserve"> це не тільки якість кінцевих ре</w:t>
      </w:r>
      <w:r w:rsidR="00455AE9" w:rsidRPr="0009515F">
        <w:rPr>
          <w:sz w:val="28"/>
          <w:szCs w:val="28"/>
        </w:rPr>
        <w:t>зультатів, але й всіх процесів, які впливають на кінцевий результат. Тому управ</w:t>
      </w:r>
      <w:r w:rsidR="00AF0481" w:rsidRPr="0009515F">
        <w:rPr>
          <w:sz w:val="28"/>
          <w:szCs w:val="28"/>
        </w:rPr>
        <w:t xml:space="preserve">ління ліцеєм </w:t>
      </w:r>
      <w:r w:rsidR="00455AE9" w:rsidRPr="0009515F">
        <w:rPr>
          <w:sz w:val="28"/>
          <w:szCs w:val="28"/>
        </w:rPr>
        <w:t xml:space="preserve">зосереджене на управлінні якістю освіти. А це означає співвіднесення результатів роботи </w:t>
      </w:r>
      <w:r w:rsidR="00AF0481" w:rsidRPr="0009515F">
        <w:rPr>
          <w:sz w:val="28"/>
          <w:szCs w:val="28"/>
        </w:rPr>
        <w:t>ліцею</w:t>
      </w:r>
      <w:r w:rsidR="000D1083">
        <w:rPr>
          <w:sz w:val="28"/>
          <w:szCs w:val="28"/>
        </w:rPr>
        <w:t xml:space="preserve"> </w:t>
      </w:r>
      <w:r w:rsidR="00AF0481" w:rsidRPr="0009515F">
        <w:rPr>
          <w:sz w:val="28"/>
          <w:szCs w:val="28"/>
        </w:rPr>
        <w:t>з метою, яку колектив ліцею</w:t>
      </w:r>
      <w:r w:rsidR="00455AE9" w:rsidRPr="0009515F">
        <w:rPr>
          <w:sz w:val="28"/>
          <w:szCs w:val="28"/>
        </w:rPr>
        <w:t xml:space="preserve"> поставив</w:t>
      </w:r>
      <w:r w:rsidR="00327689" w:rsidRPr="0009515F">
        <w:rPr>
          <w:sz w:val="28"/>
          <w:szCs w:val="28"/>
        </w:rPr>
        <w:t xml:space="preserve"> </w:t>
      </w:r>
      <w:r w:rsidR="00455AE9" w:rsidRPr="0009515F">
        <w:rPr>
          <w:sz w:val="28"/>
          <w:szCs w:val="28"/>
        </w:rPr>
        <w:t xml:space="preserve"> пе</w:t>
      </w:r>
      <w:r w:rsidR="00AF0481" w:rsidRPr="0009515F">
        <w:rPr>
          <w:sz w:val="28"/>
          <w:szCs w:val="28"/>
        </w:rPr>
        <w:t>ред собою. Ліцей</w:t>
      </w:r>
      <w:r w:rsidR="00455AE9" w:rsidRPr="0009515F">
        <w:rPr>
          <w:sz w:val="28"/>
          <w:szCs w:val="28"/>
        </w:rPr>
        <w:t xml:space="preserve"> працює на засадах “педаг</w:t>
      </w:r>
      <w:r w:rsidR="00327689" w:rsidRPr="0009515F">
        <w:rPr>
          <w:sz w:val="28"/>
          <w:szCs w:val="28"/>
        </w:rPr>
        <w:t>огіки партнерства”. Основні  при</w:t>
      </w:r>
      <w:r w:rsidR="0016052F">
        <w:rPr>
          <w:sz w:val="28"/>
          <w:szCs w:val="28"/>
        </w:rPr>
        <w:t>н</w:t>
      </w:r>
      <w:r w:rsidR="00455AE9" w:rsidRPr="0009515F">
        <w:rPr>
          <w:sz w:val="28"/>
          <w:szCs w:val="28"/>
        </w:rPr>
        <w:t>ципи цього підходу:</w:t>
      </w:r>
    </w:p>
    <w:p w:rsidR="00455AE9" w:rsidRPr="0009515F" w:rsidRDefault="00455AE9" w:rsidP="0009515F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повага до особистості;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• </w:t>
      </w:r>
      <w:r w:rsidR="00270A6A" w:rsidRPr="0009515F">
        <w:rPr>
          <w:sz w:val="28"/>
          <w:szCs w:val="28"/>
        </w:rPr>
        <w:t xml:space="preserve">   </w:t>
      </w:r>
      <w:r w:rsidRPr="0009515F">
        <w:rPr>
          <w:sz w:val="28"/>
          <w:szCs w:val="28"/>
        </w:rPr>
        <w:t>доброзичливість і позитивне ставлення;</w:t>
      </w:r>
    </w:p>
    <w:p w:rsidR="0016052F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• </w:t>
      </w:r>
      <w:r w:rsidR="00270A6A" w:rsidRPr="0009515F">
        <w:rPr>
          <w:sz w:val="28"/>
          <w:szCs w:val="28"/>
        </w:rPr>
        <w:t xml:space="preserve">   </w:t>
      </w:r>
      <w:r w:rsidRPr="0009515F">
        <w:rPr>
          <w:sz w:val="28"/>
          <w:szCs w:val="28"/>
        </w:rPr>
        <w:t>довіра у відносинах;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• </w:t>
      </w:r>
      <w:r w:rsidR="00270A6A" w:rsidRPr="0009515F">
        <w:rPr>
          <w:sz w:val="28"/>
          <w:szCs w:val="28"/>
        </w:rPr>
        <w:t xml:space="preserve">   </w:t>
      </w:r>
      <w:r w:rsidRPr="0009515F">
        <w:rPr>
          <w:sz w:val="28"/>
          <w:szCs w:val="28"/>
        </w:rPr>
        <w:t>діалог – взаємодія – взаємоповага;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• </w:t>
      </w:r>
      <w:r w:rsidR="00270A6A" w:rsidRPr="0009515F">
        <w:rPr>
          <w:sz w:val="28"/>
          <w:szCs w:val="28"/>
        </w:rPr>
        <w:t xml:space="preserve">   </w:t>
      </w:r>
      <w:r w:rsidRPr="0009515F">
        <w:rPr>
          <w:sz w:val="28"/>
          <w:szCs w:val="28"/>
        </w:rPr>
        <w:t>розподілене лідерство (</w:t>
      </w:r>
      <w:proofErr w:type="spellStart"/>
      <w:r w:rsidRPr="0009515F">
        <w:rPr>
          <w:sz w:val="28"/>
          <w:szCs w:val="28"/>
        </w:rPr>
        <w:t>проактивність</w:t>
      </w:r>
      <w:proofErr w:type="spellEnd"/>
      <w:r w:rsidRPr="0009515F">
        <w:rPr>
          <w:sz w:val="28"/>
          <w:szCs w:val="28"/>
        </w:rPr>
        <w:t xml:space="preserve">, право вибору та відповідальність за нього, горизонтальність </w:t>
      </w:r>
      <w:proofErr w:type="spellStart"/>
      <w:r w:rsidRPr="0009515F">
        <w:rPr>
          <w:sz w:val="28"/>
          <w:szCs w:val="28"/>
        </w:rPr>
        <w:t>зв’язків</w:t>
      </w:r>
      <w:proofErr w:type="spellEnd"/>
      <w:r w:rsidRPr="0009515F">
        <w:rPr>
          <w:sz w:val="28"/>
          <w:szCs w:val="28"/>
        </w:rPr>
        <w:t>);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 • </w:t>
      </w:r>
      <w:r w:rsidR="00270A6A" w:rsidRPr="0009515F">
        <w:rPr>
          <w:sz w:val="28"/>
          <w:szCs w:val="28"/>
        </w:rPr>
        <w:t xml:space="preserve">  </w:t>
      </w:r>
      <w:r w:rsidRPr="0009515F">
        <w:rPr>
          <w:sz w:val="28"/>
          <w:szCs w:val="28"/>
        </w:rPr>
        <w:t xml:space="preserve">принципи соціального партнерства (рівність сторін, добровільність </w:t>
      </w:r>
      <w:proofErr w:type="spellStart"/>
      <w:r w:rsidRPr="0009515F">
        <w:rPr>
          <w:sz w:val="28"/>
          <w:szCs w:val="28"/>
        </w:rPr>
        <w:t>прий</w:t>
      </w:r>
      <w:r w:rsidR="00270A6A" w:rsidRPr="0009515F">
        <w:rPr>
          <w:sz w:val="28"/>
          <w:szCs w:val="28"/>
        </w:rPr>
        <w:t>нят</w:t>
      </w:r>
      <w:proofErr w:type="spellEnd"/>
      <w:r w:rsidR="00270A6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тя</w:t>
      </w:r>
      <w:proofErr w:type="spellEnd"/>
      <w:r w:rsidRPr="0009515F">
        <w:rPr>
          <w:sz w:val="28"/>
          <w:szCs w:val="28"/>
        </w:rPr>
        <w:t xml:space="preserve"> зобов’язань, обов’язковість виконання домовленостей).</w:t>
      </w:r>
    </w:p>
    <w:p w:rsidR="00455AE9" w:rsidRPr="0009515F" w:rsidRDefault="00AF0481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Ліцей</w:t>
      </w:r>
      <w:r w:rsidR="00455AE9" w:rsidRPr="0009515F">
        <w:rPr>
          <w:sz w:val="28"/>
          <w:szCs w:val="28"/>
        </w:rPr>
        <w:t xml:space="preserve"> допомагатиме батькам здобувати спеціальні знання про стадії розвитку дитини, ефективні способи виховання в дитині сильних сторін характеру і </w:t>
      </w:r>
      <w:proofErr w:type="spellStart"/>
      <w:r w:rsidR="00455AE9" w:rsidRPr="0009515F">
        <w:rPr>
          <w:sz w:val="28"/>
          <w:szCs w:val="28"/>
        </w:rPr>
        <w:t>чес</w:t>
      </w:r>
      <w:proofErr w:type="spellEnd"/>
      <w:r w:rsidRPr="0009515F">
        <w:rPr>
          <w:sz w:val="28"/>
          <w:szCs w:val="28"/>
        </w:rPr>
        <w:t>-</w:t>
      </w:r>
      <w:r w:rsidR="00455AE9" w:rsidRPr="0009515F">
        <w:rPr>
          <w:sz w:val="28"/>
          <w:szCs w:val="28"/>
        </w:rPr>
        <w:t>нот залежно від її індивідуальних особливостей.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2</w:t>
      </w:r>
      <w:r w:rsidR="00AF0481" w:rsidRPr="0009515F">
        <w:rPr>
          <w:b/>
          <w:bCs/>
          <w:sz w:val="28"/>
          <w:szCs w:val="28"/>
        </w:rPr>
        <w:t>. Опис "моделі" випускника ліцею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AF0481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 Випускник нашого ліцею</w:t>
      </w:r>
      <w:r w:rsidR="00455AE9" w:rsidRPr="0009515F">
        <w:rPr>
          <w:sz w:val="28"/>
          <w:szCs w:val="28"/>
        </w:rPr>
        <w:t xml:space="preserve"> - особистість - цілісна, усебічно розвинена, </w:t>
      </w:r>
      <w:proofErr w:type="spellStart"/>
      <w:r w:rsidR="00455AE9" w:rsidRPr="0009515F">
        <w:rPr>
          <w:sz w:val="28"/>
          <w:szCs w:val="28"/>
        </w:rPr>
        <w:t>здат</w:t>
      </w:r>
      <w:proofErr w:type="spellEnd"/>
      <w:r w:rsidRPr="0009515F">
        <w:rPr>
          <w:sz w:val="28"/>
          <w:szCs w:val="28"/>
        </w:rPr>
        <w:t xml:space="preserve">- </w:t>
      </w:r>
      <w:r w:rsidR="00455AE9" w:rsidRPr="0009515F">
        <w:rPr>
          <w:sz w:val="28"/>
          <w:szCs w:val="28"/>
        </w:rPr>
        <w:t>на до критичного мислення;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lastRenderedPageBreak/>
        <w:t xml:space="preserve">патріот - з активною позицією, який діє згідно з морально-етичними </w:t>
      </w:r>
      <w:proofErr w:type="spellStart"/>
      <w:r w:rsidRPr="0009515F">
        <w:rPr>
          <w:sz w:val="28"/>
          <w:szCs w:val="28"/>
        </w:rPr>
        <w:t>принципа</w:t>
      </w:r>
      <w:proofErr w:type="spellEnd"/>
      <w:r w:rsidR="00AF0481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ми і здатний приймати відповідальні рішення, поважає гідність і права людини;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515F">
        <w:rPr>
          <w:sz w:val="28"/>
          <w:szCs w:val="28"/>
        </w:rPr>
        <w:t>інноватор</w:t>
      </w:r>
      <w:proofErr w:type="spellEnd"/>
      <w:r w:rsidRPr="0009515F">
        <w:rPr>
          <w:sz w:val="28"/>
          <w:szCs w:val="28"/>
        </w:rPr>
        <w:t xml:space="preserve"> -  здатний змінювати навколишній світ, розвивати економіку за </w:t>
      </w:r>
      <w:proofErr w:type="spellStart"/>
      <w:r w:rsidRPr="0009515F">
        <w:rPr>
          <w:sz w:val="28"/>
          <w:szCs w:val="28"/>
        </w:rPr>
        <w:t>прин</w:t>
      </w:r>
      <w:proofErr w:type="spellEnd"/>
      <w:r w:rsidR="00AF0481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ципами</w:t>
      </w:r>
      <w:proofErr w:type="spellEnd"/>
      <w:r w:rsidRPr="0009515F">
        <w:rPr>
          <w:sz w:val="28"/>
          <w:szCs w:val="28"/>
        </w:rPr>
        <w:t xml:space="preserve"> сталого розвитку, конкурувати на ринку праці, учитися впродовж жит</w:t>
      </w:r>
      <w:r w:rsidR="00AF0481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тя</w:t>
      </w:r>
      <w:proofErr w:type="spellEnd"/>
      <w:r w:rsidRPr="0009515F">
        <w:rPr>
          <w:sz w:val="28"/>
          <w:szCs w:val="28"/>
        </w:rPr>
        <w:t>.</w:t>
      </w:r>
    </w:p>
    <w:p w:rsidR="00455AE9" w:rsidRPr="0009515F" w:rsidRDefault="00AF0481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Освітній процес в ліцеї</w:t>
      </w:r>
      <w:r w:rsidR="00455AE9" w:rsidRPr="0009515F">
        <w:rPr>
          <w:sz w:val="28"/>
          <w:szCs w:val="28"/>
        </w:rPr>
        <w:t xml:space="preserve">  спрямований на формування у випускника </w:t>
      </w:r>
      <w:r w:rsidRPr="0009515F">
        <w:rPr>
          <w:sz w:val="28"/>
          <w:szCs w:val="28"/>
        </w:rPr>
        <w:t>ліцею</w:t>
      </w:r>
      <w:r w:rsidR="00455AE9" w:rsidRPr="0009515F">
        <w:rPr>
          <w:sz w:val="28"/>
          <w:szCs w:val="28"/>
        </w:rPr>
        <w:t xml:space="preserve"> </w:t>
      </w:r>
      <w:proofErr w:type="spellStart"/>
      <w:r w:rsidR="00455AE9" w:rsidRPr="0009515F">
        <w:rPr>
          <w:sz w:val="28"/>
          <w:szCs w:val="28"/>
        </w:rPr>
        <w:t>клю</w:t>
      </w:r>
      <w:proofErr w:type="spellEnd"/>
      <w:r w:rsidRPr="0009515F">
        <w:rPr>
          <w:sz w:val="28"/>
          <w:szCs w:val="28"/>
        </w:rPr>
        <w:t xml:space="preserve">- </w:t>
      </w:r>
      <w:proofErr w:type="spellStart"/>
      <w:r w:rsidR="00455AE9" w:rsidRPr="0009515F">
        <w:rPr>
          <w:sz w:val="28"/>
          <w:szCs w:val="28"/>
        </w:rPr>
        <w:t>чових</w:t>
      </w:r>
      <w:proofErr w:type="spellEnd"/>
      <w:r w:rsidR="00455AE9" w:rsidRPr="0009515F">
        <w:rPr>
          <w:sz w:val="28"/>
          <w:szCs w:val="28"/>
        </w:rPr>
        <w:t xml:space="preserve"> </w:t>
      </w:r>
      <w:proofErr w:type="spellStart"/>
      <w:r w:rsidR="00455AE9" w:rsidRPr="0009515F">
        <w:rPr>
          <w:sz w:val="28"/>
          <w:szCs w:val="28"/>
        </w:rPr>
        <w:t>компетентностей</w:t>
      </w:r>
      <w:proofErr w:type="spellEnd"/>
      <w:r w:rsidR="00455AE9" w:rsidRPr="0009515F">
        <w:rPr>
          <w:sz w:val="28"/>
          <w:szCs w:val="28"/>
        </w:rPr>
        <w:t xml:space="preserve">  необхідних для успішної життєдіяльності: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вільне володіння державною мовою;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здатність спілкуватися рідною  та іноземними мовами;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математична компетентність;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компетентності у галузі природничих наук, техніки і технологій;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екологічна компетентність;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інформаційно-комунікаційна компетентність;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навчання впродовж життя;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</w:t>
      </w:r>
      <w:r w:rsidR="00AF048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, з усвідомленням рівних прав і можливостей;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культурна компетентність;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підприємливість та фінансова грамотність;</w:t>
      </w:r>
    </w:p>
    <w:p w:rsidR="00455AE9" w:rsidRPr="0009515F" w:rsidRDefault="00455AE9" w:rsidP="0009515F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готовність до вибору професії відповідно до своїх здібностей та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можливос</w:t>
      </w:r>
      <w:proofErr w:type="spellEnd"/>
      <w:r w:rsidR="00AF048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, потреб ринку праці.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          Усі перелічені компетентності однаково важливі й взаємопов’язані. Кожну з них діти набувають під час вивчення різних предметів на всіх етапах освіти. Спільними для всіх </w:t>
      </w:r>
      <w:proofErr w:type="spellStart"/>
      <w:r w:rsidRPr="0009515F">
        <w:rPr>
          <w:sz w:val="28"/>
          <w:szCs w:val="28"/>
        </w:rPr>
        <w:t>компетентностей</w:t>
      </w:r>
      <w:proofErr w:type="spellEnd"/>
      <w:r w:rsidRPr="0009515F">
        <w:rPr>
          <w:sz w:val="28"/>
          <w:szCs w:val="28"/>
        </w:rPr>
        <w:t xml:space="preserve"> є такі вміння:  читати і розуміти прочитане, висловлювати думку усно і письмово, критично мислити, здатність </w:t>
      </w:r>
      <w:proofErr w:type="spellStart"/>
      <w:r w:rsidRPr="0009515F">
        <w:rPr>
          <w:sz w:val="28"/>
          <w:szCs w:val="28"/>
        </w:rPr>
        <w:t>логічно</w:t>
      </w:r>
      <w:proofErr w:type="spellEnd"/>
      <w:r w:rsidRPr="0009515F">
        <w:rPr>
          <w:sz w:val="28"/>
          <w:szCs w:val="28"/>
        </w:rPr>
        <w:t xml:space="preserve"> обґрунтовувати позицію, виявляти ініціативу, творити, уміння </w:t>
      </w:r>
      <w:proofErr w:type="spellStart"/>
      <w:r w:rsidRPr="0009515F">
        <w:rPr>
          <w:sz w:val="28"/>
          <w:szCs w:val="28"/>
        </w:rPr>
        <w:t>вирішу</w:t>
      </w:r>
      <w:proofErr w:type="spellEnd"/>
      <w:r w:rsidR="00AF0481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вати проблеми, оцінювати ризики та приймати рішення,  </w:t>
      </w:r>
      <w:proofErr w:type="spellStart"/>
      <w:r w:rsidRPr="0009515F">
        <w:rPr>
          <w:sz w:val="28"/>
          <w:szCs w:val="28"/>
        </w:rPr>
        <w:t>конструктивно</w:t>
      </w:r>
      <w:proofErr w:type="spellEnd"/>
      <w:r w:rsidRPr="0009515F">
        <w:rPr>
          <w:sz w:val="28"/>
          <w:szCs w:val="28"/>
        </w:rPr>
        <w:t xml:space="preserve"> </w:t>
      </w:r>
      <w:proofErr w:type="spellStart"/>
      <w:r w:rsidRPr="0009515F">
        <w:rPr>
          <w:sz w:val="28"/>
          <w:szCs w:val="28"/>
        </w:rPr>
        <w:t>керува</w:t>
      </w:r>
      <w:proofErr w:type="spellEnd"/>
      <w:r w:rsidR="00AF0481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ти емоціями, застосовувати емоційний інтелект, здатність співпрацювати в ко</w:t>
      </w:r>
      <w:r w:rsidR="00AF0481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манді.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3. Цілі та</w:t>
      </w:r>
      <w:r w:rsidR="00AF0481" w:rsidRPr="0009515F">
        <w:rPr>
          <w:b/>
          <w:bCs/>
          <w:sz w:val="28"/>
          <w:szCs w:val="28"/>
        </w:rPr>
        <w:t xml:space="preserve"> задачі освітнього процесу ліцею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Врах</w:t>
      </w:r>
      <w:r w:rsidR="00AF0481" w:rsidRPr="0009515F">
        <w:rPr>
          <w:sz w:val="28"/>
          <w:szCs w:val="28"/>
        </w:rPr>
        <w:t>овуючи призначення і місце ліцею в освітньому просторі села, лі- цей</w:t>
      </w:r>
      <w:r w:rsidRPr="0009515F">
        <w:rPr>
          <w:sz w:val="28"/>
          <w:szCs w:val="28"/>
        </w:rPr>
        <w:t xml:space="preserve"> працює над досягненням таких цілей та задач:</w:t>
      </w:r>
    </w:p>
    <w:p w:rsidR="00455AE9" w:rsidRPr="0009515F" w:rsidRDefault="00455AE9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забезпечити засвоєння учнями обов'язкового мінімуму змісту початкової, ос</w:t>
      </w:r>
      <w:r w:rsidR="00AF0481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новної</w:t>
      </w:r>
      <w:proofErr w:type="spellEnd"/>
      <w:r w:rsidR="0016052F">
        <w:rPr>
          <w:rFonts w:ascii="Times New Roman" w:hAnsi="Times New Roman" w:cs="Times New Roman"/>
          <w:sz w:val="28"/>
          <w:szCs w:val="28"/>
        </w:rPr>
        <w:t xml:space="preserve"> (базової)</w:t>
      </w:r>
      <w:r w:rsidRPr="0009515F">
        <w:rPr>
          <w:rFonts w:ascii="Times New Roman" w:hAnsi="Times New Roman" w:cs="Times New Roman"/>
          <w:sz w:val="28"/>
          <w:szCs w:val="28"/>
        </w:rPr>
        <w:t>, середньої (повної) загальної освіти на рівні вимог державного освітнього стандарту;</w:t>
      </w:r>
    </w:p>
    <w:p w:rsidR="00455AE9" w:rsidRPr="0009515F" w:rsidRDefault="00455AE9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гарантувати наступність освітніх програм усіх рівнів;</w:t>
      </w:r>
    </w:p>
    <w:p w:rsidR="00455AE9" w:rsidRPr="0009515F" w:rsidRDefault="00455AE9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створити основу для адаптації учнів до життя в суспільстві, для усвідомленого вибору та наступного засвоєння професійних освітніх про</w:t>
      </w:r>
      <w:r w:rsidR="00926FC4" w:rsidRPr="0009515F">
        <w:rPr>
          <w:rFonts w:ascii="Times New Roman" w:hAnsi="Times New Roman" w:cs="Times New Roman"/>
          <w:sz w:val="28"/>
          <w:szCs w:val="28"/>
        </w:rPr>
        <w:t xml:space="preserve">- </w:t>
      </w:r>
      <w:r w:rsidRPr="0009515F">
        <w:rPr>
          <w:rFonts w:ascii="Times New Roman" w:hAnsi="Times New Roman" w:cs="Times New Roman"/>
          <w:sz w:val="28"/>
          <w:szCs w:val="28"/>
        </w:rPr>
        <w:t>грам;</w:t>
      </w:r>
    </w:p>
    <w:p w:rsidR="00455AE9" w:rsidRPr="0009515F" w:rsidRDefault="00455AE9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формувати позитивну мотивацію учнів до навчальної діяльності;</w:t>
      </w:r>
    </w:p>
    <w:p w:rsidR="00455AE9" w:rsidRDefault="00455AE9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забезпечити соціально-педагогічні відносини, що зберігають фізичне, пси</w:t>
      </w:r>
      <w:r w:rsidR="00926FC4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хічне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та соціальне здоров'я учнів.</w:t>
      </w:r>
    </w:p>
    <w:p w:rsidR="006E2676" w:rsidRPr="0009515F" w:rsidRDefault="006E2676" w:rsidP="0009515F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засвоювати правила поведінки під час евакуації, вивити алгоритми дій при надзвичайних ситуаціях, під час воєнного стану.</w:t>
      </w:r>
    </w:p>
    <w:p w:rsidR="008F6D8C" w:rsidRPr="0009515F" w:rsidRDefault="008F6D8C" w:rsidP="006E2676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4</w:t>
      </w:r>
      <w:r w:rsidRPr="0009515F">
        <w:rPr>
          <w:sz w:val="28"/>
          <w:szCs w:val="28"/>
        </w:rPr>
        <w:t>. </w:t>
      </w:r>
      <w:r w:rsidRPr="0009515F">
        <w:rPr>
          <w:b/>
          <w:bCs/>
          <w:sz w:val="28"/>
          <w:szCs w:val="28"/>
        </w:rPr>
        <w:t>Навчальний план та його обґрунтування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 Основним документом, що регулює н</w:t>
      </w:r>
      <w:r w:rsidR="00926FC4" w:rsidRPr="0009515F">
        <w:rPr>
          <w:sz w:val="28"/>
          <w:szCs w:val="28"/>
        </w:rPr>
        <w:t>авчально-виховний процес в лі</w:t>
      </w:r>
      <w:r w:rsidR="006E2676">
        <w:rPr>
          <w:sz w:val="28"/>
          <w:szCs w:val="28"/>
        </w:rPr>
        <w:t>ц</w:t>
      </w:r>
      <w:r w:rsidR="00926FC4" w:rsidRPr="0009515F">
        <w:rPr>
          <w:sz w:val="28"/>
          <w:szCs w:val="28"/>
        </w:rPr>
        <w:t>еї</w:t>
      </w:r>
      <w:r w:rsidRPr="0009515F">
        <w:rPr>
          <w:sz w:val="28"/>
          <w:szCs w:val="28"/>
        </w:rPr>
        <w:t xml:space="preserve">, є робочий навчальний план, що складений на основі Типових навчальних планів, розроблених та затверджених Міністерством освіти і науки України, із </w:t>
      </w:r>
      <w:proofErr w:type="spellStart"/>
      <w:r w:rsidRPr="0009515F">
        <w:rPr>
          <w:sz w:val="28"/>
          <w:szCs w:val="28"/>
        </w:rPr>
        <w:t>конкре</w:t>
      </w:r>
      <w:proofErr w:type="spellEnd"/>
      <w:r w:rsidR="00926FC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тизацією</w:t>
      </w:r>
      <w:proofErr w:type="spellEnd"/>
      <w:r w:rsidRPr="0009515F">
        <w:rPr>
          <w:sz w:val="28"/>
          <w:szCs w:val="28"/>
        </w:rPr>
        <w:t xml:space="preserve"> варіативної частини і визначенням профілю навчання. Зміст </w:t>
      </w:r>
      <w:proofErr w:type="spellStart"/>
      <w:r w:rsidRPr="0009515F">
        <w:rPr>
          <w:sz w:val="28"/>
          <w:szCs w:val="28"/>
        </w:rPr>
        <w:t>навчаль</w:t>
      </w:r>
      <w:proofErr w:type="spellEnd"/>
      <w:r w:rsidR="00926FC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ного плану є механізмом реалізації змісту освіти та одним із засобів </w:t>
      </w:r>
      <w:proofErr w:type="spellStart"/>
      <w:r w:rsidRPr="0009515F">
        <w:rPr>
          <w:sz w:val="28"/>
          <w:szCs w:val="28"/>
        </w:rPr>
        <w:t>формуван</w:t>
      </w:r>
      <w:proofErr w:type="spellEnd"/>
      <w:r w:rsidR="00926FC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ня "моделі" випускника кожного ступеня навчання</w:t>
      </w:r>
      <w:r w:rsidR="00926FC4" w:rsidRPr="0009515F">
        <w:rPr>
          <w:sz w:val="28"/>
          <w:szCs w:val="28"/>
        </w:rPr>
        <w:t>. Починаючи з І ступеня, в ліцеї</w:t>
      </w:r>
      <w:r w:rsidRPr="0009515F">
        <w:rPr>
          <w:sz w:val="28"/>
          <w:szCs w:val="28"/>
        </w:rPr>
        <w:t xml:space="preserve"> функціонує система факультативів та гуртків, яка дозволяє зробити освіт</w:t>
      </w:r>
      <w:r w:rsidR="00926FC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ній простір  єдиним і таким, що тісно пов'язує різні вікові етапи в навчанні різ</w:t>
      </w:r>
      <w:r w:rsidR="00926FC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них  дисциплін. Мета та завдання базового навчання  полягає у створенні освіт</w:t>
      </w:r>
      <w:r w:rsidR="00926FC4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нього простору для здійснення самовизначення учнів основної школи до </w:t>
      </w:r>
      <w:proofErr w:type="spellStart"/>
      <w:r w:rsidRPr="0009515F">
        <w:rPr>
          <w:sz w:val="28"/>
          <w:szCs w:val="28"/>
        </w:rPr>
        <w:t>вибо</w:t>
      </w:r>
      <w:proofErr w:type="spellEnd"/>
      <w:r w:rsidR="00926FC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ру</w:t>
      </w:r>
      <w:proofErr w:type="spellEnd"/>
      <w:r w:rsidRPr="0009515F">
        <w:rPr>
          <w:sz w:val="28"/>
          <w:szCs w:val="28"/>
        </w:rPr>
        <w:t xml:space="preserve"> профілю по</w:t>
      </w:r>
      <w:r w:rsidR="008F6D8C" w:rsidRPr="0009515F">
        <w:rPr>
          <w:sz w:val="28"/>
          <w:szCs w:val="28"/>
        </w:rPr>
        <w:t>дальшого навчання.</w:t>
      </w:r>
      <w:r w:rsidRPr="0009515F">
        <w:rPr>
          <w:sz w:val="28"/>
          <w:szCs w:val="28"/>
        </w:rPr>
        <w:t xml:space="preserve"> Зміст базової і повної середньої освіти </w:t>
      </w:r>
      <w:proofErr w:type="spellStart"/>
      <w:r w:rsidRPr="0009515F">
        <w:rPr>
          <w:sz w:val="28"/>
          <w:szCs w:val="28"/>
        </w:rPr>
        <w:t>ство</w:t>
      </w:r>
      <w:proofErr w:type="spellEnd"/>
      <w:r w:rsidR="00926FC4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рює</w:t>
      </w:r>
      <w:proofErr w:type="spellEnd"/>
      <w:r w:rsidRPr="0009515F">
        <w:rPr>
          <w:sz w:val="28"/>
          <w:szCs w:val="28"/>
        </w:rPr>
        <w:t xml:space="preserve"> передумови для всебічного розвитку особистості і визначається на засадах науковості і систематичності знань, їх значущості для соціального становлення людини.</w:t>
      </w:r>
      <w:r w:rsidRPr="0009515F">
        <w:rPr>
          <w:sz w:val="28"/>
          <w:szCs w:val="28"/>
        </w:rPr>
        <w:br/>
        <w:t>Основна школа забезпечує базову загальну середню освіту, що разом із початковою є фундаментом загальноосвітньої підготовки, формує в учнів готовність до вибору і реалізації шляхів подальшого здобуття освіти. Зміст освіти на цьому ступені є єдиним для всіх учнів. У старшій школі навчання є профіль</w:t>
      </w:r>
      <w:r w:rsidR="008F6D8C" w:rsidRPr="0009515F">
        <w:rPr>
          <w:sz w:val="28"/>
          <w:szCs w:val="28"/>
        </w:rPr>
        <w:t>ним. При формуванні змісту</w:t>
      </w:r>
      <w:r w:rsidRPr="0009515F">
        <w:rPr>
          <w:sz w:val="28"/>
          <w:szCs w:val="28"/>
        </w:rPr>
        <w:t xml:space="preserve"> варіативної складової нав</w:t>
      </w:r>
      <w:r w:rsidR="008F6D8C" w:rsidRPr="0009515F">
        <w:rPr>
          <w:sz w:val="28"/>
          <w:szCs w:val="28"/>
        </w:rPr>
        <w:t>чального було  максимально врахо</w:t>
      </w:r>
      <w:r w:rsidRPr="0009515F">
        <w:rPr>
          <w:sz w:val="28"/>
          <w:szCs w:val="28"/>
        </w:rPr>
        <w:t>вано освітні потреби учнів і батьків, що випливають з результатів анкетування, опитування, моніторингу навченості та природніх задатків здобувачів освіти.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Детальний розподіл навчального навантаження на тиждень окреслено у навчальних планів відповідного рівня.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825"/>
      </w:tblGrid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Кількість годин на рік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805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875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76A7A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91</w:t>
            </w:r>
            <w:r w:rsidR="008055E7" w:rsidRPr="0009515F">
              <w:rPr>
                <w:sz w:val="28"/>
                <w:szCs w:val="28"/>
              </w:rPr>
              <w:t>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8055E7" w:rsidRPr="0009515F">
              <w:rPr>
                <w:sz w:val="28"/>
                <w:szCs w:val="28"/>
              </w:rPr>
              <w:t>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5клас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6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1067,5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7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8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1137,5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9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1190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8055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10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8055E7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1190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11 клас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90226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</w:tr>
      <w:tr w:rsidR="0009515F" w:rsidRPr="0009515F" w:rsidTr="00455AE9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Разом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B76A7A" w:rsidP="008055E7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2415</w:t>
            </w:r>
          </w:p>
        </w:tc>
      </w:tr>
    </w:tbl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p w:rsidR="00455AE9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   Базові навчальні предмети, що становлять інваріантну складову змісту середньої освіти, є обов'язковими і вивчатимуться на рівні державного стан</w:t>
      </w:r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дарту</w:t>
      </w:r>
      <w:proofErr w:type="spellEnd"/>
      <w:r w:rsidRPr="0009515F">
        <w:rPr>
          <w:sz w:val="28"/>
          <w:szCs w:val="28"/>
        </w:rPr>
        <w:t xml:space="preserve"> на всіх профілях. Профільні загальноосвітні предмети - це той цикл </w:t>
      </w:r>
      <w:r w:rsidRPr="0009515F">
        <w:rPr>
          <w:sz w:val="28"/>
          <w:szCs w:val="28"/>
        </w:rPr>
        <w:lastRenderedPageBreak/>
        <w:t>предметів, який реалізуватиме цілі, завдання і зміст кожного конкретного про</w:t>
      </w:r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філю</w:t>
      </w:r>
      <w:proofErr w:type="spellEnd"/>
      <w:r w:rsidRPr="0009515F">
        <w:rPr>
          <w:sz w:val="28"/>
          <w:szCs w:val="28"/>
        </w:rPr>
        <w:t>. Профільно вивчатимуться такі цикли предметів, відповідно до профілів: українська філологія – ук</w:t>
      </w:r>
      <w:r w:rsidR="005016E6" w:rsidRPr="0009515F">
        <w:rPr>
          <w:sz w:val="28"/>
          <w:szCs w:val="28"/>
        </w:rPr>
        <w:t>раїнська мова та українська література</w:t>
      </w:r>
      <w:r w:rsidRPr="0009515F">
        <w:rPr>
          <w:sz w:val="28"/>
          <w:szCs w:val="28"/>
        </w:rPr>
        <w:t>. Враховуючи кадрове,  навчально-методичне та матеріально-технічне забез</w:t>
      </w:r>
      <w:r w:rsidR="00B76A7A" w:rsidRPr="0009515F">
        <w:rPr>
          <w:sz w:val="28"/>
          <w:szCs w:val="28"/>
        </w:rPr>
        <w:t>пе</w:t>
      </w:r>
      <w:r w:rsidRPr="0009515F">
        <w:rPr>
          <w:sz w:val="28"/>
          <w:szCs w:val="28"/>
        </w:rPr>
        <w:t>чення, запити учнів 10-11 класів як вибірково-обов</w:t>
      </w:r>
      <w:r w:rsidR="005016E6" w:rsidRPr="0009515F">
        <w:rPr>
          <w:sz w:val="28"/>
          <w:szCs w:val="28"/>
        </w:rPr>
        <w:t>’</w:t>
      </w:r>
      <w:r w:rsidRPr="0009515F">
        <w:rPr>
          <w:sz w:val="28"/>
          <w:szCs w:val="28"/>
        </w:rPr>
        <w:t xml:space="preserve">язкові предмети здобувачі освіти </w:t>
      </w:r>
      <w:proofErr w:type="spellStart"/>
      <w:r w:rsidRPr="0009515F">
        <w:rPr>
          <w:sz w:val="28"/>
          <w:szCs w:val="28"/>
        </w:rPr>
        <w:t>вивча</w:t>
      </w:r>
      <w:proofErr w:type="spellEnd"/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тимуть</w:t>
      </w:r>
      <w:proofErr w:type="spellEnd"/>
      <w:r w:rsidRPr="0009515F">
        <w:rPr>
          <w:sz w:val="28"/>
          <w:szCs w:val="28"/>
        </w:rPr>
        <w:t xml:space="preserve"> інформатику</w:t>
      </w:r>
      <w:r w:rsidR="00091177">
        <w:rPr>
          <w:sz w:val="28"/>
          <w:szCs w:val="28"/>
        </w:rPr>
        <w:t>,</w:t>
      </w:r>
      <w:r w:rsidR="0009515F">
        <w:rPr>
          <w:sz w:val="28"/>
          <w:szCs w:val="28"/>
        </w:rPr>
        <w:t xml:space="preserve"> </w:t>
      </w:r>
      <w:r w:rsidR="0009515F" w:rsidRPr="0009515F">
        <w:rPr>
          <w:sz w:val="28"/>
          <w:szCs w:val="28"/>
        </w:rPr>
        <w:t>мистецтво</w:t>
      </w:r>
      <w:r w:rsidR="00091177">
        <w:rPr>
          <w:sz w:val="28"/>
          <w:szCs w:val="28"/>
        </w:rPr>
        <w:t xml:space="preserve"> та технології</w:t>
      </w:r>
      <w:r w:rsidRPr="0009515F">
        <w:rPr>
          <w:sz w:val="28"/>
          <w:szCs w:val="28"/>
        </w:rPr>
        <w:t>. З метою врахування індивідуальних освітніх потреб та інтересів школярів, діагностування прогалин в знаннях учнів, організації роботи зі здібними та обдарованими учнями, підготовкою учнів до ЗНО проводяться індивідуальні та групові заняття з різних дисциплін.</w:t>
      </w:r>
    </w:p>
    <w:p w:rsidR="00DC0155" w:rsidRPr="00DC0155" w:rsidRDefault="00DC0155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зв</w:t>
      </w:r>
      <w:r w:rsidRPr="00DC0155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російською агресією проти України, оголошенням військового стану та проведенням операції проти російської федерації, за заявами батьків здобувачів освіти 6-11 класів, за рішенням педагогічної ради, керівництво ліцею вивело з навчальних планів 6, 7, 8, 9 класів вивчення російської мови. Для виконання навчальних програм у 6-9 класах, за бажанням батьків і учнів, за рішенням педагогічної ради, в 2022-2023 навчальному році </w:t>
      </w:r>
      <w:r w:rsidR="00EB0E58">
        <w:rPr>
          <w:sz w:val="28"/>
          <w:szCs w:val="28"/>
        </w:rPr>
        <w:t>введено другу іно</w:t>
      </w:r>
      <w:r w:rsidR="00787E90">
        <w:rPr>
          <w:sz w:val="28"/>
          <w:szCs w:val="28"/>
        </w:rPr>
        <w:t>земну мову: польську мову в 6 класі</w:t>
      </w:r>
      <w:r w:rsidR="00EB0E58">
        <w:rPr>
          <w:sz w:val="28"/>
          <w:szCs w:val="28"/>
        </w:rPr>
        <w:t xml:space="preserve"> (шляхом ущільнення програм); факультатив з вивчення польської мови (1 год) – в </w:t>
      </w:r>
      <w:r w:rsidR="00787E90">
        <w:rPr>
          <w:sz w:val="28"/>
          <w:szCs w:val="28"/>
        </w:rPr>
        <w:t xml:space="preserve">7, </w:t>
      </w:r>
      <w:r w:rsidR="00EB0E58">
        <w:rPr>
          <w:sz w:val="28"/>
          <w:szCs w:val="28"/>
        </w:rPr>
        <w:t>8, 9 класах.</w:t>
      </w:r>
    </w:p>
    <w:p w:rsidR="00AF575D" w:rsidRPr="0009515F" w:rsidRDefault="00455AE9" w:rsidP="006E267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           Відповідно до робочого навчального плану педагогічні працівники </w:t>
      </w:r>
      <w:proofErr w:type="spellStart"/>
      <w:r w:rsidRPr="0009515F">
        <w:rPr>
          <w:sz w:val="28"/>
          <w:szCs w:val="28"/>
        </w:rPr>
        <w:t>нав</w:t>
      </w:r>
      <w:proofErr w:type="spellEnd"/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чального</w:t>
      </w:r>
      <w:proofErr w:type="spellEnd"/>
      <w:r w:rsidRPr="0009515F">
        <w:rPr>
          <w:sz w:val="28"/>
          <w:szCs w:val="28"/>
        </w:rPr>
        <w:t xml:space="preserve"> закладу самостійно добирають програми, підручники, навчальні по</w:t>
      </w:r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сібники</w:t>
      </w:r>
      <w:proofErr w:type="spellEnd"/>
      <w:r w:rsidRPr="0009515F">
        <w:rPr>
          <w:sz w:val="28"/>
          <w:szCs w:val="28"/>
        </w:rPr>
        <w:t xml:space="preserve">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</w:t>
      </w:r>
      <w:proofErr w:type="spellStart"/>
      <w:r w:rsidRPr="0009515F">
        <w:rPr>
          <w:sz w:val="28"/>
          <w:szCs w:val="28"/>
        </w:rPr>
        <w:t>осві</w:t>
      </w:r>
      <w:proofErr w:type="spellEnd"/>
      <w:r w:rsidR="00B76A7A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ти</w:t>
      </w:r>
      <w:r w:rsidR="006E2676">
        <w:rPr>
          <w:sz w:val="28"/>
          <w:szCs w:val="28"/>
        </w:rPr>
        <w:t xml:space="preserve"> на рівні державних стандартів.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5</w:t>
      </w:r>
      <w:r w:rsidRPr="0009515F">
        <w:rPr>
          <w:sz w:val="28"/>
          <w:szCs w:val="28"/>
        </w:rPr>
        <w:t>. </w:t>
      </w:r>
      <w:r w:rsidRPr="0009515F">
        <w:rPr>
          <w:b/>
          <w:bCs/>
          <w:sz w:val="28"/>
          <w:szCs w:val="28"/>
        </w:rPr>
        <w:t>Особливості організації освітнього процесу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B76A7A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   Ліцей</w:t>
      </w:r>
      <w:r w:rsidR="00455AE9" w:rsidRPr="0009515F">
        <w:rPr>
          <w:sz w:val="28"/>
          <w:szCs w:val="28"/>
        </w:rPr>
        <w:t>  працює  за  п’ятиденним  робочим  тижнем,  вихідні  дні  -  субота  і  неділя.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          Відповідно до  Закону  України  ,,Про  освіту”   тривалість  уроку  </w:t>
      </w:r>
      <w:r w:rsidR="00091177">
        <w:rPr>
          <w:sz w:val="28"/>
          <w:szCs w:val="28"/>
        </w:rPr>
        <w:t>в  1  класі</w:t>
      </w:r>
      <w:r w:rsidR="00091177" w:rsidRPr="0009515F">
        <w:rPr>
          <w:sz w:val="28"/>
          <w:szCs w:val="28"/>
        </w:rPr>
        <w:t>  -  35  хвилин</w:t>
      </w:r>
      <w:r w:rsidR="00091177">
        <w:rPr>
          <w:sz w:val="28"/>
          <w:szCs w:val="28"/>
        </w:rPr>
        <w:t>,</w:t>
      </w:r>
      <w:r w:rsidR="00091177" w:rsidRPr="0009515F">
        <w:rPr>
          <w:sz w:val="28"/>
          <w:szCs w:val="28"/>
        </w:rPr>
        <w:t xml:space="preserve"> </w:t>
      </w:r>
      <w:r w:rsidR="00091177">
        <w:rPr>
          <w:sz w:val="28"/>
          <w:szCs w:val="28"/>
        </w:rPr>
        <w:t>в  2-4  класах становить</w:t>
      </w:r>
      <w:r w:rsidRPr="0009515F">
        <w:rPr>
          <w:sz w:val="28"/>
          <w:szCs w:val="28"/>
        </w:rPr>
        <w:t>  40  хвилин, , в 5-11</w:t>
      </w:r>
      <w:r w:rsidR="00091177">
        <w:rPr>
          <w:sz w:val="28"/>
          <w:szCs w:val="28"/>
        </w:rPr>
        <w:t xml:space="preserve"> класах</w:t>
      </w:r>
      <w:r w:rsidRPr="0009515F">
        <w:rPr>
          <w:sz w:val="28"/>
          <w:szCs w:val="28"/>
        </w:rPr>
        <w:t xml:space="preserve"> – 45 хвилин. Тривалість перерв, під час яких не відбувається харчування школярів – 10 хв., п</w:t>
      </w:r>
      <w:r w:rsidR="005016E6" w:rsidRPr="0009515F">
        <w:rPr>
          <w:sz w:val="28"/>
          <w:szCs w:val="28"/>
        </w:rPr>
        <w:t>ід час яких учні харчуються – 20 хв.</w:t>
      </w:r>
      <w:r w:rsidRPr="0009515F">
        <w:rPr>
          <w:sz w:val="28"/>
          <w:szCs w:val="28"/>
        </w:rPr>
        <w:t xml:space="preserve"> Школа  працює  в  такому  режимі:</w:t>
      </w:r>
    </w:p>
    <w:p w:rsidR="00455AE9" w:rsidRPr="0009515F" w:rsidRDefault="005016E6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                  </w:t>
      </w:r>
      <w:r w:rsidR="00455AE9" w:rsidRPr="0009515F">
        <w:rPr>
          <w:sz w:val="28"/>
          <w:szCs w:val="28"/>
        </w:rPr>
        <w:t>поча</w:t>
      </w:r>
      <w:r w:rsidRPr="0009515F">
        <w:rPr>
          <w:sz w:val="28"/>
          <w:szCs w:val="28"/>
        </w:rPr>
        <w:t>ток занять о 9.00.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 Відповідно    Закону  України  ,,Про    освіту”  кожен навчальний  рік  роз</w:t>
      </w:r>
      <w:r w:rsidR="00B76A7A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починається  1  вересня  святом - День  знань.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   Структура навчального року (тривалість навчальних занять, поділ на се</w:t>
      </w:r>
      <w:r w:rsidR="00B76A7A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местри</w:t>
      </w:r>
      <w:proofErr w:type="spellEnd"/>
      <w:r w:rsidRPr="0009515F">
        <w:rPr>
          <w:sz w:val="28"/>
          <w:szCs w:val="28"/>
        </w:rPr>
        <w:t xml:space="preserve">  та режим роботи) встановлюються навчальним закладом у межах часу, передбаченого робочим навчальним планом, за погод</w:t>
      </w:r>
      <w:r w:rsidR="005016E6" w:rsidRPr="0009515F">
        <w:rPr>
          <w:sz w:val="28"/>
          <w:szCs w:val="28"/>
        </w:rPr>
        <w:t>женням з соціально-гума</w:t>
      </w:r>
      <w:r w:rsidR="00B76A7A" w:rsidRPr="0009515F">
        <w:rPr>
          <w:sz w:val="28"/>
          <w:szCs w:val="28"/>
        </w:rPr>
        <w:t xml:space="preserve">- </w:t>
      </w:r>
      <w:proofErr w:type="spellStart"/>
      <w:r w:rsidR="005016E6" w:rsidRPr="0009515F">
        <w:rPr>
          <w:sz w:val="28"/>
          <w:szCs w:val="28"/>
        </w:rPr>
        <w:t>нітарним</w:t>
      </w:r>
      <w:proofErr w:type="spellEnd"/>
      <w:r w:rsidR="006A13D4" w:rsidRPr="0009515F">
        <w:rPr>
          <w:sz w:val="28"/>
          <w:szCs w:val="28"/>
        </w:rPr>
        <w:t xml:space="preserve"> відділом</w:t>
      </w:r>
      <w:r w:rsidR="005016E6" w:rsidRPr="0009515F">
        <w:rPr>
          <w:sz w:val="28"/>
          <w:szCs w:val="28"/>
        </w:rPr>
        <w:t xml:space="preserve"> сільської ради. </w:t>
      </w:r>
      <w:r w:rsidRPr="0009515F">
        <w:rPr>
          <w:sz w:val="28"/>
          <w:szCs w:val="28"/>
        </w:rPr>
        <w:t>Тривалість канікул протягом навчального ро</w:t>
      </w:r>
      <w:r w:rsidR="00B76A7A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ку не повинна становити менш як 30 календарних днів.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   Крім різних форм обов’язкових навчальних занять, у закладі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</w:t>
      </w:r>
      <w:r w:rsidR="006A13D4" w:rsidRPr="0009515F">
        <w:rPr>
          <w:sz w:val="28"/>
          <w:szCs w:val="28"/>
        </w:rPr>
        <w:t>бдаровань.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 Згідно статті 12 р.</w:t>
      </w:r>
      <w:r w:rsidR="006A13D4" w:rsidRPr="0009515F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 xml:space="preserve">ІІ  Закону  України  ,,Про    освіту” навчальний рік </w:t>
      </w:r>
      <w:proofErr w:type="spellStart"/>
      <w:r w:rsidRPr="0009515F">
        <w:rPr>
          <w:sz w:val="28"/>
          <w:szCs w:val="28"/>
        </w:rPr>
        <w:t>закін</w:t>
      </w:r>
      <w:proofErr w:type="spellEnd"/>
      <w:r w:rsidR="00B76A7A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чується проведенням державної підсумкової атестації випускників початкової, </w:t>
      </w:r>
      <w:r w:rsidRPr="0009515F">
        <w:rPr>
          <w:sz w:val="28"/>
          <w:szCs w:val="28"/>
        </w:rPr>
        <w:lastRenderedPageBreak/>
        <w:t xml:space="preserve">основної та старшої  школи, яка може здійснюватися в різних формах, </w:t>
      </w:r>
      <w:proofErr w:type="spellStart"/>
      <w:r w:rsidRPr="0009515F">
        <w:rPr>
          <w:sz w:val="28"/>
          <w:szCs w:val="28"/>
        </w:rPr>
        <w:t>визначе</w:t>
      </w:r>
      <w:proofErr w:type="spellEnd"/>
      <w:r w:rsidR="00B76A7A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них законодавством, зокрема у формі зовнішнього незалежного </w:t>
      </w:r>
      <w:proofErr w:type="spellStart"/>
      <w:r w:rsidRPr="0009515F">
        <w:rPr>
          <w:sz w:val="28"/>
          <w:szCs w:val="28"/>
        </w:rPr>
        <w:t>оцінювання</w:t>
      </w:r>
      <w:r w:rsidR="006E2676">
        <w:rPr>
          <w:sz w:val="28"/>
          <w:szCs w:val="28"/>
        </w:rPr>
        <w:t>,мультимедійного</w:t>
      </w:r>
      <w:proofErr w:type="spellEnd"/>
      <w:r w:rsidR="006E2676">
        <w:rPr>
          <w:sz w:val="28"/>
          <w:szCs w:val="28"/>
        </w:rPr>
        <w:t xml:space="preserve"> тесту</w:t>
      </w:r>
      <w:r w:rsidRPr="0009515F">
        <w:rPr>
          <w:sz w:val="28"/>
          <w:szCs w:val="28"/>
        </w:rPr>
        <w:t>. 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 Навчальна практика та  навчальні екскурсії для учнів 1-8, 10 класів, згідно рішення педагогічної ради проводяться протягом навчального року.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       Зарахування, відрахування та переведення здобувачів освіти здійснюється без конкурсу відповідно до території обслуго</w:t>
      </w:r>
      <w:r w:rsidR="006A13D4" w:rsidRPr="0009515F">
        <w:rPr>
          <w:sz w:val="28"/>
          <w:szCs w:val="28"/>
        </w:rPr>
        <w:t xml:space="preserve">вування, яка закріплена сільською </w:t>
      </w:r>
      <w:r w:rsidRPr="0009515F">
        <w:rPr>
          <w:sz w:val="28"/>
          <w:szCs w:val="28"/>
        </w:rPr>
        <w:t>радою чи її виконавчим комітетом та у відповідності з Порядком зарахування, відрахування та 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</w:t>
      </w:r>
      <w:r w:rsidR="006A13D4" w:rsidRPr="0009515F">
        <w:rPr>
          <w:sz w:val="28"/>
          <w:szCs w:val="28"/>
        </w:rPr>
        <w:t>ауки України від 16.04.2018</w:t>
      </w:r>
      <w:r w:rsidRPr="0009515F">
        <w:rPr>
          <w:sz w:val="28"/>
          <w:szCs w:val="28"/>
        </w:rPr>
        <w:t xml:space="preserve"> №</w:t>
      </w:r>
      <w:r w:rsidR="006A13D4" w:rsidRPr="0009515F">
        <w:rPr>
          <w:sz w:val="28"/>
          <w:szCs w:val="28"/>
        </w:rPr>
        <w:t xml:space="preserve"> 367.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Розділ 6. Показники (вимірники) реалізації освітньої програми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B76A7A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  На рівні ліцею</w:t>
      </w:r>
      <w:r w:rsidR="00455AE9" w:rsidRPr="0009515F">
        <w:rPr>
          <w:sz w:val="28"/>
          <w:szCs w:val="28"/>
        </w:rPr>
        <w:t xml:space="preserve"> розроблена система показників (внутрішній монітор</w:t>
      </w:r>
      <w:r w:rsidR="00091177">
        <w:rPr>
          <w:sz w:val="28"/>
          <w:szCs w:val="28"/>
        </w:rPr>
        <w:t>инг), що дозволяє аналізувати</w:t>
      </w:r>
      <w:r w:rsidR="00455AE9" w:rsidRPr="0009515F">
        <w:rPr>
          <w:sz w:val="28"/>
          <w:szCs w:val="28"/>
        </w:rPr>
        <w:t>, наскільки ефективно реалізується освітня програма, тобто наскільки реа</w:t>
      </w:r>
      <w:r w:rsidRPr="0009515F">
        <w:rPr>
          <w:sz w:val="28"/>
          <w:szCs w:val="28"/>
        </w:rPr>
        <w:t>льний "продукт" діяльності ліцею</w:t>
      </w:r>
      <w:r w:rsidR="00455AE9" w:rsidRPr="0009515F">
        <w:rPr>
          <w:sz w:val="28"/>
          <w:szCs w:val="28"/>
        </w:rPr>
        <w:t xml:space="preserve"> відповідає ідеальній "моделі" випускника. При цьому об</w:t>
      </w:r>
      <w:r w:rsidR="006A13D4" w:rsidRPr="0009515F">
        <w:rPr>
          <w:sz w:val="28"/>
          <w:szCs w:val="28"/>
        </w:rPr>
        <w:t>’</w:t>
      </w:r>
      <w:r w:rsidR="00455AE9" w:rsidRPr="0009515F">
        <w:rPr>
          <w:sz w:val="28"/>
          <w:szCs w:val="28"/>
        </w:rPr>
        <w:t xml:space="preserve">єктами, механізмами  та термінами  </w:t>
      </w:r>
      <w:proofErr w:type="spellStart"/>
      <w:r w:rsidR="00455AE9" w:rsidRPr="0009515F">
        <w:rPr>
          <w:sz w:val="28"/>
          <w:szCs w:val="28"/>
        </w:rPr>
        <w:t>конт</w:t>
      </w:r>
      <w:proofErr w:type="spellEnd"/>
      <w:r w:rsidRPr="0009515F">
        <w:rPr>
          <w:sz w:val="28"/>
          <w:szCs w:val="28"/>
        </w:rPr>
        <w:t xml:space="preserve">- </w:t>
      </w:r>
      <w:proofErr w:type="spellStart"/>
      <w:r w:rsidR="00455AE9" w:rsidRPr="0009515F">
        <w:rPr>
          <w:sz w:val="28"/>
          <w:szCs w:val="28"/>
        </w:rPr>
        <w:t>ролю</w:t>
      </w:r>
      <w:proofErr w:type="spellEnd"/>
      <w:r w:rsidR="00455AE9" w:rsidRPr="0009515F">
        <w:rPr>
          <w:sz w:val="28"/>
          <w:szCs w:val="28"/>
        </w:rPr>
        <w:t xml:space="preserve"> є :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кадрове забезпечення освітньої діяльності (підвищення кваліфікації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327689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працівників (форма проходження на вибір учителя) – не менше 150 годин протягом 5 років, атестація – 1 раз на 5 років,  добровільна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серти</w:t>
      </w:r>
      <w:r w:rsidR="00327689" w:rsidRPr="0009515F">
        <w:rPr>
          <w:rFonts w:ascii="Times New Roman" w:hAnsi="Times New Roman" w:cs="Times New Roman"/>
          <w:sz w:val="28"/>
          <w:szCs w:val="28"/>
        </w:rPr>
        <w:t>фі</w:t>
      </w:r>
      <w:proofErr w:type="spellEnd"/>
      <w:r w:rsidR="00327689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ція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– 1 раз на 3 роки,  участь у різних методичних заходах, конференціях,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B76A7A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бінарах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, </w:t>
      </w:r>
      <w:r w:rsidR="006A13D4" w:rsidRPr="0009515F">
        <w:rPr>
          <w:rFonts w:ascii="Times New Roman" w:hAnsi="Times New Roman" w:cs="Times New Roman"/>
          <w:sz w:val="28"/>
          <w:szCs w:val="28"/>
        </w:rPr>
        <w:t>семінарах, конкурсах,</w:t>
      </w:r>
      <w:r w:rsidRPr="0009515F">
        <w:rPr>
          <w:rFonts w:ascii="Times New Roman" w:hAnsi="Times New Roman" w:cs="Times New Roman"/>
          <w:sz w:val="28"/>
          <w:szCs w:val="28"/>
        </w:rPr>
        <w:t xml:space="preserve"> тренінгах, онлайн-курсах, дистанційне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="00B76A7A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чання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– протягом року);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навчально-методичне забезпечення освітньої діяльності (наявність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, визначених нормативно- правовими актами з питань освіти, необхідної кількості підручників та навчально-методичної літератури з </w:t>
      </w:r>
      <w:r w:rsidR="006A13D4" w:rsidRPr="0009515F">
        <w:rPr>
          <w:rFonts w:ascii="Times New Roman" w:hAnsi="Times New Roman" w:cs="Times New Roman"/>
          <w:sz w:val="28"/>
          <w:szCs w:val="28"/>
        </w:rPr>
        <w:t>усіх навчальних дисциплін для с</w:t>
      </w:r>
      <w:r w:rsidRPr="0009515F">
        <w:rPr>
          <w:rFonts w:ascii="Times New Roman" w:hAnsi="Times New Roman" w:cs="Times New Roman"/>
          <w:sz w:val="28"/>
          <w:szCs w:val="28"/>
        </w:rPr>
        <w:t>амостійної роботи та дистанційного навчання– 2 рази на рік);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матеріально-технічне  забезпечення освітньої діяльності (відповідність лі</w:t>
      </w:r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цензійним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та акредитаційним вимогам: шкільні кабінети, класні кімнати,</w:t>
      </w:r>
      <w:r w:rsidR="006A13D4" w:rsidRPr="0009515F">
        <w:rPr>
          <w:rFonts w:ascii="Times New Roman" w:hAnsi="Times New Roman" w:cs="Times New Roman"/>
          <w:sz w:val="28"/>
          <w:szCs w:val="28"/>
        </w:rPr>
        <w:t xml:space="preserve">  спортзал, бібліотека, їдальня, </w:t>
      </w:r>
      <w:r w:rsidRPr="0009515F">
        <w:rPr>
          <w:rFonts w:ascii="Times New Roman" w:hAnsi="Times New Roman" w:cs="Times New Roman"/>
          <w:sz w:val="28"/>
          <w:szCs w:val="28"/>
        </w:rPr>
        <w:t>наявність інтернету – 2 рази на рік);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якість проведення навчальних занять (вивчення системи роботи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працівників – 1 раз на 5 років, тематичний контроль знань, класно-узагальнюючий контроль – за потребою);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моніторинг досягнення учнями результатів навчання (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>) (вивчення рівня навчальних досягнень з предмета – 1 раз на 5 років, циклу предметів – за потребою, освітньої галузі – 1 раз на 5 років,  різні види оці</w:t>
      </w:r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нювання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, що відповідають «Загальним критеріям оцінювання навчальних досягнень учнів у системі загальної середньої освіти», які є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6A13D4" w:rsidRPr="0009515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язковою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складовою навчальної програми з предмета - на кожному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року, зовнішнє незалежне оцінювання – в кінці навчального року, результати участі у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="00327689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метних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та  творчих  конкурсах різного рівня – протягом навчального року, </w:t>
      </w:r>
      <w:r w:rsidRPr="0009515F">
        <w:rPr>
          <w:rFonts w:ascii="Times New Roman" w:hAnsi="Times New Roman" w:cs="Times New Roman"/>
          <w:sz w:val="28"/>
          <w:szCs w:val="28"/>
        </w:rPr>
        <w:lastRenderedPageBreak/>
        <w:t xml:space="preserve">участь у спортивних змаганнях – протягом навчального року,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інтелек</w:t>
      </w:r>
      <w:r w:rsidR="009C6BA7" w:rsidRPr="0009515F">
        <w:rPr>
          <w:rFonts w:ascii="Times New Roman" w:hAnsi="Times New Roman" w:cs="Times New Roman"/>
          <w:sz w:val="28"/>
          <w:szCs w:val="28"/>
        </w:rPr>
        <w:t>ту</w:t>
      </w:r>
      <w:r w:rsidRPr="0009515F">
        <w:rPr>
          <w:rFonts w:ascii="Times New Roman" w:hAnsi="Times New Roman" w:cs="Times New Roman"/>
          <w:sz w:val="28"/>
          <w:szCs w:val="28"/>
        </w:rPr>
        <w:t>аль</w:t>
      </w:r>
      <w:proofErr w:type="spellEnd"/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r w:rsidRPr="0009515F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випробовуваннях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– протягом навчального року);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моніторинг оцінювання ступеня задоволення здобувачів освіти (соціологічні (анонімні) опитування учнів і випускників – 1 раз на рік);</w:t>
      </w:r>
    </w:p>
    <w:p w:rsidR="00455AE9" w:rsidRPr="0009515F" w:rsidRDefault="00455AE9" w:rsidP="0009515F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продовження навчання (аналіз вступу у ВНЗ України т</w:t>
      </w:r>
      <w:r w:rsidR="006A13D4" w:rsidRPr="0009515F">
        <w:rPr>
          <w:rFonts w:ascii="Times New Roman" w:hAnsi="Times New Roman" w:cs="Times New Roman"/>
          <w:sz w:val="28"/>
          <w:szCs w:val="28"/>
        </w:rPr>
        <w:t>а за її межами -  1 раз на рік).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Завданнями внутрішньої системи забезпечення якості освіти школи є: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оновлення нормативно-методичної бази забезпечення якості освіти та освіт</w:t>
      </w:r>
      <w:r w:rsidR="009C6BA7" w:rsidRPr="000951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6BA7" w:rsidRPr="0009515F">
        <w:rPr>
          <w:rFonts w:ascii="Times New Roman" w:hAnsi="Times New Roman" w:cs="Times New Roman"/>
          <w:sz w:val="28"/>
          <w:szCs w:val="28"/>
        </w:rPr>
        <w:t>ньої</w:t>
      </w:r>
      <w:proofErr w:type="spellEnd"/>
      <w:r w:rsidR="009C6BA7" w:rsidRPr="0009515F">
        <w:rPr>
          <w:rFonts w:ascii="Times New Roman" w:hAnsi="Times New Roman" w:cs="Times New Roman"/>
          <w:sz w:val="28"/>
          <w:szCs w:val="28"/>
        </w:rPr>
        <w:t xml:space="preserve"> діяльності в ліцеї</w:t>
      </w:r>
      <w:r w:rsidRPr="0009515F">
        <w:rPr>
          <w:rFonts w:ascii="Times New Roman" w:hAnsi="Times New Roman" w:cs="Times New Roman"/>
          <w:sz w:val="28"/>
          <w:szCs w:val="28"/>
        </w:rPr>
        <w:t>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постійний моніторинг змісту освіти; 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спостереження за реалізацією освітнього процесу;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моніторинг технологій навчання;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моніто</w:t>
      </w:r>
      <w:r w:rsidR="009C6BA7" w:rsidRPr="0009515F">
        <w:rPr>
          <w:rFonts w:ascii="Times New Roman" w:hAnsi="Times New Roman" w:cs="Times New Roman"/>
          <w:sz w:val="28"/>
          <w:szCs w:val="28"/>
        </w:rPr>
        <w:t>ринг ресурсного потенціалу ліцею</w:t>
      </w:r>
      <w:r w:rsidRPr="0009515F">
        <w:rPr>
          <w:rFonts w:ascii="Times New Roman" w:hAnsi="Times New Roman" w:cs="Times New Roman"/>
          <w:sz w:val="28"/>
          <w:szCs w:val="28"/>
        </w:rPr>
        <w:t>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моніторинг управління ресурсами та процесами;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спостереження  за  станом  соціально-</w:t>
      </w:r>
      <w:r w:rsidR="009C6BA7" w:rsidRPr="0009515F">
        <w:rPr>
          <w:rFonts w:ascii="Times New Roman" w:hAnsi="Times New Roman" w:cs="Times New Roman"/>
          <w:sz w:val="28"/>
          <w:szCs w:val="28"/>
        </w:rPr>
        <w:t>психологічного  середовища ліцею</w:t>
      </w:r>
      <w:r w:rsidRPr="0009515F">
        <w:rPr>
          <w:rFonts w:ascii="Times New Roman" w:hAnsi="Times New Roman" w:cs="Times New Roman"/>
          <w:sz w:val="28"/>
          <w:szCs w:val="28"/>
        </w:rPr>
        <w:t>;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 xml:space="preserve">контроль  стану  прозорості  освітньої  діяльності  та  оприлюднення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інфор</w:t>
      </w:r>
      <w:proofErr w:type="spellEnd"/>
      <w:r w:rsidR="009C6BA7" w:rsidRPr="000951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15F">
        <w:rPr>
          <w:rFonts w:ascii="Times New Roman" w:hAnsi="Times New Roman" w:cs="Times New Roman"/>
          <w:sz w:val="28"/>
          <w:szCs w:val="28"/>
        </w:rPr>
        <w:t>мації</w:t>
      </w:r>
      <w:proofErr w:type="spellEnd"/>
      <w:r w:rsidRPr="0009515F">
        <w:rPr>
          <w:rFonts w:ascii="Times New Roman" w:hAnsi="Times New Roman" w:cs="Times New Roman"/>
          <w:sz w:val="28"/>
          <w:szCs w:val="28"/>
        </w:rPr>
        <w:t xml:space="preserve"> щодо її результатів; </w:t>
      </w:r>
    </w:p>
    <w:p w:rsidR="00455AE9" w:rsidRPr="0009515F" w:rsidRDefault="00455AE9" w:rsidP="0009515F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t>розроблення  рекомендацій  щодо  покращення  якості  освітньої діяльності та якості освіти, участь у стратегічному плануванні.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 xml:space="preserve">Розділ 7. Процеси розвитку, </w:t>
      </w:r>
      <w:r w:rsidR="009C6BA7" w:rsidRPr="0009515F">
        <w:rPr>
          <w:b/>
          <w:bCs/>
          <w:sz w:val="28"/>
          <w:szCs w:val="28"/>
        </w:rPr>
        <w:t>виховання і соціалізації в ліцеї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         Виховання учнів  у навчальному закладі здійснюється під час проведення уроків, у процесі позаурочної та позашкільної роботи. Цілі виховного процесу в навчальному закладі визначаються на основі принципів, закладених у </w:t>
      </w:r>
      <w:proofErr w:type="spellStart"/>
      <w:r w:rsidRPr="0009515F">
        <w:rPr>
          <w:sz w:val="28"/>
          <w:szCs w:val="28"/>
        </w:rPr>
        <w:t>Консти</w:t>
      </w:r>
      <w:proofErr w:type="spellEnd"/>
      <w:r w:rsidR="00327689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туції</w:t>
      </w:r>
      <w:proofErr w:type="spellEnd"/>
      <w:r w:rsidRPr="0009515F">
        <w:rPr>
          <w:sz w:val="28"/>
          <w:szCs w:val="28"/>
        </w:rPr>
        <w:t xml:space="preserve"> та законах України, інших нормативно-правових актах.       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Весь н</w:t>
      </w:r>
      <w:r w:rsidR="00E451E7" w:rsidRPr="0009515F">
        <w:rPr>
          <w:sz w:val="28"/>
          <w:szCs w:val="28"/>
        </w:rPr>
        <w:t>авчально-виховний процес в лі</w:t>
      </w:r>
      <w:r w:rsidR="009C6BA7" w:rsidRPr="0009515F">
        <w:rPr>
          <w:sz w:val="28"/>
          <w:szCs w:val="28"/>
        </w:rPr>
        <w:t>цеї</w:t>
      </w:r>
      <w:r w:rsidRPr="0009515F">
        <w:rPr>
          <w:sz w:val="28"/>
          <w:szCs w:val="28"/>
        </w:rPr>
        <w:t xml:space="preserve"> зорієнтований  на учня, розвиток його талантів, виховання на цінностях, цінностях загальнолюдських, цінностях по</w:t>
      </w:r>
      <w:r w:rsidR="009C6BA7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ваги до іншої людини, цінностях любові до власної країни. Це пронизує весь зміст освіти і весь процес навчання. Виховання позитивних рис характеру та чеснот здійснюється через наскрізний досвід та зміст освіти.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Роль окремих виховних моментів під час навчання за наскрізними темами різна і залежить від  їх мети і змісту та від того, наскільки тісно той чи інший захід пов’язаний із конкретною наскрізною темою, життєвим досвідом учнів та їх </w:t>
      </w:r>
      <w:proofErr w:type="spellStart"/>
      <w:r w:rsidRPr="0009515F">
        <w:rPr>
          <w:sz w:val="28"/>
          <w:szCs w:val="28"/>
        </w:rPr>
        <w:t>ін</w:t>
      </w:r>
      <w:proofErr w:type="spellEnd"/>
      <w:r w:rsidR="009C6BA7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тересами</w:t>
      </w:r>
      <w:proofErr w:type="spellEnd"/>
      <w:r w:rsidRPr="0009515F">
        <w:rPr>
          <w:sz w:val="28"/>
          <w:szCs w:val="28"/>
        </w:rPr>
        <w:t xml:space="preserve">. Навчання за наскрізними лініями реалізується насамперед через: </w:t>
      </w:r>
      <w:proofErr w:type="spellStart"/>
      <w:r w:rsidRPr="0009515F">
        <w:rPr>
          <w:sz w:val="28"/>
          <w:szCs w:val="28"/>
        </w:rPr>
        <w:t>ор</w:t>
      </w:r>
      <w:proofErr w:type="spellEnd"/>
      <w:r w:rsidR="009C6BA7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ганізацію</w:t>
      </w:r>
      <w:proofErr w:type="spellEnd"/>
      <w:r w:rsidRPr="0009515F">
        <w:rPr>
          <w:sz w:val="28"/>
          <w:szCs w:val="28"/>
        </w:rPr>
        <w:t xml:space="preserve"> навчального та виховного середовища, а зміст та цілі наскрізних тем враховуються при формуванні духовного, соціального і фізичного розвитку уч</w:t>
      </w:r>
      <w:r w:rsidR="009C6BA7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ня.</w:t>
      </w:r>
    </w:p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8038"/>
      </w:tblGrid>
      <w:tr w:rsidR="0009515F" w:rsidRPr="0009515F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Наскрізна лінія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Коротка характеристика</w:t>
            </w:r>
          </w:p>
        </w:tc>
      </w:tr>
      <w:tr w:rsidR="0009515F" w:rsidRPr="0009515F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Екологічна безпека й сталий розвиток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Формування в учнів соціальної активності, відповідальності та екологічної свідомості, готовності брати участь у вирішенні </w:t>
            </w:r>
            <w:proofErr w:type="spellStart"/>
            <w:r w:rsidRPr="0009515F">
              <w:rPr>
                <w:sz w:val="28"/>
                <w:szCs w:val="28"/>
              </w:rPr>
              <w:t>пи</w:t>
            </w:r>
            <w:proofErr w:type="spellEnd"/>
            <w:r w:rsidR="009C6BA7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Проблематика наскрізної лінії реалізується через завдання з ре</w:t>
            </w:r>
            <w:r w:rsidR="009C6BA7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альними</w:t>
            </w:r>
            <w:proofErr w:type="spellEnd"/>
            <w:r w:rsidRPr="0009515F">
              <w:rPr>
                <w:sz w:val="28"/>
                <w:szCs w:val="28"/>
              </w:rPr>
              <w:t xml:space="preserve"> даними про використання природних ресурсів, їх </w:t>
            </w:r>
            <w:proofErr w:type="spellStart"/>
            <w:r w:rsidRPr="0009515F">
              <w:rPr>
                <w:sz w:val="28"/>
                <w:szCs w:val="28"/>
              </w:rPr>
              <w:t>збе</w:t>
            </w:r>
            <w:r w:rsidR="009C6BA7" w:rsidRPr="0009515F">
              <w:rPr>
                <w:sz w:val="28"/>
                <w:szCs w:val="28"/>
              </w:rPr>
              <w:t>ре</w:t>
            </w:r>
            <w:proofErr w:type="spellEnd"/>
            <w:r w:rsidR="009C6BA7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lastRenderedPageBreak/>
              <w:t>ження</w:t>
            </w:r>
            <w:proofErr w:type="spellEnd"/>
            <w:r w:rsidRPr="0009515F">
              <w:rPr>
                <w:sz w:val="28"/>
                <w:szCs w:val="28"/>
              </w:rPr>
              <w:t xml:space="preserve"> та примноження. Аналіз цих даних сприяє розвитку береж</w:t>
            </w:r>
            <w:r w:rsidR="009C6BA7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ливого</w:t>
            </w:r>
            <w:proofErr w:type="spellEnd"/>
            <w:r w:rsidRPr="0009515F">
              <w:rPr>
                <w:sz w:val="28"/>
                <w:szCs w:val="28"/>
              </w:rPr>
              <w:t xml:space="preserve"> ставлення до навколишнього середовища, екології, форму</w:t>
            </w:r>
            <w:r w:rsidR="009C6BA7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ванню</w:t>
            </w:r>
            <w:proofErr w:type="spellEnd"/>
            <w:r w:rsidRPr="0009515F">
              <w:rPr>
                <w:sz w:val="28"/>
                <w:szCs w:val="28"/>
              </w:rPr>
              <w:t xml:space="preserve"> критичного мислення, вміння вирішувати проблеми, </w:t>
            </w:r>
            <w:proofErr w:type="spellStart"/>
            <w:r w:rsidRPr="0009515F">
              <w:rPr>
                <w:sz w:val="28"/>
                <w:szCs w:val="28"/>
              </w:rPr>
              <w:t>кри</w:t>
            </w:r>
            <w:proofErr w:type="spellEnd"/>
            <w:r w:rsidR="009C6BA7" w:rsidRPr="0009515F">
              <w:rPr>
                <w:sz w:val="28"/>
                <w:szCs w:val="28"/>
              </w:rPr>
              <w:t xml:space="preserve">-  </w:t>
            </w:r>
            <w:proofErr w:type="spellStart"/>
            <w:r w:rsidRPr="0009515F">
              <w:rPr>
                <w:sz w:val="28"/>
                <w:szCs w:val="28"/>
              </w:rPr>
              <w:t>тично</w:t>
            </w:r>
            <w:proofErr w:type="spellEnd"/>
            <w:r w:rsidRPr="0009515F">
              <w:rPr>
                <w:sz w:val="28"/>
                <w:szCs w:val="28"/>
              </w:rPr>
              <w:t xml:space="preserve"> оцінювати перспективи розвитку навколишнього середо</w:t>
            </w:r>
            <w:r w:rsidR="009C6BA7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вища і людини. </w:t>
            </w:r>
          </w:p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 Лідери учнівського самоврядування виступили з пропозицією чо</w:t>
            </w:r>
            <w:r w:rsidR="006112D8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тири рази на рік проводити толоку поблизу та на територі</w:t>
            </w:r>
            <w:r w:rsidR="006112D8" w:rsidRPr="0009515F">
              <w:rPr>
                <w:sz w:val="28"/>
                <w:szCs w:val="28"/>
              </w:rPr>
              <w:t>ї ліцею</w:t>
            </w:r>
            <w:r w:rsidR="0002314D" w:rsidRPr="0009515F">
              <w:rPr>
                <w:sz w:val="28"/>
                <w:szCs w:val="28"/>
              </w:rPr>
              <w:t>, по селу. Клуб «Старшокласник»</w:t>
            </w:r>
            <w:r w:rsidRPr="0009515F">
              <w:rPr>
                <w:sz w:val="28"/>
                <w:szCs w:val="28"/>
              </w:rPr>
              <w:t xml:space="preserve"> запропонував учням школи І </w:t>
            </w:r>
            <w:proofErr w:type="spellStart"/>
            <w:r w:rsidRPr="0009515F">
              <w:rPr>
                <w:sz w:val="28"/>
                <w:szCs w:val="28"/>
              </w:rPr>
              <w:t>сту</w:t>
            </w:r>
            <w:proofErr w:type="spellEnd"/>
            <w:r w:rsidR="006112D8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пеня взяти участь в акції «Годівничка»(з метою виготовлення та розміщення годівничок на території масиву) та в п</w:t>
            </w:r>
            <w:r w:rsidR="0002314D" w:rsidRPr="0009515F">
              <w:rPr>
                <w:sz w:val="28"/>
                <w:szCs w:val="28"/>
              </w:rPr>
              <w:t>роекті</w:t>
            </w:r>
            <w:r w:rsidRPr="0009515F">
              <w:rPr>
                <w:sz w:val="28"/>
                <w:szCs w:val="28"/>
              </w:rPr>
              <w:t xml:space="preserve"> «Діти за гуманне ставлення до тварин».</w:t>
            </w:r>
          </w:p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lastRenderedPageBreak/>
              <w:t>Громадянська відповідальність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Сприятиме формуванню відповідального члена громади і </w:t>
            </w:r>
            <w:proofErr w:type="spellStart"/>
            <w:r w:rsidRPr="0009515F">
              <w:rPr>
                <w:sz w:val="28"/>
                <w:szCs w:val="28"/>
              </w:rPr>
              <w:t>сус</w:t>
            </w:r>
            <w:r w:rsidR="009C6BA7" w:rsidRPr="0009515F">
              <w:rPr>
                <w:sz w:val="28"/>
                <w:szCs w:val="28"/>
              </w:rPr>
              <w:t>-</w:t>
            </w:r>
            <w:r w:rsidRPr="0009515F">
              <w:rPr>
                <w:sz w:val="28"/>
                <w:szCs w:val="28"/>
              </w:rPr>
              <w:t>пільства</w:t>
            </w:r>
            <w:proofErr w:type="spellEnd"/>
            <w:r w:rsidRPr="0009515F">
              <w:rPr>
                <w:sz w:val="28"/>
                <w:szCs w:val="28"/>
              </w:rPr>
              <w:t xml:space="preserve">, що розуміє принципи і механізми функціонування </w:t>
            </w:r>
            <w:proofErr w:type="spellStart"/>
            <w:r w:rsidRPr="0009515F">
              <w:rPr>
                <w:sz w:val="28"/>
                <w:szCs w:val="28"/>
              </w:rPr>
              <w:t>сус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пільства</w:t>
            </w:r>
            <w:proofErr w:type="spellEnd"/>
            <w:r w:rsidRPr="0009515F">
              <w:rPr>
                <w:sz w:val="28"/>
                <w:szCs w:val="28"/>
              </w:rPr>
              <w:t xml:space="preserve">. Ця наскрізна лінія освоюється в основному через </w:t>
            </w:r>
            <w:proofErr w:type="spellStart"/>
            <w:r w:rsidRPr="0009515F">
              <w:rPr>
                <w:sz w:val="28"/>
                <w:szCs w:val="28"/>
              </w:rPr>
              <w:t>колек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тивну</w:t>
            </w:r>
            <w:proofErr w:type="spellEnd"/>
            <w:r w:rsidRPr="0009515F">
              <w:rPr>
                <w:sz w:val="28"/>
                <w:szCs w:val="28"/>
              </w:rPr>
              <w:t xml:space="preserve">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</w:t>
            </w:r>
            <w:proofErr w:type="spellStart"/>
            <w:r w:rsidRPr="0009515F">
              <w:rPr>
                <w:sz w:val="28"/>
                <w:szCs w:val="28"/>
              </w:rPr>
              <w:t>спо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собів</w:t>
            </w:r>
            <w:proofErr w:type="spellEnd"/>
            <w:r w:rsidRPr="0009515F">
              <w:rPr>
                <w:sz w:val="28"/>
                <w:szCs w:val="28"/>
              </w:rPr>
              <w:t xml:space="preserve"> діяльності і думок.</w:t>
            </w:r>
          </w:p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В рамках розвитку соціальної і громадянської компетентності діє учнівське самоврядування, яке намагається втілити принципи і механізми функціон</w:t>
            </w:r>
            <w:r w:rsidR="00C63715" w:rsidRPr="0009515F">
              <w:rPr>
                <w:sz w:val="28"/>
                <w:szCs w:val="28"/>
              </w:rPr>
              <w:t>ування суспільства в межах ліцею</w:t>
            </w:r>
            <w:r w:rsidRPr="0009515F">
              <w:rPr>
                <w:sz w:val="28"/>
                <w:szCs w:val="28"/>
              </w:rPr>
              <w:t>.  У по</w:t>
            </w:r>
            <w:r w:rsidR="00327689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дальшому учнівський та учительський колективи намагатимуться діяти так, щоб активна участь у житті школи  викликала в учнів якомога більше позитивних емоцій, а її зміст — був націлений на формування порядності, старанності, систематичності, послідовності, посидючост</w:t>
            </w:r>
            <w:r w:rsidR="0002314D" w:rsidRPr="0009515F">
              <w:rPr>
                <w:sz w:val="28"/>
                <w:szCs w:val="28"/>
              </w:rPr>
              <w:t xml:space="preserve">і і </w:t>
            </w:r>
            <w:r w:rsidR="006E2676">
              <w:rPr>
                <w:sz w:val="28"/>
                <w:szCs w:val="28"/>
              </w:rPr>
              <w:t>академічної добро</w:t>
            </w:r>
            <w:r w:rsidR="0002314D" w:rsidRPr="0009515F">
              <w:rPr>
                <w:sz w:val="28"/>
                <w:szCs w:val="28"/>
              </w:rPr>
              <w:t xml:space="preserve">чесності. </w:t>
            </w:r>
          </w:p>
        </w:tc>
      </w:tr>
      <w:tr w:rsidR="0009515F" w:rsidRPr="0009515F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Здоров'я і безпека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Завданням наскрізної лінії є становлення учня як </w:t>
            </w:r>
            <w:proofErr w:type="spellStart"/>
            <w:r w:rsidRPr="0009515F">
              <w:rPr>
                <w:sz w:val="28"/>
                <w:szCs w:val="28"/>
              </w:rPr>
              <w:t>емоційно</w:t>
            </w:r>
            <w:proofErr w:type="spellEnd"/>
            <w:r w:rsidRPr="0009515F">
              <w:rPr>
                <w:sz w:val="28"/>
                <w:szCs w:val="28"/>
              </w:rPr>
              <w:t xml:space="preserve"> стій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кого члена суспільства, здатного вести здоровий спосіб життя і формувати навколо себе безпечне життєве середовище і буде ре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алізуватися</w:t>
            </w:r>
            <w:proofErr w:type="spellEnd"/>
            <w:r w:rsidRPr="0009515F">
              <w:rPr>
                <w:sz w:val="28"/>
                <w:szCs w:val="28"/>
              </w:rPr>
              <w:t xml:space="preserve"> упродовж двох наступних років через завдання з ре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альними</w:t>
            </w:r>
            <w:proofErr w:type="spellEnd"/>
            <w:r w:rsidRPr="0009515F">
              <w:rPr>
                <w:sz w:val="28"/>
                <w:szCs w:val="28"/>
              </w:rPr>
              <w:t xml:space="preserve"> даними про безпеку і</w:t>
            </w:r>
            <w:r w:rsidR="00856432">
              <w:rPr>
                <w:sz w:val="28"/>
                <w:szCs w:val="28"/>
              </w:rPr>
              <w:t xml:space="preserve"> охорону здоров’я під час виховних бесід</w:t>
            </w:r>
            <w:r w:rsidRPr="0009515F">
              <w:rPr>
                <w:sz w:val="28"/>
                <w:szCs w:val="28"/>
              </w:rPr>
              <w:t xml:space="preserve">; для учнів 1-4 класів психологічна служба школи планує провести навчальні </w:t>
            </w:r>
            <w:proofErr w:type="spellStart"/>
            <w:r w:rsidRPr="0009515F">
              <w:rPr>
                <w:sz w:val="28"/>
                <w:szCs w:val="28"/>
              </w:rPr>
              <w:t>квести</w:t>
            </w:r>
            <w:proofErr w:type="spellEnd"/>
            <w:r w:rsidRPr="0009515F">
              <w:rPr>
                <w:sz w:val="28"/>
                <w:szCs w:val="28"/>
              </w:rPr>
              <w:t xml:space="preserve"> «Здоровим будь» та «Здоровий дух у здоровому тілі». Текстові завдання, пов’язані з середовищем дорожнього руху, рухом пішоходів і транспортних засобів розробили упродовж травня – червня творча група класних керівників під керівництвом учителя з основ здоров'я для інформування  про можливі негативні наслідки в разі не виконання правил дорожнього руху. Упродовж двох років традиційно звертатиметься увага  на проблеми, пов’язані із ризи</w:t>
            </w:r>
            <w:r w:rsidR="00C63715" w:rsidRPr="0009515F">
              <w:rPr>
                <w:sz w:val="28"/>
                <w:szCs w:val="28"/>
              </w:rPr>
              <w:t>- ками для життя і здоров’я.  Класними керівники спланували</w:t>
            </w:r>
            <w:r w:rsidRPr="0009515F">
              <w:rPr>
                <w:sz w:val="28"/>
                <w:szCs w:val="28"/>
              </w:rPr>
              <w:t xml:space="preserve"> і роз</w:t>
            </w:r>
            <w:r w:rsidR="00327689" w:rsidRPr="0009515F">
              <w:rPr>
                <w:sz w:val="28"/>
                <w:szCs w:val="28"/>
              </w:rPr>
              <w:t xml:space="preserve">- </w:t>
            </w:r>
            <w:r w:rsidR="00C63715" w:rsidRPr="0009515F">
              <w:rPr>
                <w:sz w:val="28"/>
                <w:szCs w:val="28"/>
              </w:rPr>
              <w:t>робили</w:t>
            </w:r>
            <w:r w:rsidRPr="0009515F">
              <w:rPr>
                <w:sz w:val="28"/>
                <w:szCs w:val="28"/>
              </w:rPr>
              <w:t xml:space="preserve"> ряд заходів спрямованих на вирішення проблем пов'язаних з саморегуляцією поведінки  у діяльності та спілкуванні, </w:t>
            </w:r>
            <w:proofErr w:type="spellStart"/>
            <w:r w:rsidRPr="0009515F">
              <w:rPr>
                <w:sz w:val="28"/>
                <w:szCs w:val="28"/>
              </w:rPr>
              <w:t>вико</w:t>
            </w:r>
            <w:r w:rsidR="00327689" w:rsidRPr="0009515F">
              <w:rPr>
                <w:sz w:val="28"/>
                <w:szCs w:val="28"/>
              </w:rPr>
              <w:t>рис</w:t>
            </w:r>
            <w:proofErr w:type="spellEnd"/>
            <w:r w:rsidR="00327689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тання</w:t>
            </w:r>
            <w:proofErr w:type="spellEnd"/>
            <w:r w:rsidRPr="0009515F">
              <w:rPr>
                <w:sz w:val="28"/>
                <w:szCs w:val="28"/>
              </w:rPr>
              <w:t xml:space="preserve"> вільного часу з урахуванням можливостей і потреб, форму</w:t>
            </w:r>
            <w:r w:rsidR="00327689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вання</w:t>
            </w:r>
            <w:proofErr w:type="spellEnd"/>
            <w:r w:rsidRPr="0009515F">
              <w:rPr>
                <w:sz w:val="28"/>
                <w:szCs w:val="28"/>
              </w:rPr>
              <w:t xml:space="preserve"> та реалізації </w:t>
            </w:r>
            <w:proofErr w:type="spellStart"/>
            <w:r w:rsidRPr="0009515F">
              <w:rPr>
                <w:sz w:val="28"/>
                <w:szCs w:val="28"/>
              </w:rPr>
              <w:t>валеологічної</w:t>
            </w:r>
            <w:proofErr w:type="spellEnd"/>
            <w:r w:rsidRPr="0009515F">
              <w:rPr>
                <w:sz w:val="28"/>
                <w:szCs w:val="28"/>
              </w:rPr>
              <w:t xml:space="preserve"> культури у </w:t>
            </w:r>
            <w:proofErr w:type="spellStart"/>
            <w:r w:rsidRPr="0009515F">
              <w:rPr>
                <w:sz w:val="28"/>
                <w:szCs w:val="28"/>
              </w:rPr>
              <w:t>внутрішкільному</w:t>
            </w:r>
            <w:proofErr w:type="spellEnd"/>
            <w:r w:rsidRPr="0009515F">
              <w:rPr>
                <w:sz w:val="28"/>
                <w:szCs w:val="28"/>
              </w:rPr>
              <w:t xml:space="preserve"> </w:t>
            </w:r>
            <w:r w:rsidRPr="0009515F">
              <w:rPr>
                <w:sz w:val="28"/>
                <w:szCs w:val="28"/>
              </w:rPr>
              <w:lastRenderedPageBreak/>
              <w:t>житті: « Моніторинг психологічного та емоційного стану учнів у навчально-виховному процесі», інформування класних керівників про результати моніторингу та залучення педагогічного й уч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нівського</w:t>
            </w:r>
            <w:proofErr w:type="spellEnd"/>
            <w:r w:rsidRPr="0009515F">
              <w:rPr>
                <w:sz w:val="28"/>
                <w:szCs w:val="28"/>
              </w:rPr>
              <w:t xml:space="preserve"> колективів до співпраці у вирішенні питань і проб</w:t>
            </w:r>
            <w:r w:rsidR="009F6316" w:rsidRPr="0009515F">
              <w:rPr>
                <w:sz w:val="28"/>
                <w:szCs w:val="28"/>
              </w:rPr>
              <w:t>лем</w:t>
            </w:r>
            <w:r w:rsidRPr="0009515F">
              <w:rPr>
                <w:sz w:val="28"/>
                <w:szCs w:val="28"/>
              </w:rPr>
              <w:t xml:space="preserve">, що виникли. </w:t>
            </w:r>
            <w:r w:rsidR="00211AEE">
              <w:rPr>
                <w:sz w:val="28"/>
                <w:szCs w:val="28"/>
              </w:rPr>
              <w:t>Велика увага буде приділятись психологічному стану здобувачів освіти і за потреби надаватиметься психологічна підтримка</w:t>
            </w:r>
            <w:r w:rsidR="00AD0346">
              <w:rPr>
                <w:sz w:val="28"/>
                <w:szCs w:val="28"/>
              </w:rPr>
              <w:t xml:space="preserve">. </w:t>
            </w:r>
            <w:r w:rsidRPr="0009515F">
              <w:rPr>
                <w:sz w:val="28"/>
                <w:szCs w:val="28"/>
              </w:rPr>
              <w:t>Заплановані інтерактивні акції, фут-</w:t>
            </w:r>
            <w:proofErr w:type="spellStart"/>
            <w:r w:rsidRPr="0009515F">
              <w:rPr>
                <w:sz w:val="28"/>
                <w:szCs w:val="28"/>
              </w:rPr>
              <w:t>квести</w:t>
            </w:r>
            <w:proofErr w:type="spellEnd"/>
            <w:r w:rsidRPr="0009515F">
              <w:rPr>
                <w:sz w:val="28"/>
                <w:szCs w:val="28"/>
              </w:rPr>
              <w:t xml:space="preserve">, </w:t>
            </w:r>
            <w:proofErr w:type="spellStart"/>
            <w:r w:rsidRPr="0009515F">
              <w:rPr>
                <w:sz w:val="28"/>
                <w:szCs w:val="28"/>
              </w:rPr>
              <w:t>психо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логічні практикуми, тренінгові заняття зроблять приємним пошук оптимальних методів вирішення і розв’язування задач та зможуть викликати в учнів чимало радісних емоцій.</w:t>
            </w:r>
          </w:p>
        </w:tc>
      </w:tr>
      <w:tr w:rsidR="0009515F" w:rsidRPr="0009515F" w:rsidTr="00455AE9">
        <w:trPr>
          <w:trHeight w:val="1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ind w:left="113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lastRenderedPageBreak/>
              <w:t>Підприємливість і фінансова грамотність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Наскрізна лінія націлена на розвиток лідерських ініціатив, </w:t>
            </w:r>
            <w:proofErr w:type="spellStart"/>
            <w:r w:rsidRPr="0009515F">
              <w:rPr>
                <w:sz w:val="28"/>
                <w:szCs w:val="28"/>
              </w:rPr>
              <w:t>здат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ність</w:t>
            </w:r>
            <w:proofErr w:type="spellEnd"/>
            <w:r w:rsidRPr="0009515F">
              <w:rPr>
                <w:sz w:val="28"/>
                <w:szCs w:val="28"/>
              </w:rPr>
              <w:t xml:space="preserve"> успішно діяти в технологічному швидкозмінному середо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 xml:space="preserve">вищі, забезпечення кращого розуміння учнями практичних </w:t>
            </w:r>
            <w:proofErr w:type="spellStart"/>
            <w:r w:rsidRPr="0009515F">
              <w:rPr>
                <w:sz w:val="28"/>
                <w:szCs w:val="28"/>
              </w:rPr>
              <w:t>аспек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тів</w:t>
            </w:r>
            <w:proofErr w:type="spellEnd"/>
            <w:r w:rsidRPr="0009515F">
              <w:rPr>
                <w:sz w:val="28"/>
                <w:szCs w:val="28"/>
              </w:rPr>
              <w:t xml:space="preserve"> фінансових питань (здійснення заощаджень, інвестування, за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r w:rsidRPr="0009515F">
              <w:rPr>
                <w:sz w:val="28"/>
                <w:szCs w:val="28"/>
              </w:rPr>
              <w:t>позичення, страхування, кредитування тощо).</w:t>
            </w:r>
          </w:p>
          <w:p w:rsidR="00455AE9" w:rsidRPr="0009515F" w:rsidRDefault="00455AE9" w:rsidP="00455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 В рамках  розвитку учнівської підприємливості та фінансової грамотності буде </w:t>
            </w:r>
            <w:proofErr w:type="spellStart"/>
            <w:r w:rsidRPr="0009515F">
              <w:rPr>
                <w:sz w:val="28"/>
                <w:szCs w:val="28"/>
              </w:rPr>
              <w:t>спря</w:t>
            </w:r>
            <w:proofErr w:type="spellEnd"/>
            <w:r w:rsidR="00457582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мована</w:t>
            </w:r>
            <w:proofErr w:type="spellEnd"/>
            <w:r w:rsidRPr="0009515F">
              <w:rPr>
                <w:sz w:val="28"/>
                <w:szCs w:val="28"/>
              </w:rPr>
              <w:t xml:space="preserve"> у подальші 2 роки  ро</w:t>
            </w:r>
            <w:r w:rsidR="00457582" w:rsidRPr="0009515F">
              <w:rPr>
                <w:sz w:val="28"/>
                <w:szCs w:val="28"/>
              </w:rPr>
              <w:t>бота учнівського самоврядування</w:t>
            </w:r>
            <w:r w:rsidRPr="0009515F">
              <w:rPr>
                <w:sz w:val="28"/>
                <w:szCs w:val="28"/>
              </w:rPr>
              <w:t>, яке вже виступило з ініціативою про проведення</w:t>
            </w:r>
            <w:r w:rsidR="00856432">
              <w:rPr>
                <w:sz w:val="28"/>
                <w:szCs w:val="28"/>
              </w:rPr>
              <w:t xml:space="preserve"> у 2022-2023</w:t>
            </w:r>
            <w:r w:rsidR="00C63715" w:rsidRPr="0009515F">
              <w:rPr>
                <w:sz w:val="28"/>
                <w:szCs w:val="28"/>
              </w:rPr>
              <w:t xml:space="preserve"> н. р.</w:t>
            </w:r>
            <w:r w:rsidR="009C72C9" w:rsidRPr="0009515F">
              <w:rPr>
                <w:sz w:val="28"/>
                <w:szCs w:val="28"/>
              </w:rPr>
              <w:t xml:space="preserve">                                </w:t>
            </w:r>
            <w:r w:rsidRPr="0009515F">
              <w:rPr>
                <w:sz w:val="28"/>
                <w:szCs w:val="28"/>
              </w:rPr>
              <w:t xml:space="preserve">благодійних ярмарок 4 рази на рік з метою здійснення </w:t>
            </w:r>
            <w:proofErr w:type="spellStart"/>
            <w:r w:rsidRPr="0009515F">
              <w:rPr>
                <w:sz w:val="28"/>
                <w:szCs w:val="28"/>
              </w:rPr>
              <w:t>заоща</w:t>
            </w:r>
            <w:proofErr w:type="spellEnd"/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джень</w:t>
            </w:r>
            <w:proofErr w:type="spellEnd"/>
            <w:r w:rsidRPr="0009515F">
              <w:rPr>
                <w:sz w:val="28"/>
                <w:szCs w:val="28"/>
              </w:rPr>
              <w:t xml:space="preserve"> для благодійних цілей. Крім того з метою формування еко</w:t>
            </w:r>
            <w:r w:rsidR="00C63715" w:rsidRPr="0009515F">
              <w:rPr>
                <w:sz w:val="28"/>
                <w:szCs w:val="28"/>
              </w:rPr>
              <w:t xml:space="preserve">- </w:t>
            </w:r>
            <w:proofErr w:type="spellStart"/>
            <w:r w:rsidRPr="0009515F">
              <w:rPr>
                <w:sz w:val="28"/>
                <w:szCs w:val="28"/>
              </w:rPr>
              <w:t>номного</w:t>
            </w:r>
            <w:proofErr w:type="spellEnd"/>
            <w:r w:rsidRPr="0009515F">
              <w:rPr>
                <w:sz w:val="28"/>
                <w:szCs w:val="28"/>
              </w:rPr>
              <w:t xml:space="preserve"> ставлення до природних ресурсів заплановано збір макулатури та пластику, зароблені кошти будуть витрачені для з</w:t>
            </w:r>
            <w:r w:rsidR="006112D8" w:rsidRPr="0009515F">
              <w:rPr>
                <w:sz w:val="28"/>
                <w:szCs w:val="28"/>
              </w:rPr>
              <w:t>акупівлі енергозберігаючих ламп, з метою розвитку технічної творчості формування естетичних смаків в ліцеї працюють два гуртки відповідного напрямку.</w:t>
            </w:r>
          </w:p>
        </w:tc>
      </w:tr>
    </w:tbl>
    <w:p w:rsidR="00455AE9" w:rsidRPr="0009515F" w:rsidRDefault="00455AE9" w:rsidP="00455A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Необхідною умовою формування </w:t>
      </w:r>
      <w:proofErr w:type="spellStart"/>
      <w:r w:rsidRPr="0009515F">
        <w:rPr>
          <w:sz w:val="28"/>
          <w:szCs w:val="28"/>
        </w:rPr>
        <w:t>компетентностей</w:t>
      </w:r>
      <w:proofErr w:type="spellEnd"/>
      <w:r w:rsidRPr="0009515F">
        <w:rPr>
          <w:sz w:val="28"/>
          <w:szCs w:val="28"/>
        </w:rPr>
        <w:t xml:space="preserve"> є діяльнісна спрямованість навчання та виховної діяльності,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</w:t>
      </w:r>
      <w:proofErr w:type="spellStart"/>
      <w:r w:rsidRPr="0009515F">
        <w:rPr>
          <w:sz w:val="28"/>
          <w:szCs w:val="28"/>
        </w:rPr>
        <w:t>пока</w:t>
      </w:r>
      <w:proofErr w:type="spellEnd"/>
      <w:r w:rsidR="009F6316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зувати</w:t>
      </w:r>
      <w:proofErr w:type="spellEnd"/>
      <w:r w:rsidRPr="0009515F">
        <w:rPr>
          <w:sz w:val="28"/>
          <w:szCs w:val="28"/>
        </w:rPr>
        <w:t xml:space="preserve">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</w:t>
      </w:r>
      <w:proofErr w:type="spellStart"/>
      <w:r w:rsidRPr="0009515F">
        <w:rPr>
          <w:sz w:val="28"/>
          <w:szCs w:val="28"/>
        </w:rPr>
        <w:t>зв’язків</w:t>
      </w:r>
      <w:proofErr w:type="spellEnd"/>
      <w:r w:rsidRPr="0009515F">
        <w:rPr>
          <w:sz w:val="28"/>
          <w:szCs w:val="28"/>
        </w:rPr>
        <w:t xml:space="preserve"> шляхом створення проблемних ситуацій, організації спостережень, дослідів та інших видів діяльності. Формуванню ключових </w:t>
      </w:r>
      <w:proofErr w:type="spellStart"/>
      <w:r w:rsidRPr="0009515F">
        <w:rPr>
          <w:sz w:val="28"/>
          <w:szCs w:val="28"/>
        </w:rPr>
        <w:t>компетентностей</w:t>
      </w:r>
      <w:proofErr w:type="spellEnd"/>
      <w:r w:rsidRPr="0009515F">
        <w:rPr>
          <w:sz w:val="28"/>
          <w:szCs w:val="28"/>
        </w:rPr>
        <w:t xml:space="preserve"> сприяє встановлення та реалізація в освітньому процесі міжпредметних і </w:t>
      </w:r>
      <w:proofErr w:type="spellStart"/>
      <w:r w:rsidRPr="0009515F">
        <w:rPr>
          <w:sz w:val="28"/>
          <w:szCs w:val="28"/>
        </w:rPr>
        <w:t>внутрішньопредметних</w:t>
      </w:r>
      <w:proofErr w:type="spellEnd"/>
      <w:r w:rsidRPr="0009515F">
        <w:rPr>
          <w:sz w:val="28"/>
          <w:szCs w:val="28"/>
        </w:rPr>
        <w:t xml:space="preserve"> </w:t>
      </w:r>
      <w:proofErr w:type="spellStart"/>
      <w:r w:rsidRPr="0009515F">
        <w:rPr>
          <w:sz w:val="28"/>
          <w:szCs w:val="28"/>
        </w:rPr>
        <w:t>зв’язків</w:t>
      </w:r>
      <w:proofErr w:type="spellEnd"/>
      <w:r w:rsidRPr="0009515F">
        <w:rPr>
          <w:sz w:val="28"/>
          <w:szCs w:val="28"/>
        </w:rPr>
        <w:t xml:space="preserve">, а саме: </w:t>
      </w:r>
      <w:proofErr w:type="spellStart"/>
      <w:r w:rsidRPr="0009515F">
        <w:rPr>
          <w:sz w:val="28"/>
          <w:szCs w:val="28"/>
        </w:rPr>
        <w:t>змістово</w:t>
      </w:r>
      <w:proofErr w:type="spellEnd"/>
      <w:r w:rsidRPr="0009515F">
        <w:rPr>
          <w:sz w:val="28"/>
          <w:szCs w:val="28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</w:t>
      </w:r>
      <w:proofErr w:type="spellStart"/>
      <w:r w:rsidRPr="0009515F">
        <w:rPr>
          <w:sz w:val="28"/>
          <w:szCs w:val="28"/>
        </w:rPr>
        <w:t>навчаль</w:t>
      </w:r>
      <w:proofErr w:type="spellEnd"/>
      <w:r w:rsidR="009F6316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lastRenderedPageBreak/>
        <w:t xml:space="preserve">Також формами організації освітнього процесу можуть бути екскурсії, </w:t>
      </w:r>
      <w:proofErr w:type="spellStart"/>
      <w:r w:rsidRPr="0009515F">
        <w:rPr>
          <w:sz w:val="28"/>
          <w:szCs w:val="28"/>
        </w:rPr>
        <w:t>вірту</w:t>
      </w:r>
      <w:proofErr w:type="spellEnd"/>
      <w:r w:rsidR="009F6316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 xml:space="preserve">альні подорожі, 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 xml:space="preserve">-семінари, конференції, форуми, спектаклі, брифінги,  </w:t>
      </w:r>
      <w:proofErr w:type="spellStart"/>
      <w:r w:rsidRPr="0009515F">
        <w:rPr>
          <w:sz w:val="28"/>
          <w:szCs w:val="28"/>
        </w:rPr>
        <w:t>квести</w:t>
      </w:r>
      <w:proofErr w:type="spellEnd"/>
      <w:r w:rsidRPr="0009515F">
        <w:rPr>
          <w:sz w:val="28"/>
          <w:szCs w:val="28"/>
        </w:rPr>
        <w:t xml:space="preserve">, інтерактивні 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>  (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 xml:space="preserve">-«суди», урок-дискусійна група, 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 xml:space="preserve"> з навчанням одних учнів іншими), інтегровані 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>, проблемний урок, відео-</w:t>
      </w:r>
      <w:proofErr w:type="spellStart"/>
      <w:r w:rsidRPr="0009515F">
        <w:rPr>
          <w:sz w:val="28"/>
          <w:szCs w:val="28"/>
        </w:rPr>
        <w:t>уроки</w:t>
      </w:r>
      <w:proofErr w:type="spellEnd"/>
      <w:r w:rsidRPr="0009515F">
        <w:rPr>
          <w:sz w:val="28"/>
          <w:szCs w:val="28"/>
        </w:rPr>
        <w:t xml:space="preserve"> тощо.  Оглядова екскурсія припускає цілеспрямоване ознайомлення уч</w:t>
      </w:r>
      <w:r w:rsidR="00C63715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нів</w:t>
      </w:r>
      <w:proofErr w:type="spellEnd"/>
      <w:r w:rsidRPr="0009515F">
        <w:rPr>
          <w:sz w:val="28"/>
          <w:szCs w:val="28"/>
        </w:rPr>
        <w:t xml:space="preserve"> з об'єктами та спостереження процесів з метою відновити та </w:t>
      </w:r>
      <w:proofErr w:type="spellStart"/>
      <w:r w:rsidRPr="0009515F">
        <w:rPr>
          <w:sz w:val="28"/>
          <w:szCs w:val="28"/>
        </w:rPr>
        <w:t>систе</w:t>
      </w:r>
      <w:r w:rsidR="00C63715" w:rsidRPr="0009515F">
        <w:rPr>
          <w:sz w:val="28"/>
          <w:szCs w:val="28"/>
        </w:rPr>
        <w:t>матизу</w:t>
      </w:r>
      <w:proofErr w:type="spellEnd"/>
      <w:r w:rsidR="00C63715" w:rsidRPr="0009515F">
        <w:rPr>
          <w:sz w:val="28"/>
          <w:szCs w:val="28"/>
        </w:rPr>
        <w:t>-</w:t>
      </w:r>
      <w:r w:rsidR="009F6316" w:rsidRPr="0009515F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>вати раніше отримані знання.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Функцію перевірки та/або оцінювання досягнення </w:t>
      </w:r>
      <w:proofErr w:type="spellStart"/>
      <w:r w:rsidRPr="0009515F">
        <w:rPr>
          <w:sz w:val="28"/>
          <w:szCs w:val="28"/>
        </w:rPr>
        <w:t>компетентностей</w:t>
      </w:r>
      <w:proofErr w:type="spellEnd"/>
      <w:r w:rsidRPr="0009515F">
        <w:rPr>
          <w:sz w:val="28"/>
          <w:szCs w:val="28"/>
        </w:rPr>
        <w:t xml:space="preserve"> виконує навчально-практичне заняття. Учні одержують конкретні завдання, з виконання яких на засіданнях клубів звітують про виконану роботу перед комісією, до складу якої увійдуть учні, батьки, вчителі.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Можливо проводити заняття в малих групах, бригадах і ланках (у тому числі робота учнів у парах змінного складу) за умови, що окремі учні виконують ро</w:t>
      </w:r>
      <w:r w:rsidR="00C63715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боту бригадирів, консультантів, тобто тих, хто навчає малу групу.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Екскурсії в першу чергу покликані показати </w:t>
      </w:r>
      <w:r w:rsidR="00C63715" w:rsidRPr="0009515F">
        <w:rPr>
          <w:sz w:val="28"/>
          <w:szCs w:val="28"/>
        </w:rPr>
        <w:t xml:space="preserve">учням практичне застосування  </w:t>
      </w:r>
      <w:r w:rsidR="001939C2" w:rsidRPr="0009515F">
        <w:rPr>
          <w:sz w:val="28"/>
          <w:szCs w:val="28"/>
        </w:rPr>
        <w:t>зна</w:t>
      </w:r>
      <w:r w:rsidRPr="0009515F">
        <w:rPr>
          <w:sz w:val="28"/>
          <w:szCs w:val="28"/>
        </w:rPr>
        <w:t>нь, отриманих при вивченні змісту окремих предметів (можливо поєднувати зі збором учнями по ходу екскурсії матеріалу дл</w:t>
      </w:r>
      <w:r w:rsidR="001939C2" w:rsidRPr="0009515F">
        <w:rPr>
          <w:sz w:val="28"/>
          <w:szCs w:val="28"/>
        </w:rPr>
        <w:t xml:space="preserve">я виконання визначених зав- </w:t>
      </w:r>
      <w:r w:rsidRPr="0009515F">
        <w:rPr>
          <w:sz w:val="28"/>
          <w:szCs w:val="28"/>
        </w:rPr>
        <w:t>дань).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Учні можуть самостійно знімати та монтувати відеофільми (під час відео-</w:t>
      </w:r>
      <w:proofErr w:type="spellStart"/>
      <w:r w:rsidRPr="0009515F">
        <w:rPr>
          <w:sz w:val="28"/>
          <w:szCs w:val="28"/>
        </w:rPr>
        <w:t>уро</w:t>
      </w:r>
      <w:proofErr w:type="spellEnd"/>
      <w:r w:rsidR="001939C2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ку) за умови самостійного розроблення сюжету фільму, підбору матеріалу, виконують самостійно розподілені ролі та аналізують виконану роботу.</w:t>
      </w:r>
    </w:p>
    <w:p w:rsidR="009C72C9" w:rsidRDefault="009C72C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15F" w:rsidRDefault="0009515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15F" w:rsidRDefault="0009515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15F" w:rsidRDefault="0009515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15F" w:rsidRDefault="0009515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15F" w:rsidRPr="0009515F" w:rsidRDefault="0009515F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  <w:r w:rsidRPr="0009515F">
        <w:rPr>
          <w:b/>
          <w:bCs/>
          <w:sz w:val="28"/>
          <w:szCs w:val="28"/>
        </w:rPr>
        <w:t>Розділ 8. Програмно-методичне забезпечення освітньої програми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       Реалізація змісту освіти у школі та досягнення прогнозованого результату її роботи забезпечується програмно-методичним матеріалом, що відповідає Переліку навчальних програм для учнів закладів загальної середньої освіти І,</w:t>
      </w:r>
      <w:r w:rsidR="00457582" w:rsidRPr="0009515F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>ІІ,</w:t>
      </w:r>
      <w:r w:rsidR="00457582" w:rsidRPr="0009515F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>ІІІ ступенів, затвердженого наказами МОН від 07.06.2017 №</w:t>
      </w:r>
      <w:r w:rsidR="00457582" w:rsidRPr="0009515F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>804, від 23.10.2017 №</w:t>
      </w:r>
      <w:r w:rsidR="00457582" w:rsidRPr="0009515F">
        <w:rPr>
          <w:sz w:val="28"/>
          <w:szCs w:val="28"/>
        </w:rPr>
        <w:t xml:space="preserve"> </w:t>
      </w:r>
      <w:r w:rsidR="00C41F73" w:rsidRPr="0009515F">
        <w:rPr>
          <w:sz w:val="28"/>
          <w:szCs w:val="28"/>
        </w:rPr>
        <w:t>1407</w:t>
      </w:r>
      <w:r w:rsidRPr="0009515F">
        <w:rPr>
          <w:sz w:val="28"/>
          <w:szCs w:val="28"/>
        </w:rPr>
        <w:t>, 14.07.2016 №</w:t>
      </w:r>
      <w:r w:rsidR="00457582" w:rsidRPr="0009515F">
        <w:rPr>
          <w:sz w:val="28"/>
          <w:szCs w:val="28"/>
        </w:rPr>
        <w:t xml:space="preserve"> </w:t>
      </w:r>
      <w:r w:rsidR="00C41F73" w:rsidRPr="0009515F">
        <w:rPr>
          <w:sz w:val="28"/>
          <w:szCs w:val="28"/>
        </w:rPr>
        <w:t>826</w:t>
      </w:r>
      <w:r w:rsidRPr="0009515F">
        <w:rPr>
          <w:sz w:val="28"/>
          <w:szCs w:val="28"/>
        </w:rPr>
        <w:t>.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p w:rsidR="00455AE9" w:rsidRPr="0009515F" w:rsidRDefault="00455AE9" w:rsidP="000951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515F">
        <w:rPr>
          <w:rFonts w:ascii="Times New Roman" w:hAnsi="Times New Roman" w:cs="Times New Roman"/>
          <w:sz w:val="28"/>
          <w:szCs w:val="28"/>
        </w:rPr>
        <w:fldChar w:fldCharType="begin"/>
      </w:r>
      <w:r w:rsidRPr="0009515F">
        <w:rPr>
          <w:rFonts w:ascii="Times New Roman" w:hAnsi="Times New Roman" w:cs="Times New Roman"/>
          <w:sz w:val="28"/>
          <w:szCs w:val="28"/>
        </w:rPr>
        <w:instrText xml:space="preserve"> INCLUDEPICTURE "http://school17.klasna.com/img/go-up2.png" \* MERGEFORMATINET </w:instrText>
      </w:r>
      <w:r w:rsidRPr="0009515F">
        <w:rPr>
          <w:rFonts w:ascii="Times New Roman" w:hAnsi="Times New Roman" w:cs="Times New Roman"/>
          <w:sz w:val="28"/>
          <w:szCs w:val="28"/>
        </w:rPr>
        <w:fldChar w:fldCharType="separate"/>
      </w:r>
      <w:r w:rsidR="00F97AB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2pt;height:22.2pt"/>
        </w:pict>
      </w:r>
      <w:r w:rsidRPr="0009515F">
        <w:rPr>
          <w:rFonts w:ascii="Times New Roman" w:hAnsi="Times New Roman" w:cs="Times New Roman"/>
          <w:sz w:val="28"/>
          <w:szCs w:val="28"/>
        </w:rPr>
        <w:fldChar w:fldCharType="end"/>
      </w:r>
    </w:p>
    <w:p w:rsidR="00455AE9" w:rsidRPr="0009515F" w:rsidRDefault="00455AE9" w:rsidP="0009515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AE9" w:rsidRPr="0009515F" w:rsidRDefault="00455AE9" w:rsidP="0009515F">
      <w:pPr>
        <w:shd w:val="clear" w:color="auto" w:fill="FFFFFF"/>
        <w:jc w:val="both"/>
        <w:rPr>
          <w:rFonts w:ascii="Georgia" w:hAnsi="Georgia"/>
          <w:b/>
          <w:bCs/>
          <w:sz w:val="28"/>
          <w:szCs w:val="28"/>
        </w:rPr>
      </w:pPr>
    </w:p>
    <w:p w:rsidR="0097564F" w:rsidRPr="0009515F" w:rsidRDefault="0097564F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97564F" w:rsidRPr="0009515F" w:rsidRDefault="0097564F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97564F" w:rsidRPr="0009515F" w:rsidRDefault="0097564F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457582" w:rsidRPr="0009515F" w:rsidRDefault="00457582" w:rsidP="004575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lastRenderedPageBreak/>
        <w:t>Робочий навчальний план</w:t>
      </w:r>
    </w:p>
    <w:p w:rsidR="00457582" w:rsidRPr="0009515F" w:rsidRDefault="00457582" w:rsidP="004575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початкової школи  (1</w:t>
      </w:r>
      <w:r w:rsidR="00152DB0" w:rsidRPr="0009515F">
        <w:rPr>
          <w:b/>
          <w:bCs/>
          <w:sz w:val="28"/>
          <w:szCs w:val="28"/>
        </w:rPr>
        <w:t>-4</w:t>
      </w:r>
      <w:r w:rsidRPr="0009515F">
        <w:rPr>
          <w:b/>
          <w:bCs/>
          <w:sz w:val="28"/>
          <w:szCs w:val="28"/>
        </w:rPr>
        <w:t xml:space="preserve"> класи) з українською мовою навчання</w:t>
      </w:r>
    </w:p>
    <w:p w:rsidR="00457582" w:rsidRPr="0009515F" w:rsidRDefault="00457582" w:rsidP="004575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(за Типовою освітньою програмою, розробленою</w:t>
      </w:r>
    </w:p>
    <w:p w:rsidR="00457582" w:rsidRPr="0009515F" w:rsidRDefault="00457582" w:rsidP="004575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>під керівництвом  О. Я. Савченко)</w:t>
      </w:r>
    </w:p>
    <w:p w:rsidR="00457582" w:rsidRPr="0009515F" w:rsidRDefault="00C41F73" w:rsidP="0045758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9515F">
        <w:rPr>
          <w:b/>
          <w:bCs/>
          <w:sz w:val="28"/>
          <w:szCs w:val="28"/>
        </w:rPr>
        <w:t xml:space="preserve">на </w:t>
      </w:r>
      <w:r w:rsidR="00F769FB">
        <w:rPr>
          <w:b/>
          <w:bCs/>
          <w:sz w:val="28"/>
          <w:szCs w:val="28"/>
        </w:rPr>
        <w:t>2022 - 2023</w:t>
      </w:r>
      <w:r w:rsidR="00457582" w:rsidRPr="0009515F">
        <w:rPr>
          <w:b/>
          <w:bCs/>
          <w:sz w:val="28"/>
          <w:szCs w:val="28"/>
        </w:rPr>
        <w:t xml:space="preserve"> н. р.)</w:t>
      </w:r>
    </w:p>
    <w:p w:rsidR="00457582" w:rsidRPr="0009515F" w:rsidRDefault="00457582" w:rsidP="00457582">
      <w:pPr>
        <w:pStyle w:val="a6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2427"/>
        <w:gridCol w:w="1048"/>
        <w:gridCol w:w="992"/>
        <w:gridCol w:w="992"/>
        <w:gridCol w:w="851"/>
      </w:tblGrid>
      <w:tr w:rsidR="0009515F" w:rsidRPr="0009515F" w:rsidTr="003D3F51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38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Кількість годин</w:t>
            </w:r>
          </w:p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на тиждень</w:t>
            </w:r>
          </w:p>
        </w:tc>
      </w:tr>
      <w:tr w:rsidR="0009515F" w:rsidRPr="0009515F" w:rsidTr="003D3F51">
        <w:trPr>
          <w:trHeight w:val="31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9515F" w:rsidRPr="0009515F" w:rsidTr="003D3F5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Мовно-літературна 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858" w:rsidRPr="0009515F" w:rsidRDefault="00833AA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Навчання грамоти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09515F" w:rsidRPr="0009515F" w:rsidTr="003D3F51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</w:tr>
      <w:tr w:rsidR="0009515F" w:rsidRPr="0009515F" w:rsidTr="003D3F51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Читання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09515F" w:rsidRPr="0009515F" w:rsidTr="003D3F5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Літературне читання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858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858" w:rsidRPr="0009515F" w:rsidRDefault="00D84858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Іншомовна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152DB0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А</w:t>
            </w:r>
            <w:r w:rsidR="00D60D59" w:rsidRPr="0009515F">
              <w:rPr>
                <w:sz w:val="28"/>
                <w:szCs w:val="28"/>
              </w:rPr>
              <w:t>нглійська мова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Математична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Математика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5</w:t>
            </w: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 Природнича, громадянська й історична, </w:t>
            </w:r>
            <w:proofErr w:type="spellStart"/>
            <w:r w:rsidRPr="0009515F">
              <w:rPr>
                <w:sz w:val="28"/>
                <w:szCs w:val="28"/>
              </w:rPr>
              <w:t>cоціальна</w:t>
            </w:r>
            <w:proofErr w:type="spellEnd"/>
            <w:r w:rsidRPr="0009515F">
              <w:rPr>
                <w:sz w:val="28"/>
                <w:szCs w:val="28"/>
              </w:rPr>
              <w:t xml:space="preserve">, </w:t>
            </w:r>
            <w:proofErr w:type="spellStart"/>
            <w:r w:rsidRPr="0009515F">
              <w:rPr>
                <w:sz w:val="28"/>
                <w:szCs w:val="28"/>
              </w:rPr>
              <w:t>здоров’язбережувальна</w:t>
            </w:r>
            <w:proofErr w:type="spellEnd"/>
            <w:r w:rsidRPr="0009515F">
              <w:rPr>
                <w:sz w:val="28"/>
                <w:szCs w:val="28"/>
              </w:rPr>
              <w:t xml:space="preserve"> галузі)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Інтегрований курс «Я досліджую світ»</w:t>
            </w:r>
          </w:p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533E47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3D3F5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787E90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0D59" w:rsidRPr="0009515F" w:rsidRDefault="009907EB" w:rsidP="001C18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3</w:t>
            </w:r>
          </w:p>
          <w:p w:rsidR="00D60D59" w:rsidRPr="0009515F" w:rsidRDefault="00D60D59" w:rsidP="001C1882">
            <w:pPr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Технологічна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34446B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Дизайн і технології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533E47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3D3F5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787E90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9907E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9515F">
              <w:rPr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Інформатика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1C1882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4A0F53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34446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34446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09515F" w:rsidRPr="0009515F" w:rsidTr="003D3F51">
        <w:trPr>
          <w:trHeight w:val="44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152DB0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Мистецька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1C1882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09515F" w:rsidRPr="0009515F" w:rsidTr="003D3F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1C1882" w:rsidP="001C1882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0D59" w:rsidRPr="0009515F" w:rsidRDefault="00D60D59" w:rsidP="001C18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9515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1</w:t>
            </w:r>
          </w:p>
        </w:tc>
      </w:tr>
      <w:tr w:rsidR="0009515F" w:rsidRPr="0009515F" w:rsidTr="003D3F5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152DB0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Фізкультурна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</w:tr>
      <w:tr w:rsidR="0009515F" w:rsidRPr="0009515F" w:rsidTr="003D3F51"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19+3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21+3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22</w:t>
            </w:r>
            <w:r w:rsidR="00D60D59" w:rsidRPr="0009515F">
              <w:rPr>
                <w:sz w:val="28"/>
                <w:szCs w:val="28"/>
              </w:rPr>
              <w:t>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22+</w:t>
            </w:r>
            <w:r w:rsidR="000B7D5B" w:rsidRPr="0009515F">
              <w:rPr>
                <w:sz w:val="28"/>
                <w:szCs w:val="28"/>
              </w:rPr>
              <w:t>3</w:t>
            </w:r>
          </w:p>
        </w:tc>
      </w:tr>
      <w:tr w:rsidR="0009515F" w:rsidRPr="0009515F" w:rsidTr="003D3F51"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rStyle w:val="a7"/>
                <w:b/>
                <w:bCs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занять: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9515F" w:rsidRPr="0009515F" w:rsidTr="003D3F51"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Індивідуальні години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D59" w:rsidRPr="0009515F" w:rsidRDefault="00CA7CD1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09515F" w:rsidRPr="0009515F" w:rsidTr="003D3F51"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rStyle w:val="a7"/>
                <w:b/>
                <w:bCs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D5B" w:rsidRPr="0009515F" w:rsidRDefault="000B7D5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0D59" w:rsidRPr="0009515F" w:rsidRDefault="000B7D5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23</w:t>
            </w:r>
          </w:p>
          <w:p w:rsidR="000B7D5B" w:rsidRPr="0009515F" w:rsidRDefault="000B7D5B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9515F" w:rsidRPr="0009515F" w:rsidTr="003D3F51"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rStyle w:val="a7"/>
                <w:b/>
                <w:bCs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D60D59" w:rsidP="001C188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D59" w:rsidRPr="0009515F" w:rsidRDefault="001C1882" w:rsidP="001C188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 xml:space="preserve">   </w:t>
            </w:r>
            <w:r w:rsidR="000B7D5B" w:rsidRPr="0009515F">
              <w:rPr>
                <w:sz w:val="28"/>
                <w:szCs w:val="28"/>
              </w:rPr>
              <w:t>26</w:t>
            </w:r>
          </w:p>
        </w:tc>
      </w:tr>
    </w:tbl>
    <w:p w:rsidR="00300349" w:rsidRDefault="000B7D5B" w:rsidP="00300349">
      <w:pPr>
        <w:pStyle w:val="a6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br w:type="textWrapping" w:clear="all"/>
      </w:r>
      <w:r w:rsidR="00300349">
        <w:rPr>
          <w:rFonts w:ascii="Tahoma" w:hAnsi="Tahoma" w:cs="Tahoma"/>
          <w:sz w:val="18"/>
          <w:szCs w:val="18"/>
        </w:rPr>
        <w:t> </w:t>
      </w:r>
    </w:p>
    <w:p w:rsidR="00300349" w:rsidRDefault="00300349" w:rsidP="00300349">
      <w:pPr>
        <w:pStyle w:val="a6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Pr="001562A7" w:rsidRDefault="00EB0E58" w:rsidP="00EB0E5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62A7">
        <w:rPr>
          <w:b/>
          <w:bCs/>
          <w:sz w:val="28"/>
          <w:szCs w:val="28"/>
        </w:rPr>
        <w:t>Робочий навчальний план</w:t>
      </w:r>
    </w:p>
    <w:p w:rsidR="00EB0E58" w:rsidRPr="001562A7" w:rsidRDefault="00EB0E58" w:rsidP="00EB0E5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62A7">
        <w:rPr>
          <w:b/>
          <w:bCs/>
          <w:sz w:val="28"/>
          <w:szCs w:val="28"/>
        </w:rPr>
        <w:t xml:space="preserve"> </w:t>
      </w:r>
      <w:r w:rsidRPr="001562A7">
        <w:rPr>
          <w:b/>
          <w:sz w:val="28"/>
          <w:szCs w:val="28"/>
        </w:rPr>
        <w:t xml:space="preserve">для 5 класу складено відповідно до Типової освітньої програми </w:t>
      </w:r>
      <w:r w:rsidRPr="001562A7">
        <w:rPr>
          <w:b/>
          <w:bCs/>
          <w:sz w:val="28"/>
          <w:szCs w:val="28"/>
        </w:rPr>
        <w:t xml:space="preserve">для 5-9 класів </w:t>
      </w:r>
      <w:r w:rsidRPr="001562A7">
        <w:rPr>
          <w:b/>
          <w:sz w:val="28"/>
          <w:szCs w:val="28"/>
        </w:rPr>
        <w:t>закладів загальної середньої освіти </w:t>
      </w:r>
      <w:r w:rsidRPr="001562A7">
        <w:rPr>
          <w:b/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навчанням українською мовою</w:t>
      </w:r>
      <w:r w:rsidRPr="001562A7">
        <w:rPr>
          <w:b/>
          <w:bCs/>
          <w:sz w:val="28"/>
          <w:szCs w:val="28"/>
        </w:rPr>
        <w:t xml:space="preserve"> , затвердженою наказом МОН України від </w:t>
      </w:r>
      <w:r>
        <w:rPr>
          <w:b/>
          <w:bCs/>
          <w:sz w:val="28"/>
          <w:szCs w:val="28"/>
        </w:rPr>
        <w:t>19.02.2021 року № 235 (додаток 3</w:t>
      </w:r>
      <w:r w:rsidRPr="001562A7">
        <w:rPr>
          <w:b/>
          <w:bCs/>
          <w:sz w:val="28"/>
          <w:szCs w:val="28"/>
        </w:rPr>
        <w:t>).</w:t>
      </w:r>
    </w:p>
    <w:p w:rsidR="00EB0E58" w:rsidRPr="001562A7" w:rsidRDefault="00EB0E58" w:rsidP="00EB0E58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0E58" w:rsidRPr="00B13C5B" w:rsidRDefault="00EB0E58" w:rsidP="00EB0E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3441"/>
        <w:gridCol w:w="2702"/>
      </w:tblGrid>
      <w:tr w:rsidR="00EB0E58" w:rsidRPr="0009515F" w:rsidTr="001E2B56">
        <w:tc>
          <w:tcPr>
            <w:tcW w:w="0" w:type="auto"/>
            <w:vMerge w:val="restart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0" w:type="auto"/>
            <w:vMerge w:val="restart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09515F" w:rsidRDefault="00EB0E58" w:rsidP="001E2B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EB0E58" w:rsidRPr="0009515F" w:rsidRDefault="00EB0E58" w:rsidP="001E2B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B0E58" w:rsidRPr="0009515F" w:rsidTr="001E2B56">
        <w:tc>
          <w:tcPr>
            <w:tcW w:w="0" w:type="auto"/>
            <w:vMerge w:val="restart"/>
            <w:hideMark/>
          </w:tcPr>
          <w:p w:rsidR="00EB0E58" w:rsidRPr="00EF5944" w:rsidRDefault="00EB0E58" w:rsidP="001E2B56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Мовно-літературна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Польська мова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Математична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Природнича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Пізнаємо природу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E58" w:rsidRPr="0009515F" w:rsidTr="001E2B56">
        <w:tc>
          <w:tcPr>
            <w:tcW w:w="0" w:type="auto"/>
            <w:vMerge w:val="restart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 xml:space="preserve">Соціальна і </w:t>
            </w:r>
            <w:proofErr w:type="spellStart"/>
            <w:r w:rsidRPr="00EF5944">
              <w:rPr>
                <w:b/>
                <w:sz w:val="28"/>
                <w:szCs w:val="28"/>
              </w:rPr>
              <w:t>здоров’язбережувальна</w:t>
            </w:r>
            <w:proofErr w:type="spellEnd"/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Здоров’я, безпека та добробут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0E58" w:rsidRPr="0009515F" w:rsidTr="001E2B56">
        <w:tc>
          <w:tcPr>
            <w:tcW w:w="0" w:type="auto"/>
            <w:vMerge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Вчимося жити разом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F5944">
              <w:rPr>
                <w:b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Технологічна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0" w:type="auto"/>
          </w:tcPr>
          <w:p w:rsidR="00EB0E58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E58" w:rsidRPr="0009515F" w:rsidTr="001E2B56">
        <w:tc>
          <w:tcPr>
            <w:tcW w:w="0" w:type="auto"/>
            <w:vMerge w:val="restart"/>
            <w:hideMark/>
          </w:tcPr>
          <w:p w:rsidR="00EB0E58" w:rsidRPr="00EF5944" w:rsidRDefault="00EB0E58" w:rsidP="001E2B56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Мистецька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EB0E58" w:rsidRPr="0009515F" w:rsidTr="001E2B56">
        <w:tc>
          <w:tcPr>
            <w:tcW w:w="0" w:type="auto"/>
            <w:vMerge/>
            <w:hideMark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EB0E58" w:rsidRPr="0009515F" w:rsidTr="001E2B56">
        <w:tc>
          <w:tcPr>
            <w:tcW w:w="0" w:type="auto"/>
          </w:tcPr>
          <w:p w:rsidR="00EB0E58" w:rsidRPr="00EF5944" w:rsidRDefault="00EB0E58" w:rsidP="001E2B56">
            <w:pPr>
              <w:spacing w:line="276" w:lineRule="auto"/>
              <w:rPr>
                <w:b/>
                <w:sz w:val="28"/>
                <w:szCs w:val="28"/>
              </w:rPr>
            </w:pPr>
            <w:r w:rsidRPr="00EF5944">
              <w:rPr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0" w:type="auto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0" w:type="auto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0E58" w:rsidRPr="0009515F" w:rsidTr="001E2B56"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9515F">
              <w:rPr>
                <w:sz w:val="28"/>
                <w:szCs w:val="28"/>
              </w:rPr>
              <w:t>+3</w:t>
            </w:r>
          </w:p>
        </w:tc>
      </w:tr>
      <w:tr w:rsidR="00EB0E58" w:rsidRPr="0009515F" w:rsidTr="001E2B56">
        <w:tc>
          <w:tcPr>
            <w:tcW w:w="0" w:type="auto"/>
            <w:gridSpan w:val="2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Варіативна складова</w:t>
            </w:r>
          </w:p>
        </w:tc>
        <w:tc>
          <w:tcPr>
            <w:tcW w:w="0" w:type="auto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0E58" w:rsidRPr="0009515F" w:rsidTr="001E2B56">
        <w:tc>
          <w:tcPr>
            <w:tcW w:w="0" w:type="auto"/>
            <w:gridSpan w:val="2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Факультативи</w:t>
            </w:r>
          </w:p>
        </w:tc>
        <w:tc>
          <w:tcPr>
            <w:tcW w:w="0" w:type="auto"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B0E58" w:rsidRPr="0009515F" w:rsidTr="001E2B56">
        <w:tc>
          <w:tcPr>
            <w:tcW w:w="0" w:type="auto"/>
            <w:gridSpan w:val="2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28</w:t>
            </w:r>
          </w:p>
        </w:tc>
      </w:tr>
      <w:tr w:rsidR="00EB0E58" w:rsidRPr="0009515F" w:rsidTr="001E2B56">
        <w:tc>
          <w:tcPr>
            <w:tcW w:w="0" w:type="auto"/>
            <w:gridSpan w:val="2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Всього годин</w:t>
            </w:r>
          </w:p>
        </w:tc>
        <w:tc>
          <w:tcPr>
            <w:tcW w:w="0" w:type="auto"/>
            <w:hideMark/>
          </w:tcPr>
          <w:p w:rsidR="00EB0E58" w:rsidRPr="0009515F" w:rsidRDefault="00EB0E58" w:rsidP="001E2B5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EB0E58" w:rsidRDefault="00EB0E58" w:rsidP="00EB0E58"/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3E47" w:rsidRPr="001E2B56" w:rsidRDefault="00533E47" w:rsidP="00533E4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2B56">
        <w:rPr>
          <w:rFonts w:ascii="Times New Roman" w:eastAsia="Calibri" w:hAnsi="Times New Roman" w:cs="Times New Roman"/>
          <w:sz w:val="24"/>
          <w:szCs w:val="24"/>
        </w:rPr>
        <w:lastRenderedPageBreak/>
        <w:t>Таблиця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33E47" w:rsidRPr="001E2B56" w:rsidRDefault="00533E47" w:rsidP="00533E47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2B56">
        <w:rPr>
          <w:rFonts w:ascii="Times New Roman" w:eastAsia="Calibri" w:hAnsi="Times New Roman" w:cs="Times New Roman"/>
          <w:sz w:val="24"/>
          <w:szCs w:val="24"/>
        </w:rPr>
        <w:t>до Типової освітньої програми</w:t>
      </w: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E58" w:rsidRDefault="00EB0E58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300349" w:rsidRDefault="0097564F" w:rsidP="00EB0E58">
      <w:pPr>
        <w:pStyle w:val="a6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b/>
          <w:bCs/>
          <w:sz w:val="28"/>
          <w:szCs w:val="28"/>
        </w:rPr>
        <w:t>Робочий навчальний план</w:t>
      </w:r>
    </w:p>
    <w:p w:rsidR="0097564F" w:rsidRPr="00300349" w:rsidRDefault="0097564F" w:rsidP="0030034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515F">
        <w:rPr>
          <w:b/>
          <w:sz w:val="28"/>
          <w:szCs w:val="28"/>
        </w:rPr>
        <w:t>складено відповідно до Типової освітньої програми закладів загальної середньої освіти </w:t>
      </w:r>
      <w:r w:rsidRPr="0009515F">
        <w:rPr>
          <w:b/>
          <w:bCs/>
          <w:sz w:val="28"/>
          <w:szCs w:val="28"/>
        </w:rPr>
        <w:t xml:space="preserve">для 5-9 класів з </w:t>
      </w:r>
      <w:r w:rsidR="00B52A3E">
        <w:rPr>
          <w:b/>
          <w:bCs/>
          <w:sz w:val="28"/>
          <w:szCs w:val="28"/>
        </w:rPr>
        <w:t xml:space="preserve">навчанням </w:t>
      </w:r>
      <w:r w:rsidRPr="0009515F">
        <w:rPr>
          <w:b/>
          <w:bCs/>
          <w:sz w:val="28"/>
          <w:szCs w:val="28"/>
        </w:rPr>
        <w:t>україн</w:t>
      </w:r>
      <w:r w:rsidR="00B52A3E">
        <w:rPr>
          <w:b/>
          <w:bCs/>
          <w:sz w:val="28"/>
          <w:szCs w:val="28"/>
        </w:rPr>
        <w:t>ською мовою і вивченням двох іноземних мов</w:t>
      </w:r>
      <w:r w:rsidRPr="0009515F">
        <w:rPr>
          <w:b/>
          <w:sz w:val="28"/>
          <w:szCs w:val="28"/>
        </w:rPr>
        <w:t xml:space="preserve">, </w:t>
      </w:r>
      <w:r w:rsidRPr="0009515F">
        <w:rPr>
          <w:b/>
          <w:bCs/>
          <w:sz w:val="28"/>
          <w:szCs w:val="28"/>
        </w:rPr>
        <w:t>затвердженою наказом МОН України від 20.0</w:t>
      </w:r>
      <w:r w:rsidR="00B52A3E">
        <w:rPr>
          <w:b/>
          <w:bCs/>
          <w:sz w:val="28"/>
          <w:szCs w:val="28"/>
        </w:rPr>
        <w:t>4.2018 року № 405 (додаток 10</w:t>
      </w:r>
      <w:r w:rsidR="00300349">
        <w:rPr>
          <w:b/>
          <w:bCs/>
          <w:sz w:val="28"/>
          <w:szCs w:val="28"/>
        </w:rPr>
        <w:t>).</w:t>
      </w:r>
    </w:p>
    <w:tbl>
      <w:tblPr>
        <w:tblStyle w:val="a3"/>
        <w:tblW w:w="4298" w:type="pct"/>
        <w:tblLook w:val="04A0" w:firstRow="1" w:lastRow="0" w:firstColumn="1" w:lastColumn="0" w:noHBand="0" w:noVBand="1"/>
      </w:tblPr>
      <w:tblGrid>
        <w:gridCol w:w="2717"/>
        <w:gridCol w:w="2921"/>
        <w:gridCol w:w="2833"/>
      </w:tblGrid>
      <w:tr w:rsidR="00533E47" w:rsidRPr="0009515F" w:rsidTr="00533E47">
        <w:trPr>
          <w:trHeight w:val="322"/>
        </w:trPr>
        <w:tc>
          <w:tcPr>
            <w:tcW w:w="1604" w:type="pct"/>
            <w:vMerge w:val="restart"/>
            <w:hideMark/>
          </w:tcPr>
          <w:p w:rsidR="000C3E44" w:rsidRPr="0009515F" w:rsidRDefault="000C3E44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1724" w:type="pct"/>
            <w:vMerge w:val="restart"/>
            <w:hideMark/>
          </w:tcPr>
          <w:p w:rsidR="000C3E44" w:rsidRPr="0009515F" w:rsidRDefault="000C3E44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47" w:rsidRPr="00533E47" w:rsidRDefault="00533E47" w:rsidP="00533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4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97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vMerge/>
            <w:hideMark/>
          </w:tcPr>
          <w:p w:rsidR="00533E47" w:rsidRPr="0009515F" w:rsidRDefault="00533E47" w:rsidP="0097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pct"/>
          </w:tcPr>
          <w:p w:rsidR="00533E47" w:rsidRPr="0009515F" w:rsidRDefault="00533E47" w:rsidP="0097564F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Мови і літератури</w:t>
            </w:r>
          </w:p>
        </w:tc>
        <w:tc>
          <w:tcPr>
            <w:tcW w:w="1724" w:type="pct"/>
            <w:hideMark/>
          </w:tcPr>
          <w:p w:rsidR="00533E47" w:rsidRPr="0009515F" w:rsidRDefault="00533E47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673" w:type="pct"/>
          </w:tcPr>
          <w:p w:rsidR="00533E47" w:rsidRPr="0009515F" w:rsidRDefault="00533E47" w:rsidP="0097564F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3,5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Англійська  мова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Польська</w:t>
            </w:r>
            <w:r w:rsidRPr="0009515F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Основи правознавства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Мистецтво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Мистецтво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Математика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Математика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Алгебра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Геометрія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Біологія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Географія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Фізика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Хімія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-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Технології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Інформатика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 w:val="restar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</w:tr>
      <w:tr w:rsidR="00533E47" w:rsidRPr="0009515F" w:rsidTr="00533E47">
        <w:tc>
          <w:tcPr>
            <w:tcW w:w="1604" w:type="pct"/>
            <w:vMerge/>
            <w:hideMark/>
          </w:tcPr>
          <w:p w:rsidR="00533E47" w:rsidRPr="0009515F" w:rsidRDefault="00533E47" w:rsidP="003D3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</w:tr>
      <w:tr w:rsidR="00533E47" w:rsidRPr="0009515F" w:rsidTr="00533E47">
        <w:tc>
          <w:tcPr>
            <w:tcW w:w="160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724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27,5+3</w:t>
            </w:r>
          </w:p>
        </w:tc>
      </w:tr>
      <w:tr w:rsidR="00533E47" w:rsidRPr="0009515F" w:rsidTr="00533E47">
        <w:tc>
          <w:tcPr>
            <w:tcW w:w="3327" w:type="pct"/>
            <w:gridSpan w:val="2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Гранично допустиме навчальне навантаження</w:t>
            </w:r>
          </w:p>
        </w:tc>
        <w:tc>
          <w:tcPr>
            <w:tcW w:w="1673" w:type="pct"/>
            <w:hideMark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31</w:t>
            </w:r>
          </w:p>
        </w:tc>
      </w:tr>
      <w:tr w:rsidR="00533E47" w:rsidRPr="0009515F" w:rsidTr="00533E47">
        <w:tc>
          <w:tcPr>
            <w:tcW w:w="3327" w:type="pct"/>
            <w:gridSpan w:val="2"/>
            <w:hideMark/>
          </w:tcPr>
          <w:p w:rsidR="00533E47" w:rsidRPr="0009515F" w:rsidRDefault="00533E47" w:rsidP="003D3F5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/>
                <w:bCs/>
                <w:sz w:val="28"/>
                <w:szCs w:val="28"/>
              </w:rPr>
              <w:t>Всього годин</w:t>
            </w:r>
          </w:p>
        </w:tc>
        <w:tc>
          <w:tcPr>
            <w:tcW w:w="1673" w:type="pct"/>
          </w:tcPr>
          <w:p w:rsidR="00533E47" w:rsidRPr="0009515F" w:rsidRDefault="00533E47" w:rsidP="003D3F51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</w:tbl>
    <w:p w:rsidR="001E2B56" w:rsidRDefault="001E2B56" w:rsidP="001E2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E2B56" w:rsidRDefault="001E2B56" w:rsidP="001E2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3E47" w:rsidRDefault="001E2B56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</w:t>
      </w:r>
      <w:r w:rsidR="0025103F" w:rsidRPr="001E2B5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2B56" w:rsidRPr="001E2B56" w:rsidRDefault="001E2B56" w:rsidP="00533E4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2B56">
        <w:rPr>
          <w:rFonts w:ascii="Times New Roman" w:eastAsia="Calibri" w:hAnsi="Times New Roman" w:cs="Times New Roman"/>
          <w:sz w:val="24"/>
          <w:szCs w:val="24"/>
        </w:rPr>
        <w:t>Таблиця 1</w:t>
      </w:r>
    </w:p>
    <w:p w:rsidR="001E2B56" w:rsidRPr="001E2B56" w:rsidRDefault="001E2B56" w:rsidP="00533E47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2B56">
        <w:rPr>
          <w:rFonts w:ascii="Times New Roman" w:eastAsia="Calibri" w:hAnsi="Times New Roman" w:cs="Times New Roman"/>
          <w:sz w:val="24"/>
          <w:szCs w:val="24"/>
        </w:rPr>
        <w:t>до Типової освітньої програми</w:t>
      </w:r>
    </w:p>
    <w:p w:rsidR="00AD2395" w:rsidRPr="00300349" w:rsidRDefault="00AD2395" w:rsidP="00AD2395">
      <w:pPr>
        <w:pStyle w:val="a6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b/>
          <w:bCs/>
          <w:sz w:val="28"/>
          <w:szCs w:val="28"/>
        </w:rPr>
        <w:t>Робочий навчальний план</w:t>
      </w:r>
    </w:p>
    <w:p w:rsidR="00AD2395" w:rsidRPr="00300349" w:rsidRDefault="00AD2395" w:rsidP="00AD239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515F">
        <w:rPr>
          <w:b/>
          <w:sz w:val="28"/>
          <w:szCs w:val="28"/>
        </w:rPr>
        <w:t>складено відповідно до Типової освітньої програми закладів загальної середньої освіти </w:t>
      </w:r>
      <w:r w:rsidRPr="0009515F">
        <w:rPr>
          <w:b/>
          <w:bCs/>
          <w:sz w:val="28"/>
          <w:szCs w:val="28"/>
        </w:rPr>
        <w:t xml:space="preserve">для 5-9 класів з </w:t>
      </w:r>
      <w:r>
        <w:rPr>
          <w:b/>
          <w:bCs/>
          <w:sz w:val="28"/>
          <w:szCs w:val="28"/>
        </w:rPr>
        <w:t xml:space="preserve">навчанням </w:t>
      </w:r>
      <w:r w:rsidRPr="0009515F">
        <w:rPr>
          <w:b/>
          <w:bCs/>
          <w:sz w:val="28"/>
          <w:szCs w:val="28"/>
        </w:rPr>
        <w:t>україн</w:t>
      </w:r>
      <w:r>
        <w:rPr>
          <w:b/>
          <w:bCs/>
          <w:sz w:val="28"/>
          <w:szCs w:val="28"/>
        </w:rPr>
        <w:t>ською мовою,</w:t>
      </w:r>
      <w:r w:rsidRPr="0009515F">
        <w:rPr>
          <w:b/>
          <w:sz w:val="28"/>
          <w:szCs w:val="28"/>
        </w:rPr>
        <w:t xml:space="preserve"> </w:t>
      </w:r>
      <w:r w:rsidRPr="0009515F">
        <w:rPr>
          <w:b/>
          <w:bCs/>
          <w:sz w:val="28"/>
          <w:szCs w:val="28"/>
        </w:rPr>
        <w:t>затвердженою наказом МОН України від 20.0</w:t>
      </w:r>
      <w:r>
        <w:rPr>
          <w:b/>
          <w:bCs/>
          <w:sz w:val="28"/>
          <w:szCs w:val="28"/>
        </w:rPr>
        <w:t>4.2018 року №405 (додаток 1).</w:t>
      </w:r>
    </w:p>
    <w:p w:rsidR="001E2B56" w:rsidRPr="001E2B56" w:rsidRDefault="001E2B56" w:rsidP="00AD239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404"/>
        <w:gridCol w:w="1865"/>
        <w:gridCol w:w="1560"/>
      </w:tblGrid>
      <w:tr w:rsidR="001E2B56" w:rsidRPr="00533E47" w:rsidTr="009907EB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6" w:rsidRPr="00533E47" w:rsidRDefault="001E2B56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6" w:rsidRPr="00533E47" w:rsidRDefault="001E2B56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6" w:rsidRPr="00533E47" w:rsidRDefault="001E2B56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9907EB" w:rsidRPr="00533E47" w:rsidTr="009907EB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Суспільство-</w:t>
            </w:r>
            <w:proofErr w:type="spellStart"/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C268E5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Природо</w:t>
            </w:r>
            <w:r w:rsidR="009907EB"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907EB" w:rsidRPr="00533E47" w:rsidTr="009907EB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культура**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07EB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27073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C3E44"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28,5+3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30+3</w:t>
            </w:r>
          </w:p>
        </w:tc>
      </w:tr>
      <w:tr w:rsidR="009907EB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07EB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3E44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4" w:rsidRPr="00533E47" w:rsidRDefault="000C3E44" w:rsidP="009907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4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4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4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07EB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0C3E44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907EB" w:rsidRPr="00533E47" w:rsidTr="009907EB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27073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33E47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29,5+3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EB" w:rsidRPr="00533E47" w:rsidRDefault="009907EB" w:rsidP="00990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47">
              <w:rPr>
                <w:rFonts w:ascii="Times New Roman" w:eastAsia="Calibri" w:hAnsi="Times New Roman" w:cs="Times New Roman"/>
                <w:sz w:val="24"/>
                <w:szCs w:val="24"/>
              </w:rPr>
              <w:t>31+3</w:t>
            </w:r>
          </w:p>
        </w:tc>
      </w:tr>
    </w:tbl>
    <w:p w:rsidR="001E2B56" w:rsidRPr="00533E47" w:rsidRDefault="001E2B56" w:rsidP="001E2B5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3E47" w:rsidRDefault="00533E47" w:rsidP="001E2B56">
      <w:pPr>
        <w:shd w:val="clear" w:color="auto" w:fill="FFFFFF"/>
        <w:spacing w:after="0" w:line="240" w:lineRule="auto"/>
        <w:ind w:left="284" w:right="-285"/>
        <w:jc w:val="center"/>
        <w:textAlignment w:val="top"/>
        <w:rPr>
          <w:rFonts w:ascii="Times New Roman" w:eastAsia="Calibri" w:hAnsi="Times New Roman" w:cs="Times New Roman"/>
        </w:rPr>
      </w:pPr>
    </w:p>
    <w:p w:rsidR="00533E47" w:rsidRDefault="00533E47" w:rsidP="001E2B56">
      <w:pPr>
        <w:shd w:val="clear" w:color="auto" w:fill="FFFFFF"/>
        <w:spacing w:after="0" w:line="240" w:lineRule="auto"/>
        <w:ind w:left="284" w:right="-285"/>
        <w:jc w:val="center"/>
        <w:textAlignment w:val="top"/>
        <w:rPr>
          <w:rFonts w:ascii="Times New Roman" w:eastAsia="Calibri" w:hAnsi="Times New Roman" w:cs="Times New Roman"/>
        </w:rPr>
      </w:pPr>
    </w:p>
    <w:p w:rsidR="00533E47" w:rsidRDefault="00533E47" w:rsidP="001E2B56">
      <w:pPr>
        <w:shd w:val="clear" w:color="auto" w:fill="FFFFFF"/>
        <w:spacing w:after="0" w:line="240" w:lineRule="auto"/>
        <w:ind w:left="284" w:right="-285"/>
        <w:jc w:val="center"/>
        <w:textAlignment w:val="top"/>
        <w:rPr>
          <w:rFonts w:ascii="Times New Roman" w:eastAsia="Calibri" w:hAnsi="Times New Roman" w:cs="Times New Roman"/>
        </w:rPr>
      </w:pPr>
    </w:p>
    <w:p w:rsidR="00533E47" w:rsidRDefault="00533E47" w:rsidP="001E2B56">
      <w:pPr>
        <w:shd w:val="clear" w:color="auto" w:fill="FFFFFF"/>
        <w:spacing w:after="0" w:line="240" w:lineRule="auto"/>
        <w:ind w:left="284" w:right="-285"/>
        <w:jc w:val="center"/>
        <w:textAlignment w:val="top"/>
        <w:rPr>
          <w:rFonts w:ascii="Times New Roman" w:eastAsia="Calibri" w:hAnsi="Times New Roman" w:cs="Times New Roman"/>
        </w:rPr>
      </w:pPr>
    </w:p>
    <w:p w:rsidR="0097564F" w:rsidRPr="001E2B56" w:rsidRDefault="0097564F" w:rsidP="001E2B56">
      <w:pPr>
        <w:shd w:val="clear" w:color="auto" w:fill="FFFFFF"/>
        <w:spacing w:after="0" w:line="240" w:lineRule="auto"/>
        <w:ind w:left="284" w:right="-285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E2B56">
        <w:rPr>
          <w:rFonts w:ascii="Times New Roman" w:hAnsi="Times New Roman" w:cs="Times New Roman"/>
          <w:b/>
          <w:bCs/>
          <w:sz w:val="28"/>
          <w:szCs w:val="28"/>
        </w:rPr>
        <w:t>Навчальний план </w:t>
      </w:r>
      <w:r w:rsidRPr="001E2B56">
        <w:rPr>
          <w:rFonts w:ascii="Times New Roman" w:hAnsi="Times New Roman" w:cs="Times New Roman"/>
          <w:b/>
          <w:sz w:val="28"/>
          <w:szCs w:val="28"/>
        </w:rPr>
        <w:br/>
      </w:r>
      <w:r w:rsidRPr="001E2B56">
        <w:rPr>
          <w:rFonts w:ascii="Times New Roman" w:hAnsi="Times New Roman" w:cs="Times New Roman"/>
          <w:b/>
          <w:bCs/>
          <w:sz w:val="28"/>
          <w:szCs w:val="28"/>
        </w:rPr>
        <w:t>для 10-11 класів з українською мовою навчання</w:t>
      </w:r>
    </w:p>
    <w:p w:rsidR="0097564F" w:rsidRPr="001E2B56" w:rsidRDefault="0097564F" w:rsidP="001E2B5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2B56">
        <w:rPr>
          <w:b/>
          <w:bCs/>
          <w:sz w:val="28"/>
          <w:szCs w:val="28"/>
        </w:rPr>
        <w:t>складений за Типовим навчальним планом закл</w:t>
      </w:r>
      <w:r w:rsidR="000B7D5B" w:rsidRPr="001E2B56">
        <w:rPr>
          <w:b/>
          <w:bCs/>
          <w:sz w:val="28"/>
          <w:szCs w:val="28"/>
        </w:rPr>
        <w:t>адів загальної середньої освіти</w:t>
      </w:r>
      <w:r w:rsidRPr="001E2B56">
        <w:rPr>
          <w:b/>
          <w:bCs/>
          <w:sz w:val="28"/>
          <w:szCs w:val="28"/>
        </w:rPr>
        <w:t>, затвердженим наказом МОН України від 20.04.2018 року № 408 (Додатки 2, 3).</w:t>
      </w:r>
    </w:p>
    <w:p w:rsidR="0097564F" w:rsidRPr="001E2B56" w:rsidRDefault="0097564F" w:rsidP="001E2B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09515F">
        <w:rPr>
          <w:rFonts w:ascii="Tahoma" w:hAnsi="Tahoma" w:cs="Tahoma"/>
          <w:sz w:val="18"/>
          <w:szCs w:val="18"/>
        </w:rPr>
        <w:t> </w:t>
      </w:r>
    </w:p>
    <w:tbl>
      <w:tblPr>
        <w:tblW w:w="48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699"/>
        <w:gridCol w:w="1280"/>
        <w:gridCol w:w="971"/>
        <w:gridCol w:w="35"/>
      </w:tblGrid>
      <w:tr w:rsidR="0009515F" w:rsidRPr="0009515F" w:rsidTr="00E43F15">
        <w:trPr>
          <w:gridAfter w:val="1"/>
          <w:wAfter w:w="35" w:type="dxa"/>
          <w:trHeight w:val="322"/>
        </w:trPr>
        <w:tc>
          <w:tcPr>
            <w:tcW w:w="7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Кількість годин на тиждень</w:t>
            </w:r>
          </w:p>
        </w:tc>
      </w:tr>
      <w:tr w:rsidR="0009515F" w:rsidRPr="0009515F" w:rsidTr="00E43F15">
        <w:tc>
          <w:tcPr>
            <w:tcW w:w="7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11</w:t>
            </w:r>
          </w:p>
        </w:tc>
        <w:tc>
          <w:tcPr>
            <w:tcW w:w="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Базові предмети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Англійська 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Біологія і екологія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Географія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Фізика і астрономія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Хімія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EA3E6A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Захист Украї</w:t>
            </w:r>
            <w:r w:rsidR="0097564F" w:rsidRPr="0009515F">
              <w:rPr>
                <w:sz w:val="28"/>
                <w:szCs w:val="28"/>
              </w:rPr>
              <w:t>ни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Вибірково-обов'язкові предмети</w:t>
            </w:r>
            <w:r w:rsidR="00462B57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Інформатика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1F4806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1F4806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Мистецтво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64F" w:rsidRPr="0009515F" w:rsidRDefault="008071E0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Варіативна складова</w:t>
            </w:r>
            <w:r w:rsidR="00462B57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Факультатив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09515F" w:rsidRDefault="00462B57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462B57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09515F" w:rsidRDefault="00E43F15" w:rsidP="001F4806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F15" w:rsidRPr="0009515F" w:rsidRDefault="00462B57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5" w:rsidRPr="0009515F" w:rsidRDefault="00E43F15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DB0" w:rsidRPr="0009515F" w:rsidRDefault="00152DB0" w:rsidP="001F4806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DB0" w:rsidRPr="0009515F" w:rsidRDefault="00152DB0" w:rsidP="0097564F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Історія України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DB0" w:rsidRPr="0009515F" w:rsidRDefault="00462B57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DB0" w:rsidRPr="0009515F" w:rsidRDefault="001F4806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0,5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DB0" w:rsidRPr="0009515F" w:rsidRDefault="00152DB0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806" w:rsidRPr="0009515F" w:rsidRDefault="001F4806" w:rsidP="001F4806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06" w:rsidRPr="0009515F" w:rsidRDefault="003A3056" w:rsidP="0097564F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4806" w:rsidRPr="0009515F" w:rsidRDefault="00462B57" w:rsidP="0097564F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06" w:rsidRPr="0009515F" w:rsidRDefault="001F4806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0,5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06" w:rsidRPr="0009515F" w:rsidRDefault="001F4806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515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Гранично допустиме тижневе навантаження на учня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33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  <w:tr w:rsidR="0097564F" w:rsidRPr="0009515F" w:rsidTr="00E43F15">
        <w:tc>
          <w:tcPr>
            <w:tcW w:w="7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bCs/>
                <w:sz w:val="28"/>
                <w:szCs w:val="28"/>
              </w:rPr>
              <w:t>Всього годин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64F" w:rsidRPr="0009515F" w:rsidRDefault="00E07040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31+3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64F" w:rsidRPr="0009515F" w:rsidRDefault="00927073" w:rsidP="0097564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07040">
              <w:rPr>
                <w:sz w:val="28"/>
                <w:szCs w:val="28"/>
              </w:rPr>
              <w:t>+3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64F" w:rsidRPr="0009515F" w:rsidRDefault="0097564F" w:rsidP="009756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9515F">
              <w:rPr>
                <w:sz w:val="28"/>
                <w:szCs w:val="28"/>
              </w:rPr>
              <w:t> </w:t>
            </w:r>
          </w:p>
        </w:tc>
      </w:tr>
    </w:tbl>
    <w:p w:rsidR="0097564F" w:rsidRPr="0009515F" w:rsidRDefault="0097564F" w:rsidP="0097564F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564F" w:rsidRPr="0009515F" w:rsidRDefault="0097564F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9515F">
        <w:rPr>
          <w:rFonts w:ascii="Times New Roman" w:hAnsi="Times New Roman"/>
          <w:b w:val="0"/>
          <w:bCs w:val="0"/>
          <w:sz w:val="28"/>
          <w:szCs w:val="28"/>
        </w:rPr>
        <w:t>РЕЖИМ РОБОТИ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Заняття в школі розпочинаються о 9</w:t>
      </w:r>
      <w:r w:rsidR="00952EBA" w:rsidRPr="0009515F">
        <w:rPr>
          <w:sz w:val="28"/>
          <w:szCs w:val="28"/>
          <w:vertAlign w:val="superscript"/>
        </w:rPr>
        <w:t>00</w:t>
      </w:r>
      <w:r w:rsidRPr="0009515F">
        <w:rPr>
          <w:sz w:val="28"/>
          <w:szCs w:val="28"/>
        </w:rPr>
        <w:t xml:space="preserve"> і закінчуються при</w:t>
      </w:r>
      <w:r w:rsidR="00952EBA" w:rsidRPr="0009515F">
        <w:rPr>
          <w:sz w:val="28"/>
          <w:szCs w:val="28"/>
        </w:rPr>
        <w:t xml:space="preserve"> 6 </w:t>
      </w:r>
      <w:proofErr w:type="spellStart"/>
      <w:r w:rsidR="00952EBA" w:rsidRPr="0009515F">
        <w:rPr>
          <w:sz w:val="28"/>
          <w:szCs w:val="28"/>
        </w:rPr>
        <w:t>уроках</w:t>
      </w:r>
      <w:proofErr w:type="spellEnd"/>
      <w:r w:rsidR="00952EBA" w:rsidRPr="0009515F">
        <w:rPr>
          <w:sz w:val="28"/>
          <w:szCs w:val="28"/>
        </w:rPr>
        <w:t xml:space="preserve"> о 14</w:t>
      </w:r>
      <w:r w:rsidR="00952EBA" w:rsidRPr="0009515F">
        <w:rPr>
          <w:sz w:val="28"/>
          <w:szCs w:val="28"/>
          <w:vertAlign w:val="superscript"/>
        </w:rPr>
        <w:t>40</w:t>
      </w:r>
      <w:r w:rsidR="00952EBA" w:rsidRPr="0009515F">
        <w:rPr>
          <w:sz w:val="28"/>
          <w:szCs w:val="28"/>
        </w:rPr>
        <w:t xml:space="preserve"> при 7 </w:t>
      </w:r>
      <w:proofErr w:type="spellStart"/>
      <w:r w:rsidR="00952EBA" w:rsidRPr="0009515F">
        <w:rPr>
          <w:sz w:val="28"/>
          <w:szCs w:val="28"/>
        </w:rPr>
        <w:t>уроках</w:t>
      </w:r>
      <w:proofErr w:type="spellEnd"/>
      <w:r w:rsidR="00952EBA" w:rsidRPr="0009515F">
        <w:rPr>
          <w:sz w:val="28"/>
          <w:szCs w:val="28"/>
        </w:rPr>
        <w:t xml:space="preserve"> о 15</w:t>
      </w:r>
      <w:r w:rsidR="00952EBA" w:rsidRPr="0009515F">
        <w:rPr>
          <w:sz w:val="28"/>
          <w:szCs w:val="28"/>
          <w:vertAlign w:val="superscript"/>
        </w:rPr>
        <w:t>35</w:t>
      </w:r>
      <w:r w:rsidRPr="0009515F">
        <w:rPr>
          <w:sz w:val="28"/>
          <w:szCs w:val="28"/>
        </w:rPr>
        <w:t>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Тривалість уроків у 1 </w:t>
      </w:r>
      <w:proofErr w:type="spellStart"/>
      <w:r w:rsidRPr="0009515F">
        <w:rPr>
          <w:sz w:val="28"/>
          <w:szCs w:val="28"/>
        </w:rPr>
        <w:t>кл</w:t>
      </w:r>
      <w:proofErr w:type="spellEnd"/>
      <w:r w:rsidRPr="0009515F">
        <w:rPr>
          <w:sz w:val="28"/>
          <w:szCs w:val="28"/>
        </w:rPr>
        <w:t>. - 35 хв.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У 2 - 4 </w:t>
      </w:r>
      <w:proofErr w:type="spellStart"/>
      <w:r w:rsidRPr="0009515F">
        <w:rPr>
          <w:sz w:val="28"/>
          <w:szCs w:val="28"/>
        </w:rPr>
        <w:t>кл</w:t>
      </w:r>
      <w:proofErr w:type="spellEnd"/>
      <w:r w:rsidRPr="0009515F">
        <w:rPr>
          <w:sz w:val="28"/>
          <w:szCs w:val="28"/>
        </w:rPr>
        <w:t>. - 40 хв.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Додатковий облік і компенсація навчального часу у 2 - 4 класах не проводиться, так як перерви, передбачені між </w:t>
      </w:r>
      <w:proofErr w:type="spellStart"/>
      <w:r w:rsidRPr="0009515F">
        <w:rPr>
          <w:sz w:val="28"/>
          <w:szCs w:val="28"/>
        </w:rPr>
        <w:t>уроками</w:t>
      </w:r>
      <w:proofErr w:type="spellEnd"/>
      <w:r w:rsidRPr="0009515F">
        <w:rPr>
          <w:sz w:val="28"/>
          <w:szCs w:val="28"/>
        </w:rPr>
        <w:t xml:space="preserve">, є робочим часом педагогічного </w:t>
      </w:r>
      <w:proofErr w:type="spellStart"/>
      <w:r w:rsidRPr="0009515F">
        <w:rPr>
          <w:sz w:val="28"/>
          <w:szCs w:val="28"/>
        </w:rPr>
        <w:t>пра</w:t>
      </w:r>
      <w:proofErr w:type="spellEnd"/>
      <w:r w:rsidR="0010446C" w:rsidRPr="0009515F">
        <w:rPr>
          <w:sz w:val="28"/>
          <w:szCs w:val="28"/>
        </w:rPr>
        <w:t xml:space="preserve">- </w:t>
      </w:r>
      <w:proofErr w:type="spellStart"/>
      <w:r w:rsidRPr="0009515F">
        <w:rPr>
          <w:sz w:val="28"/>
          <w:szCs w:val="28"/>
        </w:rPr>
        <w:t>цівника</w:t>
      </w:r>
      <w:proofErr w:type="spellEnd"/>
      <w:r w:rsidRPr="0009515F">
        <w:rPr>
          <w:sz w:val="28"/>
          <w:szCs w:val="28"/>
        </w:rPr>
        <w:t xml:space="preserve"> (п. 64 інструкція „Про порядок обчислення заробітної плати </w:t>
      </w:r>
      <w:proofErr w:type="spellStart"/>
      <w:r w:rsidRPr="0009515F">
        <w:rPr>
          <w:sz w:val="28"/>
          <w:szCs w:val="28"/>
        </w:rPr>
        <w:t>працівни</w:t>
      </w:r>
      <w:proofErr w:type="spellEnd"/>
      <w:r w:rsidR="0010446C" w:rsidRPr="0009515F">
        <w:rPr>
          <w:sz w:val="28"/>
          <w:szCs w:val="28"/>
        </w:rPr>
        <w:t xml:space="preserve">- </w:t>
      </w:r>
      <w:r w:rsidRPr="0009515F">
        <w:rPr>
          <w:sz w:val="28"/>
          <w:szCs w:val="28"/>
        </w:rPr>
        <w:t>кам освіти").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У 5 - 11 </w:t>
      </w:r>
      <w:proofErr w:type="spellStart"/>
      <w:r w:rsidRPr="0009515F">
        <w:rPr>
          <w:sz w:val="28"/>
          <w:szCs w:val="28"/>
        </w:rPr>
        <w:t>кл</w:t>
      </w:r>
      <w:proofErr w:type="spellEnd"/>
      <w:r w:rsidRPr="0009515F">
        <w:rPr>
          <w:sz w:val="28"/>
          <w:szCs w:val="28"/>
        </w:rPr>
        <w:t>. - 45 хв.</w:t>
      </w:r>
    </w:p>
    <w:p w:rsidR="0097564F" w:rsidRPr="0009515F" w:rsidRDefault="00952EBA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9515F">
        <w:rPr>
          <w:rFonts w:ascii="Times New Roman" w:hAnsi="Times New Roman"/>
          <w:b w:val="0"/>
          <w:bCs w:val="0"/>
          <w:sz w:val="28"/>
          <w:szCs w:val="28"/>
        </w:rPr>
        <w:t>Розклад дзвінків</w:t>
      </w:r>
      <w:r w:rsidR="0097564F" w:rsidRPr="0009515F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97564F" w:rsidRPr="0009515F" w:rsidRDefault="00952EBA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9 год. 00 хв. - 9</w:t>
      </w:r>
      <w:r w:rsidR="0097564F" w:rsidRPr="0009515F">
        <w:rPr>
          <w:sz w:val="28"/>
          <w:szCs w:val="28"/>
        </w:rPr>
        <w:t xml:space="preserve"> год.</w:t>
      </w:r>
      <w:r w:rsidRPr="0009515F">
        <w:rPr>
          <w:sz w:val="28"/>
          <w:szCs w:val="28"/>
        </w:rPr>
        <w:t xml:space="preserve"> 45</w:t>
      </w:r>
      <w:r w:rsidR="0097564F" w:rsidRPr="0009515F">
        <w:rPr>
          <w:sz w:val="28"/>
          <w:szCs w:val="28"/>
        </w:rPr>
        <w:t xml:space="preserve"> хв.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9 год.</w:t>
      </w:r>
      <w:r w:rsidR="00952EBA" w:rsidRPr="0009515F">
        <w:rPr>
          <w:sz w:val="28"/>
          <w:szCs w:val="28"/>
        </w:rPr>
        <w:t xml:space="preserve"> 5</w:t>
      </w:r>
      <w:r w:rsidRPr="0009515F">
        <w:rPr>
          <w:sz w:val="28"/>
          <w:szCs w:val="28"/>
        </w:rPr>
        <w:t>5 хв. - 10 год.</w:t>
      </w:r>
      <w:r w:rsidR="00952EBA" w:rsidRPr="0009515F">
        <w:rPr>
          <w:sz w:val="28"/>
          <w:szCs w:val="28"/>
        </w:rPr>
        <w:t xml:space="preserve"> 40</w:t>
      </w:r>
      <w:r w:rsidRPr="0009515F">
        <w:rPr>
          <w:sz w:val="28"/>
          <w:szCs w:val="28"/>
        </w:rPr>
        <w:t xml:space="preserve"> хв.</w:t>
      </w:r>
    </w:p>
    <w:p w:rsidR="0097564F" w:rsidRPr="0009515F" w:rsidRDefault="00952EBA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11 год. 0</w:t>
      </w:r>
      <w:r w:rsidR="0097564F" w:rsidRPr="0009515F">
        <w:rPr>
          <w:sz w:val="28"/>
          <w:szCs w:val="28"/>
        </w:rPr>
        <w:t>0 хв. - 11 год.</w:t>
      </w:r>
      <w:r w:rsidRPr="0009515F">
        <w:rPr>
          <w:sz w:val="28"/>
          <w:szCs w:val="28"/>
        </w:rPr>
        <w:t xml:space="preserve"> 45</w:t>
      </w:r>
      <w:r w:rsidR="0097564F" w:rsidRPr="0009515F">
        <w:rPr>
          <w:sz w:val="28"/>
          <w:szCs w:val="28"/>
        </w:rPr>
        <w:t xml:space="preserve"> хв.</w:t>
      </w:r>
    </w:p>
    <w:p w:rsidR="0097564F" w:rsidRPr="0009515F" w:rsidRDefault="00952EBA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12</w:t>
      </w:r>
      <w:r w:rsidR="0097564F" w:rsidRPr="0009515F">
        <w:rPr>
          <w:sz w:val="28"/>
          <w:szCs w:val="28"/>
        </w:rPr>
        <w:t xml:space="preserve"> год.</w:t>
      </w:r>
      <w:r w:rsidRPr="0009515F">
        <w:rPr>
          <w:sz w:val="28"/>
          <w:szCs w:val="28"/>
        </w:rPr>
        <w:t xml:space="preserve"> 0</w:t>
      </w:r>
      <w:r w:rsidR="0097564F" w:rsidRPr="0009515F">
        <w:rPr>
          <w:sz w:val="28"/>
          <w:szCs w:val="28"/>
        </w:rPr>
        <w:t>5 хв. - 12 год.</w:t>
      </w:r>
      <w:r w:rsidRPr="0009515F">
        <w:rPr>
          <w:sz w:val="28"/>
          <w:szCs w:val="28"/>
        </w:rPr>
        <w:t xml:space="preserve"> </w:t>
      </w:r>
      <w:r w:rsidR="0097564F" w:rsidRPr="0009515F">
        <w:rPr>
          <w:sz w:val="28"/>
          <w:szCs w:val="28"/>
        </w:rPr>
        <w:t>5</w:t>
      </w:r>
      <w:r w:rsidRPr="0009515F">
        <w:rPr>
          <w:sz w:val="28"/>
          <w:szCs w:val="28"/>
        </w:rPr>
        <w:t>0</w:t>
      </w:r>
      <w:r w:rsidR="0097564F" w:rsidRPr="0009515F">
        <w:rPr>
          <w:sz w:val="28"/>
          <w:szCs w:val="28"/>
        </w:rPr>
        <w:t xml:space="preserve"> хв.</w:t>
      </w:r>
    </w:p>
    <w:p w:rsidR="0097564F" w:rsidRPr="0009515F" w:rsidRDefault="00952EBA" w:rsidP="00952EBA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13 год. 00 хв. - 13 год. 45 хв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1</w:t>
      </w:r>
      <w:r w:rsidR="00952EBA" w:rsidRPr="0009515F">
        <w:rPr>
          <w:sz w:val="28"/>
          <w:szCs w:val="28"/>
        </w:rPr>
        <w:t>3 год. 55 хв. – 14 год. 40</w:t>
      </w:r>
      <w:r w:rsidRPr="0009515F">
        <w:rPr>
          <w:sz w:val="28"/>
          <w:szCs w:val="28"/>
        </w:rPr>
        <w:t xml:space="preserve"> хв.</w:t>
      </w:r>
    </w:p>
    <w:p w:rsidR="00952EBA" w:rsidRPr="0009515F" w:rsidRDefault="00952EBA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14 год. 50 хв. – 15 год. 35 хв.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Класні години, вечори, збори, конференції та інші масові заходи проводяться згідно складених плані</w:t>
      </w:r>
      <w:r w:rsidR="00952EBA" w:rsidRPr="0009515F">
        <w:rPr>
          <w:sz w:val="28"/>
          <w:szCs w:val="28"/>
        </w:rPr>
        <w:t>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Режим дня працівників школи регулюється розкладом уроків, графіком проведення позакласних заходів, Статутом школи, правилами внутрішнього трудового розпорядку.</w:t>
      </w:r>
    </w:p>
    <w:p w:rsidR="0097564F" w:rsidRPr="0009515F" w:rsidRDefault="0097564F" w:rsidP="0097564F">
      <w:pPr>
        <w:pStyle w:val="1"/>
        <w:spacing w:before="0" w:after="0" w:line="295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9515F">
        <w:rPr>
          <w:rFonts w:ascii="Times New Roman" w:hAnsi="Times New Roman"/>
          <w:b w:val="0"/>
          <w:bCs w:val="0"/>
          <w:sz w:val="28"/>
          <w:szCs w:val="28"/>
        </w:rPr>
        <w:t>РЕЖИМ ХАРЧУВАННЯ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Школа має власне примі</w:t>
      </w:r>
      <w:r w:rsidR="00952EBA" w:rsidRPr="0009515F">
        <w:rPr>
          <w:sz w:val="28"/>
          <w:szCs w:val="28"/>
        </w:rPr>
        <w:t>щення їдальні, розраховане на 36</w:t>
      </w:r>
      <w:r w:rsidRPr="0009515F">
        <w:rPr>
          <w:sz w:val="28"/>
          <w:szCs w:val="28"/>
        </w:rPr>
        <w:t xml:space="preserve"> посадочних місць.</w:t>
      </w:r>
    </w:p>
    <w:p w:rsidR="0097564F" w:rsidRPr="0009515F" w:rsidRDefault="0097564F" w:rsidP="00E451E7">
      <w:pPr>
        <w:pStyle w:val="a6"/>
        <w:spacing w:before="0" w:beforeAutospacing="0" w:after="0" w:afterAutospacing="0"/>
        <w:rPr>
          <w:sz w:val="28"/>
          <w:szCs w:val="28"/>
        </w:rPr>
      </w:pPr>
      <w:r w:rsidRPr="0009515F">
        <w:rPr>
          <w:sz w:val="28"/>
          <w:szCs w:val="28"/>
        </w:rPr>
        <w:t>Харч</w:t>
      </w:r>
      <w:r w:rsidR="00952EBA" w:rsidRPr="0009515F">
        <w:rPr>
          <w:sz w:val="28"/>
          <w:szCs w:val="28"/>
        </w:rPr>
        <w:t>ування прово</w:t>
      </w:r>
      <w:r w:rsidR="00E451E7" w:rsidRPr="0009515F">
        <w:rPr>
          <w:sz w:val="28"/>
          <w:szCs w:val="28"/>
        </w:rPr>
        <w:t>диться згідно графіка</w:t>
      </w:r>
      <w:r w:rsidR="00952EBA" w:rsidRPr="0009515F">
        <w:rPr>
          <w:sz w:val="28"/>
          <w:szCs w:val="28"/>
        </w:rPr>
        <w:t>:</w:t>
      </w:r>
    </w:p>
    <w:p w:rsidR="00E451E7" w:rsidRPr="0009515F" w:rsidRDefault="00E451E7" w:rsidP="00E451E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451E7" w:rsidRPr="0009515F" w:rsidRDefault="0009515F" w:rsidP="00E451E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10:15 – 10:30 – 9-11</w:t>
      </w:r>
      <w:r w:rsidR="00E451E7" w:rsidRPr="0009515F">
        <w:rPr>
          <w:sz w:val="28"/>
          <w:szCs w:val="28"/>
        </w:rPr>
        <w:t xml:space="preserve"> класи.</w:t>
      </w:r>
    </w:p>
    <w:p w:rsidR="00E451E7" w:rsidRPr="0009515F" w:rsidRDefault="005B5D98" w:rsidP="00E451E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10:30 – 10:45 – 7-</w:t>
      </w:r>
      <w:bookmarkStart w:id="0" w:name="_GoBack"/>
      <w:bookmarkEnd w:id="0"/>
      <w:r>
        <w:rPr>
          <w:sz w:val="28"/>
          <w:szCs w:val="28"/>
        </w:rPr>
        <w:t>8</w:t>
      </w:r>
      <w:r w:rsidR="00E451E7" w:rsidRPr="0009515F">
        <w:rPr>
          <w:sz w:val="28"/>
          <w:szCs w:val="28"/>
        </w:rPr>
        <w:t xml:space="preserve"> класи.</w:t>
      </w:r>
    </w:p>
    <w:p w:rsidR="00E451E7" w:rsidRPr="0009515F" w:rsidRDefault="005B5D98" w:rsidP="00E451E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10:45 – 11:00 – 4-6 </w:t>
      </w:r>
      <w:r w:rsidR="00E451E7" w:rsidRPr="0009515F">
        <w:rPr>
          <w:sz w:val="28"/>
          <w:szCs w:val="28"/>
        </w:rPr>
        <w:t>класи.</w:t>
      </w:r>
    </w:p>
    <w:p w:rsidR="00E451E7" w:rsidRPr="0009515F" w:rsidRDefault="0009515F" w:rsidP="00E451E7">
      <w:pPr>
        <w:pStyle w:val="a6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>11:00 – 11:15 – 1-</w:t>
      </w:r>
      <w:r w:rsidR="005B5D98">
        <w:rPr>
          <w:sz w:val="28"/>
          <w:szCs w:val="28"/>
        </w:rPr>
        <w:t>3</w:t>
      </w:r>
      <w:r w:rsidR="00E451E7" w:rsidRPr="0009515F">
        <w:rPr>
          <w:sz w:val="28"/>
          <w:szCs w:val="28"/>
        </w:rPr>
        <w:t xml:space="preserve"> класи.</w:t>
      </w:r>
    </w:p>
    <w:p w:rsidR="00E451E7" w:rsidRPr="0009515F" w:rsidRDefault="00E451E7" w:rsidP="0097564F">
      <w:pPr>
        <w:pStyle w:val="a6"/>
        <w:spacing w:before="0" w:beforeAutospacing="0" w:after="295" w:afterAutospacing="0"/>
        <w:rPr>
          <w:sz w:val="28"/>
          <w:szCs w:val="28"/>
        </w:rPr>
      </w:pP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Харчування дітей піл</w:t>
      </w:r>
      <w:r w:rsidR="00E451E7" w:rsidRPr="0009515F">
        <w:rPr>
          <w:sz w:val="28"/>
          <w:szCs w:val="28"/>
        </w:rPr>
        <w:t>ьгових категорій, здійснює ліцей</w:t>
      </w:r>
      <w:r w:rsidRPr="0009515F">
        <w:rPr>
          <w:sz w:val="28"/>
          <w:szCs w:val="28"/>
        </w:rPr>
        <w:t xml:space="preserve"> за рахунок бюджетних коштів.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 xml:space="preserve">Харчування учнів 1-4 класів та </w:t>
      </w:r>
      <w:r w:rsidR="00313539" w:rsidRPr="0009515F">
        <w:rPr>
          <w:sz w:val="28"/>
          <w:szCs w:val="28"/>
        </w:rPr>
        <w:t>учнів пільгових категорій здійснюється за рахунок бюджетних коштів і</w:t>
      </w:r>
      <w:r w:rsidRPr="0009515F">
        <w:rPr>
          <w:sz w:val="28"/>
          <w:szCs w:val="28"/>
        </w:rPr>
        <w:t xml:space="preserve"> коштів </w:t>
      </w:r>
      <w:r w:rsidR="00E451E7" w:rsidRPr="0009515F">
        <w:rPr>
          <w:sz w:val="28"/>
          <w:szCs w:val="28"/>
        </w:rPr>
        <w:t>(3</w:t>
      </w:r>
      <w:r w:rsidR="00313539" w:rsidRPr="0009515F">
        <w:rPr>
          <w:sz w:val="28"/>
          <w:szCs w:val="28"/>
        </w:rPr>
        <w:t>0%) субвенції сільської ради,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5-11 класів за кошти батьків.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sz w:val="28"/>
          <w:szCs w:val="28"/>
        </w:rPr>
      </w:pPr>
      <w:r w:rsidRPr="0009515F">
        <w:rPr>
          <w:sz w:val="28"/>
          <w:szCs w:val="28"/>
        </w:rPr>
        <w:t>Ці</w:t>
      </w:r>
      <w:r w:rsidR="00313539" w:rsidRPr="0009515F">
        <w:rPr>
          <w:sz w:val="28"/>
          <w:szCs w:val="28"/>
        </w:rPr>
        <w:t xml:space="preserve">на обіду </w:t>
      </w:r>
      <w:r w:rsidR="00462B57">
        <w:rPr>
          <w:sz w:val="28"/>
          <w:szCs w:val="28"/>
        </w:rPr>
        <w:t>складає в середньому 3</w:t>
      </w:r>
      <w:r w:rsidR="000B7D5B" w:rsidRPr="0009515F">
        <w:rPr>
          <w:sz w:val="28"/>
          <w:szCs w:val="28"/>
        </w:rPr>
        <w:t>0</w:t>
      </w:r>
      <w:r w:rsidRPr="0009515F">
        <w:rPr>
          <w:sz w:val="28"/>
          <w:szCs w:val="28"/>
        </w:rPr>
        <w:t xml:space="preserve"> гривень.</w:t>
      </w:r>
    </w:p>
    <w:p w:rsidR="0097564F" w:rsidRPr="0009515F" w:rsidRDefault="0097564F" w:rsidP="0097564F">
      <w:pPr>
        <w:pStyle w:val="a6"/>
        <w:spacing w:before="0" w:beforeAutospacing="0" w:after="295" w:afterAutospacing="0"/>
        <w:rPr>
          <w:b/>
          <w:sz w:val="28"/>
          <w:szCs w:val="28"/>
        </w:rPr>
      </w:pPr>
      <w:r w:rsidRPr="0009515F">
        <w:rPr>
          <w:b/>
          <w:sz w:val="28"/>
          <w:szCs w:val="28"/>
        </w:rPr>
        <w:t>Обґрунтування введення предметів інваріантної та варіативної частин.</w:t>
      </w:r>
    </w:p>
    <w:p w:rsidR="0097564F" w:rsidRPr="0009515F" w:rsidRDefault="0097564F" w:rsidP="004A0F53">
      <w:pPr>
        <w:pStyle w:val="a6"/>
        <w:spacing w:before="0" w:beforeAutospacing="0" w:after="295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Години інваріантної частини навчального плану складено на основі Типових освітніх програм закладів загальної середньої освіти І, ІІ та ІІІ ступенів, затверджени</w:t>
      </w:r>
      <w:r w:rsidR="00C268E5">
        <w:rPr>
          <w:sz w:val="28"/>
          <w:szCs w:val="28"/>
        </w:rPr>
        <w:t>х наказами МОН за №№ 405</w:t>
      </w:r>
      <w:r w:rsidRPr="0009515F">
        <w:rPr>
          <w:sz w:val="28"/>
          <w:szCs w:val="28"/>
        </w:rPr>
        <w:t>,</w:t>
      </w:r>
      <w:r w:rsidR="00C268E5">
        <w:rPr>
          <w:sz w:val="28"/>
          <w:szCs w:val="28"/>
        </w:rPr>
        <w:t xml:space="preserve"> </w:t>
      </w:r>
      <w:r w:rsidRPr="0009515F">
        <w:rPr>
          <w:sz w:val="28"/>
          <w:szCs w:val="28"/>
        </w:rPr>
        <w:t>408,</w:t>
      </w:r>
      <w:r w:rsidR="00C268E5">
        <w:rPr>
          <w:sz w:val="28"/>
          <w:szCs w:val="28"/>
        </w:rPr>
        <w:t xml:space="preserve"> 235</w:t>
      </w:r>
      <w:r w:rsidRPr="0009515F">
        <w:rPr>
          <w:sz w:val="28"/>
          <w:szCs w:val="28"/>
        </w:rPr>
        <w:t xml:space="preserve"> відповідно до типових навчальних планів початкова школа додаток таблиця 2, основна школа Додаток 5-8</w:t>
      </w:r>
      <w:r w:rsidR="000B7D5B" w:rsidRPr="0009515F">
        <w:rPr>
          <w:sz w:val="28"/>
          <w:szCs w:val="28"/>
        </w:rPr>
        <w:t xml:space="preserve"> </w:t>
      </w:r>
      <w:proofErr w:type="spellStart"/>
      <w:r w:rsidRPr="0009515F">
        <w:rPr>
          <w:sz w:val="28"/>
          <w:szCs w:val="28"/>
        </w:rPr>
        <w:t>кл</w:t>
      </w:r>
      <w:proofErr w:type="spellEnd"/>
      <w:r w:rsidRPr="0009515F">
        <w:rPr>
          <w:sz w:val="28"/>
          <w:szCs w:val="28"/>
        </w:rPr>
        <w:t>. Таблиця1 та 9</w:t>
      </w:r>
      <w:r w:rsidR="00462B57">
        <w:rPr>
          <w:sz w:val="28"/>
          <w:szCs w:val="28"/>
        </w:rPr>
        <w:t xml:space="preserve"> </w:t>
      </w:r>
      <w:proofErr w:type="spellStart"/>
      <w:r w:rsidRPr="0009515F">
        <w:rPr>
          <w:sz w:val="28"/>
          <w:szCs w:val="28"/>
        </w:rPr>
        <w:t>кл</w:t>
      </w:r>
      <w:proofErr w:type="spellEnd"/>
      <w:r w:rsidR="00313539" w:rsidRPr="0009515F">
        <w:rPr>
          <w:sz w:val="28"/>
          <w:szCs w:val="28"/>
        </w:rPr>
        <w:t>. Таблиця 10</w:t>
      </w:r>
      <w:r w:rsidRPr="0009515F">
        <w:rPr>
          <w:sz w:val="28"/>
          <w:szCs w:val="28"/>
        </w:rPr>
        <w:t>.</w:t>
      </w:r>
    </w:p>
    <w:p w:rsidR="0097564F" w:rsidRPr="0009515F" w:rsidRDefault="0097564F" w:rsidP="004A0F53">
      <w:pPr>
        <w:pStyle w:val="a6"/>
        <w:spacing w:before="0" w:beforeAutospacing="0" w:after="295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У процесі складання навчальн</w:t>
      </w:r>
      <w:r w:rsidR="00BE7241" w:rsidRPr="0009515F">
        <w:rPr>
          <w:sz w:val="28"/>
          <w:szCs w:val="28"/>
        </w:rPr>
        <w:t>ого плану враховано філологічний</w:t>
      </w:r>
      <w:r w:rsidRPr="0009515F">
        <w:rPr>
          <w:sz w:val="28"/>
          <w:szCs w:val="28"/>
        </w:rPr>
        <w:t xml:space="preserve"> про</w:t>
      </w:r>
      <w:r w:rsidR="0009515F">
        <w:rPr>
          <w:sz w:val="28"/>
          <w:szCs w:val="28"/>
        </w:rPr>
        <w:t>філь навчання</w:t>
      </w:r>
      <w:r w:rsidR="00C268E5">
        <w:rPr>
          <w:sz w:val="28"/>
          <w:szCs w:val="28"/>
        </w:rPr>
        <w:t>,</w:t>
      </w:r>
      <w:r w:rsidR="0009515F">
        <w:rPr>
          <w:sz w:val="28"/>
          <w:szCs w:val="28"/>
        </w:rPr>
        <w:t xml:space="preserve"> на який виділено 1</w:t>
      </w:r>
      <w:r w:rsidRPr="0009515F">
        <w:rPr>
          <w:sz w:val="28"/>
          <w:szCs w:val="28"/>
        </w:rPr>
        <w:t xml:space="preserve"> годин</w:t>
      </w:r>
      <w:r w:rsidR="0009515F">
        <w:rPr>
          <w:sz w:val="28"/>
          <w:szCs w:val="28"/>
        </w:rPr>
        <w:t>у</w:t>
      </w:r>
      <w:r w:rsidR="001939C2" w:rsidRPr="0009515F">
        <w:rPr>
          <w:sz w:val="28"/>
          <w:szCs w:val="28"/>
        </w:rPr>
        <w:t xml:space="preserve"> навчального часу в 11</w:t>
      </w:r>
      <w:r w:rsidR="0009515F">
        <w:rPr>
          <w:sz w:val="28"/>
          <w:szCs w:val="28"/>
        </w:rPr>
        <w:t xml:space="preserve"> класі</w:t>
      </w:r>
      <w:r w:rsidRPr="0009515F">
        <w:rPr>
          <w:sz w:val="28"/>
          <w:szCs w:val="28"/>
        </w:rPr>
        <w:t>.</w:t>
      </w:r>
    </w:p>
    <w:p w:rsidR="0097564F" w:rsidRPr="0009515F" w:rsidRDefault="0097564F" w:rsidP="004A0F53">
      <w:pPr>
        <w:pStyle w:val="a6"/>
        <w:spacing w:before="0" w:beforeAutospacing="0" w:after="295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До варіативної частини навчального план</w:t>
      </w:r>
      <w:r w:rsidR="00313539" w:rsidRPr="0009515F">
        <w:rPr>
          <w:sz w:val="28"/>
          <w:szCs w:val="28"/>
        </w:rPr>
        <w:t xml:space="preserve">у включено </w:t>
      </w:r>
      <w:r w:rsidR="00E451E7" w:rsidRPr="0009515F">
        <w:rPr>
          <w:sz w:val="28"/>
          <w:szCs w:val="28"/>
        </w:rPr>
        <w:t xml:space="preserve">1 </w:t>
      </w:r>
      <w:r w:rsidR="00EE22E1">
        <w:rPr>
          <w:sz w:val="28"/>
          <w:szCs w:val="28"/>
        </w:rPr>
        <w:t>годину - музичне мистецтво (7</w:t>
      </w:r>
      <w:r w:rsidR="00E451E7" w:rsidRPr="0009515F">
        <w:rPr>
          <w:sz w:val="28"/>
          <w:szCs w:val="28"/>
        </w:rPr>
        <w:t xml:space="preserve"> клас)</w:t>
      </w:r>
      <w:r w:rsidR="00EE22E1">
        <w:rPr>
          <w:sz w:val="28"/>
          <w:szCs w:val="28"/>
        </w:rPr>
        <w:t>, 0,5 години – математика</w:t>
      </w:r>
      <w:r w:rsidR="0009515F">
        <w:rPr>
          <w:sz w:val="28"/>
          <w:szCs w:val="28"/>
        </w:rPr>
        <w:t xml:space="preserve"> ( 11 клас), 0,5 години – історія України (11 клас)</w:t>
      </w:r>
      <w:r w:rsidR="00C268E5">
        <w:rPr>
          <w:sz w:val="28"/>
          <w:szCs w:val="28"/>
        </w:rPr>
        <w:t>, по 1 годині - польська мова (7, 8, 9 класи)</w:t>
      </w:r>
      <w:r w:rsidR="00BE7241" w:rsidRPr="0009515F">
        <w:rPr>
          <w:sz w:val="28"/>
          <w:szCs w:val="28"/>
        </w:rPr>
        <w:t>.</w:t>
      </w:r>
    </w:p>
    <w:p w:rsidR="0097564F" w:rsidRPr="0009515F" w:rsidRDefault="0097564F" w:rsidP="004A0F53">
      <w:pPr>
        <w:pStyle w:val="a6"/>
        <w:spacing w:before="0" w:beforeAutospacing="0" w:after="295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 xml:space="preserve">Варіативність змісту освіти реалізується через запровадження в навчальних програмах резервного часу для введення додаткових занять, </w:t>
      </w:r>
      <w:r w:rsidR="00BE7241" w:rsidRPr="0009515F">
        <w:rPr>
          <w:sz w:val="28"/>
          <w:szCs w:val="28"/>
        </w:rPr>
        <w:t>факультативів</w:t>
      </w:r>
      <w:r w:rsidRPr="0009515F">
        <w:rPr>
          <w:sz w:val="28"/>
          <w:szCs w:val="28"/>
        </w:rPr>
        <w:t>, що створює простір для задоволення освітніх потреб та пізнавальних інтересів учнів у галузях пов’язани</w:t>
      </w:r>
      <w:r w:rsidR="00BE7241" w:rsidRPr="0009515F">
        <w:rPr>
          <w:sz w:val="28"/>
          <w:szCs w:val="28"/>
        </w:rPr>
        <w:t>х з обраним профілем (українська мова і література).</w:t>
      </w:r>
    </w:p>
    <w:p w:rsidR="00BC0870" w:rsidRPr="0009515F" w:rsidRDefault="00BC0870" w:rsidP="004A0F53">
      <w:pPr>
        <w:pStyle w:val="a6"/>
        <w:spacing w:before="0" w:beforeAutospacing="0" w:after="295" w:afterAutospacing="0"/>
        <w:jc w:val="both"/>
        <w:rPr>
          <w:sz w:val="28"/>
          <w:szCs w:val="28"/>
        </w:rPr>
      </w:pPr>
      <w:r w:rsidRPr="0009515F">
        <w:rPr>
          <w:sz w:val="28"/>
          <w:szCs w:val="28"/>
        </w:rPr>
        <w:t>В ліцеї для розвитку учнівської творчості працюють гуртки «</w:t>
      </w:r>
      <w:r w:rsidR="00C268E5">
        <w:rPr>
          <w:sz w:val="28"/>
          <w:szCs w:val="28"/>
        </w:rPr>
        <w:t>Творча майстерня</w:t>
      </w:r>
      <w:r w:rsidRPr="0009515F">
        <w:rPr>
          <w:sz w:val="28"/>
          <w:szCs w:val="28"/>
        </w:rPr>
        <w:t>» і «</w:t>
      </w:r>
      <w:r w:rsidR="004A0F53">
        <w:rPr>
          <w:sz w:val="28"/>
          <w:szCs w:val="28"/>
        </w:rPr>
        <w:t>Мій квітник</w:t>
      </w:r>
      <w:r w:rsidRPr="0009515F">
        <w:rPr>
          <w:sz w:val="28"/>
          <w:szCs w:val="28"/>
        </w:rPr>
        <w:t>».</w:t>
      </w:r>
    </w:p>
    <w:p w:rsidR="0097564F" w:rsidRPr="0009515F" w:rsidRDefault="0097564F" w:rsidP="004A0F53">
      <w:pPr>
        <w:shd w:val="clear" w:color="auto" w:fill="FFFFFF"/>
        <w:jc w:val="both"/>
        <w:rPr>
          <w:rFonts w:ascii="Georgia" w:hAnsi="Georgia"/>
          <w:b/>
          <w:bCs/>
          <w:sz w:val="28"/>
          <w:szCs w:val="28"/>
        </w:rPr>
      </w:pPr>
    </w:p>
    <w:p w:rsidR="00455AE9" w:rsidRPr="0009515F" w:rsidRDefault="00455AE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p w:rsidR="00313539" w:rsidRPr="0009515F" w:rsidRDefault="00313539" w:rsidP="003357A8">
      <w:pPr>
        <w:shd w:val="clear" w:color="auto" w:fill="FFFFFF"/>
        <w:jc w:val="center"/>
        <w:rPr>
          <w:rFonts w:ascii="Georgia" w:hAnsi="Georgia"/>
          <w:b/>
          <w:bCs/>
          <w:sz w:val="28"/>
          <w:szCs w:val="28"/>
        </w:rPr>
      </w:pPr>
    </w:p>
    <w:sectPr w:rsidR="00313539" w:rsidRPr="0009515F" w:rsidSect="00A66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B7" w:rsidRDefault="00F97AB7" w:rsidP="00395313">
      <w:pPr>
        <w:spacing w:after="0" w:line="240" w:lineRule="auto"/>
      </w:pPr>
      <w:r>
        <w:separator/>
      </w:r>
    </w:p>
  </w:endnote>
  <w:endnote w:type="continuationSeparator" w:id="0">
    <w:p w:rsidR="00F97AB7" w:rsidRDefault="00F97AB7" w:rsidP="003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B7" w:rsidRDefault="00F97AB7" w:rsidP="00395313">
      <w:pPr>
        <w:spacing w:after="0" w:line="240" w:lineRule="auto"/>
      </w:pPr>
      <w:r>
        <w:separator/>
      </w:r>
    </w:p>
  </w:footnote>
  <w:footnote w:type="continuationSeparator" w:id="0">
    <w:p w:rsidR="00F97AB7" w:rsidRDefault="00F97AB7" w:rsidP="0039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FC"/>
    <w:multiLevelType w:val="multilevel"/>
    <w:tmpl w:val="B0D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2438"/>
    <w:multiLevelType w:val="multilevel"/>
    <w:tmpl w:val="5CF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16258"/>
    <w:multiLevelType w:val="multilevel"/>
    <w:tmpl w:val="388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C0FEE"/>
    <w:multiLevelType w:val="multilevel"/>
    <w:tmpl w:val="B8E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E1DC0"/>
    <w:multiLevelType w:val="multilevel"/>
    <w:tmpl w:val="F5D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12A6B"/>
    <w:multiLevelType w:val="multilevel"/>
    <w:tmpl w:val="29F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D073F"/>
    <w:multiLevelType w:val="multilevel"/>
    <w:tmpl w:val="6CD2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46CB7"/>
    <w:multiLevelType w:val="multilevel"/>
    <w:tmpl w:val="0C4E51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EB1249E"/>
    <w:multiLevelType w:val="multilevel"/>
    <w:tmpl w:val="FF4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73CAE"/>
    <w:multiLevelType w:val="multilevel"/>
    <w:tmpl w:val="2FAA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51E56"/>
    <w:multiLevelType w:val="hybridMultilevel"/>
    <w:tmpl w:val="4AD4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12566"/>
    <w:multiLevelType w:val="multilevel"/>
    <w:tmpl w:val="DF0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B6D13"/>
    <w:multiLevelType w:val="multilevel"/>
    <w:tmpl w:val="9C7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72EB9"/>
    <w:multiLevelType w:val="hybridMultilevel"/>
    <w:tmpl w:val="323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6A1"/>
    <w:multiLevelType w:val="multilevel"/>
    <w:tmpl w:val="19F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40A6B"/>
    <w:multiLevelType w:val="multilevel"/>
    <w:tmpl w:val="B0E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D5F04"/>
    <w:multiLevelType w:val="multilevel"/>
    <w:tmpl w:val="DF6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C7605"/>
    <w:multiLevelType w:val="multilevel"/>
    <w:tmpl w:val="E82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82F09"/>
    <w:multiLevelType w:val="multilevel"/>
    <w:tmpl w:val="776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907D6"/>
    <w:multiLevelType w:val="multilevel"/>
    <w:tmpl w:val="91D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77798"/>
    <w:multiLevelType w:val="multilevel"/>
    <w:tmpl w:val="601C7D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21">
    <w:nsid w:val="5AA70F44"/>
    <w:multiLevelType w:val="multilevel"/>
    <w:tmpl w:val="8E46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82E9B"/>
    <w:multiLevelType w:val="multilevel"/>
    <w:tmpl w:val="7A6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E6977"/>
    <w:multiLevelType w:val="multilevel"/>
    <w:tmpl w:val="B5B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71108"/>
    <w:multiLevelType w:val="multilevel"/>
    <w:tmpl w:val="1302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F72B2"/>
    <w:multiLevelType w:val="multilevel"/>
    <w:tmpl w:val="A94C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90B2F"/>
    <w:multiLevelType w:val="multilevel"/>
    <w:tmpl w:val="8C5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18"/>
  </w:num>
  <w:num w:numId="11">
    <w:abstractNumId w:val="7"/>
  </w:num>
  <w:num w:numId="12">
    <w:abstractNumId w:val="3"/>
  </w:num>
  <w:num w:numId="13">
    <w:abstractNumId w:val="19"/>
  </w:num>
  <w:num w:numId="14">
    <w:abstractNumId w:val="2"/>
  </w:num>
  <w:num w:numId="15">
    <w:abstractNumId w:val="16"/>
  </w:num>
  <w:num w:numId="16">
    <w:abstractNumId w:val="8"/>
  </w:num>
  <w:num w:numId="17">
    <w:abstractNumId w:val="24"/>
  </w:num>
  <w:num w:numId="18">
    <w:abstractNumId w:val="21"/>
  </w:num>
  <w:num w:numId="19">
    <w:abstractNumId w:val="6"/>
  </w:num>
  <w:num w:numId="20">
    <w:abstractNumId w:val="17"/>
  </w:num>
  <w:num w:numId="21">
    <w:abstractNumId w:val="22"/>
  </w:num>
  <w:num w:numId="22">
    <w:abstractNumId w:val="25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10"/>
    <w:rsid w:val="00003B58"/>
    <w:rsid w:val="00004B63"/>
    <w:rsid w:val="00015854"/>
    <w:rsid w:val="00016DD0"/>
    <w:rsid w:val="0002314D"/>
    <w:rsid w:val="0002733F"/>
    <w:rsid w:val="00027CB0"/>
    <w:rsid w:val="00045541"/>
    <w:rsid w:val="00053574"/>
    <w:rsid w:val="00060157"/>
    <w:rsid w:val="00060655"/>
    <w:rsid w:val="00064756"/>
    <w:rsid w:val="0006486B"/>
    <w:rsid w:val="000675F7"/>
    <w:rsid w:val="00067B88"/>
    <w:rsid w:val="00070E32"/>
    <w:rsid w:val="00071E9A"/>
    <w:rsid w:val="00075CEC"/>
    <w:rsid w:val="00085AD2"/>
    <w:rsid w:val="0008609A"/>
    <w:rsid w:val="00091177"/>
    <w:rsid w:val="00094584"/>
    <w:rsid w:val="00094961"/>
    <w:rsid w:val="0009515F"/>
    <w:rsid w:val="000A090D"/>
    <w:rsid w:val="000A2788"/>
    <w:rsid w:val="000A6A1D"/>
    <w:rsid w:val="000B1415"/>
    <w:rsid w:val="000B7D5B"/>
    <w:rsid w:val="000C3E44"/>
    <w:rsid w:val="000C5FB8"/>
    <w:rsid w:val="000D1083"/>
    <w:rsid w:val="000D27E8"/>
    <w:rsid w:val="000D5FC8"/>
    <w:rsid w:val="000E6E9F"/>
    <w:rsid w:val="000F238D"/>
    <w:rsid w:val="000F7698"/>
    <w:rsid w:val="000F7F01"/>
    <w:rsid w:val="0010446C"/>
    <w:rsid w:val="00107AC3"/>
    <w:rsid w:val="001137EE"/>
    <w:rsid w:val="00113994"/>
    <w:rsid w:val="00116461"/>
    <w:rsid w:val="00122D67"/>
    <w:rsid w:val="001259BF"/>
    <w:rsid w:val="00152DB0"/>
    <w:rsid w:val="00154C6D"/>
    <w:rsid w:val="001572BC"/>
    <w:rsid w:val="00157B9A"/>
    <w:rsid w:val="0016052F"/>
    <w:rsid w:val="00161B5B"/>
    <w:rsid w:val="00166F3E"/>
    <w:rsid w:val="001871E3"/>
    <w:rsid w:val="0019270C"/>
    <w:rsid w:val="001939C2"/>
    <w:rsid w:val="00197D8D"/>
    <w:rsid w:val="001A33BA"/>
    <w:rsid w:val="001A77C7"/>
    <w:rsid w:val="001C1882"/>
    <w:rsid w:val="001D5205"/>
    <w:rsid w:val="001E2B56"/>
    <w:rsid w:val="001F4806"/>
    <w:rsid w:val="001F4FC4"/>
    <w:rsid w:val="001F66F0"/>
    <w:rsid w:val="001F758E"/>
    <w:rsid w:val="00203AD8"/>
    <w:rsid w:val="00206B52"/>
    <w:rsid w:val="00207314"/>
    <w:rsid w:val="00211AEE"/>
    <w:rsid w:val="00214A10"/>
    <w:rsid w:val="00217060"/>
    <w:rsid w:val="00224D48"/>
    <w:rsid w:val="0022549D"/>
    <w:rsid w:val="002310F9"/>
    <w:rsid w:val="00240FDD"/>
    <w:rsid w:val="002448EA"/>
    <w:rsid w:val="0025103F"/>
    <w:rsid w:val="0026785C"/>
    <w:rsid w:val="00270A6A"/>
    <w:rsid w:val="00271207"/>
    <w:rsid w:val="0027389A"/>
    <w:rsid w:val="00276101"/>
    <w:rsid w:val="00277E25"/>
    <w:rsid w:val="00283048"/>
    <w:rsid w:val="002844C9"/>
    <w:rsid w:val="00290462"/>
    <w:rsid w:val="002A16E2"/>
    <w:rsid w:val="002A34B0"/>
    <w:rsid w:val="002A7C7F"/>
    <w:rsid w:val="002C60DF"/>
    <w:rsid w:val="002D4FAB"/>
    <w:rsid w:val="002F285C"/>
    <w:rsid w:val="002F3AB0"/>
    <w:rsid w:val="002F67FB"/>
    <w:rsid w:val="00300349"/>
    <w:rsid w:val="00300CDC"/>
    <w:rsid w:val="00311846"/>
    <w:rsid w:val="00311B68"/>
    <w:rsid w:val="00313539"/>
    <w:rsid w:val="00313EC9"/>
    <w:rsid w:val="00315224"/>
    <w:rsid w:val="00320694"/>
    <w:rsid w:val="00321875"/>
    <w:rsid w:val="00327689"/>
    <w:rsid w:val="003357A8"/>
    <w:rsid w:val="0034446B"/>
    <w:rsid w:val="00345A73"/>
    <w:rsid w:val="00346CDD"/>
    <w:rsid w:val="003479B2"/>
    <w:rsid w:val="003568A1"/>
    <w:rsid w:val="00360544"/>
    <w:rsid w:val="00372AC4"/>
    <w:rsid w:val="0038795E"/>
    <w:rsid w:val="0039132E"/>
    <w:rsid w:val="00391F34"/>
    <w:rsid w:val="00394064"/>
    <w:rsid w:val="00395313"/>
    <w:rsid w:val="003A3056"/>
    <w:rsid w:val="003A7937"/>
    <w:rsid w:val="003A7AEA"/>
    <w:rsid w:val="003B2050"/>
    <w:rsid w:val="003B7B5E"/>
    <w:rsid w:val="003C035A"/>
    <w:rsid w:val="003C0E8A"/>
    <w:rsid w:val="003C2B06"/>
    <w:rsid w:val="003C3A6E"/>
    <w:rsid w:val="003C6577"/>
    <w:rsid w:val="003C73C5"/>
    <w:rsid w:val="003D3F51"/>
    <w:rsid w:val="003D64BE"/>
    <w:rsid w:val="003E48FE"/>
    <w:rsid w:val="003E4945"/>
    <w:rsid w:val="003E5BB5"/>
    <w:rsid w:val="003E695E"/>
    <w:rsid w:val="003F4219"/>
    <w:rsid w:val="003F43B3"/>
    <w:rsid w:val="003F7906"/>
    <w:rsid w:val="00402078"/>
    <w:rsid w:val="00405E13"/>
    <w:rsid w:val="00415CB7"/>
    <w:rsid w:val="00417315"/>
    <w:rsid w:val="00432CDC"/>
    <w:rsid w:val="00434CAD"/>
    <w:rsid w:val="00436E00"/>
    <w:rsid w:val="0043700B"/>
    <w:rsid w:val="00441DE5"/>
    <w:rsid w:val="0044656C"/>
    <w:rsid w:val="00455AE9"/>
    <w:rsid w:val="00457582"/>
    <w:rsid w:val="00461FDC"/>
    <w:rsid w:val="00462B0A"/>
    <w:rsid w:val="00462B57"/>
    <w:rsid w:val="004633D2"/>
    <w:rsid w:val="00465B54"/>
    <w:rsid w:val="004715DB"/>
    <w:rsid w:val="00472496"/>
    <w:rsid w:val="004813E8"/>
    <w:rsid w:val="00484CF7"/>
    <w:rsid w:val="004A0F53"/>
    <w:rsid w:val="004A1678"/>
    <w:rsid w:val="004C1651"/>
    <w:rsid w:val="004C1BD3"/>
    <w:rsid w:val="004C3B4E"/>
    <w:rsid w:val="004C45AD"/>
    <w:rsid w:val="004D0D8E"/>
    <w:rsid w:val="004D5258"/>
    <w:rsid w:val="004D596A"/>
    <w:rsid w:val="004E12F7"/>
    <w:rsid w:val="004E2102"/>
    <w:rsid w:val="004E211B"/>
    <w:rsid w:val="005016E6"/>
    <w:rsid w:val="00507993"/>
    <w:rsid w:val="00512A99"/>
    <w:rsid w:val="005153E3"/>
    <w:rsid w:val="005172A3"/>
    <w:rsid w:val="0052146A"/>
    <w:rsid w:val="005250BE"/>
    <w:rsid w:val="0052597A"/>
    <w:rsid w:val="00530622"/>
    <w:rsid w:val="00530C4D"/>
    <w:rsid w:val="00531E13"/>
    <w:rsid w:val="00533543"/>
    <w:rsid w:val="00533E47"/>
    <w:rsid w:val="00545930"/>
    <w:rsid w:val="005463F2"/>
    <w:rsid w:val="00546A17"/>
    <w:rsid w:val="00547EF1"/>
    <w:rsid w:val="00547FCB"/>
    <w:rsid w:val="00554512"/>
    <w:rsid w:val="00554AFA"/>
    <w:rsid w:val="005558CF"/>
    <w:rsid w:val="00557B63"/>
    <w:rsid w:val="00562BF8"/>
    <w:rsid w:val="00570CFD"/>
    <w:rsid w:val="00573FC0"/>
    <w:rsid w:val="0058216A"/>
    <w:rsid w:val="00582CA3"/>
    <w:rsid w:val="00584390"/>
    <w:rsid w:val="005917A7"/>
    <w:rsid w:val="005A52B4"/>
    <w:rsid w:val="005A7264"/>
    <w:rsid w:val="005A76C3"/>
    <w:rsid w:val="005B4E51"/>
    <w:rsid w:val="005B5C96"/>
    <w:rsid w:val="005B5D98"/>
    <w:rsid w:val="005C33AF"/>
    <w:rsid w:val="005C559C"/>
    <w:rsid w:val="005C655D"/>
    <w:rsid w:val="005C78C6"/>
    <w:rsid w:val="005D0165"/>
    <w:rsid w:val="005D2406"/>
    <w:rsid w:val="005E1C83"/>
    <w:rsid w:val="005E7E1A"/>
    <w:rsid w:val="00605026"/>
    <w:rsid w:val="0060673E"/>
    <w:rsid w:val="006112D8"/>
    <w:rsid w:val="006136CA"/>
    <w:rsid w:val="006237B3"/>
    <w:rsid w:val="00641553"/>
    <w:rsid w:val="00644D25"/>
    <w:rsid w:val="0064749B"/>
    <w:rsid w:val="006533E6"/>
    <w:rsid w:val="006619C4"/>
    <w:rsid w:val="00661A81"/>
    <w:rsid w:val="00661BF0"/>
    <w:rsid w:val="00663748"/>
    <w:rsid w:val="00666901"/>
    <w:rsid w:val="006923FF"/>
    <w:rsid w:val="00695ED2"/>
    <w:rsid w:val="006A13D4"/>
    <w:rsid w:val="006B35C6"/>
    <w:rsid w:val="006B4996"/>
    <w:rsid w:val="006B6407"/>
    <w:rsid w:val="006C3F84"/>
    <w:rsid w:val="006C575F"/>
    <w:rsid w:val="006D67EF"/>
    <w:rsid w:val="006E0A09"/>
    <w:rsid w:val="006E0C55"/>
    <w:rsid w:val="006E250E"/>
    <w:rsid w:val="006E2676"/>
    <w:rsid w:val="006E7063"/>
    <w:rsid w:val="006F08D4"/>
    <w:rsid w:val="00702EA7"/>
    <w:rsid w:val="00704619"/>
    <w:rsid w:val="00704C29"/>
    <w:rsid w:val="0070689B"/>
    <w:rsid w:val="00706F77"/>
    <w:rsid w:val="0072143B"/>
    <w:rsid w:val="0072197D"/>
    <w:rsid w:val="00721F3F"/>
    <w:rsid w:val="007251E7"/>
    <w:rsid w:val="00725B24"/>
    <w:rsid w:val="00731DF1"/>
    <w:rsid w:val="00750827"/>
    <w:rsid w:val="00750A9C"/>
    <w:rsid w:val="0075549D"/>
    <w:rsid w:val="00764FF9"/>
    <w:rsid w:val="0077305B"/>
    <w:rsid w:val="007745D6"/>
    <w:rsid w:val="00780932"/>
    <w:rsid w:val="00787E90"/>
    <w:rsid w:val="0079745A"/>
    <w:rsid w:val="007A625C"/>
    <w:rsid w:val="007B0BC6"/>
    <w:rsid w:val="007B61B3"/>
    <w:rsid w:val="007B76EC"/>
    <w:rsid w:val="007D0C97"/>
    <w:rsid w:val="007E0FD4"/>
    <w:rsid w:val="007E50F4"/>
    <w:rsid w:val="007E6351"/>
    <w:rsid w:val="007F0373"/>
    <w:rsid w:val="007F0FC2"/>
    <w:rsid w:val="007F1F5E"/>
    <w:rsid w:val="007F2768"/>
    <w:rsid w:val="008024A8"/>
    <w:rsid w:val="008055E7"/>
    <w:rsid w:val="008071E0"/>
    <w:rsid w:val="00811C53"/>
    <w:rsid w:val="00812F42"/>
    <w:rsid w:val="00815C9F"/>
    <w:rsid w:val="00815F79"/>
    <w:rsid w:val="00822B09"/>
    <w:rsid w:val="00831A65"/>
    <w:rsid w:val="00833AA9"/>
    <w:rsid w:val="0083419D"/>
    <w:rsid w:val="00835052"/>
    <w:rsid w:val="008351AB"/>
    <w:rsid w:val="00837E37"/>
    <w:rsid w:val="0084240C"/>
    <w:rsid w:val="00844A01"/>
    <w:rsid w:val="00845242"/>
    <w:rsid w:val="00847155"/>
    <w:rsid w:val="00852E60"/>
    <w:rsid w:val="00854BF5"/>
    <w:rsid w:val="00856432"/>
    <w:rsid w:val="00856F6F"/>
    <w:rsid w:val="008624A3"/>
    <w:rsid w:val="00870365"/>
    <w:rsid w:val="00872C69"/>
    <w:rsid w:val="00872CE6"/>
    <w:rsid w:val="008763C8"/>
    <w:rsid w:val="00882F7E"/>
    <w:rsid w:val="00883725"/>
    <w:rsid w:val="00884A9C"/>
    <w:rsid w:val="00887A41"/>
    <w:rsid w:val="00892AD4"/>
    <w:rsid w:val="00893EEE"/>
    <w:rsid w:val="0089417C"/>
    <w:rsid w:val="00897E1C"/>
    <w:rsid w:val="008A7745"/>
    <w:rsid w:val="008B198B"/>
    <w:rsid w:val="008C0296"/>
    <w:rsid w:val="008C2520"/>
    <w:rsid w:val="008E04DD"/>
    <w:rsid w:val="008F018B"/>
    <w:rsid w:val="008F06A1"/>
    <w:rsid w:val="008F6D8C"/>
    <w:rsid w:val="008F6EBB"/>
    <w:rsid w:val="009007E7"/>
    <w:rsid w:val="00904218"/>
    <w:rsid w:val="00905F8D"/>
    <w:rsid w:val="009063CD"/>
    <w:rsid w:val="00910779"/>
    <w:rsid w:val="0091294A"/>
    <w:rsid w:val="00914A73"/>
    <w:rsid w:val="00926FC4"/>
    <w:rsid w:val="00927073"/>
    <w:rsid w:val="00935B10"/>
    <w:rsid w:val="00944B48"/>
    <w:rsid w:val="00952EBA"/>
    <w:rsid w:val="00955852"/>
    <w:rsid w:val="009561E6"/>
    <w:rsid w:val="00965300"/>
    <w:rsid w:val="0097564F"/>
    <w:rsid w:val="009776CC"/>
    <w:rsid w:val="00982CFA"/>
    <w:rsid w:val="00987081"/>
    <w:rsid w:val="009907EB"/>
    <w:rsid w:val="00993C3D"/>
    <w:rsid w:val="009A0337"/>
    <w:rsid w:val="009A4369"/>
    <w:rsid w:val="009A7310"/>
    <w:rsid w:val="009B64F8"/>
    <w:rsid w:val="009B7DDA"/>
    <w:rsid w:val="009C5C75"/>
    <w:rsid w:val="009C6383"/>
    <w:rsid w:val="009C6BA7"/>
    <w:rsid w:val="009C72C9"/>
    <w:rsid w:val="009D689B"/>
    <w:rsid w:val="009E07E1"/>
    <w:rsid w:val="009E092E"/>
    <w:rsid w:val="009E53E4"/>
    <w:rsid w:val="009E6210"/>
    <w:rsid w:val="009E62C0"/>
    <w:rsid w:val="009F4B81"/>
    <w:rsid w:val="009F5E25"/>
    <w:rsid w:val="009F6316"/>
    <w:rsid w:val="00A06D68"/>
    <w:rsid w:val="00A145B3"/>
    <w:rsid w:val="00A310C3"/>
    <w:rsid w:val="00A34127"/>
    <w:rsid w:val="00A3670D"/>
    <w:rsid w:val="00A44211"/>
    <w:rsid w:val="00A556B2"/>
    <w:rsid w:val="00A56974"/>
    <w:rsid w:val="00A62DF7"/>
    <w:rsid w:val="00A662F2"/>
    <w:rsid w:val="00A717A1"/>
    <w:rsid w:val="00A717AD"/>
    <w:rsid w:val="00A74FC6"/>
    <w:rsid w:val="00A812B8"/>
    <w:rsid w:val="00A95480"/>
    <w:rsid w:val="00AA7B26"/>
    <w:rsid w:val="00AB0C56"/>
    <w:rsid w:val="00AB5127"/>
    <w:rsid w:val="00AB68F4"/>
    <w:rsid w:val="00AC51AA"/>
    <w:rsid w:val="00AC79D2"/>
    <w:rsid w:val="00AD0346"/>
    <w:rsid w:val="00AD133E"/>
    <w:rsid w:val="00AD2395"/>
    <w:rsid w:val="00AD5B36"/>
    <w:rsid w:val="00AE0748"/>
    <w:rsid w:val="00AE290C"/>
    <w:rsid w:val="00AE31FC"/>
    <w:rsid w:val="00AE7142"/>
    <w:rsid w:val="00AF0481"/>
    <w:rsid w:val="00AF10F5"/>
    <w:rsid w:val="00AF575D"/>
    <w:rsid w:val="00AF7F18"/>
    <w:rsid w:val="00B06885"/>
    <w:rsid w:val="00B13EF5"/>
    <w:rsid w:val="00B21808"/>
    <w:rsid w:val="00B22AB7"/>
    <w:rsid w:val="00B2580E"/>
    <w:rsid w:val="00B3149C"/>
    <w:rsid w:val="00B336AC"/>
    <w:rsid w:val="00B3746E"/>
    <w:rsid w:val="00B44278"/>
    <w:rsid w:val="00B457F4"/>
    <w:rsid w:val="00B4661A"/>
    <w:rsid w:val="00B5109E"/>
    <w:rsid w:val="00B51BAF"/>
    <w:rsid w:val="00B52A3E"/>
    <w:rsid w:val="00B549D3"/>
    <w:rsid w:val="00B55715"/>
    <w:rsid w:val="00B56DFD"/>
    <w:rsid w:val="00B60C8C"/>
    <w:rsid w:val="00B64562"/>
    <w:rsid w:val="00B66103"/>
    <w:rsid w:val="00B75D8B"/>
    <w:rsid w:val="00B76A7A"/>
    <w:rsid w:val="00B81D4E"/>
    <w:rsid w:val="00B90226"/>
    <w:rsid w:val="00B955B5"/>
    <w:rsid w:val="00BA0653"/>
    <w:rsid w:val="00BA1301"/>
    <w:rsid w:val="00BA2F55"/>
    <w:rsid w:val="00BA44F0"/>
    <w:rsid w:val="00BC0870"/>
    <w:rsid w:val="00BC1C44"/>
    <w:rsid w:val="00BC24C3"/>
    <w:rsid w:val="00BC3D13"/>
    <w:rsid w:val="00BD54A6"/>
    <w:rsid w:val="00BE5295"/>
    <w:rsid w:val="00BE6D83"/>
    <w:rsid w:val="00BE7241"/>
    <w:rsid w:val="00BF084A"/>
    <w:rsid w:val="00BF0FE4"/>
    <w:rsid w:val="00BF5C4F"/>
    <w:rsid w:val="00BF6562"/>
    <w:rsid w:val="00C035D4"/>
    <w:rsid w:val="00C03F64"/>
    <w:rsid w:val="00C05546"/>
    <w:rsid w:val="00C07C94"/>
    <w:rsid w:val="00C11638"/>
    <w:rsid w:val="00C157E0"/>
    <w:rsid w:val="00C17418"/>
    <w:rsid w:val="00C2073E"/>
    <w:rsid w:val="00C25D84"/>
    <w:rsid w:val="00C2608D"/>
    <w:rsid w:val="00C268E5"/>
    <w:rsid w:val="00C359AA"/>
    <w:rsid w:val="00C41487"/>
    <w:rsid w:val="00C41F73"/>
    <w:rsid w:val="00C55406"/>
    <w:rsid w:val="00C56CCD"/>
    <w:rsid w:val="00C5732E"/>
    <w:rsid w:val="00C579D3"/>
    <w:rsid w:val="00C63715"/>
    <w:rsid w:val="00C7093A"/>
    <w:rsid w:val="00C92E0B"/>
    <w:rsid w:val="00C931B4"/>
    <w:rsid w:val="00CA7CD1"/>
    <w:rsid w:val="00CB2D66"/>
    <w:rsid w:val="00CB73A3"/>
    <w:rsid w:val="00CC2A8F"/>
    <w:rsid w:val="00CC2E25"/>
    <w:rsid w:val="00CC5405"/>
    <w:rsid w:val="00CD6B0F"/>
    <w:rsid w:val="00CE278A"/>
    <w:rsid w:val="00CE61C8"/>
    <w:rsid w:val="00CE7416"/>
    <w:rsid w:val="00CF24CA"/>
    <w:rsid w:val="00CF71A6"/>
    <w:rsid w:val="00D00326"/>
    <w:rsid w:val="00D01F3B"/>
    <w:rsid w:val="00D04A35"/>
    <w:rsid w:val="00D134B2"/>
    <w:rsid w:val="00D20EEC"/>
    <w:rsid w:val="00D2583A"/>
    <w:rsid w:val="00D31673"/>
    <w:rsid w:val="00D32B04"/>
    <w:rsid w:val="00D40BB9"/>
    <w:rsid w:val="00D412F4"/>
    <w:rsid w:val="00D437EC"/>
    <w:rsid w:val="00D47731"/>
    <w:rsid w:val="00D50C4F"/>
    <w:rsid w:val="00D52E95"/>
    <w:rsid w:val="00D60D59"/>
    <w:rsid w:val="00D60EF8"/>
    <w:rsid w:val="00D612B8"/>
    <w:rsid w:val="00D7484E"/>
    <w:rsid w:val="00D74F10"/>
    <w:rsid w:val="00D84858"/>
    <w:rsid w:val="00D9316C"/>
    <w:rsid w:val="00DA2061"/>
    <w:rsid w:val="00DA558D"/>
    <w:rsid w:val="00DB21D8"/>
    <w:rsid w:val="00DC0155"/>
    <w:rsid w:val="00DC15BB"/>
    <w:rsid w:val="00DC4929"/>
    <w:rsid w:val="00DD0948"/>
    <w:rsid w:val="00DD0FCA"/>
    <w:rsid w:val="00DD3F2F"/>
    <w:rsid w:val="00DE027D"/>
    <w:rsid w:val="00DE22DF"/>
    <w:rsid w:val="00DF435D"/>
    <w:rsid w:val="00E00311"/>
    <w:rsid w:val="00E01427"/>
    <w:rsid w:val="00E035C8"/>
    <w:rsid w:val="00E07040"/>
    <w:rsid w:val="00E10E4D"/>
    <w:rsid w:val="00E1135F"/>
    <w:rsid w:val="00E114E2"/>
    <w:rsid w:val="00E117B1"/>
    <w:rsid w:val="00E11E2A"/>
    <w:rsid w:val="00E14329"/>
    <w:rsid w:val="00E15247"/>
    <w:rsid w:val="00E16484"/>
    <w:rsid w:val="00E17D85"/>
    <w:rsid w:val="00E22FF6"/>
    <w:rsid w:val="00E25063"/>
    <w:rsid w:val="00E26881"/>
    <w:rsid w:val="00E277CD"/>
    <w:rsid w:val="00E352A5"/>
    <w:rsid w:val="00E42735"/>
    <w:rsid w:val="00E43F15"/>
    <w:rsid w:val="00E451E7"/>
    <w:rsid w:val="00E529ED"/>
    <w:rsid w:val="00E62C43"/>
    <w:rsid w:val="00E6726D"/>
    <w:rsid w:val="00E75BA3"/>
    <w:rsid w:val="00E77C45"/>
    <w:rsid w:val="00E8067B"/>
    <w:rsid w:val="00E80DC7"/>
    <w:rsid w:val="00E90686"/>
    <w:rsid w:val="00E97EA6"/>
    <w:rsid w:val="00EA0C55"/>
    <w:rsid w:val="00EA3E6A"/>
    <w:rsid w:val="00EB0D1E"/>
    <w:rsid w:val="00EB0E58"/>
    <w:rsid w:val="00EB49C8"/>
    <w:rsid w:val="00EC3E8C"/>
    <w:rsid w:val="00EC57B4"/>
    <w:rsid w:val="00EC5AA4"/>
    <w:rsid w:val="00ED142E"/>
    <w:rsid w:val="00ED296B"/>
    <w:rsid w:val="00ED4029"/>
    <w:rsid w:val="00EE01B5"/>
    <w:rsid w:val="00EE22E1"/>
    <w:rsid w:val="00EE3245"/>
    <w:rsid w:val="00EF210A"/>
    <w:rsid w:val="00F006E1"/>
    <w:rsid w:val="00F07CF9"/>
    <w:rsid w:val="00F12129"/>
    <w:rsid w:val="00F156F4"/>
    <w:rsid w:val="00F20B10"/>
    <w:rsid w:val="00F21E03"/>
    <w:rsid w:val="00F23DC4"/>
    <w:rsid w:val="00F254B0"/>
    <w:rsid w:val="00F35CEE"/>
    <w:rsid w:val="00F46BE8"/>
    <w:rsid w:val="00F5169C"/>
    <w:rsid w:val="00F51AA8"/>
    <w:rsid w:val="00F53A49"/>
    <w:rsid w:val="00F63336"/>
    <w:rsid w:val="00F639C0"/>
    <w:rsid w:val="00F67EC6"/>
    <w:rsid w:val="00F723A8"/>
    <w:rsid w:val="00F769FB"/>
    <w:rsid w:val="00F776B6"/>
    <w:rsid w:val="00F81C72"/>
    <w:rsid w:val="00F95BC8"/>
    <w:rsid w:val="00F9793E"/>
    <w:rsid w:val="00F97AB7"/>
    <w:rsid w:val="00FB05BC"/>
    <w:rsid w:val="00FB2259"/>
    <w:rsid w:val="00FB6706"/>
    <w:rsid w:val="00FC6544"/>
    <w:rsid w:val="00FC714F"/>
    <w:rsid w:val="00FE04AB"/>
    <w:rsid w:val="00FE0735"/>
    <w:rsid w:val="00FE15BE"/>
    <w:rsid w:val="00FE6472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4"/>
  </w:style>
  <w:style w:type="paragraph" w:styleId="1">
    <w:name w:val="heading 1"/>
    <w:basedOn w:val="a"/>
    <w:next w:val="a"/>
    <w:link w:val="10"/>
    <w:uiPriority w:val="9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270C"/>
  </w:style>
  <w:style w:type="character" w:styleId="a7">
    <w:name w:val="Emphasis"/>
    <w:basedOn w:val="a0"/>
    <w:uiPriority w:val="20"/>
    <w:qFormat/>
    <w:rsid w:val="0019270C"/>
    <w:rPr>
      <w:i/>
      <w:iCs/>
    </w:rPr>
  </w:style>
  <w:style w:type="character" w:styleId="a8">
    <w:name w:val="Strong"/>
    <w:basedOn w:val="a0"/>
    <w:uiPriority w:val="22"/>
    <w:qFormat/>
    <w:rsid w:val="0019270C"/>
    <w:rPr>
      <w:b/>
      <w:bCs/>
    </w:rPr>
  </w:style>
  <w:style w:type="character" w:styleId="a9">
    <w:name w:val="Hyperlink"/>
    <w:basedOn w:val="a0"/>
    <w:uiPriority w:val="99"/>
    <w:unhideWhenUsed/>
    <w:rsid w:val="0019270C"/>
    <w:rPr>
      <w:color w:val="0000FF"/>
      <w:u w:val="single"/>
    </w:rPr>
  </w:style>
  <w:style w:type="paragraph" w:styleId="aa">
    <w:name w:val="Plain Text"/>
    <w:basedOn w:val="a"/>
    <w:link w:val="ab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BA13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1">
    <w:name w:val="FR1"/>
    <w:rsid w:val="00BA1301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BA1301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31A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5313"/>
  </w:style>
  <w:style w:type="paragraph" w:styleId="af">
    <w:name w:val="footer"/>
    <w:basedOn w:val="a"/>
    <w:link w:val="af0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5313"/>
  </w:style>
  <w:style w:type="character" w:customStyle="1" w:styleId="10">
    <w:name w:val="Заголовок 1 Знак"/>
    <w:basedOn w:val="a0"/>
    <w:link w:val="1"/>
    <w:uiPriority w:val="9"/>
    <w:rsid w:val="00395313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95313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953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rsid w:val="00395313"/>
    <w:pPr>
      <w:spacing w:after="0" w:line="240" w:lineRule="auto"/>
    </w:pPr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character" w:customStyle="1" w:styleId="af2">
    <w:name w:val="Основной текст Знак"/>
    <w:basedOn w:val="a0"/>
    <w:link w:val="af1"/>
    <w:rsid w:val="00395313"/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paragraph" w:customStyle="1" w:styleId="rvps7">
    <w:name w:val="rvps7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54C6D"/>
  </w:style>
  <w:style w:type="paragraph" w:customStyle="1" w:styleId="rvps12">
    <w:name w:val="rvps12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4C6D"/>
  </w:style>
  <w:style w:type="character" w:customStyle="1" w:styleId="rvts82">
    <w:name w:val="rvts82"/>
    <w:basedOn w:val="a0"/>
    <w:rsid w:val="00154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B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mail">
    <w:name w:val="email"/>
    <w:basedOn w:val="a"/>
    <w:rsid w:val="00AC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5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unt">
    <w:name w:val="count"/>
    <w:basedOn w:val="a0"/>
    <w:rsid w:val="004A1678"/>
  </w:style>
  <w:style w:type="character" w:styleId="af3">
    <w:name w:val="FollowedHyperlink"/>
    <w:basedOn w:val="a0"/>
    <w:uiPriority w:val="99"/>
    <w:semiHidden/>
    <w:unhideWhenUsed/>
    <w:rsid w:val="004A1678"/>
    <w:rPr>
      <w:color w:val="800080"/>
      <w:u w:val="single"/>
    </w:rPr>
  </w:style>
  <w:style w:type="character" w:customStyle="1" w:styleId="at-icon-wrapper">
    <w:name w:val="at-icon-wrapper"/>
    <w:basedOn w:val="a0"/>
    <w:rsid w:val="004A1678"/>
  </w:style>
  <w:style w:type="paragraph" w:styleId="af4">
    <w:name w:val="No Spacing"/>
    <w:basedOn w:val="a"/>
    <w:uiPriority w:val="1"/>
    <w:qFormat/>
    <w:rsid w:val="0033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800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4145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596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172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8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781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9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9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5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threeDEngrave" w:sz="6" w:space="0" w:color="7F8C51"/>
                                        <w:right w:val="none" w:sz="0" w:space="0" w:color="auto"/>
                                      </w:divBdr>
                                      <w:divsChild>
                                        <w:div w:id="17247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2026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1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0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8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4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6513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C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13699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48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9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2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7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2339">
                                      <w:marLeft w:val="315"/>
                                      <w:marRight w:val="3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7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71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210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264">
                                          <w:marLeft w:val="0"/>
                                          <w:marRight w:val="0"/>
                                          <w:marTop w:val="0"/>
                                          <w:marBottom w:val="295"/>
                                          <w:divBdr>
                                            <w:top w:val="single" w:sz="6" w:space="6" w:color="32BEBC"/>
                                            <w:left w:val="single" w:sz="6" w:space="11" w:color="32BEBC"/>
                                            <w:bottom w:val="single" w:sz="6" w:space="6" w:color="32BEBC"/>
                                            <w:right w:val="single" w:sz="6" w:space="26" w:color="32BEB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3414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306">
              <w:marLeft w:val="84"/>
              <w:marRight w:val="0"/>
              <w:marTop w:val="0"/>
              <w:marBottom w:val="0"/>
              <w:divBdr>
                <w:top w:val="single" w:sz="4" w:space="1" w:color="BBBFC4"/>
                <w:left w:val="single" w:sz="4" w:space="2" w:color="BBBFC4"/>
                <w:bottom w:val="single" w:sz="4" w:space="1" w:color="BBBFC4"/>
                <w:right w:val="single" w:sz="4" w:space="2" w:color="BBBFC4"/>
              </w:divBdr>
            </w:div>
          </w:divsChild>
        </w:div>
      </w:divsChild>
    </w:div>
    <w:div w:id="1232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469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3857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009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58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45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5977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2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61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91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9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91951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180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379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61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6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1CA3-FA99-435E-BD22-827FC63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27083</Words>
  <Characters>15438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Таня</cp:lastModifiedBy>
  <cp:revision>343</cp:revision>
  <cp:lastPrinted>2021-12-22T07:46:00Z</cp:lastPrinted>
  <dcterms:created xsi:type="dcterms:W3CDTF">2012-03-25T10:12:00Z</dcterms:created>
  <dcterms:modified xsi:type="dcterms:W3CDTF">2022-10-03T11:56:00Z</dcterms:modified>
</cp:coreProperties>
</file>