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801" w:rsidRPr="00F55801" w:rsidRDefault="00F55801" w:rsidP="00F55801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F55801">
        <w:rPr>
          <w:rFonts w:ascii="Times New Roman" w:eastAsia="Calibri" w:hAnsi="Times New Roman" w:cs="Times New Roman"/>
          <w:kern w:val="0"/>
          <w:lang w:eastAsia="en-US" w:bidi="ar-SA"/>
        </w:rPr>
        <w:t>Додаток 1</w:t>
      </w:r>
    </w:p>
    <w:p w:rsidR="00F55801" w:rsidRPr="00F55801" w:rsidRDefault="00F55801" w:rsidP="00F55801">
      <w:pPr>
        <w:spacing w:after="200" w:line="276" w:lineRule="auto"/>
        <w:jc w:val="right"/>
        <w:rPr>
          <w:rFonts w:ascii="Times New Roman" w:eastAsia="Calibri" w:hAnsi="Times New Roman" w:cs="Times New Roman"/>
          <w:kern w:val="0"/>
          <w:lang w:eastAsia="en-US" w:bidi="ar-SA"/>
        </w:rPr>
      </w:pPr>
      <w:r w:rsidRPr="00F5580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до наказу№50 від 31.08.2021</w:t>
      </w:r>
      <w:bookmarkStart w:id="0" w:name="_GoBack"/>
      <w:bookmarkEnd w:id="0"/>
      <w:r w:rsidRPr="00F55801">
        <w:rPr>
          <w:rFonts w:ascii="Times New Roman" w:eastAsia="Calibri" w:hAnsi="Times New Roman" w:cs="Times New Roman"/>
          <w:kern w:val="0"/>
          <w:lang w:eastAsia="en-US" w:bidi="ar-SA"/>
        </w:rPr>
        <w:t xml:space="preserve"> р</w:t>
      </w:r>
    </w:p>
    <w:p w:rsidR="00F55801" w:rsidRDefault="00F55801" w:rsidP="00F55801">
      <w:pPr>
        <w:widowControl w:val="0"/>
        <w:autoSpaceDE w:val="0"/>
        <w:contextualSpacing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F55801" w:rsidRDefault="00F55801" w:rsidP="00F55801">
      <w:pPr>
        <w:widowControl w:val="0"/>
        <w:autoSpaceDE w:val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5801" w:rsidRDefault="00F55801" w:rsidP="00F55801">
      <w:pPr>
        <w:widowControl w:val="0"/>
        <w:autoSpaceDE w:val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</w:t>
      </w:r>
      <w:r>
        <w:rPr>
          <w:rFonts w:ascii="Times New Roman" w:hAnsi="Times New Roman"/>
          <w:b/>
          <w:i/>
          <w:sz w:val="28"/>
          <w:szCs w:val="28"/>
        </w:rPr>
        <w:t xml:space="preserve"> 2021/2022 навчального року</w:t>
      </w:r>
    </w:p>
    <w:p w:rsidR="00F55801" w:rsidRDefault="00F55801" w:rsidP="00F55801">
      <w:pPr>
        <w:widowControl w:val="0"/>
        <w:autoSpaceDE w:val="0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5801" w:rsidRDefault="00F55801" w:rsidP="00F5580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Відповідно до ст.10 Закону України </w:t>
      </w:r>
      <w:r>
        <w:rPr>
          <w:rFonts w:ascii="Times New Roman" w:hAnsi="Times New Roman"/>
          <w:sz w:val="28"/>
          <w:szCs w:val="28"/>
          <w:lang w:val="ru-RU"/>
        </w:rPr>
        <w:t>’’</w:t>
      </w:r>
      <w:r>
        <w:rPr>
          <w:rFonts w:ascii="Times New Roman" w:hAnsi="Times New Roman"/>
          <w:sz w:val="28"/>
          <w:szCs w:val="28"/>
        </w:rPr>
        <w:t>Про повну загальну  середню освіту</w:t>
      </w:r>
      <w:r>
        <w:rPr>
          <w:rFonts w:ascii="Times New Roman" w:hAnsi="Times New Roman"/>
          <w:sz w:val="28"/>
          <w:szCs w:val="28"/>
          <w:lang w:val="ru-RU"/>
        </w:rPr>
        <w:t xml:space="preserve">’’ </w:t>
      </w:r>
      <w:r>
        <w:rPr>
          <w:rFonts w:ascii="Times New Roman" w:hAnsi="Times New Roman"/>
          <w:sz w:val="28"/>
          <w:szCs w:val="28"/>
        </w:rPr>
        <w:t>освітній процес у НВК організовується в межах навчального року , що розпочинається у День знань – 1 вересня , триває не менше 175 навчальних днів і закінчується не пізніше 1 липня  наступного року.</w:t>
      </w:r>
    </w:p>
    <w:p w:rsidR="00F55801" w:rsidRDefault="00F55801" w:rsidP="00F558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і тривалість навчального року, навчального тижня, навчального  дня, занять , відпочинку між ними , форми організації  освітнього процесу визначаються педагогічною радою закладу освіти у межах часу, передбаченого освітньою програмою.</w:t>
      </w:r>
    </w:p>
    <w:p w:rsidR="00F55801" w:rsidRDefault="00F55801" w:rsidP="00F5580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Тривалість канікул у закладах освіти протягом навчального року не може становити менше 30 календарних днів.</w:t>
      </w:r>
    </w:p>
    <w:p w:rsidR="00F55801" w:rsidRDefault="00F55801" w:rsidP="00F558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Навчальні заняття за семестровою системою такі терміни:</w:t>
      </w:r>
    </w:p>
    <w:p w:rsidR="00F55801" w:rsidRDefault="00F55801" w:rsidP="00F558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 семестр -   з 01 вересня 2021 року по 30 грудня 2021 року,</w:t>
      </w:r>
    </w:p>
    <w:p w:rsidR="00F55801" w:rsidRDefault="00F55801" w:rsidP="00F558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 семестр – з 17 січня 2022 року по 09 червня 2022 року .</w:t>
      </w:r>
    </w:p>
    <w:p w:rsidR="00F55801" w:rsidRDefault="00F55801" w:rsidP="00F558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вересня – свято День знань.</w:t>
      </w:r>
    </w:p>
    <w:p w:rsidR="00F55801" w:rsidRDefault="00F55801" w:rsidP="00F5580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Канікули впродовж навчального року:</w:t>
      </w:r>
    </w:p>
    <w:p w:rsidR="00F55801" w:rsidRDefault="00F55801" w:rsidP="00F55801">
      <w:pPr>
        <w:pStyle w:val="1"/>
        <w:shd w:val="clear" w:color="auto" w:fill="FFFFFF"/>
        <w:spacing w:before="0" w:after="0"/>
        <w:textAlignment w:val="baseline"/>
      </w:pP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</w:rPr>
        <w:t>Осінні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</w:rPr>
        <w:t>канікули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</w:rPr>
        <w:t>:</w:t>
      </w:r>
      <w:r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gramStart"/>
      <w:r>
        <w:rPr>
          <w:rStyle w:val="a3"/>
          <w:rFonts w:ascii="Times New Roman" w:hAnsi="Times New Roman"/>
          <w:color w:val="000000"/>
          <w:sz w:val="28"/>
          <w:szCs w:val="28"/>
          <w:lang w:val="uk-UA"/>
        </w:rPr>
        <w:t>з</w:t>
      </w:r>
      <w:r>
        <w:rPr>
          <w:rStyle w:val="a3"/>
          <w:rFonts w:ascii="Times New Roman" w:hAnsi="Times New Roman"/>
          <w:color w:val="41414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414141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31 </w:t>
      </w:r>
      <w:proofErr w:type="spellStart"/>
      <w:r>
        <w:rPr>
          <w:rFonts w:ascii="Times New Roman" w:hAnsi="Times New Roman"/>
          <w:sz w:val="28"/>
          <w:szCs w:val="28"/>
        </w:rPr>
        <w:t>жовтня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2020 року;</w:t>
      </w:r>
    </w:p>
    <w:p w:rsidR="00F55801" w:rsidRDefault="00F55801" w:rsidP="00F55801">
      <w:pPr>
        <w:pStyle w:val="1"/>
        <w:shd w:val="clear" w:color="auto" w:fill="FFFFFF"/>
        <w:spacing w:before="0" w:after="0"/>
        <w:textAlignment w:val="baseline"/>
      </w:pPr>
      <w:proofErr w:type="spellStart"/>
      <w:r>
        <w:rPr>
          <w:rStyle w:val="a3"/>
          <w:rFonts w:ascii="Times New Roman" w:hAnsi="Times New Roman"/>
          <w:sz w:val="28"/>
          <w:szCs w:val="28"/>
        </w:rPr>
        <w:t>Зимові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канікули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>з 31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грудня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2021 року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16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січня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2022 року;</w:t>
      </w:r>
    </w:p>
    <w:p w:rsidR="00F55801" w:rsidRDefault="00F55801" w:rsidP="00F55801">
      <w:pPr>
        <w:pStyle w:val="1"/>
        <w:shd w:val="clear" w:color="auto" w:fill="FFFFFF"/>
        <w:spacing w:before="0" w:after="0"/>
        <w:textAlignment w:val="baseline"/>
      </w:pPr>
      <w:proofErr w:type="spellStart"/>
      <w:r>
        <w:rPr>
          <w:rStyle w:val="a3"/>
          <w:rFonts w:ascii="Times New Roman" w:hAnsi="Times New Roman"/>
          <w:sz w:val="28"/>
          <w:szCs w:val="28"/>
        </w:rPr>
        <w:t>Весняні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a3"/>
          <w:rFonts w:ascii="Times New Roman" w:hAnsi="Times New Roman"/>
          <w:sz w:val="28"/>
          <w:szCs w:val="28"/>
        </w:rPr>
        <w:t>канікули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березня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2022 року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03 </w:t>
      </w:r>
      <w:proofErr w:type="spellStart"/>
      <w:r>
        <w:rPr>
          <w:rFonts w:ascii="Times New Roman" w:hAnsi="Times New Roman"/>
          <w:sz w:val="28"/>
          <w:szCs w:val="28"/>
        </w:rPr>
        <w:t>квітня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2022 року.</w:t>
      </w:r>
    </w:p>
    <w:p w:rsidR="00F55801" w:rsidRDefault="00F55801" w:rsidP="00F55801">
      <w:pPr>
        <w:pStyle w:val="1"/>
        <w:shd w:val="clear" w:color="auto" w:fill="FFFFFF"/>
        <w:spacing w:before="0" w:after="0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F55801" w:rsidRDefault="00F55801" w:rsidP="00F55801">
      <w:pPr>
        <w:pStyle w:val="1"/>
        <w:shd w:val="clear" w:color="auto" w:fill="FFFFFF"/>
        <w:spacing w:before="0" w:after="0"/>
        <w:textAlignment w:val="baseline"/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Додаткові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вихідні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Style w:val="a3"/>
          <w:rFonts w:ascii="Times New Roman" w:hAnsi="Times New Roman"/>
          <w:sz w:val="28"/>
          <w:szCs w:val="28"/>
        </w:rPr>
        <w:t>школярів</w:t>
      </w:r>
      <w:proofErr w:type="spellEnd"/>
      <w:r>
        <w:rPr>
          <w:rStyle w:val="a3"/>
          <w:rFonts w:ascii="Times New Roman" w:hAnsi="Times New Roman"/>
          <w:sz w:val="28"/>
          <w:szCs w:val="28"/>
        </w:rPr>
        <w:t xml:space="preserve"> у 20</w:t>
      </w:r>
      <w:r>
        <w:rPr>
          <w:rStyle w:val="a3"/>
          <w:rFonts w:ascii="Times New Roman" w:hAnsi="Times New Roman"/>
          <w:sz w:val="28"/>
          <w:szCs w:val="28"/>
          <w:lang w:val="uk-UA"/>
        </w:rPr>
        <w:t>21</w:t>
      </w:r>
      <w:r>
        <w:rPr>
          <w:rStyle w:val="a3"/>
          <w:rFonts w:ascii="Times New Roman" w:hAnsi="Times New Roman"/>
          <w:sz w:val="28"/>
          <w:szCs w:val="28"/>
        </w:rPr>
        <w:t>-202</w:t>
      </w:r>
      <w:r>
        <w:rPr>
          <w:rStyle w:val="a3"/>
          <w:rFonts w:ascii="Times New Roman" w:hAnsi="Times New Roman"/>
          <w:sz w:val="28"/>
          <w:szCs w:val="28"/>
          <w:lang w:val="uk-UA"/>
        </w:rPr>
        <w:t>2 навчальному році:</w:t>
      </w:r>
    </w:p>
    <w:p w:rsidR="00F55801" w:rsidRDefault="00F55801" w:rsidP="00F55801">
      <w:pPr>
        <w:numPr>
          <w:ilvl w:val="0"/>
          <w:numId w:val="1"/>
        </w:numPr>
        <w:shd w:val="clear" w:color="auto" w:fill="FFFFFF"/>
        <w:spacing w:line="24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жовтня (четвер) – День захисника України;</w:t>
      </w:r>
    </w:p>
    <w:p w:rsidR="00F55801" w:rsidRDefault="00F55801" w:rsidP="00F55801">
      <w:pPr>
        <w:pStyle w:val="1"/>
        <w:shd w:val="clear" w:color="auto" w:fill="FFFFFF"/>
        <w:spacing w:before="0" w:after="446" w:line="240" w:lineRule="atLeast"/>
        <w:ind w:left="360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  08 березня (вівторок) – Міжнародний жіночий день;                                        -   01 травня (неділя) – День праці (скоріше за все, вихідним днем буде понеділок 02 травня);                                                                                                                          -  24 та 25 квітня (неділя та понеділок) – Світле Христове Воскресіння, Великдень;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- 09 травня (понеділок) – День Перемоги .</w:t>
      </w:r>
    </w:p>
    <w:p w:rsidR="00F55801" w:rsidRPr="00FE3D19" w:rsidRDefault="00F55801" w:rsidP="00F55801">
      <w:pPr>
        <w:pStyle w:val="1"/>
        <w:widowControl w:val="0"/>
        <w:shd w:val="clear" w:color="auto" w:fill="FFFFFF"/>
        <w:tabs>
          <w:tab w:val="left" w:pos="1205"/>
        </w:tabs>
        <w:spacing w:before="0" w:after="446" w:line="322" w:lineRule="exact"/>
        <w:ind w:firstLine="36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FE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Враховуючи , що через спалах </w:t>
      </w:r>
      <w:proofErr w:type="spellStart"/>
      <w:r w:rsidRPr="00FE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коронавірусу</w:t>
      </w:r>
      <w:proofErr w:type="spellEnd"/>
      <w:r w:rsidRPr="00FE3D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весь світ  продовжує перебувати в умовах карантинних обмежень,  структура навчального року може коригуватися в залежності від епідемічної ситуації. Такі зміни , відповідно до Закону України ’’Про повну загальну середню освіту’’ , схвалюються педагогічною радою та вводяться в дію  наказом керівника ЗЗСО.</w:t>
      </w:r>
    </w:p>
    <w:p w:rsidR="00F55801" w:rsidRDefault="00F55801" w:rsidP="00F55801">
      <w:pPr>
        <w:widowControl w:val="0"/>
        <w:tabs>
          <w:tab w:val="left" w:pos="1205"/>
        </w:tabs>
        <w:spacing w:line="322" w:lineRule="exact"/>
        <w:ind w:righ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F55801" w:rsidRDefault="00F55801" w:rsidP="00F55801">
      <w:pPr>
        <w:widowControl w:val="0"/>
        <w:tabs>
          <w:tab w:val="left" w:pos="1205"/>
        </w:tabs>
        <w:spacing w:line="322" w:lineRule="exact"/>
        <w:ind w:right="25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1C496D" w:rsidRDefault="001C496D"/>
    <w:sectPr w:rsidR="001C49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776AC"/>
    <w:multiLevelType w:val="multilevel"/>
    <w:tmpl w:val="0540C96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01"/>
    <w:rsid w:val="001C496D"/>
    <w:rsid w:val="00F5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72F0-48CB-4F89-91EC-A200F11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01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sid w:val="00F55801"/>
    <w:rPr>
      <w:b/>
      <w:bCs/>
    </w:rPr>
  </w:style>
  <w:style w:type="paragraph" w:customStyle="1" w:styleId="1">
    <w:name w:val="Обычный (веб)1"/>
    <w:basedOn w:val="a"/>
    <w:qFormat/>
    <w:rsid w:val="00F55801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2021-12-22T15:44:00Z</dcterms:created>
  <dcterms:modified xsi:type="dcterms:W3CDTF">2021-12-22T15:47:00Z</dcterms:modified>
</cp:coreProperties>
</file>