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3" w:rsidRPr="00F54A23" w:rsidRDefault="00F54A23" w:rsidP="00F54A23">
      <w:pPr>
        <w:shd w:val="clear" w:color="auto" w:fill="FFFFFF"/>
        <w:spacing w:after="0" w:line="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F54A23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fldChar w:fldCharType="begin"/>
      </w:r>
      <w:r w:rsidRPr="00F54A23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instrText xml:space="preserve"> HYPERLINK "https://pidhirtsischool.at.ua/load/finansova-zvitnist/finansovij_zvit_za_2018_rik/3-1-0-51" </w:instrText>
      </w:r>
      <w:r w:rsidRPr="00F54A23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fldChar w:fldCharType="separate"/>
      </w:r>
      <w:r w:rsidRPr="00F54A23">
        <w:rPr>
          <w:rFonts w:ascii="Georgia" w:eastAsia="Times New Roman" w:hAnsi="Georgia" w:cs="Times New Roman"/>
          <w:caps/>
          <w:color w:val="4E8700"/>
          <w:sz w:val="20"/>
          <w:szCs w:val="20"/>
          <w:u w:val="single"/>
          <w:lang w:eastAsia="uk-UA"/>
        </w:rPr>
        <w:t>ЗАКРЫТЬ</w:t>
      </w:r>
      <w:r w:rsidRPr="00F54A23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fldChar w:fldCharType="end"/>
      </w:r>
    </w:p>
    <w:p w:rsidR="00F54A23" w:rsidRPr="00F54A23" w:rsidRDefault="00F54A23" w:rsidP="00F54A23">
      <w:pPr>
        <w:shd w:val="clear" w:color="auto" w:fill="FFFFFF"/>
        <w:spacing w:after="0" w:line="0" w:lineRule="auto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hyperlink r:id="rId6" w:tooltip="Отключить рекламу на всех сайтах системы uCoz" w:history="1">
        <w:r w:rsidRPr="00F54A23">
          <w:rPr>
            <w:rFonts w:ascii="Georgia" w:eastAsia="Times New Roman" w:hAnsi="Georgia" w:cs="Times New Roman"/>
            <w:caps/>
            <w:color w:val="4E8700"/>
            <w:sz w:val="20"/>
            <w:szCs w:val="20"/>
            <w:u w:val="single"/>
            <w:lang w:eastAsia="uk-UA"/>
          </w:rPr>
          <w:t>УБРАТЬ РЕКЛАМНЫЙ БАННЕР</w:t>
        </w:r>
      </w:hyperlink>
    </w:p>
    <w:p w:rsidR="00F54A23" w:rsidRPr="00F54A23" w:rsidRDefault="00F54A23" w:rsidP="00F54A23">
      <w:pPr>
        <w:shd w:val="clear" w:color="auto" w:fill="FFFFFF"/>
        <w:spacing w:after="0" w:line="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</w:p>
    <w:p w:rsidR="00F54A23" w:rsidRPr="00F54A23" w:rsidRDefault="00F54A23" w:rsidP="00F54A23">
      <w:pPr>
        <w:shd w:val="clear" w:color="auto" w:fill="FFFFFF"/>
        <w:spacing w:after="60" w:line="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hyperlink r:id="rId7" w:history="1">
        <w:r w:rsidRPr="00F54A23">
          <w:rPr>
            <w:rFonts w:ascii="Georgia" w:eastAsia="Times New Roman" w:hAnsi="Georgia" w:cs="Times New Roman"/>
            <w:color w:val="4E8700"/>
            <w:sz w:val="20"/>
            <w:szCs w:val="20"/>
            <w:u w:val="single"/>
            <w:lang w:eastAsia="uk-UA"/>
          </w:rPr>
          <w:t>Прибрати рекламу на сайті</w:t>
        </w:r>
      </w:hyperlink>
    </w:p>
    <w:tbl>
      <w:tblPr>
        <w:tblW w:w="14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04"/>
        <w:gridCol w:w="2227"/>
        <w:gridCol w:w="204"/>
        <w:gridCol w:w="960"/>
        <w:gridCol w:w="960"/>
        <w:gridCol w:w="960"/>
        <w:gridCol w:w="960"/>
        <w:gridCol w:w="960"/>
        <w:gridCol w:w="169"/>
        <w:gridCol w:w="970"/>
        <w:gridCol w:w="1126"/>
        <w:gridCol w:w="1561"/>
        <w:gridCol w:w="960"/>
        <w:gridCol w:w="986"/>
      </w:tblGrid>
      <w:tr w:rsidR="00F54A23" w:rsidRPr="00F54A23" w:rsidTr="00F54A23">
        <w:trPr>
          <w:trHeight w:val="300"/>
        </w:trPr>
        <w:tc>
          <w:tcPr>
            <w:tcW w:w="4120" w:type="dxa"/>
            <w:gridSpan w:val="4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видатки по основному рахунку за 2018рік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 НУШ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40" w:type="dxa"/>
            <w:gridSpan w:val="4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видатки по спец рахунку за 2018рік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сума,грн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в.т.ч</w:t>
            </w:r>
            <w:proofErr w:type="spellEnd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 xml:space="preserve"> обласний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місцевий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ф4-1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ф 4-2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нат</w:t>
            </w:r>
            <w:proofErr w:type="spellEnd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 xml:space="preserve"> 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ф 4-3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нуш</w:t>
            </w:r>
            <w:proofErr w:type="spellEnd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місц</w:t>
            </w:r>
            <w:proofErr w:type="spellEnd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78499,56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30374,48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14179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7161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891,4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27904,6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10605,9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18800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5743,75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10142,04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62096,4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47,24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 xml:space="preserve">Директор: </w:t>
            </w:r>
            <w:proofErr w:type="spellStart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Т.Я.Тишко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F54A23" w:rsidRPr="00F54A23" w:rsidRDefault="00F54A23" w:rsidP="00F5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F54A23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tbl>
      <w:tblPr>
        <w:tblW w:w="9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1660"/>
        <w:gridCol w:w="1720"/>
        <w:gridCol w:w="640"/>
        <w:gridCol w:w="1680"/>
        <w:gridCol w:w="1620"/>
      </w:tblGrid>
      <w:tr w:rsidR="00F54A23" w:rsidRPr="00F54A23" w:rsidTr="00F54A23">
        <w:trPr>
          <w:trHeight w:val="390"/>
        </w:trPr>
        <w:tc>
          <w:tcPr>
            <w:tcW w:w="58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80" w:type="dxa"/>
            <w:gridSpan w:val="2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ОСВІТНЯ СУБВЕНЦІЯ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00" w:type="dxa"/>
            <w:gridSpan w:val="2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МІСЦЕВІ КОШТИ</w:t>
            </w:r>
          </w:p>
        </w:tc>
      </w:tr>
      <w:tr w:rsidR="00F54A23" w:rsidRPr="00F54A23" w:rsidTr="00F54A23">
        <w:trPr>
          <w:trHeight w:val="480"/>
        </w:trPr>
        <w:tc>
          <w:tcPr>
            <w:tcW w:w="9320" w:type="dxa"/>
            <w:gridSpan w:val="7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 xml:space="preserve">Одиниця виміру: </w:t>
            </w:r>
            <w:proofErr w:type="spellStart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грн.коп</w:t>
            </w:r>
            <w:proofErr w:type="spellEnd"/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F54A23" w:rsidRPr="00F54A23" w:rsidTr="00F54A23">
        <w:trPr>
          <w:trHeight w:val="525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6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9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9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1274635,11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351636,95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4A23" w:rsidRPr="00F54A23" w:rsidTr="00F54A23">
        <w:trPr>
          <w:trHeight w:val="390"/>
        </w:trPr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284689,27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73961,98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A23" w:rsidRPr="00F54A23" w:rsidRDefault="00F54A23" w:rsidP="00F54A2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54A23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370117" w:rsidRDefault="00370117"/>
    <w:sectPr w:rsidR="00370117" w:rsidSect="00F54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9F" w:rsidRDefault="00BF539F" w:rsidP="00F54A23">
      <w:pPr>
        <w:spacing w:after="0" w:line="240" w:lineRule="auto"/>
      </w:pPr>
      <w:r>
        <w:separator/>
      </w:r>
    </w:p>
  </w:endnote>
  <w:endnote w:type="continuationSeparator" w:id="0">
    <w:p w:rsidR="00BF539F" w:rsidRDefault="00BF539F" w:rsidP="00F5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23" w:rsidRDefault="00F54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23" w:rsidRDefault="00F54A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23" w:rsidRDefault="00F54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9F" w:rsidRDefault="00BF539F" w:rsidP="00F54A23">
      <w:pPr>
        <w:spacing w:after="0" w:line="240" w:lineRule="auto"/>
      </w:pPr>
      <w:r>
        <w:separator/>
      </w:r>
    </w:p>
  </w:footnote>
  <w:footnote w:type="continuationSeparator" w:id="0">
    <w:p w:rsidR="00BF539F" w:rsidRDefault="00BF539F" w:rsidP="00F5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23" w:rsidRDefault="00F54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23" w:rsidRDefault="00F54A2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23" w:rsidRDefault="00F54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3"/>
    <w:rsid w:val="00370117"/>
    <w:rsid w:val="00BF539F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4D93-72EA-4F64-9E9D-36B41158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A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A23"/>
  </w:style>
  <w:style w:type="paragraph" w:styleId="a5">
    <w:name w:val="footer"/>
    <w:basedOn w:val="a"/>
    <w:link w:val="a6"/>
    <w:uiPriority w:val="99"/>
    <w:unhideWhenUsed/>
    <w:rsid w:val="00F54A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5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javascript:/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2019-12-17T18:01:00Z</dcterms:created>
  <dcterms:modified xsi:type="dcterms:W3CDTF">2019-12-17T18:01:00Z</dcterms:modified>
</cp:coreProperties>
</file>