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0" w:line="256"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ЗВІТ</w:t>
      </w:r>
    </w:p>
    <w:p w14:paraId="00000003">
      <w:pPr>
        <w:spacing w:after="0" w:line="256" w:lineRule="auto"/>
        <w:jc w:val="center"/>
        <w:rPr>
          <w:rFonts w:hint="default"/>
          <w:lang w:val="uk-UA"/>
        </w:rPr>
      </w:pPr>
      <w:r>
        <w:rPr>
          <w:rFonts w:ascii="Times New Roman" w:hAnsi="Times New Roman" w:eastAsia="Times New Roman" w:cs="Times New Roman"/>
          <w:b/>
          <w:sz w:val="28"/>
          <w:szCs w:val="28"/>
        </w:rPr>
        <w:t xml:space="preserve">ДИРЕКТОРА </w:t>
      </w:r>
      <w:r>
        <w:rPr>
          <w:rFonts w:ascii="Times New Roman" w:hAnsi="Times New Roman" w:eastAsia="Times New Roman" w:cs="Times New Roman"/>
          <w:b/>
          <w:sz w:val="28"/>
          <w:szCs w:val="28"/>
          <w:lang w:val="uk-UA"/>
        </w:rPr>
        <w:t>Підгорецької</w:t>
      </w:r>
      <w:r>
        <w:rPr>
          <w:rFonts w:hint="default" w:ascii="Times New Roman" w:hAnsi="Times New Roman" w:eastAsia="Times New Roman" w:cs="Times New Roman"/>
          <w:b/>
          <w:sz w:val="28"/>
          <w:szCs w:val="28"/>
          <w:lang w:val="uk-UA"/>
        </w:rPr>
        <w:t xml:space="preserve"> початкової школи  з дошкільним підрозділом</w:t>
      </w:r>
    </w:p>
    <w:p w14:paraId="00000004">
      <w:pPr>
        <w:spacing w:after="0" w:line="256" w:lineRule="auto"/>
        <w:jc w:val="center"/>
      </w:pPr>
      <w:r>
        <w:rPr>
          <w:rFonts w:ascii="Times New Roman" w:hAnsi="Times New Roman" w:eastAsia="Times New Roman" w:cs="Times New Roman"/>
          <w:b/>
          <w:sz w:val="28"/>
          <w:szCs w:val="28"/>
        </w:rPr>
        <w:t>ПРО СВОЮ ДІЯЛЬНІСТЬ ПЕРЕД ПЕДАГОГІЧНИМ КОЛЕКТИВОМ ТА ГРОМАДСЬКІСТЮ</w:t>
      </w:r>
    </w:p>
    <w:p w14:paraId="00000005">
      <w:pPr>
        <w:spacing w:after="0" w:line="256"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ЗА 202</w:t>
      </w:r>
      <w:r>
        <w:rPr>
          <w:rFonts w:hint="default" w:ascii="Times New Roman" w:hAnsi="Times New Roman" w:eastAsia="Times New Roman" w:cs="Times New Roman"/>
          <w:b/>
          <w:sz w:val="28"/>
          <w:szCs w:val="28"/>
          <w:lang w:val="uk-UA"/>
        </w:rPr>
        <w:t>4</w:t>
      </w:r>
      <w:r>
        <w:rPr>
          <w:rFonts w:ascii="Times New Roman" w:hAnsi="Times New Roman" w:eastAsia="Times New Roman" w:cs="Times New Roman"/>
          <w:b/>
          <w:sz w:val="28"/>
          <w:szCs w:val="28"/>
        </w:rPr>
        <w:t>-202</w:t>
      </w:r>
      <w:r>
        <w:rPr>
          <w:rFonts w:hint="default" w:ascii="Times New Roman" w:hAnsi="Times New Roman" w:eastAsia="Times New Roman" w:cs="Times New Roman"/>
          <w:b/>
          <w:sz w:val="28"/>
          <w:szCs w:val="28"/>
          <w:lang w:val="uk-UA"/>
        </w:rPr>
        <w:t>5</w:t>
      </w:r>
      <w:r>
        <w:rPr>
          <w:rFonts w:ascii="Times New Roman" w:hAnsi="Times New Roman" w:eastAsia="Times New Roman" w:cs="Times New Roman"/>
          <w:b/>
          <w:sz w:val="28"/>
          <w:szCs w:val="28"/>
        </w:rPr>
        <w:t xml:space="preserve"> НАВЧАЛЬНИЙ РІК</w:t>
      </w:r>
    </w:p>
    <w:p w14:paraId="7A1D1B57">
      <w:pPr>
        <w:spacing w:after="0" w:line="256" w:lineRule="auto"/>
        <w:jc w:val="center"/>
        <w:rPr>
          <w:rFonts w:ascii="Times New Roman" w:hAnsi="Times New Roman" w:eastAsia="Times New Roman" w:cs="Times New Roman"/>
          <w:b/>
          <w:sz w:val="28"/>
          <w:szCs w:val="28"/>
        </w:rPr>
      </w:pPr>
    </w:p>
    <w:p w14:paraId="2CFF948D">
      <w:pPr>
        <w:spacing w:after="0" w:line="256" w:lineRule="auto"/>
        <w:jc w:val="center"/>
        <w:rPr>
          <w:rFonts w:ascii="Times New Roman" w:hAnsi="Times New Roman" w:eastAsia="Times New Roman" w:cs="Times New Roman"/>
          <w:b/>
          <w:sz w:val="48"/>
          <w:szCs w:val="48"/>
        </w:rPr>
      </w:pPr>
      <w:r>
        <w:rPr>
          <w:rFonts w:ascii="Times New Roman" w:hAnsi="Times New Roman" w:eastAsia="Times New Roman" w:cs="Times New Roman"/>
          <w:b/>
          <w:sz w:val="48"/>
          <w:szCs w:val="48"/>
        </w:rPr>
        <w:t>Шановні батьки, колеги та гості!</w:t>
      </w:r>
    </w:p>
    <w:p w14:paraId="7DC25690">
      <w:pPr>
        <w:spacing w:after="0" w:line="256" w:lineRule="auto"/>
        <w:jc w:val="center"/>
        <w:rPr>
          <w:rFonts w:ascii="Times New Roman" w:hAnsi="Times New Roman" w:eastAsia="Times New Roman" w:cs="Times New Roman"/>
          <w:bCs/>
          <w:sz w:val="28"/>
          <w:szCs w:val="28"/>
        </w:rPr>
      </w:pPr>
    </w:p>
    <w:p w14:paraId="7BD56B96">
      <w:pPr>
        <w:spacing w:after="0" w:line="256" w:lineRule="auto"/>
        <w:ind w:firstLine="426"/>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нашої </w:t>
      </w:r>
      <w:r>
        <w:rPr>
          <w:rFonts w:ascii="Times New Roman" w:hAnsi="Times New Roman" w:eastAsia="Times New Roman" w:cs="Times New Roman"/>
          <w:bCs/>
          <w:sz w:val="28"/>
          <w:szCs w:val="28"/>
          <w:lang w:val="uk-UA"/>
        </w:rPr>
        <w:t>школи</w:t>
      </w:r>
      <w:r>
        <w:rPr>
          <w:rFonts w:ascii="Times New Roman" w:hAnsi="Times New Roman" w:eastAsia="Times New Roman" w:cs="Times New Roman"/>
          <w:bCs/>
          <w:sz w:val="28"/>
          <w:szCs w:val="28"/>
        </w:rPr>
        <w:t xml:space="preserve"> зібр</w:t>
      </w:r>
      <w:r>
        <w:rPr>
          <w:rFonts w:ascii="Times New Roman" w:hAnsi="Times New Roman" w:eastAsia="Times New Roman" w:cs="Times New Roman"/>
          <w:b/>
          <w:sz w:val="28"/>
          <w:szCs w:val="28"/>
        </w:rPr>
        <w:t>а</w:t>
      </w:r>
      <w:r>
        <w:rPr>
          <w:rFonts w:ascii="Times New Roman" w:hAnsi="Times New Roman" w:eastAsia="Times New Roman" w:cs="Times New Roman"/>
          <w:bCs/>
          <w:sz w:val="28"/>
          <w:szCs w:val="28"/>
        </w:rPr>
        <w:t>нні!</w:t>
      </w:r>
    </w:p>
    <w:p w14:paraId="5CDF1AAB">
      <w:pPr>
        <w:spacing w:after="0" w:line="256" w:lineRule="auto"/>
        <w:ind w:firstLine="426"/>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14:paraId="00000006">
      <w:pPr>
        <w:spacing w:after="0" w:line="256"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Швидко промайнув час, під</w:t>
      </w:r>
      <w:r>
        <w:rPr>
          <w:rFonts w:ascii="Times New Roman" w:hAnsi="Times New Roman" w:eastAsia="Times New Roman" w:cs="Times New Roman"/>
          <w:sz w:val="28"/>
          <w:szCs w:val="28"/>
          <w:lang w:val="uk-UA"/>
        </w:rPr>
        <w:t>ійшов</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до завершення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навчальний рік. </w:t>
      </w:r>
    </w:p>
    <w:p w14:paraId="00000007">
      <w:pPr>
        <w:spacing w:after="0" w:line="256" w:lineRule="auto"/>
        <w:ind w:firstLine="426"/>
        <w:jc w:val="both"/>
      </w:pPr>
      <w:r>
        <w:rPr>
          <w:rFonts w:ascii="Times New Roman" w:hAnsi="Times New Roman" w:eastAsia="Times New Roman" w:cs="Times New Roman"/>
          <w:sz w:val="28"/>
          <w:szCs w:val="28"/>
        </w:rPr>
        <w:t xml:space="preserve">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w:t>
      </w:r>
      <w:r>
        <w:rPr>
          <w:rFonts w:ascii="Times New Roman" w:hAnsi="Times New Roman" w:eastAsia="Times New Roman" w:cs="Times New Roman"/>
          <w:sz w:val="28"/>
          <w:szCs w:val="28"/>
          <w:lang w:val="uk-UA"/>
        </w:rPr>
        <w:t>освітньому</w:t>
      </w:r>
      <w:r>
        <w:rPr>
          <w:rFonts w:ascii="Times New Roman" w:hAnsi="Times New Roman" w:eastAsia="Times New Roman" w:cs="Times New Roman"/>
          <w:sz w:val="28"/>
          <w:szCs w:val="28"/>
        </w:rPr>
        <w:t xml:space="preserve"> фронті. Працюють сумлінно, відповідально ставляться до виконання посадових обов’язків і вже цим наближають перемогу.</w:t>
      </w:r>
    </w:p>
    <w:p w14:paraId="00000008">
      <w:pPr>
        <w:spacing w:after="0" w:line="256"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своїй діяльності протягом звітного періоду я, як директор </w:t>
      </w:r>
      <w:r>
        <w:rPr>
          <w:rFonts w:ascii="Times New Roman" w:hAnsi="Times New Roman" w:eastAsia="Times New Roman" w:cs="Times New Roman"/>
          <w:sz w:val="28"/>
          <w:szCs w:val="28"/>
          <w:lang w:val="uk-UA"/>
        </w:rPr>
        <w:t>ЗЗСО</w:t>
      </w:r>
      <w:r>
        <w:rPr>
          <w:rFonts w:ascii="Times New Roman" w:hAnsi="Times New Roman" w:eastAsia="Times New Roman" w:cs="Times New Roman"/>
          <w:sz w:val="28"/>
          <w:szCs w:val="28"/>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w:t>
      </w:r>
      <w:r>
        <w:rPr>
          <w:rFonts w:ascii="Times New Roman" w:hAnsi="Times New Roman" w:eastAsia="Times New Roman" w:cs="Times New Roman"/>
          <w:sz w:val="28"/>
          <w:szCs w:val="28"/>
          <w:lang w:val="uk-UA"/>
        </w:rPr>
        <w:t>закладу</w:t>
      </w:r>
      <w:r>
        <w:rPr>
          <w:rFonts w:ascii="Times New Roman" w:hAnsi="Times New Roman" w:eastAsia="Times New Roman" w:cs="Times New Roman"/>
          <w:sz w:val="28"/>
          <w:szCs w:val="28"/>
        </w:rPr>
        <w:t xml:space="preserve"> та чинними нормативно-правовими документами у галузі освіти.   </w:t>
      </w:r>
    </w:p>
    <w:p w14:paraId="00000009">
      <w:pPr>
        <w:spacing w:after="0"/>
        <w:jc w:val="both"/>
        <w:rPr>
          <w:rFonts w:ascii="Times New Roman" w:hAnsi="Times New Roman" w:eastAsia="Times New Roman" w:cs="Times New Roman"/>
          <w:b/>
          <w:i/>
          <w:sz w:val="32"/>
          <w:szCs w:val="32"/>
        </w:rPr>
      </w:pPr>
      <w:r>
        <w:rPr>
          <w:rFonts w:ascii="Times New Roman" w:hAnsi="Times New Roman" w:eastAsia="Times New Roman" w:cs="Times New Roman"/>
          <w:b/>
          <w:i/>
          <w:sz w:val="32"/>
          <w:szCs w:val="32"/>
        </w:rPr>
        <w:t>1.Загальні відомості про навчальний заклад:</w:t>
      </w:r>
    </w:p>
    <w:p w14:paraId="0000000A">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lang w:val="uk-UA"/>
        </w:rPr>
        <w:t>Підгорецька</w:t>
      </w:r>
      <w:r>
        <w:rPr>
          <w:rFonts w:hint="default" w:ascii="Times New Roman" w:hAnsi="Times New Roman" w:eastAsia="Times New Roman" w:cs="Times New Roman"/>
          <w:sz w:val="28"/>
          <w:szCs w:val="28"/>
          <w:lang w:val="uk-UA"/>
        </w:rPr>
        <w:t xml:space="preserve"> початкова школа </w:t>
      </w:r>
      <w:r>
        <w:rPr>
          <w:rFonts w:ascii="Times New Roman" w:hAnsi="Times New Roman" w:eastAsia="Times New Roman" w:cs="Times New Roman"/>
          <w:sz w:val="28"/>
          <w:szCs w:val="28"/>
        </w:rPr>
        <w:t xml:space="preserve"> - заклад </w:t>
      </w:r>
      <w:r>
        <w:rPr>
          <w:rFonts w:ascii="Times New Roman" w:hAnsi="Times New Roman" w:eastAsia="Times New Roman" w:cs="Times New Roman"/>
          <w:sz w:val="28"/>
          <w:szCs w:val="28"/>
          <w:lang w:val="uk-UA"/>
        </w:rPr>
        <w:t>загальної</w:t>
      </w:r>
      <w:r>
        <w:rPr>
          <w:rFonts w:ascii="Times New Roman" w:hAnsi="Times New Roman" w:eastAsia="Times New Roman" w:cs="Times New Roman"/>
          <w:sz w:val="28"/>
          <w:szCs w:val="28"/>
        </w:rPr>
        <w:t xml:space="preserve"> середньої освіти. </w:t>
      </w:r>
    </w:p>
    <w:p w14:paraId="0000000B">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Приміщення : </w:t>
      </w:r>
      <w:r>
        <w:rPr>
          <w:rFonts w:ascii="Times New Roman" w:hAnsi="Times New Roman" w:eastAsia="Times New Roman" w:cs="Times New Roman"/>
          <w:sz w:val="28"/>
          <w:szCs w:val="28"/>
          <w:lang w:val="uk-UA"/>
        </w:rPr>
        <w:t>дво</w:t>
      </w:r>
      <w:r>
        <w:rPr>
          <w:rFonts w:ascii="Times New Roman" w:hAnsi="Times New Roman" w:eastAsia="Times New Roman" w:cs="Times New Roman"/>
          <w:sz w:val="28"/>
          <w:szCs w:val="28"/>
        </w:rPr>
        <w:t>поверхов</w:t>
      </w:r>
      <w:r>
        <w:rPr>
          <w:rFonts w:ascii="Times New Roman" w:hAnsi="Times New Roman" w:eastAsia="Times New Roman" w:cs="Times New Roman"/>
          <w:sz w:val="28"/>
          <w:szCs w:val="28"/>
          <w:lang w:val="uk-UA"/>
        </w:rPr>
        <w:t>а</w:t>
      </w:r>
      <w:r>
        <w:rPr>
          <w:rFonts w:hint="default" w:ascii="Times New Roman" w:hAnsi="Times New Roman" w:eastAsia="Times New Roman" w:cs="Times New Roman"/>
          <w:sz w:val="28"/>
          <w:szCs w:val="28"/>
          <w:lang w:val="uk-UA"/>
        </w:rPr>
        <w:t xml:space="preserve"> будівля</w:t>
      </w:r>
      <w:r>
        <w:rPr>
          <w:rFonts w:ascii="Times New Roman" w:hAnsi="Times New Roman" w:eastAsia="Times New Roman" w:cs="Times New Roman"/>
          <w:sz w:val="28"/>
          <w:szCs w:val="28"/>
        </w:rPr>
        <w:t>, побудовану у 1</w:t>
      </w:r>
      <w:r>
        <w:rPr>
          <w:rFonts w:hint="default" w:ascii="Times New Roman" w:hAnsi="Times New Roman" w:eastAsia="Times New Roman" w:cs="Times New Roman"/>
          <w:sz w:val="28"/>
          <w:szCs w:val="28"/>
          <w:lang w:val="uk-UA"/>
        </w:rPr>
        <w:t>911</w:t>
      </w:r>
      <w:r>
        <w:rPr>
          <w:rFonts w:ascii="Times New Roman" w:hAnsi="Times New Roman" w:eastAsia="Times New Roman" w:cs="Times New Roman"/>
          <w:sz w:val="28"/>
          <w:szCs w:val="28"/>
        </w:rPr>
        <w:t xml:space="preserve"> році . </w:t>
      </w:r>
    </w:p>
    <w:p w14:paraId="0000000C">
      <w:pPr>
        <w:spacing w:after="0" w:line="276"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Освітній процес організовано відповідно до освітньої програми на 202</w:t>
      </w:r>
      <w:r>
        <w:rPr>
          <w:rFonts w:hint="default" w:ascii="Times New Roman" w:hAnsi="Times New Roman" w:eastAsia="Times New Roman" w:cs="Times New Roman"/>
          <w:sz w:val="28"/>
          <w:szCs w:val="28"/>
          <w:highlight w:val="white"/>
          <w:lang w:val="uk-UA"/>
        </w:rPr>
        <w:t>4</w:t>
      </w:r>
      <w:r>
        <w:rPr>
          <w:rFonts w:ascii="Times New Roman" w:hAnsi="Times New Roman" w:eastAsia="Times New Roman" w:cs="Times New Roman"/>
          <w:sz w:val="28"/>
          <w:szCs w:val="28"/>
          <w:highlight w:val="white"/>
        </w:rPr>
        <w:t>/ 202</w:t>
      </w:r>
      <w:r>
        <w:rPr>
          <w:rFonts w:hint="default" w:ascii="Times New Roman" w:hAnsi="Times New Roman" w:eastAsia="Times New Roman" w:cs="Times New Roman"/>
          <w:sz w:val="28"/>
          <w:szCs w:val="28"/>
          <w:highlight w:val="white"/>
          <w:lang w:val="uk-UA"/>
        </w:rPr>
        <w:t>5</w:t>
      </w:r>
      <w:r>
        <w:rPr>
          <w:rFonts w:ascii="Times New Roman" w:hAnsi="Times New Roman" w:eastAsia="Times New Roman" w:cs="Times New Roman"/>
          <w:sz w:val="28"/>
          <w:szCs w:val="28"/>
          <w:highlight w:val="white"/>
        </w:rPr>
        <w:t xml:space="preserve"> н.р.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14:paraId="0000000D">
      <w:pPr>
        <w:shd w:val="clear" w:color="auto" w:fill="FFFFFF"/>
        <w:spacing w:after="0" w:line="336" w:lineRule="auto"/>
        <w:jc w:val="both"/>
        <w:rPr>
          <w:rFonts w:hint="default" w:ascii="Times New Roman" w:hAnsi="Times New Roman" w:eastAsia="Times New Roman" w:cs="Times New Roman"/>
          <w:sz w:val="28"/>
          <w:szCs w:val="28"/>
          <w:highlight w:val="white"/>
          <w:lang w:val="uk-UA"/>
        </w:rPr>
      </w:pPr>
      <w:r>
        <w:rPr>
          <w:rFonts w:ascii="Times New Roman" w:hAnsi="Times New Roman" w:eastAsia="Times New Roman" w:cs="Times New Roman"/>
          <w:sz w:val="28"/>
          <w:szCs w:val="28"/>
          <w:highlight w:val="white"/>
        </w:rPr>
        <w:t xml:space="preserve">  На початку 202</w:t>
      </w:r>
      <w:r>
        <w:rPr>
          <w:rFonts w:hint="default" w:ascii="Times New Roman" w:hAnsi="Times New Roman" w:eastAsia="Times New Roman" w:cs="Times New Roman"/>
          <w:sz w:val="28"/>
          <w:szCs w:val="28"/>
          <w:highlight w:val="white"/>
          <w:lang w:val="uk-UA"/>
        </w:rPr>
        <w:t>4</w:t>
      </w:r>
      <w:r>
        <w:rPr>
          <w:rFonts w:ascii="Times New Roman" w:hAnsi="Times New Roman" w:eastAsia="Times New Roman" w:cs="Times New Roman"/>
          <w:sz w:val="28"/>
          <w:szCs w:val="28"/>
          <w:highlight w:val="white"/>
        </w:rPr>
        <w:t>-202</w:t>
      </w:r>
      <w:r>
        <w:rPr>
          <w:rFonts w:hint="default" w:ascii="Times New Roman" w:hAnsi="Times New Roman" w:eastAsia="Times New Roman" w:cs="Times New Roman"/>
          <w:sz w:val="28"/>
          <w:szCs w:val="28"/>
          <w:highlight w:val="white"/>
          <w:lang w:val="uk-UA"/>
        </w:rPr>
        <w:t>5</w:t>
      </w:r>
      <w:r>
        <w:rPr>
          <w:rFonts w:ascii="Times New Roman" w:hAnsi="Times New Roman" w:eastAsia="Times New Roman" w:cs="Times New Roman"/>
          <w:sz w:val="28"/>
          <w:szCs w:val="28"/>
          <w:highlight w:val="white"/>
        </w:rPr>
        <w:t xml:space="preserve"> навчального року в </w:t>
      </w:r>
      <w:r>
        <w:rPr>
          <w:rFonts w:ascii="Times New Roman" w:hAnsi="Times New Roman" w:eastAsia="Times New Roman" w:cs="Times New Roman"/>
          <w:sz w:val="28"/>
          <w:szCs w:val="28"/>
          <w:highlight w:val="white"/>
          <w:lang w:val="uk-UA"/>
        </w:rPr>
        <w:t>школі</w:t>
      </w:r>
      <w:r>
        <w:rPr>
          <w:rFonts w:hint="default" w:ascii="Times New Roman" w:hAnsi="Times New Roman" w:eastAsia="Times New Roman" w:cs="Times New Roman"/>
          <w:sz w:val="28"/>
          <w:szCs w:val="28"/>
          <w:highlight w:val="white"/>
          <w:lang w:val="uk-UA"/>
        </w:rPr>
        <w:t xml:space="preserve"> </w:t>
      </w:r>
      <w:r>
        <w:rPr>
          <w:rFonts w:ascii="Times New Roman" w:hAnsi="Times New Roman" w:eastAsia="Times New Roman" w:cs="Times New Roman"/>
          <w:sz w:val="28"/>
          <w:szCs w:val="28"/>
          <w:highlight w:val="white"/>
        </w:rPr>
        <w:t xml:space="preserve"> було відкрито </w:t>
      </w:r>
      <w:r>
        <w:rPr>
          <w:rFonts w:hint="default" w:ascii="Times New Roman" w:hAnsi="Times New Roman" w:eastAsia="Times New Roman" w:cs="Times New Roman"/>
          <w:sz w:val="28"/>
          <w:szCs w:val="28"/>
          <w:highlight w:val="white"/>
          <w:lang w:val="uk-UA"/>
        </w:rPr>
        <w:t>2</w:t>
      </w:r>
      <w:r>
        <w:rPr>
          <w:rFonts w:ascii="Times New Roman" w:hAnsi="Times New Roman" w:eastAsia="Times New Roman" w:cs="Times New Roman"/>
          <w:sz w:val="28"/>
          <w:szCs w:val="28"/>
          <w:highlight w:val="white"/>
        </w:rPr>
        <w:t xml:space="preserve"> клас</w:t>
      </w:r>
      <w:r>
        <w:rPr>
          <w:rFonts w:ascii="Times New Roman" w:hAnsi="Times New Roman" w:eastAsia="Times New Roman" w:cs="Times New Roman"/>
          <w:sz w:val="28"/>
          <w:szCs w:val="28"/>
          <w:highlight w:val="white"/>
          <w:lang w:val="uk-UA"/>
        </w:rPr>
        <w:t>и</w:t>
      </w:r>
      <w:r>
        <w:rPr>
          <w:rFonts w:ascii="Times New Roman" w:hAnsi="Times New Roman" w:eastAsia="Times New Roman" w:cs="Times New Roman"/>
          <w:sz w:val="28"/>
          <w:szCs w:val="28"/>
          <w:highlight w:val="white"/>
        </w:rPr>
        <w:t xml:space="preserve">. Розпочали навчання </w:t>
      </w:r>
      <w:r>
        <w:rPr>
          <w:rFonts w:hint="default" w:ascii="Times New Roman" w:hAnsi="Times New Roman" w:eastAsia="Times New Roman" w:cs="Times New Roman"/>
          <w:sz w:val="28"/>
          <w:szCs w:val="28"/>
          <w:highlight w:val="white"/>
          <w:lang w:val="uk-UA"/>
        </w:rPr>
        <w:t>9</w:t>
      </w:r>
      <w:r>
        <w:rPr>
          <w:rFonts w:ascii="Times New Roman" w:hAnsi="Times New Roman" w:eastAsia="Times New Roman" w:cs="Times New Roman"/>
          <w:sz w:val="28"/>
          <w:szCs w:val="28"/>
          <w:highlight w:val="white"/>
        </w:rPr>
        <w:t xml:space="preserve"> уч</w:t>
      </w:r>
      <w:r>
        <w:rPr>
          <w:rFonts w:ascii="Times New Roman" w:hAnsi="Times New Roman" w:eastAsia="Times New Roman" w:cs="Times New Roman"/>
          <w:sz w:val="28"/>
          <w:szCs w:val="28"/>
          <w:highlight w:val="white"/>
          <w:lang w:val="uk-UA"/>
        </w:rPr>
        <w:t>нів</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lang w:val="uk-UA"/>
        </w:rPr>
        <w:t>та</w:t>
      </w:r>
      <w:r>
        <w:rPr>
          <w:rFonts w:hint="default" w:ascii="Times New Roman" w:hAnsi="Times New Roman" w:eastAsia="Times New Roman" w:cs="Times New Roman"/>
          <w:sz w:val="28"/>
          <w:szCs w:val="28"/>
          <w:highlight w:val="white"/>
          <w:lang w:val="uk-UA"/>
        </w:rPr>
        <w:t xml:space="preserve"> 15 дошільнят з денним перебуванням .</w:t>
      </w:r>
    </w:p>
    <w:p w14:paraId="0000000E">
      <w:pPr>
        <w:shd w:val="clear" w:color="auto" w:fill="FFFFFF"/>
        <w:spacing w:after="0" w:line="336"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highlight w:val="white"/>
        </w:rPr>
        <w:t xml:space="preserve">З метою створення належних умов навчання та виховання учнів: </w:t>
      </w:r>
      <w:r>
        <w:rPr>
          <w:rFonts w:ascii="Times New Roman" w:hAnsi="Times New Roman" w:eastAsia="Times New Roman" w:cs="Times New Roman"/>
          <w:sz w:val="28"/>
          <w:szCs w:val="28"/>
          <w:highlight w:val="white"/>
          <w:lang w:val="uk-UA"/>
        </w:rPr>
        <w:t>школа</w:t>
      </w:r>
      <w:r>
        <w:rPr>
          <w:rFonts w:ascii="Times New Roman" w:hAnsi="Times New Roman" w:eastAsia="Times New Roman" w:cs="Times New Roman"/>
          <w:sz w:val="28"/>
          <w:szCs w:val="28"/>
          <w:highlight w:val="white"/>
        </w:rPr>
        <w:t xml:space="preserve"> на 100% забезпечена педагогічними кадрами та обслуговуючим персоналом;</w:t>
      </w:r>
    </w:p>
    <w:p w14:paraId="0000000F">
      <w:pPr>
        <w:shd w:val="clear" w:color="auto" w:fill="FFFFFF"/>
        <w:spacing w:after="0" w:line="336"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-розроблено єдиний режим роботи закладу освіти;</w:t>
      </w:r>
    </w:p>
    <w:p w14:paraId="00000011">
      <w:pPr>
        <w:shd w:val="clear" w:color="auto" w:fill="FFFFFF"/>
        <w:spacing w:after="0" w:line="336" w:lineRule="auto"/>
        <w:jc w:val="both"/>
        <w:rPr>
          <w:rFonts w:hint="default" w:ascii="Times New Roman" w:hAnsi="Times New Roman" w:eastAsia="Times New Roman" w:cs="Times New Roman"/>
          <w:sz w:val="28"/>
          <w:szCs w:val="28"/>
          <w:highlight w:val="white"/>
          <w:lang w:val="uk-UA"/>
        </w:rPr>
      </w:pPr>
      <w:r>
        <w:rPr>
          <w:rFonts w:ascii="Times New Roman" w:hAnsi="Times New Roman" w:eastAsia="Times New Roman" w:cs="Times New Roman"/>
          <w:sz w:val="28"/>
          <w:szCs w:val="28"/>
          <w:highlight w:val="white"/>
        </w:rPr>
        <w:t>-складено розклад уроків, графік чергування вчителів в закладі освіти та їдальні</w:t>
      </w:r>
      <w:r>
        <w:rPr>
          <w:rFonts w:hint="default" w:ascii="Times New Roman" w:hAnsi="Times New Roman" w:eastAsia="Times New Roman" w:cs="Times New Roman"/>
          <w:sz w:val="28"/>
          <w:szCs w:val="28"/>
          <w:highlight w:val="white"/>
          <w:lang w:val="uk-UA"/>
        </w:rPr>
        <w:t>.</w:t>
      </w:r>
    </w:p>
    <w:p w14:paraId="00000012">
      <w:pPr>
        <w:shd w:val="clear" w:color="auto" w:fill="FFFFFF"/>
        <w:spacing w:after="0" w:line="336"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14:paraId="00000013">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 xml:space="preserve">Територія закладу огороджена, </w:t>
      </w:r>
      <w:r>
        <w:rPr>
          <w:rFonts w:ascii="Times New Roman" w:hAnsi="Times New Roman" w:eastAsia="Times New Roman" w:cs="Times New Roman"/>
          <w:sz w:val="28"/>
          <w:szCs w:val="28"/>
          <w:highlight w:val="white"/>
          <w:lang w:val="uk-UA"/>
        </w:rPr>
        <w:t>за</w:t>
      </w:r>
      <w:r>
        <w:rPr>
          <w:rFonts w:ascii="Times New Roman" w:hAnsi="Times New Roman" w:eastAsia="Times New Roman" w:cs="Times New Roman"/>
          <w:sz w:val="28"/>
          <w:szCs w:val="28"/>
          <w:highlight w:val="white"/>
        </w:rPr>
        <w:t xml:space="preserve">безпечена від доступу стороннього автотранспорту. </w:t>
      </w:r>
    </w:p>
    <w:p w14:paraId="00000014">
      <w:pPr>
        <w:shd w:val="clear" w:color="auto" w:fill="FFFFFF"/>
        <w:spacing w:after="0" w:line="335" w:lineRule="auto"/>
        <w:ind w:firstLine="720"/>
        <w:jc w:val="both"/>
        <w:rPr>
          <w:rFonts w:ascii="Times New Roman" w:hAnsi="Times New Roman" w:eastAsia="Times New Roman" w:cs="Times New Roman"/>
          <w:sz w:val="27"/>
          <w:szCs w:val="27"/>
          <w:highlight w:val="white"/>
        </w:rPr>
      </w:pP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color w:val="050505"/>
          <w:sz w:val="27"/>
          <w:szCs w:val="27"/>
          <w:highlight w:val="white"/>
        </w:rPr>
        <w:t xml:space="preserve">У наш час все більш актуального значення набувають заходи з покращення стану навколишнього середовища, благоустрою та озеленення території нашої гімназії. </w:t>
      </w:r>
      <w:r>
        <w:rPr>
          <w:rFonts w:ascii="Times New Roman" w:hAnsi="Times New Roman" w:eastAsia="Times New Roman" w:cs="Times New Roman"/>
          <w:sz w:val="27"/>
          <w:szCs w:val="27"/>
          <w:highlight w:val="white"/>
        </w:rPr>
        <w:t xml:space="preserve">Добре сплановане, озеленене й упорядковане подвір'я школи сприяє естетичному та екологічному вихованню учнів. Озеленення в сучасному стилі покликане стати однією з ланок у загальній системі виховання. Тому наші вчителі і учні постійно займаються висадженням квітів та дерев на території нашої </w:t>
      </w:r>
      <w:r>
        <w:rPr>
          <w:rFonts w:ascii="Times New Roman" w:hAnsi="Times New Roman" w:eastAsia="Times New Roman" w:cs="Times New Roman"/>
          <w:sz w:val="27"/>
          <w:szCs w:val="27"/>
          <w:highlight w:val="white"/>
          <w:lang w:val="uk-UA"/>
        </w:rPr>
        <w:t>школи</w:t>
      </w:r>
      <w:r>
        <w:rPr>
          <w:rFonts w:ascii="Times New Roman" w:hAnsi="Times New Roman" w:eastAsia="Times New Roman" w:cs="Times New Roman"/>
          <w:sz w:val="27"/>
          <w:szCs w:val="27"/>
          <w:highlight w:val="white"/>
        </w:rPr>
        <w:t xml:space="preserve">.  </w:t>
      </w:r>
    </w:p>
    <w:p w14:paraId="00000015">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7"/>
          <w:szCs w:val="27"/>
          <w:highlight w:val="white"/>
        </w:rPr>
        <w:t xml:space="preserve">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У зв’язку із запровадженням військового стану в країні цей навчальний рік був складним, але все одно було організовано і проведено освітній процес. Навчання проходило  очно</w:t>
      </w:r>
      <w:r>
        <w:rPr>
          <w:rFonts w:hint="default" w:ascii="Times New Roman" w:hAnsi="Times New Roman" w:eastAsia="Times New Roman" w:cs="Times New Roman"/>
          <w:sz w:val="28"/>
          <w:szCs w:val="28"/>
          <w:highlight w:val="white"/>
          <w:lang w:val="uk-UA"/>
        </w:rPr>
        <w:t>.</w:t>
      </w:r>
      <w:r>
        <w:rPr>
          <w:rFonts w:ascii="Times New Roman" w:hAnsi="Times New Roman" w:eastAsia="Times New Roman" w:cs="Times New Roman"/>
          <w:sz w:val="28"/>
          <w:szCs w:val="28"/>
          <w:highlight w:val="white"/>
        </w:rPr>
        <w:t xml:space="preserve"> </w:t>
      </w:r>
    </w:p>
    <w:p w14:paraId="00000019">
      <w:pPr>
        <w:spacing w:after="0"/>
        <w:ind w:firstLine="1680" w:firstLineChars="6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i/>
          <w:sz w:val="32"/>
          <w:szCs w:val="32"/>
        </w:rPr>
        <w:t>2.Матеріально-технічна база навчального закладу:</w:t>
      </w:r>
    </w:p>
    <w:p w14:paraId="0000001A">
      <w:pPr>
        <w:tabs>
          <w:tab w:val="left" w:pos="9214"/>
        </w:tabs>
        <w:spacing w:after="0" w:line="240" w:lineRule="auto"/>
        <w:ind w:right="14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Приміщення </w:t>
      </w:r>
      <w:r>
        <w:rPr>
          <w:rFonts w:ascii="Times New Roman" w:hAnsi="Times New Roman" w:eastAsia="Times New Roman" w:cs="Times New Roman"/>
          <w:sz w:val="28"/>
          <w:szCs w:val="28"/>
          <w:lang w:val="uk-UA"/>
        </w:rPr>
        <w:t>школи</w:t>
      </w:r>
      <w:r>
        <w:rPr>
          <w:rFonts w:ascii="Times New Roman" w:hAnsi="Times New Roman" w:eastAsia="Times New Roman" w:cs="Times New Roman"/>
          <w:sz w:val="28"/>
          <w:szCs w:val="28"/>
        </w:rPr>
        <w:t xml:space="preserve"> відповідає вимогам, які визначаються відповідними будівельними  та санітарно-гігієнічними нормами і правилами.</w:t>
      </w:r>
    </w:p>
    <w:p w14:paraId="0000001B">
      <w:pPr>
        <w:tabs>
          <w:tab w:val="left" w:pos="9214"/>
        </w:tabs>
        <w:spacing w:after="0" w:line="240" w:lineRule="auto"/>
        <w:ind w:right="141"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Педагогічною цінністю </w:t>
      </w:r>
      <w:r>
        <w:rPr>
          <w:rFonts w:ascii="Times New Roman" w:hAnsi="Times New Roman" w:eastAsia="Times New Roman" w:cs="Times New Roman"/>
          <w:sz w:val="28"/>
          <w:szCs w:val="28"/>
          <w:lang w:val="uk-UA"/>
        </w:rPr>
        <w:t>закладу</w:t>
      </w:r>
      <w:r>
        <w:rPr>
          <w:rFonts w:ascii="Times New Roman" w:hAnsi="Times New Roman" w:eastAsia="Times New Roman" w:cs="Times New Roman"/>
          <w:sz w:val="28"/>
          <w:szCs w:val="28"/>
        </w:rPr>
        <w:t xml:space="preserve">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14:paraId="0000001C">
      <w:pPr>
        <w:tabs>
          <w:tab w:val="left" w:pos="9214"/>
        </w:tabs>
        <w:spacing w:after="0" w:line="240" w:lineRule="auto"/>
        <w:ind w:right="14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14:paraId="0000001D">
      <w:pPr>
        <w:shd w:val="clear" w:color="auto" w:fill="FFFFFF"/>
        <w:spacing w:after="0" w:line="335" w:lineRule="auto"/>
        <w:ind w:firstLine="567"/>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7"/>
          <w:szCs w:val="27"/>
          <w:highlight w:val="white"/>
        </w:rPr>
        <w:t xml:space="preserve"> </w:t>
      </w:r>
      <w:r>
        <w:rPr>
          <w:rFonts w:ascii="Times New Roman" w:hAnsi="Times New Roman" w:eastAsia="Times New Roman" w:cs="Times New Roman"/>
          <w:sz w:val="28"/>
          <w:szCs w:val="28"/>
          <w:highlight w:val="white"/>
        </w:rPr>
        <w:t>В навчальних приміщеннях  на початку навчального року здійснені ремонти. Кімнати оснащено меблями, в тому числі, в початковій школі, одномісними партами, комп’ютерною технікою – ноутбук</w:t>
      </w:r>
      <w:r>
        <w:rPr>
          <w:rFonts w:ascii="Times New Roman" w:hAnsi="Times New Roman" w:eastAsia="Times New Roman" w:cs="Times New Roman"/>
          <w:sz w:val="28"/>
          <w:szCs w:val="28"/>
          <w:highlight w:val="white"/>
          <w:lang w:val="uk-UA"/>
        </w:rPr>
        <w:t>ами</w:t>
      </w:r>
      <w:r>
        <w:rPr>
          <w:rFonts w:hint="default" w:ascii="Times New Roman" w:hAnsi="Times New Roman" w:eastAsia="Times New Roman" w:cs="Times New Roman"/>
          <w:sz w:val="28"/>
          <w:szCs w:val="28"/>
          <w:highlight w:val="white"/>
          <w:lang w:val="uk-UA"/>
        </w:rPr>
        <w:t xml:space="preserve"> </w:t>
      </w:r>
      <w:r>
        <w:rPr>
          <w:rFonts w:ascii="Times New Roman" w:hAnsi="Times New Roman" w:eastAsia="Times New Roman" w:cs="Times New Roman"/>
          <w:sz w:val="28"/>
          <w:szCs w:val="28"/>
          <w:highlight w:val="white"/>
        </w:rPr>
        <w:t xml:space="preserve"> для вчител</w:t>
      </w:r>
      <w:r>
        <w:rPr>
          <w:rFonts w:ascii="Times New Roman" w:hAnsi="Times New Roman" w:eastAsia="Times New Roman" w:cs="Times New Roman"/>
          <w:sz w:val="28"/>
          <w:szCs w:val="28"/>
          <w:highlight w:val="white"/>
          <w:lang w:val="uk-UA"/>
        </w:rPr>
        <w:t>ів</w:t>
      </w:r>
      <w:r>
        <w:rPr>
          <w:rFonts w:hint="default" w:ascii="Times New Roman" w:hAnsi="Times New Roman" w:eastAsia="Times New Roman" w:cs="Times New Roman"/>
          <w:sz w:val="28"/>
          <w:szCs w:val="28"/>
          <w:highlight w:val="white"/>
          <w:lang w:val="uk-UA"/>
        </w:rPr>
        <w:t xml:space="preserve"> початкових класів</w:t>
      </w:r>
      <w:r>
        <w:rPr>
          <w:rFonts w:ascii="Times New Roman" w:hAnsi="Times New Roman" w:eastAsia="Times New Roman" w:cs="Times New Roman"/>
          <w:sz w:val="28"/>
          <w:szCs w:val="28"/>
          <w:highlight w:val="white"/>
        </w:rPr>
        <w:t xml:space="preserve">, кольоровим принтером </w:t>
      </w:r>
      <w:r>
        <w:rPr>
          <w:rFonts w:hint="default" w:ascii="Times New Roman" w:hAnsi="Times New Roman" w:eastAsia="Times New Roman" w:cs="Times New Roman"/>
          <w:sz w:val="28"/>
          <w:szCs w:val="28"/>
          <w:highlight w:val="white"/>
          <w:lang w:val="uk-UA"/>
        </w:rPr>
        <w:t>.</w:t>
      </w:r>
      <w:r>
        <w:rPr>
          <w:rFonts w:ascii="Times New Roman" w:hAnsi="Times New Roman" w:eastAsia="Times New Roman" w:cs="Times New Roman"/>
          <w:sz w:val="28"/>
          <w:szCs w:val="28"/>
          <w:highlight w:val="white"/>
        </w:rPr>
        <w:t xml:space="preserve"> </w:t>
      </w:r>
    </w:p>
    <w:p w14:paraId="0000001E">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14:paraId="0000001F">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Режим прибирання забезпечує чистоту та охайність місць спільного користування, коридорів та навчальних приміщень.</w:t>
      </w:r>
    </w:p>
    <w:p w14:paraId="00000020">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Заклад освіти дотримується режиму провітрювання, є графік провітрювання та прибирання.</w:t>
      </w:r>
    </w:p>
    <w:p w14:paraId="00000021">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Утримання туалетних кімнат відповідає санітарним умовам.</w:t>
      </w:r>
    </w:p>
    <w:p w14:paraId="00000023">
      <w:pPr>
        <w:spacing w:after="0" w:line="276" w:lineRule="auto"/>
        <w:jc w:val="both"/>
        <w:rPr>
          <w:rFonts w:hint="default" w:ascii="Times New Roman" w:hAnsi="Times New Roman" w:eastAsia="Times New Roman" w:cs="Times New Roman"/>
          <w:color w:val="FF0000"/>
          <w:sz w:val="28"/>
          <w:szCs w:val="28"/>
          <w:lang w:val="uk-UA"/>
        </w:rPr>
      </w:pPr>
      <w:r>
        <w:rPr>
          <w:rFonts w:ascii="Times New Roman" w:hAnsi="Times New Roman" w:eastAsia="Times New Roman" w:cs="Times New Roman"/>
          <w:sz w:val="28"/>
          <w:szCs w:val="28"/>
        </w:rPr>
        <w:t xml:space="preserve">Для </w:t>
      </w:r>
      <w:r>
        <w:rPr>
          <w:rFonts w:ascii="Times New Roman" w:hAnsi="Times New Roman" w:eastAsia="Times New Roman" w:cs="Times New Roman"/>
          <w:sz w:val="28"/>
          <w:szCs w:val="28"/>
          <w:lang w:val="uk-UA"/>
        </w:rPr>
        <w:t>освітньої</w:t>
      </w:r>
      <w:r>
        <w:rPr>
          <w:rFonts w:ascii="Times New Roman" w:hAnsi="Times New Roman" w:eastAsia="Times New Roman" w:cs="Times New Roman"/>
          <w:sz w:val="28"/>
          <w:szCs w:val="28"/>
        </w:rPr>
        <w:t xml:space="preserve"> роботи в </w:t>
      </w:r>
      <w:r>
        <w:rPr>
          <w:rFonts w:ascii="Times New Roman" w:hAnsi="Times New Roman" w:eastAsia="Times New Roman" w:cs="Times New Roman"/>
          <w:sz w:val="28"/>
          <w:szCs w:val="28"/>
          <w:lang w:val="uk-UA"/>
        </w:rPr>
        <w:t>школі</w:t>
      </w:r>
      <w:r>
        <w:rPr>
          <w:rFonts w:ascii="Times New Roman" w:hAnsi="Times New Roman" w:eastAsia="Times New Roman" w:cs="Times New Roman"/>
          <w:sz w:val="28"/>
          <w:szCs w:val="28"/>
        </w:rPr>
        <w:t xml:space="preserve">  обладнані  їдальня,  </w:t>
      </w:r>
      <w:r>
        <w:rPr>
          <w:rFonts w:ascii="Times New Roman" w:hAnsi="Times New Roman" w:eastAsia="Times New Roman" w:cs="Times New Roman"/>
          <w:sz w:val="28"/>
          <w:szCs w:val="28"/>
          <w:lang w:val="uk-UA"/>
        </w:rPr>
        <w:t>дитячий</w:t>
      </w:r>
      <w:r>
        <w:rPr>
          <w:rFonts w:ascii="Times New Roman" w:hAnsi="Times New Roman" w:eastAsia="Times New Roman" w:cs="Times New Roman"/>
          <w:sz w:val="28"/>
          <w:szCs w:val="28"/>
        </w:rPr>
        <w:t xml:space="preserve"> майданчик, також кабінет директора</w:t>
      </w:r>
      <w:r>
        <w:rPr>
          <w:rFonts w:hint="default" w:ascii="Times New Roman" w:hAnsi="Times New Roman" w:eastAsia="Times New Roman" w:cs="Times New Roman"/>
          <w:sz w:val="28"/>
          <w:szCs w:val="28"/>
          <w:lang w:val="uk-UA"/>
        </w:rPr>
        <w:t>.</w:t>
      </w:r>
    </w:p>
    <w:p w14:paraId="00000024">
      <w:pPr>
        <w:spacing w:after="0" w:line="276"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Кабінети інформатик</w:t>
      </w:r>
      <w:r>
        <w:rPr>
          <w:rFonts w:ascii="Times New Roman" w:hAnsi="Times New Roman" w:eastAsia="Times New Roman" w:cs="Times New Roman"/>
          <w:sz w:val="28"/>
          <w:szCs w:val="28"/>
          <w:lang w:val="uk-UA"/>
        </w:rPr>
        <w:t>и</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забезпечен</w:t>
      </w:r>
      <w:r>
        <w:rPr>
          <w:rFonts w:ascii="Times New Roman" w:hAnsi="Times New Roman" w:eastAsia="Times New Roman" w:cs="Times New Roman"/>
          <w:sz w:val="28"/>
          <w:szCs w:val="28"/>
          <w:lang w:val="uk-UA"/>
        </w:rPr>
        <w:t>ий</w:t>
      </w:r>
      <w:r>
        <w:rPr>
          <w:rFonts w:ascii="Times New Roman" w:hAnsi="Times New Roman" w:eastAsia="Times New Roman" w:cs="Times New Roman"/>
          <w:sz w:val="28"/>
          <w:szCs w:val="28"/>
        </w:rPr>
        <w:t xml:space="preserve"> комп’ютерами та мультимедійним обладнанням.</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xml:space="preserve">Створена локальна мережа Internet. Класні кімнати для 1-4 класів, які навчаються за програмою Нової української школи, забезпечено  необхідним навчальним обладнанням, заклад забезпечений ламінатором. Усі наявні у закладі комп’ютери підключені до мережі, наявна мережа Wi-Fi у </w:t>
      </w:r>
      <w:r>
        <w:rPr>
          <w:rFonts w:ascii="Times New Roman" w:hAnsi="Times New Roman" w:eastAsia="Times New Roman" w:cs="Times New Roman"/>
          <w:sz w:val="28"/>
          <w:szCs w:val="28"/>
          <w:lang w:val="uk-UA"/>
        </w:rPr>
        <w:t>заклді</w:t>
      </w:r>
      <w:r>
        <w:rPr>
          <w:rFonts w:ascii="Times New Roman" w:hAnsi="Times New Roman" w:eastAsia="Times New Roman" w:cs="Times New Roman"/>
          <w:sz w:val="28"/>
          <w:szCs w:val="28"/>
        </w:rPr>
        <w:t>, яка оснащена безпечним – інтернет-фільтром.</w:t>
      </w:r>
    </w:p>
    <w:p w14:paraId="00000026">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highlight w:val="white"/>
        </w:rPr>
        <w:t xml:space="preserve">    З допомогою Міжнародної організації дитячого фонду UNICEF Ukraine наша </w:t>
      </w:r>
      <w:r>
        <w:rPr>
          <w:rFonts w:ascii="Times New Roman" w:hAnsi="Times New Roman" w:eastAsia="Times New Roman" w:cs="Times New Roman"/>
          <w:sz w:val="28"/>
          <w:szCs w:val="28"/>
          <w:highlight w:val="white"/>
          <w:lang w:val="uk-UA"/>
        </w:rPr>
        <w:t>школа</w:t>
      </w:r>
      <w:r>
        <w:rPr>
          <w:rFonts w:ascii="Times New Roman" w:hAnsi="Times New Roman" w:eastAsia="Times New Roman" w:cs="Times New Roman"/>
          <w:sz w:val="28"/>
          <w:szCs w:val="28"/>
          <w:highlight w:val="white"/>
        </w:rPr>
        <w:t xml:space="preserve"> забезпечена великою кількістю дидактичного матеріалу для використання учнями та вчителями на своїх уроках.</w:t>
      </w:r>
    </w:p>
    <w:p w14:paraId="00000027">
      <w:pPr>
        <w:spacing w:after="0" w:line="276"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закладі функціонує їдальня на </w:t>
      </w:r>
      <w:r>
        <w:rPr>
          <w:rFonts w:hint="default" w:ascii="Times New Roman" w:hAnsi="Times New Roman" w:eastAsia="Times New Roman" w:cs="Times New Roman"/>
          <w:sz w:val="28"/>
          <w:szCs w:val="28"/>
          <w:lang w:val="uk-UA"/>
        </w:rPr>
        <w:t>25</w:t>
      </w:r>
      <w:r>
        <w:rPr>
          <w:rFonts w:ascii="Times New Roman" w:hAnsi="Times New Roman" w:eastAsia="Times New Roman" w:cs="Times New Roman"/>
          <w:sz w:val="28"/>
          <w:szCs w:val="28"/>
        </w:rPr>
        <w:t xml:space="preserve"> посадкових місць. </w:t>
      </w:r>
    </w:p>
    <w:p w14:paraId="00000028">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Вартість харчування  сніданків становить </w:t>
      </w:r>
      <w:r>
        <w:rPr>
          <w:rFonts w:hint="default" w:ascii="Times New Roman" w:hAnsi="Times New Roman" w:eastAsia="Times New Roman" w:cs="Times New Roman"/>
          <w:sz w:val="28"/>
          <w:szCs w:val="28"/>
          <w:lang w:val="uk-UA"/>
        </w:rPr>
        <w:t>37</w:t>
      </w:r>
      <w:r>
        <w:rPr>
          <w:rFonts w:ascii="Times New Roman" w:hAnsi="Times New Roman" w:eastAsia="Times New Roman" w:cs="Times New Roman"/>
          <w:sz w:val="28"/>
          <w:szCs w:val="28"/>
        </w:rPr>
        <w:t xml:space="preserve"> грн. , </w:t>
      </w:r>
      <w:r>
        <w:rPr>
          <w:rFonts w:ascii="Times New Roman" w:hAnsi="Times New Roman" w:eastAsia="Times New Roman" w:cs="Times New Roman"/>
          <w:sz w:val="28"/>
          <w:szCs w:val="28"/>
          <w:lang w:val="uk-UA"/>
        </w:rPr>
        <w:t>для</w:t>
      </w:r>
      <w:r>
        <w:rPr>
          <w:rFonts w:ascii="Times New Roman" w:hAnsi="Times New Roman" w:eastAsia="Times New Roman" w:cs="Times New Roman"/>
          <w:sz w:val="28"/>
          <w:szCs w:val="28"/>
        </w:rPr>
        <w:t xml:space="preserve">  учні</w:t>
      </w:r>
      <w:r>
        <w:rPr>
          <w:rFonts w:ascii="Times New Roman" w:hAnsi="Times New Roman" w:eastAsia="Times New Roman" w:cs="Times New Roman"/>
          <w:sz w:val="28"/>
          <w:szCs w:val="28"/>
          <w:lang w:val="uk-UA"/>
        </w:rPr>
        <w:t>в</w:t>
      </w:r>
      <w:r>
        <w:rPr>
          <w:rFonts w:ascii="Times New Roman" w:hAnsi="Times New Roman" w:eastAsia="Times New Roman" w:cs="Times New Roman"/>
          <w:sz w:val="28"/>
          <w:szCs w:val="28"/>
        </w:rPr>
        <w:t xml:space="preserve"> 1- 4 класів – безкоштовно.</w:t>
      </w:r>
    </w:p>
    <w:p w14:paraId="00000029">
      <w:pPr>
        <w:tabs>
          <w:tab w:val="left" w:pos="9214"/>
        </w:tabs>
        <w:spacing w:after="0" w:line="240" w:lineRule="auto"/>
        <w:ind w:right="14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Стан приміщень задовільний. Щорічно при підготовці закладу до навчального року здійснюється косметичний ремонт приміщень. </w:t>
      </w:r>
    </w:p>
    <w:p w14:paraId="0000002A">
      <w:pPr>
        <w:tabs>
          <w:tab w:val="left" w:pos="9214"/>
        </w:tabs>
        <w:spacing w:after="0" w:line="240" w:lineRule="auto"/>
        <w:ind w:right="141"/>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Колектив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r>
        <w:t>.</w:t>
      </w:r>
    </w:p>
    <w:p w14:paraId="0000002D">
      <w:pPr>
        <w:tabs>
          <w:tab w:val="left" w:pos="9214"/>
        </w:tabs>
        <w:spacing w:after="0" w:line="240" w:lineRule="auto"/>
        <w:ind w:right="141" w:firstLine="567"/>
        <w:jc w:val="both"/>
        <w:rPr>
          <w:rFonts w:ascii="Times New Roman" w:hAnsi="Times New Roman" w:eastAsia="Times New Roman" w:cs="Times New Roman"/>
          <w:b/>
          <w:i/>
          <w:sz w:val="32"/>
          <w:szCs w:val="32"/>
        </w:rPr>
      </w:pPr>
      <w:r>
        <w:rPr>
          <w:rFonts w:ascii="Times New Roman" w:hAnsi="Times New Roman" w:eastAsia="Times New Roman" w:cs="Times New Roman"/>
          <w:sz w:val="28"/>
          <w:szCs w:val="28"/>
        </w:rPr>
        <w:t>Санітарний стан території</w:t>
      </w:r>
      <w:r>
        <w:rPr>
          <w:rFonts w:hint="default" w:ascii="Times New Roman" w:hAnsi="Times New Roman" w:eastAsia="Times New Roman" w:cs="Times New Roman"/>
          <w:sz w:val="28"/>
          <w:szCs w:val="28"/>
          <w:lang w:val="uk-UA"/>
        </w:rPr>
        <w:t xml:space="preserve"> школи</w:t>
      </w:r>
      <w:r>
        <w:rPr>
          <w:rFonts w:ascii="Times New Roman" w:hAnsi="Times New Roman" w:eastAsia="Times New Roman" w:cs="Times New Roman"/>
          <w:sz w:val="28"/>
          <w:szCs w:val="28"/>
        </w:rPr>
        <w:t xml:space="preserve"> та приміщень – задовільний. Адміністрація закладу намагається забезпечувати життєдіяльність та організацію навчально-виховного процесу необхідним матеріалом, меблями, наочністю відповідно до сучасних вимог.</w:t>
      </w:r>
    </w:p>
    <w:p w14:paraId="00000030">
      <w:pPr>
        <w:spacing w:after="0"/>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4. Якість організації освітнього процесу, вдосконалення інформаційного простору</w:t>
      </w:r>
    </w:p>
    <w:p w14:paraId="00000031">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Освітній процес у закладі освіти розпочався відповідно до структури навчального року з 0</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rPr>
        <w:t xml:space="preserve"> вересня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 xml:space="preserve"> року по 3</w:t>
      </w:r>
      <w:r>
        <w:rPr>
          <w:rFonts w:hint="default" w:ascii="Times New Roman" w:hAnsi="Times New Roman" w:eastAsia="Times New Roman" w:cs="Times New Roman"/>
          <w:sz w:val="28"/>
          <w:szCs w:val="28"/>
          <w:lang w:val="uk-UA"/>
        </w:rPr>
        <w:t>0</w:t>
      </w:r>
      <w:r>
        <w:rPr>
          <w:rFonts w:ascii="Times New Roman" w:hAnsi="Times New Roman" w:eastAsia="Times New Roman" w:cs="Times New Roman"/>
          <w:sz w:val="28"/>
          <w:szCs w:val="28"/>
        </w:rPr>
        <w:t xml:space="preserve"> травня 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року. Навчальні заняття організовані відповідно до розкладу занять, затвердженого директором освітнього закладу.</w:t>
      </w:r>
    </w:p>
    <w:p w14:paraId="00000032">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Організація навчання у 1-4 класах  за освітніми програмами та типовими навчальними планами.</w:t>
      </w:r>
    </w:p>
    <w:p w14:paraId="0000003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Кількісний склад працівників закладу освіти  у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навчальному році становить </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 xml:space="preserve"> педагогічних працівника, у тому числі директор,</w:t>
      </w:r>
      <w:r>
        <w:rPr>
          <w:rFonts w:hint="default" w:ascii="Times New Roman" w:hAnsi="Times New Roman" w:eastAsia="Times New Roman" w:cs="Times New Roman"/>
          <w:sz w:val="28"/>
          <w:szCs w:val="28"/>
          <w:lang w:val="uk-UA"/>
        </w:rPr>
        <w:t xml:space="preserve"> та </w:t>
      </w:r>
      <w:r>
        <w:rPr>
          <w:rFonts w:ascii="Times New Roman" w:hAnsi="Times New Roman" w:eastAsia="Times New Roman" w:cs="Times New Roman"/>
          <w:sz w:val="28"/>
          <w:szCs w:val="28"/>
        </w:rPr>
        <w:t xml:space="preserve"> 1 медична сестра.</w:t>
      </w:r>
    </w:p>
    <w:p w14:paraId="00000034">
      <w:pPr>
        <w:shd w:val="clear" w:color="auto" w:fill="FFFFFF"/>
        <w:spacing w:after="20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Педагогічні працівники мають кваліфікаційні категорії:</w:t>
      </w:r>
    </w:p>
    <w:p w14:paraId="00000036">
      <w:pPr>
        <w:shd w:val="clear" w:color="auto" w:fill="FFFFFF"/>
        <w:spacing w:after="20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«спеціаліст вищої категорії» - </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rPr>
        <w:t xml:space="preserve">;  </w:t>
      </w:r>
    </w:p>
    <w:p w14:paraId="1E67FC2C">
      <w:pPr>
        <w:shd w:val="clear" w:color="auto" w:fill="FFFFFF"/>
        <w:spacing w:after="20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«спеціаліст II категорії» -</w:t>
      </w:r>
      <w:r>
        <w:rPr>
          <w:rFonts w:ascii="Times New Roman" w:hAnsi="Times New Roman" w:eastAsia="Times New Roman" w:cs="Times New Roman"/>
          <w:color w:val="FF0000"/>
          <w:sz w:val="28"/>
          <w:szCs w:val="28"/>
        </w:rPr>
        <w:t xml:space="preserve"> </w:t>
      </w:r>
      <w:r>
        <w:rPr>
          <w:rFonts w:hint="default" w:ascii="Times New Roman" w:hAnsi="Times New Roman" w:eastAsia="Times New Roman" w:cs="Times New Roman"/>
          <w:color w:val="FF0000"/>
          <w:sz w:val="28"/>
          <w:szCs w:val="28"/>
          <w:lang w:val="uk-UA"/>
        </w:rPr>
        <w:t>2</w:t>
      </w:r>
      <w:r>
        <w:rPr>
          <w:rFonts w:ascii="Times New Roman" w:hAnsi="Times New Roman" w:eastAsia="Times New Roman" w:cs="Times New Roman"/>
          <w:sz w:val="28"/>
          <w:szCs w:val="28"/>
        </w:rPr>
        <w:t xml:space="preserve"> ;</w:t>
      </w:r>
    </w:p>
    <w:p w14:paraId="00000039">
      <w:pPr>
        <w:shd w:val="clear" w:color="auto" w:fill="FFFFFF"/>
        <w:spacing w:after="20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Педагогічні звання:</w:t>
      </w:r>
    </w:p>
    <w:p w14:paraId="0000003B">
      <w:pPr>
        <w:shd w:val="clear" w:color="auto" w:fill="FFFFFF"/>
        <w:spacing w:after="20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«вчитель-методист» - </w:t>
      </w:r>
      <w:r>
        <w:rPr>
          <w:rFonts w:hint="default" w:ascii="Times New Roman" w:hAnsi="Times New Roman" w:eastAsia="Times New Roman" w:cs="Times New Roman"/>
          <w:sz w:val="28"/>
          <w:szCs w:val="28"/>
          <w:lang w:val="uk-UA"/>
        </w:rPr>
        <w:t>1</w:t>
      </w:r>
      <w:r>
        <w:rPr>
          <w:rFonts w:ascii="Times New Roman" w:hAnsi="Times New Roman" w:eastAsia="Times New Roman" w:cs="Times New Roman"/>
          <w:sz w:val="28"/>
          <w:szCs w:val="28"/>
        </w:rPr>
        <w:t xml:space="preserve"> ;</w:t>
      </w:r>
    </w:p>
    <w:p w14:paraId="0000003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Освітній процес 100% забезпечено фахівцями, які мають повну вищу педагогічну освіту. </w:t>
      </w:r>
    </w:p>
    <w:p w14:paraId="0000003D">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14:paraId="0000003E">
      <w:pPr>
        <w:spacing w:after="0"/>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Атестація педагогічних працівників проводиться з метою:</w:t>
      </w:r>
    </w:p>
    <w:p w14:paraId="0000003F">
      <w:pPr>
        <w:numPr>
          <w:ilvl w:val="0"/>
          <w:numId w:val="1"/>
        </w:numPr>
        <w:spacing w:after="0"/>
        <w:jc w:val="both"/>
      </w:pPr>
      <w:r>
        <w:rPr>
          <w:rFonts w:ascii="Times New Roman" w:hAnsi="Times New Roman" w:eastAsia="Times New Roman" w:cs="Times New Roman"/>
          <w:sz w:val="28"/>
          <w:szCs w:val="28"/>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14:paraId="00000040">
      <w:pPr>
        <w:numPr>
          <w:ilvl w:val="0"/>
          <w:numId w:val="1"/>
        </w:numPr>
        <w:spacing w:after="0"/>
        <w:jc w:val="both"/>
      </w:pPr>
      <w:r>
        <w:rPr>
          <w:rFonts w:ascii="Times New Roman" w:hAnsi="Times New Roman" w:eastAsia="Times New Roman" w:cs="Times New Roman"/>
          <w:sz w:val="28"/>
          <w:szCs w:val="28"/>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14:paraId="00000041">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Атестація здійснюється за планом. Під час проведення не допускаються порушення щодо дотримання Положення про атестацію.</w:t>
      </w:r>
    </w:p>
    <w:p w14:paraId="0000004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Закономірним у ході атестації педагогічних працівників є підвищення їх кваліфікації.</w:t>
      </w:r>
    </w:p>
    <w:p w14:paraId="00000044">
      <w:pPr>
        <w:spacing w:after="0"/>
        <w:ind w:firstLine="567"/>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rPr>
        <w:t>У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н.р. атестовано </w:t>
      </w:r>
      <w:r>
        <w:rPr>
          <w:rFonts w:hint="default" w:ascii="Times New Roman" w:hAnsi="Times New Roman" w:eastAsia="Times New Roman" w:cs="Times New Roman"/>
          <w:sz w:val="28"/>
          <w:szCs w:val="28"/>
          <w:lang w:val="uk-UA"/>
        </w:rPr>
        <w:t>3</w:t>
      </w:r>
      <w:r>
        <w:rPr>
          <w:rFonts w:ascii="Times New Roman" w:hAnsi="Times New Roman" w:eastAsia="Times New Roman" w:cs="Times New Roman"/>
          <w:sz w:val="28"/>
          <w:szCs w:val="28"/>
        </w:rPr>
        <w:t xml:space="preserve">  вчителів, з яких  </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rPr>
        <w:t xml:space="preserve"> чол. – спеціаліст І</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категорії, </w:t>
      </w:r>
      <w:r>
        <w:rPr>
          <w:rFonts w:hint="default" w:ascii="Times New Roman" w:hAnsi="Times New Roman" w:eastAsia="Times New Roman" w:cs="Times New Roman"/>
          <w:sz w:val="28"/>
          <w:szCs w:val="28"/>
          <w:lang w:val="uk-UA"/>
        </w:rPr>
        <w:t>1</w:t>
      </w:r>
      <w:r>
        <w:rPr>
          <w:rFonts w:ascii="Times New Roman" w:hAnsi="Times New Roman" w:eastAsia="Times New Roman" w:cs="Times New Roman"/>
          <w:sz w:val="28"/>
          <w:szCs w:val="28"/>
        </w:rPr>
        <w:t xml:space="preserve"> чол. – підтвердили </w:t>
      </w:r>
      <w:r>
        <w:rPr>
          <w:rFonts w:ascii="Times New Roman" w:hAnsi="Times New Roman" w:eastAsia="Times New Roman" w:cs="Times New Roman"/>
          <w:sz w:val="28"/>
          <w:szCs w:val="28"/>
          <w:lang w:val="uk-UA"/>
        </w:rPr>
        <w:t>спеціаліст</w:t>
      </w:r>
      <w:r>
        <w:rPr>
          <w:rFonts w:hint="default" w:ascii="Times New Roman" w:hAnsi="Times New Roman" w:eastAsia="Times New Roman" w:cs="Times New Roman"/>
          <w:sz w:val="28"/>
          <w:szCs w:val="28"/>
          <w:lang w:val="uk-UA"/>
        </w:rPr>
        <w:t xml:space="preserve"> вищої категорії.</w:t>
      </w:r>
    </w:p>
    <w:p w14:paraId="00000045">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Пріоритетними напрямами системи підвищення професійної компетентності педагогічних працівників є:</w:t>
      </w:r>
    </w:p>
    <w:p w14:paraId="00000046">
      <w:pPr>
        <w:numPr>
          <w:ilvl w:val="0"/>
          <w:numId w:val="2"/>
        </w:numPr>
        <w:spacing w:after="0"/>
        <w:jc w:val="both"/>
      </w:pPr>
      <w:r>
        <w:rPr>
          <w:rFonts w:ascii="Times New Roman" w:hAnsi="Times New Roman" w:eastAsia="Times New Roman" w:cs="Times New Roman"/>
          <w:sz w:val="28"/>
          <w:szCs w:val="28"/>
        </w:rPr>
        <w:t>формування ключових компетентностей;</w:t>
      </w:r>
    </w:p>
    <w:p w14:paraId="00000047">
      <w:pPr>
        <w:numPr>
          <w:ilvl w:val="0"/>
          <w:numId w:val="2"/>
        </w:numPr>
        <w:spacing w:after="0"/>
        <w:jc w:val="both"/>
      </w:pPr>
      <w:r>
        <w:rPr>
          <w:rFonts w:ascii="Times New Roman" w:hAnsi="Times New Roman" w:eastAsia="Times New Roman" w:cs="Times New Roman"/>
          <w:sz w:val="28"/>
          <w:szCs w:val="28"/>
        </w:rPr>
        <w:t>моніторинг якості освітньої діяльності;</w:t>
      </w:r>
    </w:p>
    <w:p w14:paraId="00000048">
      <w:pPr>
        <w:numPr>
          <w:ilvl w:val="0"/>
          <w:numId w:val="2"/>
        </w:numPr>
        <w:spacing w:after="0"/>
        <w:jc w:val="both"/>
      </w:pPr>
      <w:r>
        <w:rPr>
          <w:rFonts w:ascii="Times New Roman" w:hAnsi="Times New Roman" w:eastAsia="Times New Roman" w:cs="Times New Roman"/>
          <w:sz w:val="28"/>
          <w:szCs w:val="28"/>
        </w:rPr>
        <w:t>самоосвітня діяльність педагога;</w:t>
      </w:r>
    </w:p>
    <w:p w14:paraId="00000049">
      <w:pPr>
        <w:numPr>
          <w:ilvl w:val="0"/>
          <w:numId w:val="2"/>
        </w:numPr>
        <w:spacing w:after="0"/>
        <w:jc w:val="both"/>
      </w:pPr>
      <w:r>
        <w:rPr>
          <w:rFonts w:ascii="Times New Roman" w:hAnsi="Times New Roman" w:eastAsia="Times New Roman" w:cs="Times New Roman"/>
          <w:sz w:val="28"/>
          <w:szCs w:val="28"/>
        </w:rPr>
        <w:t>залучення педагогічних кадрів до роботи в міжнародних виставках.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14:paraId="0000004A">
      <w:pPr>
        <w:spacing w:after="0"/>
        <w:jc w:val="both"/>
        <w:rPr>
          <w:rFonts w:ascii="Times New Roman" w:hAnsi="Times New Roman" w:eastAsia="Times New Roman" w:cs="Times New Roman"/>
          <w:b/>
          <w:i/>
          <w:sz w:val="32"/>
          <w:szCs w:val="32"/>
        </w:rPr>
      </w:pPr>
      <w:r>
        <w:rPr>
          <w:rFonts w:ascii="Times New Roman" w:hAnsi="Times New Roman" w:eastAsia="Times New Roman" w:cs="Times New Roman"/>
          <w:b/>
          <w:i/>
          <w:sz w:val="32"/>
          <w:szCs w:val="32"/>
        </w:rPr>
        <w:t>4.Медичне обслуговування учнів у навчальному закладі.</w:t>
      </w:r>
    </w:p>
    <w:p w14:paraId="0000004B">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Медичне обслуговування учнів та працівників школи організовано відповідно до нормативно-правової бази.</w:t>
      </w:r>
    </w:p>
    <w:p w14:paraId="0000004C">
      <w:pPr>
        <w:shd w:val="clear" w:color="auto" w:fill="FFFFFF"/>
        <w:spacing w:after="0" w:line="335"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rPr>
        <w:t xml:space="preserve">  Для медичного забезпечення учнів та вчителів, працівників у школі  працює шкільна медична сестра </w:t>
      </w:r>
      <w:r>
        <w:rPr>
          <w:rFonts w:ascii="Times New Roman" w:hAnsi="Times New Roman" w:eastAsia="Times New Roman" w:cs="Times New Roman"/>
          <w:sz w:val="28"/>
          <w:szCs w:val="28"/>
          <w:lang w:val="uk-UA"/>
        </w:rPr>
        <w:t>Щербакова</w:t>
      </w:r>
      <w:r>
        <w:rPr>
          <w:rFonts w:hint="default" w:ascii="Times New Roman" w:hAnsi="Times New Roman" w:eastAsia="Times New Roman" w:cs="Times New Roman"/>
          <w:sz w:val="28"/>
          <w:szCs w:val="28"/>
          <w:lang w:val="uk-UA"/>
        </w:rPr>
        <w:t xml:space="preserve"> У.М.</w:t>
      </w:r>
    </w:p>
    <w:p w14:paraId="0000004D">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14:paraId="0000004E">
      <w:pPr>
        <w:shd w:val="clear" w:color="auto" w:fill="FFFFFF"/>
        <w:spacing w:after="0" w:line="335" w:lineRule="auto"/>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Щорічно педагогічні працівники та персонал гімназії проходять медичний огляд до початку нового навчального року. Кухар проходить медогляд 2 рази на рік. Проходження медогляду фіксується у медичних книжках відповідного зразка, які зберігаються у медсестри закладу.</w:t>
      </w:r>
    </w:p>
    <w:p w14:paraId="00000053">
      <w:pPr>
        <w:spacing w:after="0"/>
        <w:jc w:val="both"/>
        <w:rPr>
          <w:rFonts w:ascii="Times New Roman" w:hAnsi="Times New Roman" w:eastAsia="Times New Roman" w:cs="Times New Roman"/>
          <w:sz w:val="28"/>
          <w:szCs w:val="28"/>
        </w:rPr>
      </w:pPr>
      <w:r>
        <w:rPr>
          <w:rFonts w:ascii="Times New Roman" w:hAnsi="Times New Roman" w:eastAsia="Times New Roman" w:cs="Times New Roman"/>
          <w:b/>
          <w:i/>
          <w:sz w:val="32"/>
          <w:szCs w:val="32"/>
        </w:rPr>
        <w:t>5. Стан охорони праці та безпеки життєдіяльності</w:t>
      </w:r>
      <w:r>
        <w:rPr>
          <w:rFonts w:ascii="Times New Roman" w:hAnsi="Times New Roman" w:eastAsia="Times New Roman" w:cs="Times New Roman"/>
          <w:b/>
          <w:i/>
          <w:sz w:val="28"/>
          <w:szCs w:val="28"/>
          <w:u w:val="single"/>
        </w:rPr>
        <w:t>.</w:t>
      </w:r>
    </w:p>
    <w:p w14:paraId="0000005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Учні та вчителі навчального закладу дотримуються вступного інструктажу з безпеки життєдіяльності з учнями та інструкцій з охорони праці для вчителів. </w:t>
      </w:r>
    </w:p>
    <w:p w14:paraId="00000057">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 метою організації розробки комплексного плану в </w:t>
      </w:r>
      <w:r>
        <w:rPr>
          <w:rFonts w:ascii="Times New Roman" w:hAnsi="Times New Roman" w:eastAsia="Times New Roman" w:cs="Times New Roman"/>
          <w:sz w:val="28"/>
          <w:szCs w:val="28"/>
          <w:lang w:val="uk-UA"/>
        </w:rPr>
        <w:t>школі</w:t>
      </w:r>
      <w:r>
        <w:rPr>
          <w:rFonts w:ascii="Times New Roman" w:hAnsi="Times New Roman" w:eastAsia="Times New Roman" w:cs="Times New Roman"/>
          <w:sz w:val="28"/>
          <w:szCs w:val="28"/>
        </w:rPr>
        <w:t xml:space="preserve"> видаються накази адміністрацією, в яких призначається відповідальна особа з охорони праці, пожежної безпеки та електрогосподарства.</w:t>
      </w:r>
    </w:p>
    <w:p w14:paraId="00000058">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Будівля </w:t>
      </w:r>
      <w:r>
        <w:rPr>
          <w:rFonts w:ascii="Times New Roman" w:hAnsi="Times New Roman" w:eastAsia="Times New Roman" w:cs="Times New Roman"/>
          <w:sz w:val="28"/>
          <w:szCs w:val="28"/>
          <w:lang w:val="uk-UA"/>
        </w:rPr>
        <w:t>закладу</w:t>
      </w:r>
      <w:r>
        <w:rPr>
          <w:rFonts w:ascii="Times New Roman" w:hAnsi="Times New Roman" w:eastAsia="Times New Roman" w:cs="Times New Roman"/>
          <w:sz w:val="28"/>
          <w:szCs w:val="28"/>
        </w:rPr>
        <w:t xml:space="preserve">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w:t>
      </w:r>
    </w:p>
    <w:p w14:paraId="00000059">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гімназії .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14:paraId="0000005A">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w:t>
      </w:r>
    </w:p>
    <w:p w14:paraId="0000005B">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14:paraId="0000005C">
      <w:pPr>
        <w:spacing w:after="0"/>
        <w:jc w:val="both"/>
        <w:rPr>
          <w:rFonts w:ascii="Times New Roman" w:hAnsi="Times New Roman" w:eastAsia="Times New Roman" w:cs="Times New Roman"/>
          <w:sz w:val="32"/>
          <w:szCs w:val="32"/>
        </w:rPr>
      </w:pPr>
      <w:r>
        <w:rPr>
          <w:rFonts w:ascii="Times New Roman" w:hAnsi="Times New Roman" w:eastAsia="Times New Roman" w:cs="Times New Roman"/>
          <w:b/>
          <w:i/>
          <w:sz w:val="32"/>
          <w:szCs w:val="32"/>
        </w:rPr>
        <w:t>6. Навчально – виховна робота у навчальному закладі:</w:t>
      </w:r>
    </w:p>
    <w:p w14:paraId="0000005D">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Підгорецький</w:t>
      </w:r>
      <w:r>
        <w:rPr>
          <w:rFonts w:hint="default" w:ascii="Times New Roman" w:hAnsi="Times New Roman" w:eastAsia="Times New Roman" w:cs="Times New Roman"/>
          <w:sz w:val="28"/>
          <w:szCs w:val="28"/>
          <w:lang w:val="uk-UA"/>
        </w:rPr>
        <w:t xml:space="preserve"> ЗЗСО</w:t>
      </w:r>
      <w:r>
        <w:rPr>
          <w:rFonts w:ascii="Times New Roman" w:hAnsi="Times New Roman" w:eastAsia="Times New Roman" w:cs="Times New Roman"/>
          <w:sz w:val="28"/>
          <w:szCs w:val="28"/>
        </w:rPr>
        <w:t xml:space="preserve"> функціонує на підставі Закону України «Про освіту», «Про загальну середню освіту», Положення про загальноосвітній навчальний заклад, Статуту школи.</w:t>
      </w:r>
    </w:p>
    <w:p w14:paraId="0000005E">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01 вересня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 xml:space="preserve"> р. року в школі було відкрито </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rPr>
        <w:t xml:space="preserve"> класів з кількістю учнів – </w:t>
      </w:r>
      <w:r>
        <w:rPr>
          <w:rFonts w:hint="default" w:ascii="Times New Roman" w:hAnsi="Times New Roman" w:eastAsia="Times New Roman" w:cs="Times New Roman"/>
          <w:sz w:val="28"/>
          <w:szCs w:val="28"/>
          <w:lang w:val="uk-UA"/>
        </w:rPr>
        <w:t>9</w:t>
      </w:r>
      <w:r>
        <w:rPr>
          <w:rFonts w:ascii="Times New Roman" w:hAnsi="Times New Roman" w:eastAsia="Times New Roman" w:cs="Times New Roman"/>
          <w:sz w:val="28"/>
          <w:szCs w:val="28"/>
        </w:rPr>
        <w:t xml:space="preserve">. Середня наповнюваність учнів у класах складає </w:t>
      </w:r>
      <w:r>
        <w:rPr>
          <w:rFonts w:hint="default" w:ascii="Times New Roman" w:hAnsi="Times New Roman" w:eastAsia="Times New Roman" w:cs="Times New Roman"/>
          <w:sz w:val="28"/>
          <w:szCs w:val="28"/>
          <w:lang w:val="uk-UA"/>
        </w:rPr>
        <w:t>3-5</w:t>
      </w:r>
      <w:r>
        <w:rPr>
          <w:rFonts w:ascii="Times New Roman" w:hAnsi="Times New Roman" w:eastAsia="Times New Roman" w:cs="Times New Roman"/>
          <w:sz w:val="28"/>
          <w:szCs w:val="28"/>
        </w:rPr>
        <w:t xml:space="preserve"> учні.      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w:t>
      </w:r>
    </w:p>
    <w:p w14:paraId="00000065">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Результати оцінювання особистісних надбань учнів початкової ланки здійснюється вербальною оцінкою, об’єктивних результатів навчання у 1-2 класах, у 3-4 класах –рівневою оцінкою за вибором закладу.        </w:t>
      </w:r>
    </w:p>
    <w:p w14:paraId="00000068">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0000006B">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Основними заходами зі збереження контингенту учнів були:</w:t>
      </w:r>
    </w:p>
    <w:p w14:paraId="0000006C">
      <w:pPr>
        <w:numPr>
          <w:ilvl w:val="0"/>
          <w:numId w:val="3"/>
        </w:numPr>
        <w:spacing w:after="0"/>
        <w:jc w:val="both"/>
        <w:rPr>
          <w:sz w:val="28"/>
          <w:szCs w:val="28"/>
        </w:rPr>
      </w:pPr>
      <w:r>
        <w:rPr>
          <w:rFonts w:ascii="Times New Roman" w:hAnsi="Times New Roman" w:eastAsia="Times New Roman" w:cs="Times New Roman"/>
          <w:sz w:val="28"/>
          <w:szCs w:val="28"/>
        </w:rPr>
        <w:t>спільна робота з Д</w:t>
      </w:r>
      <w:r>
        <w:rPr>
          <w:rFonts w:ascii="Times New Roman" w:hAnsi="Times New Roman" w:eastAsia="Times New Roman" w:cs="Times New Roman"/>
          <w:sz w:val="28"/>
          <w:szCs w:val="28"/>
          <w:lang w:val="uk-UA"/>
        </w:rPr>
        <w:t>ошкіллям</w:t>
      </w:r>
      <w:r>
        <w:rPr>
          <w:rFonts w:ascii="Times New Roman" w:hAnsi="Times New Roman" w:eastAsia="Times New Roman" w:cs="Times New Roman"/>
          <w:sz w:val="28"/>
          <w:szCs w:val="28"/>
        </w:rPr>
        <w:t>;</w:t>
      </w:r>
    </w:p>
    <w:p w14:paraId="0000006D">
      <w:pPr>
        <w:numPr>
          <w:ilvl w:val="0"/>
          <w:numId w:val="3"/>
        </w:numPr>
        <w:spacing w:after="0"/>
        <w:jc w:val="both"/>
        <w:rPr>
          <w:sz w:val="28"/>
          <w:szCs w:val="28"/>
        </w:rPr>
      </w:pPr>
      <w:r>
        <w:rPr>
          <w:rFonts w:ascii="Times New Roman" w:hAnsi="Times New Roman" w:eastAsia="Times New Roman" w:cs="Times New Roman"/>
          <w:sz w:val="28"/>
          <w:szCs w:val="28"/>
        </w:rPr>
        <w:t>індивідуальна робота з учнями та батьками.</w:t>
      </w:r>
    </w:p>
    <w:p w14:paraId="00000070">
      <w:pPr>
        <w:spacing w:after="0"/>
        <w:jc w:val="both"/>
        <w:rPr>
          <w:rFonts w:ascii="Times New Roman" w:hAnsi="Times New Roman" w:eastAsia="Times New Roman" w:cs="Times New Roman"/>
          <w:b/>
          <w:i/>
          <w:sz w:val="32"/>
          <w:szCs w:val="32"/>
        </w:rPr>
      </w:pPr>
      <w:r>
        <w:rPr>
          <w:rFonts w:ascii="Times New Roman" w:hAnsi="Times New Roman" w:eastAsia="Times New Roman" w:cs="Times New Roman"/>
          <w:b/>
          <w:i/>
          <w:sz w:val="32"/>
          <w:szCs w:val="32"/>
        </w:rPr>
        <w:t>7. Науково-методична робота</w:t>
      </w:r>
    </w:p>
    <w:p w14:paraId="00000072">
      <w:pPr>
        <w:spacing w:after="0"/>
        <w:ind w:firstLine="72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За період 202</w:t>
      </w:r>
      <w:r>
        <w:rPr>
          <w:rFonts w:hint="default" w:ascii="Times New Roman" w:hAnsi="Times New Roman" w:eastAsia="Times New Roman" w:cs="Times New Roman"/>
          <w:sz w:val="28"/>
          <w:szCs w:val="28"/>
          <w:highlight w:val="white"/>
          <w:lang w:val="uk-UA"/>
        </w:rPr>
        <w:t>4</w:t>
      </w:r>
      <w:r>
        <w:rPr>
          <w:rFonts w:ascii="Times New Roman" w:hAnsi="Times New Roman" w:eastAsia="Times New Roman" w:cs="Times New Roman"/>
          <w:sz w:val="28"/>
          <w:szCs w:val="28"/>
          <w:highlight w:val="white"/>
        </w:rPr>
        <w:t>-202</w:t>
      </w:r>
      <w:r>
        <w:rPr>
          <w:rFonts w:hint="default" w:ascii="Times New Roman" w:hAnsi="Times New Roman" w:eastAsia="Times New Roman" w:cs="Times New Roman"/>
          <w:sz w:val="28"/>
          <w:szCs w:val="28"/>
          <w:highlight w:val="white"/>
          <w:lang w:val="uk-UA"/>
        </w:rPr>
        <w:t>5</w:t>
      </w:r>
      <w:r>
        <w:rPr>
          <w:rFonts w:ascii="Times New Roman" w:hAnsi="Times New Roman" w:eastAsia="Times New Roman" w:cs="Times New Roman"/>
          <w:sz w:val="28"/>
          <w:szCs w:val="28"/>
          <w:highlight w:val="white"/>
        </w:rPr>
        <w:t xml:space="preserve"> н.р. відбулося </w:t>
      </w:r>
      <w:r>
        <w:rPr>
          <w:rFonts w:hint="default" w:ascii="Times New Roman" w:hAnsi="Times New Roman" w:eastAsia="Times New Roman" w:cs="Times New Roman"/>
          <w:sz w:val="28"/>
          <w:szCs w:val="28"/>
          <w:highlight w:val="white"/>
          <w:lang w:val="uk-UA"/>
        </w:rPr>
        <w:t>9</w:t>
      </w:r>
      <w:r>
        <w:rPr>
          <w:rFonts w:ascii="Times New Roman" w:hAnsi="Times New Roman" w:eastAsia="Times New Roman" w:cs="Times New Roman"/>
          <w:sz w:val="28"/>
          <w:szCs w:val="28"/>
          <w:highlight w:val="white"/>
        </w:rPr>
        <w:t xml:space="preserve"> засідань педагогічної ради.  </w:t>
      </w:r>
      <w:r>
        <w:rPr>
          <w:rFonts w:ascii="Times New Roman" w:hAnsi="Times New Roman" w:eastAsia="Times New Roman" w:cs="Times New Roman"/>
          <w:color w:val="FF0000"/>
          <w:sz w:val="28"/>
          <w:szCs w:val="28"/>
          <w:highlight w:val="white"/>
        </w:rPr>
        <w:t xml:space="preserve"> </w:t>
      </w:r>
      <w:r>
        <w:rPr>
          <w:rFonts w:ascii="Times New Roman" w:hAnsi="Times New Roman" w:eastAsia="Times New Roman" w:cs="Times New Roman"/>
          <w:sz w:val="28"/>
          <w:szCs w:val="28"/>
          <w:highlight w:val="white"/>
        </w:rPr>
        <w:t>Метою</w:t>
      </w: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роботи</w:t>
      </w: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 xml:space="preserve">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         </w:t>
      </w:r>
    </w:p>
    <w:p w14:paraId="00000073">
      <w:p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ab/>
      </w:r>
      <w:r>
        <w:rPr>
          <w:rFonts w:ascii="Times New Roman" w:hAnsi="Times New Roman" w:eastAsia="Times New Roman" w:cs="Times New Roman"/>
          <w:sz w:val="28"/>
          <w:szCs w:val="28"/>
          <w:highlight w:val="white"/>
        </w:rPr>
        <w:t>Розглядались наступні питання:</w:t>
      </w:r>
    </w:p>
    <w:p w14:paraId="00000074">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оцінювання навчальних досягнень здобувачів освіти початкових класів.</w:t>
      </w:r>
    </w:p>
    <w:p w14:paraId="00000076">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психологічну підтримку  учасників освітнього процесу під час війни.</w:t>
      </w:r>
    </w:p>
    <w:p w14:paraId="00000077">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організацію харчування учнів у 202</w:t>
      </w:r>
      <w:r>
        <w:rPr>
          <w:rFonts w:hint="default" w:ascii="Times New Roman" w:hAnsi="Times New Roman" w:eastAsia="Times New Roman" w:cs="Times New Roman"/>
          <w:sz w:val="28"/>
          <w:szCs w:val="28"/>
          <w:highlight w:val="white"/>
          <w:lang w:val="uk-UA"/>
        </w:rPr>
        <w:t>4</w:t>
      </w:r>
      <w:r>
        <w:rPr>
          <w:rFonts w:ascii="Times New Roman" w:hAnsi="Times New Roman" w:eastAsia="Times New Roman" w:cs="Times New Roman"/>
          <w:sz w:val="28"/>
          <w:szCs w:val="28"/>
          <w:highlight w:val="white"/>
        </w:rPr>
        <w:t>-202</w:t>
      </w:r>
      <w:r>
        <w:rPr>
          <w:rFonts w:hint="default" w:ascii="Times New Roman" w:hAnsi="Times New Roman" w:eastAsia="Times New Roman" w:cs="Times New Roman"/>
          <w:sz w:val="28"/>
          <w:szCs w:val="28"/>
          <w:highlight w:val="white"/>
          <w:lang w:val="uk-UA"/>
        </w:rPr>
        <w:t>5</w:t>
      </w:r>
      <w:r>
        <w:rPr>
          <w:rFonts w:ascii="Times New Roman" w:hAnsi="Times New Roman" w:eastAsia="Times New Roman" w:cs="Times New Roman"/>
          <w:sz w:val="28"/>
          <w:szCs w:val="28"/>
          <w:highlight w:val="white"/>
        </w:rPr>
        <w:t xml:space="preserve"> навчальному році.</w:t>
      </w:r>
    </w:p>
    <w:p w14:paraId="00000078">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стан організації харчування в закладі освіти.</w:t>
      </w:r>
    </w:p>
    <w:p w14:paraId="00000079">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стан роботи педагогічного колективу з попередження правопорушень, .</w:t>
      </w:r>
    </w:p>
    <w:p w14:paraId="0000007A">
      <w:pPr>
        <w:pStyle w:val="4"/>
        <w:numPr>
          <w:ilvl w:val="0"/>
          <w:numId w:val="4"/>
        </w:numPr>
        <w:spacing w:after="0"/>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Про стан організації роботи педагогічного колективу з психологічної підтримки здобувачів освіти. Ресурси для надання першої психологічної допомоги.</w:t>
      </w:r>
    </w:p>
    <w:p w14:paraId="0000007C">
      <w:pPr>
        <w:pStyle w:val="4"/>
        <w:numPr>
          <w:ilvl w:val="0"/>
          <w:numId w:val="4"/>
        </w:numPr>
        <w:spacing w:after="0"/>
        <w:jc w:val="both"/>
        <w:rPr>
          <w:rFonts w:ascii="Times New Roman" w:hAnsi="Times New Roman" w:eastAsia="Times New Roman" w:cs="Times New Roman"/>
          <w:color w:val="FF0000"/>
          <w:sz w:val="28"/>
          <w:szCs w:val="28"/>
          <w:highlight w:val="white"/>
        </w:rPr>
      </w:pPr>
      <w:r>
        <w:rPr>
          <w:rFonts w:ascii="Times New Roman" w:hAnsi="Times New Roman" w:eastAsia="Times New Roman" w:cs="Times New Roman"/>
          <w:sz w:val="28"/>
          <w:szCs w:val="28"/>
          <w:highlight w:val="white"/>
        </w:rPr>
        <w:t>Про стан реалізації стратегічної цілі «Безпека під час війни». Про підсумки роботи з охорони праці, пожежної безпеки та цивільного захисту в 202</w:t>
      </w:r>
      <w:r>
        <w:rPr>
          <w:rFonts w:hint="default" w:ascii="Times New Roman" w:hAnsi="Times New Roman" w:eastAsia="Times New Roman" w:cs="Times New Roman"/>
          <w:sz w:val="28"/>
          <w:szCs w:val="28"/>
          <w:highlight w:val="white"/>
          <w:lang w:val="uk-UA"/>
        </w:rPr>
        <w:t>4</w:t>
      </w:r>
      <w:r>
        <w:rPr>
          <w:rFonts w:ascii="Times New Roman" w:hAnsi="Times New Roman" w:eastAsia="Times New Roman" w:cs="Times New Roman"/>
          <w:sz w:val="28"/>
          <w:szCs w:val="28"/>
          <w:highlight w:val="white"/>
        </w:rPr>
        <w:t>-202</w:t>
      </w:r>
      <w:r>
        <w:rPr>
          <w:rFonts w:hint="default" w:ascii="Times New Roman" w:hAnsi="Times New Roman" w:eastAsia="Times New Roman" w:cs="Times New Roman"/>
          <w:sz w:val="28"/>
          <w:szCs w:val="28"/>
          <w:highlight w:val="white"/>
          <w:lang w:val="uk-UA"/>
        </w:rPr>
        <w:t>5</w:t>
      </w:r>
      <w:r>
        <w:rPr>
          <w:rFonts w:ascii="Times New Roman" w:hAnsi="Times New Roman" w:eastAsia="Times New Roman" w:cs="Times New Roman"/>
          <w:sz w:val="28"/>
          <w:szCs w:val="28"/>
          <w:highlight w:val="white"/>
        </w:rPr>
        <w:t xml:space="preserve"> н.р.</w:t>
      </w:r>
    </w:p>
    <w:p w14:paraId="0000007D">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практику діяльності педагогічного колективу закладу активно ввійшли:</w:t>
      </w:r>
    </w:p>
    <w:p w14:paraId="0000007E">
      <w:pPr>
        <w:numPr>
          <w:ilvl w:val="0"/>
          <w:numId w:val="5"/>
        </w:numPr>
        <w:spacing w:after="0"/>
        <w:jc w:val="both"/>
      </w:pPr>
      <w:r>
        <w:rPr>
          <w:rFonts w:ascii="Times New Roman" w:hAnsi="Times New Roman" w:eastAsia="Times New Roman" w:cs="Times New Roman"/>
          <w:sz w:val="28"/>
          <w:szCs w:val="28"/>
        </w:rPr>
        <w:t>проєктні технології, що забезпечують інтеграцію предметних знань і вмінь із різних предметів і видів діяльності;</w:t>
      </w:r>
    </w:p>
    <w:p w14:paraId="0000007F">
      <w:pPr>
        <w:numPr>
          <w:ilvl w:val="0"/>
          <w:numId w:val="5"/>
        </w:numPr>
        <w:spacing w:after="0"/>
        <w:jc w:val="both"/>
      </w:pPr>
      <w:r>
        <w:rPr>
          <w:rFonts w:ascii="Times New Roman" w:hAnsi="Times New Roman" w:eastAsia="Times New Roman" w:cs="Times New Roman"/>
          <w:sz w:val="28"/>
          <w:szCs w:val="28"/>
        </w:rPr>
        <w:t>ігрові технології, які формують навички розв’язувати творчі завдання на основі вибору альтернативних варіантів;</w:t>
      </w:r>
    </w:p>
    <w:p w14:paraId="00000080">
      <w:pPr>
        <w:numPr>
          <w:ilvl w:val="0"/>
          <w:numId w:val="5"/>
        </w:numPr>
        <w:spacing w:after="0"/>
        <w:jc w:val="both"/>
      </w:pPr>
      <w:r>
        <w:rPr>
          <w:rFonts w:ascii="Times New Roman" w:hAnsi="Times New Roman" w:eastAsia="Times New Roman" w:cs="Times New Roman"/>
          <w:sz w:val="28"/>
          <w:szCs w:val="28"/>
        </w:rPr>
        <w:t>технології особистісно зорієнтованого, диференційованого навчання;</w:t>
      </w:r>
    </w:p>
    <w:p w14:paraId="00000081">
      <w:pPr>
        <w:numPr>
          <w:ilvl w:val="0"/>
          <w:numId w:val="5"/>
        </w:numPr>
        <w:spacing w:after="0"/>
        <w:jc w:val="both"/>
      </w:pPr>
      <w:r>
        <w:rPr>
          <w:rFonts w:ascii="Times New Roman" w:hAnsi="Times New Roman" w:eastAsia="Times New Roman" w:cs="Times New Roman"/>
          <w:sz w:val="28"/>
          <w:szCs w:val="28"/>
        </w:rPr>
        <w:t>інтерактивні технології (робота в групах, метод проектів, «мозковий штурм»,  «асоціативний кущ», «відкритий мікрофон», групова дискусія, взаємне навчання тощо);</w:t>
      </w:r>
    </w:p>
    <w:p w14:paraId="00000082">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Методична робота у  навчальному році була спрямована на виконання таких завдань:</w:t>
      </w:r>
    </w:p>
    <w:p w14:paraId="00000083">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Сприяти вирішенню проблеми закладу освіти в підвищенні якості навчання шляхом використання на уроках сучасних освітніх технологій.</w:t>
      </w:r>
    </w:p>
    <w:p w14:paraId="00000084">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У процесі роботи вдосконалювати професійну майстерність вчителя,</w:t>
      </w:r>
    </w:p>
    <w:p w14:paraId="00000085">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продовжувати вивчати досягнення педагогіки та психології з даної</w:t>
      </w:r>
    </w:p>
    <w:p w14:paraId="00000086">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проблеми.</w:t>
      </w:r>
    </w:p>
    <w:p w14:paraId="00000087">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Підвищувати ефективність уроків шляхом впровадження сучасних форм організації навчальної діяльності учнів.</w:t>
      </w:r>
    </w:p>
    <w:p w14:paraId="00000088">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Виявляти, пропагувати і здійснювати нові підходи до організації навчання і виховання здобувачів освіти, особливо, в умовах дистанційного навчання.</w:t>
      </w:r>
    </w:p>
    <w:p w14:paraId="00000089">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Приділяти особливу увагу якості самоосвіти, своєчасності й результативності курсової перепідготовки.</w:t>
      </w:r>
    </w:p>
    <w:p w14:paraId="0000008A">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14:paraId="0000008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своїй роботі вчителі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зумі з використанням віртуального класу класруму, презентації, проєктні роботи, онлайн-тестування, онлайн-практичні роботи, і т. д.).</w:t>
      </w:r>
    </w:p>
    <w:p w14:paraId="0000008E">
      <w:pPr>
        <w:spacing w:after="0"/>
        <w:jc w:val="both"/>
        <w:rPr>
          <w:rFonts w:ascii="Times New Roman" w:hAnsi="Times New Roman" w:eastAsia="Times New Roman" w:cs="Times New Roman"/>
          <w:b/>
          <w:sz w:val="28"/>
          <w:szCs w:val="28"/>
        </w:rPr>
      </w:pPr>
      <w:r>
        <w:rPr>
          <w:b/>
          <w:sz w:val="28"/>
          <w:szCs w:val="28"/>
        </w:rPr>
        <w:t>8.</w:t>
      </w:r>
      <w:r>
        <w:rPr>
          <w:rFonts w:ascii="Times New Roman" w:hAnsi="Times New Roman" w:eastAsia="Times New Roman" w:cs="Times New Roman"/>
          <w:b/>
          <w:color w:val="000000"/>
          <w:sz w:val="28"/>
          <w:szCs w:val="28"/>
        </w:rPr>
        <w:t xml:space="preserve"> Освітнє середовище.</w:t>
      </w:r>
    </w:p>
    <w:p w14:paraId="0000008F">
      <w:pPr>
        <w:spacing w:after="0"/>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Освітнє середовище вдосконалювалось відповідно Концепції НУШ.</w:t>
      </w:r>
    </w:p>
    <w:p w14:paraId="00000090">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14:paraId="00000091">
      <w:pPr>
        <w:spacing w:after="0" w:line="276"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забезпечувалась відповідність освітнього середовища вимогам Кодексу безпечної і дружньої для дитини школи;</w:t>
      </w:r>
    </w:p>
    <w:p w14:paraId="00000092">
      <w:pPr>
        <w:spacing w:after="0" w:line="276"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00000093">
      <w:pPr>
        <w:spacing w:after="0" w:line="276"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здійснено оптимізацію зелених насаджень;</w:t>
      </w:r>
    </w:p>
    <w:p w14:paraId="00000096">
      <w:pPr>
        <w:spacing w:after="0" w:line="276" w:lineRule="auto"/>
        <w:jc w:val="both"/>
        <w:rPr>
          <w:rFonts w:ascii="Times New Roman" w:hAnsi="Times New Roman" w:eastAsia="Times New Roman" w:cs="Times New Roman"/>
          <w:sz w:val="28"/>
          <w:szCs w:val="28"/>
          <w:lang w:val="ru-RU"/>
        </w:rPr>
      </w:pPr>
    </w:p>
    <w:p w14:paraId="00000099">
      <w:pPr>
        <w:spacing w:after="0" w:line="276"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Меню в їдальні затверджується директором . Проводиться регулярний моніторинг асортименту шкільного меню. Проводяться заходи, які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p>
    <w:p w14:paraId="0000009A">
      <w:pPr>
        <w:shd w:val="clear" w:color="auto" w:fill="FFFFFF"/>
        <w:tabs>
          <w:tab w:val="left" w:pos="8647"/>
        </w:tabs>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9. Система оцінювання:</w:t>
      </w:r>
    </w:p>
    <w:p w14:paraId="0000009B">
      <w:pPr>
        <w:spacing w:after="0"/>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компетентнісному підході. Учителі намагаються розробляти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самооцінювання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14:paraId="0000009C">
      <w:pPr>
        <w:spacing w:after="0"/>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Навчальні досягнення здобувачів у 1-4 класах підлягають вербальному, формувальному оцінюванню та рівневому оцінюванню.</w:t>
      </w:r>
    </w:p>
    <w:p w14:paraId="0000009D">
      <w:pPr>
        <w:spacing w:after="0"/>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14:paraId="0000009E">
      <w:pPr>
        <w:tabs>
          <w:tab w:val="left" w:pos="1210"/>
        </w:tabs>
        <w:spacing w:after="0"/>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0000009F">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10. Організація виховної роботи в </w:t>
      </w:r>
      <w:r>
        <w:rPr>
          <w:rFonts w:ascii="Times New Roman" w:hAnsi="Times New Roman" w:eastAsia="Times New Roman" w:cs="Times New Roman"/>
          <w:b/>
          <w:sz w:val="28"/>
          <w:szCs w:val="28"/>
          <w:lang w:val="uk-UA"/>
        </w:rPr>
        <w:t>закладі</w:t>
      </w:r>
      <w:r>
        <w:rPr>
          <w:rFonts w:ascii="Times New Roman" w:hAnsi="Times New Roman" w:eastAsia="Times New Roman" w:cs="Times New Roman"/>
          <w:b/>
          <w:sz w:val="28"/>
          <w:szCs w:val="28"/>
        </w:rPr>
        <w:t>.</w:t>
      </w:r>
    </w:p>
    <w:p w14:paraId="000000A0">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XXI століття - це передусім, відкрита навчально-виховна система, спрямована на навчання і виховання дитини як суб’єкта особистісного життя й успіху (а не колективного), оволодіння учнем життєвою компетентністю. Ось саме тут помітна переорієнтація змісту виховання: випустити зі школи  людину, готову до життя, яка не мислить шаблонно, яка відповідно до ситуації, здатна вирішити її найоптимальнішим способом.</w:t>
      </w:r>
    </w:p>
    <w:p w14:paraId="000000A5">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Протягом року педагог-організатор та класні керівники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14:paraId="000000B3">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Метою Концепції НУШ є забезпечення проведення докорінної та системної реформи загальної середньої освіти, зокрема, організація процесу виховання, базуючись на педагогіці партнерства, що ґрунтується на співпраці учня, вчителя і батьків, дитиноцентризмі, де в центрі всього – дитина, саме її нахили, вміння, потреби, удосконаленню процесу виховання. </w:t>
      </w:r>
    </w:p>
    <w:p w14:paraId="000000B4">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Систематично висвітлюються всі пам’ятні дати історії нашої держави та подвиги Героїв сьогодення. Крім загальношкільних проведено велику кількість і  класних заходів</w:t>
      </w:r>
      <w:r>
        <w:rPr>
          <w:rFonts w:ascii="Times New Roman" w:hAnsi="Times New Roman" w:eastAsia="Times New Roman" w:cs="Times New Roman"/>
          <w:sz w:val="28"/>
          <w:szCs w:val="28"/>
          <w:lang w:val="ru-RU"/>
        </w:rPr>
        <w:t>:</w:t>
      </w:r>
      <w:r>
        <w:rPr>
          <w:rFonts w:ascii="Times New Roman" w:hAnsi="Times New Roman" w:eastAsia="Times New Roman" w:cs="Times New Roman"/>
          <w:sz w:val="28"/>
          <w:szCs w:val="28"/>
        </w:rPr>
        <w:t xml:space="preserve"> свято Букварика, свято Осені, «Осінній ярмарок», свято Масляної, «В гостях у Казки», майстер-клас «Нетрадиційне малювання мильними бульбашками», перший та останній тематичні уроки, новорічно-різдвяні заходи та багато інших.</w:t>
      </w:r>
    </w:p>
    <w:p w14:paraId="000000B5">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 </w:t>
      </w:r>
    </w:p>
    <w:p w14:paraId="000000B8">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Заслуговують уваги майстер-класи від активу учнівського самоврядування  під керівництвом педагога-організатора для учнів початкових класів: виготовлення новорічної листівки, листівки до Дня Весни, «Валентинки своїми руками», малюнки на асфальті до Дня миру та Землі та проведення благодійних акцій на підтримку ЗСУ та ін.</w:t>
      </w:r>
    </w:p>
    <w:p w14:paraId="7E05AC98">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Майстер-класи є цікавими та різноманітніми, які наповнені  танцювальними руханками, фізкультхвилинками, де старші учні діляться досвідом, навчають елементарним навичкам учнів, де пропонується вільне право вибору в виготовленні листівки.</w:t>
      </w:r>
    </w:p>
    <w:p w14:paraId="000000C6">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Систематично проводяться Місячники та дні цивільного захисту щорічно. </w:t>
      </w:r>
      <w:r>
        <w:rPr>
          <w:rFonts w:hint="default" w:ascii="Times New Roman" w:hAnsi="Times New Roman" w:eastAsia="Times New Roman" w:cs="Times New Roman"/>
          <w:sz w:val="28"/>
          <w:szCs w:val="28"/>
          <w:lang w:val="uk-UA"/>
        </w:rPr>
        <w:t>26</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квітня</w:t>
      </w:r>
      <w:r>
        <w:rPr>
          <w:rFonts w:ascii="Times New Roman" w:hAnsi="Times New Roman" w:eastAsia="Times New Roman" w:cs="Times New Roman"/>
          <w:sz w:val="28"/>
          <w:szCs w:val="28"/>
        </w:rPr>
        <w:t xml:space="preserve"> 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День Цивільного захисту проводили і в нашому закладі </w:t>
      </w:r>
      <w:r>
        <w:rPr>
          <w:rFonts w:hint="default" w:ascii="Times New Roman" w:hAnsi="Times New Roman" w:eastAsia="Times New Roman" w:cs="Times New Roman"/>
          <w:sz w:val="28"/>
          <w:szCs w:val="28"/>
          <w:lang w:val="uk-UA"/>
        </w:rPr>
        <w:t>,</w:t>
      </w:r>
      <w:r>
        <w:rPr>
          <w:rFonts w:ascii="Times New Roman" w:hAnsi="Times New Roman" w:eastAsia="Times New Roman" w:cs="Times New Roman"/>
          <w:sz w:val="28"/>
          <w:szCs w:val="28"/>
        </w:rPr>
        <w:t xml:space="preserve"> де класні керівники долучилися до виховних годин, бесіди «Вибухонебезпечні та підозрілі предмети».</w:t>
      </w:r>
    </w:p>
    <w:p w14:paraId="000000CB">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Наша </w:t>
      </w:r>
      <w:r>
        <w:rPr>
          <w:rFonts w:ascii="Times New Roman" w:hAnsi="Times New Roman" w:eastAsia="Times New Roman" w:cs="Times New Roman"/>
          <w:sz w:val="28"/>
          <w:szCs w:val="28"/>
          <w:lang w:val="uk-UA"/>
        </w:rPr>
        <w:t>школа</w:t>
      </w:r>
      <w:r>
        <w:rPr>
          <w:rFonts w:ascii="Times New Roman" w:hAnsi="Times New Roman" w:eastAsia="Times New Roman" w:cs="Times New Roman"/>
          <w:sz w:val="28"/>
          <w:szCs w:val="28"/>
        </w:rPr>
        <w:t xml:space="preserve"> протягом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навчального року під керівн</w:t>
      </w:r>
      <w:r>
        <w:rPr>
          <w:rFonts w:ascii="Times New Roman" w:hAnsi="Times New Roman" w:eastAsia="Times New Roman" w:cs="Times New Roman"/>
          <w:sz w:val="28"/>
          <w:szCs w:val="28"/>
          <w:lang w:val="uk-UA"/>
        </w:rPr>
        <w:t>ицтвом</w:t>
      </w:r>
      <w:r>
        <w:rPr>
          <w:rFonts w:hint="default" w:ascii="Times New Roman" w:hAnsi="Times New Roman" w:eastAsia="Times New Roman" w:cs="Times New Roman"/>
          <w:sz w:val="28"/>
          <w:szCs w:val="28"/>
          <w:lang w:val="uk-UA"/>
        </w:rPr>
        <w:t xml:space="preserve"> директора  </w:t>
      </w:r>
      <w:r>
        <w:rPr>
          <w:rFonts w:ascii="Times New Roman" w:hAnsi="Times New Roman" w:eastAsia="Times New Roman" w:cs="Times New Roman"/>
          <w:sz w:val="28"/>
          <w:szCs w:val="28"/>
        </w:rPr>
        <w:t xml:space="preserve"> долучилися до таких благодійних акцій:</w:t>
      </w:r>
    </w:p>
    <w:p w14:paraId="789C8A0E">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БА  до Дня Захисника та захисниць по збору солодощів, печива;</w:t>
      </w:r>
    </w:p>
    <w:p w14:paraId="1E48F868">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БА на підтримку захисників «Збір кришечок» на протези; </w:t>
      </w:r>
    </w:p>
    <w:p w14:paraId="000000D7">
      <w:pPr>
        <w:numPr>
          <w:ilvl w:val="0"/>
          <w:numId w:val="0"/>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val="uk-UA"/>
        </w:rPr>
        <w:t>4.</w:t>
      </w:r>
      <w:r>
        <w:rPr>
          <w:rFonts w:ascii="Times New Roman" w:hAnsi="Times New Roman" w:eastAsia="Times New Roman" w:cs="Times New Roman"/>
          <w:color w:val="000000"/>
          <w:sz w:val="28"/>
          <w:szCs w:val="28"/>
        </w:rPr>
        <w:t xml:space="preserve">Великодній майстер-клас  </w:t>
      </w:r>
      <w:r>
        <w:rPr>
          <w:rFonts w:ascii="Times New Roman" w:hAnsi="Times New Roman" w:eastAsia="Times New Roman" w:cs="Times New Roman"/>
          <w:color w:val="000000"/>
          <w:sz w:val="28"/>
          <w:szCs w:val="28"/>
          <w:lang w:val="uk-UA"/>
        </w:rPr>
        <w:t>яйце</w:t>
      </w:r>
      <w:r>
        <w:rPr>
          <w:rFonts w:hint="default" w:ascii="Times New Roman" w:hAnsi="Times New Roman" w:eastAsia="Times New Roman" w:cs="Times New Roman"/>
          <w:color w:val="000000"/>
          <w:sz w:val="28"/>
          <w:szCs w:val="28"/>
          <w:lang w:val="uk-UA"/>
        </w:rPr>
        <w:t xml:space="preserve"> з </w:t>
      </w:r>
      <w:r>
        <w:rPr>
          <w:rFonts w:ascii="Times New Roman" w:hAnsi="Times New Roman" w:eastAsia="Times New Roman" w:cs="Times New Roman"/>
          <w:color w:val="000000"/>
          <w:sz w:val="28"/>
          <w:szCs w:val="28"/>
          <w:lang w:val="uk-UA"/>
        </w:rPr>
        <w:t>вощини</w:t>
      </w:r>
      <w:r>
        <w:rPr>
          <w:rFonts w:ascii="Times New Roman" w:hAnsi="Times New Roman" w:eastAsia="Times New Roman" w:cs="Times New Roman"/>
          <w:color w:val="000000"/>
          <w:sz w:val="28"/>
          <w:szCs w:val="28"/>
        </w:rPr>
        <w:t>;</w:t>
      </w:r>
    </w:p>
    <w:p w14:paraId="000000D8">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16 листопада відзначається Міжнародний день толерантності, запроваджений у зв’язку із ухваленням ЮНЕСКО у 1995 році Декларації принципів терпимості, в основу якої покладено положення, проголошені в Загальній декларації прав людини. З метою пропаганди терпимості  працівниками психологічної служби разом з класними керівниками в нашому закладі проведено Тиждень </w:t>
      </w:r>
      <w:r>
        <w:fldChar w:fldCharType="begin"/>
      </w:r>
      <w:r>
        <w:instrText xml:space="preserve"> HYPERLINK "https://www.facebook.com/groups/924195947997735/permalink/1353877581696234/" \h </w:instrText>
      </w:r>
      <w:r>
        <w:fldChar w:fldCharType="separate"/>
      </w:r>
      <w:r>
        <w:rPr>
          <w:rFonts w:ascii="Times New Roman" w:hAnsi="Times New Roman" w:eastAsia="Times New Roman" w:cs="Times New Roman"/>
          <w:color w:val="000000"/>
          <w:sz w:val="28"/>
          <w:szCs w:val="28"/>
        </w:rPr>
        <w:t>«Виховуємо толерантність»</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sz w:val="28"/>
          <w:szCs w:val="28"/>
        </w:rPr>
        <w:t xml:space="preserve"> під девізом «Толерантність врятує світ», які включали різноманітні заходи та інтерактивні заняття.</w:t>
      </w:r>
    </w:p>
    <w:p w14:paraId="000000DC">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Кожного року </w:t>
      </w:r>
      <w:r>
        <w:rPr>
          <w:rFonts w:ascii="Times New Roman" w:hAnsi="Times New Roman" w:eastAsia="Times New Roman" w:cs="Times New Roman"/>
          <w:sz w:val="28"/>
          <w:szCs w:val="28"/>
          <w:lang w:val="uk-UA"/>
        </w:rPr>
        <w:t>школа</w:t>
      </w:r>
      <w:r>
        <w:rPr>
          <w:rFonts w:ascii="Times New Roman" w:hAnsi="Times New Roman" w:eastAsia="Times New Roman" w:cs="Times New Roman"/>
          <w:sz w:val="28"/>
          <w:szCs w:val="28"/>
        </w:rPr>
        <w:t xml:space="preserve"> долучається до проведення Місячника чистоти з благоустрою, де організовані суботники, озеленення клумб, прибирання пришкільних та прилеглих територій, фарбування дитячих тренажерів, висадження цибулин тюльпанів, де залучаємо педагогічний колектив та учнів старших класів.</w:t>
      </w:r>
    </w:p>
    <w:p w14:paraId="000000E2">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Спільно з МОН, Міністерством молоді та спорту, Представництвом Дитячого фонду ООН ЮНІСЕФ ми маємо мрію, аби тисячі школярів дізналися про види волонтерства та способи розвивати свої м’які та тверді навички завдяки волонтерству.</w:t>
      </w:r>
    </w:p>
    <w:p w14:paraId="000000F7">
      <w:pPr>
        <w:spacing w:after="0" w:line="27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Значна увага приділена профорієнтаційній роботі. Провідна роль у цій роботі належить класним керівникам. Вони протягом навчального року організували профорієнтаційну роботу на належному рівні. Серед форм такої роботи найефективнішими, що виконують класні керівники є:</w:t>
      </w:r>
    </w:p>
    <w:p w14:paraId="000000F8">
      <w:pPr>
        <w:numPr>
          <w:ilvl w:val="0"/>
          <w:numId w:val="7"/>
        </w:numPr>
        <w:spacing w:after="0" w:line="276" w:lineRule="auto"/>
        <w:ind w:left="0" w:firstLine="0"/>
        <w:jc w:val="both"/>
        <w:rPr>
          <w:color w:val="000000"/>
          <w:sz w:val="28"/>
          <w:szCs w:val="28"/>
        </w:rPr>
      </w:pPr>
      <w:r>
        <w:rPr>
          <w:rFonts w:ascii="Times New Roman" w:hAnsi="Times New Roman" w:eastAsia="Times New Roman" w:cs="Times New Roman"/>
          <w:color w:val="000000"/>
          <w:sz w:val="28"/>
          <w:szCs w:val="28"/>
        </w:rPr>
        <w:t>екскурсії, зустрічі з фахівцями, конференції, класні години, що дає їм змогу спостерігати за розвитком у школярів професійних інтересів.</w:t>
      </w:r>
    </w:p>
    <w:p w14:paraId="000000FA">
      <w:pPr>
        <w:numPr>
          <w:ilvl w:val="0"/>
          <w:numId w:val="8"/>
        </w:numPr>
        <w:spacing w:after="0" w:line="276" w:lineRule="auto"/>
        <w:jc w:val="both"/>
        <w:rPr>
          <w:color w:val="000000"/>
          <w:sz w:val="28"/>
          <w:szCs w:val="28"/>
        </w:rPr>
      </w:pPr>
      <w:r>
        <w:rPr>
          <w:rFonts w:ascii="Times New Roman" w:hAnsi="Times New Roman" w:eastAsia="Times New Roman" w:cs="Times New Roman"/>
          <w:sz w:val="28"/>
          <w:szCs w:val="28"/>
        </w:rPr>
        <w:t>п</w:t>
      </w:r>
      <w:r>
        <w:rPr>
          <w:rFonts w:ascii="Times New Roman" w:hAnsi="Times New Roman" w:eastAsia="Times New Roman" w:cs="Times New Roman"/>
          <w:color w:val="000000"/>
          <w:sz w:val="28"/>
          <w:szCs w:val="28"/>
        </w:rPr>
        <w:t>роведено анкетування щодо професійного визначення здобувачів освіти.</w:t>
      </w:r>
    </w:p>
    <w:p w14:paraId="000000FB">
      <w:pPr>
        <w:spacing w:after="0" w:line="276" w:lineRule="auto"/>
        <w:ind w:firstLine="680"/>
        <w:jc w:val="both"/>
        <w:rPr>
          <w:rFonts w:ascii="Times New Roman" w:hAnsi="Times New Roman" w:eastAsia="Times New Roman" w:cs="Times New Roman"/>
          <w:color w:val="FF0000"/>
          <w:sz w:val="28"/>
          <w:szCs w:val="28"/>
        </w:rPr>
      </w:pPr>
    </w:p>
    <w:p w14:paraId="0000010B">
      <w:pPr>
        <w:spacing w:after="0" w:line="276" w:lineRule="auto"/>
        <w:ind w:firstLine="68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Результати організації виховного процесу систематично публікуються  на сторінці нашої школи у Фейсбук, де  розміщено десятки фотозвітів та відеороликів. </w:t>
      </w:r>
    </w:p>
    <w:p w14:paraId="22084C0C">
      <w:pPr>
        <w:spacing w:after="0" w:line="276" w:lineRule="auto"/>
        <w:ind w:firstLine="680"/>
        <w:jc w:val="both"/>
        <w:rPr>
          <w:rFonts w:ascii="Times New Roman" w:hAnsi="Times New Roman" w:eastAsia="Times New Roman" w:cs="Times New Roman"/>
          <w:b/>
          <w:color w:val="FF0000"/>
          <w:sz w:val="28"/>
          <w:szCs w:val="28"/>
        </w:rPr>
      </w:pPr>
    </w:p>
    <w:p w14:paraId="0000010C">
      <w:pPr>
        <w:spacing w:after="0" w:line="276"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ГОЛОВНІ ЗАВДАННЯ ПЕДАГОГІЧНОГО КОЛЕКТИВУ НА</w:t>
      </w:r>
    </w:p>
    <w:p w14:paraId="0000010D">
      <w:pPr>
        <w:spacing w:after="0" w:line="276"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202</w:t>
      </w:r>
      <w:r>
        <w:rPr>
          <w:rFonts w:hint="default" w:ascii="Times New Roman" w:hAnsi="Times New Roman" w:eastAsia="Times New Roman" w:cs="Times New Roman"/>
          <w:b/>
          <w:color w:val="000000"/>
          <w:sz w:val="28"/>
          <w:szCs w:val="28"/>
          <w:lang w:val="uk-UA"/>
        </w:rPr>
        <w:t>5</w:t>
      </w:r>
      <w:r>
        <w:rPr>
          <w:rFonts w:ascii="Times New Roman" w:hAnsi="Times New Roman" w:eastAsia="Times New Roman" w:cs="Times New Roman"/>
          <w:b/>
          <w:color w:val="000000"/>
          <w:sz w:val="28"/>
          <w:szCs w:val="28"/>
        </w:rPr>
        <w:t>-202</w:t>
      </w:r>
      <w:r>
        <w:rPr>
          <w:rFonts w:hint="default" w:ascii="Times New Roman" w:hAnsi="Times New Roman" w:eastAsia="Times New Roman" w:cs="Times New Roman"/>
          <w:b/>
          <w:color w:val="000000"/>
          <w:sz w:val="28"/>
          <w:szCs w:val="28"/>
          <w:lang w:val="uk-UA"/>
        </w:rPr>
        <w:t>6</w:t>
      </w:r>
      <w:r>
        <w:rPr>
          <w:rFonts w:ascii="Times New Roman" w:hAnsi="Times New Roman" w:eastAsia="Times New Roman" w:cs="Times New Roman"/>
          <w:b/>
          <w:color w:val="000000"/>
          <w:sz w:val="28"/>
          <w:szCs w:val="28"/>
        </w:rPr>
        <w:t xml:space="preserve"> Н.Р.:</w:t>
      </w:r>
    </w:p>
    <w:p w14:paraId="0000010E">
      <w:pPr>
        <w:shd w:val="clear" w:color="auto" w:fill="FFFFFF"/>
        <w:spacing w:after="0" w:line="240" w:lineRule="auto"/>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Враховуючи зазначене, перед педагогічним колективом залишаються незмінними завдання: </w:t>
      </w:r>
    </w:p>
    <w:p w14:paraId="0000010F">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1.Забезпечити систему роботи з адаптації та інтеграції здобувачів освіти до освітнього процесу.</w:t>
      </w:r>
    </w:p>
    <w:p w14:paraId="00000110">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2.Розвивати критичне мислення учнів.</w:t>
      </w:r>
    </w:p>
    <w:p w14:paraId="00000111">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3.Урізноманітнювати форми роботи використання вчителями для впровадження формувального оцінювання в освітньому процесі.</w:t>
      </w:r>
    </w:p>
    <w:p w14:paraId="00000112">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14:paraId="00000113">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-повагу гідності, прав і свобод людини;</w:t>
      </w:r>
    </w:p>
    <w:p w14:paraId="00000114">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-морально-етичне виховання;</w:t>
      </w:r>
    </w:p>
    <w:p w14:paraId="00000115">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-розвиток громадянської свідомості та відповідальності;</w:t>
      </w:r>
    </w:p>
    <w:p w14:paraId="00000116">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-розвиток навичок критичного мислення;</w:t>
      </w:r>
    </w:p>
    <w:p w14:paraId="00000117">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-розвиток навичок співпраці та командної роботи; </w:t>
      </w:r>
    </w:p>
    <w:p w14:paraId="00000118">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формування здорового та екологічного способу життя.</w:t>
      </w:r>
    </w:p>
    <w:p w14:paraId="00000119">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Вдосконалювати професійні компетентності для роботи в умовах дистанційного та змішаного навчання.</w:t>
      </w:r>
    </w:p>
    <w:p w14:paraId="0000011B">
      <w:pPr>
        <w:spacing w:after="0" w:line="276" w:lineRule="auto"/>
        <w:ind w:firstLine="68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p>
    <w:p w14:paraId="0000011D">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своїй роботі з працівниками </w:t>
      </w:r>
      <w:r>
        <w:rPr>
          <w:rFonts w:ascii="Times New Roman" w:hAnsi="Times New Roman" w:eastAsia="Times New Roman" w:cs="Times New Roman"/>
          <w:sz w:val="28"/>
          <w:szCs w:val="28"/>
          <w:lang w:val="uk-UA"/>
        </w:rPr>
        <w:t>школи</w:t>
      </w:r>
      <w:r>
        <w:rPr>
          <w:rFonts w:ascii="Times New Roman" w:hAnsi="Times New Roman" w:eastAsia="Times New Roman" w:cs="Times New Roman"/>
          <w:sz w:val="28"/>
          <w:szCs w:val="28"/>
        </w:rPr>
        <w:t xml:space="preserve">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14:paraId="0000011E">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 </w:t>
      </w:r>
    </w:p>
    <w:p w14:paraId="0000011F">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Дякую усім за плідну роботу у 202</w:t>
      </w:r>
      <w:r>
        <w:rPr>
          <w:rFonts w:hint="default" w:ascii="Times New Roman" w:hAnsi="Times New Roman" w:eastAsia="Times New Roman" w:cs="Times New Roman"/>
          <w:sz w:val="28"/>
          <w:szCs w:val="28"/>
          <w:lang w:val="uk-UA"/>
        </w:rPr>
        <w:t>4</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н.р. </w:t>
      </w:r>
    </w:p>
    <w:p w14:paraId="00000121">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Бажаю усім вам міцного здоров’я, щастя, благополуччя, творчих здобутків і найголовніше – миру! Ми обов’язково вистоїмо, </w:t>
      </w:r>
      <w:r>
        <w:rPr>
          <w:rFonts w:ascii="Times New Roman" w:hAnsi="Times New Roman" w:eastAsia="Times New Roman" w:cs="Times New Roman"/>
          <w:b/>
          <w:sz w:val="28"/>
          <w:szCs w:val="28"/>
        </w:rPr>
        <w:t>ПЕРЕМОЖЕМО</w:t>
      </w:r>
      <w:r>
        <w:rPr>
          <w:rFonts w:ascii="Times New Roman" w:hAnsi="Times New Roman" w:eastAsia="Times New Roman" w:cs="Times New Roman"/>
          <w:sz w:val="28"/>
          <w:szCs w:val="28"/>
        </w:rPr>
        <w:t>!</w:t>
      </w:r>
    </w:p>
    <w:p w14:paraId="00000122">
      <w:pPr>
        <w:shd w:val="clear" w:color="auto" w:fill="FFFFFF"/>
        <w:spacing w:after="0" w:line="33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 повернемося за шкільні парти 1 вересня у 202</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uk-UA"/>
        </w:rPr>
        <w:t>6</w:t>
      </w:r>
      <w:r>
        <w:rPr>
          <w:rFonts w:ascii="Times New Roman" w:hAnsi="Times New Roman" w:eastAsia="Times New Roman" w:cs="Times New Roman"/>
          <w:sz w:val="28"/>
          <w:szCs w:val="28"/>
        </w:rPr>
        <w:t xml:space="preserve"> навчальному році!</w:t>
      </w:r>
    </w:p>
    <w:p w14:paraId="00000123">
      <w:pPr>
        <w:shd w:val="clear" w:color="auto" w:fill="FFFFFF"/>
        <w:spacing w:after="0" w:line="33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ВСЕ БУДЕ УКРАЇНА !!!</w:t>
      </w:r>
    </w:p>
    <w:p w14:paraId="00000124">
      <w:pPr>
        <w:shd w:val="clear" w:color="auto" w:fill="FFFFFF"/>
        <w:spacing w:after="0" w:line="335" w:lineRule="auto"/>
        <w:jc w:val="both"/>
        <w:rPr>
          <w:rFonts w:ascii="Times New Roman" w:hAnsi="Times New Roman" w:eastAsia="Times New Roman" w:cs="Times New Roman"/>
          <w:b/>
          <w:sz w:val="28"/>
          <w:szCs w:val="28"/>
        </w:rPr>
      </w:pPr>
    </w:p>
    <w:p w14:paraId="00000125">
      <w:pPr>
        <w:spacing w:after="0" w:line="276" w:lineRule="auto"/>
        <w:ind w:firstLine="680"/>
        <w:jc w:val="both"/>
        <w:rPr>
          <w:rFonts w:ascii="Times New Roman" w:hAnsi="Times New Roman" w:eastAsia="Times New Roman" w:cs="Times New Roman"/>
          <w:sz w:val="28"/>
          <w:szCs w:val="28"/>
        </w:rPr>
      </w:pPr>
    </w:p>
    <w:p w14:paraId="6DCA1B41">
      <w:pPr>
        <w:spacing w:after="0" w:line="276" w:lineRule="auto"/>
        <w:ind w:firstLine="680"/>
        <w:jc w:val="both"/>
        <w:rPr>
          <w:rFonts w:ascii="Times New Roman" w:hAnsi="Times New Roman" w:eastAsia="Times New Roman" w:cs="Times New Roman"/>
          <w:b/>
          <w:sz w:val="28"/>
          <w:szCs w:val="28"/>
        </w:rPr>
        <w:sectPr>
          <w:headerReference r:id="rId5" w:type="default"/>
          <w:pgSz w:w="11910" w:h="16840"/>
          <w:pgMar w:top="1134" w:right="850" w:bottom="1134" w:left="1701" w:header="0" w:footer="720" w:gutter="0"/>
          <w:pgNumType w:start="1"/>
          <w:cols w:space="720" w:num="1"/>
        </w:sectPr>
      </w:pPr>
    </w:p>
    <w:p w14:paraId="04A017B8">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28">
    <w:pPr>
      <w:pBdr>
        <w:top w:val="none" w:color="auto" w:sz="0" w:space="0"/>
        <w:left w:val="none" w:color="auto" w:sz="0" w:space="0"/>
        <w:bottom w:val="none" w:color="auto" w:sz="0" w:space="0"/>
        <w:right w:val="none" w:color="auto" w:sz="0" w:space="0"/>
        <w:between w:val="none" w:color="auto" w:sz="0" w:space="0"/>
      </w:pBdr>
      <w:spacing w:after="120" w:line="14"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80A4E"/>
    <w:multiLevelType w:val="multilevel"/>
    <w:tmpl w:val="19E80A4E"/>
    <w:lvl w:ilvl="0" w:tentative="0">
      <w:start w:val="1"/>
      <w:numFmt w:val="bullet"/>
      <w:lvlText w:val="●"/>
      <w:lvlJc w:val="left"/>
      <w:pPr>
        <w:ind w:left="1146" w:hanging="360"/>
      </w:pPr>
      <w:rPr>
        <w:rFonts w:ascii="Noto Sans Symbols" w:hAnsi="Noto Sans Symbols" w:eastAsia="Noto Sans Symbols" w:cs="Noto Sans Symbols"/>
      </w:rPr>
    </w:lvl>
    <w:lvl w:ilvl="1" w:tentative="0">
      <w:start w:val="1"/>
      <w:numFmt w:val="bullet"/>
      <w:lvlText w:val="o"/>
      <w:lvlJc w:val="left"/>
      <w:pPr>
        <w:ind w:left="1866" w:hanging="360"/>
      </w:pPr>
      <w:rPr>
        <w:rFonts w:ascii="Courier New" w:hAnsi="Courier New" w:eastAsia="Courier New" w:cs="Courier New"/>
      </w:rPr>
    </w:lvl>
    <w:lvl w:ilvl="2" w:tentative="0">
      <w:start w:val="1"/>
      <w:numFmt w:val="bullet"/>
      <w:lvlText w:val="▪"/>
      <w:lvlJc w:val="left"/>
      <w:pPr>
        <w:ind w:left="2586" w:hanging="360"/>
      </w:pPr>
      <w:rPr>
        <w:rFonts w:ascii="Noto Sans Symbols" w:hAnsi="Noto Sans Symbols" w:eastAsia="Noto Sans Symbols" w:cs="Noto Sans Symbols"/>
      </w:rPr>
    </w:lvl>
    <w:lvl w:ilvl="3" w:tentative="0">
      <w:start w:val="1"/>
      <w:numFmt w:val="bullet"/>
      <w:lvlText w:val="●"/>
      <w:lvlJc w:val="left"/>
      <w:pPr>
        <w:ind w:left="3306" w:hanging="360"/>
      </w:pPr>
      <w:rPr>
        <w:rFonts w:ascii="Noto Sans Symbols" w:hAnsi="Noto Sans Symbols" w:eastAsia="Noto Sans Symbols" w:cs="Noto Sans Symbols"/>
      </w:rPr>
    </w:lvl>
    <w:lvl w:ilvl="4" w:tentative="0">
      <w:start w:val="1"/>
      <w:numFmt w:val="bullet"/>
      <w:lvlText w:val="o"/>
      <w:lvlJc w:val="left"/>
      <w:pPr>
        <w:ind w:left="4026" w:hanging="360"/>
      </w:pPr>
      <w:rPr>
        <w:rFonts w:ascii="Courier New" w:hAnsi="Courier New" w:eastAsia="Courier New" w:cs="Courier New"/>
      </w:rPr>
    </w:lvl>
    <w:lvl w:ilvl="5" w:tentative="0">
      <w:start w:val="1"/>
      <w:numFmt w:val="bullet"/>
      <w:lvlText w:val="▪"/>
      <w:lvlJc w:val="left"/>
      <w:pPr>
        <w:ind w:left="4746" w:hanging="360"/>
      </w:pPr>
      <w:rPr>
        <w:rFonts w:ascii="Noto Sans Symbols" w:hAnsi="Noto Sans Symbols" w:eastAsia="Noto Sans Symbols" w:cs="Noto Sans Symbols"/>
      </w:rPr>
    </w:lvl>
    <w:lvl w:ilvl="6" w:tentative="0">
      <w:start w:val="1"/>
      <w:numFmt w:val="bullet"/>
      <w:lvlText w:val="●"/>
      <w:lvlJc w:val="left"/>
      <w:pPr>
        <w:ind w:left="5466" w:hanging="360"/>
      </w:pPr>
      <w:rPr>
        <w:rFonts w:ascii="Noto Sans Symbols" w:hAnsi="Noto Sans Symbols" w:eastAsia="Noto Sans Symbols" w:cs="Noto Sans Symbols"/>
      </w:rPr>
    </w:lvl>
    <w:lvl w:ilvl="7" w:tentative="0">
      <w:start w:val="1"/>
      <w:numFmt w:val="bullet"/>
      <w:lvlText w:val="o"/>
      <w:lvlJc w:val="left"/>
      <w:pPr>
        <w:ind w:left="6186" w:hanging="360"/>
      </w:pPr>
      <w:rPr>
        <w:rFonts w:ascii="Courier New" w:hAnsi="Courier New" w:eastAsia="Courier New" w:cs="Courier New"/>
      </w:rPr>
    </w:lvl>
    <w:lvl w:ilvl="8" w:tentative="0">
      <w:start w:val="1"/>
      <w:numFmt w:val="bullet"/>
      <w:lvlText w:val="▪"/>
      <w:lvlJc w:val="left"/>
      <w:pPr>
        <w:ind w:left="6906" w:hanging="360"/>
      </w:pPr>
      <w:rPr>
        <w:rFonts w:ascii="Noto Sans Symbols" w:hAnsi="Noto Sans Symbols" w:eastAsia="Noto Sans Symbols" w:cs="Noto Sans Symbols"/>
      </w:rPr>
    </w:lvl>
  </w:abstractNum>
  <w:abstractNum w:abstractNumId="1">
    <w:nsid w:val="1E7C37C3"/>
    <w:multiLevelType w:val="multilevel"/>
    <w:tmpl w:val="1E7C37C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21975662"/>
    <w:multiLevelType w:val="multilevel"/>
    <w:tmpl w:val="21975662"/>
    <w:lvl w:ilvl="0" w:tentative="0">
      <w:start w:val="1"/>
      <w:numFmt w:val="bullet"/>
      <w:lvlText w:val=""/>
      <w:lvlJc w:val="left"/>
      <w:pPr>
        <w:ind w:left="644"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56156E"/>
    <w:multiLevelType w:val="multilevel"/>
    <w:tmpl w:val="3056156E"/>
    <w:lvl w:ilvl="0" w:tentative="0">
      <w:start w:val="1"/>
      <w:numFmt w:val="bullet"/>
      <w:lvlText w:val="−"/>
      <w:lvlJc w:val="left"/>
      <w:pPr>
        <w:ind w:left="1500" w:hanging="360"/>
      </w:pPr>
      <w:rPr>
        <w:rFonts w:ascii="Noto Sans Symbols" w:hAnsi="Noto Sans Symbols" w:eastAsia="Noto Sans Symbols" w:cs="Noto Sans Symbols"/>
      </w:rPr>
    </w:lvl>
    <w:lvl w:ilvl="1" w:tentative="0">
      <w:start w:val="1"/>
      <w:numFmt w:val="bullet"/>
      <w:lvlText w:val="o"/>
      <w:lvlJc w:val="left"/>
      <w:pPr>
        <w:ind w:left="2220" w:hanging="360"/>
      </w:pPr>
      <w:rPr>
        <w:rFonts w:ascii="Courier New" w:hAnsi="Courier New" w:eastAsia="Courier New" w:cs="Courier New"/>
      </w:rPr>
    </w:lvl>
    <w:lvl w:ilvl="2" w:tentative="0">
      <w:start w:val="1"/>
      <w:numFmt w:val="bullet"/>
      <w:lvlText w:val="▪"/>
      <w:lvlJc w:val="left"/>
      <w:pPr>
        <w:ind w:left="2940" w:hanging="360"/>
      </w:pPr>
      <w:rPr>
        <w:rFonts w:ascii="Noto Sans Symbols" w:hAnsi="Noto Sans Symbols" w:eastAsia="Noto Sans Symbols" w:cs="Noto Sans Symbols"/>
      </w:rPr>
    </w:lvl>
    <w:lvl w:ilvl="3" w:tentative="0">
      <w:start w:val="1"/>
      <w:numFmt w:val="bullet"/>
      <w:lvlText w:val="●"/>
      <w:lvlJc w:val="left"/>
      <w:pPr>
        <w:ind w:left="3660" w:hanging="360"/>
      </w:pPr>
      <w:rPr>
        <w:rFonts w:ascii="Noto Sans Symbols" w:hAnsi="Noto Sans Symbols" w:eastAsia="Noto Sans Symbols" w:cs="Noto Sans Symbols"/>
      </w:rPr>
    </w:lvl>
    <w:lvl w:ilvl="4" w:tentative="0">
      <w:start w:val="1"/>
      <w:numFmt w:val="bullet"/>
      <w:lvlText w:val="o"/>
      <w:lvlJc w:val="left"/>
      <w:pPr>
        <w:ind w:left="4380" w:hanging="360"/>
      </w:pPr>
      <w:rPr>
        <w:rFonts w:ascii="Courier New" w:hAnsi="Courier New" w:eastAsia="Courier New" w:cs="Courier New"/>
      </w:rPr>
    </w:lvl>
    <w:lvl w:ilvl="5" w:tentative="0">
      <w:start w:val="1"/>
      <w:numFmt w:val="bullet"/>
      <w:lvlText w:val="▪"/>
      <w:lvlJc w:val="left"/>
      <w:pPr>
        <w:ind w:left="5100" w:hanging="360"/>
      </w:pPr>
      <w:rPr>
        <w:rFonts w:ascii="Noto Sans Symbols" w:hAnsi="Noto Sans Symbols" w:eastAsia="Noto Sans Symbols" w:cs="Noto Sans Symbols"/>
      </w:rPr>
    </w:lvl>
    <w:lvl w:ilvl="6" w:tentative="0">
      <w:start w:val="1"/>
      <w:numFmt w:val="bullet"/>
      <w:lvlText w:val="●"/>
      <w:lvlJc w:val="left"/>
      <w:pPr>
        <w:ind w:left="5820" w:hanging="360"/>
      </w:pPr>
      <w:rPr>
        <w:rFonts w:ascii="Noto Sans Symbols" w:hAnsi="Noto Sans Symbols" w:eastAsia="Noto Sans Symbols" w:cs="Noto Sans Symbols"/>
      </w:rPr>
    </w:lvl>
    <w:lvl w:ilvl="7" w:tentative="0">
      <w:start w:val="1"/>
      <w:numFmt w:val="bullet"/>
      <w:lvlText w:val="o"/>
      <w:lvlJc w:val="left"/>
      <w:pPr>
        <w:ind w:left="6540" w:hanging="360"/>
      </w:pPr>
      <w:rPr>
        <w:rFonts w:ascii="Courier New" w:hAnsi="Courier New" w:eastAsia="Courier New" w:cs="Courier New"/>
      </w:rPr>
    </w:lvl>
    <w:lvl w:ilvl="8" w:tentative="0">
      <w:start w:val="1"/>
      <w:numFmt w:val="bullet"/>
      <w:lvlText w:val="▪"/>
      <w:lvlJc w:val="left"/>
      <w:pPr>
        <w:ind w:left="7260" w:hanging="360"/>
      </w:pPr>
      <w:rPr>
        <w:rFonts w:ascii="Noto Sans Symbols" w:hAnsi="Noto Sans Symbols" w:eastAsia="Noto Sans Symbols" w:cs="Noto Sans Symbols"/>
      </w:rPr>
    </w:lvl>
  </w:abstractNum>
  <w:abstractNum w:abstractNumId="4">
    <w:nsid w:val="5C8225B0"/>
    <w:multiLevelType w:val="multilevel"/>
    <w:tmpl w:val="5C8225B0"/>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nsid w:val="664825C1"/>
    <w:multiLevelType w:val="multilevel"/>
    <w:tmpl w:val="664825C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686416F3"/>
    <w:multiLevelType w:val="multilevel"/>
    <w:tmpl w:val="686416F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nsid w:val="773910B5"/>
    <w:multiLevelType w:val="singleLevel"/>
    <w:tmpl w:val="773910B5"/>
    <w:lvl w:ilvl="0" w:tentative="0">
      <w:start w:val="1"/>
      <w:numFmt w:val="decimal"/>
      <w:suff w:val="space"/>
      <w:lvlText w:val="%1."/>
      <w:lvlJc w:val="left"/>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43125"/>
    <w:rsid w:val="6054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2025-09-04T12:09:00Z</dcterms:created>
  <dc:creator>Наталія Дзьоба</dc:creator>
  <cp:lastModifiedBy>Наталія Дзьоба</cp:lastModifiedBy>
  <dcterms:modified xsi:type="dcterms:W3CDTF">2025-09-04T12:10:38Z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5F99C5BF6CD14137A31468F14236BAB1_11</vt:lpwstr>
  </property>
</Properties>
</file>