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F2" w:rsidRPr="00AB3F34" w:rsidRDefault="001B30F2" w:rsidP="00AB3F34">
      <w:pPr>
        <w:pBdr>
          <w:top w:val="nil"/>
          <w:left w:val="nil"/>
          <w:bottom w:val="nil"/>
          <w:right w:val="nil"/>
          <w:between w:val="nil"/>
        </w:pBdr>
        <w:shd w:val="clear" w:color="auto" w:fill="FFFFFF"/>
        <w:spacing w:line="276" w:lineRule="auto"/>
        <w:ind w:firstLine="709"/>
        <w:jc w:val="center"/>
        <w:rPr>
          <w:rFonts w:ascii="Times New Roman" w:eastAsia="Times New Roman" w:hAnsi="Times New Roman" w:cs="Times New Roman"/>
          <w:b/>
          <w:sz w:val="32"/>
          <w:szCs w:val="32"/>
        </w:rPr>
      </w:pPr>
      <w:bookmarkStart w:id="0" w:name="1fob9te" w:colFirst="0" w:colLast="0"/>
      <w:bookmarkEnd w:id="0"/>
      <w:r w:rsidRPr="00AB3F34">
        <w:rPr>
          <w:rFonts w:ascii="Times New Roman" w:eastAsia="Times New Roman" w:hAnsi="Times New Roman" w:cs="Times New Roman"/>
          <w:b/>
          <w:sz w:val="32"/>
          <w:szCs w:val="32"/>
        </w:rPr>
        <w:t>ПОЛОЖЕННЯ</w:t>
      </w:r>
      <w:r w:rsidRPr="00AB3F34">
        <w:rPr>
          <w:rFonts w:ascii="Times New Roman" w:eastAsia="Times New Roman" w:hAnsi="Times New Roman" w:cs="Times New Roman"/>
          <w:b/>
          <w:sz w:val="32"/>
          <w:szCs w:val="32"/>
        </w:rPr>
        <w:br/>
        <w:t xml:space="preserve">про дистанційну форму здобуття </w:t>
      </w:r>
      <w:bookmarkStart w:id="1" w:name="3znysh7" w:colFirst="0" w:colLast="0"/>
      <w:bookmarkEnd w:id="1"/>
      <w:r w:rsidRPr="00AB3F34">
        <w:rPr>
          <w:rFonts w:ascii="Times New Roman" w:eastAsia="Times New Roman" w:hAnsi="Times New Roman" w:cs="Times New Roman"/>
          <w:b/>
          <w:sz w:val="32"/>
          <w:szCs w:val="32"/>
        </w:rPr>
        <w:t xml:space="preserve">освіти в </w:t>
      </w:r>
      <w:r w:rsidR="007F4F9A" w:rsidRPr="00AB3F34">
        <w:rPr>
          <w:rFonts w:ascii="Times New Roman" w:eastAsia="Times New Roman" w:hAnsi="Times New Roman" w:cs="Times New Roman"/>
          <w:b/>
          <w:sz w:val="32"/>
          <w:szCs w:val="32"/>
        </w:rPr>
        <w:t>Переяславськ</w:t>
      </w:r>
      <w:r w:rsidR="00AB3F34" w:rsidRPr="00AB3F34">
        <w:rPr>
          <w:rFonts w:ascii="Times New Roman" w:eastAsia="Times New Roman" w:hAnsi="Times New Roman" w:cs="Times New Roman"/>
          <w:b/>
          <w:sz w:val="32"/>
          <w:szCs w:val="32"/>
        </w:rPr>
        <w:t>ому</w:t>
      </w:r>
      <w:r w:rsidRPr="00AB3F34">
        <w:rPr>
          <w:rFonts w:ascii="Times New Roman" w:eastAsia="Times New Roman" w:hAnsi="Times New Roman" w:cs="Times New Roman"/>
          <w:b/>
          <w:sz w:val="32"/>
          <w:szCs w:val="32"/>
        </w:rPr>
        <w:t xml:space="preserve"> </w:t>
      </w:r>
      <w:r w:rsidR="00AB3F34" w:rsidRPr="00AB3F34">
        <w:rPr>
          <w:rFonts w:ascii="Times New Roman" w:eastAsia="Times New Roman" w:hAnsi="Times New Roman" w:cs="Times New Roman"/>
          <w:b/>
          <w:sz w:val="32"/>
          <w:szCs w:val="32"/>
        </w:rPr>
        <w:t>академічному ліцеї імені Івана Мазепи</w:t>
      </w:r>
    </w:p>
    <w:p w:rsidR="009909BE" w:rsidRPr="00AB3F34" w:rsidRDefault="009909BE" w:rsidP="00AB3F34">
      <w:pPr>
        <w:pBdr>
          <w:top w:val="nil"/>
          <w:left w:val="nil"/>
          <w:bottom w:val="nil"/>
          <w:right w:val="nil"/>
          <w:between w:val="nil"/>
        </w:pBdr>
        <w:shd w:val="clear" w:color="auto" w:fill="FFFFFF"/>
        <w:spacing w:line="276" w:lineRule="auto"/>
        <w:ind w:firstLine="709"/>
        <w:jc w:val="center"/>
        <w:rPr>
          <w:rFonts w:ascii="Times New Roman" w:eastAsia="Times New Roman" w:hAnsi="Times New Roman" w:cs="Times New Roman"/>
          <w:b/>
          <w:sz w:val="32"/>
          <w:szCs w:val="32"/>
        </w:rPr>
      </w:pPr>
      <w:r w:rsidRPr="00AB3F34">
        <w:rPr>
          <w:rFonts w:ascii="Times New Roman" w:eastAsia="Times New Roman" w:hAnsi="Times New Roman" w:cs="Times New Roman"/>
          <w:b/>
          <w:sz w:val="32"/>
          <w:szCs w:val="32"/>
        </w:rPr>
        <w:t>Переяславської міської ради</w:t>
      </w:r>
    </w:p>
    <w:p w:rsidR="001B30F2" w:rsidRPr="008C3A71" w:rsidRDefault="001B30F2" w:rsidP="00950B4C">
      <w:pPr>
        <w:pBdr>
          <w:top w:val="nil"/>
          <w:left w:val="nil"/>
          <w:bottom w:val="nil"/>
          <w:right w:val="nil"/>
          <w:between w:val="nil"/>
        </w:pBdr>
        <w:shd w:val="clear" w:color="auto" w:fill="FFFFFF"/>
        <w:spacing w:before="144" w:after="144" w:line="360" w:lineRule="auto"/>
        <w:ind w:right="450" w:firstLine="709"/>
        <w:contextualSpacing/>
        <w:jc w:val="center"/>
        <w:rPr>
          <w:rFonts w:ascii="Times New Roman" w:eastAsia="Times New Roman" w:hAnsi="Times New Roman" w:cs="Times New Roman"/>
          <w:sz w:val="28"/>
          <w:szCs w:val="28"/>
        </w:rPr>
      </w:pPr>
      <w:r w:rsidRPr="008C3A71">
        <w:rPr>
          <w:rFonts w:ascii="Times New Roman" w:eastAsia="Times New Roman" w:hAnsi="Times New Roman" w:cs="Times New Roman"/>
          <w:b/>
          <w:sz w:val="28"/>
          <w:szCs w:val="28"/>
        </w:rPr>
        <w:t>І. Загальні положення</w:t>
      </w:r>
      <w:bookmarkStart w:id="2" w:name="2et92p0" w:colFirst="0" w:colLast="0"/>
      <w:bookmarkEnd w:id="2"/>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1. Це Положення визначає механізм забезпечення здобуття загальної середньої освіти (далі – освіти) за дистанційною формою, а також використання технологій дистанційного навчання пі</w:t>
      </w:r>
      <w:bookmarkStart w:id="3" w:name="_GoBack"/>
      <w:bookmarkEnd w:id="3"/>
      <w:r w:rsidRPr="008C3A71">
        <w:rPr>
          <w:rFonts w:ascii="Times New Roman" w:eastAsia="Times New Roman" w:hAnsi="Times New Roman" w:cs="Times New Roman"/>
          <w:sz w:val="28"/>
          <w:szCs w:val="28"/>
        </w:rPr>
        <w:t xml:space="preserve">д час організації здобуття освіти за різними формами в </w:t>
      </w:r>
      <w:r w:rsidR="007F4F9A" w:rsidRPr="008C3A71">
        <w:rPr>
          <w:rFonts w:ascii="Times New Roman" w:eastAsia="Times New Roman" w:hAnsi="Times New Roman" w:cs="Times New Roman"/>
          <w:sz w:val="28"/>
          <w:szCs w:val="28"/>
        </w:rPr>
        <w:t>Переяславській</w:t>
      </w:r>
      <w:r w:rsidRPr="008C3A71">
        <w:rPr>
          <w:rFonts w:ascii="Times New Roman" w:eastAsia="Times New Roman" w:hAnsi="Times New Roman" w:cs="Times New Roman"/>
          <w:sz w:val="28"/>
          <w:szCs w:val="28"/>
        </w:rPr>
        <w:t xml:space="preserve"> гімназії.</w:t>
      </w:r>
      <w:bookmarkStart w:id="4" w:name="tyjcwt" w:colFirst="0" w:colLast="0"/>
      <w:bookmarkEnd w:id="4"/>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2. У цьому Положенні терміни вживаються у таких значеннях:</w:t>
      </w:r>
      <w:bookmarkStart w:id="5" w:name="3dy6vkm" w:colFirst="0" w:colLast="0"/>
      <w:bookmarkEnd w:id="5"/>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bookmarkStart w:id="6" w:name="1t3h5sf" w:colFirst="0" w:colLast="0"/>
      <w:bookmarkEnd w:id="6"/>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1B30F2" w:rsidRPr="008C3A71" w:rsidRDefault="001B30F2" w:rsidP="00950B4C">
      <w:pPr>
        <w:shd w:val="clear" w:color="auto" w:fill="FFFFFF"/>
        <w:spacing w:after="160" w:line="360" w:lineRule="auto"/>
        <w:ind w:firstLine="460"/>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дистанційне навчання – організація освітнього процесу (за дистанційною формою здобуття освіти або шляхом використання технологій </w:t>
      </w:r>
      <w:r w:rsidRPr="008C3A71">
        <w:rPr>
          <w:rFonts w:ascii="Times New Roman" w:eastAsia="Times New Roman" w:hAnsi="Times New Roman" w:cs="Times New Roman"/>
          <w:sz w:val="28"/>
          <w:szCs w:val="28"/>
        </w:rPr>
        <w:lastRenderedPageBreak/>
        <w:t>дистанційного навчання в різних формах здобуття освіти) в умовах віддаленості один від одного його учасників та їх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bookmarkStart w:id="7" w:name="2s8eyo1" w:colFirst="0" w:colLast="0"/>
      <w:bookmarkEnd w:id="7"/>
      <w:r w:rsidRPr="008C3A71">
        <w:rPr>
          <w:rFonts w:ascii="Times New Roman" w:eastAsia="Times New Roman" w:hAnsi="Times New Roman" w:cs="Times New Roman"/>
          <w:sz w:val="28"/>
          <w:szCs w:val="28"/>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bookmarkStart w:id="8" w:name="3rdcrjn" w:colFirst="0" w:colLast="0"/>
      <w:bookmarkEnd w:id="8"/>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суб’єкти дистанційного навчання – </w:t>
      </w:r>
      <w:r w:rsidR="00062221" w:rsidRPr="008C3A71">
        <w:rPr>
          <w:rFonts w:ascii="Times New Roman" w:eastAsia="Times New Roman" w:hAnsi="Times New Roman" w:cs="Times New Roman"/>
          <w:sz w:val="28"/>
          <w:szCs w:val="28"/>
        </w:rPr>
        <w:t>здобувачі освіти</w:t>
      </w:r>
      <w:r w:rsidRPr="008C3A71">
        <w:rPr>
          <w:rFonts w:ascii="Times New Roman" w:eastAsia="Times New Roman" w:hAnsi="Times New Roman" w:cs="Times New Roman"/>
          <w:sz w:val="28"/>
          <w:szCs w:val="28"/>
        </w:rPr>
        <w:t xml:space="preserve"> та педагогічні працівники, які беруть участь в освітньому процесі за дистанційною формою здобуття освіти та/або з використанням технологій дистанційного навчання;</w:t>
      </w:r>
      <w:bookmarkStart w:id="9" w:name="26in1rg" w:colFirst="0" w:colLast="0"/>
      <w:bookmarkEnd w:id="9"/>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технології дистанційного навчання – комплекс освітніх, інформаційно-комунікаційних (цифрових) технологій, що дають можливість реалізувати процес дистанційного навчання в закладах освіти.</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bookmarkStart w:id="10" w:name="lnxbz9" w:colFirst="0" w:colLast="0"/>
      <w:bookmarkEnd w:id="10"/>
      <w:r w:rsidRPr="008C3A71">
        <w:rPr>
          <w:rFonts w:ascii="Times New Roman" w:eastAsia="Times New Roman" w:hAnsi="Times New Roman" w:cs="Times New Roman"/>
          <w:sz w:val="28"/>
          <w:szCs w:val="28"/>
        </w:rPr>
        <w:t>Інші терміни вживаються у значеннях, наведених у Законах України «Про освіту», «Про повну загальну середню освіту».</w:t>
      </w:r>
      <w:bookmarkStart w:id="11" w:name="35nkun2" w:colFirst="0" w:colLast="0"/>
      <w:bookmarkEnd w:id="11"/>
    </w:p>
    <w:p w:rsidR="001B30F2" w:rsidRPr="008C3A71" w:rsidRDefault="001B30F2" w:rsidP="00950B4C">
      <w:pP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bookmarkStart w:id="12" w:name="_1ksv4uv" w:colFirst="0" w:colLast="0"/>
      <w:bookmarkEnd w:id="12"/>
      <w:r w:rsidRPr="008C3A71">
        <w:rPr>
          <w:rFonts w:ascii="Times New Roman" w:eastAsia="Times New Roman" w:hAnsi="Times New Roman" w:cs="Times New Roman"/>
          <w:sz w:val="28"/>
          <w:szCs w:val="28"/>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w:t>
      </w:r>
      <w:r w:rsidRPr="008C3A71">
        <w:rPr>
          <w:rFonts w:ascii="Times New Roman" w:eastAsia="Times New Roman" w:hAnsi="Times New Roman" w:cs="Times New Roman"/>
          <w:sz w:val="24"/>
          <w:szCs w:val="24"/>
        </w:rPr>
        <w:t xml:space="preserve">, </w:t>
      </w:r>
      <w:r w:rsidRPr="008C3A71">
        <w:rPr>
          <w:rFonts w:ascii="Times New Roman" w:eastAsia="Times New Roman" w:hAnsi="Times New Roman" w:cs="Times New Roman"/>
          <w:sz w:val="28"/>
          <w:szCs w:val="28"/>
        </w:rPr>
        <w:lastRenderedPageBreak/>
        <w:t>соціального і майнового стану, інших ознак і обставин, у тому числі тих, які об'єктивно унеможливлюють відвідування закладів освіти.</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4. Дистанційне навчання здійснюється відповідно до освітньої програми </w:t>
      </w:r>
      <w:r w:rsidR="007F4F9A" w:rsidRPr="008C3A71">
        <w:rPr>
          <w:rFonts w:ascii="Times New Roman" w:eastAsia="Times New Roman" w:hAnsi="Times New Roman" w:cs="Times New Roman"/>
          <w:sz w:val="28"/>
          <w:szCs w:val="28"/>
        </w:rPr>
        <w:t>Переяславської</w:t>
      </w:r>
      <w:r w:rsidRPr="008C3A71">
        <w:rPr>
          <w:rFonts w:ascii="Times New Roman" w:eastAsia="Times New Roman" w:hAnsi="Times New Roman" w:cs="Times New Roman"/>
          <w:sz w:val="28"/>
          <w:szCs w:val="28"/>
        </w:rPr>
        <w:t xml:space="preserve"> гімназії та має забезпечувати виконання суб’єктами дистанційного навчання державних стандартів освіти.</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У разі потреби дистанційне навчання може організовуватися за індивідуальним навчальним планом. </w:t>
      </w:r>
    </w:p>
    <w:p w:rsidR="00FB7744" w:rsidRPr="008C3A71" w:rsidRDefault="001B30F2" w:rsidP="00950B4C">
      <w:pPr>
        <w:shd w:val="clear" w:color="auto" w:fill="FFFFFF"/>
        <w:spacing w:before="144" w:after="144" w:line="360" w:lineRule="auto"/>
        <w:ind w:firstLine="709"/>
        <w:contextualSpacing/>
        <w:jc w:val="both"/>
        <w:rPr>
          <w:rFonts w:ascii="Times New Roman" w:hAnsi="Times New Roman" w:cs="Times New Roman"/>
          <w:color w:val="141414"/>
          <w:spacing w:val="-4"/>
          <w:sz w:val="28"/>
          <w:szCs w:val="28"/>
        </w:rPr>
      </w:pPr>
      <w:r w:rsidRPr="008C3A71">
        <w:rPr>
          <w:rFonts w:ascii="Times New Roman" w:eastAsia="Times New Roman" w:hAnsi="Times New Roman" w:cs="Times New Roman"/>
          <w:sz w:val="28"/>
          <w:szCs w:val="28"/>
        </w:rPr>
        <w:t xml:space="preserve">5. </w:t>
      </w:r>
      <w:r w:rsidR="00FB7744" w:rsidRPr="008C3A71">
        <w:rPr>
          <w:rFonts w:ascii="Times New Roman" w:hAnsi="Times New Roman" w:cs="Times New Roman"/>
          <w:color w:val="141414"/>
          <w:spacing w:val="-4"/>
          <w:sz w:val="28"/>
          <w:szCs w:val="28"/>
        </w:rPr>
        <w:t xml:space="preserve">У дистанційному навчанні найважливішими є оперативне інформування та безпосередньо сам процес навчання. </w:t>
      </w:r>
    </w:p>
    <w:p w:rsidR="00FB7744" w:rsidRPr="008C3A71" w:rsidRDefault="00FB7744" w:rsidP="005421B4">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color w:val="141414"/>
          <w:spacing w:val="-4"/>
          <w:sz w:val="28"/>
          <w:szCs w:val="28"/>
        </w:rPr>
        <w:t xml:space="preserve">Налагодження первинної комунікації між </w:t>
      </w:r>
      <w:r w:rsidR="005421B4" w:rsidRPr="008C3A71">
        <w:rPr>
          <w:rFonts w:ascii="Times New Roman" w:hAnsi="Times New Roman" w:cs="Times New Roman"/>
          <w:color w:val="141414"/>
          <w:spacing w:val="-4"/>
          <w:sz w:val="28"/>
          <w:szCs w:val="28"/>
        </w:rPr>
        <w:t>здобувачами освіти</w:t>
      </w:r>
      <w:r w:rsidRPr="008C3A71">
        <w:rPr>
          <w:rFonts w:ascii="Times New Roman" w:hAnsi="Times New Roman" w:cs="Times New Roman"/>
          <w:color w:val="141414"/>
          <w:spacing w:val="-4"/>
          <w:sz w:val="28"/>
          <w:szCs w:val="28"/>
        </w:rPr>
        <w:t>, батьками та вчителями, оперативне інформування щодо динамічних змін, оголошення від адміністрації закладу освіти найоптимальніше здійснювати засобами служби миттєвих повідомлень, соціальн</w:t>
      </w:r>
      <w:r w:rsidR="005421B4" w:rsidRPr="008C3A71">
        <w:rPr>
          <w:rFonts w:ascii="Times New Roman" w:hAnsi="Times New Roman" w:cs="Times New Roman"/>
          <w:color w:val="141414"/>
          <w:spacing w:val="-4"/>
          <w:sz w:val="28"/>
          <w:szCs w:val="28"/>
        </w:rPr>
        <w:t>их</w:t>
      </w:r>
      <w:r w:rsidRPr="008C3A71">
        <w:rPr>
          <w:rFonts w:ascii="Times New Roman" w:hAnsi="Times New Roman" w:cs="Times New Roman"/>
          <w:color w:val="141414"/>
          <w:spacing w:val="-4"/>
          <w:sz w:val="28"/>
          <w:szCs w:val="28"/>
        </w:rPr>
        <w:t xml:space="preserve"> мереж</w:t>
      </w:r>
      <w:r w:rsidR="005421B4" w:rsidRPr="008C3A71">
        <w:rPr>
          <w:rFonts w:ascii="Times New Roman" w:hAnsi="Times New Roman" w:cs="Times New Roman"/>
          <w:color w:val="141414"/>
          <w:spacing w:val="-4"/>
          <w:sz w:val="28"/>
          <w:szCs w:val="28"/>
        </w:rPr>
        <w:t xml:space="preserve"> та електронного щоденника на платформ</w:t>
      </w:r>
      <w:r w:rsidRPr="008C3A71">
        <w:rPr>
          <w:rFonts w:ascii="Times New Roman" w:hAnsi="Times New Roman" w:cs="Times New Roman"/>
          <w:color w:val="141414"/>
          <w:spacing w:val="-4"/>
          <w:sz w:val="28"/>
          <w:szCs w:val="28"/>
        </w:rPr>
        <w:t>і</w:t>
      </w:r>
      <w:r w:rsidR="005421B4" w:rsidRPr="008C3A71">
        <w:rPr>
          <w:rFonts w:ascii="Times New Roman" w:hAnsi="Times New Roman" w:cs="Times New Roman"/>
          <w:color w:val="141414"/>
          <w:spacing w:val="-4"/>
          <w:sz w:val="28"/>
          <w:szCs w:val="28"/>
        </w:rPr>
        <w:t xml:space="preserve"> e-schools.info</w:t>
      </w:r>
      <w:r w:rsidRPr="008C3A71">
        <w:rPr>
          <w:rFonts w:ascii="Times New Roman" w:hAnsi="Times New Roman" w:cs="Times New Roman"/>
          <w:color w:val="141414"/>
          <w:spacing w:val="-4"/>
          <w:sz w:val="28"/>
          <w:szCs w:val="28"/>
        </w:rPr>
        <w:t xml:space="preserve">. </w:t>
      </w:r>
    </w:p>
    <w:p w:rsidR="001B30F2" w:rsidRPr="008C3A71" w:rsidRDefault="00FB7744"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spacing w:val="-4"/>
          <w:sz w:val="28"/>
          <w:szCs w:val="28"/>
        </w:rPr>
        <w:t>При комунікації обов’язковим є забезпечення зворотного зв’язку між учасниками освітнього процесу.</w:t>
      </w:r>
    </w:p>
    <w:p w:rsidR="001B30F2" w:rsidRPr="008C3A71" w:rsidRDefault="001B30F2" w:rsidP="00950B4C">
      <w:pP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6. Організація освітнього процесу під час дистанційного навчання може передбачати навчальні (у тому числі практичні, лабораторні)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w:t>
      </w:r>
      <w:r w:rsidR="007F4F9A" w:rsidRPr="008C3A71">
        <w:rPr>
          <w:rFonts w:ascii="Times New Roman" w:eastAsia="Times New Roman" w:hAnsi="Times New Roman" w:cs="Times New Roman"/>
          <w:sz w:val="28"/>
          <w:szCs w:val="28"/>
        </w:rPr>
        <w:t>Переяславської</w:t>
      </w:r>
      <w:r w:rsidR="00FB7744" w:rsidRPr="008C3A71">
        <w:rPr>
          <w:rFonts w:ascii="Times New Roman" w:eastAsia="Times New Roman" w:hAnsi="Times New Roman" w:cs="Times New Roman"/>
          <w:sz w:val="28"/>
          <w:szCs w:val="28"/>
        </w:rPr>
        <w:t xml:space="preserve"> гімназії </w:t>
      </w:r>
      <w:r w:rsidRPr="008C3A71">
        <w:rPr>
          <w:rFonts w:ascii="Times New Roman" w:eastAsia="Times New Roman" w:hAnsi="Times New Roman" w:cs="Times New Roman"/>
          <w:sz w:val="28"/>
          <w:szCs w:val="28"/>
        </w:rPr>
        <w:t>(навчальними</w:t>
      </w:r>
      <w:r w:rsidR="005421B4" w:rsidRPr="008C3A71">
        <w:rPr>
          <w:rFonts w:ascii="Times New Roman" w:eastAsia="Times New Roman" w:hAnsi="Times New Roman" w:cs="Times New Roman"/>
          <w:sz w:val="28"/>
          <w:szCs w:val="28"/>
        </w:rPr>
        <w:t xml:space="preserve"> програмами з окремих предметів.</w:t>
      </w:r>
    </w:p>
    <w:p w:rsidR="001B30F2" w:rsidRPr="008C3A71" w:rsidRDefault="001B30F2" w:rsidP="00950B4C">
      <w:pPr>
        <w:shd w:val="clear" w:color="auto" w:fill="FFFFFF"/>
        <w:spacing w:before="144" w:after="144" w:line="360" w:lineRule="auto"/>
        <w:ind w:firstLine="700"/>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p>
    <w:p w:rsidR="001B30F2" w:rsidRPr="008C3A71" w:rsidRDefault="001B30F2" w:rsidP="00950B4C">
      <w:pPr>
        <w:shd w:val="clear" w:color="auto" w:fill="FFFFFF"/>
        <w:spacing w:before="144" w:after="144" w:line="360" w:lineRule="auto"/>
        <w:ind w:firstLine="700"/>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Отримання навчальних матеріалів, спілкування між суб’єктами дистанційного навчання під час навчальних та корекційно-розвиткових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C048FD" w:rsidRPr="008C3A71" w:rsidRDefault="001B30F2"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eastAsia="Times New Roman" w:hAnsi="Times New Roman" w:cs="Times New Roman"/>
          <w:sz w:val="28"/>
          <w:szCs w:val="28"/>
        </w:rPr>
        <w:lastRenderedPageBreak/>
        <w:t>Педагогічні працівники самостійно визначають режим (синхронний або асинхронний) проведення навчальних занять. При цьому не менше 50 відсотків навчального часу, передбаченого освітньою програмою закладу освіти, забезпечується в синхронному режимі.</w:t>
      </w:r>
      <w:r w:rsidR="00C048FD" w:rsidRPr="008C3A71">
        <w:rPr>
          <w:rFonts w:ascii="Times New Roman" w:hAnsi="Times New Roman" w:cs="Times New Roman"/>
          <w:color w:val="141414"/>
          <w:spacing w:val="-4"/>
          <w:sz w:val="28"/>
          <w:szCs w:val="28"/>
        </w:rPr>
        <w:t xml:space="preserve"> </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i/>
          <w:spacing w:val="-4"/>
          <w:sz w:val="28"/>
          <w:szCs w:val="28"/>
        </w:rPr>
        <w:t xml:space="preserve">Синхронному – </w:t>
      </w:r>
      <w:r w:rsidRPr="008C3A71">
        <w:rPr>
          <w:rFonts w:ascii="Times New Roman" w:hAnsi="Times New Roman" w:cs="Times New Roman"/>
          <w:spacing w:val="-4"/>
          <w:sz w:val="28"/>
          <w:szCs w:val="28"/>
        </w:rPr>
        <w:t>коли</w:t>
      </w:r>
      <w:r w:rsidRPr="008C3A71">
        <w:rPr>
          <w:rFonts w:ascii="Times New Roman" w:hAnsi="Times New Roman" w:cs="Times New Roman"/>
          <w:i/>
          <w:spacing w:val="-4"/>
          <w:sz w:val="28"/>
          <w:szCs w:val="28"/>
        </w:rPr>
        <w:t xml:space="preserve"> </w:t>
      </w:r>
      <w:r w:rsidRPr="008C3A71">
        <w:rPr>
          <w:rFonts w:ascii="Times New Roman" w:hAnsi="Times New Roman" w:cs="Times New Roman"/>
          <w:spacing w:val="-4"/>
          <w:sz w:val="28"/>
          <w:szCs w:val="28"/>
        </w:rPr>
        <w:t xml:space="preserve">всі учасники освітнього процесу співпрацюють у режимі реального часу, таких як чат, аудіо-, відеоконференції, соціальні мережі та </w:t>
      </w:r>
      <w:r w:rsidRPr="008C3A71">
        <w:rPr>
          <w:rFonts w:ascii="Times New Roman" w:hAnsi="Times New Roman" w:cs="Times New Roman"/>
          <w:i/>
          <w:spacing w:val="-4"/>
          <w:sz w:val="28"/>
          <w:szCs w:val="28"/>
        </w:rPr>
        <w:t>асинхронному</w:t>
      </w:r>
      <w:r w:rsidRPr="008C3A71">
        <w:rPr>
          <w:rFonts w:ascii="Times New Roman" w:hAnsi="Times New Roman" w:cs="Times New Roman"/>
          <w:spacing w:val="-4"/>
          <w:sz w:val="28"/>
          <w:szCs w:val="28"/>
        </w:rPr>
        <w:t xml:space="preserve"> – учасники працюють у власному темпі та в зручний для себе час, застосовуючи при цьому електронну пошту, форум, соціальні мережі, віртуальні дошки, платформи для навчання. </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spacing w:val="-4"/>
          <w:sz w:val="28"/>
          <w:szCs w:val="28"/>
        </w:rPr>
        <w:t xml:space="preserve">Переваги синхронного режиму в тому, що учасників можна залучати миттєво або у визначений час та оперативно отримувати зворотний зв’язок. </w:t>
      </w:r>
    </w:p>
    <w:p w:rsidR="005421B4"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spacing w:val="-4"/>
          <w:sz w:val="28"/>
          <w:szCs w:val="28"/>
        </w:rPr>
        <w:t xml:space="preserve">Перевагами асинхронного навчання є незалежність та гнучкість. Учень може працювати у власному темпі, що складно реалізувати при синхронному навчанні. </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color w:val="141414"/>
          <w:spacing w:val="-4"/>
          <w:sz w:val="28"/>
          <w:szCs w:val="28"/>
        </w:rPr>
        <w:t>Як</w:t>
      </w:r>
      <w:r w:rsidRPr="008C3A71">
        <w:rPr>
          <w:rFonts w:ascii="Times New Roman" w:hAnsi="Times New Roman" w:cs="Times New Roman"/>
          <w:spacing w:val="-4"/>
          <w:sz w:val="28"/>
          <w:szCs w:val="28"/>
        </w:rPr>
        <w:t>що у класі є діти, в яких немає доступу до мережі Інтернет, то основне навчання для таких учнів відбувається за підручником. Завдання передаються телефоном чи іншими доступними засобами спілкування. Важливо, щоб завдання були максимально деталізовані, містили не лише перелік, а й роз’яснення порядку опрацювання тем і виконання завдань. Учителям варто передбачити для таких дітей індивідуальні консультації і враховувати, що такій дитині після повернення до очного навчання знадобиться додаткова підтримка.</w:t>
      </w:r>
    </w:p>
    <w:p w:rsidR="00C048FD" w:rsidRPr="008C3A71" w:rsidRDefault="00C048FD" w:rsidP="00950B4C">
      <w:pPr>
        <w:spacing w:line="360" w:lineRule="auto"/>
        <w:ind w:firstLine="709"/>
        <w:contextualSpacing/>
        <w:rPr>
          <w:rFonts w:ascii="Times New Roman" w:hAnsi="Times New Roman" w:cs="Times New Roman"/>
          <w:spacing w:val="-4"/>
          <w:sz w:val="28"/>
          <w:szCs w:val="28"/>
        </w:rPr>
      </w:pPr>
      <w:r w:rsidRPr="008C3A71">
        <w:rPr>
          <w:rFonts w:ascii="Times New Roman" w:hAnsi="Times New Roman" w:cs="Times New Roman"/>
          <w:spacing w:val="-4"/>
          <w:sz w:val="28"/>
          <w:szCs w:val="28"/>
        </w:rPr>
        <w:t>Основні форми комунікації</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spacing w:val="-4"/>
          <w:sz w:val="28"/>
          <w:szCs w:val="28"/>
        </w:rPr>
        <w:t>Електронна пошта</w:t>
      </w:r>
      <w:r w:rsidR="00856848" w:rsidRPr="008C3A71">
        <w:rPr>
          <w:rFonts w:ascii="Times New Roman" w:hAnsi="Times New Roman" w:cs="Times New Roman"/>
          <w:spacing w:val="-4"/>
          <w:sz w:val="28"/>
          <w:szCs w:val="28"/>
        </w:rPr>
        <w:t xml:space="preserve"> </w:t>
      </w:r>
      <w:r w:rsidRPr="008C3A71">
        <w:rPr>
          <w:rFonts w:ascii="Times New Roman" w:hAnsi="Times New Roman" w:cs="Times New Roman"/>
          <w:spacing w:val="-4"/>
          <w:sz w:val="28"/>
          <w:szCs w:val="28"/>
        </w:rPr>
        <w:t xml:space="preserve">– спосіб обміну повідомленнями між людьми і використовується для організації спілкування вчителя та учня, а також учнів між собою. Повідомлення можуть бути в різних формах: тексти, графіка, звуки, відео. </w:t>
      </w:r>
    </w:p>
    <w:p w:rsidR="00C048FD" w:rsidRPr="008C3A71" w:rsidRDefault="00C048FD" w:rsidP="00950B4C">
      <w:pPr>
        <w:spacing w:line="360" w:lineRule="auto"/>
        <w:ind w:firstLine="709"/>
        <w:contextualSpacing/>
        <w:jc w:val="both"/>
        <w:rPr>
          <w:rFonts w:ascii="Times New Roman" w:hAnsi="Times New Roman" w:cs="Times New Roman"/>
          <w:color w:val="141414"/>
          <w:spacing w:val="-4"/>
          <w:sz w:val="28"/>
          <w:szCs w:val="28"/>
        </w:rPr>
      </w:pPr>
      <w:r w:rsidRPr="008C3A71">
        <w:rPr>
          <w:rFonts w:ascii="Times New Roman" w:hAnsi="Times New Roman" w:cs="Times New Roman"/>
          <w:spacing w:val="-4"/>
          <w:sz w:val="28"/>
          <w:szCs w:val="28"/>
        </w:rPr>
        <w:t>Форум</w:t>
      </w:r>
      <w:r w:rsidR="00856848" w:rsidRPr="008C3A71">
        <w:rPr>
          <w:rFonts w:ascii="Times New Roman" w:hAnsi="Times New Roman" w:cs="Times New Roman"/>
          <w:spacing w:val="-4"/>
          <w:sz w:val="28"/>
          <w:szCs w:val="28"/>
        </w:rPr>
        <w:t xml:space="preserve"> </w:t>
      </w:r>
      <w:r w:rsidRPr="008C3A71">
        <w:rPr>
          <w:rFonts w:ascii="Times New Roman" w:hAnsi="Times New Roman" w:cs="Times New Roman"/>
          <w:spacing w:val="-4"/>
          <w:sz w:val="28"/>
          <w:szCs w:val="28"/>
        </w:rPr>
        <w:t>– найпоширеніша форма спілкування. Форум присвячується будь-якій проблемі або темі. Модератор форуму (мережевий викладач) реалізує дискусію чи обговорення, стимулюючи питаннями, повідомленнями, новою цікавою інформацією. Програмне забезпече</w:t>
      </w:r>
      <w:r w:rsidRPr="008C3A71">
        <w:rPr>
          <w:rFonts w:ascii="Times New Roman" w:hAnsi="Times New Roman" w:cs="Times New Roman"/>
          <w:color w:val="141414"/>
          <w:spacing w:val="-4"/>
          <w:sz w:val="28"/>
          <w:szCs w:val="28"/>
        </w:rPr>
        <w:t xml:space="preserve">ння форумів дозволяє приєднувати файли різного формату. </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spacing w:val="-4"/>
          <w:sz w:val="28"/>
          <w:szCs w:val="28"/>
        </w:rPr>
        <w:lastRenderedPageBreak/>
        <w:t xml:space="preserve">Блог </w:t>
      </w:r>
      <w:r w:rsidRPr="008C3A71">
        <w:rPr>
          <w:rFonts w:ascii="Times New Roman" w:hAnsi="Times New Roman" w:cs="Times New Roman"/>
          <w:color w:val="141414"/>
          <w:spacing w:val="-4"/>
          <w:sz w:val="28"/>
          <w:szCs w:val="28"/>
        </w:rPr>
        <w:t>–</w:t>
      </w:r>
      <w:r w:rsidRPr="008C3A71">
        <w:rPr>
          <w:rFonts w:ascii="Times New Roman" w:hAnsi="Times New Roman" w:cs="Times New Roman"/>
          <w:spacing w:val="-4"/>
          <w:sz w:val="28"/>
          <w:szCs w:val="28"/>
        </w:rPr>
        <w:t xml:space="preserve"> </w:t>
      </w:r>
      <w:r w:rsidRPr="008C3A71">
        <w:rPr>
          <w:rFonts w:ascii="Times New Roman" w:hAnsi="Times New Roman" w:cs="Times New Roman"/>
          <w:color w:val="141414"/>
          <w:spacing w:val="-4"/>
          <w:sz w:val="28"/>
          <w:szCs w:val="28"/>
        </w:rPr>
        <w:t>одна</w:t>
      </w:r>
      <w:r w:rsidRPr="008C3A71">
        <w:rPr>
          <w:rFonts w:ascii="Times New Roman" w:hAnsi="Times New Roman" w:cs="Times New Roman"/>
          <w:spacing w:val="-4"/>
          <w:sz w:val="28"/>
          <w:szCs w:val="28"/>
        </w:rPr>
        <w:t xml:space="preserve"> з форм спілкування, яка нагадує форум, де право на публікацію належить одній особі або групі людей. </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color w:val="141414"/>
          <w:spacing w:val="-4"/>
          <w:sz w:val="28"/>
          <w:szCs w:val="28"/>
        </w:rPr>
        <w:t>Чат – спілкування</w:t>
      </w:r>
      <w:r w:rsidRPr="008C3A71">
        <w:rPr>
          <w:rFonts w:ascii="Times New Roman" w:hAnsi="Times New Roman" w:cs="Times New Roman"/>
          <w:spacing w:val="-4"/>
          <w:sz w:val="28"/>
          <w:szCs w:val="28"/>
        </w:rPr>
        <w:t xml:space="preserve"> користувачів мережі в режимі реального часу, засіб оперативного спілкування людей через Інтернет. Чати бувають: текстові, голосові, аудіо та відео. Найбільш поширений текстовий чат.</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color w:val="141414"/>
          <w:spacing w:val="-4"/>
          <w:sz w:val="28"/>
          <w:szCs w:val="28"/>
        </w:rPr>
        <w:t>Відеоконференція – один</w:t>
      </w:r>
      <w:r w:rsidRPr="008C3A71">
        <w:rPr>
          <w:rFonts w:ascii="Times New Roman" w:hAnsi="Times New Roman" w:cs="Times New Roman"/>
          <w:spacing w:val="-4"/>
          <w:sz w:val="28"/>
          <w:szCs w:val="28"/>
        </w:rPr>
        <w:t xml:space="preserve"> із сучасних способів зв’язку, що дозволяє проводити заняття у «віддалених класах», коли учні і викладач знаходяться на відстані. Вона проводиться у визначений день і в призначений час. Для якісного проведення відеоконференції, як і телеконференції, необхідна її чітка підготовка: створення програми, своєчасна інформація на сайті і розсилка за списком. </w:t>
      </w:r>
    </w:p>
    <w:p w:rsidR="00C048FD" w:rsidRPr="008C3A71" w:rsidRDefault="00C048FD" w:rsidP="00950B4C">
      <w:pPr>
        <w:spacing w:line="360" w:lineRule="auto"/>
        <w:ind w:firstLine="709"/>
        <w:contextualSpacing/>
        <w:jc w:val="both"/>
        <w:rPr>
          <w:rFonts w:ascii="Times New Roman" w:hAnsi="Times New Roman" w:cs="Times New Roman"/>
          <w:color w:val="141414"/>
          <w:spacing w:val="-4"/>
          <w:sz w:val="28"/>
          <w:szCs w:val="28"/>
        </w:rPr>
      </w:pPr>
      <w:r w:rsidRPr="008C3A71">
        <w:rPr>
          <w:rFonts w:ascii="Times New Roman" w:hAnsi="Times New Roman" w:cs="Times New Roman"/>
          <w:spacing w:val="-4"/>
          <w:sz w:val="28"/>
          <w:szCs w:val="28"/>
        </w:rPr>
        <w:t>Для проведення вебконференцій можна використати платформи Zoom, Google Meet, Skype, Cisco Webex, які дають вчителеві потужний інструмент для мотивації та спілкування з учнями на відстані у безпечному середовищі. Zoom, Skype потребують встановлення додатків на пристрій. Для роботи з Google Meet користувачі повинні мати облікові записи G</w:t>
      </w:r>
      <w:r w:rsidRPr="008C3A71">
        <w:rPr>
          <w:rFonts w:ascii="Times New Roman" w:hAnsi="Times New Roman" w:cs="Times New Roman"/>
          <w:color w:val="141414"/>
          <w:spacing w:val="-4"/>
          <w:sz w:val="28"/>
          <w:szCs w:val="28"/>
        </w:rPr>
        <w:t>oogle.</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color w:val="141414"/>
          <w:spacing w:val="-4"/>
          <w:sz w:val="28"/>
          <w:szCs w:val="28"/>
        </w:rPr>
        <w:t>Соціа</w:t>
      </w:r>
      <w:r w:rsidRPr="008C3A71">
        <w:rPr>
          <w:rFonts w:ascii="Times New Roman" w:hAnsi="Times New Roman" w:cs="Times New Roman"/>
          <w:spacing w:val="-4"/>
          <w:sz w:val="28"/>
          <w:szCs w:val="28"/>
        </w:rPr>
        <w:t xml:space="preserve">льні мережі (Вайбер, </w:t>
      </w:r>
      <w:r w:rsidRPr="008C3A71">
        <w:rPr>
          <w:rFonts w:ascii="Times New Roman" w:hAnsi="Times New Roman" w:cs="Times New Roman"/>
          <w:color w:val="141414"/>
          <w:spacing w:val="-4"/>
          <w:sz w:val="28"/>
          <w:szCs w:val="28"/>
        </w:rPr>
        <w:t>Телеграм інші)</w:t>
      </w:r>
      <w:r w:rsidR="00FE5BD6" w:rsidRPr="008C3A71">
        <w:rPr>
          <w:rFonts w:ascii="Times New Roman" w:hAnsi="Times New Roman" w:cs="Times New Roman"/>
          <w:color w:val="141414"/>
          <w:spacing w:val="-4"/>
          <w:sz w:val="28"/>
          <w:szCs w:val="28"/>
        </w:rPr>
        <w:t>, що</w:t>
      </w:r>
      <w:r w:rsidRPr="008C3A71">
        <w:rPr>
          <w:rFonts w:ascii="Times New Roman" w:hAnsi="Times New Roman" w:cs="Times New Roman"/>
          <w:color w:val="141414"/>
          <w:spacing w:val="-4"/>
          <w:sz w:val="28"/>
          <w:szCs w:val="28"/>
        </w:rPr>
        <w:t xml:space="preserve"> дозволяють</w:t>
      </w:r>
      <w:r w:rsidRPr="008C3A71">
        <w:rPr>
          <w:rFonts w:ascii="Times New Roman" w:hAnsi="Times New Roman" w:cs="Times New Roman"/>
          <w:spacing w:val="-4"/>
          <w:sz w:val="28"/>
          <w:szCs w:val="28"/>
        </w:rPr>
        <w:t xml:space="preserve"> створювати закриті групи, чати.</w:t>
      </w:r>
      <w:r w:rsidR="00511426" w:rsidRPr="008C3A71">
        <w:rPr>
          <w:rFonts w:ascii="Times New Roman" w:hAnsi="Times New Roman" w:cs="Times New Roman"/>
          <w:spacing w:val="-4"/>
          <w:sz w:val="28"/>
          <w:szCs w:val="28"/>
        </w:rPr>
        <w:t xml:space="preserve"> </w:t>
      </w:r>
      <w:r w:rsidR="00511426" w:rsidRPr="008C3A71">
        <w:rPr>
          <w:rFonts w:ascii="Times New Roman" w:hAnsi="Times New Roman" w:cs="Times New Roman"/>
          <w:color w:val="141414"/>
          <w:spacing w:val="-4"/>
          <w:sz w:val="28"/>
          <w:szCs w:val="28"/>
        </w:rPr>
        <w:t>Д</w:t>
      </w:r>
      <w:r w:rsidRPr="008C3A71">
        <w:rPr>
          <w:rFonts w:ascii="Times New Roman" w:hAnsi="Times New Roman" w:cs="Times New Roman"/>
          <w:color w:val="141414"/>
          <w:spacing w:val="-4"/>
          <w:sz w:val="28"/>
          <w:szCs w:val="28"/>
        </w:rPr>
        <w:t>ля</w:t>
      </w:r>
      <w:r w:rsidRPr="008C3A71">
        <w:rPr>
          <w:rFonts w:ascii="Times New Roman" w:hAnsi="Times New Roman" w:cs="Times New Roman"/>
          <w:spacing w:val="-4"/>
          <w:sz w:val="28"/>
          <w:szCs w:val="28"/>
        </w:rPr>
        <w:t xml:space="preserve"> вирішення організаційних питань, обговорення тем, завдань, проблем, обміну інформацією. </w:t>
      </w:r>
    </w:p>
    <w:p w:rsidR="00C048FD" w:rsidRPr="008C3A71" w:rsidRDefault="00427589" w:rsidP="00950B4C">
      <w:pPr>
        <w:spacing w:line="360" w:lineRule="auto"/>
        <w:ind w:firstLine="709"/>
        <w:contextualSpacing/>
        <w:jc w:val="both"/>
        <w:rPr>
          <w:rFonts w:ascii="Times New Roman" w:hAnsi="Times New Roman" w:cs="Times New Roman"/>
          <w:color w:val="141414"/>
          <w:spacing w:val="-4"/>
          <w:sz w:val="28"/>
          <w:szCs w:val="28"/>
        </w:rPr>
      </w:pPr>
      <w:r w:rsidRPr="008C3A71">
        <w:rPr>
          <w:rFonts w:ascii="Times New Roman" w:hAnsi="Times New Roman" w:cs="Times New Roman"/>
          <w:spacing w:val="-4"/>
          <w:sz w:val="28"/>
          <w:szCs w:val="28"/>
        </w:rPr>
        <w:t>С</w:t>
      </w:r>
      <w:r w:rsidR="00C048FD" w:rsidRPr="008C3A71">
        <w:rPr>
          <w:rFonts w:ascii="Times New Roman" w:hAnsi="Times New Roman" w:cs="Times New Roman"/>
          <w:spacing w:val="-4"/>
          <w:sz w:val="28"/>
          <w:szCs w:val="28"/>
        </w:rPr>
        <w:t>творення віртуальних просторів для учнів певного класу, так званих своєрідних «класних кімнат», звідки можна робити посилання на індивідуальні вчительські кабінети, де відбувається безпосередня навчальна взаємодія. Залежно від кількості учнів, кількості класів, інших особливостей організації освітнього процесу в закладі, можна обмежитись цими «класними кімнатами», н</w:t>
      </w:r>
      <w:r w:rsidR="00C048FD" w:rsidRPr="008C3A71">
        <w:rPr>
          <w:rFonts w:ascii="Times New Roman" w:hAnsi="Times New Roman" w:cs="Times New Roman"/>
          <w:color w:val="141414"/>
          <w:spacing w:val="-4"/>
          <w:sz w:val="28"/>
          <w:szCs w:val="28"/>
        </w:rPr>
        <w:t>е виокремлюючи окремих ресурсів за предметами навчання.</w:t>
      </w:r>
    </w:p>
    <w:p w:rsidR="00C048FD" w:rsidRPr="008C3A71" w:rsidRDefault="00C048FD" w:rsidP="00950B4C">
      <w:pPr>
        <w:spacing w:line="360" w:lineRule="auto"/>
        <w:ind w:firstLine="709"/>
        <w:contextualSpacing/>
        <w:jc w:val="both"/>
        <w:rPr>
          <w:rFonts w:ascii="Times New Roman" w:hAnsi="Times New Roman" w:cs="Times New Roman"/>
          <w:spacing w:val="-4"/>
          <w:sz w:val="28"/>
          <w:szCs w:val="28"/>
        </w:rPr>
      </w:pPr>
      <w:r w:rsidRPr="008C3A71">
        <w:rPr>
          <w:rFonts w:ascii="Times New Roman" w:hAnsi="Times New Roman" w:cs="Times New Roman"/>
          <w:color w:val="141414"/>
          <w:spacing w:val="-4"/>
          <w:sz w:val="28"/>
          <w:szCs w:val="28"/>
        </w:rPr>
        <w:t>Таку структуру</w:t>
      </w:r>
      <w:r w:rsidRPr="008C3A71">
        <w:rPr>
          <w:rFonts w:ascii="Times New Roman" w:hAnsi="Times New Roman" w:cs="Times New Roman"/>
          <w:spacing w:val="-4"/>
          <w:sz w:val="28"/>
          <w:szCs w:val="28"/>
        </w:rPr>
        <w:t xml:space="preserve"> можна реалізовувати різними технічними інструментами, такими як Padlet, Google Classroom</w:t>
      </w:r>
      <w:r w:rsidR="007A5525" w:rsidRPr="008C3A71">
        <w:rPr>
          <w:rFonts w:ascii="Times New Roman" w:hAnsi="Times New Roman" w:cs="Times New Roman"/>
          <w:spacing w:val="-4"/>
          <w:sz w:val="28"/>
          <w:szCs w:val="28"/>
          <w:lang w:val="ru-RU"/>
        </w:rPr>
        <w:t xml:space="preserve"> </w:t>
      </w:r>
      <w:r w:rsidRPr="008C3A71">
        <w:rPr>
          <w:rFonts w:ascii="Times New Roman" w:hAnsi="Times New Roman" w:cs="Times New Roman"/>
          <w:spacing w:val="-4"/>
          <w:sz w:val="28"/>
          <w:szCs w:val="28"/>
        </w:rPr>
        <w:t>тощо.</w:t>
      </w:r>
    </w:p>
    <w:p w:rsidR="00C048FD" w:rsidRPr="008C3A71" w:rsidRDefault="00C048FD" w:rsidP="007A5525">
      <w:pPr>
        <w:spacing w:line="360" w:lineRule="auto"/>
        <w:ind w:firstLine="709"/>
        <w:contextualSpacing/>
        <w:jc w:val="both"/>
        <w:rPr>
          <w:rFonts w:ascii="Times New Roman" w:hAnsi="Times New Roman" w:cs="Times New Roman"/>
          <w:color w:val="141414"/>
          <w:spacing w:val="-4"/>
          <w:sz w:val="28"/>
          <w:szCs w:val="28"/>
        </w:rPr>
      </w:pPr>
      <w:r w:rsidRPr="008C3A71">
        <w:rPr>
          <w:rFonts w:ascii="Times New Roman" w:hAnsi="Times New Roman" w:cs="Times New Roman"/>
          <w:spacing w:val="-4"/>
          <w:sz w:val="28"/>
          <w:szCs w:val="28"/>
        </w:rPr>
        <w:t>Padlet (</w:t>
      </w:r>
      <w:r w:rsidRPr="008C3A71">
        <w:rPr>
          <w:rFonts w:ascii="Times New Roman" w:hAnsi="Times New Roman" w:cs="Times New Roman"/>
          <w:spacing w:val="-4"/>
          <w:sz w:val="28"/>
          <w:szCs w:val="28"/>
          <w:u w:val="single"/>
        </w:rPr>
        <w:t>https://uk.padlet.com/</w:t>
      </w:r>
      <w:r w:rsidRPr="008C3A71">
        <w:rPr>
          <w:rFonts w:ascii="Times New Roman" w:hAnsi="Times New Roman" w:cs="Times New Roman"/>
          <w:spacing w:val="-4"/>
          <w:sz w:val="28"/>
          <w:szCs w:val="28"/>
        </w:rPr>
        <w:t xml:space="preserve">) – це універсальна </w:t>
      </w:r>
      <w:r w:rsidRPr="008C3A71">
        <w:rPr>
          <w:rFonts w:ascii="Times New Roman" w:hAnsi="Times New Roman" w:cs="Times New Roman"/>
          <w:color w:val="141414"/>
          <w:spacing w:val="-4"/>
          <w:sz w:val="28"/>
          <w:szCs w:val="28"/>
        </w:rPr>
        <w:t xml:space="preserve">онлайн-дошка (онлайн-стіна) з інтуїтивним інтерфейсом, яку нескладно опанувати та легко застосовувати в освітньому процесі. </w:t>
      </w:r>
      <w:r w:rsidR="007A5525" w:rsidRPr="008C3A71">
        <w:rPr>
          <w:rFonts w:ascii="Times New Roman" w:hAnsi="Times New Roman" w:cs="Times New Roman"/>
          <w:color w:val="141414"/>
          <w:spacing w:val="-4"/>
          <w:sz w:val="28"/>
          <w:szCs w:val="28"/>
        </w:rPr>
        <w:t xml:space="preserve">Вона </w:t>
      </w:r>
      <w:r w:rsidRPr="008C3A71">
        <w:rPr>
          <w:rFonts w:ascii="Times New Roman" w:hAnsi="Times New Roman" w:cs="Times New Roman"/>
          <w:color w:val="141414"/>
          <w:spacing w:val="-4"/>
          <w:sz w:val="28"/>
          <w:szCs w:val="28"/>
        </w:rPr>
        <w:t xml:space="preserve">може бути використана для проєктної </w:t>
      </w:r>
      <w:r w:rsidRPr="008C3A71">
        <w:rPr>
          <w:rFonts w:ascii="Times New Roman" w:hAnsi="Times New Roman" w:cs="Times New Roman"/>
          <w:color w:val="141414"/>
          <w:spacing w:val="-4"/>
          <w:sz w:val="28"/>
          <w:szCs w:val="28"/>
        </w:rPr>
        <w:lastRenderedPageBreak/>
        <w:t>роботи, індивідуальних завдань або як інструмент донесення та збору інформації від всіх учнів в одному місці.</w:t>
      </w:r>
    </w:p>
    <w:p w:rsidR="00C048FD" w:rsidRPr="008C3A71" w:rsidRDefault="00C048FD" w:rsidP="00950B4C">
      <w:pPr>
        <w:spacing w:line="360" w:lineRule="auto"/>
        <w:ind w:firstLine="709"/>
        <w:contextualSpacing/>
        <w:jc w:val="both"/>
        <w:rPr>
          <w:rFonts w:ascii="Times New Roman" w:hAnsi="Times New Roman" w:cs="Times New Roman"/>
          <w:color w:val="141414"/>
          <w:spacing w:val="-4"/>
          <w:sz w:val="28"/>
          <w:szCs w:val="28"/>
        </w:rPr>
      </w:pPr>
      <w:r w:rsidRPr="008C3A71">
        <w:rPr>
          <w:rFonts w:ascii="Times New Roman" w:hAnsi="Times New Roman" w:cs="Times New Roman"/>
          <w:color w:val="141414"/>
          <w:spacing w:val="-4"/>
          <w:sz w:val="28"/>
          <w:szCs w:val="28"/>
        </w:rPr>
        <w:t xml:space="preserve">Learningapps </w:t>
      </w:r>
      <w:r w:rsidRPr="008C3A71">
        <w:rPr>
          <w:rFonts w:ascii="Times New Roman" w:hAnsi="Times New Roman" w:cs="Times New Roman"/>
          <w:spacing w:val="-4"/>
          <w:sz w:val="28"/>
          <w:szCs w:val="28"/>
        </w:rPr>
        <w:t>(</w:t>
      </w:r>
      <w:hyperlink r:id="rId8">
        <w:r w:rsidRPr="008C3A71">
          <w:rPr>
            <w:rFonts w:ascii="Times New Roman" w:hAnsi="Times New Roman" w:cs="Times New Roman"/>
            <w:spacing w:val="-4"/>
            <w:sz w:val="28"/>
            <w:szCs w:val="28"/>
            <w:u w:val="single"/>
          </w:rPr>
          <w:t>https://learningapps.org/</w:t>
        </w:r>
      </w:hyperlink>
      <w:r w:rsidRPr="008C3A71">
        <w:rPr>
          <w:rFonts w:ascii="Times New Roman" w:hAnsi="Times New Roman" w:cs="Times New Roman"/>
          <w:color w:val="141414"/>
          <w:spacing w:val="-4"/>
          <w:sz w:val="28"/>
          <w:szCs w:val="28"/>
        </w:rPr>
        <w:t xml:space="preserve">) – онлайновий сервіс, який дозволяє створювати інтерактивні вправи. </w:t>
      </w:r>
    </w:p>
    <w:p w:rsidR="00C048FD" w:rsidRPr="008C3A71" w:rsidRDefault="00C048FD" w:rsidP="00950B4C">
      <w:pPr>
        <w:spacing w:line="360" w:lineRule="auto"/>
        <w:ind w:firstLine="709"/>
        <w:contextualSpacing/>
        <w:jc w:val="both"/>
        <w:rPr>
          <w:rFonts w:ascii="Times New Roman" w:hAnsi="Times New Roman" w:cs="Times New Roman"/>
          <w:color w:val="141414"/>
          <w:spacing w:val="-4"/>
          <w:sz w:val="28"/>
          <w:szCs w:val="28"/>
        </w:rPr>
      </w:pPr>
      <w:r w:rsidRPr="008C3A71">
        <w:rPr>
          <w:rFonts w:ascii="Times New Roman" w:hAnsi="Times New Roman" w:cs="Times New Roman"/>
          <w:color w:val="141414"/>
          <w:spacing w:val="-4"/>
          <w:sz w:val="28"/>
          <w:szCs w:val="28"/>
        </w:rPr>
        <w:t>Платформа</w:t>
      </w:r>
      <w:r w:rsidRPr="008C3A71">
        <w:rPr>
          <w:rFonts w:ascii="Times New Roman" w:hAnsi="Times New Roman" w:cs="Times New Roman"/>
          <w:spacing w:val="-4"/>
          <w:sz w:val="28"/>
          <w:szCs w:val="28"/>
        </w:rPr>
        <w:t xml:space="preserve"> Google Classroom (</w:t>
      </w:r>
      <w:hyperlink r:id="rId9">
        <w:r w:rsidRPr="008C3A71">
          <w:rPr>
            <w:rFonts w:ascii="Times New Roman" w:hAnsi="Times New Roman" w:cs="Times New Roman"/>
            <w:spacing w:val="-4"/>
            <w:sz w:val="28"/>
            <w:szCs w:val="28"/>
            <w:u w:val="single"/>
          </w:rPr>
          <w:t>https://classroom.google.com</w:t>
        </w:r>
      </w:hyperlink>
      <w:r w:rsidRPr="008C3A71">
        <w:rPr>
          <w:rFonts w:ascii="Times New Roman" w:hAnsi="Times New Roman" w:cs="Times New Roman"/>
          <w:spacing w:val="-4"/>
          <w:sz w:val="28"/>
          <w:szCs w:val="28"/>
        </w:rPr>
        <w:t xml:space="preserve">) </w:t>
      </w:r>
      <w:r w:rsidRPr="008C3A71">
        <w:rPr>
          <w:rFonts w:ascii="Times New Roman" w:hAnsi="Times New Roman" w:cs="Times New Roman"/>
          <w:color w:val="141414"/>
          <w:spacing w:val="-4"/>
          <w:sz w:val="28"/>
          <w:szCs w:val="28"/>
        </w:rPr>
        <w:t>–</w:t>
      </w:r>
      <w:r w:rsidR="007A5525" w:rsidRPr="008C3A71">
        <w:rPr>
          <w:rFonts w:ascii="Times New Roman" w:hAnsi="Times New Roman" w:cs="Times New Roman"/>
          <w:color w:val="141414"/>
          <w:spacing w:val="-4"/>
          <w:sz w:val="28"/>
          <w:szCs w:val="28"/>
        </w:rPr>
        <w:t xml:space="preserve"> </w:t>
      </w:r>
      <w:r w:rsidRPr="008C3A71">
        <w:rPr>
          <w:rFonts w:ascii="Times New Roman" w:hAnsi="Times New Roman" w:cs="Times New Roman"/>
          <w:spacing w:val="-4"/>
          <w:sz w:val="28"/>
          <w:szCs w:val="28"/>
        </w:rPr>
        <w:t xml:space="preserve">сервіс, що пов’язує Google Docs, Google Drive і Gmail, Google Meet, дозволяє організувати онлайн-навчання, використовуючи відео-, текстову та графічну інформацію. </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7. Заклад освіти забезпечує регулярне відстеження результатів навчання </w:t>
      </w:r>
      <w:r w:rsidR="00511426" w:rsidRPr="008C3A71">
        <w:rPr>
          <w:rFonts w:ascii="Times New Roman" w:eastAsia="Times New Roman" w:hAnsi="Times New Roman" w:cs="Times New Roman"/>
          <w:sz w:val="28"/>
          <w:szCs w:val="28"/>
        </w:rPr>
        <w:t>здобувачів освіти</w:t>
      </w:r>
      <w:r w:rsidRPr="008C3A71">
        <w:rPr>
          <w:rFonts w:ascii="Times New Roman" w:eastAsia="Times New Roman" w:hAnsi="Times New Roman" w:cs="Times New Roman"/>
          <w:sz w:val="28"/>
          <w:szCs w:val="28"/>
        </w:rPr>
        <w:t>, а також надання їм підтримки в освітньому процесі (за потреби)</w:t>
      </w:r>
      <w:r w:rsidRPr="008C3A71">
        <w:rPr>
          <w:rFonts w:ascii="Times New Roman" w:eastAsia="Times New Roman" w:hAnsi="Times New Roman" w:cs="Times New Roman"/>
          <w:sz w:val="24"/>
          <w:szCs w:val="24"/>
        </w:rPr>
        <w:t>.</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Державна підсумкова атестація учнів проводиться відповідно до законодавства.</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8. Облік навчальних занять і результатів навчання учнів під час дистанційного навчання здійснюється відповідно до законодавства.</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Облік робочого часу та оплата праці педагогічних працівників, які організовують дистанційне навчання, здійснюється відповідно до законодавства.  </w:t>
      </w:r>
    </w:p>
    <w:p w:rsidR="001B30F2" w:rsidRPr="008C3A71" w:rsidRDefault="001B30F2" w:rsidP="00950B4C">
      <w:pPr>
        <w:pBdr>
          <w:top w:val="nil"/>
          <w:left w:val="nil"/>
          <w:bottom w:val="nil"/>
          <w:right w:val="nil"/>
          <w:between w:val="nil"/>
        </w:pBdr>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Організація освітнього процесу під час дистанційного навчання здійснюється у межах робочого часу педагогічних працівників.</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Керівник закладу освіти може вимагати від педагогічних працівників підтвердження виконання ними освітньої програми (навчальних планів і навчальних програм) у спосіб, схвалений педагогічною радою закладу освіти</w:t>
      </w:r>
      <w:r w:rsidRPr="008C3A71">
        <w:t>.</w:t>
      </w:r>
      <w:r w:rsidRPr="008C3A71">
        <w:rPr>
          <w:rFonts w:ascii="Times New Roman" w:eastAsia="Times New Roman" w:hAnsi="Times New Roman" w:cs="Times New Roman"/>
          <w:sz w:val="28"/>
          <w:szCs w:val="28"/>
        </w:rPr>
        <w:t xml:space="preserve"> </w:t>
      </w:r>
    </w:p>
    <w:p w:rsidR="001B30F2" w:rsidRPr="008C3A71" w:rsidRDefault="001B30F2" w:rsidP="00950B4C">
      <w:pPr>
        <w:pBdr>
          <w:top w:val="nil"/>
          <w:left w:val="nil"/>
          <w:bottom w:val="nil"/>
          <w:right w:val="nil"/>
          <w:between w:val="nil"/>
        </w:pBdr>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lastRenderedPageBreak/>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позанавчальний час).</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Дистанційне навчання організовується для учнів, які не мають медичних протипоказань до занять з комп’ютерною технікою.</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10. Дистанційне навчання осіб із особливими освітніми потребами здійснюється з урахуванням індивідуальної програми розвитку.  </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 </w:t>
      </w:r>
    </w:p>
    <w:p w:rsidR="001D315F" w:rsidRPr="008C3A71" w:rsidRDefault="001D315F"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p>
    <w:p w:rsidR="001B30F2" w:rsidRPr="008C3A71" w:rsidRDefault="001B30F2" w:rsidP="00950B4C">
      <w:pPr>
        <w:pBdr>
          <w:top w:val="nil"/>
          <w:left w:val="nil"/>
          <w:bottom w:val="nil"/>
          <w:right w:val="nil"/>
          <w:between w:val="nil"/>
        </w:pBdr>
        <w:shd w:val="clear" w:color="auto" w:fill="FFFFFF"/>
        <w:spacing w:before="144" w:after="144" w:line="360" w:lineRule="auto"/>
        <w:ind w:right="450" w:firstLine="709"/>
        <w:contextualSpacing/>
        <w:jc w:val="center"/>
        <w:rPr>
          <w:rFonts w:ascii="Times New Roman" w:eastAsia="Times New Roman" w:hAnsi="Times New Roman" w:cs="Times New Roman"/>
          <w:sz w:val="28"/>
          <w:szCs w:val="28"/>
        </w:rPr>
      </w:pPr>
      <w:r w:rsidRPr="008C3A71">
        <w:rPr>
          <w:rFonts w:ascii="Times New Roman" w:eastAsia="Times New Roman" w:hAnsi="Times New Roman" w:cs="Times New Roman"/>
          <w:b/>
          <w:sz w:val="28"/>
          <w:szCs w:val="28"/>
        </w:rPr>
        <w:t>ІІ. Організація здобуття освіти за дистанційною формою</w:t>
      </w:r>
      <w:bookmarkStart w:id="13" w:name="44sinio" w:colFirst="0" w:colLast="0"/>
      <w:bookmarkEnd w:id="13"/>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1. Дистанційна форма здобуття освіти (як окрема форма здобуття освіти) запроваджується відповідно до рішення педагогічної ради закладу освіти та за наявності системотехнічного забезпечення (відповідно до розділу ІV цього Положення).</w:t>
      </w:r>
      <w:bookmarkStart w:id="14" w:name="2jxsxqh" w:colFirst="0" w:colLast="0"/>
      <w:bookmarkEnd w:id="14"/>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2. Для організації дистанційної форми здобуття освіти </w:t>
      </w:r>
      <w:r w:rsidR="00FE5BD6" w:rsidRPr="008C3A71">
        <w:rPr>
          <w:rFonts w:ascii="Times New Roman" w:eastAsia="Times New Roman" w:hAnsi="Times New Roman" w:cs="Times New Roman"/>
          <w:sz w:val="28"/>
          <w:szCs w:val="28"/>
        </w:rPr>
        <w:t xml:space="preserve">Переяславська </w:t>
      </w:r>
      <w:r w:rsidR="00C048FD" w:rsidRPr="008C3A71">
        <w:rPr>
          <w:rFonts w:ascii="Times New Roman" w:eastAsia="Times New Roman" w:hAnsi="Times New Roman" w:cs="Times New Roman"/>
          <w:sz w:val="28"/>
          <w:szCs w:val="28"/>
        </w:rPr>
        <w:t xml:space="preserve">гімназія </w:t>
      </w:r>
      <w:r w:rsidRPr="008C3A71">
        <w:rPr>
          <w:rFonts w:ascii="Times New Roman" w:eastAsia="Times New Roman" w:hAnsi="Times New Roman" w:cs="Times New Roman"/>
          <w:sz w:val="28"/>
          <w:szCs w:val="28"/>
        </w:rPr>
        <w:t>створює у своєму складі класи (групи) з дистанційною формою здобуття освіти. Наповнюваність класів (груп) визначається відповідно до законодавства.</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3. Організація здобуття освіти за дистанційною формою може здійснюватися для осіб</w:t>
      </w:r>
      <w:r w:rsidR="00C048FD" w:rsidRPr="008C3A71">
        <w:rPr>
          <w:rFonts w:ascii="Times New Roman" w:eastAsia="Times New Roman" w:hAnsi="Times New Roman" w:cs="Times New Roman"/>
          <w:sz w:val="28"/>
          <w:szCs w:val="28"/>
        </w:rPr>
        <w:t xml:space="preserve"> (при наявності)</w:t>
      </w:r>
      <w:r w:rsidRPr="008C3A71">
        <w:rPr>
          <w:rFonts w:ascii="Times New Roman" w:eastAsia="Times New Roman" w:hAnsi="Times New Roman" w:cs="Times New Roman"/>
          <w:sz w:val="28"/>
          <w:szCs w:val="28"/>
        </w:rPr>
        <w:t>, які:</w:t>
      </w:r>
      <w:bookmarkStart w:id="15" w:name="3j2qqm3" w:colFirst="0" w:colLast="0"/>
      <w:bookmarkEnd w:id="15"/>
    </w:p>
    <w:p w:rsidR="001B30F2" w:rsidRPr="008C3A71" w:rsidRDefault="001B30F2" w:rsidP="00950B4C">
      <w:pPr>
        <w:numPr>
          <w:ilvl w:val="0"/>
          <w:numId w:val="3"/>
        </w:numPr>
        <w:pBdr>
          <w:top w:val="nil"/>
          <w:left w:val="nil"/>
          <w:bottom w:val="nil"/>
          <w:right w:val="nil"/>
          <w:between w:val="nil"/>
        </w:pBdr>
        <w:shd w:val="clear" w:color="auto" w:fill="FFFFFF"/>
        <w:tabs>
          <w:tab w:val="left" w:pos="993"/>
        </w:tabs>
        <w:spacing w:before="144" w:line="360" w:lineRule="auto"/>
        <w:ind w:left="0"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не можуть відвідувати навчальні заняття в заклад</w:t>
      </w:r>
      <w:r w:rsidR="00FE5BD6" w:rsidRPr="008C3A71">
        <w:rPr>
          <w:rFonts w:ascii="Times New Roman" w:eastAsia="Times New Roman" w:hAnsi="Times New Roman" w:cs="Times New Roman"/>
          <w:sz w:val="28"/>
          <w:szCs w:val="28"/>
        </w:rPr>
        <w:t>і</w:t>
      </w:r>
      <w:r w:rsidRPr="008C3A71">
        <w:rPr>
          <w:rFonts w:ascii="Times New Roman" w:eastAsia="Times New Roman" w:hAnsi="Times New Roman" w:cs="Times New Roman"/>
          <w:sz w:val="28"/>
          <w:szCs w:val="28"/>
        </w:rPr>
        <w:t xml:space="preserve"> освіти з поважних причин (стан здоров’я, збройний конфлікт, проживання (перебування) за</w:t>
      </w:r>
      <w:r w:rsidR="00FE5BD6" w:rsidRPr="008C3A71">
        <w:rPr>
          <w:rFonts w:ascii="Times New Roman" w:eastAsia="Times New Roman" w:hAnsi="Times New Roman" w:cs="Times New Roman"/>
          <w:sz w:val="28"/>
          <w:szCs w:val="28"/>
        </w:rPr>
        <w:t xml:space="preserve"> кордоном</w:t>
      </w:r>
      <w:r w:rsidRPr="008C3A71">
        <w:rPr>
          <w:rFonts w:ascii="Times New Roman" w:eastAsia="Times New Roman" w:hAnsi="Times New Roman" w:cs="Times New Roman"/>
          <w:sz w:val="28"/>
          <w:szCs w:val="28"/>
        </w:rPr>
        <w:t xml:space="preserve">, на тимчасово окупованій території України або у населених </w:t>
      </w:r>
      <w:r w:rsidRPr="008C3A71">
        <w:rPr>
          <w:rFonts w:ascii="Times New Roman" w:eastAsia="Times New Roman" w:hAnsi="Times New Roman" w:cs="Times New Roman"/>
          <w:sz w:val="28"/>
          <w:szCs w:val="28"/>
        </w:rPr>
        <w:lastRenderedPageBreak/>
        <w:t>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bookmarkStart w:id="16" w:name="1y810tw" w:colFirst="0" w:colLast="0"/>
      <w:bookmarkEnd w:id="16"/>
      <w:r w:rsidRPr="008C3A71">
        <w:rPr>
          <w:rFonts w:ascii="Times New Roman" w:eastAsia="Times New Roman" w:hAnsi="Times New Roman" w:cs="Times New Roman"/>
          <w:sz w:val="28"/>
          <w:szCs w:val="28"/>
        </w:rPr>
        <w:t>;</w:t>
      </w:r>
    </w:p>
    <w:p w:rsidR="001B30F2" w:rsidRPr="008C3A71" w:rsidRDefault="001B30F2" w:rsidP="00950B4C">
      <w:pPr>
        <w:numPr>
          <w:ilvl w:val="0"/>
          <w:numId w:val="3"/>
        </w:numPr>
        <w:pBdr>
          <w:top w:val="nil"/>
          <w:left w:val="nil"/>
          <w:bottom w:val="nil"/>
          <w:right w:val="nil"/>
          <w:between w:val="nil"/>
        </w:pBdr>
        <w:shd w:val="clear" w:color="auto" w:fill="FFFFFF"/>
        <w:tabs>
          <w:tab w:val="left" w:pos="993"/>
        </w:tabs>
        <w:spacing w:after="144" w:line="360" w:lineRule="auto"/>
        <w:ind w:left="0"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w:t>
      </w:r>
      <w:bookmarkStart w:id="17" w:name="4i7ojhp" w:colFirst="0" w:colLast="0"/>
      <w:bookmarkEnd w:id="17"/>
      <w:r w:rsidRPr="008C3A71">
        <w:rPr>
          <w:rFonts w:ascii="Times New Roman" w:eastAsia="Times New Roman" w:hAnsi="Times New Roman" w:cs="Times New Roman"/>
          <w:sz w:val="28"/>
          <w:szCs w:val="28"/>
        </w:rPr>
        <w:t xml:space="preserve"> тощо). </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4. Зарахування (переведення) на дистанційну форму здобуття освіти здійснюється за наказом </w:t>
      </w:r>
      <w:r w:rsidR="00C048FD" w:rsidRPr="008C3A71">
        <w:rPr>
          <w:rFonts w:ascii="Times New Roman" w:eastAsia="Times New Roman" w:hAnsi="Times New Roman" w:cs="Times New Roman"/>
          <w:sz w:val="28"/>
          <w:szCs w:val="28"/>
        </w:rPr>
        <w:t xml:space="preserve">директора </w:t>
      </w:r>
      <w:r w:rsidR="007F4F9A" w:rsidRPr="008C3A71">
        <w:rPr>
          <w:rFonts w:ascii="Times New Roman" w:eastAsia="Times New Roman" w:hAnsi="Times New Roman" w:cs="Times New Roman"/>
          <w:sz w:val="28"/>
          <w:szCs w:val="28"/>
        </w:rPr>
        <w:t>Переяславської</w:t>
      </w:r>
      <w:r w:rsidR="00C048FD" w:rsidRPr="008C3A71">
        <w:rPr>
          <w:rFonts w:ascii="Times New Roman" w:eastAsia="Times New Roman" w:hAnsi="Times New Roman" w:cs="Times New Roman"/>
          <w:sz w:val="28"/>
          <w:szCs w:val="28"/>
        </w:rPr>
        <w:t xml:space="preserve"> гімназії </w:t>
      </w:r>
      <w:r w:rsidRPr="008C3A71">
        <w:rPr>
          <w:rFonts w:ascii="Times New Roman" w:eastAsia="Times New Roman" w:hAnsi="Times New Roman" w:cs="Times New Roman"/>
          <w:sz w:val="28"/>
          <w:szCs w:val="28"/>
        </w:rPr>
        <w:t>на підставі особистої заяви повнолітньої особи або одного з батьків, інших законних представників неповнолітньої особи (далі – батьки). За наявності обставин, які об’єктивно унеможливлюють особисте подання заяви, може подано скановану копію або фотокопію заяви будь-якими засобами зв’язку (факсом, електронною поштою тощо).</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Зарахування (пер</w:t>
      </w:r>
      <w:r w:rsidR="00FE5BD6" w:rsidRPr="008C3A71">
        <w:rPr>
          <w:rFonts w:ascii="Times New Roman" w:eastAsia="Times New Roman" w:hAnsi="Times New Roman" w:cs="Times New Roman"/>
          <w:sz w:val="28"/>
          <w:szCs w:val="28"/>
        </w:rPr>
        <w:t>еведення) на дистанційну форму навчання</w:t>
      </w:r>
      <w:r w:rsidRPr="008C3A71">
        <w:rPr>
          <w:rFonts w:ascii="Times New Roman" w:eastAsia="Times New Roman" w:hAnsi="Times New Roman" w:cs="Times New Roman"/>
          <w:sz w:val="28"/>
          <w:szCs w:val="28"/>
        </w:rPr>
        <w:t xml:space="preserve"> учнів здійснюється, як правило, до початку навчального року або семестру навчання. </w:t>
      </w:r>
    </w:p>
    <w:p w:rsidR="001B30F2" w:rsidRPr="008C3A71" w:rsidRDefault="001B30F2" w:rsidP="00950B4C">
      <w:pPr>
        <w:pBdr>
          <w:top w:val="nil"/>
          <w:left w:val="nil"/>
          <w:bottom w:val="nil"/>
          <w:right w:val="nil"/>
          <w:between w:val="nil"/>
        </w:pBdr>
        <w:shd w:val="clear" w:color="auto" w:fill="FFFFFF"/>
        <w:tabs>
          <w:tab w:val="left" w:pos="993"/>
        </w:tabs>
        <w:spacing w:before="144" w:after="144" w:line="360" w:lineRule="auto"/>
        <w:ind w:right="450" w:firstLine="709"/>
        <w:contextualSpacing/>
        <w:jc w:val="center"/>
        <w:rPr>
          <w:rFonts w:ascii="Times New Roman" w:eastAsia="Times New Roman" w:hAnsi="Times New Roman" w:cs="Times New Roman"/>
          <w:sz w:val="28"/>
          <w:szCs w:val="28"/>
        </w:rPr>
      </w:pPr>
      <w:r w:rsidRPr="008C3A71">
        <w:rPr>
          <w:rFonts w:ascii="Times New Roman" w:eastAsia="Times New Roman" w:hAnsi="Times New Roman" w:cs="Times New Roman"/>
          <w:b/>
          <w:sz w:val="28"/>
          <w:szCs w:val="28"/>
        </w:rPr>
        <w:t>ІІІ. Організація освітнього процесу з використанням технологій дистанційного навчання</w:t>
      </w:r>
      <w:bookmarkStart w:id="18" w:name="2xcytpi" w:colFirst="0" w:colLast="0"/>
      <w:bookmarkEnd w:id="18"/>
    </w:p>
    <w:p w:rsidR="001B30F2" w:rsidRPr="008C3A71" w:rsidRDefault="001B30F2" w:rsidP="00950B4C">
      <w:pPr>
        <w:numPr>
          <w:ilvl w:val="0"/>
          <w:numId w:val="2"/>
        </w:numPr>
        <w:pBdr>
          <w:top w:val="nil"/>
          <w:left w:val="nil"/>
          <w:bottom w:val="nil"/>
          <w:right w:val="nil"/>
          <w:between w:val="nil"/>
        </w:pBdr>
        <w:shd w:val="clear" w:color="auto" w:fill="FFFFFF"/>
        <w:tabs>
          <w:tab w:val="left" w:pos="993"/>
        </w:tabs>
        <w:spacing w:before="144" w:after="144" w:line="360" w:lineRule="auto"/>
        <w:ind w:left="0"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Технології дистанційного навчання можуть використовуватися </w:t>
      </w:r>
      <w:r w:rsidR="00950B4C" w:rsidRPr="008C3A71">
        <w:rPr>
          <w:rFonts w:ascii="Times New Roman" w:eastAsia="Times New Roman" w:hAnsi="Times New Roman" w:cs="Times New Roman"/>
          <w:sz w:val="28"/>
          <w:szCs w:val="28"/>
        </w:rPr>
        <w:t xml:space="preserve">в </w:t>
      </w:r>
      <w:r w:rsidR="00FE5BD6" w:rsidRPr="008C3A71">
        <w:rPr>
          <w:rFonts w:ascii="Times New Roman" w:eastAsia="Times New Roman" w:hAnsi="Times New Roman" w:cs="Times New Roman"/>
          <w:sz w:val="28"/>
          <w:szCs w:val="28"/>
        </w:rPr>
        <w:t xml:space="preserve">Переяславській гімназії за </w:t>
      </w:r>
      <w:r w:rsidRPr="008C3A71">
        <w:rPr>
          <w:rFonts w:ascii="Times New Roman" w:eastAsia="Times New Roman" w:hAnsi="Times New Roman" w:cs="Times New Roman"/>
          <w:sz w:val="28"/>
          <w:szCs w:val="28"/>
        </w:rPr>
        <w:t>очною (денною)</w:t>
      </w:r>
      <w:r w:rsidR="00950B4C" w:rsidRPr="008C3A71">
        <w:rPr>
          <w:rFonts w:ascii="Times New Roman" w:eastAsia="Times New Roman" w:hAnsi="Times New Roman" w:cs="Times New Roman"/>
          <w:sz w:val="28"/>
          <w:szCs w:val="28"/>
        </w:rPr>
        <w:t xml:space="preserve"> формою.</w:t>
      </w:r>
      <w:r w:rsidRPr="008C3A71">
        <w:rPr>
          <w:rFonts w:ascii="Times New Roman" w:eastAsia="Times New Roman" w:hAnsi="Times New Roman" w:cs="Times New Roman"/>
          <w:sz w:val="28"/>
          <w:szCs w:val="28"/>
        </w:rPr>
        <w:t xml:space="preserve"> </w:t>
      </w:r>
    </w:p>
    <w:p w:rsidR="001B30F2" w:rsidRPr="008C3A71" w:rsidRDefault="001B30F2" w:rsidP="00950B4C">
      <w:pPr>
        <w:pBdr>
          <w:top w:val="nil"/>
          <w:left w:val="nil"/>
          <w:bottom w:val="nil"/>
          <w:right w:val="nil"/>
          <w:between w:val="nil"/>
        </w:pBdr>
        <w:shd w:val="clear" w:color="auto" w:fill="FFFFFF"/>
        <w:tabs>
          <w:tab w:val="left" w:pos="851"/>
          <w:tab w:val="left" w:pos="993"/>
        </w:tabs>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2. Технології дистанційного навчання під час організації здобуття освіти за різними формами можуть використовуватися для:</w:t>
      </w:r>
    </w:p>
    <w:p w:rsidR="001B30F2" w:rsidRPr="008C3A71" w:rsidRDefault="001B30F2" w:rsidP="00950B4C">
      <w:pPr>
        <w:numPr>
          <w:ilvl w:val="0"/>
          <w:numId w:val="1"/>
        </w:numPr>
        <w:pBdr>
          <w:top w:val="nil"/>
          <w:left w:val="nil"/>
          <w:bottom w:val="nil"/>
          <w:right w:val="nil"/>
          <w:between w:val="nil"/>
        </w:pBdr>
        <w:shd w:val="clear" w:color="auto" w:fill="FFFFFF"/>
        <w:tabs>
          <w:tab w:val="left" w:pos="851"/>
          <w:tab w:val="left" w:pos="993"/>
        </w:tabs>
        <w:spacing w:before="144" w:line="360" w:lineRule="auto"/>
        <w:ind w:left="0" w:firstLine="705"/>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забезпечення вивчення окремих навчальних предметів (інтегрованих курсів) або їх окремих тем, впровадження профільного навчання;</w:t>
      </w:r>
    </w:p>
    <w:p w:rsidR="001B30F2" w:rsidRPr="008C3A71" w:rsidRDefault="001B30F2" w:rsidP="00950B4C">
      <w:pPr>
        <w:numPr>
          <w:ilvl w:val="0"/>
          <w:numId w:val="1"/>
        </w:numPr>
        <w:pBdr>
          <w:top w:val="nil"/>
          <w:left w:val="nil"/>
          <w:bottom w:val="nil"/>
          <w:right w:val="nil"/>
          <w:between w:val="nil"/>
        </w:pBdr>
        <w:shd w:val="clear" w:color="auto" w:fill="FFFFFF"/>
        <w:tabs>
          <w:tab w:val="left" w:pos="851"/>
          <w:tab w:val="left" w:pos="993"/>
        </w:tabs>
        <w:spacing w:line="360" w:lineRule="auto"/>
        <w:ind w:left="0" w:firstLine="705"/>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забезпечення проведення окремих навчальних занять і консультацій, оцінювання результатів навчання учнів;</w:t>
      </w:r>
    </w:p>
    <w:p w:rsidR="001B30F2" w:rsidRPr="008C3A71" w:rsidRDefault="001B30F2" w:rsidP="00950B4C">
      <w:pPr>
        <w:numPr>
          <w:ilvl w:val="0"/>
          <w:numId w:val="1"/>
        </w:numPr>
        <w:shd w:val="clear" w:color="auto" w:fill="FFFFFF"/>
        <w:tabs>
          <w:tab w:val="left" w:pos="851"/>
          <w:tab w:val="left" w:pos="993"/>
        </w:tabs>
        <w:spacing w:line="360" w:lineRule="auto"/>
        <w:ind w:left="0" w:firstLine="705"/>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lastRenderedPageBreak/>
        <w:t>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w:t>
      </w:r>
      <w:r w:rsidR="00FE5BD6" w:rsidRPr="008C3A71">
        <w:rPr>
          <w:rFonts w:ascii="Times New Roman" w:eastAsia="Times New Roman" w:hAnsi="Times New Roman" w:cs="Times New Roman"/>
          <w:sz w:val="28"/>
          <w:szCs w:val="28"/>
        </w:rPr>
        <w:t>нів відповідного року навчання</w:t>
      </w:r>
      <w:r w:rsidRPr="008C3A71">
        <w:rPr>
          <w:rFonts w:ascii="Times New Roman" w:eastAsia="Times New Roman" w:hAnsi="Times New Roman" w:cs="Times New Roman"/>
          <w:sz w:val="28"/>
          <w:szCs w:val="28"/>
        </w:rPr>
        <w:t>;</w:t>
      </w:r>
    </w:p>
    <w:p w:rsidR="001B30F2" w:rsidRPr="008C3A71" w:rsidRDefault="001B30F2" w:rsidP="00950B4C">
      <w:pPr>
        <w:numPr>
          <w:ilvl w:val="0"/>
          <w:numId w:val="1"/>
        </w:numPr>
        <w:pBdr>
          <w:top w:val="nil"/>
          <w:left w:val="nil"/>
          <w:bottom w:val="nil"/>
          <w:right w:val="nil"/>
          <w:between w:val="nil"/>
        </w:pBdr>
        <w:shd w:val="clear" w:color="auto" w:fill="FFFFFF"/>
        <w:tabs>
          <w:tab w:val="left" w:pos="851"/>
          <w:tab w:val="left" w:pos="993"/>
        </w:tabs>
        <w:spacing w:line="360" w:lineRule="auto"/>
        <w:ind w:left="0" w:firstLine="705"/>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3 розділу ІІ цього Положення);</w:t>
      </w:r>
    </w:p>
    <w:p w:rsidR="001B30F2" w:rsidRPr="008C3A71" w:rsidRDefault="001B30F2" w:rsidP="00950B4C">
      <w:pPr>
        <w:numPr>
          <w:ilvl w:val="0"/>
          <w:numId w:val="1"/>
        </w:numPr>
        <w:pBdr>
          <w:top w:val="nil"/>
          <w:left w:val="nil"/>
          <w:bottom w:val="nil"/>
          <w:right w:val="nil"/>
          <w:between w:val="nil"/>
        </w:pBdr>
        <w:shd w:val="clear" w:color="auto" w:fill="FFFFFF"/>
        <w:tabs>
          <w:tab w:val="left" w:pos="851"/>
          <w:tab w:val="left" w:pos="993"/>
        </w:tabs>
        <w:spacing w:line="360" w:lineRule="auto"/>
        <w:ind w:left="0"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1B30F2" w:rsidRPr="008C3A71" w:rsidRDefault="001B30F2" w:rsidP="00950B4C">
      <w:pPr>
        <w:numPr>
          <w:ilvl w:val="0"/>
          <w:numId w:val="1"/>
        </w:numPr>
        <w:pBdr>
          <w:top w:val="nil"/>
          <w:left w:val="nil"/>
          <w:bottom w:val="nil"/>
          <w:right w:val="nil"/>
          <w:between w:val="nil"/>
        </w:pBdr>
        <w:shd w:val="clear" w:color="auto" w:fill="FFFFFF"/>
        <w:tabs>
          <w:tab w:val="left" w:pos="851"/>
          <w:tab w:val="left" w:pos="993"/>
        </w:tabs>
        <w:spacing w:after="144" w:line="360" w:lineRule="auto"/>
        <w:ind w:left="0"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таких занять із числа працівників </w:t>
      </w:r>
      <w:r w:rsidR="007F4F9A" w:rsidRPr="008C3A71">
        <w:rPr>
          <w:rFonts w:ascii="Times New Roman" w:eastAsia="Times New Roman" w:hAnsi="Times New Roman" w:cs="Times New Roman"/>
          <w:sz w:val="28"/>
          <w:szCs w:val="28"/>
        </w:rPr>
        <w:t>Переяславської</w:t>
      </w:r>
      <w:r w:rsidR="00950B4C" w:rsidRPr="008C3A71">
        <w:rPr>
          <w:rFonts w:ascii="Times New Roman" w:eastAsia="Times New Roman" w:hAnsi="Times New Roman" w:cs="Times New Roman"/>
          <w:sz w:val="28"/>
          <w:szCs w:val="28"/>
        </w:rPr>
        <w:t xml:space="preserve"> гімназії </w:t>
      </w:r>
      <w:r w:rsidRPr="008C3A71">
        <w:rPr>
          <w:rFonts w:ascii="Times New Roman" w:eastAsia="Times New Roman" w:hAnsi="Times New Roman" w:cs="Times New Roman"/>
          <w:sz w:val="28"/>
          <w:szCs w:val="28"/>
        </w:rPr>
        <w:t>і неможливості організувати проведення таких занять залученими фахівцями в населеному пункті, де проживає учень).</w:t>
      </w:r>
    </w:p>
    <w:p w:rsidR="001B30F2" w:rsidRPr="008C3A71" w:rsidRDefault="001B30F2" w:rsidP="00950B4C">
      <w:pPr>
        <w:pBdr>
          <w:top w:val="nil"/>
          <w:left w:val="nil"/>
          <w:bottom w:val="nil"/>
          <w:right w:val="nil"/>
          <w:between w:val="nil"/>
        </w:pBdr>
        <w:tabs>
          <w:tab w:val="left" w:pos="851"/>
          <w:tab w:val="left" w:pos="993"/>
        </w:tabs>
        <w:spacing w:before="144" w:after="144" w:line="360" w:lineRule="auto"/>
        <w:ind w:firstLine="708"/>
        <w:contextualSpacing/>
        <w:jc w:val="both"/>
        <w:rPr>
          <w:sz w:val="22"/>
          <w:szCs w:val="22"/>
        </w:rPr>
      </w:pPr>
      <w:r w:rsidRPr="008C3A71">
        <w:rPr>
          <w:rFonts w:ascii="Times New Roman" w:eastAsia="Times New Roman" w:hAnsi="Times New Roman" w:cs="Times New Roman"/>
          <w:sz w:val="28"/>
          <w:szCs w:val="28"/>
        </w:rPr>
        <w:t>3. Рішення про використання технологій дистанційного навчання в освітньому процесі приймається педагогічною радою</w:t>
      </w:r>
      <w:r w:rsidR="00950B4C" w:rsidRPr="008C3A71">
        <w:rPr>
          <w:rFonts w:ascii="Times New Roman" w:eastAsia="Times New Roman" w:hAnsi="Times New Roman" w:cs="Times New Roman"/>
          <w:sz w:val="28"/>
          <w:szCs w:val="28"/>
        </w:rPr>
        <w:t xml:space="preserve"> </w:t>
      </w:r>
      <w:r w:rsidR="00FD6A31" w:rsidRPr="008C3A71">
        <w:rPr>
          <w:rFonts w:ascii="Times New Roman" w:eastAsia="Times New Roman" w:hAnsi="Times New Roman" w:cs="Times New Roman"/>
          <w:sz w:val="28"/>
          <w:szCs w:val="28"/>
        </w:rPr>
        <w:t>Переяславської</w:t>
      </w:r>
      <w:r w:rsidR="00950B4C" w:rsidRPr="008C3A71">
        <w:rPr>
          <w:rFonts w:ascii="Times New Roman" w:eastAsia="Times New Roman" w:hAnsi="Times New Roman" w:cs="Times New Roman"/>
          <w:sz w:val="28"/>
          <w:szCs w:val="28"/>
        </w:rPr>
        <w:t xml:space="preserve"> гімназії</w:t>
      </w:r>
      <w:r w:rsidRPr="008C3A71">
        <w:rPr>
          <w:rFonts w:ascii="Times New Roman" w:eastAsia="Times New Roman" w:hAnsi="Times New Roman" w:cs="Times New Roman"/>
          <w:sz w:val="28"/>
          <w:szCs w:val="28"/>
        </w:rPr>
        <w:t>.</w:t>
      </w:r>
      <w:r w:rsidRPr="008C3A71">
        <w:rPr>
          <w:sz w:val="22"/>
          <w:szCs w:val="22"/>
        </w:rPr>
        <w:t xml:space="preserve"> </w:t>
      </w:r>
    </w:p>
    <w:p w:rsidR="001B30F2" w:rsidRPr="008C3A71" w:rsidRDefault="001B30F2" w:rsidP="00950B4C">
      <w:pPr>
        <w:pBdr>
          <w:top w:val="nil"/>
          <w:left w:val="nil"/>
          <w:bottom w:val="nil"/>
          <w:right w:val="nil"/>
          <w:between w:val="nil"/>
        </w:pBdr>
        <w:tabs>
          <w:tab w:val="left" w:pos="851"/>
          <w:tab w:val="left" w:pos="993"/>
        </w:tabs>
        <w:spacing w:before="144" w:after="144" w:line="360" w:lineRule="auto"/>
        <w:ind w:firstLine="708"/>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1B30F2" w:rsidRPr="008C3A71" w:rsidRDefault="001B30F2" w:rsidP="00950B4C">
      <w:pPr>
        <w:pBdr>
          <w:top w:val="nil"/>
          <w:left w:val="nil"/>
          <w:bottom w:val="nil"/>
          <w:right w:val="nil"/>
          <w:between w:val="nil"/>
        </w:pBdr>
        <w:tabs>
          <w:tab w:val="left" w:pos="851"/>
          <w:tab w:val="left" w:pos="993"/>
        </w:tabs>
        <w:spacing w:before="144" w:after="144" w:line="360" w:lineRule="auto"/>
        <w:ind w:firstLine="708"/>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w:t>
      </w:r>
      <w:r w:rsidR="00FD6A31" w:rsidRPr="008C3A71">
        <w:rPr>
          <w:rFonts w:ascii="Times New Roman" w:eastAsia="Times New Roman" w:hAnsi="Times New Roman" w:cs="Times New Roman"/>
          <w:sz w:val="28"/>
          <w:szCs w:val="28"/>
        </w:rPr>
        <w:t xml:space="preserve"> змішаного навчання</w:t>
      </w:r>
      <w:r w:rsidRPr="008C3A71">
        <w:rPr>
          <w:rFonts w:ascii="Times New Roman" w:eastAsia="Times New Roman" w:hAnsi="Times New Roman" w:cs="Times New Roman"/>
          <w:sz w:val="28"/>
          <w:szCs w:val="28"/>
        </w:rPr>
        <w:t xml:space="preserve">, за якого </w:t>
      </w:r>
      <w:r w:rsidR="00FD6A31" w:rsidRPr="008C3A71">
        <w:rPr>
          <w:rFonts w:ascii="Times New Roman" w:eastAsia="Times New Roman" w:hAnsi="Times New Roman" w:cs="Times New Roman"/>
          <w:sz w:val="28"/>
          <w:szCs w:val="28"/>
        </w:rPr>
        <w:t>частина класів</w:t>
      </w:r>
      <w:r w:rsidRPr="008C3A71">
        <w:rPr>
          <w:rFonts w:ascii="Times New Roman" w:eastAsia="Times New Roman" w:hAnsi="Times New Roman" w:cs="Times New Roman"/>
          <w:sz w:val="28"/>
          <w:szCs w:val="28"/>
        </w:rPr>
        <w:t xml:space="preserve"> </w:t>
      </w:r>
      <w:r w:rsidR="00FD6A31" w:rsidRPr="008C3A71">
        <w:rPr>
          <w:rFonts w:ascii="Times New Roman" w:eastAsia="Times New Roman" w:hAnsi="Times New Roman" w:cs="Times New Roman"/>
          <w:sz w:val="28"/>
          <w:szCs w:val="28"/>
        </w:rPr>
        <w:t>навчається</w:t>
      </w:r>
      <w:r w:rsidRPr="008C3A71">
        <w:rPr>
          <w:rFonts w:ascii="Times New Roman" w:eastAsia="Times New Roman" w:hAnsi="Times New Roman" w:cs="Times New Roman"/>
          <w:sz w:val="28"/>
          <w:szCs w:val="28"/>
        </w:rPr>
        <w:t xml:space="preserve"> очно, іншою </w:t>
      </w:r>
      <w:r w:rsidR="00FD6A31" w:rsidRPr="008C3A71">
        <w:rPr>
          <w:rFonts w:ascii="Times New Roman" w:eastAsia="Times New Roman" w:hAnsi="Times New Roman" w:cs="Times New Roman"/>
          <w:sz w:val="28"/>
          <w:szCs w:val="28"/>
        </w:rPr>
        <w:t>частина класів – дистанційно.</w:t>
      </w:r>
      <w:r w:rsidRPr="008C3A71">
        <w:rPr>
          <w:rFonts w:ascii="Times New Roman" w:eastAsia="Times New Roman" w:hAnsi="Times New Roman" w:cs="Times New Roman"/>
          <w:sz w:val="28"/>
          <w:szCs w:val="28"/>
        </w:rPr>
        <w:t xml:space="preserve"> При цьому для учнів </w:t>
      </w:r>
      <w:r w:rsidRPr="008C3A71">
        <w:rPr>
          <w:rFonts w:ascii="Times New Roman" w:eastAsia="Times New Roman" w:hAnsi="Times New Roman" w:cs="Times New Roman"/>
          <w:sz w:val="28"/>
          <w:szCs w:val="28"/>
        </w:rPr>
        <w:lastRenderedPageBreak/>
        <w:t>визначається черговість очного та дистанційного навчання з метою забезпечення рівних умов для здобуття освіти.</w:t>
      </w:r>
    </w:p>
    <w:p w:rsidR="001B30F2" w:rsidRPr="008C3A71" w:rsidRDefault="001B30F2" w:rsidP="00950B4C">
      <w:pPr>
        <w:pBdr>
          <w:top w:val="nil"/>
          <w:left w:val="nil"/>
          <w:bottom w:val="nil"/>
          <w:right w:val="nil"/>
          <w:between w:val="nil"/>
        </w:pBdr>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4. Технології дистанційного навчання можуть використовуватися за наявності системотехнічного забезпечення відповідно до розділу IV цього Положення. </w:t>
      </w:r>
    </w:p>
    <w:p w:rsidR="001B30F2" w:rsidRPr="008C3A71" w:rsidRDefault="001B30F2" w:rsidP="00950B4C">
      <w:pP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5 розділу І цього Положення.</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5. Додаткові психолого-педагогічні та корекційно-розвиткові заняття з використанням технологій дистанційного навчання можуть проводитися для осіб з особливими освітніми потребами, які здобувають освіту за очною формою в інклюзивних класах (групах).</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Проведення таких занять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Графік проведення додаткових психолого-педагогічних і корекційно-розвиткових занять із використанням технологій дистанційного навчання затверджується керівником закладу освіти.</w:t>
      </w:r>
    </w:p>
    <w:p w:rsidR="001B30F2" w:rsidRPr="008C3A71" w:rsidRDefault="001B30F2" w:rsidP="00950B4C">
      <w:pPr>
        <w:pBdr>
          <w:top w:val="nil"/>
          <w:left w:val="nil"/>
          <w:bottom w:val="nil"/>
          <w:right w:val="nil"/>
          <w:between w:val="nil"/>
        </w:pBdr>
        <w:shd w:val="clear" w:color="auto" w:fill="FFFFFF"/>
        <w:spacing w:before="144" w:after="144" w:line="360" w:lineRule="auto"/>
        <w:ind w:right="450" w:firstLine="709"/>
        <w:contextualSpacing/>
        <w:jc w:val="center"/>
        <w:rPr>
          <w:rFonts w:ascii="Times New Roman" w:eastAsia="Times New Roman" w:hAnsi="Times New Roman" w:cs="Times New Roman"/>
          <w:sz w:val="28"/>
          <w:szCs w:val="28"/>
        </w:rPr>
      </w:pPr>
      <w:bookmarkStart w:id="19" w:name="1ci93xb" w:colFirst="0" w:colLast="0"/>
      <w:bookmarkEnd w:id="19"/>
      <w:r w:rsidRPr="008C3A71">
        <w:rPr>
          <w:rFonts w:ascii="Times New Roman" w:eastAsia="Times New Roman" w:hAnsi="Times New Roman" w:cs="Times New Roman"/>
          <w:b/>
          <w:sz w:val="28"/>
          <w:szCs w:val="28"/>
        </w:rPr>
        <w:t>ІV. Забезпечення дистанційного навчання</w:t>
      </w:r>
      <w:bookmarkStart w:id="20" w:name="3whwml4" w:colFirst="0" w:colLast="0"/>
      <w:bookmarkEnd w:id="20"/>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1. Навчально-методичне забезпечення дистанційного навчання включає:</w:t>
      </w:r>
      <w:bookmarkStart w:id="21" w:name="2bn6wsx" w:colFirst="0" w:colLast="0"/>
      <w:bookmarkEnd w:id="21"/>
    </w:p>
    <w:p w:rsidR="001B30F2" w:rsidRPr="008C3A71" w:rsidRDefault="001B30F2" w:rsidP="0025005C">
      <w:pPr>
        <w:pStyle w:val="a7"/>
        <w:numPr>
          <w:ilvl w:val="0"/>
          <w:numId w:val="5"/>
        </w:numPr>
        <w:pBdr>
          <w:top w:val="nil"/>
          <w:left w:val="nil"/>
          <w:bottom w:val="nil"/>
          <w:right w:val="nil"/>
          <w:between w:val="nil"/>
        </w:pBdr>
        <w:shd w:val="clear" w:color="auto" w:fill="FFFFFF"/>
        <w:spacing w:before="144" w:after="144" w:line="360" w:lineRule="auto"/>
        <w:ind w:left="0" w:firstLine="709"/>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lastRenderedPageBreak/>
        <w:t>рекомендації з питань організації дистанційного навчання в заклад</w:t>
      </w:r>
      <w:r w:rsidR="0025005C" w:rsidRPr="008C3A71">
        <w:rPr>
          <w:rFonts w:ascii="Times New Roman" w:eastAsia="Times New Roman" w:hAnsi="Times New Roman" w:cs="Times New Roman"/>
          <w:sz w:val="28"/>
          <w:szCs w:val="28"/>
        </w:rPr>
        <w:t>і</w:t>
      </w:r>
      <w:r w:rsidRPr="008C3A71">
        <w:rPr>
          <w:rFonts w:ascii="Times New Roman" w:eastAsia="Times New Roman" w:hAnsi="Times New Roman" w:cs="Times New Roman"/>
          <w:sz w:val="28"/>
          <w:szCs w:val="28"/>
        </w:rPr>
        <w:t xml:space="preserve"> освіти (щодо розроблення та використання електронних освітніх ресурсів, освітніх, інформаційно-комунікаційних (цифрових) технологій при організації дистанційного навчання, проведення навчальних занять, оцінювання результатів навчання учнів, внутрішнього моніторингу ефективності дистанційного</w:t>
      </w:r>
      <w:r w:rsidR="0025005C" w:rsidRPr="008C3A71">
        <w:rPr>
          <w:rFonts w:ascii="Times New Roman" w:eastAsia="Times New Roman" w:hAnsi="Times New Roman" w:cs="Times New Roman"/>
          <w:sz w:val="28"/>
          <w:szCs w:val="28"/>
        </w:rPr>
        <w:t xml:space="preserve"> навчання та його координації,</w:t>
      </w:r>
      <w:bookmarkStart w:id="22" w:name="qsh70q" w:colFirst="0" w:colLast="0"/>
      <w:bookmarkEnd w:id="22"/>
      <w:r w:rsidRPr="008C3A71">
        <w:rPr>
          <w:rFonts w:ascii="Times New Roman" w:eastAsia="Times New Roman" w:hAnsi="Times New Roman" w:cs="Times New Roman"/>
          <w:sz w:val="28"/>
          <w:szCs w:val="28"/>
        </w:rPr>
        <w:t xml:space="preserve"> правил безпечної поведінки в мережі Інтернет під час дистанційного навчання тощо);</w:t>
      </w:r>
    </w:p>
    <w:p w:rsidR="001B30F2" w:rsidRPr="008C3A71" w:rsidRDefault="001B30F2" w:rsidP="0025005C">
      <w:pPr>
        <w:pStyle w:val="a7"/>
        <w:numPr>
          <w:ilvl w:val="0"/>
          <w:numId w:val="5"/>
        </w:numPr>
        <w:pBdr>
          <w:top w:val="nil"/>
          <w:left w:val="nil"/>
          <w:bottom w:val="nil"/>
          <w:right w:val="nil"/>
          <w:between w:val="nil"/>
        </w:pBdr>
        <w:shd w:val="clear" w:color="auto" w:fill="FFFFFF"/>
        <w:spacing w:before="144" w:after="144" w:line="360" w:lineRule="auto"/>
        <w:ind w:left="0" w:firstLine="709"/>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змістовне, дидактичне та методичне наповнення електронних освітніх ресурсів з навчальних предметів (інтегрованих курсів).</w:t>
      </w:r>
      <w:bookmarkStart w:id="23" w:name="3as4poj" w:colFirst="0" w:colLast="0"/>
      <w:bookmarkEnd w:id="23"/>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2. Системотехнічне забезпечення дистанційного навчання в закладі освіти включає:</w:t>
      </w:r>
      <w:bookmarkStart w:id="24" w:name="49x2ik5" w:colFirst="0" w:colLast="0"/>
      <w:bookmarkEnd w:id="24"/>
    </w:p>
    <w:p w:rsidR="001B30F2" w:rsidRPr="008C3A71" w:rsidRDefault="001B30F2" w:rsidP="0025005C">
      <w:pPr>
        <w:pStyle w:val="a7"/>
        <w:numPr>
          <w:ilvl w:val="0"/>
          <w:numId w:val="6"/>
        </w:numPr>
        <w:pBdr>
          <w:top w:val="nil"/>
          <w:left w:val="nil"/>
          <w:bottom w:val="nil"/>
          <w:right w:val="nil"/>
          <w:between w:val="nil"/>
        </w:pBdr>
        <w:shd w:val="clear" w:color="auto" w:fill="FFFFFF"/>
        <w:spacing w:before="144" w:after="144" w:line="360" w:lineRule="auto"/>
        <w:ind w:left="0" w:firstLine="709"/>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bookmarkStart w:id="25" w:name="2p2csry" w:colFirst="0" w:colLast="0"/>
      <w:bookmarkEnd w:id="25"/>
    </w:p>
    <w:p w:rsidR="001B30F2" w:rsidRPr="008C3A71" w:rsidRDefault="001B30F2" w:rsidP="0025005C">
      <w:pPr>
        <w:pStyle w:val="a7"/>
        <w:numPr>
          <w:ilvl w:val="0"/>
          <w:numId w:val="6"/>
        </w:numPr>
        <w:pBdr>
          <w:top w:val="nil"/>
          <w:left w:val="nil"/>
          <w:bottom w:val="nil"/>
          <w:right w:val="nil"/>
          <w:between w:val="nil"/>
        </w:pBdr>
        <w:shd w:val="clear" w:color="auto" w:fill="FFFFFF"/>
        <w:spacing w:before="144" w:after="144" w:line="360" w:lineRule="auto"/>
        <w:ind w:left="0" w:firstLine="709"/>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bookmarkStart w:id="26" w:name="147n2zr" w:colFirst="0" w:colLast="0"/>
      <w:bookmarkEnd w:id="26"/>
    </w:p>
    <w:p w:rsidR="001B30F2" w:rsidRPr="008C3A71" w:rsidRDefault="001B30F2" w:rsidP="0025005C">
      <w:pPr>
        <w:pStyle w:val="a7"/>
        <w:numPr>
          <w:ilvl w:val="0"/>
          <w:numId w:val="6"/>
        </w:numPr>
        <w:pBdr>
          <w:top w:val="nil"/>
          <w:left w:val="nil"/>
          <w:bottom w:val="nil"/>
          <w:right w:val="nil"/>
          <w:between w:val="nil"/>
        </w:pBdr>
        <w:shd w:val="clear" w:color="auto" w:fill="FFFFFF"/>
        <w:spacing w:before="144" w:after="144" w:line="360" w:lineRule="auto"/>
        <w:ind w:left="0" w:firstLine="709"/>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програмне забезпечення загального та спеціального призначення (у тому числі для осіб з особливими потребами</w:t>
      </w:r>
      <w:r w:rsidR="0025005C" w:rsidRPr="008C3A71">
        <w:rPr>
          <w:rFonts w:ascii="Times New Roman" w:eastAsia="Times New Roman" w:hAnsi="Times New Roman" w:cs="Times New Roman"/>
          <w:sz w:val="28"/>
          <w:szCs w:val="28"/>
        </w:rPr>
        <w:t>)</w:t>
      </w:r>
      <w:r w:rsidRPr="008C3A71">
        <w:rPr>
          <w:rFonts w:ascii="Times New Roman" w:eastAsia="Times New Roman" w:hAnsi="Times New Roman" w:cs="Times New Roman"/>
          <w:sz w:val="28"/>
          <w:szCs w:val="28"/>
        </w:rPr>
        <w:t>;</w:t>
      </w:r>
      <w:bookmarkStart w:id="27" w:name="3o7alnk" w:colFirst="0" w:colLast="0"/>
      <w:bookmarkEnd w:id="27"/>
    </w:p>
    <w:p w:rsidR="001B30F2" w:rsidRPr="008C3A71" w:rsidRDefault="001B30F2" w:rsidP="0025005C">
      <w:pPr>
        <w:pStyle w:val="a7"/>
        <w:numPr>
          <w:ilvl w:val="0"/>
          <w:numId w:val="6"/>
        </w:numPr>
        <w:pBdr>
          <w:top w:val="nil"/>
          <w:left w:val="nil"/>
          <w:bottom w:val="nil"/>
          <w:right w:val="nil"/>
          <w:between w:val="nil"/>
        </w:pBdr>
        <w:shd w:val="clear" w:color="auto" w:fill="FFFFFF"/>
        <w:spacing w:before="144" w:after="144" w:line="360" w:lineRule="auto"/>
        <w:ind w:left="0" w:firstLine="709"/>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технічна/сервісна підтримка для забезпечення безперервної роботи платформи дистанційного навчання;</w:t>
      </w:r>
    </w:p>
    <w:p w:rsidR="001B30F2" w:rsidRPr="008C3A71" w:rsidRDefault="001B30F2" w:rsidP="0025005C">
      <w:pPr>
        <w:pStyle w:val="a7"/>
        <w:numPr>
          <w:ilvl w:val="0"/>
          <w:numId w:val="6"/>
        </w:numPr>
        <w:pBdr>
          <w:top w:val="nil"/>
          <w:left w:val="nil"/>
          <w:bottom w:val="nil"/>
          <w:right w:val="nil"/>
          <w:between w:val="nil"/>
        </w:pBdr>
        <w:shd w:val="clear" w:color="auto" w:fill="FFFFFF"/>
        <w:spacing w:before="144" w:after="144" w:line="360" w:lineRule="auto"/>
        <w:ind w:left="0" w:firstLine="709"/>
        <w:jc w:val="both"/>
        <w:rPr>
          <w:rFonts w:ascii="Times New Roman" w:eastAsia="Times New Roman" w:hAnsi="Times New Roman" w:cs="Times New Roman"/>
          <w:strike/>
          <w:sz w:val="28"/>
          <w:szCs w:val="28"/>
        </w:rPr>
      </w:pPr>
      <w:r w:rsidRPr="008C3A71">
        <w:rPr>
          <w:rFonts w:ascii="Times New Roman" w:eastAsia="Times New Roman" w:hAnsi="Times New Roman" w:cs="Times New Roman"/>
          <w:sz w:val="28"/>
          <w:szCs w:val="28"/>
        </w:rPr>
        <w:t xml:space="preserve">електронні освітні ресурси з навчальних предметів (інтегрованих курсів), що необхідні для забезпечення дистанційного навчання. </w:t>
      </w:r>
    </w:p>
    <w:p w:rsidR="001B30F2" w:rsidRPr="008C3A71" w:rsidRDefault="001B30F2" w:rsidP="00950B4C">
      <w:pPr>
        <w:shd w:val="clear" w:color="auto" w:fill="FFFFFF"/>
        <w:spacing w:after="150" w:line="360" w:lineRule="auto"/>
        <w:ind w:firstLine="450"/>
        <w:contextualSpacing/>
        <w:jc w:val="both"/>
        <w:rPr>
          <w:rFonts w:ascii="Times New Roman" w:eastAsia="Times New Roman" w:hAnsi="Times New Roman" w:cs="Times New Roman"/>
          <w:sz w:val="28"/>
          <w:szCs w:val="28"/>
        </w:rPr>
      </w:pPr>
      <w:r w:rsidRPr="008C3A71">
        <w:rPr>
          <w:rFonts w:ascii="Times New Roman" w:eastAsia="Times New Roman" w:hAnsi="Times New Roman" w:cs="Times New Roman"/>
          <w:sz w:val="28"/>
          <w:szCs w:val="28"/>
        </w:rPr>
        <w:t xml:space="preserve">Види електронних освітніх ресурсів, вимоги до них, порядок їх розроблення та впровадження визначається відповідно до Положення про </w:t>
      </w:r>
      <w:r w:rsidRPr="008C3A71">
        <w:rPr>
          <w:rFonts w:ascii="Times New Roman" w:eastAsia="Times New Roman" w:hAnsi="Times New Roman" w:cs="Times New Roman"/>
          <w:sz w:val="28"/>
          <w:szCs w:val="28"/>
        </w:rPr>
        <w:lastRenderedPageBreak/>
        <w:t>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bookmarkStart w:id="28" w:name="_23ckvvd" w:colFirst="0" w:colLast="0"/>
      <w:bookmarkEnd w:id="28"/>
      <w:r w:rsidRPr="008C3A71">
        <w:rPr>
          <w:rFonts w:ascii="Times New Roman" w:eastAsia="Times New Roman" w:hAnsi="Times New Roman" w:cs="Times New Roman"/>
          <w:sz w:val="28"/>
          <w:szCs w:val="28"/>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освіти)</w:t>
      </w:r>
      <w:bookmarkStart w:id="29" w:name="ihv636" w:colFirst="0" w:colLast="0"/>
      <w:bookmarkEnd w:id="29"/>
      <w:r w:rsidRPr="008C3A71">
        <w:rPr>
          <w:rFonts w:ascii="Times New Roman" w:eastAsia="Times New Roman" w:hAnsi="Times New Roman" w:cs="Times New Roman"/>
          <w:sz w:val="28"/>
          <w:szCs w:val="28"/>
        </w:rPr>
        <w:t xml:space="preserve">. </w:t>
      </w:r>
    </w:p>
    <w:p w:rsidR="001B30F2" w:rsidRPr="008C3A7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bookmarkStart w:id="30" w:name="_ucb66ervl7s2" w:colFirst="0" w:colLast="0"/>
      <w:bookmarkEnd w:id="30"/>
      <w:r w:rsidRPr="008C3A71">
        <w:rPr>
          <w:rFonts w:ascii="Times New Roman" w:eastAsia="Times New Roman" w:hAnsi="Times New Roman" w:cs="Times New Roman"/>
          <w:sz w:val="28"/>
          <w:szCs w:val="28"/>
        </w:rPr>
        <w:t>4.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неформальної або інформальної освіти в порядку, визначеному законодавством</w:t>
      </w:r>
      <w:bookmarkStart w:id="31" w:name="kix.c2cqs1eko3lu" w:colFirst="0" w:colLast="0"/>
      <w:bookmarkEnd w:id="31"/>
      <w:r w:rsidRPr="008C3A71">
        <w:rPr>
          <w:rFonts w:ascii="Times New Roman" w:eastAsia="Times New Roman" w:hAnsi="Times New Roman" w:cs="Times New Roman"/>
          <w:sz w:val="28"/>
          <w:szCs w:val="28"/>
        </w:rPr>
        <w:t>. Підвищення кваліфікації шляхом формальної освіти здійснюється за типовою програмою підвищення кваліфікації, затвердженою Міністерством освіти і науки України</w:t>
      </w:r>
      <w:bookmarkStart w:id="32" w:name="kix.vtq28fp82962" w:colFirst="0" w:colLast="0"/>
      <w:bookmarkEnd w:id="32"/>
      <w:r w:rsidRPr="008C3A71">
        <w:rPr>
          <w:rFonts w:ascii="Times New Roman" w:eastAsia="Times New Roman" w:hAnsi="Times New Roman" w:cs="Times New Roman"/>
          <w:sz w:val="28"/>
          <w:szCs w:val="28"/>
        </w:rPr>
        <w:t>.</w:t>
      </w:r>
    </w:p>
    <w:p w:rsidR="001B30F2" w:rsidRPr="00573AF1" w:rsidRDefault="001B30F2" w:rsidP="00950B4C">
      <w:pPr>
        <w:pBdr>
          <w:top w:val="nil"/>
          <w:left w:val="nil"/>
          <w:bottom w:val="nil"/>
          <w:right w:val="nil"/>
          <w:between w:val="nil"/>
        </w:pBdr>
        <w:shd w:val="clear" w:color="auto" w:fill="FFFFFF"/>
        <w:spacing w:before="144" w:after="144" w:line="360" w:lineRule="auto"/>
        <w:ind w:firstLine="709"/>
        <w:contextualSpacing/>
        <w:jc w:val="both"/>
        <w:rPr>
          <w:rFonts w:ascii="Times New Roman" w:eastAsia="Times New Roman" w:hAnsi="Times New Roman" w:cs="Times New Roman"/>
          <w:sz w:val="28"/>
          <w:szCs w:val="28"/>
        </w:rPr>
      </w:pPr>
      <w:bookmarkStart w:id="33" w:name="_32hioqz" w:colFirst="0" w:colLast="0"/>
      <w:bookmarkEnd w:id="33"/>
      <w:r w:rsidRPr="008C3A71">
        <w:rPr>
          <w:rFonts w:ascii="Times New Roman" w:eastAsia="Times New Roman" w:hAnsi="Times New Roman" w:cs="Times New Roman"/>
          <w:sz w:val="28"/>
          <w:szCs w:val="28"/>
        </w:rPr>
        <w:t xml:space="preserve"> 5. Заклади освіти, які організовують дистанційне навчання (крім випадків забезпечення освітнього процесу під час надзвичайних обставин) включають до внутрішньої системи забезпечення якості освіти механізм моніторингу та контролю якості дистанційного навчання.</w:t>
      </w:r>
    </w:p>
    <w:p w:rsidR="009E7898" w:rsidRDefault="009E7898" w:rsidP="00950B4C">
      <w:pPr>
        <w:spacing w:line="360" w:lineRule="auto"/>
        <w:contextualSpacing/>
      </w:pPr>
      <w:bookmarkStart w:id="34" w:name="1hmsyys" w:colFirst="0" w:colLast="0"/>
      <w:bookmarkEnd w:id="34"/>
    </w:p>
    <w:sectPr w:rsidR="009E7898" w:rsidSect="005F53C8">
      <w:footerReference w:type="default" r:id="rId1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28" w:rsidRDefault="00725D28" w:rsidP="001D315F">
      <w:r>
        <w:separator/>
      </w:r>
    </w:p>
  </w:endnote>
  <w:endnote w:type="continuationSeparator" w:id="0">
    <w:p w:rsidR="00725D28" w:rsidRDefault="00725D28" w:rsidP="001D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2876"/>
      <w:docPartObj>
        <w:docPartGallery w:val="Page Numbers (Bottom of Page)"/>
        <w:docPartUnique/>
      </w:docPartObj>
    </w:sdtPr>
    <w:sdtEndPr/>
    <w:sdtContent>
      <w:p w:rsidR="001D315F" w:rsidRDefault="000C1CDC">
        <w:pPr>
          <w:pStyle w:val="a5"/>
          <w:jc w:val="right"/>
        </w:pPr>
        <w:r>
          <w:fldChar w:fldCharType="begin"/>
        </w:r>
        <w:r>
          <w:instrText xml:space="preserve"> PAGE   \* MERGEFORMAT </w:instrText>
        </w:r>
        <w:r>
          <w:fldChar w:fldCharType="separate"/>
        </w:r>
        <w:r w:rsidR="00AB3F34">
          <w:rPr>
            <w:noProof/>
          </w:rPr>
          <w:t>1</w:t>
        </w:r>
        <w:r>
          <w:rPr>
            <w:noProof/>
          </w:rPr>
          <w:fldChar w:fldCharType="end"/>
        </w:r>
      </w:p>
    </w:sdtContent>
  </w:sdt>
  <w:p w:rsidR="001D315F" w:rsidRDefault="001D315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28" w:rsidRDefault="00725D28" w:rsidP="001D315F">
      <w:r>
        <w:separator/>
      </w:r>
    </w:p>
  </w:footnote>
  <w:footnote w:type="continuationSeparator" w:id="0">
    <w:p w:rsidR="00725D28" w:rsidRDefault="00725D28" w:rsidP="001D3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ABC"/>
    <w:multiLevelType w:val="hybridMultilevel"/>
    <w:tmpl w:val="74229708"/>
    <w:lvl w:ilvl="0" w:tplc="FE34A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853F67"/>
    <w:multiLevelType w:val="multilevel"/>
    <w:tmpl w:val="09485E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4346562"/>
    <w:multiLevelType w:val="hybridMultilevel"/>
    <w:tmpl w:val="6FF6C8C6"/>
    <w:lvl w:ilvl="0" w:tplc="FE34A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ED7F4F"/>
    <w:multiLevelType w:val="multilevel"/>
    <w:tmpl w:val="C19041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404277A8"/>
    <w:multiLevelType w:val="multilevel"/>
    <w:tmpl w:val="5F92C7F8"/>
    <w:lvl w:ilvl="0">
      <w:start w:val="1"/>
      <w:numFmt w:val="decimal"/>
      <w:lvlText w:val="%1."/>
      <w:lvlJc w:val="left"/>
      <w:pPr>
        <w:ind w:left="2912" w:hanging="360"/>
      </w:pPr>
      <w:rPr>
        <w:color w:val="000000"/>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5" w15:restartNumberingAfterBreak="0">
    <w:nsid w:val="472F2830"/>
    <w:multiLevelType w:val="multilevel"/>
    <w:tmpl w:val="F0F8E59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F2"/>
    <w:rsid w:val="00062221"/>
    <w:rsid w:val="000C1CDC"/>
    <w:rsid w:val="00132431"/>
    <w:rsid w:val="001750A7"/>
    <w:rsid w:val="001B30F2"/>
    <w:rsid w:val="001D315F"/>
    <w:rsid w:val="0025005C"/>
    <w:rsid w:val="002A29DD"/>
    <w:rsid w:val="00427589"/>
    <w:rsid w:val="00511426"/>
    <w:rsid w:val="005421B4"/>
    <w:rsid w:val="00636A3D"/>
    <w:rsid w:val="006644E3"/>
    <w:rsid w:val="00716452"/>
    <w:rsid w:val="00725D28"/>
    <w:rsid w:val="00796CEE"/>
    <w:rsid w:val="007A5525"/>
    <w:rsid w:val="007F4F9A"/>
    <w:rsid w:val="00856848"/>
    <w:rsid w:val="008C3A71"/>
    <w:rsid w:val="00950B4C"/>
    <w:rsid w:val="009909BE"/>
    <w:rsid w:val="009D051D"/>
    <w:rsid w:val="009E7898"/>
    <w:rsid w:val="00A333BA"/>
    <w:rsid w:val="00AB3F34"/>
    <w:rsid w:val="00BB17B5"/>
    <w:rsid w:val="00C048FD"/>
    <w:rsid w:val="00CF156E"/>
    <w:rsid w:val="00D602D9"/>
    <w:rsid w:val="00E67A69"/>
    <w:rsid w:val="00F22027"/>
    <w:rsid w:val="00FB7744"/>
    <w:rsid w:val="00FD127B"/>
    <w:rsid w:val="00FD6A31"/>
    <w:rsid w:val="00FE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418E"/>
  <w15:docId w15:val="{43FF6B35-7D4D-41D4-979D-49A14E79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30F2"/>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1B30F2"/>
    <w:pPr>
      <w:spacing w:after="0" w:line="240" w:lineRule="auto"/>
    </w:pPr>
    <w:rPr>
      <w:rFonts w:ascii="Calibri" w:eastAsia="Calibri" w:hAnsi="Calibri" w:cs="Calibri"/>
      <w:sz w:val="20"/>
      <w:szCs w:val="20"/>
      <w:lang w:val="uk-UA" w:eastAsia="ru-RU"/>
    </w:rPr>
    <w:tblPr>
      <w:tblStyleRowBandSize w:val="1"/>
      <w:tblStyleColBandSize w:val="1"/>
      <w:tblCellMar>
        <w:left w:w="0" w:type="dxa"/>
        <w:right w:w="0" w:type="dxa"/>
      </w:tblCellMar>
    </w:tblPr>
  </w:style>
  <w:style w:type="paragraph" w:styleId="a3">
    <w:name w:val="header"/>
    <w:basedOn w:val="a"/>
    <w:link w:val="a4"/>
    <w:uiPriority w:val="99"/>
    <w:semiHidden/>
    <w:unhideWhenUsed/>
    <w:rsid w:val="001D315F"/>
    <w:pPr>
      <w:tabs>
        <w:tab w:val="center" w:pos="4677"/>
        <w:tab w:val="right" w:pos="9355"/>
      </w:tabs>
    </w:pPr>
  </w:style>
  <w:style w:type="character" w:customStyle="1" w:styleId="a4">
    <w:name w:val="Верхний колонтитул Знак"/>
    <w:basedOn w:val="a0"/>
    <w:link w:val="a3"/>
    <w:uiPriority w:val="99"/>
    <w:semiHidden/>
    <w:rsid w:val="001D315F"/>
    <w:rPr>
      <w:rFonts w:ascii="Calibri" w:eastAsia="Calibri" w:hAnsi="Calibri" w:cs="Calibri"/>
      <w:sz w:val="20"/>
      <w:szCs w:val="20"/>
      <w:lang w:val="uk-UA" w:eastAsia="ru-RU"/>
    </w:rPr>
  </w:style>
  <w:style w:type="paragraph" w:styleId="a5">
    <w:name w:val="footer"/>
    <w:basedOn w:val="a"/>
    <w:link w:val="a6"/>
    <w:uiPriority w:val="99"/>
    <w:unhideWhenUsed/>
    <w:rsid w:val="001D315F"/>
    <w:pPr>
      <w:tabs>
        <w:tab w:val="center" w:pos="4677"/>
        <w:tab w:val="right" w:pos="9355"/>
      </w:tabs>
    </w:pPr>
  </w:style>
  <w:style w:type="character" w:customStyle="1" w:styleId="a6">
    <w:name w:val="Нижний колонтитул Знак"/>
    <w:basedOn w:val="a0"/>
    <w:link w:val="a5"/>
    <w:uiPriority w:val="99"/>
    <w:rsid w:val="001D315F"/>
    <w:rPr>
      <w:rFonts w:ascii="Calibri" w:eastAsia="Calibri" w:hAnsi="Calibri" w:cs="Calibri"/>
      <w:sz w:val="20"/>
      <w:szCs w:val="20"/>
      <w:lang w:val="uk-UA" w:eastAsia="ru-RU"/>
    </w:rPr>
  </w:style>
  <w:style w:type="paragraph" w:styleId="a7">
    <w:name w:val="List Paragraph"/>
    <w:basedOn w:val="a"/>
    <w:uiPriority w:val="34"/>
    <w:qFormat/>
    <w:rsid w:val="00250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assroom.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9A01-E24C-464D-BFE1-0B924C3F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Пользователь</cp:lastModifiedBy>
  <cp:revision>3</cp:revision>
  <cp:lastPrinted>2020-09-22T06:40:00Z</cp:lastPrinted>
  <dcterms:created xsi:type="dcterms:W3CDTF">2022-12-22T07:50:00Z</dcterms:created>
  <dcterms:modified xsi:type="dcterms:W3CDTF">2022-12-22T07:50:00Z</dcterms:modified>
</cp:coreProperties>
</file>