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38ADB" w14:textId="5B5ADC98" w:rsidR="000603D3" w:rsidRPr="000603D3" w:rsidRDefault="000603D3" w:rsidP="000603D3">
      <w:pPr>
        <w:spacing w:before="225"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>Завдання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 xml:space="preserve"> І </w:t>
      </w: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>етапу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> </w:t>
      </w: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>Всеукраїнської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>учнівської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>олімпіади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 xml:space="preserve"> з </w:t>
      </w: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>інформаційних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>технологій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 xml:space="preserve"> 20</w:t>
      </w:r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val="uk-UA" w:eastAsia="ru-RU"/>
        </w:rPr>
        <w:t xml:space="preserve">20 - </w:t>
      </w:r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>20</w:t>
      </w:r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val="uk-UA" w:eastAsia="ru-RU"/>
        </w:rPr>
        <w:t>21</w:t>
      </w:r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>н.р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 xml:space="preserve">. (8-11 </w:t>
      </w: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>класи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28"/>
          <w:szCs w:val="28"/>
          <w:lang w:eastAsia="ru-RU"/>
        </w:rPr>
        <w:t>)</w:t>
      </w:r>
    </w:p>
    <w:p w14:paraId="0C47C046" w14:textId="4567AAC3" w:rsidR="000603D3" w:rsidRPr="000603D3" w:rsidRDefault="000603D3" w:rsidP="000603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Завдання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1 (20 </w:t>
      </w: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)</w:t>
      </w:r>
      <w:r w:rsidRPr="000603D3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eastAsia="ru-RU"/>
        </w:rPr>
        <w:t xml:space="preserve"> </w:t>
      </w:r>
    </w:p>
    <w:p w14:paraId="37A80091" w14:textId="77777777" w:rsidR="000603D3" w:rsidRPr="000603D3" w:rsidRDefault="000603D3" w:rsidP="000603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Створіть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текстовий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документ.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Виконане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завдання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збережіть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файлі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під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ім’ям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0603D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Завдання1</w:t>
      </w: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32A8AED" w14:textId="44834344" w:rsidR="000603D3" w:rsidRPr="000603D3" w:rsidRDefault="000603D3" w:rsidP="000603D3">
      <w:pPr>
        <w:numPr>
          <w:ilvl w:val="0"/>
          <w:numId w:val="1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першій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сторінці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документа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створіть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три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фігури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блискавка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сонце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хмаринка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та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розфарбуйте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їх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відповідні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кольори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помаранчевий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жовтий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блакитний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). (3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52206E2E" w14:textId="77777777" w:rsidR="000603D3" w:rsidRPr="000603D3" w:rsidRDefault="000603D3" w:rsidP="000603D3">
      <w:pPr>
        <w:numPr>
          <w:ilvl w:val="0"/>
          <w:numId w:val="1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трьох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наступних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сторінках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розмістіть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ж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фігури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збільшеному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вигляді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(одна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фігура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сторінку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розфарбуйте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ж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кольори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(3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412FAA83" w14:textId="77777777" w:rsidR="000603D3" w:rsidRPr="000603D3" w:rsidRDefault="000603D3" w:rsidP="000603D3">
      <w:pPr>
        <w:numPr>
          <w:ilvl w:val="0"/>
          <w:numId w:val="1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Додайте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посилання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фігур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першої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сторінки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щоб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натиснувши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фігуру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відкривалася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сторінка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відповідною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збільшеною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фігурою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(6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5CAD2839" w14:textId="52311AE9" w:rsidR="000603D3" w:rsidRPr="000603D3" w:rsidRDefault="000603D3" w:rsidP="000603D3">
      <w:pPr>
        <w:numPr>
          <w:ilvl w:val="0"/>
          <w:numId w:val="1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Додайте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посилання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фігур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зображених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другій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третій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четвертій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сторінках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щоб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натисканні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фігуру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відбувався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перехід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першу</w:t>
      </w:r>
      <w:proofErr w:type="gram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сторінку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(4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79ECFB3B" w14:textId="6E415B13" w:rsidR="000603D3" w:rsidRPr="000603D3" w:rsidRDefault="000603D3" w:rsidP="000603D3">
      <w:pPr>
        <w:numPr>
          <w:ilvl w:val="0"/>
          <w:numId w:val="1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F16E30B" wp14:editId="1B270A94">
            <wp:simplePos x="0" y="0"/>
            <wp:positionH relativeFrom="column">
              <wp:posOffset>4811395</wp:posOffset>
            </wp:positionH>
            <wp:positionV relativeFrom="paragraph">
              <wp:posOffset>10160</wp:posOffset>
            </wp:positionV>
            <wp:extent cx="848360" cy="655320"/>
            <wp:effectExtent l="0" t="0" r="8890" b="0"/>
            <wp:wrapTight wrapText="bothSides">
              <wp:wrapPolygon edited="0">
                <wp:start x="0" y="0"/>
                <wp:lineTo x="0" y="20721"/>
                <wp:lineTo x="21341" y="20721"/>
                <wp:lineTo x="2134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п’ятій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сторінці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створіть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державний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прапор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згідно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зразка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рис. 1.1 та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розфарбуйте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його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використовувати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тільки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засоби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текстового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процесора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). (4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136EEF30" w14:textId="77777777" w:rsidR="000603D3" w:rsidRPr="000603D3" w:rsidRDefault="000603D3" w:rsidP="000603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Завдання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2 (30 </w:t>
      </w: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)</w:t>
      </w:r>
    </w:p>
    <w:p w14:paraId="21DAB585" w14:textId="77777777" w:rsidR="000603D3" w:rsidRPr="000603D3" w:rsidRDefault="000603D3" w:rsidP="000603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Виконане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завдання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збережіть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файлі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під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proofErr w:type="gram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ім’ям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 </w:t>
      </w:r>
      <w:r w:rsidRPr="000603D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Завдання</w:t>
      </w:r>
      <w:proofErr w:type="gramEnd"/>
      <w:r w:rsidRPr="000603D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2</w:t>
      </w: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5E7261D1" w14:textId="77777777" w:rsidR="000603D3" w:rsidRPr="000603D3" w:rsidRDefault="000603D3" w:rsidP="000603D3">
      <w:pPr>
        <w:numPr>
          <w:ilvl w:val="0"/>
          <w:numId w:val="2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Використовуючи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засоби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Microsoft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Excel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оформити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спрощену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сторінку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шкільного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журналу (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інформатика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згідно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зразка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наведеного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рисунку</w:t>
      </w:r>
      <w:proofErr w:type="gram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2.1 (“Лист 1).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Оцінки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відмітки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відсутність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учнів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деяких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уроках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можуть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бути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вибрані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довільним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чином, 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їх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учнів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кількість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може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бути </w:t>
      </w:r>
      <w:proofErr w:type="spellStart"/>
      <w:proofErr w:type="gram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зменшена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 до</w:t>
      </w:r>
      <w:proofErr w:type="gram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4, але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загальне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число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рядків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повинно бути таким, як на рисунку 2.1 та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обов’язково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повинні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бути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відмітки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відсутність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учнів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деяких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уроках. (4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651F7919" w14:textId="77777777" w:rsidR="000603D3" w:rsidRPr="000603D3" w:rsidRDefault="000603D3" w:rsidP="000603D3">
      <w:pPr>
        <w:numPr>
          <w:ilvl w:val="0"/>
          <w:numId w:val="2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Забезпечити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автоматизацію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виставлення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тематичних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оцінок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позначено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Х) і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підсумкової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позначено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ХХ) за перший семестр, як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середнього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арифметичного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поточних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оцінок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і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тематичних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відповідно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(5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03759CB0" w14:textId="77777777" w:rsidR="000603D3" w:rsidRPr="000603D3" w:rsidRDefault="000603D3" w:rsidP="000603D3">
      <w:pPr>
        <w:numPr>
          <w:ilvl w:val="0"/>
          <w:numId w:val="2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випадку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відсутності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оцінок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тематична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дорівнює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нулю. (5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5208AEEE" w14:textId="77777777" w:rsidR="000603D3" w:rsidRPr="000603D3" w:rsidRDefault="000603D3" w:rsidP="000603D3">
      <w:pPr>
        <w:numPr>
          <w:ilvl w:val="0"/>
          <w:numId w:val="2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додаванні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порожні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рядки (при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перевірці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членом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журі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повинно бути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забезпечено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автоматичне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виставлення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тематичних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підсумкової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оцінок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(2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322BB3A2" w14:textId="77777777" w:rsidR="000603D3" w:rsidRPr="000603D3" w:rsidRDefault="000603D3" w:rsidP="000603D3">
      <w:pPr>
        <w:numPr>
          <w:ilvl w:val="0"/>
          <w:numId w:val="2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Оформити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другу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сторінку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шкільного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журналу (математика)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згідно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умов 1, 2, 3, </w:t>
      </w:r>
      <w:proofErr w:type="gram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  (</w:t>
      </w:r>
      <w:proofErr w:type="gram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“Лист 2”). (4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51971927" w14:textId="77777777" w:rsidR="000603D3" w:rsidRPr="000603D3" w:rsidRDefault="000603D3" w:rsidP="000603D3">
      <w:pPr>
        <w:numPr>
          <w:ilvl w:val="0"/>
          <w:numId w:val="2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Створити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таблицю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gram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яку</w:t>
      </w:r>
      <w:proofErr w:type="gram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переносяться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тільки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підсумкові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оцінки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згідно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зразка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поданого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рисунку 2.2.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Зміни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сторінок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журналу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повинні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автоматично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відображатись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таблиці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підсумкових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оцінок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(5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2CACDC10" w14:textId="77777777" w:rsidR="000603D3" w:rsidRPr="000603D3" w:rsidRDefault="000603D3" w:rsidP="000603D3">
      <w:pPr>
        <w:numPr>
          <w:ilvl w:val="0"/>
          <w:numId w:val="2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Зміни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прізвищах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іменах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учнів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 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першій</w:t>
      </w:r>
      <w:proofErr w:type="spellEnd"/>
      <w:proofErr w:type="gram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сторінці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(“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Інформатика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”)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повинні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автоматично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запроваджуватись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сторінці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“Математика” (“Лист 2”)та 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таблиці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(“Лист 3”). (5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22080802" w14:textId="1FB13C11" w:rsidR="000603D3" w:rsidRDefault="000603D3" w:rsidP="00BB25E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noProof/>
          <w:color w:val="EA141F"/>
          <w:sz w:val="24"/>
          <w:szCs w:val="24"/>
          <w:lang w:val="uk-UA" w:eastAsia="uk-UA"/>
        </w:rPr>
        <w:drawing>
          <wp:inline distT="0" distB="0" distL="0" distR="0" wp14:anchorId="15057C6D" wp14:editId="21295542">
            <wp:extent cx="3010619" cy="1422341"/>
            <wp:effectExtent l="0" t="0" r="0" b="6985"/>
            <wp:docPr id="2" name="Рисунок 2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29" cy="143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Рис. 2.</w:t>
      </w:r>
    </w:p>
    <w:p w14:paraId="6D5A2067" w14:textId="77777777" w:rsidR="00BB25E7" w:rsidRPr="000603D3" w:rsidRDefault="00BB25E7" w:rsidP="00BB25E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14:paraId="7E83250E" w14:textId="25BD7422" w:rsidR="000603D3" w:rsidRPr="000603D3" w:rsidRDefault="000603D3" w:rsidP="00BB25E7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</w:t>
      </w:r>
      <w:r w:rsidRPr="000603D3">
        <w:rPr>
          <w:rFonts w:ascii="Times New Roman" w:eastAsia="Times New Roman" w:hAnsi="Times New Roman" w:cs="Times New Roman"/>
          <w:noProof/>
          <w:color w:val="555555"/>
          <w:sz w:val="24"/>
          <w:szCs w:val="24"/>
          <w:lang w:val="uk-UA" w:eastAsia="uk-UA"/>
        </w:rPr>
        <w:drawing>
          <wp:inline distT="0" distB="0" distL="0" distR="0" wp14:anchorId="0E832809" wp14:editId="4B036177">
            <wp:extent cx="2812212" cy="2159377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212" cy="215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Рис. 2.2.</w:t>
      </w:r>
    </w:p>
    <w:p w14:paraId="083182B9" w14:textId="77777777" w:rsidR="000603D3" w:rsidRPr="000603D3" w:rsidRDefault="000603D3" w:rsidP="000603D3">
      <w:pPr>
        <w:spacing w:after="30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14:paraId="3835A191" w14:textId="77777777" w:rsidR="000603D3" w:rsidRPr="000603D3" w:rsidRDefault="000603D3" w:rsidP="000603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Завдання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3 (30 </w:t>
      </w: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)</w:t>
      </w:r>
    </w:p>
    <w:p w14:paraId="7C841A5A" w14:textId="77777777" w:rsidR="000603D3" w:rsidRPr="000603D3" w:rsidRDefault="000603D3" w:rsidP="000603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Розробити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багатотабличну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базу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для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предметної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області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Країни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світу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Виконане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завдання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збережіть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свою папку</w:t>
      </w:r>
      <w:proofErr w:type="gram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файл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під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ім’ям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0603D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Завдання3</w:t>
      </w: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72F3F75D" w14:textId="77777777" w:rsidR="000603D3" w:rsidRPr="000603D3" w:rsidRDefault="000603D3" w:rsidP="000603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Відомо</w:t>
      </w:r>
      <w:proofErr w:type="spellEnd"/>
      <w:r w:rsidRPr="000603D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що</w:t>
      </w:r>
      <w:proofErr w:type="spellEnd"/>
      <w:r w:rsidRPr="000603D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:</w:t>
      </w:r>
    </w:p>
    <w:p w14:paraId="1465909E" w14:textId="77777777" w:rsidR="000603D3" w:rsidRPr="000603D3" w:rsidRDefault="000603D3" w:rsidP="000603D3">
      <w:pPr>
        <w:numPr>
          <w:ilvl w:val="0"/>
          <w:numId w:val="3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 США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столиця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Вашингтон,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населення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325 млн.,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внутрішній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валовий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продукт (ВВП) – </w:t>
      </w:r>
      <w:proofErr w:type="gram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16700  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млрд</w:t>
      </w:r>
      <w:proofErr w:type="gram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.дол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населення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розмовляє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англійською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іспанською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мовами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14:paraId="1769AB2F" w14:textId="77777777" w:rsidR="000603D3" w:rsidRPr="000603D3" w:rsidRDefault="000603D3" w:rsidP="000603D3">
      <w:pPr>
        <w:numPr>
          <w:ilvl w:val="0"/>
          <w:numId w:val="3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Канаді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столиця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Оттава,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населення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35 млн., ВВП – </w:t>
      </w:r>
      <w:proofErr w:type="gram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1518  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млрд</w:t>
      </w:r>
      <w:proofErr w:type="gram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.дол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населення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розмовляє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англійською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французькою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мовами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14:paraId="4BD8DCE0" w14:textId="77777777" w:rsidR="000603D3" w:rsidRPr="000603D3" w:rsidRDefault="000603D3" w:rsidP="000603D3">
      <w:pPr>
        <w:numPr>
          <w:ilvl w:val="0"/>
          <w:numId w:val="3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Іспанії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столиця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Мадрид,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населення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47 млн., ВВП – </w:t>
      </w:r>
      <w:proofErr w:type="gram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1566  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млрд</w:t>
      </w:r>
      <w:proofErr w:type="gram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.дол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населення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розмовляє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іспанською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мовою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;</w:t>
      </w:r>
    </w:p>
    <w:p w14:paraId="599E5D0F" w14:textId="77777777" w:rsidR="000603D3" w:rsidRPr="000603D3" w:rsidRDefault="000603D3" w:rsidP="000603D3">
      <w:pPr>
        <w:numPr>
          <w:ilvl w:val="0"/>
          <w:numId w:val="3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Австралії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столиця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Канберра,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населення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– 23 млн., ВВП – </w:t>
      </w:r>
      <w:proofErr w:type="gram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1436  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млрд</w:t>
      </w:r>
      <w:proofErr w:type="gram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.дол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населення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розмовляє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англійською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мовою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2B64E091" w14:textId="77777777" w:rsidR="000603D3" w:rsidRPr="000603D3" w:rsidRDefault="000603D3" w:rsidP="000603D3">
      <w:pPr>
        <w:numPr>
          <w:ilvl w:val="0"/>
          <w:numId w:val="4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Представити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наведені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вигляді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багатотабличної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бази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(10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5807E587" w14:textId="77777777" w:rsidR="000603D3" w:rsidRPr="000603D3" w:rsidRDefault="000603D3" w:rsidP="000603D3">
      <w:pPr>
        <w:numPr>
          <w:ilvl w:val="0"/>
          <w:numId w:val="4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Встановити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де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потрібно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підстановку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інших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таблиць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(5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41FD577E" w14:textId="77777777" w:rsidR="000603D3" w:rsidRPr="000603D3" w:rsidRDefault="000603D3" w:rsidP="000603D3">
      <w:pPr>
        <w:numPr>
          <w:ilvl w:val="0"/>
          <w:numId w:val="4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Встановити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індекси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зв’язки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між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таблицями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із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збереженням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цілісності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даних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(5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2F124262" w14:textId="77777777" w:rsidR="000603D3" w:rsidRPr="000603D3" w:rsidRDefault="000603D3" w:rsidP="000603D3">
      <w:pPr>
        <w:numPr>
          <w:ilvl w:val="0"/>
          <w:numId w:val="4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до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таблиць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повинні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вводитись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через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(5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6A89799F" w14:textId="77777777" w:rsidR="000603D3" w:rsidRPr="000603D3" w:rsidRDefault="000603D3" w:rsidP="000603D3">
      <w:pPr>
        <w:numPr>
          <w:ilvl w:val="0"/>
          <w:numId w:val="4"/>
        </w:numPr>
        <w:spacing w:after="75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Визначити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кількість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ВВП на душу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населення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(5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370BC8AA" w14:textId="77777777" w:rsidR="000603D3" w:rsidRPr="000603D3" w:rsidRDefault="000603D3" w:rsidP="000603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Завдання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 4 (20 </w:t>
      </w:r>
      <w:proofErr w:type="spellStart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)</w:t>
      </w:r>
    </w:p>
    <w:p w14:paraId="5A1DFDEB" w14:textId="77777777" w:rsidR="000603D3" w:rsidRPr="000603D3" w:rsidRDefault="000603D3" w:rsidP="000603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Створити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презентацію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яка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складається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 одного слайду, на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якому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зображено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обертання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планети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0603D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Земля</w:t>
      </w: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навколо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0603D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Сонця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по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еліптичній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орбіті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Результат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збережіть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 файл</w:t>
      </w:r>
      <w:proofErr w:type="gram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під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ім’ям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0603D3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lang w:eastAsia="ru-RU"/>
        </w:rPr>
        <w:t>Завдання4</w:t>
      </w: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14:paraId="4BA30A3F" w14:textId="77777777" w:rsidR="000603D3" w:rsidRPr="000603D3" w:rsidRDefault="000603D3" w:rsidP="000603D3">
      <w:pPr>
        <w:numPr>
          <w:ilvl w:val="0"/>
          <w:numId w:val="5"/>
        </w:numPr>
        <w:spacing w:after="0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Наявність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об’єктів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0603D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Сонце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 </w:t>
      </w:r>
      <w:r w:rsidRPr="000603D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Земля</w:t>
      </w: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з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відповідними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написами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пунктиром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еліптична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орбіта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(2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14:paraId="48CCDF9D" w14:textId="77777777" w:rsidR="000603D3" w:rsidRPr="000603D3" w:rsidRDefault="000603D3" w:rsidP="000603D3">
      <w:pPr>
        <w:numPr>
          <w:ilvl w:val="0"/>
          <w:numId w:val="5"/>
        </w:numPr>
        <w:spacing w:after="0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натисканні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лівої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клавіші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миші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об’єкті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0603D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Земля</w:t>
      </w: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відбувається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одночасно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підсвічування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назви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об’єкту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0603D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Сонце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(4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),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безперервний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рух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об’єкту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0603D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Земля</w:t>
      </w: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по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еліптичній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траєкторії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(6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балів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).</w:t>
      </w:r>
    </w:p>
    <w:p w14:paraId="76AB63DF" w14:textId="77777777" w:rsidR="000603D3" w:rsidRPr="000603D3" w:rsidRDefault="000603D3" w:rsidP="000603D3">
      <w:pPr>
        <w:numPr>
          <w:ilvl w:val="0"/>
          <w:numId w:val="5"/>
        </w:numPr>
        <w:spacing w:after="0" w:line="330" w:lineRule="atLeast"/>
        <w:ind w:left="1176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При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натисканні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лівої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клавіші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миші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об’єкті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0603D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Сонце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одночасно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зникають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об’єкт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0603D3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Земля</w:t>
      </w:r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(4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) та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еліптична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траєкторія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(4 </w:t>
      </w:r>
      <w:proofErr w:type="spellStart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бали</w:t>
      </w:r>
      <w:proofErr w:type="spellEnd"/>
      <w:r w:rsidRPr="000603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</w:p>
    <w:p w14:paraId="1D7865DB" w14:textId="77777777" w:rsidR="00977EAF" w:rsidRPr="000603D3" w:rsidRDefault="00977EAF" w:rsidP="00060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7EAF" w:rsidRPr="0006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743"/>
    <w:multiLevelType w:val="multilevel"/>
    <w:tmpl w:val="76E0D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B37BE"/>
    <w:multiLevelType w:val="multilevel"/>
    <w:tmpl w:val="64F6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87DF7"/>
    <w:multiLevelType w:val="multilevel"/>
    <w:tmpl w:val="A76A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20323"/>
    <w:multiLevelType w:val="multilevel"/>
    <w:tmpl w:val="F832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803DB"/>
    <w:multiLevelType w:val="multilevel"/>
    <w:tmpl w:val="26B444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D3"/>
    <w:rsid w:val="000603D3"/>
    <w:rsid w:val="00977EAF"/>
    <w:rsid w:val="00BB25E7"/>
    <w:rsid w:val="00CC5D57"/>
    <w:rsid w:val="00D7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C3D4"/>
  <w15:chartTrackingRefBased/>
  <w15:docId w15:val="{0991898D-003E-4A2C-A5F0-A408C97C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0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eauthor">
    <w:name w:val="theauthor"/>
    <w:basedOn w:val="a0"/>
    <w:rsid w:val="000603D3"/>
  </w:style>
  <w:style w:type="character" w:customStyle="1" w:styleId="fn">
    <w:name w:val="fn"/>
    <w:basedOn w:val="a0"/>
    <w:rsid w:val="000603D3"/>
  </w:style>
  <w:style w:type="character" w:styleId="a3">
    <w:name w:val="Hyperlink"/>
    <w:basedOn w:val="a0"/>
    <w:uiPriority w:val="99"/>
    <w:semiHidden/>
    <w:unhideWhenUsed/>
    <w:rsid w:val="000603D3"/>
    <w:rPr>
      <w:color w:val="0000FF"/>
      <w:u w:val="single"/>
    </w:rPr>
  </w:style>
  <w:style w:type="character" w:customStyle="1" w:styleId="featured-cat">
    <w:name w:val="featured-cat"/>
    <w:basedOn w:val="a0"/>
    <w:rsid w:val="000603D3"/>
  </w:style>
  <w:style w:type="character" w:customStyle="1" w:styleId="thecomment">
    <w:name w:val="thecomment"/>
    <w:basedOn w:val="a0"/>
    <w:rsid w:val="000603D3"/>
  </w:style>
  <w:style w:type="paragraph" w:styleId="a4">
    <w:name w:val="Normal (Web)"/>
    <w:basedOn w:val="a"/>
    <w:uiPriority w:val="99"/>
    <w:semiHidden/>
    <w:unhideWhenUsed/>
    <w:rsid w:val="0006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603D3"/>
    <w:rPr>
      <w:b/>
      <w:bCs/>
    </w:rPr>
  </w:style>
  <w:style w:type="character" w:styleId="a6">
    <w:name w:val="Emphasis"/>
    <w:basedOn w:val="a0"/>
    <w:uiPriority w:val="20"/>
    <w:qFormat/>
    <w:rsid w:val="00060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uter-science.in.ua/wp-content/uploads/2017/09/excel_olimp_01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2580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2021-10-26T09:37:00Z</dcterms:created>
  <dcterms:modified xsi:type="dcterms:W3CDTF">2021-10-26T09:37:00Z</dcterms:modified>
</cp:coreProperties>
</file>