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BA92" w14:textId="77777777" w:rsidR="0026283D" w:rsidRDefault="0026283D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4"/>
          <w:color w:val="FF0000"/>
          <w:sz w:val="36"/>
          <w:szCs w:val="36"/>
          <w:bdr w:val="none" w:sz="0" w:space="0" w:color="auto" w:frame="1"/>
        </w:rPr>
      </w:pPr>
      <w:r>
        <w:rPr>
          <w:rStyle w:val="a4"/>
          <w:color w:val="FF0000"/>
          <w:sz w:val="36"/>
          <w:szCs w:val="36"/>
          <w:bdr w:val="none" w:sz="0" w:space="0" w:color="auto" w:frame="1"/>
        </w:rPr>
        <w:t>Правила з</w:t>
      </w:r>
      <w:r w:rsidR="005C29B0" w:rsidRPr="005C29B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арахування до закладу </w:t>
      </w:r>
    </w:p>
    <w:p w14:paraId="2C7EDC14" w14:textId="38D64E4D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5C29B0">
        <w:rPr>
          <w:rStyle w:val="a4"/>
          <w:color w:val="FF0000"/>
          <w:sz w:val="36"/>
          <w:szCs w:val="36"/>
          <w:bdr w:val="none" w:sz="0" w:space="0" w:color="auto" w:frame="1"/>
        </w:rPr>
        <w:t>загальної середньої освіти</w:t>
      </w:r>
    </w:p>
    <w:p w14:paraId="0551B705" w14:textId="24F8B4DE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1. Заява про зарахування дитини до першого класу закладу світи  подається до закладу одним з батьків дитини особисто до 31 травня. До  заяви додаються:</w:t>
      </w:r>
    </w:p>
    <w:p w14:paraId="2AE6F14A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1) копія свідоцтва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14:paraId="78C37FBE" w14:textId="6C413433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 xml:space="preserve">  2) оригінал або копія медичної довідки за формою первинної облікової документації </w:t>
      </w:r>
      <w:r w:rsidR="0026283D">
        <w:rPr>
          <w:color w:val="333333"/>
          <w:sz w:val="28"/>
          <w:szCs w:val="28"/>
          <w:bdr w:val="none" w:sz="0" w:space="0" w:color="auto" w:frame="1"/>
        </w:rPr>
        <w:t>№</w:t>
      </w:r>
      <w:r w:rsidRPr="005C29B0">
        <w:rPr>
          <w:color w:val="333333"/>
          <w:sz w:val="28"/>
          <w:szCs w:val="28"/>
          <w:bdr w:val="none" w:sz="0" w:space="0" w:color="auto" w:frame="1"/>
        </w:rPr>
        <w:t xml:space="preserve">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5" w:tgtFrame="_top" w:history="1">
        <w:r w:rsidRPr="005C29B0">
          <w:rPr>
            <w:rStyle w:val="a5"/>
            <w:color w:val="0088CC"/>
            <w:sz w:val="28"/>
            <w:szCs w:val="28"/>
            <w:bdr w:val="none" w:sz="0" w:space="0" w:color="auto" w:frame="1"/>
          </w:rPr>
          <w:t>наказом Міністерства охорони здоров</w:t>
        </w:r>
        <w:r w:rsidR="0026283D">
          <w:rPr>
            <w:rStyle w:val="a5"/>
            <w:color w:val="0088CC"/>
            <w:sz w:val="28"/>
            <w:szCs w:val="28"/>
            <w:bdr w:val="none" w:sz="0" w:space="0" w:color="auto" w:frame="1"/>
          </w:rPr>
          <w:t>’</w:t>
        </w:r>
        <w:r w:rsidRPr="005C29B0">
          <w:rPr>
            <w:rStyle w:val="a5"/>
            <w:color w:val="0088CC"/>
            <w:sz w:val="28"/>
            <w:szCs w:val="28"/>
            <w:bdr w:val="none" w:sz="0" w:space="0" w:color="auto" w:frame="1"/>
          </w:rPr>
          <w:t xml:space="preserve">я України від 16 серпня 2010 року </w:t>
        </w:r>
        <w:r w:rsidR="0026283D">
          <w:rPr>
            <w:rStyle w:val="a5"/>
            <w:color w:val="0088CC"/>
            <w:sz w:val="28"/>
            <w:szCs w:val="28"/>
            <w:bdr w:val="none" w:sz="0" w:space="0" w:color="auto" w:frame="1"/>
          </w:rPr>
          <w:t>№</w:t>
        </w:r>
        <w:r w:rsidRPr="005C29B0">
          <w:rPr>
            <w:rStyle w:val="a5"/>
            <w:color w:val="0088CC"/>
            <w:sz w:val="28"/>
            <w:szCs w:val="28"/>
            <w:bdr w:val="none" w:sz="0" w:space="0" w:color="auto" w:frame="1"/>
          </w:rPr>
          <w:t xml:space="preserve"> 682</w:t>
        </w:r>
      </w:hyperlink>
      <w:r w:rsidRPr="005C29B0">
        <w:rPr>
          <w:color w:val="333333"/>
          <w:sz w:val="28"/>
          <w:szCs w:val="28"/>
          <w:bdr w:val="none" w:sz="0" w:space="0" w:color="auto" w:frame="1"/>
        </w:rPr>
        <w:t xml:space="preserve">, зареєстрованим в Міністерстві юстиції України 10 вересня 2010 року за </w:t>
      </w:r>
      <w:r w:rsidR="0026283D">
        <w:rPr>
          <w:color w:val="333333"/>
          <w:sz w:val="28"/>
          <w:szCs w:val="28"/>
          <w:bdr w:val="none" w:sz="0" w:space="0" w:color="auto" w:frame="1"/>
        </w:rPr>
        <w:t>№</w:t>
      </w:r>
      <w:r w:rsidRPr="005C29B0">
        <w:rPr>
          <w:color w:val="333333"/>
          <w:sz w:val="28"/>
          <w:szCs w:val="28"/>
          <w:bdr w:val="none" w:sz="0" w:space="0" w:color="auto" w:frame="1"/>
        </w:rPr>
        <w:t xml:space="preserve"> 794/18089;</w:t>
      </w:r>
    </w:p>
    <w:p w14:paraId="7F089062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3) оригінал або копія відповідного документа про освіту (за наявності).</w:t>
      </w:r>
    </w:p>
    <w:p w14:paraId="06980341" w14:textId="5237CBEC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У разі наявності та за бажанням одного з батьків при поданні заяви про зарахування може бути пред</w:t>
      </w:r>
      <w:r w:rsidR="0026283D">
        <w:rPr>
          <w:color w:val="333333"/>
          <w:sz w:val="28"/>
          <w:szCs w:val="28"/>
          <w:bdr w:val="none" w:sz="0" w:space="0" w:color="auto" w:frame="1"/>
        </w:rPr>
        <w:t>’</w:t>
      </w:r>
      <w:r w:rsidRPr="005C29B0">
        <w:rPr>
          <w:color w:val="333333"/>
          <w:sz w:val="28"/>
          <w:szCs w:val="28"/>
          <w:bdr w:val="none" w:sz="0" w:space="0" w:color="auto" w:frame="1"/>
        </w:rPr>
        <w:t>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14:paraId="10C18DA3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Впродовж 01 - 15 червня заяви про зарахування не приймаються, що не виключає права батьків подавати їх після 15 червня на вільні місця.</w:t>
      </w:r>
    </w:p>
    <w:p w14:paraId="6C636274" w14:textId="0215289B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Присутність дитини під час подання заяви про зарахування, жеребкування або її зарахування не є обов</w:t>
      </w:r>
      <w:r w:rsidR="0026283D">
        <w:rPr>
          <w:color w:val="333333"/>
          <w:sz w:val="28"/>
          <w:szCs w:val="28"/>
          <w:bdr w:val="none" w:sz="0" w:space="0" w:color="auto" w:frame="1"/>
        </w:rPr>
        <w:t>’</w:t>
      </w:r>
      <w:r w:rsidRPr="005C29B0">
        <w:rPr>
          <w:color w:val="333333"/>
          <w:sz w:val="28"/>
          <w:szCs w:val="28"/>
          <w:bdr w:val="none" w:sz="0" w:space="0" w:color="auto" w:frame="1"/>
        </w:rPr>
        <w:t>язковою.</w:t>
      </w:r>
    </w:p>
    <w:p w14:paraId="3BC4FDD8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2. Якщо станом на 31 травня кількість поданих заяв про зарахування не перевищує загальної кількості місць у першому (перших) класі (класах), не пізніше 01 червня видається наказ про зарахування усіх дітей.</w:t>
      </w:r>
    </w:p>
    <w:p w14:paraId="0F4B0B22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Список зарахованих учнів із зазначенням їх прізвищ оприлюднюється виключно в закладі освіти.</w:t>
      </w:r>
    </w:p>
    <w:p w14:paraId="4CF6CBA7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Інформація про наявність вільних місць оприлюднюється.</w:t>
      </w:r>
    </w:p>
    <w:p w14:paraId="32EF9744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3. Якщо станом на 31 травня кількість поданих заяв про зарахування перевищує загальну кількість місць у першому (перших) класі (класах), зарахування дітей відбувається за такими правилами:</w:t>
      </w:r>
    </w:p>
    <w:p w14:paraId="2C8ADE20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lastRenderedPageBreak/>
        <w:t>  1) 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закладі, чи дітьми працівників закладу;</w:t>
      </w:r>
    </w:p>
    <w:p w14:paraId="667843F8" w14:textId="651E9931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2) до 15 червня включно на вільні місця зараховуються діти, які не проживають на території обслуговування закладу</w:t>
      </w:r>
      <w:r w:rsidRPr="005C29B0">
        <w:rPr>
          <w:color w:val="333333"/>
          <w:sz w:val="28"/>
          <w:szCs w:val="28"/>
          <w:bdr w:val="none" w:sz="0" w:space="0" w:color="auto" w:frame="1"/>
          <w:lang w:val="ru-RU"/>
        </w:rPr>
        <w:t>;</w:t>
      </w:r>
    </w:p>
    <w:p w14:paraId="2ED472D6" w14:textId="61E7E6EF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 xml:space="preserve">  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</w:t>
      </w:r>
    </w:p>
    <w:p w14:paraId="27464B3E" w14:textId="18933B83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не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5C29B0">
        <w:rPr>
          <w:color w:val="333333"/>
          <w:sz w:val="28"/>
          <w:szCs w:val="28"/>
          <w:bdr w:val="none" w:sz="0" w:space="0" w:color="auto" w:frame="1"/>
        </w:rPr>
        <w:t>зарахування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14:paraId="4EC158A6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4. Впродовж двох робочих днів з дня зарахування дітей освіти оприлюднює з дотриманням </w:t>
      </w:r>
      <w:hyperlink r:id="rId6" w:tgtFrame="_top" w:history="1">
        <w:r w:rsidRPr="005C29B0">
          <w:rPr>
            <w:rStyle w:val="a5"/>
            <w:color w:val="0088CC"/>
            <w:sz w:val="28"/>
            <w:szCs w:val="28"/>
            <w:bdr w:val="none" w:sz="0" w:space="0" w:color="auto" w:frame="1"/>
          </w:rPr>
          <w:t>Закону України "Про захист персональних даних"</w:t>
        </w:r>
      </w:hyperlink>
      <w:r w:rsidRPr="005C29B0">
        <w:rPr>
          <w:color w:val="333333"/>
          <w:sz w:val="28"/>
          <w:szCs w:val="28"/>
          <w:bdr w:val="none" w:sz="0" w:space="0" w:color="auto" w:frame="1"/>
        </w:rPr>
        <w:t> на інформаційному стенді закладу освіти, а також на офіційному веб-сайті закладу освіти:</w:t>
      </w:r>
    </w:p>
    <w:p w14:paraId="6A72AAF3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- список зарахованих учнів із зазначенням лише їх прізвищ;</w:t>
      </w:r>
    </w:p>
    <w:p w14:paraId="5F9B076B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- інформацію про кількість вільних місць і прізвища дітей, які претендують на вільні місця;</w:t>
      </w:r>
    </w:p>
    <w:p w14:paraId="59788ADB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- наказ керівника закладу освіти про утворення конкурсної комісії у складі 3 осіб для проведення жеребкування.</w:t>
      </w:r>
    </w:p>
    <w:p w14:paraId="0073DE7C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5. Після 15 червня зарахування на вільні місця відбувається у такому порядку:</w:t>
      </w:r>
    </w:p>
    <w:p w14:paraId="782AF63D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lastRenderedPageBreak/>
        <w:t>  - до початку навчального року - діти, які мають право на першочергове зарахування; впродовж навчального року - у порядку надходження заяв про зарахування.</w:t>
      </w:r>
    </w:p>
    <w:p w14:paraId="23356F09" w14:textId="4A6AEEFF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 xml:space="preserve">6. Зарахування дітей до 2 - </w:t>
      </w:r>
      <w:r>
        <w:rPr>
          <w:color w:val="333333"/>
          <w:sz w:val="28"/>
          <w:szCs w:val="28"/>
          <w:bdr w:val="none" w:sz="0" w:space="0" w:color="auto" w:frame="1"/>
        </w:rPr>
        <w:t>11</w:t>
      </w:r>
      <w:r w:rsidRPr="005C29B0">
        <w:rPr>
          <w:color w:val="333333"/>
          <w:sz w:val="28"/>
          <w:szCs w:val="28"/>
          <w:bdr w:val="none" w:sz="0" w:space="0" w:color="auto" w:frame="1"/>
        </w:rPr>
        <w:t xml:space="preserve"> класів  школи відбувається на вільні місця у порядку надходження заяв про зарахування.</w:t>
      </w:r>
    </w:p>
    <w:p w14:paraId="259097DE" w14:textId="030A243F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  Інформація про кількість зарахованих учнів та наявність вільних місць оприлюднюється.</w:t>
      </w:r>
    </w:p>
    <w:p w14:paraId="764D41DD" w14:textId="77777777" w:rsid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 xml:space="preserve">  Зарахування до 10 класу закладу освіти відбувається після видання наказу про переведення до нього учнів 9 класу самого закладу, які не виявили намір припинити навчання в ньому і не були відраховані або переведені до іншого закладу освіти. </w:t>
      </w:r>
    </w:p>
    <w:p w14:paraId="39842B86" w14:textId="371D337E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Інформація про кількість зарахованих учнів та наявність вільних місць оприлюднюється.</w:t>
      </w:r>
    </w:p>
    <w:p w14:paraId="1E868701" w14:textId="77777777" w:rsidR="005C29B0" w:rsidRPr="005C29B0" w:rsidRDefault="005C29B0" w:rsidP="002628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5C29B0">
        <w:rPr>
          <w:color w:val="333333"/>
          <w:sz w:val="28"/>
          <w:szCs w:val="28"/>
          <w:bdr w:val="none" w:sz="0" w:space="0" w:color="auto" w:frame="1"/>
        </w:rPr>
        <w:t>  Наказ про зарахування видається впродовж одного робочого дня, після якого зарахування відбувається на вільні місця у порядку надходження заяв.</w:t>
      </w:r>
    </w:p>
    <w:p w14:paraId="403FD786" w14:textId="77777777" w:rsidR="00CE057B" w:rsidRDefault="00CE057B" w:rsidP="0026283D">
      <w:pPr>
        <w:spacing w:after="0" w:line="360" w:lineRule="auto"/>
        <w:ind w:firstLine="567"/>
        <w:jc w:val="both"/>
      </w:pPr>
    </w:p>
    <w:sectPr w:rsidR="00CE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6B"/>
    <w:rsid w:val="0026283D"/>
    <w:rsid w:val="003B536B"/>
    <w:rsid w:val="005C29B0"/>
    <w:rsid w:val="00C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29B0"/>
    <w:rPr>
      <w:b/>
      <w:bCs/>
    </w:rPr>
  </w:style>
  <w:style w:type="character" w:styleId="a5">
    <w:name w:val="Hyperlink"/>
    <w:basedOn w:val="a0"/>
    <w:uiPriority w:val="99"/>
    <w:semiHidden/>
    <w:unhideWhenUsed/>
    <w:rsid w:val="005C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29B0"/>
    <w:rPr>
      <w:b/>
      <w:bCs/>
    </w:rPr>
  </w:style>
  <w:style w:type="character" w:styleId="a5">
    <w:name w:val="Hyperlink"/>
    <w:basedOn w:val="a0"/>
    <w:uiPriority w:val="99"/>
    <w:semiHidden/>
    <w:unhideWhenUsed/>
    <w:rsid w:val="005C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RE180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2020-03-17T18:56:00Z</dcterms:created>
  <dcterms:modified xsi:type="dcterms:W3CDTF">2020-03-17T18:56:00Z</dcterms:modified>
</cp:coreProperties>
</file>