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78" w:rsidRDefault="00B67F78" w:rsidP="00B67F7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про роботу вчителя історії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правознаства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78" w:rsidRDefault="00B67F78" w:rsidP="00B67F7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Отинійського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B67F78" w:rsidRDefault="00B67F78" w:rsidP="00B67F7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Х.П.</w:t>
      </w:r>
    </w:p>
    <w:p w:rsidR="00B67F78" w:rsidRDefault="00B67F78" w:rsidP="00B67F7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25.04-29</w:t>
      </w:r>
      <w:r>
        <w:rPr>
          <w:rFonts w:ascii="Times New Roman" w:hAnsi="Times New Roman" w:cs="Times New Roman"/>
          <w:sz w:val="28"/>
          <w:szCs w:val="28"/>
        </w:rPr>
        <w:t>.04.22р.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271"/>
        <w:gridCol w:w="3534"/>
        <w:gridCol w:w="1843"/>
        <w:gridCol w:w="2404"/>
      </w:tblGrid>
      <w:tr w:rsidR="00B67F78" w:rsidTr="0024238A">
        <w:tc>
          <w:tcPr>
            <w:tcW w:w="577" w:type="dxa"/>
          </w:tcPr>
          <w:p w:rsidR="00B67F78" w:rsidRDefault="00B67F78" w:rsidP="00242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1" w:type="dxa"/>
          </w:tcPr>
          <w:p w:rsidR="00B67F78" w:rsidRDefault="00B67F78" w:rsidP="002423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34" w:type="dxa"/>
          </w:tcPr>
          <w:p w:rsidR="00B67F78" w:rsidRDefault="00B67F78" w:rsidP="002423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B67F78" w:rsidRDefault="00B67F78" w:rsidP="00242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  <w:tc>
          <w:tcPr>
            <w:tcW w:w="2404" w:type="dxa"/>
          </w:tcPr>
          <w:p w:rsidR="00B67F78" w:rsidRDefault="00B67F78" w:rsidP="00242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Платформи для навчання</w:t>
            </w:r>
          </w:p>
        </w:tc>
      </w:tr>
      <w:tr w:rsidR="00B67F78" w:rsidTr="0024238A">
        <w:tc>
          <w:tcPr>
            <w:tcW w:w="577" w:type="dxa"/>
          </w:tcPr>
          <w:p w:rsidR="00B67F78" w:rsidRDefault="00B67F78" w:rsidP="00242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B67F78" w:rsidRPr="009548AA" w:rsidRDefault="00B67F78" w:rsidP="002423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4" w:type="dxa"/>
          </w:tcPr>
          <w:p w:rsidR="00B67F78" w:rsidRPr="009548AA" w:rsidRDefault="00B67F78" w:rsidP="002423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78" w:rsidRDefault="00B67F78" w:rsidP="00242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67F78" w:rsidRPr="00CE3DEB" w:rsidRDefault="00B67F78" w:rsidP="00242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189A" w:rsidRPr="00F4189A" w:rsidTr="0024238A">
        <w:tc>
          <w:tcPr>
            <w:tcW w:w="577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.04.22р.</w:t>
            </w:r>
          </w:p>
        </w:tc>
        <w:tc>
          <w:tcPr>
            <w:tcW w:w="3534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9-В, 9-Б, 9-А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Правознаство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67F78" w:rsidRPr="00F4189A" w:rsidRDefault="00B67F78" w:rsidP="00F4189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Pr="00F41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Оплата праці. Особливості розірвання трудового договору з неповнолітніми.</w:t>
            </w:r>
          </w:p>
          <w:p w:rsidR="00B67F78" w:rsidRPr="00F4189A" w:rsidRDefault="00B67F78" w:rsidP="00F4189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41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Охорона праці неповнолітніх.</w:t>
            </w:r>
          </w:p>
          <w:p w:rsidR="00B67F78" w:rsidRPr="00F4189A" w:rsidRDefault="00B67F78" w:rsidP="00F4189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41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2) 7-А. 7-В </w:t>
            </w:r>
            <w:proofErr w:type="spellStart"/>
            <w:r w:rsidRPr="00F41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кл</w:t>
            </w:r>
            <w:proofErr w:type="spellEnd"/>
            <w:r w:rsidRPr="00F41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Історія України. 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418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Тема: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Суспільне і церковне життя на теренах України в XІV – XV ст. Сільське господарство. Ремесла і торгівля. Міста, магдебурзьке право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3). Заповнення онлайн-журналів та виставленн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оцінок. Підготовка до уроків 26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.04 (презентації, відео, ребуси, кросворди-онлайн тощо). 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4). Індивідуальні учнівські консультації.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9-А.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9:00-13:30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13:30-15:00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15:00-16:00</w:t>
            </w:r>
          </w:p>
        </w:tc>
        <w:tc>
          <w:tcPr>
            <w:tcW w:w="2404" w:type="dxa"/>
          </w:tcPr>
          <w:p w:rsidR="00B67F78" w:rsidRPr="00F4189A" w:rsidRDefault="00B67F78" w:rsidP="00F4189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ліцею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Meet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Урок, </w:t>
            </w:r>
            <w:hyperlink r:id="rId5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https://learningapps.org/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https://vseosvita.ua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189A" w:rsidRPr="00F4189A" w:rsidTr="0024238A">
        <w:tc>
          <w:tcPr>
            <w:tcW w:w="577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534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1).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Заповнення онлайн-журналів, виставлення тематичних оцінок.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Індивідуальна робота з учнями 8-Г класу.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Пошук навчальних матеріалів для проведення наступних онлайн-уроків.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9:00-9:30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10:00-14:00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2404" w:type="dxa"/>
          </w:tcPr>
          <w:p w:rsidR="00B67F78" w:rsidRPr="00F4189A" w:rsidRDefault="00B67F78" w:rsidP="00F4189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Сайт ліцею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Meet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 Урок, </w:t>
            </w:r>
            <w:hyperlink r:id="rId7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https://learningapps.org/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https://vseosvita.ua</w:t>
              </w:r>
            </w:hyperlink>
          </w:p>
        </w:tc>
      </w:tr>
      <w:tr w:rsidR="00F4189A" w:rsidRPr="00F4189A" w:rsidTr="0024238A">
        <w:tc>
          <w:tcPr>
            <w:tcW w:w="577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534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1). 9 А, 9 Б- урок Історії України. Тема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Наростання політичної напруженості. Події російської революції 1905–1907 рр. в Україні. Діяльність українських парламентських громад у І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ІІ Державних думах.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Українське питання» в ІІІ і ІV Державних думах. Товариство українських поступовців. Українське представництво в Галицькому сеймі та австрійському парламенті у Відні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2). 7А- урок всесвітньої історія. Тема: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Розділ 6.Середньовічний схід.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Індія в період політичної децентралізації (дроблення). Делійський султанат. Досягнення індійської культури. Держава і суспільство в середньовічному Китаї. Досягнення китайської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культури.Японія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7 Б, 7 Г- урок Історії України.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Суспільне і церковне життя на теренах України в XІV – XV ст. Сільське господарство. Ремесла і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торгівля. Міста, магдебурзьке право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4).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Курси ІППО.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9:00- 12:0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12:00-18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2404" w:type="dxa"/>
          </w:tcPr>
          <w:p w:rsidR="00B67F78" w:rsidRPr="00F4189A" w:rsidRDefault="00B67F78" w:rsidP="00F4189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ліцею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Meet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https://naurok.ua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https://learningapps.org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https://vseosvita.ua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https://meet.google.com/wna-umgy-wpa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https://dn.ippo.if.ua/course/view.php?id=2354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189A" w:rsidRPr="00F4189A" w:rsidTr="0024238A">
        <w:tc>
          <w:tcPr>
            <w:tcW w:w="577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534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8-Г клас. Історія України.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Підкорення Кримського ханства. Колонізація Півдня України.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7-В, 7-Б, 7-Г – урок всесвітньої історії. Тема: Розділ 6.Середньовічний схід.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Індія в період політичної децентралізації (дроблення). Делійський султанат. Досягнення індійської культури. Держава і суспільство в середньовічному Китаї. Досягнення китайської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культури.Японія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9-Б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Всесвітня історія.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Pr="00F41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Тематичний контроль з   Розділу 3.</w:t>
            </w:r>
            <w:r w:rsidRPr="00F4189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МОДЕРНІЗАЦІЯ КРАЇН ЄВРОПИ ТА АМЕРИКИ в останній третині ХІХ – на початку ХХ ст. ПРОБУДЖЕННЯ АЗІЇ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4).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Курси ІППО.</w:t>
            </w:r>
          </w:p>
        </w:tc>
        <w:tc>
          <w:tcPr>
            <w:tcW w:w="1843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:00-12:0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12:00-18:00</w:t>
            </w:r>
          </w:p>
        </w:tc>
        <w:tc>
          <w:tcPr>
            <w:tcW w:w="2404" w:type="dxa"/>
          </w:tcPr>
          <w:p w:rsidR="00B67F78" w:rsidRPr="00F4189A" w:rsidRDefault="00B67F78" w:rsidP="00F4189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ліцею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Meet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https://naurok.ua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https://learningapps.org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https://vseosvita.ua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https://dn.ippo.if.ua/course/view.php?id=2354</w:t>
            </w:r>
          </w:p>
        </w:tc>
      </w:tr>
      <w:tr w:rsidR="00F4189A" w:rsidRPr="00F4189A" w:rsidTr="0024238A">
        <w:tc>
          <w:tcPr>
            <w:tcW w:w="577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534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8-Г </w:t>
            </w:r>
            <w:proofErr w:type="spellStart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Всесвітня історія.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Pr="00F41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Розділ 5. </w:t>
            </w:r>
            <w:r w:rsidRPr="00F4189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ЕПОХА ПРОСВІТНИЦТВА</w:t>
            </w:r>
            <w:r w:rsidRPr="00F418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Початок індустріальної (промислової) революції, її вплив на життя різних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верств населення. Просвітництво. Енциклопедисти. Масони. Класицизм.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2)  9-А </w:t>
            </w:r>
            <w:proofErr w:type="spellStart"/>
            <w:r w:rsidRPr="00F418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418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урок всесвітньої історії. Тема: </w:t>
            </w:r>
            <w:r w:rsidRPr="00F41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Тематичний контроль з   Розділу 3.</w:t>
            </w:r>
            <w:r w:rsidRPr="00F4189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МОДЕРНІЗАЦІЯ КРАЇН ЄВРОПИ ТА АМЕРИКИ в останній третині ХІХ – на початку ХХ ст. ПРОБУДЖЕННЯ АЗІЇ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4189A"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8-Г </w:t>
            </w:r>
            <w:proofErr w:type="spellStart"/>
            <w:r w:rsidR="00F4189A"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F4189A"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ГКК  на тему: Всесвітній день охорони праці. Бажаю вам міцного здоров'ячка,</w:t>
            </w:r>
            <w:r w:rsid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4189A"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оптимізму і активної працездатності!</w:t>
            </w:r>
          </w:p>
          <w:p w:rsidR="00F4189A" w:rsidRPr="00F4189A" w:rsidRDefault="00B67F78" w:rsidP="00F4189A">
            <w:pPr>
              <w:pStyle w:val="treeitem"/>
              <w:shd w:val="clear" w:color="auto" w:fill="F5F5F5"/>
              <w:spacing w:before="45" w:beforeAutospacing="0" w:after="45" w:afterAutospacing="0"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189A">
              <w:rPr>
                <w:color w:val="000000" w:themeColor="text1"/>
                <w:sz w:val="28"/>
                <w:szCs w:val="28"/>
              </w:rPr>
              <w:t xml:space="preserve">4) </w:t>
            </w:r>
            <w:r w:rsidR="00F4189A" w:rsidRPr="00F4189A">
              <w:rPr>
                <w:color w:val="000000" w:themeColor="text1"/>
                <w:sz w:val="28"/>
                <w:szCs w:val="28"/>
              </w:rPr>
              <w:t xml:space="preserve">Курси ІППО. Написання та здача </w:t>
            </w:r>
            <w:proofErr w:type="spellStart"/>
            <w:r w:rsidR="00F4189A" w:rsidRPr="00F4189A">
              <w:rPr>
                <w:color w:val="000000" w:themeColor="text1"/>
                <w:sz w:val="28"/>
                <w:szCs w:val="28"/>
              </w:rPr>
              <w:t>індивідуалього</w:t>
            </w:r>
            <w:proofErr w:type="spellEnd"/>
            <w:r w:rsidR="00F4189A" w:rsidRPr="00F4189A">
              <w:rPr>
                <w:color w:val="000000" w:themeColor="text1"/>
                <w:sz w:val="28"/>
                <w:szCs w:val="28"/>
              </w:rPr>
              <w:t xml:space="preserve"> завдання з курсу </w:t>
            </w:r>
            <w:hyperlink r:id="rId14" w:tooltip="Учителі (викладачі) історії, правознавства, громадянської освіти,  інтегрованих курсів громадянської та історичної освітньої галузі, керівники гуртків - Варіант 5 (УІСПІ) - № УІСПІ5/03, 27-29.04.2022. Термін дистанційного навчання: 25.04.-29.04.2022 р." w:history="1">
              <w:r w:rsidR="00F4189A" w:rsidRPr="00F4189A">
                <w:rPr>
                  <w:rStyle w:val="a4"/>
                  <w:b/>
                  <w:bCs/>
                  <w:color w:val="000000" w:themeColor="text1"/>
                  <w:sz w:val="28"/>
                  <w:szCs w:val="28"/>
                </w:rPr>
                <w:t>УІСПІ5/03(22)</w:t>
              </w:r>
            </w:hyperlink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F4189A"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1:00-12:0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12:00-18:00</w:t>
            </w:r>
          </w:p>
        </w:tc>
        <w:tc>
          <w:tcPr>
            <w:tcW w:w="2404" w:type="dxa"/>
          </w:tcPr>
          <w:p w:rsidR="00B67F78" w:rsidRPr="00F4189A" w:rsidRDefault="00B67F78" w:rsidP="00F4189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Сайт ліцею</w:t>
            </w:r>
          </w:p>
          <w:p w:rsidR="00B67F78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Meet</w:t>
            </w: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</w:t>
              </w:r>
            </w:hyperlink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https://naurok.ua</w:t>
            </w: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https://learningapps.org</w:t>
            </w: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Pr="00F4189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https://vseosvita.ua</w:t>
              </w:r>
            </w:hyperlink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F78" w:rsidRPr="00F4189A" w:rsidRDefault="00B67F78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189A" w:rsidRPr="00F4189A" w:rsidRDefault="00F4189A" w:rsidP="00F41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https://dn.ippo.if.ua/course/view.php?id=2354</w:t>
            </w:r>
          </w:p>
        </w:tc>
      </w:tr>
    </w:tbl>
    <w:p w:rsidR="00B67F78" w:rsidRPr="00F4189A" w:rsidRDefault="00B67F78" w:rsidP="00F4189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F78" w:rsidRPr="00F4189A" w:rsidRDefault="00B67F78" w:rsidP="00F4189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557" w:rsidRDefault="007F1557"/>
    <w:sectPr w:rsidR="007F1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E3532"/>
    <w:multiLevelType w:val="multilevel"/>
    <w:tmpl w:val="13C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A7"/>
    <w:rsid w:val="00444CA7"/>
    <w:rsid w:val="007F1557"/>
    <w:rsid w:val="00B67F78"/>
    <w:rsid w:val="00F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8234-1183-4176-96F9-A7160DF5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7F78"/>
    <w:rPr>
      <w:color w:val="0000FF"/>
      <w:u w:val="single"/>
    </w:rPr>
  </w:style>
  <w:style w:type="paragraph" w:customStyle="1" w:styleId="treeitem">
    <w:name w:val="tree_item"/>
    <w:basedOn w:val="a"/>
    <w:rsid w:val="00F4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" TargetMode="External"/><Relationship Id="rId13" Type="http://schemas.openxmlformats.org/officeDocument/2006/relationships/hyperlink" Target="https://vseosvita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www.youtub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eosvita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osvita.ua" TargetMode="External"/><Relationship Id="rId11" Type="http://schemas.openxmlformats.org/officeDocument/2006/relationships/hyperlink" Target="https://meet.google.com/wna-umgy-wpa" TargetMode="External"/><Relationship Id="rId5" Type="http://schemas.openxmlformats.org/officeDocument/2006/relationships/hyperlink" Target="https://learningapps.org/" TargetMode="External"/><Relationship Id="rId15" Type="http://schemas.openxmlformats.org/officeDocument/2006/relationships/hyperlink" Target="https://www.youtube.com" TargetMode="External"/><Relationship Id="rId10" Type="http://schemas.openxmlformats.org/officeDocument/2006/relationships/hyperlink" Target="https://vseosvita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" TargetMode="External"/><Relationship Id="rId14" Type="http://schemas.openxmlformats.org/officeDocument/2006/relationships/hyperlink" Target="https://dn.ippo.if.ua/course/view.php?id=2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2022-04-29T09:01:00Z</dcterms:created>
  <dcterms:modified xsi:type="dcterms:W3CDTF">2022-04-29T09:15:00Z</dcterms:modified>
</cp:coreProperties>
</file>