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bookmarkStart w:id="0" w:name="_Hlk517270933"/>
      <w:r>
        <w:rPr>
          <w:rFonts w:ascii="Times New Roman" w:eastAsia="Times New Roman" w:hAnsi="Times New Roman" w:cs="Times New Roman"/>
          <w:sz w:val="24"/>
          <w:szCs w:val="24"/>
          <w:lang w:val="uk-UA"/>
        </w:rPr>
        <w:t xml:space="preserve">Робота опорного закладу - Остерська загальноосвітня школа І-ІІІ ступенів ім. Ю. Збанацького Остерської міської ради Чернігівської області у 2021-2022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інших законодавчих актів у сфері освіти,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Остра. </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Опорний заклад освіти  діє на підставі Статуту, затвердженого 31 січня 2020 року, як  загальноосвітня школа І-ІІІ ступенів.</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освітнього процесу.</w:t>
      </w:r>
    </w:p>
    <w:p w:rsidR="00B75443" w:rsidRDefault="00B75443" w:rsidP="00B75443">
      <w:pPr>
        <w:spacing w:after="0" w:line="240" w:lineRule="auto"/>
        <w:ind w:firstLine="708"/>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(Стаття 12 Закону України «Про освіту»). Досягти даної мети можна, забезпечивши високий рівень якості освітньої діяльності та якості освіти. У школі учасники освітнього процесу залучалися до розбудови внутрішньої системи забезпечення якості освітньої діяльності та якості освіти. Колектив школи, представники батьківської громади та учнівське самоврядування було об’єднано у робочі групи для створення Стратегії та процедур забезпечення якості освіти. Групи внесли пропозиції стосовно змісту Стратегії та шляхів вдосконалення освітньої діяльності, визначили вимоги, за якими здійснюватиметься процес безперервного вдосконалення якості освітньої діяльності, критерії та індикатори для їх оцінювання, а також колективно було прийнято рішення розбудовувати Стратегію та процедури забезпечення якості освіти за наступними напрямами:  освітнє середовище, здобувачі освіти, педагогічна діяльність педагогічних працівників,  управління закладом освіти .</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Розроблена Стратегія обговорена і схвалена на засіданні педагогічної ради школи </w:t>
      </w:r>
      <w:r>
        <w:rPr>
          <w:rFonts w:ascii="Times New Roman" w:hAnsi="Times New Roman" w:cs="Times New Roman"/>
          <w:sz w:val="24"/>
          <w:szCs w:val="24"/>
        </w:rPr>
        <w:t xml:space="preserve">(протокол № 1 від 27.08.2021 року) та затверджена директором школи. Документ оприлюднений на сайті закладу освіти. </w:t>
      </w:r>
    </w:p>
    <w:p w:rsidR="00B75443" w:rsidRDefault="00B75443" w:rsidP="00B75443">
      <w:pPr>
        <w:spacing w:after="0" w:line="240" w:lineRule="auto"/>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Мережа класів та контингент учнів</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Педагогічним колективом закладу освіти проведено певну роботу щодо збереження і розвитку шкільної мережі. </w:t>
      </w:r>
    </w:p>
    <w:tbl>
      <w:tblPr>
        <w:tblpPr w:leftFromText="180" w:rightFromText="180" w:vertAnchor="text" w:horzAnchor="margin" w:tblpY="1921"/>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03"/>
        <w:gridCol w:w="702"/>
        <w:gridCol w:w="702"/>
        <w:gridCol w:w="702"/>
        <w:gridCol w:w="703"/>
        <w:gridCol w:w="703"/>
        <w:gridCol w:w="703"/>
        <w:gridCol w:w="702"/>
        <w:gridCol w:w="703"/>
        <w:gridCol w:w="703"/>
        <w:gridCol w:w="703"/>
        <w:gridCol w:w="931"/>
      </w:tblGrid>
      <w:tr w:rsidR="00B75443" w:rsidTr="00B75443">
        <w:tc>
          <w:tcPr>
            <w:tcW w:w="1809" w:type="dxa"/>
            <w:tcBorders>
              <w:top w:val="single" w:sz="4" w:space="0" w:color="000000"/>
              <w:left w:val="single" w:sz="4" w:space="0" w:color="000000"/>
              <w:bottom w:val="single" w:sz="4" w:space="0" w:color="000000"/>
              <w:right w:val="single" w:sz="4" w:space="0" w:color="000000"/>
            </w:tcBorders>
          </w:tcPr>
          <w:p w:rsidR="00B75443" w:rsidRDefault="00B75443">
            <w:pPr>
              <w:pStyle w:val="a8"/>
              <w:rPr>
                <w:rFonts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1 клас</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2 клас</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3 клас</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4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5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6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7 клас</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8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9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10 клас</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11 клас</w:t>
            </w:r>
          </w:p>
        </w:tc>
        <w:tc>
          <w:tcPr>
            <w:tcW w:w="931"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ru-RU"/>
              </w:rPr>
              <w:t>Всього</w:t>
            </w:r>
          </w:p>
        </w:tc>
      </w:tr>
      <w:tr w:rsidR="00B75443" w:rsidTr="00B75443">
        <w:tc>
          <w:tcPr>
            <w:tcW w:w="1809" w:type="dxa"/>
            <w:tcBorders>
              <w:top w:val="single" w:sz="4" w:space="0" w:color="000000"/>
              <w:left w:val="single" w:sz="4" w:space="0" w:color="000000"/>
              <w:bottom w:val="single" w:sz="4" w:space="0" w:color="000000"/>
              <w:right w:val="single" w:sz="4" w:space="0" w:color="000000"/>
            </w:tcBorders>
          </w:tcPr>
          <w:p w:rsidR="00B75443" w:rsidRDefault="00B75443">
            <w:pPr>
              <w:pStyle w:val="a8"/>
              <w:rPr>
                <w:rFonts w:cs="Times New Roman"/>
                <w:sz w:val="24"/>
                <w:szCs w:val="24"/>
                <w:lang w:val="uk-UA" w:eastAsia="uk-UA"/>
              </w:rPr>
            </w:pPr>
            <w:r>
              <w:rPr>
                <w:rFonts w:cs="Times New Roman"/>
                <w:sz w:val="24"/>
                <w:szCs w:val="24"/>
                <w:lang w:val="uk-UA" w:eastAsia="uk-UA"/>
              </w:rPr>
              <w:t>Кількість класів</w:t>
            </w:r>
          </w:p>
          <w:p w:rsidR="00B75443" w:rsidRDefault="00B75443">
            <w:pPr>
              <w:pStyle w:val="a8"/>
              <w:rPr>
                <w:rFonts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w:t>
            </w:r>
          </w:p>
        </w:tc>
        <w:tc>
          <w:tcPr>
            <w:tcW w:w="931"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12</w:t>
            </w:r>
          </w:p>
        </w:tc>
      </w:tr>
      <w:tr w:rsidR="00B75443" w:rsidTr="00B75443">
        <w:tc>
          <w:tcPr>
            <w:tcW w:w="1809" w:type="dxa"/>
            <w:tcBorders>
              <w:top w:val="single" w:sz="4" w:space="0" w:color="000000"/>
              <w:left w:val="single" w:sz="4" w:space="0" w:color="000000"/>
              <w:bottom w:val="single" w:sz="4" w:space="0" w:color="000000"/>
              <w:right w:val="single" w:sz="4" w:space="0" w:color="000000"/>
            </w:tcBorders>
          </w:tcPr>
          <w:p w:rsidR="00B75443" w:rsidRDefault="00B75443">
            <w:pPr>
              <w:pStyle w:val="a8"/>
              <w:rPr>
                <w:rFonts w:cs="Times New Roman"/>
                <w:sz w:val="24"/>
                <w:szCs w:val="24"/>
                <w:lang w:val="uk-UA" w:eastAsia="uk-UA"/>
              </w:rPr>
            </w:pPr>
            <w:r>
              <w:rPr>
                <w:rFonts w:cs="Times New Roman"/>
                <w:sz w:val="24"/>
                <w:szCs w:val="24"/>
                <w:lang w:val="uk-UA" w:eastAsia="uk-UA"/>
              </w:rPr>
              <w:lastRenderedPageBreak/>
              <w:t xml:space="preserve">Кількість </w:t>
            </w:r>
          </w:p>
          <w:p w:rsidR="00B75443" w:rsidRDefault="00B75443">
            <w:pPr>
              <w:pStyle w:val="a8"/>
              <w:rPr>
                <w:rFonts w:cs="Times New Roman"/>
                <w:sz w:val="24"/>
                <w:szCs w:val="24"/>
                <w:lang w:val="uk-UA" w:eastAsia="uk-UA"/>
              </w:rPr>
            </w:pPr>
            <w:r>
              <w:rPr>
                <w:rFonts w:cs="Times New Roman"/>
                <w:sz w:val="24"/>
                <w:szCs w:val="24"/>
                <w:lang w:val="uk-UA" w:eastAsia="uk-UA"/>
              </w:rPr>
              <w:t>учнів</w:t>
            </w:r>
          </w:p>
          <w:p w:rsidR="00B75443" w:rsidRDefault="00B75443">
            <w:pPr>
              <w:pStyle w:val="a8"/>
              <w:rPr>
                <w:rFonts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22</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19</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22</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31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16</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25</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21</w:t>
            </w:r>
          </w:p>
        </w:tc>
        <w:tc>
          <w:tcPr>
            <w:tcW w:w="702"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26</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25</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21</w:t>
            </w:r>
          </w:p>
        </w:tc>
        <w:tc>
          <w:tcPr>
            <w:tcW w:w="703"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12</w:t>
            </w:r>
          </w:p>
        </w:tc>
        <w:tc>
          <w:tcPr>
            <w:tcW w:w="931" w:type="dxa"/>
            <w:tcBorders>
              <w:top w:val="single" w:sz="4" w:space="0" w:color="000000"/>
              <w:left w:val="single" w:sz="4" w:space="0" w:color="000000"/>
              <w:bottom w:val="single" w:sz="4" w:space="0" w:color="000000"/>
              <w:right w:val="single" w:sz="4" w:space="0" w:color="000000"/>
            </w:tcBorders>
            <w:hideMark/>
          </w:tcPr>
          <w:p w:rsidR="00B75443" w:rsidRDefault="00B75443">
            <w:pPr>
              <w:pStyle w:val="a8"/>
              <w:rPr>
                <w:rFonts w:cs="Times New Roman"/>
                <w:sz w:val="24"/>
                <w:szCs w:val="24"/>
                <w:lang w:val="uk-UA" w:eastAsia="uk-UA"/>
              </w:rPr>
            </w:pPr>
            <w:r>
              <w:rPr>
                <w:rFonts w:cs="Times New Roman"/>
                <w:sz w:val="24"/>
                <w:szCs w:val="24"/>
                <w:lang w:val="uk-UA" w:eastAsia="uk-UA"/>
              </w:rPr>
              <w:t>240</w:t>
            </w:r>
          </w:p>
        </w:tc>
      </w:tr>
    </w:tbl>
    <w:p w:rsidR="00B75443" w:rsidRDefault="00B75443" w:rsidP="00B75443">
      <w:pPr>
        <w:pStyle w:val="a8"/>
        <w:rPr>
          <w:rFonts w:cs="Times New Roman"/>
          <w:sz w:val="24"/>
          <w:szCs w:val="24"/>
          <w:lang w:val="uk-UA"/>
        </w:rPr>
      </w:pPr>
      <w:r>
        <w:rPr>
          <w:rFonts w:cs="Times New Roman"/>
          <w:sz w:val="24"/>
          <w:szCs w:val="24"/>
          <w:lang w:val="uk-UA"/>
        </w:rPr>
        <w:t xml:space="preserve">На початок 2021 – 2022 навчального року в школі приступило до навчання  236 учнів (з них – 8 учнів на індивідуальній формі навчання).  Було укомплектовано 12 класів із середньою наповнюваністю 19,6 учнів. Охоплено навчанням 100% учнів. Навчальний рік закінчило 240 учнів (з них – 9 на індивідуальній формі навчання, 6 учнів - з числа тимчасово переміщених осіб).   На початок навчального року було набрано один 10 клас, учні якого навчалися за універсальним профілем. 11 клас навчався за математичним профілем  . </w:t>
      </w:r>
    </w:p>
    <w:p w:rsidR="00B75443" w:rsidRDefault="00B75443" w:rsidP="00B75443">
      <w:pPr>
        <w:spacing w:after="0" w:line="240" w:lineRule="auto"/>
        <w:jc w:val="center"/>
        <w:rPr>
          <w:rFonts w:ascii="Times New Roman" w:eastAsia="Times New Roman" w:hAnsi="Times New Roman" w:cs="Times New Roman"/>
          <w:b/>
          <w:color w:val="00B050"/>
          <w:sz w:val="24"/>
          <w:szCs w:val="24"/>
          <w:lang w:val="uk-UA"/>
        </w:rPr>
      </w:pPr>
    </w:p>
    <w:p w:rsidR="00B75443" w:rsidRDefault="00B75443" w:rsidP="00B75443">
      <w:pPr>
        <w:spacing w:after="0" w:line="240" w:lineRule="auto"/>
        <w:jc w:val="center"/>
        <w:rPr>
          <w:rFonts w:ascii="Times New Roman" w:eastAsia="Times New Roman" w:hAnsi="Times New Roman" w:cs="Times New Roman"/>
          <w:b/>
          <w:color w:val="00B050"/>
          <w:sz w:val="24"/>
          <w:szCs w:val="24"/>
          <w:lang w:val="uk-UA"/>
        </w:rPr>
      </w:pPr>
    </w:p>
    <w:p w:rsidR="00B75443" w:rsidRDefault="00B75443" w:rsidP="00B75443">
      <w:pPr>
        <w:spacing w:after="0" w:line="240" w:lineRule="auto"/>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Профорієнтаційна робота</w:t>
      </w:r>
    </w:p>
    <w:p w:rsidR="00B75443" w:rsidRDefault="00B75443" w:rsidP="00B75443">
      <w:pPr>
        <w:spacing w:after="0" w:line="240" w:lineRule="auto"/>
        <w:jc w:val="center"/>
        <w:rPr>
          <w:rFonts w:ascii="Times New Roman" w:eastAsia="Times New Roman" w:hAnsi="Times New Roman" w:cs="Times New Roman"/>
          <w:b/>
          <w:color w:val="00B050"/>
          <w:sz w:val="24"/>
          <w:szCs w:val="24"/>
          <w:lang w:val="uk-UA"/>
        </w:rPr>
      </w:pPr>
    </w:p>
    <w:p w:rsidR="00B75443" w:rsidRDefault="00B75443" w:rsidP="00B75443">
      <w:pPr>
        <w:spacing w:after="295" w:line="240" w:lineRule="auto"/>
        <w:jc w:val="both"/>
        <w:rPr>
          <w:rFonts w:ascii="Times New Roman" w:eastAsia="Times New Roman" w:hAnsi="Times New Roman" w:cs="Times New Roman"/>
          <w:b/>
          <w:sz w:val="24"/>
          <w:szCs w:val="24"/>
          <w:vertAlign w:val="subscript"/>
          <w:lang w:eastAsia="ar-SA"/>
        </w:rPr>
      </w:pPr>
      <w:r>
        <w:rPr>
          <w:rFonts w:ascii="Times New Roman" w:eastAsia="Times New Roman" w:hAnsi="Times New Roman" w:cs="Times New Roman"/>
          <w:sz w:val="24"/>
          <w:szCs w:val="24"/>
        </w:rPr>
        <w:t xml:space="preserve">Профорієнтаційна </w:t>
      </w:r>
      <w:r>
        <w:rPr>
          <w:rFonts w:ascii="Times New Roman" w:eastAsia="Times New Roman" w:hAnsi="Times New Roman" w:cs="Times New Roman"/>
          <w:color w:val="212121"/>
          <w:sz w:val="24"/>
          <w:szCs w:val="24"/>
        </w:rPr>
        <w:t xml:space="preserve">робота з учнями – один з головних напрямків виховної роботи, яка спрямована на підготовку учнів до свідомого вибору професії, визначення свого місця у суспільстві.   </w:t>
      </w:r>
      <w:r>
        <w:rPr>
          <w:rFonts w:ascii="Times New Roman" w:hAnsi="Times New Roman" w:cs="Times New Roman"/>
          <w:color w:val="212121"/>
          <w:sz w:val="24"/>
          <w:szCs w:val="24"/>
        </w:rPr>
        <w:t>Вибір професії для кожної молодої людини – це вибір свого місця в житті, подальшого шляху навчання і праці. Для свідомого вибору професії у школі організовуються он-лайн зустрічі з представниками професійних та вищих навчальних закладів, відвідування "Днів відкритих дверей" навчальних закладів, ярмарки вакансій, проведення предметних тижнів у школі. У школі постійно діє профорієнтаційний стенд, що сприяє свідомому вибору професій школярами.  Активно</w:t>
      </w:r>
      <w:r>
        <w:rPr>
          <w:rFonts w:ascii="Times New Roman" w:eastAsia="Times New Roman" w:hAnsi="Times New Roman" w:cs="Times New Roman"/>
          <w:color w:val="212121"/>
          <w:sz w:val="24"/>
          <w:szCs w:val="24"/>
        </w:rPr>
        <w:t xml:space="preserve">  про</w:t>
      </w:r>
      <w:r>
        <w:rPr>
          <w:rFonts w:ascii="Times New Roman" w:hAnsi="Times New Roman" w:cs="Times New Roman"/>
          <w:color w:val="212121"/>
          <w:sz w:val="24"/>
          <w:szCs w:val="24"/>
        </w:rPr>
        <w:t>ходять тижні</w:t>
      </w:r>
      <w:r>
        <w:rPr>
          <w:rFonts w:ascii="Times New Roman" w:eastAsia="Times New Roman" w:hAnsi="Times New Roman" w:cs="Times New Roman"/>
          <w:color w:val="212121"/>
          <w:sz w:val="24"/>
          <w:szCs w:val="24"/>
        </w:rPr>
        <w:t xml:space="preserve"> профор</w:t>
      </w:r>
      <w:r>
        <w:rPr>
          <w:rFonts w:ascii="Times New Roman" w:hAnsi="Times New Roman" w:cs="Times New Roman"/>
          <w:color w:val="212121"/>
          <w:sz w:val="24"/>
          <w:szCs w:val="24"/>
        </w:rPr>
        <w:t>ієнтаційної роботи. У ході тижнів</w:t>
      </w:r>
      <w:r>
        <w:rPr>
          <w:rFonts w:ascii="Times New Roman" w:eastAsia="Times New Roman" w:hAnsi="Times New Roman" w:cs="Times New Roman"/>
          <w:color w:val="212121"/>
          <w:sz w:val="24"/>
          <w:szCs w:val="24"/>
        </w:rPr>
        <w:t xml:space="preserve"> були проведені цікаві та інформаційно-насичені заходи: конференція з учнями 9-11 класів «Як правильно обрати професію», ток-шоу «Світ сучасних професій», </w:t>
      </w:r>
      <w:r>
        <w:rPr>
          <w:rFonts w:ascii="Times New Roman" w:hAnsi="Times New Roman" w:cs="Times New Roman"/>
          <w:sz w:val="24"/>
          <w:szCs w:val="24"/>
        </w:rPr>
        <w:t>виставка дитячих робіт учнів «Світ моїх захоплень»</w:t>
      </w:r>
      <w:r>
        <w:rPr>
          <w:rFonts w:ascii="Times New Roman" w:eastAsia="Times New Roman" w:hAnsi="Times New Roman" w:cs="Times New Roman"/>
          <w:color w:val="212121"/>
          <w:sz w:val="24"/>
          <w:szCs w:val="24"/>
        </w:rPr>
        <w:t xml:space="preserve">. </w:t>
      </w:r>
      <w:r>
        <w:rPr>
          <w:rFonts w:ascii="Times New Roman" w:hAnsi="Times New Roman" w:cs="Times New Roman"/>
          <w:color w:val="212121"/>
          <w:sz w:val="24"/>
          <w:szCs w:val="24"/>
        </w:rPr>
        <w:t>Для учнів молодшої ланки проведено захід «Професія моїх батьків», а для випускників</w:t>
      </w:r>
      <w:r>
        <w:rPr>
          <w:rFonts w:ascii="Times New Roman" w:eastAsia="Times New Roman" w:hAnsi="Times New Roman" w:cs="Times New Roman"/>
          <w:color w:val="212121"/>
          <w:sz w:val="24"/>
          <w:szCs w:val="24"/>
        </w:rPr>
        <w:t xml:space="preserve"> практикум «Складання професійного резюме</w:t>
      </w:r>
      <w:r>
        <w:rPr>
          <w:rFonts w:ascii="Times New Roman" w:hAnsi="Times New Roman" w:cs="Times New Roman"/>
          <w:color w:val="212121"/>
          <w:sz w:val="24"/>
          <w:szCs w:val="24"/>
        </w:rPr>
        <w:t>».</w:t>
      </w:r>
      <w:r>
        <w:rPr>
          <w:rFonts w:ascii="Times New Roman" w:eastAsia="Times New Roman" w:hAnsi="Times New Roman" w:cs="Times New Roman"/>
          <w:b/>
          <w:sz w:val="24"/>
          <w:szCs w:val="24"/>
          <w:vertAlign w:val="subscript"/>
          <w:lang w:eastAsia="ar-SA"/>
        </w:rPr>
        <w:t xml:space="preserve"> </w:t>
      </w:r>
      <w:r>
        <w:rPr>
          <w:rFonts w:ascii="Times New Roman" w:eastAsia="Times New Roman" w:hAnsi="Times New Roman" w:cs="Times New Roman"/>
          <w:sz w:val="24"/>
          <w:szCs w:val="24"/>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Pr>
          <w:rFonts w:ascii="Times New Roman" w:eastAsia="Times New Roman" w:hAnsi="Times New Roman" w:cs="Times New Roman"/>
          <w:b/>
          <w:sz w:val="24"/>
          <w:szCs w:val="24"/>
          <w:vertAlign w:val="subscript"/>
          <w:lang w:eastAsia="ar-SA"/>
        </w:rPr>
        <w:t>.</w:t>
      </w:r>
    </w:p>
    <w:p w:rsidR="00B75443" w:rsidRDefault="00B75443" w:rsidP="00B75443">
      <w:pPr>
        <w:spacing w:after="0" w:line="240" w:lineRule="auto"/>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 xml:space="preserve">Стан працевлаштування випускників </w:t>
      </w:r>
    </w:p>
    <w:tbl>
      <w:tblPr>
        <w:tblStyle w:val="5"/>
        <w:tblpPr w:leftFromText="180" w:rightFromText="180" w:vertAnchor="text" w:horzAnchor="margin" w:tblpXSpec="center" w:tblpY="200"/>
        <w:tblW w:w="7698" w:type="dxa"/>
        <w:tblInd w:w="0" w:type="dxa"/>
        <w:tblLook w:val="04A0"/>
      </w:tblPr>
      <w:tblGrid>
        <w:gridCol w:w="1813"/>
        <w:gridCol w:w="1614"/>
        <w:gridCol w:w="4271"/>
      </w:tblGrid>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Навчальний заклад</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9 клас</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11клас</w:t>
            </w:r>
          </w:p>
        </w:tc>
      </w:tr>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 xml:space="preserve"> Школа</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18 учнів</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w:t>
            </w:r>
          </w:p>
        </w:tc>
      </w:tr>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Коледж</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 xml:space="preserve">7 учнів </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 xml:space="preserve">3 учнів </w:t>
            </w:r>
          </w:p>
        </w:tc>
      </w:tr>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Училище</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4 учні</w:t>
            </w:r>
          </w:p>
        </w:tc>
      </w:tr>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Технікум</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w:t>
            </w:r>
          </w:p>
        </w:tc>
      </w:tr>
      <w:tr w:rsidR="00B75443" w:rsidTr="00B75443">
        <w:tc>
          <w:tcPr>
            <w:tcW w:w="1813"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ВНЗ</w:t>
            </w:r>
          </w:p>
        </w:tc>
        <w:tc>
          <w:tcPr>
            <w:tcW w:w="1614" w:type="dxa"/>
            <w:tcBorders>
              <w:top w:val="single" w:sz="4" w:space="0" w:color="000000"/>
              <w:left w:val="single" w:sz="4" w:space="0" w:color="000000"/>
              <w:bottom w:val="single" w:sz="4" w:space="0" w:color="000000"/>
              <w:right w:val="single" w:sz="4" w:space="0" w:color="auto"/>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 xml:space="preserve">  -</w:t>
            </w:r>
          </w:p>
        </w:tc>
        <w:tc>
          <w:tcPr>
            <w:tcW w:w="4271" w:type="dxa"/>
            <w:tcBorders>
              <w:top w:val="single" w:sz="4" w:space="0" w:color="000000"/>
              <w:left w:val="single" w:sz="4" w:space="0" w:color="000000"/>
              <w:bottom w:val="single" w:sz="4" w:space="0" w:color="000000"/>
              <w:right w:val="single" w:sz="4" w:space="0" w:color="000000"/>
            </w:tcBorders>
            <w:hideMark/>
          </w:tcPr>
          <w:p w:rsidR="00B75443" w:rsidRDefault="00B75443">
            <w:pPr>
              <w:suppressAutoHyphens/>
              <w:rPr>
                <w:rFonts w:ascii="Times New Roman" w:hAnsi="Times New Roman"/>
                <w:sz w:val="24"/>
                <w:szCs w:val="24"/>
                <w:lang w:val="uk-UA" w:eastAsia="ar-SA"/>
              </w:rPr>
            </w:pPr>
            <w:r>
              <w:rPr>
                <w:rFonts w:ascii="Times New Roman" w:hAnsi="Times New Roman"/>
                <w:sz w:val="24"/>
                <w:szCs w:val="24"/>
                <w:lang w:val="uk-UA"/>
              </w:rPr>
              <w:t>5 учнів</w:t>
            </w:r>
          </w:p>
        </w:tc>
      </w:tr>
    </w:tbl>
    <w:p w:rsidR="00B75443" w:rsidRDefault="00B75443" w:rsidP="00B75443">
      <w:pPr>
        <w:spacing w:after="0" w:line="240" w:lineRule="auto"/>
        <w:ind w:firstLine="708"/>
        <w:jc w:val="both"/>
        <w:rPr>
          <w:rFonts w:ascii="Times New Roman" w:eastAsia="Times New Roman" w:hAnsi="Times New Roman" w:cs="Times New Roman"/>
          <w:sz w:val="24"/>
          <w:szCs w:val="24"/>
          <w:lang w:val="uk-UA" w:eastAsia="en-US"/>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jc w:val="both"/>
        <w:rPr>
          <w:rFonts w:ascii="Times New Roman" w:eastAsia="Times New Roman" w:hAnsi="Times New Roman" w:cs="Times New Roman"/>
          <w:sz w:val="24"/>
          <w:szCs w:val="24"/>
          <w:lang w:val="uk-UA"/>
        </w:rPr>
      </w:pP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r>
        <w:rPr>
          <w:rFonts w:ascii="Times New Roman" w:eastAsia="Times New Roman" w:hAnsi="Times New Roman" w:cs="Times New Roman"/>
          <w:b/>
          <w:bCs/>
          <w:color w:val="00B050"/>
          <w:sz w:val="24"/>
          <w:szCs w:val="24"/>
          <w:lang w:val="uk-UA"/>
        </w:rPr>
        <w:t>Робота з кадрами</w:t>
      </w: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p>
    <w:p w:rsidR="00B75443" w:rsidRDefault="00B75443" w:rsidP="00B75443">
      <w:pPr>
        <w:pStyle w:val="a8"/>
        <w:ind w:firstLine="708"/>
        <w:jc w:val="both"/>
        <w:rPr>
          <w:rFonts w:cs="Times New Roman"/>
          <w:sz w:val="24"/>
          <w:szCs w:val="24"/>
          <w:lang w:val="uk-UA"/>
        </w:rPr>
      </w:pPr>
      <w:r>
        <w:rPr>
          <w:rFonts w:cs="Times New Roman"/>
          <w:sz w:val="24"/>
          <w:szCs w:val="24"/>
          <w:lang w:val="uk-UA"/>
        </w:rPr>
        <w:t>Реалізація поставлених завдань потребує педагога нового типу, який поєднує високий професіоналізм, інтелігентність, толерантність, творчу активність, здатність до самовдосконалення, особистісного і професійного розвитку.</w:t>
      </w:r>
    </w:p>
    <w:p w:rsidR="00B75443" w:rsidRDefault="00B75443" w:rsidP="00B75443">
      <w:pPr>
        <w:pStyle w:val="a8"/>
        <w:ind w:firstLine="708"/>
        <w:jc w:val="both"/>
        <w:rPr>
          <w:rFonts w:cs="Times New Roman"/>
          <w:sz w:val="24"/>
          <w:szCs w:val="24"/>
          <w:lang w:val="uk-UA"/>
        </w:rPr>
      </w:pPr>
      <w:r>
        <w:rPr>
          <w:rFonts w:cs="Times New Roman"/>
          <w:sz w:val="24"/>
          <w:szCs w:val="24"/>
          <w:lang w:val="uk-UA"/>
        </w:rPr>
        <w:t xml:space="preserve">Упродовж року навчальний заклад в основному був забезпечений кадрами. </w:t>
      </w:r>
    </w:p>
    <w:p w:rsidR="00B75443" w:rsidRDefault="00B75443" w:rsidP="00B75443">
      <w:pPr>
        <w:pStyle w:val="a4"/>
        <w:shd w:val="clear" w:color="auto" w:fill="FFFFFF"/>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У 2021-2022 навчальному році якісний склад педагогічних працівників такий:</w:t>
      </w:r>
    </w:p>
    <w:tbl>
      <w:tblPr>
        <w:tblW w:w="9382" w:type="dxa"/>
        <w:tblInd w:w="-47" w:type="dxa"/>
        <w:shd w:val="clear" w:color="auto" w:fill="FFFFFF"/>
        <w:tblCellMar>
          <w:left w:w="0" w:type="dxa"/>
          <w:right w:w="0" w:type="dxa"/>
        </w:tblCellMar>
        <w:tblLook w:val="04A0"/>
      </w:tblPr>
      <w:tblGrid>
        <w:gridCol w:w="1285"/>
        <w:gridCol w:w="957"/>
        <w:gridCol w:w="957"/>
        <w:gridCol w:w="1050"/>
        <w:gridCol w:w="1092"/>
        <w:gridCol w:w="1092"/>
        <w:gridCol w:w="1092"/>
        <w:gridCol w:w="941"/>
        <w:gridCol w:w="1003"/>
      </w:tblGrid>
      <w:tr w:rsidR="00B75443" w:rsidTr="00B75443">
        <w:trPr>
          <w:trHeight w:val="1083"/>
        </w:trPr>
        <w:tc>
          <w:tcPr>
            <w:tcW w:w="1347"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 xml:space="preserve">Кількість педагогічних </w:t>
            </w:r>
            <w:r>
              <w:rPr>
                <w:rFonts w:ascii="Times New Roman" w:hAnsi="Times New Roman" w:cs="Times New Roman"/>
                <w:color w:val="333333"/>
                <w:sz w:val="24"/>
                <w:szCs w:val="24"/>
              </w:rPr>
              <w:lastRenderedPageBreak/>
              <w:t>працівників</w:t>
            </w:r>
          </w:p>
        </w:tc>
        <w:tc>
          <w:tcPr>
            <w:tcW w:w="1004" w:type="dxa"/>
            <w:tcBorders>
              <w:top w:val="single" w:sz="8" w:space="0" w:color="000000"/>
              <w:left w:val="single" w:sz="4" w:space="0" w:color="auto"/>
              <w:bottom w:val="single" w:sz="8" w:space="0" w:color="000000"/>
              <w:right w:val="single" w:sz="4" w:space="0" w:color="auto"/>
            </w:tcBorders>
            <w:shd w:val="clear" w:color="auto" w:fill="FFFFFF"/>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 xml:space="preserve"> 10 тарифни</w:t>
            </w:r>
            <w:r>
              <w:rPr>
                <w:rFonts w:ascii="Times New Roman" w:hAnsi="Times New Roman" w:cs="Times New Roman"/>
                <w:color w:val="333333"/>
                <w:sz w:val="24"/>
                <w:szCs w:val="24"/>
              </w:rPr>
              <w:lastRenderedPageBreak/>
              <w:t>й розряд</w:t>
            </w:r>
          </w:p>
        </w:tc>
        <w:tc>
          <w:tcPr>
            <w:tcW w:w="1004" w:type="dxa"/>
            <w:tcBorders>
              <w:top w:val="single" w:sz="8" w:space="0" w:color="000000"/>
              <w:left w:val="single" w:sz="4" w:space="0" w:color="auto"/>
              <w:bottom w:val="single" w:sz="8" w:space="0" w:color="000000"/>
              <w:right w:val="single" w:sz="4" w:space="0" w:color="auto"/>
            </w:tcBorders>
            <w:shd w:val="clear" w:color="auto" w:fill="FFFFFF"/>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12 тарифни</w:t>
            </w:r>
            <w:r>
              <w:rPr>
                <w:rFonts w:ascii="Times New Roman" w:hAnsi="Times New Roman" w:cs="Times New Roman"/>
                <w:color w:val="333333"/>
                <w:sz w:val="24"/>
                <w:szCs w:val="24"/>
              </w:rPr>
              <w:lastRenderedPageBreak/>
              <w:t>й розряд</w:t>
            </w:r>
          </w:p>
        </w:tc>
        <w:tc>
          <w:tcPr>
            <w:tcW w:w="1005"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Спеціаліст</w:t>
            </w:r>
          </w:p>
        </w:tc>
        <w:tc>
          <w:tcPr>
            <w:tcW w:w="1004" w:type="dxa"/>
            <w:tcBorders>
              <w:top w:val="single" w:sz="4" w:space="0" w:color="auto"/>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 xml:space="preserve">спеціаліст другої </w:t>
            </w:r>
            <w:r>
              <w:rPr>
                <w:rFonts w:ascii="Times New Roman" w:hAnsi="Times New Roman" w:cs="Times New Roman"/>
                <w:color w:val="333333"/>
                <w:sz w:val="24"/>
                <w:szCs w:val="24"/>
              </w:rPr>
              <w:lastRenderedPageBreak/>
              <w:t>категорії</w:t>
            </w:r>
          </w:p>
        </w:tc>
        <w:tc>
          <w:tcPr>
            <w:tcW w:w="1004" w:type="dxa"/>
            <w:tcBorders>
              <w:top w:val="single" w:sz="4" w:space="0" w:color="auto"/>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 xml:space="preserve">спеціаліст першої </w:t>
            </w:r>
            <w:r>
              <w:rPr>
                <w:rFonts w:ascii="Times New Roman" w:hAnsi="Times New Roman" w:cs="Times New Roman"/>
                <w:color w:val="333333"/>
                <w:sz w:val="24"/>
                <w:szCs w:val="24"/>
              </w:rPr>
              <w:lastRenderedPageBreak/>
              <w:t>категорії</w:t>
            </w:r>
          </w:p>
        </w:tc>
        <w:tc>
          <w:tcPr>
            <w:tcW w:w="1005" w:type="dxa"/>
            <w:tcBorders>
              <w:top w:val="single" w:sz="4" w:space="0" w:color="auto"/>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 xml:space="preserve">спеціаліст вищої </w:t>
            </w:r>
            <w:r>
              <w:rPr>
                <w:rFonts w:ascii="Times New Roman" w:hAnsi="Times New Roman" w:cs="Times New Roman"/>
                <w:color w:val="333333"/>
                <w:sz w:val="24"/>
                <w:szCs w:val="24"/>
              </w:rPr>
              <w:lastRenderedPageBreak/>
              <w:t>категорії</w:t>
            </w:r>
          </w:p>
        </w:tc>
        <w:tc>
          <w:tcPr>
            <w:tcW w:w="1004" w:type="dxa"/>
            <w:tcBorders>
              <w:top w:val="single" w:sz="4" w:space="0" w:color="auto"/>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 xml:space="preserve">старший </w:t>
            </w:r>
            <w:r>
              <w:rPr>
                <w:rFonts w:ascii="Times New Roman" w:hAnsi="Times New Roman" w:cs="Times New Roman"/>
                <w:color w:val="333333"/>
                <w:sz w:val="24"/>
                <w:szCs w:val="24"/>
              </w:rPr>
              <w:lastRenderedPageBreak/>
              <w:t>учитель</w:t>
            </w:r>
          </w:p>
        </w:tc>
        <w:tc>
          <w:tcPr>
            <w:tcW w:w="1005" w:type="dxa"/>
            <w:tcBorders>
              <w:top w:val="single" w:sz="4" w:space="0" w:color="auto"/>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учитель-методис</w:t>
            </w:r>
            <w:r>
              <w:rPr>
                <w:rFonts w:ascii="Times New Roman" w:hAnsi="Times New Roman" w:cs="Times New Roman"/>
                <w:color w:val="333333"/>
                <w:sz w:val="24"/>
                <w:szCs w:val="24"/>
              </w:rPr>
              <w:lastRenderedPageBreak/>
              <w:t>т</w:t>
            </w:r>
          </w:p>
        </w:tc>
      </w:tr>
      <w:tr w:rsidR="00B75443" w:rsidTr="00B75443">
        <w:trPr>
          <w:trHeight w:val="434"/>
        </w:trPr>
        <w:tc>
          <w:tcPr>
            <w:tcW w:w="1347" w:type="dxa"/>
            <w:tcBorders>
              <w:top w:val="nil"/>
              <w:left w:val="single" w:sz="8" w:space="0" w:color="000000"/>
              <w:bottom w:val="single" w:sz="8" w:space="0" w:color="000000"/>
              <w:right w:val="single" w:sz="4" w:space="0" w:color="auto"/>
            </w:tcBorders>
            <w:shd w:val="clear" w:color="auto" w:fill="FFFFFF"/>
            <w:tcMar>
              <w:top w:w="57" w:type="dxa"/>
              <w:left w:w="57" w:type="dxa"/>
              <w:bottom w:w="57" w:type="dxa"/>
              <w:right w:w="57" w:type="dxa"/>
            </w:tcMa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lastRenderedPageBreak/>
              <w:t>26</w:t>
            </w:r>
          </w:p>
        </w:tc>
        <w:tc>
          <w:tcPr>
            <w:tcW w:w="1004" w:type="dxa"/>
            <w:tcBorders>
              <w:top w:val="nil"/>
              <w:left w:val="single" w:sz="4" w:space="0" w:color="auto"/>
              <w:bottom w:val="single" w:sz="8" w:space="0" w:color="000000"/>
              <w:right w:val="single" w:sz="4" w:space="0" w:color="auto"/>
            </w:tcBorders>
            <w:shd w:val="clear" w:color="auto" w:fill="FFFFFF"/>
            <w:tcMar>
              <w:top w:w="57" w:type="dxa"/>
              <w:left w:w="57" w:type="dxa"/>
              <w:bottom w:w="57" w:type="dxa"/>
              <w:right w:w="57" w:type="dxa"/>
            </w:tcMa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1</w:t>
            </w:r>
          </w:p>
        </w:tc>
        <w:tc>
          <w:tcPr>
            <w:tcW w:w="1004" w:type="dxa"/>
            <w:tcBorders>
              <w:top w:val="nil"/>
              <w:left w:val="single" w:sz="4" w:space="0" w:color="auto"/>
              <w:bottom w:val="single" w:sz="8" w:space="0" w:color="000000"/>
              <w:right w:val="single" w:sz="4" w:space="0" w:color="auto"/>
            </w:tcBorders>
            <w:shd w:val="clear" w:color="auto" w:fill="FFFFFF"/>
            <w:tcMar>
              <w:top w:w="57" w:type="dxa"/>
              <w:left w:w="57" w:type="dxa"/>
              <w:bottom w:w="57" w:type="dxa"/>
              <w:right w:w="57" w:type="dxa"/>
            </w:tcMa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3</w:t>
            </w:r>
          </w:p>
        </w:tc>
        <w:tc>
          <w:tcPr>
            <w:tcW w:w="1005" w:type="dxa"/>
            <w:tcBorders>
              <w:top w:val="nil"/>
              <w:left w:val="single" w:sz="4" w:space="0" w:color="auto"/>
              <w:bottom w:val="single" w:sz="8" w:space="0" w:color="000000"/>
              <w:right w:val="single" w:sz="8" w:space="0" w:color="000000"/>
            </w:tcBorders>
            <w:shd w:val="clear" w:color="auto" w:fill="FFFFFF"/>
            <w:tcMar>
              <w:top w:w="57" w:type="dxa"/>
              <w:left w:w="57" w:type="dxa"/>
              <w:bottom w:w="57" w:type="dxa"/>
              <w:right w:w="57" w:type="dxa"/>
            </w:tcMa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4</w:t>
            </w:r>
          </w:p>
        </w:tc>
        <w:tc>
          <w:tcPr>
            <w:tcW w:w="10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2</w:t>
            </w:r>
          </w:p>
        </w:tc>
        <w:tc>
          <w:tcPr>
            <w:tcW w:w="10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w:t>
            </w:r>
          </w:p>
        </w:tc>
        <w:tc>
          <w:tcPr>
            <w:tcW w:w="100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16</w:t>
            </w:r>
          </w:p>
        </w:tc>
        <w:tc>
          <w:tcPr>
            <w:tcW w:w="100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6</w:t>
            </w:r>
          </w:p>
        </w:tc>
        <w:tc>
          <w:tcPr>
            <w:tcW w:w="100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75443" w:rsidRDefault="00B75443">
            <w:pPr>
              <w:rPr>
                <w:rFonts w:ascii="Times New Roman" w:hAnsi="Times New Roman" w:cs="Times New Roman"/>
                <w:color w:val="333333"/>
                <w:sz w:val="24"/>
                <w:szCs w:val="24"/>
                <w:lang w:eastAsia="en-US"/>
              </w:rPr>
            </w:pPr>
            <w:r>
              <w:rPr>
                <w:rFonts w:ascii="Times New Roman" w:hAnsi="Times New Roman" w:cs="Times New Roman"/>
                <w:color w:val="333333"/>
                <w:sz w:val="24"/>
                <w:szCs w:val="24"/>
              </w:rPr>
              <w:t>4</w:t>
            </w:r>
          </w:p>
        </w:tc>
      </w:tr>
    </w:tbl>
    <w:p w:rsidR="00B75443" w:rsidRDefault="00B75443" w:rsidP="00B75443">
      <w:pPr>
        <w:pStyle w:val="2"/>
        <w:shd w:val="clear" w:color="auto" w:fill="FFFFFF"/>
        <w:spacing w:before="0" w:after="12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Щодо розподілу педагогів за освітою та педагогічним стажем можна говорити про грунтовний рівень професіоналізму та якісне надання освітніх послуг здобувачам освіти:</w:t>
      </w:r>
    </w:p>
    <w:tbl>
      <w:tblPr>
        <w:tblpPr w:leftFromText="180" w:rightFromText="180" w:vertAnchor="text" w:horzAnchor="page" w:tblpX="20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4"/>
        <w:gridCol w:w="1984"/>
      </w:tblGrid>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Всього вчителів:</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26</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Освіта:</w:t>
            </w:r>
          </w:p>
        </w:tc>
        <w:tc>
          <w:tcPr>
            <w:tcW w:w="1984" w:type="dxa"/>
            <w:tcBorders>
              <w:top w:val="single" w:sz="4" w:space="0" w:color="auto"/>
              <w:left w:val="single" w:sz="4" w:space="0" w:color="auto"/>
              <w:bottom w:val="single" w:sz="4" w:space="0" w:color="auto"/>
              <w:right w:val="single" w:sz="4" w:space="0" w:color="auto"/>
            </w:tcBorders>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-вища</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25</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середня спеціальна</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1</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Стать: - чоловіча</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жіноча</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26</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Стаж роботи:</w:t>
            </w:r>
          </w:p>
        </w:tc>
        <w:tc>
          <w:tcPr>
            <w:tcW w:w="1984" w:type="dxa"/>
            <w:tcBorders>
              <w:top w:val="single" w:sz="4" w:space="0" w:color="auto"/>
              <w:left w:val="single" w:sz="4" w:space="0" w:color="auto"/>
              <w:bottom w:val="single" w:sz="4" w:space="0" w:color="auto"/>
              <w:right w:val="single" w:sz="4" w:space="0" w:color="auto"/>
            </w:tcBorders>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до 3 років</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від 3 років до 10 років</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1</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від 10 років до 20 років</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3</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від 20 років і більше</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20</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Пенсіонери  за віком, з них в 2021-2022 н.р.:</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5</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заключено строковий договір</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-продовжено строковий договір на 1 рік</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w:t>
            </w:r>
          </w:p>
        </w:tc>
      </w:tr>
      <w:tr w:rsidR="00B75443" w:rsidTr="00B75443">
        <w:trPr>
          <w:trHeight w:val="174"/>
        </w:trPr>
        <w:tc>
          <w:tcPr>
            <w:tcW w:w="744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-діє строковий договір на 3 роки</w:t>
            </w:r>
          </w:p>
        </w:tc>
        <w:tc>
          <w:tcPr>
            <w:tcW w:w="1984" w:type="dxa"/>
            <w:tcBorders>
              <w:top w:val="single" w:sz="4" w:space="0" w:color="auto"/>
              <w:left w:val="single" w:sz="4" w:space="0" w:color="auto"/>
              <w:bottom w:val="single" w:sz="4" w:space="0" w:color="auto"/>
              <w:right w:val="single" w:sz="4" w:space="0" w:color="auto"/>
            </w:tcBorders>
            <w:hideMark/>
          </w:tcPr>
          <w:p w:rsidR="00B75443" w:rsidRDefault="00B75443">
            <w:pPr>
              <w:spacing w:after="0" w:line="240" w:lineRule="auto"/>
              <w:ind w:firstLine="4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3</w:t>
            </w:r>
          </w:p>
        </w:tc>
      </w:tr>
    </w:tbl>
    <w:p w:rsidR="00B75443" w:rsidRDefault="00B75443" w:rsidP="00B75443">
      <w:pPr>
        <w:spacing w:after="0" w:line="240" w:lineRule="auto"/>
        <w:ind w:firstLine="42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У</w:t>
      </w:r>
      <w:r>
        <w:rPr>
          <w:rFonts w:ascii="Times New Roman" w:eastAsia="Times New Roman" w:hAnsi="Times New Roman" w:cs="Times New Roman"/>
          <w:color w:val="000000"/>
          <w:sz w:val="24"/>
          <w:szCs w:val="24"/>
          <w:lang w:val="uk-UA"/>
        </w:rPr>
        <w:tab/>
        <w:t xml:space="preserve">2021-2022 н. р. було проатестовано </w:t>
      </w:r>
      <w:r>
        <w:rPr>
          <w:rFonts w:ascii="Times New Roman" w:eastAsia="Times New Roman" w:hAnsi="Times New Roman" w:cs="Times New Roman"/>
          <w:sz w:val="24"/>
          <w:szCs w:val="24"/>
          <w:lang w:val="uk-UA"/>
        </w:rPr>
        <w:t>4</w:t>
      </w:r>
      <w:r>
        <w:rPr>
          <w:rFonts w:ascii="Times New Roman" w:eastAsia="Times New Roman" w:hAnsi="Times New Roman" w:cs="Times New Roman"/>
          <w:color w:val="000000"/>
          <w:sz w:val="24"/>
          <w:szCs w:val="24"/>
          <w:lang w:val="uk-UA"/>
        </w:rPr>
        <w:t xml:space="preserve"> учителів – результати узагальнено наказом по школі №36 від 30.03.2022р. Усі</w:t>
      </w:r>
      <w:r>
        <w:rPr>
          <w:rFonts w:ascii="Times New Roman" w:eastAsia="Times New Roman" w:hAnsi="Times New Roman" w:cs="Times New Roman"/>
          <w:color w:val="000000"/>
          <w:sz w:val="24"/>
          <w:szCs w:val="24"/>
          <w:shd w:val="clear" w:color="auto" w:fill="FFFFFF"/>
          <w:lang w:val="uk-UA"/>
        </w:rPr>
        <w:t xml:space="preserve"> педагоги, які атестувалися, пройшли курсову перепідготовку. Вчителі протягом атестаційного періоду виступали зі звітами на методичних об'єднаннях, брали участь у засіданнях педагогічних рад, на яких ділилися своїми здобутками з колегами, провели майстер-класи.</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B75443" w:rsidRDefault="00B75443" w:rsidP="00B75443">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- 100%-го забезпечення школи педагогічними кадрами відповідно до фаху;</w:t>
      </w:r>
    </w:p>
    <w:p w:rsidR="00B75443" w:rsidRDefault="00B75443" w:rsidP="00B75443">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працювати в напрямку забезпечення соціального захисту вчителів;</w:t>
      </w:r>
    </w:p>
    <w:p w:rsidR="00B75443" w:rsidRDefault="00B75443" w:rsidP="00B754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знаходити можливості для матеріального стимулювання якісної роботи педагогів.</w:t>
      </w: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p>
    <w:p w:rsidR="00B75443" w:rsidRDefault="00B75443" w:rsidP="00B75443">
      <w:pPr>
        <w:spacing w:after="0" w:line="240" w:lineRule="auto"/>
        <w:ind w:firstLine="360"/>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Впровадження мовного законодавства</w:t>
      </w:r>
    </w:p>
    <w:p w:rsidR="00B75443" w:rsidRDefault="00B75443" w:rsidP="00B75443">
      <w:pPr>
        <w:spacing w:after="0" w:line="240" w:lineRule="auto"/>
        <w:ind w:firstLine="360"/>
        <w:jc w:val="center"/>
        <w:rPr>
          <w:rFonts w:ascii="Times New Roman" w:eastAsia="Times New Roman" w:hAnsi="Times New Roman" w:cs="Times New Roman"/>
          <w:color w:val="00B050"/>
          <w:sz w:val="24"/>
          <w:szCs w:val="24"/>
          <w:lang w:val="uk-UA"/>
        </w:rPr>
      </w:pP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2021-2022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ascii="Times New Roman" w:eastAsia="Times New Roman" w:hAnsi="Times New Roman" w:cs="Times New Roman"/>
          <w:spacing w:val="4"/>
          <w:sz w:val="24"/>
          <w:szCs w:val="2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sz w:val="24"/>
          <w:szCs w:val="24"/>
          <w:lang w:val="uk-UA"/>
        </w:rPr>
        <w:t xml:space="preserve">Освітній процес здійснювався державною мовою. </w:t>
      </w:r>
    </w:p>
    <w:p w:rsidR="00B75443" w:rsidRDefault="00B75443" w:rsidP="00B75443">
      <w:pPr>
        <w:tabs>
          <w:tab w:val="left" w:pos="284"/>
        </w:tabs>
        <w:spacing w:after="0" w:line="240" w:lineRule="auto"/>
        <w:ind w:firstLine="567"/>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 xml:space="preserve">Основними </w:t>
      </w:r>
      <w:r>
        <w:rPr>
          <w:rFonts w:ascii="Times New Roman" w:eastAsia="Times New Roman" w:hAnsi="Times New Roman" w:cs="Times New Roman"/>
          <w:iCs/>
          <w:spacing w:val="4"/>
          <w:sz w:val="24"/>
          <w:szCs w:val="24"/>
          <w:lang w:val="uk-UA"/>
        </w:rPr>
        <w:t>найважливішими</w:t>
      </w:r>
      <w:r>
        <w:rPr>
          <w:rFonts w:ascii="Times New Roman" w:eastAsia="Times New Roman" w:hAnsi="Times New Roman" w:cs="Times New Roman"/>
          <w:iCs/>
          <w:sz w:val="24"/>
          <w:szCs w:val="24"/>
          <w:lang w:val="uk-UA"/>
        </w:rPr>
        <w:t xml:space="preserve"> напрямки діяльності педагогічного колективу закладу освіти були:</w:t>
      </w:r>
    </w:p>
    <w:p w:rsidR="00B75443" w:rsidRDefault="00B75443" w:rsidP="00B75443">
      <w:pPr>
        <w:numPr>
          <w:ilvl w:val="0"/>
          <w:numId w:val="1"/>
        </w:numPr>
        <w:tabs>
          <w:tab w:val="num" w:pos="0"/>
          <w:tab w:val="left" w:pos="142"/>
          <w:tab w:val="num"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lang w:val="uk-UA"/>
        </w:rPr>
        <w:t>створення національної системи виховання та освіти, орієнтованої на духовно вільну, творчу, гармонійно розвинену особистість;</w:t>
      </w:r>
    </w:p>
    <w:p w:rsidR="00B75443" w:rsidRDefault="00B75443" w:rsidP="00B75443">
      <w:pPr>
        <w:numPr>
          <w:ilvl w:val="0"/>
          <w:numId w:val="1"/>
        </w:numPr>
        <w:tabs>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B75443" w:rsidRDefault="00B75443" w:rsidP="00B75443">
      <w:pPr>
        <w:numPr>
          <w:ilvl w:val="0"/>
          <w:numId w:val="1"/>
        </w:numPr>
        <w:tabs>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створення умов для перебування учнів під безпосереднім формуючим впливом україномовного середовища;</w:t>
      </w:r>
    </w:p>
    <w:p w:rsidR="00B75443" w:rsidRDefault="00B75443" w:rsidP="00B75443">
      <w:pPr>
        <w:numPr>
          <w:ilvl w:val="0"/>
          <w:numId w:val="1"/>
        </w:numPr>
        <w:tabs>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B75443" w:rsidRDefault="00B75443" w:rsidP="00B75443">
      <w:pPr>
        <w:numPr>
          <w:ilvl w:val="0"/>
          <w:numId w:val="2"/>
        </w:numPr>
        <w:tabs>
          <w:tab w:val="num" w:pos="0"/>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5-11 класах;</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державною мовою викладаються всі навчальні дисципліни інваріантної та варіативної складової  навчального плану закладу освіти;</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тексти оголошень і повідомлень, плакатів, афіш, реклами виконуються українською мовою;</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інтер’єр та оформлення шкільного приміщення, навчальних кабінетів здійснюється державною мовою;</w:t>
      </w:r>
    </w:p>
    <w:p w:rsidR="00B75443" w:rsidRDefault="00B75443" w:rsidP="00B75443">
      <w:pPr>
        <w:numPr>
          <w:ilvl w:val="0"/>
          <w:numId w:val="2"/>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всіх класних кімнатах представлено національну символіку, український колорит;</w:t>
      </w:r>
    </w:p>
    <w:p w:rsidR="00B75443" w:rsidRDefault="00B75443" w:rsidP="00B75443">
      <w:pPr>
        <w:numPr>
          <w:ilvl w:val="0"/>
          <w:numId w:val="3"/>
        </w:numPr>
        <w:tabs>
          <w:tab w:val="num" w:pos="0"/>
          <w:tab w:val="num" w:pos="284"/>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 діють виставки до Дня народження українських письменників та поетів;</w:t>
      </w:r>
    </w:p>
    <w:p w:rsidR="00B75443" w:rsidRDefault="00B75443" w:rsidP="00B75443">
      <w:pPr>
        <w:numPr>
          <w:ilvl w:val="0"/>
          <w:numId w:val="3"/>
        </w:numPr>
        <w:tabs>
          <w:tab w:val="num" w:pos="0"/>
          <w:tab w:val="num" w:pos="284"/>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75443" w:rsidRDefault="00B75443" w:rsidP="00B75443">
      <w:pPr>
        <w:tabs>
          <w:tab w:val="left" w:pos="48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B75443" w:rsidRDefault="00B75443" w:rsidP="00B75443">
      <w:pPr>
        <w:spacing w:after="0" w:line="240" w:lineRule="auto"/>
        <w:rPr>
          <w:rFonts w:ascii="Times New Roman" w:eastAsia="Times New Roman" w:hAnsi="Times New Roman" w:cs="Times New Roman"/>
          <w:b/>
          <w:color w:val="548DD4"/>
          <w:sz w:val="24"/>
          <w:szCs w:val="24"/>
          <w:lang w:val="uk-UA"/>
        </w:rPr>
      </w:pPr>
    </w:p>
    <w:p w:rsidR="00B75443" w:rsidRDefault="00B75443" w:rsidP="00B75443">
      <w:pPr>
        <w:spacing w:after="0" w:line="240" w:lineRule="auto"/>
        <w:ind w:firstLine="360"/>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Впровадження ІКТ</w:t>
      </w:r>
    </w:p>
    <w:p w:rsidR="00B75443" w:rsidRDefault="00B75443" w:rsidP="00B75443">
      <w:pPr>
        <w:spacing w:after="0" w:line="240" w:lineRule="auto"/>
        <w:ind w:firstLine="360"/>
        <w:jc w:val="center"/>
        <w:rPr>
          <w:rFonts w:ascii="Times New Roman" w:eastAsia="Times New Roman" w:hAnsi="Times New Roman" w:cs="Times New Roman"/>
          <w:b/>
          <w:color w:val="00B050"/>
          <w:sz w:val="24"/>
          <w:szCs w:val="24"/>
          <w:lang w:val="uk-UA"/>
        </w:rPr>
      </w:pPr>
    </w:p>
    <w:p w:rsidR="00B75443" w:rsidRDefault="00B75443" w:rsidP="00B75443">
      <w:pPr>
        <w:spacing w:after="0" w:line="240" w:lineRule="auto"/>
        <w:ind w:firstLine="567"/>
        <w:jc w:val="both"/>
        <w:rPr>
          <w:rFonts w:ascii="Times New Roman" w:eastAsia="Times New Roman" w:hAnsi="Times New Roman" w:cs="Times New Roman"/>
          <w:b/>
          <w:i/>
          <w:sz w:val="24"/>
          <w:szCs w:val="24"/>
          <w:lang w:val="uk-UA"/>
        </w:rPr>
      </w:pPr>
      <w:r>
        <w:rPr>
          <w:rFonts w:ascii="Times New Roman" w:eastAsia="Times New Roman" w:hAnsi="Times New Roman" w:cs="Times New Roman"/>
          <w:sz w:val="24"/>
          <w:szCs w:val="24"/>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 пріоритетними напрямками діяльності школи у 2021-2022 навчальному році щодо впровадження ІКТбули:</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інформаційних та комунікаційних технологій у </w:t>
      </w:r>
      <w:r>
        <w:rPr>
          <w:rFonts w:ascii="Times New Roman" w:eastAsia="Times New Roman" w:hAnsi="Times New Roman" w:cs="Times New Roman"/>
          <w:sz w:val="24"/>
          <w:szCs w:val="24"/>
          <w:lang w:val="uk-UA"/>
        </w:rPr>
        <w:t xml:space="preserve">освітній </w:t>
      </w:r>
      <w:r>
        <w:rPr>
          <w:rFonts w:ascii="Times New Roman" w:eastAsia="Times New Roman" w:hAnsi="Times New Roman" w:cs="Times New Roman"/>
          <w:sz w:val="24"/>
          <w:szCs w:val="24"/>
        </w:rPr>
        <w:t>процес;</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використання освітніх платформ «</w:t>
      </w:r>
      <w:r>
        <w:rPr>
          <w:rFonts w:ascii="Times New Roman" w:eastAsia="Times New Roman" w:hAnsi="Times New Roman" w:cs="Times New Roman"/>
          <w:sz w:val="24"/>
          <w:szCs w:val="24"/>
          <w:lang w:val="en-US"/>
        </w:rPr>
        <w:t>Googlclassroom</w:t>
      </w:r>
      <w:r>
        <w:rPr>
          <w:rFonts w:ascii="Times New Roman" w:eastAsia="Times New Roman" w:hAnsi="Times New Roman" w:cs="Times New Roman"/>
          <w:sz w:val="24"/>
          <w:szCs w:val="24"/>
          <w:lang w:val="uk-UA"/>
        </w:rPr>
        <w:t>», «Всеосвіта», «На урок», месенджерів "</w:t>
      </w:r>
      <w:r>
        <w:rPr>
          <w:rFonts w:ascii="Times New Roman" w:eastAsia="Times New Roman" w:hAnsi="Times New Roman" w:cs="Times New Roman"/>
          <w:sz w:val="24"/>
          <w:szCs w:val="24"/>
          <w:lang w:val="en-US"/>
        </w:rPr>
        <w:t>Viber</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en-US"/>
        </w:rPr>
        <w:t>Telegram</w:t>
      </w:r>
      <w:r>
        <w:rPr>
          <w:rFonts w:ascii="Times New Roman" w:eastAsia="Times New Roman" w:hAnsi="Times New Roman" w:cs="Times New Roman"/>
          <w:sz w:val="24"/>
          <w:szCs w:val="24"/>
          <w:lang w:val="uk-UA"/>
        </w:rPr>
        <w:t>»;</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удосконалення інформаційно-методичного забезпечення </w:t>
      </w:r>
      <w:r>
        <w:rPr>
          <w:rFonts w:ascii="Times New Roman" w:eastAsia="Times New Roman" w:hAnsi="Times New Roman" w:cs="Times New Roman"/>
          <w:sz w:val="24"/>
          <w:szCs w:val="24"/>
          <w:lang w:val="uk-UA"/>
        </w:rPr>
        <w:t xml:space="preserve">освітнього </w:t>
      </w:r>
      <w:r>
        <w:rPr>
          <w:rFonts w:ascii="Times New Roman" w:eastAsia="Times New Roman" w:hAnsi="Times New Roman" w:cs="Times New Roman"/>
          <w:sz w:val="24"/>
          <w:szCs w:val="24"/>
        </w:rPr>
        <w:t>процесу;</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оптимізація освітнього менеджмента на основі використання сучасних інформаційних технологій в управлінській діяльності</w:t>
      </w:r>
      <w:r>
        <w:rPr>
          <w:rFonts w:ascii="Times New Roman" w:eastAsia="Times New Roman" w:hAnsi="Times New Roman" w:cs="Times New Roman"/>
          <w:sz w:val="24"/>
          <w:szCs w:val="24"/>
          <w:lang w:val="uk-UA"/>
        </w:rPr>
        <w:t>.</w:t>
      </w:r>
    </w:p>
    <w:p w:rsidR="00B75443" w:rsidRDefault="00B75443" w:rsidP="00B75443">
      <w:pPr>
        <w:numPr>
          <w:ilvl w:val="0"/>
          <w:numId w:val="4"/>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створення умов для активації школи у електронному ресурсі «ІСУО» та «ЄДЕБО».</w:t>
      </w:r>
    </w:p>
    <w:p w:rsidR="00B75443" w:rsidRDefault="00B75443" w:rsidP="00B75443">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lang w:val="uk-UA"/>
        </w:rPr>
        <w:lastRenderedPageBreak/>
        <w:t>В 2021-2022 н.р. тривалий період в зв’язку з карантинними обмеженнями та воєнним станом, було організовано дистанційне навчання. Вчителями школи для організації дистанційного навчання були застосовані:</w:t>
      </w:r>
    </w:p>
    <w:p w:rsidR="00B75443" w:rsidRDefault="00B75443" w:rsidP="00B75443">
      <w:pPr>
        <w:pStyle w:val="a9"/>
        <w:numPr>
          <w:ilvl w:val="0"/>
          <w:numId w:val="5"/>
        </w:numPr>
        <w:spacing w:after="160" w:line="240" w:lineRule="auto"/>
        <w:ind w:left="0" w:hanging="11"/>
        <w:contextualSpacing/>
        <w:jc w:val="both"/>
        <w:rPr>
          <w:rFonts w:ascii="Times New Roman" w:hAnsi="Times New Roman" w:cs="Times New Roman"/>
          <w:sz w:val="24"/>
          <w:szCs w:val="24"/>
        </w:rPr>
      </w:pPr>
      <w:r>
        <w:rPr>
          <w:rFonts w:ascii="Times New Roman" w:hAnsi="Times New Roman" w:cs="Times New Roman"/>
          <w:sz w:val="24"/>
          <w:szCs w:val="24"/>
        </w:rPr>
        <w:t>З</w:t>
      </w:r>
      <w:hyperlink r:id="rId5" w:tooltip="Застосунок" w:history="1">
        <w:r>
          <w:rPr>
            <w:rStyle w:val="a3"/>
            <w:rFonts w:ascii="Times New Roman" w:eastAsiaTheme="majorEastAsia" w:hAnsi="Times New Roman" w:cs="Times New Roman"/>
            <w:sz w:val="24"/>
            <w:szCs w:val="24"/>
            <w:shd w:val="clear" w:color="auto" w:fill="FFFFFF"/>
          </w:rPr>
          <w:t>астосунок</w:t>
        </w:r>
      </w:hyperlink>
      <w:r>
        <w:rPr>
          <w:rFonts w:ascii="Times New Roman" w:hAnsi="Times New Roman" w:cs="Times New Roman"/>
          <w:sz w:val="24"/>
          <w:szCs w:val="24"/>
          <w:shd w:val="clear" w:color="auto" w:fill="FFFFFF"/>
        </w:rPr>
        <w:t xml:space="preserve">  передачі </w:t>
      </w:r>
      <w:hyperlink r:id="rId6" w:tooltip="Медіа" w:history="1">
        <w:r>
          <w:rPr>
            <w:rStyle w:val="a3"/>
            <w:rFonts w:ascii="Times New Roman" w:eastAsiaTheme="majorEastAsia" w:hAnsi="Times New Roman" w:cs="Times New Roman"/>
            <w:sz w:val="24"/>
            <w:szCs w:val="24"/>
            <w:shd w:val="clear" w:color="auto" w:fill="FFFFFF"/>
          </w:rPr>
          <w:t>медіа-даних</w:t>
        </w:r>
      </w:hyperlink>
      <w:r>
        <w:rPr>
          <w:rFonts w:ascii="Times New Roman" w:hAnsi="Times New Roman" w:cs="Times New Roman"/>
          <w:sz w:val="24"/>
          <w:szCs w:val="24"/>
          <w:shd w:val="clear" w:color="auto" w:fill="FFFFFF"/>
        </w:rPr>
        <w:t> у реальному часі за допомогою </w:t>
      </w:r>
      <w:hyperlink r:id="rId7" w:tooltip="IP-телефонія" w:history="1">
        <w:r>
          <w:rPr>
            <w:rStyle w:val="a3"/>
            <w:rFonts w:ascii="Times New Roman" w:eastAsiaTheme="majorEastAsia" w:hAnsi="Times New Roman" w:cs="Times New Roman"/>
            <w:sz w:val="24"/>
            <w:szCs w:val="24"/>
            <w:shd w:val="clear" w:color="auto" w:fill="FFFFFF"/>
          </w:rPr>
          <w:t>IP телефоні</w:t>
        </w:r>
      </w:hyperlink>
      <w:r>
        <w:rPr>
          <w:rFonts w:ascii="Times New Roman" w:hAnsi="Times New Roman" w:cs="Times New Roman"/>
          <w:sz w:val="24"/>
          <w:szCs w:val="24"/>
        </w:rPr>
        <w:t>ї</w:t>
      </w:r>
      <w:r>
        <w:rPr>
          <w:rFonts w:ascii="Times New Roman" w:hAnsi="Times New Roman" w:cs="Times New Roman"/>
          <w:sz w:val="24"/>
          <w:szCs w:val="24"/>
          <w:shd w:val="clear" w:color="auto" w:fill="FFFFFF"/>
        </w:rPr>
        <w:t xml:space="preserve"> для смартфонів та комп'ютерів Viber. </w:t>
      </w:r>
      <w:r>
        <w:rPr>
          <w:rFonts w:ascii="Times New Roman" w:hAnsi="Times New Roman" w:cs="Times New Roman"/>
          <w:bCs/>
          <w:iCs/>
          <w:sz w:val="24"/>
          <w:szCs w:val="24"/>
          <w:shd w:val="clear" w:color="auto" w:fill="FFFFFF"/>
        </w:rPr>
        <w:t>У створених класними керівниками групах повідомлялася вся необхідна інформація.</w:t>
      </w:r>
    </w:p>
    <w:p w:rsidR="00B75443" w:rsidRDefault="00B75443" w:rsidP="00B75443">
      <w:pPr>
        <w:pStyle w:val="a9"/>
        <w:numPr>
          <w:ilvl w:val="0"/>
          <w:numId w:val="5"/>
        </w:numPr>
        <w:spacing w:after="160" w:line="240" w:lineRule="auto"/>
        <w:ind w:left="0" w:hanging="11"/>
        <w:contextualSpacing/>
        <w:jc w:val="both"/>
        <w:rPr>
          <w:rFonts w:ascii="Times New Roman" w:hAnsi="Times New Roman" w:cs="Times New Roman"/>
          <w:sz w:val="24"/>
          <w:szCs w:val="24"/>
        </w:rPr>
      </w:pPr>
      <w:r>
        <w:rPr>
          <w:rFonts w:ascii="Times New Roman" w:hAnsi="Times New Roman" w:cs="Times New Roman"/>
          <w:bCs/>
          <w:iCs/>
          <w:sz w:val="24"/>
          <w:szCs w:val="24"/>
          <w:shd w:val="clear" w:color="auto" w:fill="FFFFFF"/>
        </w:rPr>
        <w:t>Освітній проект «На Урок» та спільнота активних освітян «Всеосвіта».</w:t>
      </w:r>
    </w:p>
    <w:p w:rsidR="00B75443" w:rsidRDefault="00B75443" w:rsidP="00B75443">
      <w:pPr>
        <w:pStyle w:val="a9"/>
        <w:spacing w:after="0" w:line="240" w:lineRule="auto"/>
        <w:ind w:left="0" w:hanging="11"/>
        <w:jc w:val="both"/>
        <w:rPr>
          <w:rFonts w:ascii="Times New Roman" w:hAnsi="Times New Roman" w:cs="Times New Roman"/>
          <w:sz w:val="24"/>
          <w:szCs w:val="24"/>
        </w:rPr>
      </w:pPr>
      <w:r>
        <w:rPr>
          <w:rFonts w:ascii="Times New Roman" w:hAnsi="Times New Roman" w:cs="Times New Roman"/>
          <w:bCs/>
          <w:iCs/>
          <w:sz w:val="24"/>
          <w:szCs w:val="24"/>
          <w:shd w:val="clear" w:color="auto" w:fill="FFFFFF"/>
        </w:rPr>
        <w:t>На платформах розміщувалися онлайн-тести вчителями школи та використовувалися уже готові тести з бібліотеки. Також вчителі вже мають навички створення власних тестових завдань. Різні типи налаштування проходження тестів дали можливість прослідкувати тенденції опрацювання, закріплення та усвідомлення знаньучнів.</w:t>
      </w:r>
    </w:p>
    <w:p w:rsidR="00B75443" w:rsidRDefault="00B75443" w:rsidP="00B75443">
      <w:pPr>
        <w:pStyle w:val="a9"/>
        <w:numPr>
          <w:ilvl w:val="0"/>
          <w:numId w:val="5"/>
        </w:numPr>
        <w:spacing w:after="160" w:line="240" w:lineRule="auto"/>
        <w:ind w:left="0" w:hanging="11"/>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Комунікаційне програмне забезпечення, яке об'єднує відеоконференції, онлайн-зустрічі, чат і мобільну спільну роботу від комунікаційно-технологічної компанії Zoom. Вчителі активно використовували можливості сервісу для проведення онлайн-уроків, надання консультацій. Можливості програми дозволяють використовувати та поширювати для всіх учасників вбудовану дошку для записів, демонструвати презентації, відео, прослуховувати аудіо, ставити питання, на які учні дають письмову відповідь у чаті.</w:t>
      </w:r>
    </w:p>
    <w:p w:rsidR="00B75443" w:rsidRDefault="00B75443" w:rsidP="00B75443">
      <w:pPr>
        <w:pStyle w:val="a9"/>
        <w:numPr>
          <w:ilvl w:val="0"/>
          <w:numId w:val="5"/>
        </w:numPr>
        <w:spacing w:after="160" w:line="240" w:lineRule="auto"/>
        <w:ind w:left="0" w:hanging="11"/>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Сервіси </w:t>
      </w:r>
      <w:r>
        <w:rPr>
          <w:rFonts w:ascii="Times New Roman" w:hAnsi="Times New Roman" w:cs="Times New Roman"/>
          <w:sz w:val="24"/>
          <w:szCs w:val="24"/>
          <w:shd w:val="clear" w:color="auto" w:fill="FFFFFF"/>
          <w:lang w:val="en-US"/>
        </w:rPr>
        <w:t>Google</w:t>
      </w:r>
      <w:r>
        <w:rPr>
          <w:rFonts w:ascii="Times New Roman" w:hAnsi="Times New Roman" w:cs="Times New Roman"/>
          <w:sz w:val="24"/>
          <w:szCs w:val="24"/>
          <w:shd w:val="clear" w:color="auto" w:fill="FFFFFF"/>
        </w:rPr>
        <w:t xml:space="preserve"> - такі, як Документи, Таблиці, Презентації, Малюнки, дозволяли створювати спільні для всіх учнів роботи, у які кожен вносив свій вклад. Особливість хмарних технологій дозволяла не завантажувати ці матеріали на власний девайс, а працювати безпосередньо у «хмарі».</w:t>
      </w:r>
    </w:p>
    <w:p w:rsidR="00B75443" w:rsidRDefault="00B75443" w:rsidP="00B75443">
      <w:pPr>
        <w:pStyle w:val="a9"/>
        <w:numPr>
          <w:ilvl w:val="0"/>
          <w:numId w:val="5"/>
        </w:numPr>
        <w:spacing w:after="160" w:line="240" w:lineRule="auto"/>
        <w:ind w:left="0" w:hanging="11"/>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Іще один сервіс </w:t>
      </w:r>
      <w:r>
        <w:rPr>
          <w:rFonts w:ascii="Times New Roman" w:hAnsi="Times New Roman" w:cs="Times New Roman"/>
          <w:sz w:val="24"/>
          <w:szCs w:val="24"/>
          <w:shd w:val="clear" w:color="auto" w:fill="FFFFFF"/>
          <w:lang w:val="en-US"/>
        </w:rPr>
        <w:t>Google</w:t>
      </w:r>
      <w:r>
        <w:rPr>
          <w:rFonts w:ascii="Times New Roman" w:hAnsi="Times New Roman" w:cs="Times New Roman"/>
          <w:sz w:val="24"/>
          <w:szCs w:val="24"/>
          <w:shd w:val="clear" w:color="auto" w:fill="FFFFFF"/>
        </w:rPr>
        <w:t>, який широко використовувався вчителями школи – це Форми. Він дозволяє створювати запитання різних форматів: з одним або кількома варіантами відповіді чи з вибором відповіді зі спадного списку на будь-якому пристрої; додавати зображення та відео YouTube або скористатися такими функціями, як </w:t>
      </w:r>
      <w:hyperlink r:id="rId8" w:history="1">
        <w:r>
          <w:rPr>
            <w:rStyle w:val="a3"/>
            <w:rFonts w:ascii="Times New Roman" w:eastAsiaTheme="majorEastAsia" w:hAnsi="Times New Roman" w:cs="Times New Roman"/>
            <w:sz w:val="24"/>
            <w:szCs w:val="24"/>
            <w:shd w:val="clear" w:color="auto" w:fill="FFFFFF"/>
          </w:rPr>
          <w:t>розгалуження чи пропуск запитань</w:t>
        </w:r>
      </w:hyperlink>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відповіді користувачів автоматично зберігаються у Формах, а статистику відповідей, зокрема у виглядідіаграми, можнапереглянути просто у формі, данітакожможнавідкривати в </w:t>
      </w:r>
      <w:hyperlink r:id="rId9" w:tgtFrame="_blank" w:history="1">
        <w:r>
          <w:rPr>
            <w:rStyle w:val="a3"/>
            <w:rFonts w:ascii="Times New Roman" w:eastAsiaTheme="majorEastAsia" w:hAnsi="Times New Roman" w:cs="Times New Roman"/>
            <w:sz w:val="24"/>
            <w:szCs w:val="24"/>
          </w:rPr>
          <w:t>Таблицях</w:t>
        </w:r>
      </w:hyperlink>
      <w:r>
        <w:rPr>
          <w:rFonts w:ascii="Times New Roman" w:hAnsi="Times New Roman" w:cs="Times New Roman"/>
          <w:sz w:val="24"/>
          <w:szCs w:val="24"/>
        </w:rPr>
        <w:t>. Можливість автоматичної перевірки тестів та виставлення оцінки одразу по їх</w:t>
      </w:r>
      <w:r>
        <w:rPr>
          <w:rFonts w:ascii="Times New Roman" w:hAnsi="Times New Roman" w:cs="Times New Roman"/>
          <w:sz w:val="24"/>
          <w:szCs w:val="24"/>
          <w:lang w:val="ru-RU"/>
        </w:rPr>
        <w:t xml:space="preserve"> </w:t>
      </w:r>
      <w:r>
        <w:rPr>
          <w:rFonts w:ascii="Times New Roman" w:hAnsi="Times New Roman" w:cs="Times New Roman"/>
          <w:sz w:val="24"/>
          <w:szCs w:val="24"/>
        </w:rPr>
        <w:t>проходженню</w:t>
      </w:r>
      <w:r>
        <w:rPr>
          <w:rFonts w:ascii="Times New Roman" w:hAnsi="Times New Roman" w:cs="Times New Roman"/>
          <w:sz w:val="24"/>
          <w:szCs w:val="24"/>
          <w:lang w:val="ru-RU"/>
        </w:rPr>
        <w:t xml:space="preserve"> </w:t>
      </w:r>
      <w:r>
        <w:rPr>
          <w:rFonts w:ascii="Times New Roman" w:hAnsi="Times New Roman" w:cs="Times New Roman"/>
          <w:sz w:val="24"/>
          <w:szCs w:val="24"/>
        </w:rPr>
        <w:t>значною</w:t>
      </w:r>
      <w:r>
        <w:rPr>
          <w:rFonts w:ascii="Times New Roman" w:hAnsi="Times New Roman" w:cs="Times New Roman"/>
          <w:sz w:val="24"/>
          <w:szCs w:val="24"/>
          <w:lang w:val="ru-RU"/>
        </w:rPr>
        <w:t xml:space="preserve"> </w:t>
      </w:r>
      <w:r>
        <w:rPr>
          <w:rFonts w:ascii="Times New Roman" w:hAnsi="Times New Roman" w:cs="Times New Roman"/>
          <w:sz w:val="24"/>
          <w:szCs w:val="24"/>
        </w:rPr>
        <w:t>мірою</w:t>
      </w:r>
      <w:r>
        <w:rPr>
          <w:rFonts w:ascii="Times New Roman" w:hAnsi="Times New Roman" w:cs="Times New Roman"/>
          <w:sz w:val="24"/>
          <w:szCs w:val="24"/>
          <w:lang w:val="ru-RU"/>
        </w:rPr>
        <w:t xml:space="preserve"> </w:t>
      </w:r>
      <w:r>
        <w:rPr>
          <w:rFonts w:ascii="Times New Roman" w:hAnsi="Times New Roman" w:cs="Times New Roman"/>
          <w:sz w:val="24"/>
          <w:szCs w:val="24"/>
        </w:rPr>
        <w:t>допомагало</w:t>
      </w:r>
      <w:r>
        <w:rPr>
          <w:rFonts w:ascii="Times New Roman" w:hAnsi="Times New Roman" w:cs="Times New Roman"/>
          <w:sz w:val="24"/>
          <w:szCs w:val="24"/>
          <w:lang w:val="ru-RU"/>
        </w:rPr>
        <w:t xml:space="preserve"> </w:t>
      </w:r>
      <w:r>
        <w:rPr>
          <w:rFonts w:ascii="Times New Roman" w:hAnsi="Times New Roman" w:cs="Times New Roman"/>
          <w:sz w:val="24"/>
          <w:szCs w:val="24"/>
        </w:rPr>
        <w:t>вчителям та зацікавлювало</w:t>
      </w:r>
      <w:r>
        <w:rPr>
          <w:rFonts w:ascii="Times New Roman" w:hAnsi="Times New Roman" w:cs="Times New Roman"/>
          <w:sz w:val="24"/>
          <w:szCs w:val="24"/>
          <w:lang w:val="ru-RU"/>
        </w:rPr>
        <w:t xml:space="preserve"> </w:t>
      </w:r>
      <w:r>
        <w:rPr>
          <w:rFonts w:ascii="Times New Roman" w:hAnsi="Times New Roman" w:cs="Times New Roman"/>
          <w:sz w:val="24"/>
          <w:szCs w:val="24"/>
        </w:rPr>
        <w:t>дітей.</w:t>
      </w:r>
    </w:p>
    <w:p w:rsidR="00B75443" w:rsidRDefault="00B75443" w:rsidP="00B75443">
      <w:pPr>
        <w:pStyle w:val="a9"/>
        <w:numPr>
          <w:ilvl w:val="0"/>
          <w:numId w:val="5"/>
        </w:numPr>
        <w:spacing w:after="0" w:line="240" w:lineRule="auto"/>
        <w:ind w:left="0" w:hanging="11"/>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Сучасні платформи для організації змішаного навчання </w:t>
      </w:r>
      <w:r>
        <w:rPr>
          <w:rFonts w:ascii="Times New Roman" w:hAnsi="Times New Roman" w:cs="Times New Roman"/>
          <w:sz w:val="24"/>
          <w:szCs w:val="24"/>
          <w:lang w:val="en-US"/>
        </w:rPr>
        <w:t>Learningapps</w:t>
      </w:r>
      <w:r>
        <w:rPr>
          <w:rFonts w:ascii="Times New Roman" w:hAnsi="Times New Roman" w:cs="Times New Roman"/>
          <w:sz w:val="24"/>
          <w:szCs w:val="24"/>
        </w:rPr>
        <w:t xml:space="preserve">, Мійклас, </w:t>
      </w:r>
      <w:r>
        <w:rPr>
          <w:rFonts w:ascii="Times New Roman" w:hAnsi="Times New Roman" w:cs="Times New Roman"/>
          <w:sz w:val="24"/>
          <w:szCs w:val="24"/>
          <w:lang w:val="en-US"/>
        </w:rPr>
        <w:t>GIOS</w:t>
      </w:r>
      <w:r>
        <w:rPr>
          <w:rFonts w:ascii="Times New Roman" w:hAnsi="Times New Roman" w:cs="Times New Roman"/>
          <w:sz w:val="24"/>
          <w:szCs w:val="24"/>
        </w:rPr>
        <w:t xml:space="preserve">, Розумники, яківикористовуваливчителі, тежбулиефективними для учнів. </w:t>
      </w:r>
      <w:r>
        <w:rPr>
          <w:rFonts w:ascii="Times New Roman" w:hAnsi="Times New Roman" w:cs="Times New Roman"/>
          <w:sz w:val="24"/>
          <w:szCs w:val="24"/>
          <w:shd w:val="clear" w:color="auto" w:fill="FFFFFF"/>
        </w:rPr>
        <w:t>Заняття на платформах побудовані в інтерактивній</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формі, що</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дозволяє</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дітям</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засвоювати</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навчальний</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матеріал</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більш</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ефективно. </w:t>
      </w:r>
    </w:p>
    <w:p w:rsidR="00B75443" w:rsidRDefault="00B75443" w:rsidP="00B75443">
      <w:pPr>
        <w:pStyle w:val="a9"/>
        <w:numPr>
          <w:ilvl w:val="0"/>
          <w:numId w:val="5"/>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pacing w:val="15"/>
          <w:sz w:val="24"/>
          <w:szCs w:val="24"/>
          <w:shd w:val="clear" w:color="auto" w:fill="FFFFFF"/>
        </w:rPr>
        <w:t>З метою вдосконалення процессу управління закладом освіти, планування та організації освітнього  процесу на основі впровадження інформаційних технологій та якісного виконання дослідно-експериментальної роботи, на виконання наказу Міністерства освіти і науки від 13 березня 2019 року №341, рішення педагогічної ради від 28.09.2021 р. (протокол №3), наказу по школі №175 від 28.09.2021 р.,  в школі було організовано експериментальну роботу педагогічного колективу за темою  «Впровадження сучасних інформаційних технологій («Єдина школа») в освітню та управлінську діяльність» у 2021-2022н.р. Система «Єдина школа» розроблена для представників закладів освіти, органів управління освітою, батьків та учнів і представлена у вигляді  web- та мобільних додатків на комп'ютерах, планшетах і смартфонах.  Мобільний додаток для вчителів дозволяє виставляти оцінки та надавати домашнє завдання з текстовим, графічним, аудіо-, фото- та відеоконтентом, а також бути на он-лайн зв’язку з батьками; мобільний додаток для батьків дозволяє контролювати результати навчання своїх дітей (</w:t>
      </w:r>
      <w:r>
        <w:rPr>
          <w:rStyle w:val="aa"/>
          <w:rFonts w:ascii="Times New Roman" w:hAnsi="Times New Roman" w:cs="Times New Roman"/>
          <w:spacing w:val="15"/>
          <w:sz w:val="24"/>
          <w:szCs w:val="24"/>
          <w:shd w:val="clear" w:color="auto" w:fill="FFFFFF"/>
        </w:rPr>
        <w:t>оцінки та присутність на уроках, у т.ч. через push-повідомлення, розклад та домашнє завдання)</w:t>
      </w:r>
      <w:r>
        <w:rPr>
          <w:rFonts w:ascii="Times New Roman" w:hAnsi="Times New Roman" w:cs="Times New Roman"/>
          <w:spacing w:val="15"/>
          <w:sz w:val="24"/>
          <w:szCs w:val="24"/>
          <w:shd w:val="clear" w:color="auto" w:fill="FFFFFF"/>
        </w:rPr>
        <w:t xml:space="preserve">, інформує про новини та шкільні заходи, надає можливість спілкування з вчителями та консультування зі шкільним </w:t>
      </w:r>
      <w:r>
        <w:rPr>
          <w:rFonts w:ascii="Times New Roman" w:hAnsi="Times New Roman" w:cs="Times New Roman"/>
          <w:spacing w:val="15"/>
          <w:sz w:val="24"/>
          <w:szCs w:val="24"/>
          <w:shd w:val="clear" w:color="auto" w:fill="FFFFFF"/>
        </w:rPr>
        <w:lastRenderedPageBreak/>
        <w:t>психологом; мобільний додаток для учнів надає доступ до розкладу уроків, отриманих оцінок та домашніх завдань. Електронний журнал оптимізує роботу педагога, надаючи доступ до журналів з будь-якого місця у будь-який час, дозволяючи одночасно формувати декілька документів, оскільки більшість</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даних</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записується автоматично на основі одноразового внесення</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чи</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інтегрування</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первинних</w:t>
      </w:r>
      <w:r>
        <w:rPr>
          <w:rFonts w:ascii="Times New Roman" w:hAnsi="Times New Roman" w:cs="Times New Roman"/>
          <w:spacing w:val="15"/>
          <w:sz w:val="24"/>
          <w:szCs w:val="24"/>
          <w:shd w:val="clear" w:color="auto" w:fill="FFFFFF"/>
          <w:lang w:val="ru-RU"/>
        </w:rPr>
        <w:t xml:space="preserve"> </w:t>
      </w:r>
      <w:r>
        <w:rPr>
          <w:rFonts w:ascii="Times New Roman" w:hAnsi="Times New Roman" w:cs="Times New Roman"/>
          <w:spacing w:val="15"/>
          <w:sz w:val="24"/>
          <w:szCs w:val="24"/>
          <w:shd w:val="clear" w:color="auto" w:fill="FFFFFF"/>
        </w:rPr>
        <w:t>даних.</w:t>
      </w:r>
    </w:p>
    <w:p w:rsidR="00B75443" w:rsidRDefault="00B75443" w:rsidP="00B75443">
      <w:pPr>
        <w:pStyle w:val="a9"/>
        <w:ind w:left="0"/>
        <w:jc w:val="both"/>
        <w:rPr>
          <w:rFonts w:ascii="Times New Roman" w:hAnsi="Times New Roman" w:cs="Times New Roman"/>
          <w:sz w:val="24"/>
          <w:szCs w:val="24"/>
        </w:rPr>
      </w:pPr>
      <w:r>
        <w:rPr>
          <w:rFonts w:ascii="Times New Roman" w:hAnsi="Times New Roman" w:cs="Times New Roman"/>
          <w:sz w:val="24"/>
          <w:szCs w:val="24"/>
        </w:rPr>
        <w:t>Проблемні питання: відсутність  у багатьох учнів та вчителів технічніх засобів навчання, нестабільність інтернет-з*єднання, відсутність інтернету в сільських населених пунктах.</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bCs/>
          <w:i/>
          <w:iCs/>
          <w:sz w:val="24"/>
          <w:szCs w:val="24"/>
          <w:lang w:val="uk-UA"/>
        </w:rPr>
        <w:t>Для забезпечення освітньої діяльності в школі обладнано:</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16 класних кімнат, 10 кабінетів:</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інформаційно-комунікативних технологій ( інтерактивна дошка, проектор, 8 ноутбуків);</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кабінет української мови та літератури обладнано ЛЕД-телевізором ;</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кабінет біології та хімії обладнано ЛЕД-телевізором та ноутбуком ;</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кабінет фізики обладнано ноутбуком, проектором, екраном;</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кабінет історії ( ноутбук,ЛЕД-телевізор );</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 кабінет англійської мови обладнано Смарт-телевізором, проектором, ноутбуком . В кабінеті англійської мови — сучасна англомовна бібліотека;</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uk-UA"/>
        </w:rPr>
        <w:t>-  комп’ютерний клас із загальною кількістю обладнаний НКК, 10 комп’ютерів в 2021 році був списаний. В кабінеті є проектор та ноутбук ;</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Робоче місце бібліотекаря обладнане комп</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uk-UA"/>
        </w:rPr>
        <w:t xml:space="preserve">ютером, телевізором. </w:t>
      </w:r>
    </w:p>
    <w:p w:rsidR="00B75443" w:rsidRDefault="00B75443" w:rsidP="00B75443">
      <w:pPr>
        <w:widowControl w:val="0"/>
        <w:autoSpaceDE w:val="0"/>
        <w:autoSpaceDN w:val="0"/>
        <w:adjustRightInd w:val="0"/>
        <w:spacing w:after="0"/>
        <w:ind w:firstLine="317"/>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В закладі  підключено високошвидкісний Інтернет.</w:t>
      </w:r>
    </w:p>
    <w:p w:rsidR="00B75443" w:rsidRDefault="00B75443" w:rsidP="00B75443">
      <w:pPr>
        <w:widowControl w:val="0"/>
        <w:autoSpaceDE w:val="0"/>
        <w:autoSpaceDN w:val="0"/>
        <w:adjustRightInd w:val="0"/>
        <w:spacing w:after="0"/>
        <w:ind w:firstLine="346"/>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Загальне технічне забезпечення: ноутбуків – 16  , проекторів – 9 ( 1 придбано за кошти вчителя, 1- за кошти батьків, 1 – грант, 2 – спонсорські кошти), інтерактивна дошка -1, Смарт-телевізор- 1,  ЛЕД-телевізори-4 ( придбано на кабінети за кошти вчителів) .</w:t>
      </w:r>
    </w:p>
    <w:p w:rsidR="00B75443" w:rsidRDefault="00B75443" w:rsidP="00B75443">
      <w:pPr>
        <w:spacing w:after="0" w:line="240" w:lineRule="auto"/>
        <w:rPr>
          <w:rFonts w:ascii="Times New Roman" w:eastAsia="Times New Roman" w:hAnsi="Times New Roman" w:cs="Times New Roman"/>
          <w:b/>
          <w:bCs/>
          <w:iCs/>
          <w:color w:val="FF0000"/>
          <w:sz w:val="24"/>
          <w:szCs w:val="24"/>
          <w:u w:val="single"/>
          <w:lang w:val="uk-UA"/>
        </w:rPr>
      </w:pPr>
    </w:p>
    <w:p w:rsidR="00B75443" w:rsidRDefault="00B75443" w:rsidP="00B75443">
      <w:pPr>
        <w:spacing w:after="0" w:line="240" w:lineRule="auto"/>
        <w:rPr>
          <w:rFonts w:ascii="Times New Roman" w:eastAsia="Times New Roman" w:hAnsi="Times New Roman" w:cs="Times New Roman"/>
          <w:iCs/>
          <w:sz w:val="24"/>
          <w:szCs w:val="24"/>
          <w:u w:val="single"/>
        </w:rPr>
      </w:pPr>
      <w:r>
        <w:rPr>
          <w:rFonts w:ascii="Times New Roman" w:eastAsia="Times New Roman" w:hAnsi="Times New Roman" w:cs="Times New Roman"/>
          <w:b/>
          <w:bCs/>
          <w:iCs/>
          <w:sz w:val="24"/>
          <w:szCs w:val="24"/>
          <w:u w:val="single"/>
        </w:rPr>
        <w:t>Використання ІКТ в управлінській діяльності</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rPr>
        <w:t>1. Робота в освітній мережі;</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Співпраця з </w:t>
      </w:r>
      <w:r>
        <w:rPr>
          <w:rFonts w:ascii="Times New Roman" w:eastAsia="Times New Roman" w:hAnsi="Times New Roman" w:cs="Times New Roman"/>
          <w:sz w:val="24"/>
          <w:szCs w:val="24"/>
          <w:lang w:val="uk-UA"/>
        </w:rPr>
        <w:t>іншими навча</w:t>
      </w:r>
      <w:r>
        <w:rPr>
          <w:rFonts w:ascii="Times New Roman" w:eastAsia="Times New Roman" w:hAnsi="Times New Roman" w:cs="Times New Roman"/>
          <w:sz w:val="24"/>
          <w:szCs w:val="24"/>
        </w:rPr>
        <w:t>льними закладами;</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Створення бази даних </w:t>
      </w:r>
      <w:r>
        <w:rPr>
          <w:rFonts w:ascii="Times New Roman" w:eastAsia="Times New Roman" w:hAnsi="Times New Roman" w:cs="Times New Roman"/>
          <w:sz w:val="24"/>
          <w:szCs w:val="24"/>
          <w:lang w:val="uk-UA"/>
        </w:rPr>
        <w:t>пед</w:t>
      </w:r>
      <w:r>
        <w:rPr>
          <w:rFonts w:ascii="Times New Roman" w:eastAsia="Times New Roman" w:hAnsi="Times New Roman" w:cs="Times New Roman"/>
          <w:sz w:val="24"/>
          <w:szCs w:val="24"/>
        </w:rPr>
        <w:t xml:space="preserve">працівників </w:t>
      </w:r>
      <w:r>
        <w:rPr>
          <w:rFonts w:ascii="Times New Roman" w:eastAsia="Times New Roman" w:hAnsi="Times New Roman" w:cs="Times New Roman"/>
          <w:sz w:val="24"/>
          <w:szCs w:val="24"/>
          <w:lang w:val="uk-UA"/>
        </w:rPr>
        <w:t>та учнів</w:t>
      </w:r>
      <w:r>
        <w:rPr>
          <w:rFonts w:ascii="Times New Roman" w:eastAsia="Times New Roman" w:hAnsi="Times New Roman" w:cs="Times New Roman"/>
          <w:sz w:val="24"/>
          <w:szCs w:val="24"/>
        </w:rPr>
        <w:t>;</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Робота з документацією (звіти, інформація,накази, довідки тощо)</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xml:space="preserve">. Участь у </w:t>
      </w:r>
      <w:r>
        <w:rPr>
          <w:rFonts w:ascii="Times New Roman" w:eastAsia="Times New Roman" w:hAnsi="Times New Roman" w:cs="Times New Roman"/>
          <w:sz w:val="24"/>
          <w:szCs w:val="24"/>
          <w:lang w:val="uk-UA"/>
        </w:rPr>
        <w:t>вебінарах</w:t>
      </w:r>
      <w:r>
        <w:rPr>
          <w:rFonts w:ascii="Times New Roman" w:eastAsia="Times New Roman" w:hAnsi="Times New Roman" w:cs="Times New Roman"/>
          <w:sz w:val="24"/>
          <w:szCs w:val="24"/>
        </w:rPr>
        <w:t>, чатах, конференціях;</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Опрацювання нормативно-правової документації шляхом використання </w:t>
      </w:r>
      <w:r>
        <w:rPr>
          <w:rFonts w:ascii="Times New Roman" w:eastAsia="Times New Roman" w:hAnsi="Times New Roman" w:cs="Times New Roman"/>
          <w:sz w:val="24"/>
          <w:szCs w:val="24"/>
          <w:lang w:val="uk-UA"/>
        </w:rPr>
        <w:t xml:space="preserve">мережі </w:t>
      </w:r>
      <w:r>
        <w:rPr>
          <w:rFonts w:ascii="Times New Roman" w:eastAsia="Times New Roman" w:hAnsi="Times New Roman" w:cs="Times New Roman"/>
          <w:sz w:val="24"/>
          <w:szCs w:val="24"/>
        </w:rPr>
        <w:t>Інтернет;</w:t>
      </w:r>
    </w:p>
    <w:p w:rsidR="00B75443" w:rsidRDefault="00B75443" w:rsidP="00B75443">
      <w:pPr>
        <w:spacing w:after="0" w:line="240" w:lineRule="auto"/>
        <w:ind w:left="1080" w:hanging="122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Створення портфоліо педагогічних працівників;</w:t>
      </w:r>
    </w:p>
    <w:p w:rsidR="00B75443" w:rsidRDefault="00B75443" w:rsidP="00B75443">
      <w:pPr>
        <w:spacing w:after="0" w:line="240" w:lineRule="auto"/>
        <w:ind w:left="1080" w:hanging="122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rPr>
        <w:t>. Оформлення внутрішнього контролю в електронномувигляді</w:t>
      </w:r>
      <w:r>
        <w:rPr>
          <w:rFonts w:ascii="Times New Roman" w:eastAsia="Times New Roman" w:hAnsi="Times New Roman" w:cs="Times New Roman"/>
          <w:sz w:val="24"/>
          <w:szCs w:val="24"/>
          <w:lang w:val="uk-UA"/>
        </w:rPr>
        <w:t>;</w:t>
      </w:r>
    </w:p>
    <w:p w:rsidR="00B75443" w:rsidRDefault="00B75443" w:rsidP="00B75443">
      <w:pPr>
        <w:spacing w:after="0" w:line="240" w:lineRule="auto"/>
        <w:ind w:left="1080" w:hanging="122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 Робота з електронними журналами (пробний етап).</w:t>
      </w:r>
    </w:p>
    <w:p w:rsidR="00B75443" w:rsidRDefault="00B75443" w:rsidP="00B75443">
      <w:pPr>
        <w:spacing w:after="0" w:line="240" w:lineRule="auto"/>
        <w:ind w:firstLine="567"/>
        <w:jc w:val="both"/>
        <w:rPr>
          <w:rFonts w:ascii="Times New Roman" w:eastAsia="Times New Roman" w:hAnsi="Times New Roman" w:cs="Times New Roman"/>
          <w:sz w:val="24"/>
          <w:szCs w:val="24"/>
          <w:u w:val="single"/>
          <w:lang w:val="uk-UA"/>
        </w:rPr>
      </w:pPr>
      <w:r>
        <w:rPr>
          <w:rFonts w:ascii="Times New Roman" w:eastAsia="Times New Roman" w:hAnsi="Times New Roman" w:cs="Times New Roman"/>
          <w:b/>
          <w:bCs/>
          <w:sz w:val="24"/>
          <w:szCs w:val="24"/>
          <w:u w:val="single"/>
        </w:rPr>
        <w:t xml:space="preserve">Використання ІКТ </w:t>
      </w:r>
      <w:r>
        <w:rPr>
          <w:rFonts w:ascii="Times New Roman" w:eastAsia="Times New Roman" w:hAnsi="Times New Roman" w:cs="Times New Roman"/>
          <w:b/>
          <w:bCs/>
          <w:sz w:val="24"/>
          <w:szCs w:val="24"/>
          <w:u w:val="single"/>
          <w:lang w:val="uk-UA"/>
        </w:rPr>
        <w:t>в освітньому процесі</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uk-UA"/>
        </w:rPr>
        <w:t>Під час проведення уроків, в т.ч. під час дистанційного навчання.</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2.Оформлення ділової документації; </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3.Проведення контрольно — аналітичної діяльності (підготовка схем аналізу, обробка даних, результативність у вигляді графіків, діаграм (атестація педагогів, моніторинг рівня знань учнів тощо);</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Робота в мережі Інтернет з питання самоосвіти та накопичення інформаційного матеріалу.</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.Оформлення атестаційних матеріалів;</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Розробка презентацій до семінарів, методичних об’єднань, конференцій, педагогічних рад, консультацій;</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7</w:t>
      </w:r>
      <w:r>
        <w:rPr>
          <w:rFonts w:ascii="Times New Roman" w:eastAsia="Times New Roman" w:hAnsi="Times New Roman" w:cs="Times New Roman"/>
          <w:sz w:val="24"/>
          <w:szCs w:val="24"/>
        </w:rPr>
        <w:t xml:space="preserve">. Використання мультимедійного супроводу в роботі з дітьми на </w:t>
      </w:r>
      <w:r>
        <w:rPr>
          <w:rFonts w:ascii="Times New Roman" w:eastAsia="Times New Roman" w:hAnsi="Times New Roman" w:cs="Times New Roman"/>
          <w:sz w:val="24"/>
          <w:szCs w:val="24"/>
          <w:lang w:val="uk-UA"/>
        </w:rPr>
        <w:t>уроках</w:t>
      </w:r>
      <w:r>
        <w:rPr>
          <w:rFonts w:ascii="Times New Roman" w:eastAsia="Times New Roman" w:hAnsi="Times New Roman" w:cs="Times New Roman"/>
          <w:sz w:val="24"/>
          <w:szCs w:val="24"/>
        </w:rPr>
        <w:t>, під час проведення свят, у роботі з батьками (під час проведення консультацій, батьківських зборів, Днів відкритих дверей тощо);</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Оформлення стендів, інформаційних куточків;</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Оформлення буклетів, ППД роботи кращих </w:t>
      </w:r>
      <w:r>
        <w:rPr>
          <w:rFonts w:ascii="Times New Roman" w:eastAsia="Times New Roman" w:hAnsi="Times New Roman" w:cs="Times New Roman"/>
          <w:sz w:val="24"/>
          <w:szCs w:val="24"/>
          <w:lang w:val="uk-UA"/>
        </w:rPr>
        <w:t>вчи</w:t>
      </w:r>
      <w:r>
        <w:rPr>
          <w:rFonts w:ascii="Times New Roman" w:eastAsia="Times New Roman" w:hAnsi="Times New Roman" w:cs="Times New Roman"/>
          <w:sz w:val="24"/>
          <w:szCs w:val="24"/>
        </w:rPr>
        <w:t>телів, матеріалів для участі в різноманітних конкурсах.</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10</w:t>
      </w:r>
      <w:r>
        <w:rPr>
          <w:rFonts w:ascii="Times New Roman" w:eastAsia="Times New Roman" w:hAnsi="Times New Roman" w:cs="Times New Roman"/>
          <w:sz w:val="24"/>
          <w:szCs w:val="24"/>
        </w:rPr>
        <w:t>. Накопичення ілюстративних матеріалів, порад для батьків, оформлення презентацій, буклетів.</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Обмін досвідом роботи з іншими педагогічними колективами.</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Інтенсивний розвиток інформаційних і комп’ютерних технологій, загальна комп’ютеризація закладів освіти, швидке збільшення парку домашніх комп’ютерів, порівняно простий доступ у світову комп’ютерну мережу Інтернет робить дуже актуальним створення спеціалізованих сайтів. Сайт школи в мережі Інтернет та власна сторінка соціальній мережі </w:t>
      </w:r>
      <w:r>
        <w:rPr>
          <w:rFonts w:ascii="Times New Roman" w:eastAsia="Times New Roman" w:hAnsi="Times New Roman" w:cs="Times New Roman"/>
          <w:sz w:val="24"/>
          <w:szCs w:val="24"/>
          <w:lang w:val="en-US"/>
        </w:rPr>
        <w:t xml:space="preserve">Facebook </w:t>
      </w:r>
      <w:r>
        <w:rPr>
          <w:rFonts w:ascii="Times New Roman" w:eastAsia="Times New Roman" w:hAnsi="Times New Roman" w:cs="Times New Roman"/>
          <w:sz w:val="24"/>
          <w:szCs w:val="24"/>
        </w:rPr>
        <w:t>доступн</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 для різних групп користувачів засобами Інтернет-технологій. Ц</w:t>
      </w:r>
      <w:r>
        <w:rPr>
          <w:rFonts w:ascii="Times New Roman" w:eastAsia="Times New Roman" w:hAnsi="Times New Roman" w:cs="Times New Roman"/>
          <w:sz w:val="24"/>
          <w:szCs w:val="24"/>
          <w:lang w:val="uk-UA"/>
        </w:rPr>
        <w:t xml:space="preserve">і </w:t>
      </w:r>
      <w:r>
        <w:rPr>
          <w:rFonts w:ascii="Times New Roman" w:eastAsia="Times New Roman" w:hAnsi="Times New Roman" w:cs="Times New Roman"/>
          <w:sz w:val="24"/>
          <w:szCs w:val="24"/>
        </w:rPr>
        <w:t>інформаційн</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 ресурс</w:t>
      </w:r>
      <w:r>
        <w:rPr>
          <w:rFonts w:ascii="Times New Roman" w:eastAsia="Times New Roman" w:hAnsi="Times New Roman" w:cs="Times New Roman"/>
          <w:sz w:val="24"/>
          <w:szCs w:val="24"/>
          <w:lang w:val="uk-UA"/>
        </w:rPr>
        <w:t xml:space="preserve">и </w:t>
      </w:r>
      <w:r>
        <w:rPr>
          <w:rFonts w:ascii="Times New Roman" w:eastAsia="Times New Roman" w:hAnsi="Times New Roman" w:cs="Times New Roman"/>
          <w:sz w:val="24"/>
          <w:szCs w:val="24"/>
        </w:rPr>
        <w:t>призначен</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 для надання </w:t>
      </w:r>
      <w:r>
        <w:rPr>
          <w:rFonts w:ascii="Times New Roman" w:eastAsia="Times New Roman" w:hAnsi="Times New Roman" w:cs="Times New Roman"/>
          <w:sz w:val="24"/>
          <w:szCs w:val="24"/>
          <w:lang w:val="uk-UA"/>
        </w:rPr>
        <w:t>учн</w:t>
      </w:r>
      <w:r>
        <w:rPr>
          <w:rFonts w:ascii="Times New Roman" w:eastAsia="Times New Roman" w:hAnsi="Times New Roman" w:cs="Times New Roman"/>
          <w:sz w:val="24"/>
          <w:szCs w:val="24"/>
        </w:rPr>
        <w:t xml:space="preserve">ям, їх батькам, педагогам різноманітної інформації про історію закладу, педагогічний колектив, про останні події, що відбулися. </w:t>
      </w:r>
    </w:p>
    <w:p w:rsidR="00B75443" w:rsidRDefault="00B75443" w:rsidP="00B75443">
      <w:pPr>
        <w:spacing w:after="0" w:line="240" w:lineRule="auto"/>
        <w:ind w:firstLine="108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Вирішення проблем формування професійної компетентності педагога в умовах інформатизації сучасної освіти потребує змін змісту наявної підготовки педагогічних кадрів та створення належних організаційно-педагогічних умов для впровадження сучасних комп’ютерних та інформаційних технологій в освітній процес. Саме тому педагоги школи використовуютьрізніформироботи:</w:t>
      </w:r>
    </w:p>
    <w:p w:rsidR="00B75443" w:rsidRDefault="00B75443" w:rsidP="00B75443">
      <w:pPr>
        <w:numPr>
          <w:ilvl w:val="0"/>
          <w:numId w:val="6"/>
        </w:numPr>
        <w:spacing w:after="0" w:line="240" w:lineRule="auto"/>
        <w:ind w:left="0" w:firstLine="108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тижні педагогічної майстерності, у межах яких вчителі проводять відкриті</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покази, на яких представляють успішний досвід упровадження інформаційних технологій в освітній процес;</w:t>
      </w:r>
    </w:p>
    <w:p w:rsidR="00B75443" w:rsidRDefault="00B75443" w:rsidP="00B75443">
      <w:pPr>
        <w:numPr>
          <w:ilvl w:val="0"/>
          <w:numId w:val="7"/>
        </w:numPr>
        <w:spacing w:after="0" w:line="240" w:lineRule="auto"/>
        <w:ind w:left="0"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майстер – класи, де </w:t>
      </w:r>
      <w:r>
        <w:rPr>
          <w:rFonts w:ascii="Times New Roman" w:eastAsia="Times New Roman" w:hAnsi="Times New Roman" w:cs="Times New Roman"/>
          <w:sz w:val="24"/>
          <w:szCs w:val="24"/>
          <w:lang w:val="uk-UA"/>
        </w:rPr>
        <w:t>вчи</w:t>
      </w:r>
      <w:r>
        <w:rPr>
          <w:rFonts w:ascii="Times New Roman" w:eastAsia="Times New Roman" w:hAnsi="Times New Roman" w:cs="Times New Roman"/>
          <w:sz w:val="24"/>
          <w:szCs w:val="24"/>
        </w:rPr>
        <w:t>телівчаться методам і прийомам роботи з дітьми з використанням інформаційних технологій;</w:t>
      </w:r>
    </w:p>
    <w:p w:rsidR="00B75443" w:rsidRDefault="00B75443" w:rsidP="00B75443">
      <w:pPr>
        <w:numPr>
          <w:ilvl w:val="0"/>
          <w:numId w:val="8"/>
        </w:numPr>
        <w:spacing w:after="0" w:line="240" w:lineRule="auto"/>
        <w:ind w:left="0" w:firstLine="108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навчальні та тематичні семінари, які </w:t>
      </w:r>
      <w:r>
        <w:rPr>
          <w:rFonts w:ascii="Times New Roman" w:eastAsia="Times New Roman" w:hAnsi="Times New Roman" w:cs="Times New Roman"/>
          <w:sz w:val="24"/>
          <w:szCs w:val="24"/>
          <w:lang w:val="uk-UA"/>
        </w:rPr>
        <w:t xml:space="preserve">періодично </w:t>
      </w:r>
      <w:r>
        <w:rPr>
          <w:rFonts w:ascii="Times New Roman" w:eastAsia="Times New Roman" w:hAnsi="Times New Roman" w:cs="Times New Roman"/>
          <w:sz w:val="24"/>
          <w:szCs w:val="24"/>
        </w:rPr>
        <w:t xml:space="preserve">проводить </w:t>
      </w:r>
      <w:r>
        <w:rPr>
          <w:rFonts w:ascii="Times New Roman" w:eastAsia="Times New Roman" w:hAnsi="Times New Roman" w:cs="Times New Roman"/>
          <w:sz w:val="24"/>
          <w:szCs w:val="24"/>
          <w:lang w:val="uk-UA"/>
        </w:rPr>
        <w:t>вчитель інформатики Набільська О. М.</w:t>
      </w:r>
      <w:r>
        <w:rPr>
          <w:rFonts w:ascii="Times New Roman" w:eastAsia="Times New Roman" w:hAnsi="Times New Roman" w:cs="Times New Roman"/>
          <w:sz w:val="24"/>
          <w:szCs w:val="24"/>
        </w:rPr>
        <w:t xml:space="preserve"> з метою удосконалення вмінь та навичок </w:t>
      </w:r>
      <w:r>
        <w:rPr>
          <w:rFonts w:ascii="Times New Roman" w:eastAsia="Times New Roman" w:hAnsi="Times New Roman" w:cs="Times New Roman"/>
          <w:sz w:val="24"/>
          <w:szCs w:val="24"/>
          <w:lang w:val="uk-UA"/>
        </w:rPr>
        <w:t>вчи</w:t>
      </w:r>
      <w:r>
        <w:rPr>
          <w:rFonts w:ascii="Times New Roman" w:eastAsia="Times New Roman" w:hAnsi="Times New Roman" w:cs="Times New Roman"/>
          <w:sz w:val="24"/>
          <w:szCs w:val="24"/>
        </w:rPr>
        <w:t>телів. Наприклад: «</w:t>
      </w:r>
      <w:r>
        <w:rPr>
          <w:rFonts w:ascii="Times New Roman" w:eastAsia="Times New Roman" w:hAnsi="Times New Roman" w:cs="Times New Roman"/>
          <w:sz w:val="24"/>
          <w:szCs w:val="24"/>
          <w:lang w:val="uk-UA"/>
        </w:rPr>
        <w:t>Робота в сервісі «Єдина школа</w:t>
      </w:r>
      <w:r>
        <w:rPr>
          <w:rFonts w:ascii="Times New Roman" w:eastAsia="Times New Roman" w:hAnsi="Times New Roman" w:cs="Times New Roman"/>
          <w:sz w:val="24"/>
          <w:szCs w:val="24"/>
        </w:rPr>
        <w:t xml:space="preserve">», «Підготовка </w:t>
      </w:r>
      <w:r>
        <w:rPr>
          <w:rFonts w:ascii="Times New Roman" w:eastAsia="Times New Roman" w:hAnsi="Times New Roman" w:cs="Times New Roman"/>
          <w:sz w:val="24"/>
          <w:szCs w:val="24"/>
          <w:lang w:val="uk-UA"/>
        </w:rPr>
        <w:t>календарно-тематичного планування для Єдиної школи</w:t>
      </w:r>
      <w:r>
        <w:rPr>
          <w:rFonts w:ascii="Times New Roman" w:eastAsia="Times New Roman" w:hAnsi="Times New Roman" w:cs="Times New Roman"/>
          <w:sz w:val="24"/>
          <w:szCs w:val="24"/>
        </w:rPr>
        <w:t>» тощо.</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Тому у 2022-2023 навчальному році слід продовжити:</w:t>
      </w:r>
    </w:p>
    <w:p w:rsidR="00B75443" w:rsidRDefault="00B75443" w:rsidP="00B75443">
      <w:pPr>
        <w:numPr>
          <w:ilvl w:val="0"/>
          <w:numId w:val="9"/>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навчання педагогічних працівників щодо оволодіння ІКТ, особливо інструментами дистанційного навчання;</w:t>
      </w:r>
    </w:p>
    <w:p w:rsidR="00B75443" w:rsidRDefault="00B75443" w:rsidP="00B75443">
      <w:pPr>
        <w:numPr>
          <w:ilvl w:val="0"/>
          <w:numId w:val="9"/>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більш широким колом електронних навчальних посібників для використання у освітньому процесі;</w:t>
      </w:r>
    </w:p>
    <w:p w:rsidR="00B75443" w:rsidRDefault="00B75443" w:rsidP="00B75443">
      <w:pPr>
        <w:spacing w:after="0" w:line="240" w:lineRule="auto"/>
        <w:ind w:left="720"/>
        <w:jc w:val="both"/>
        <w:rPr>
          <w:rFonts w:ascii="Times New Roman" w:eastAsia="Times New Roman" w:hAnsi="Times New Roman" w:cs="Times New Roman"/>
          <w:sz w:val="24"/>
          <w:szCs w:val="24"/>
        </w:rPr>
      </w:pPr>
    </w:p>
    <w:p w:rsidR="00B75443" w:rsidRDefault="00B75443" w:rsidP="00B75443">
      <w:pPr>
        <w:spacing w:after="0" w:line="240" w:lineRule="auto"/>
        <w:ind w:firstLine="400"/>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rPr>
        <w:t xml:space="preserve">Реалізація </w:t>
      </w:r>
      <w:r>
        <w:rPr>
          <w:rFonts w:ascii="Times New Roman" w:eastAsia="Times New Roman" w:hAnsi="Times New Roman" w:cs="Times New Roman"/>
          <w:b/>
          <w:color w:val="00B050"/>
          <w:sz w:val="24"/>
          <w:szCs w:val="24"/>
          <w:lang w:val="uk-UA"/>
        </w:rPr>
        <w:t xml:space="preserve">освітньої програми та </w:t>
      </w:r>
      <w:r>
        <w:rPr>
          <w:rFonts w:ascii="Times New Roman" w:eastAsia="Times New Roman" w:hAnsi="Times New Roman" w:cs="Times New Roman"/>
          <w:b/>
          <w:color w:val="00B050"/>
          <w:sz w:val="24"/>
          <w:szCs w:val="24"/>
        </w:rPr>
        <w:t>навчального плану</w:t>
      </w:r>
    </w:p>
    <w:p w:rsidR="00B75443" w:rsidRDefault="00B75443" w:rsidP="00B75443">
      <w:pPr>
        <w:spacing w:after="0" w:line="240" w:lineRule="auto"/>
        <w:ind w:firstLine="400"/>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за 20</w:t>
      </w:r>
      <w:r>
        <w:rPr>
          <w:rFonts w:ascii="Times New Roman" w:eastAsia="Times New Roman" w:hAnsi="Times New Roman" w:cs="Times New Roman"/>
          <w:b/>
          <w:color w:val="00B050"/>
          <w:sz w:val="24"/>
          <w:szCs w:val="24"/>
          <w:lang w:val="uk-UA"/>
        </w:rPr>
        <w:t>21-</w:t>
      </w:r>
      <w:r>
        <w:rPr>
          <w:rFonts w:ascii="Times New Roman" w:eastAsia="Times New Roman" w:hAnsi="Times New Roman" w:cs="Times New Roman"/>
          <w:b/>
          <w:color w:val="00B050"/>
          <w:sz w:val="24"/>
          <w:szCs w:val="24"/>
        </w:rPr>
        <w:t>20</w:t>
      </w:r>
      <w:r>
        <w:rPr>
          <w:rFonts w:ascii="Times New Roman" w:eastAsia="Times New Roman" w:hAnsi="Times New Roman" w:cs="Times New Roman"/>
          <w:b/>
          <w:color w:val="00B050"/>
          <w:sz w:val="24"/>
          <w:szCs w:val="24"/>
          <w:lang w:val="uk-UA"/>
        </w:rPr>
        <w:t xml:space="preserve">22 </w:t>
      </w:r>
      <w:r>
        <w:rPr>
          <w:rFonts w:ascii="Times New Roman" w:eastAsia="Times New Roman" w:hAnsi="Times New Roman" w:cs="Times New Roman"/>
          <w:b/>
          <w:color w:val="00B050"/>
          <w:sz w:val="24"/>
          <w:szCs w:val="24"/>
        </w:rPr>
        <w:t>навчальний рік</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 xml:space="preserve">22 </w:t>
      </w:r>
      <w:r>
        <w:rPr>
          <w:rFonts w:ascii="Times New Roman" w:eastAsia="Times New Roman" w:hAnsi="Times New Roman" w:cs="Times New Roman"/>
          <w:sz w:val="24"/>
          <w:szCs w:val="24"/>
        </w:rPr>
        <w:t xml:space="preserve">навчальному році </w:t>
      </w:r>
      <w:r>
        <w:rPr>
          <w:rFonts w:ascii="Times New Roman" w:eastAsia="Times New Roman" w:hAnsi="Times New Roman" w:cs="Times New Roman"/>
          <w:sz w:val="24"/>
          <w:szCs w:val="24"/>
          <w:lang w:val="uk-UA"/>
        </w:rPr>
        <w:t xml:space="preserve">освітній </w:t>
      </w:r>
      <w:r>
        <w:rPr>
          <w:rFonts w:ascii="Times New Roman" w:eastAsia="Times New Roman" w:hAnsi="Times New Roman" w:cs="Times New Roman"/>
          <w:sz w:val="24"/>
          <w:szCs w:val="24"/>
        </w:rPr>
        <w:t>процес закладу був організований відповідно до затверджених в установленному порядк</w:t>
      </w:r>
      <w:r>
        <w:rPr>
          <w:rFonts w:ascii="Times New Roman" w:eastAsia="Times New Roman" w:hAnsi="Times New Roman" w:cs="Times New Roman"/>
          <w:sz w:val="24"/>
          <w:szCs w:val="24"/>
          <w:lang w:val="uk-UA"/>
        </w:rPr>
        <w:t xml:space="preserve">у освітньої програми, </w:t>
      </w:r>
      <w:r>
        <w:rPr>
          <w:rFonts w:ascii="Times New Roman" w:eastAsia="Times New Roman" w:hAnsi="Times New Roman" w:cs="Times New Roman"/>
          <w:sz w:val="24"/>
          <w:szCs w:val="24"/>
        </w:rPr>
        <w:t>навчального плану і річного плану роботи школи.</w:t>
      </w:r>
    </w:p>
    <w:p w:rsidR="00B75443" w:rsidRDefault="00B75443" w:rsidP="00B7544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річного плану в грудні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 xml:space="preserve"> року та в травні 20</w:t>
      </w:r>
      <w:r>
        <w:rPr>
          <w:rFonts w:ascii="Times New Roman" w:eastAsia="Times New Roman" w:hAnsi="Times New Roman" w:cs="Times New Roman"/>
          <w:sz w:val="24"/>
          <w:szCs w:val="24"/>
          <w:lang w:val="uk-UA"/>
        </w:rPr>
        <w:t>22</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 xml:space="preserve">22 </w:t>
      </w:r>
      <w:r>
        <w:rPr>
          <w:rFonts w:ascii="Times New Roman" w:eastAsia="Times New Roman" w:hAnsi="Times New Roman" w:cs="Times New Roman"/>
          <w:sz w:val="24"/>
          <w:szCs w:val="24"/>
        </w:rPr>
        <w:t>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Pr>
          <w:rFonts w:ascii="Times New Roman" w:eastAsia="Times New Roman" w:hAnsi="Times New Roman" w:cs="Times New Roman"/>
          <w:sz w:val="24"/>
          <w:szCs w:val="24"/>
          <w:lang w:val="uk-UA"/>
        </w:rPr>
        <w:t>перспективного</w:t>
      </w:r>
      <w:r>
        <w:rPr>
          <w:rFonts w:ascii="Times New Roman" w:eastAsia="Times New Roman" w:hAnsi="Times New Roman" w:cs="Times New Roman"/>
          <w:sz w:val="24"/>
          <w:szCs w:val="24"/>
        </w:rPr>
        <w:t>).</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Н</w:t>
      </w:r>
      <w:r>
        <w:rPr>
          <w:rFonts w:ascii="Times New Roman" w:eastAsia="Times New Roman" w:hAnsi="Times New Roman" w:cs="Times New Roman"/>
          <w:sz w:val="24"/>
          <w:szCs w:val="24"/>
        </w:rPr>
        <w:t>авчальний план закладу на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 xml:space="preserve">22 </w:t>
      </w:r>
      <w:r>
        <w:rPr>
          <w:rFonts w:ascii="Times New Roman" w:eastAsia="Times New Roman" w:hAnsi="Times New Roman" w:cs="Times New Roman"/>
          <w:sz w:val="24"/>
          <w:szCs w:val="24"/>
        </w:rPr>
        <w:t>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 xml:space="preserve">22 </w:t>
      </w:r>
      <w:r>
        <w:rPr>
          <w:rFonts w:ascii="Times New Roman" w:eastAsia="Times New Roman" w:hAnsi="Times New Roman" w:cs="Times New Roman"/>
          <w:sz w:val="24"/>
          <w:szCs w:val="24"/>
        </w:rPr>
        <w:t>навчальний рік”</w:t>
      </w:r>
      <w:r>
        <w:rPr>
          <w:rFonts w:ascii="Times New Roman" w:eastAsia="Times New Roman" w:hAnsi="Times New Roman" w:cs="Times New Roman"/>
          <w:sz w:val="24"/>
          <w:szCs w:val="24"/>
          <w:lang w:val="uk-UA"/>
        </w:rPr>
        <w:t>. Н</w:t>
      </w:r>
      <w:r>
        <w:rPr>
          <w:rFonts w:ascii="Times New Roman" w:eastAsia="Times New Roman" w:hAnsi="Times New Roman" w:cs="Times New Roman"/>
          <w:sz w:val="24"/>
          <w:szCs w:val="24"/>
        </w:rPr>
        <w:t>авчальний план включа</w:t>
      </w:r>
      <w:r>
        <w:rPr>
          <w:rFonts w:ascii="Times New Roman" w:eastAsia="Times New Roman" w:hAnsi="Times New Roman" w:cs="Times New Roman"/>
          <w:sz w:val="24"/>
          <w:szCs w:val="24"/>
          <w:lang w:val="uk-UA"/>
        </w:rPr>
        <w:t xml:space="preserve">в </w:t>
      </w:r>
      <w:r>
        <w:rPr>
          <w:rFonts w:ascii="Times New Roman" w:eastAsia="Times New Roman" w:hAnsi="Times New Roman" w:cs="Times New Roman"/>
          <w:sz w:val="24"/>
          <w:szCs w:val="24"/>
        </w:rPr>
        <w:t>інваріантну складову, сформовану на державному рівні та варіативну складову, в якій передбачено додаткові години на  вивчення предметів.</w:t>
      </w:r>
    </w:p>
    <w:p w:rsidR="00B75443" w:rsidRDefault="00B75443" w:rsidP="00B75443">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4"/>
          <w:szCs w:val="24"/>
          <w:lang w:val="uk-UA"/>
        </w:rPr>
      </w:pPr>
      <w:r>
        <w:rPr>
          <w:rFonts w:ascii="Times New Roman" w:eastAsia="Times New Roman" w:hAnsi="Times New Roman" w:cs="Times New Roman"/>
          <w:bCs/>
          <w:spacing w:val="-6"/>
          <w:sz w:val="24"/>
          <w:szCs w:val="24"/>
        </w:rPr>
        <w:t>Предмет иінваріантної та варіативної складової навчального плану виклада</w:t>
      </w:r>
      <w:r>
        <w:rPr>
          <w:rFonts w:ascii="Times New Roman" w:eastAsia="Times New Roman" w:hAnsi="Times New Roman" w:cs="Times New Roman"/>
          <w:bCs/>
          <w:spacing w:val="-6"/>
          <w:sz w:val="24"/>
          <w:szCs w:val="24"/>
          <w:lang w:val="uk-UA"/>
        </w:rPr>
        <w:t>ли</w:t>
      </w:r>
      <w:r>
        <w:rPr>
          <w:rFonts w:ascii="Times New Roman" w:eastAsia="Times New Roman" w:hAnsi="Times New Roman" w:cs="Times New Roman"/>
          <w:bCs/>
          <w:spacing w:val="-6"/>
          <w:sz w:val="24"/>
          <w:szCs w:val="24"/>
        </w:rPr>
        <w:t xml:space="preserve">ся                              за державними програмами, рекомендованими Міністерством освіти і науки України для використання   в закладах </w:t>
      </w:r>
      <w:r>
        <w:rPr>
          <w:rFonts w:ascii="Times New Roman" w:eastAsia="Times New Roman" w:hAnsi="Times New Roman" w:cs="Times New Roman"/>
          <w:bCs/>
          <w:spacing w:val="-6"/>
          <w:sz w:val="24"/>
          <w:szCs w:val="24"/>
          <w:lang w:val="uk-UA"/>
        </w:rPr>
        <w:t xml:space="preserve">загальної середньої освіти </w:t>
      </w:r>
      <w:r>
        <w:rPr>
          <w:rFonts w:ascii="Times New Roman" w:eastAsia="Times New Roman" w:hAnsi="Times New Roman" w:cs="Times New Roman"/>
          <w:bCs/>
          <w:spacing w:val="-6"/>
          <w:sz w:val="24"/>
          <w:szCs w:val="24"/>
        </w:rPr>
        <w:t>у 20</w:t>
      </w:r>
      <w:r>
        <w:rPr>
          <w:rFonts w:ascii="Times New Roman" w:eastAsia="Times New Roman" w:hAnsi="Times New Roman" w:cs="Times New Roman"/>
          <w:bCs/>
          <w:spacing w:val="-6"/>
          <w:sz w:val="24"/>
          <w:szCs w:val="24"/>
          <w:lang w:val="uk-UA"/>
        </w:rPr>
        <w:t>21/</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22 </w:t>
      </w:r>
      <w:r>
        <w:rPr>
          <w:rFonts w:ascii="Times New Roman" w:eastAsia="Times New Roman" w:hAnsi="Times New Roman" w:cs="Times New Roman"/>
          <w:bCs/>
          <w:spacing w:val="-6"/>
          <w:sz w:val="24"/>
          <w:szCs w:val="24"/>
        </w:rPr>
        <w:t>навчальномуроці</w:t>
      </w:r>
      <w:r>
        <w:rPr>
          <w:rFonts w:ascii="Times New Roman" w:eastAsia="Times New Roman" w:hAnsi="Times New Roman" w:cs="Times New Roman"/>
          <w:bCs/>
          <w:spacing w:val="-6"/>
          <w:sz w:val="24"/>
          <w:szCs w:val="24"/>
          <w:lang w:val="uk-UA"/>
        </w:rPr>
        <w:t>.</w:t>
      </w:r>
    </w:p>
    <w:p w:rsidR="00B75443" w:rsidRDefault="00B75443" w:rsidP="00B75443">
      <w:pPr>
        <w:tabs>
          <w:tab w:val="num" w:pos="0"/>
        </w:tabs>
        <w:spacing w:after="0" w:line="240" w:lineRule="auto"/>
        <w:ind w:firstLine="567"/>
        <w:jc w:val="both"/>
        <w:rPr>
          <w:rFonts w:ascii="Times New Roman" w:eastAsia="Times New Roman" w:hAnsi="Times New Roman" w:cs="Times New Roman"/>
          <w:sz w:val="24"/>
          <w:szCs w:val="24"/>
          <w:highlight w:val="yellow"/>
          <w:lang w:val="uk-UA"/>
        </w:rPr>
      </w:pPr>
      <w:r>
        <w:rPr>
          <w:rFonts w:ascii="Times New Roman" w:eastAsia="Times New Roman" w:hAnsi="Times New Roman" w:cs="Times New Roman"/>
          <w:sz w:val="24"/>
          <w:szCs w:val="24"/>
          <w:lang w:val="uk-UA"/>
        </w:rPr>
        <w:t>Під час перевірки виконання освітньої програми були проведені співбесіди з вчителями, перевірено ведення класних журналів, оформлені підсумкові накази (№193 від 29.10.2021р., (№63 від 20.06.2022р.,№ 13 від 13.01.2022 р., №63 від 20.06.2022р. та № 66 від 21.06.2022 р.).</w:t>
      </w:r>
    </w:p>
    <w:p w:rsidR="00B75443" w:rsidRDefault="00B75443" w:rsidP="00B7544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Cs/>
          <w:iCs/>
          <w:sz w:val="24"/>
          <w:szCs w:val="24"/>
          <w:lang w:val="uk-UA"/>
        </w:rPr>
        <w:t>Результати перевірки показали</w:t>
      </w:r>
      <w:r>
        <w:rPr>
          <w:rFonts w:ascii="Times New Roman" w:eastAsia="Times New Roman" w:hAnsi="Times New Roman" w:cs="Times New Roman"/>
          <w:sz w:val="24"/>
          <w:szCs w:val="24"/>
          <w:lang w:val="uk-UA"/>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rsidR="00B75443" w:rsidRDefault="00B75443" w:rsidP="00B75443">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1-</w:t>
      </w:r>
      <w:r>
        <w:rPr>
          <w:rFonts w:ascii="Times New Roman" w:eastAsia="Times New Roman" w:hAnsi="Times New Roman" w:cs="Times New Roman"/>
          <w:sz w:val="24"/>
          <w:szCs w:val="24"/>
          <w:lang w:val="uk-UA"/>
        </w:rPr>
        <w:t>11</w:t>
      </w:r>
      <w:r>
        <w:rPr>
          <w:rFonts w:ascii="Times New Roman" w:eastAsia="Times New Roman" w:hAnsi="Times New Roman" w:cs="Times New Roman"/>
          <w:sz w:val="24"/>
          <w:szCs w:val="24"/>
        </w:rPr>
        <w:t xml:space="preserve">-х классах навчальні програми з усіх предметів виконано </w:t>
      </w:r>
      <w:r>
        <w:rPr>
          <w:rFonts w:ascii="Times New Roman" w:eastAsia="Times New Roman" w:hAnsi="Times New Roman" w:cs="Times New Roman"/>
          <w:sz w:val="24"/>
          <w:szCs w:val="24"/>
          <w:lang w:val="uk-UA"/>
        </w:rPr>
        <w:t>в повному обсязі</w:t>
      </w:r>
      <w:r>
        <w:rPr>
          <w:rFonts w:ascii="Times New Roman" w:eastAsia="Times New Roman" w:hAnsi="Times New Roman" w:cs="Times New Roman"/>
          <w:sz w:val="24"/>
          <w:szCs w:val="24"/>
        </w:rPr>
        <w:t>, відхилень від навчальних програм не виявлено</w:t>
      </w:r>
      <w:r>
        <w:rPr>
          <w:rFonts w:ascii="Times New Roman" w:eastAsia="Times New Roman" w:hAnsi="Times New Roman" w:cs="Times New Roman"/>
          <w:sz w:val="24"/>
          <w:szCs w:val="24"/>
          <w:lang w:val="uk-UA"/>
        </w:rPr>
        <w:t>, хоча значна частина навчального матеріалу викладалась дистанційно (з використанням освітніх онлайн-платформ)</w:t>
      </w:r>
      <w:r>
        <w:rPr>
          <w:rFonts w:ascii="Times New Roman" w:eastAsia="Times New Roman" w:hAnsi="Times New Roman" w:cs="Times New Roman"/>
          <w:sz w:val="24"/>
          <w:szCs w:val="24"/>
        </w:rPr>
        <w:t>;</w:t>
      </w:r>
    </w:p>
    <w:p w:rsidR="00B75443" w:rsidRDefault="00B75443" w:rsidP="00B75443">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B75443" w:rsidRDefault="00B75443" w:rsidP="00B75443">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75443" w:rsidRDefault="00B75443" w:rsidP="00B75443">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варіативна складова навчального плану закладу освіти на </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21/</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22 </w:t>
      </w:r>
      <w:r>
        <w:rPr>
          <w:rFonts w:ascii="Times New Roman" w:eastAsia="Times New Roman" w:hAnsi="Times New Roman" w:cs="Times New Roman"/>
          <w:sz w:val="24"/>
          <w:szCs w:val="24"/>
          <w:lang w:val="uk-UA"/>
        </w:rPr>
        <w:t>навчальний рік  в 1-11-х класах виконана.</w:t>
      </w:r>
    </w:p>
    <w:p w:rsidR="00B75443" w:rsidRDefault="00B75443" w:rsidP="00B75443">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w:t>
      </w:r>
      <w:r>
        <w:rPr>
          <w:rFonts w:ascii="Times New Roman" w:eastAsia="Times New Roman" w:hAnsi="Times New Roman" w:cs="Times New Roman"/>
          <w:sz w:val="24"/>
          <w:szCs w:val="24"/>
          <w:lang w:val="uk-UA"/>
        </w:rPr>
        <w:t xml:space="preserve">освітньої програми та </w:t>
      </w:r>
      <w:r>
        <w:rPr>
          <w:rFonts w:ascii="Times New Roman" w:eastAsia="Times New Roman" w:hAnsi="Times New Roman" w:cs="Times New Roman"/>
          <w:sz w:val="24"/>
          <w:szCs w:val="24"/>
        </w:rPr>
        <w:t>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B75443" w:rsidRDefault="00B75443" w:rsidP="00B75443">
      <w:pPr>
        <w:spacing w:after="0" w:line="240" w:lineRule="auto"/>
        <w:rPr>
          <w:rFonts w:ascii="Times New Roman" w:eastAsia="Times New Roman" w:hAnsi="Times New Roman" w:cs="Times New Roman"/>
          <w:b/>
          <w:bCs/>
          <w:color w:val="00B050"/>
          <w:sz w:val="24"/>
          <w:szCs w:val="24"/>
        </w:rPr>
      </w:pP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r>
        <w:rPr>
          <w:rFonts w:ascii="Times New Roman" w:eastAsia="Times New Roman" w:hAnsi="Times New Roman" w:cs="Times New Roman"/>
          <w:b/>
          <w:bCs/>
          <w:color w:val="00B050"/>
          <w:sz w:val="24"/>
          <w:szCs w:val="24"/>
          <w:lang w:val="uk-UA"/>
        </w:rPr>
        <w:t xml:space="preserve">Методична робота </w:t>
      </w:r>
    </w:p>
    <w:p w:rsidR="00B75443" w:rsidRDefault="00B75443" w:rsidP="00B75443">
      <w:pPr>
        <w:spacing w:after="0" w:line="240" w:lineRule="auto"/>
        <w:jc w:val="center"/>
        <w:rPr>
          <w:rFonts w:ascii="Times New Roman" w:eastAsia="Times New Roman" w:hAnsi="Times New Roman" w:cs="Times New Roman"/>
          <w:b/>
          <w:bCs/>
          <w:color w:val="00B050"/>
          <w:sz w:val="24"/>
          <w:szCs w:val="24"/>
          <w:lang w:val="uk-UA"/>
        </w:rPr>
      </w:pPr>
    </w:p>
    <w:bookmarkEnd w:id="0"/>
    <w:p w:rsidR="00B75443" w:rsidRDefault="00B75443" w:rsidP="00B75443">
      <w:pPr>
        <w:spacing w:after="0" w:line="240" w:lineRule="auto"/>
        <w:ind w:firstLine="427"/>
        <w:jc w:val="both"/>
        <w:rPr>
          <w:rFonts w:ascii="Times New Roman" w:eastAsia="Times New Roman" w:hAnsi="Times New Roman" w:cs="Times New Roman"/>
          <w:color w:val="000000"/>
          <w:sz w:val="24"/>
          <w:szCs w:val="24"/>
          <w:shd w:val="clear" w:color="auto" w:fill="FFFFFF"/>
          <w:lang w:val="uk-UA" w:eastAsia="en-US"/>
        </w:rPr>
      </w:pPr>
      <w:r>
        <w:rPr>
          <w:rFonts w:ascii="Times New Roman" w:eastAsia="Times New Roman" w:hAnsi="Times New Roman" w:cs="Times New Roman"/>
          <w:color w:val="000000"/>
          <w:sz w:val="24"/>
          <w:szCs w:val="24"/>
          <w:shd w:val="clear" w:color="auto" w:fill="FFFFFF"/>
          <w:lang w:val="uk-UA"/>
        </w:rPr>
        <w:t xml:space="preserve">Методична робота — одна з найбільш важливих ланок освітнього процесу; це систематична колективна та індивідуальна діяльність педагогічних кадрів, спрямована на підвищення науково-теоретичного, загальнокультурного рівня, психолого-педагогічної підготовки і професійної майстерності. Колектив учителів у процесі своєї діяльності ефективно працював над реалізацією освітніх завдань, які були сконцентровані в проблемі </w:t>
      </w:r>
      <w:r>
        <w:rPr>
          <w:rFonts w:ascii="Times New Roman" w:hAnsi="Times New Roman" w:cs="Times New Roman"/>
          <w:sz w:val="24"/>
          <w:szCs w:val="24"/>
          <w:lang w:val="uk-UA"/>
        </w:rPr>
        <w:t>«Розвиток ключових компетентностей здобувачів освіти шляхом удосконалення освітнього процесу на інноваційній основі»</w:t>
      </w:r>
      <w:r>
        <w:rPr>
          <w:rFonts w:ascii="Times New Roman" w:eastAsia="Times New Roman" w:hAnsi="Times New Roman" w:cs="Times New Roman"/>
          <w:sz w:val="24"/>
          <w:szCs w:val="24"/>
          <w:shd w:val="clear" w:color="auto" w:fill="FFFFFF"/>
          <w:lang w:val="uk-UA"/>
        </w:rPr>
        <w:t>.</w:t>
      </w:r>
    </w:p>
    <w:p w:rsidR="00B75443" w:rsidRDefault="00B75443" w:rsidP="00B75443">
      <w:pPr>
        <w:spacing w:after="0" w:line="240" w:lineRule="auto"/>
        <w:ind w:firstLine="42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lang w:val="uk-UA"/>
        </w:rPr>
        <w:tab/>
      </w:r>
      <w:r>
        <w:rPr>
          <w:rFonts w:ascii="Times New Roman" w:eastAsia="Times New Roman" w:hAnsi="Times New Roman" w:cs="Times New Roman"/>
          <w:sz w:val="24"/>
          <w:szCs w:val="24"/>
          <w:lang w:val="uk-UA"/>
        </w:rPr>
        <w:t xml:space="preserve">Проведені предметні тижні й творчі звіти вчителів показали значний ріст професійної майстерності педагогів: з'явилися методичні напрацювання і творчі знахідки нетрадиційних форм проведення уроків; сучасна модель оцінювання навчальних досягнень учнів. Крім цього, проведення тижнів сприяло оновленню форм і методів позакласної роботи з предметів, естетичному, національно-патріотичному вихованню учнів, </w:t>
      </w:r>
      <w:r>
        <w:rPr>
          <w:rFonts w:ascii="Times New Roman" w:eastAsia="Times New Roman" w:hAnsi="Times New Roman" w:cs="Times New Roman"/>
          <w:sz w:val="24"/>
          <w:szCs w:val="24"/>
          <w:shd w:val="clear" w:color="auto" w:fill="FFFFFF"/>
          <w:lang w:val="uk-UA"/>
        </w:rPr>
        <w:t>прищепленню в них поваги і любові до своєї держави. З об'єктивних причин - впровадження воєнного стану – тиждень методичної майстерності не проводився.</w:t>
      </w:r>
    </w:p>
    <w:p w:rsidR="00B75443" w:rsidRDefault="00B75443" w:rsidP="00B75443">
      <w:pPr>
        <w:spacing w:after="0" w:line="240" w:lineRule="auto"/>
        <w:ind w:firstLine="427"/>
        <w:jc w:val="both"/>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rPr>
        <w:t xml:space="preserve">Підвищенню рівня власної майстерності вчителів сприяє самоосвіта та поширення передового досвіду вчителів школи. </w:t>
      </w:r>
      <w:r>
        <w:rPr>
          <w:rFonts w:ascii="Times New Roman" w:eastAsia="Times New Roman" w:hAnsi="Times New Roman" w:cs="Times New Roman"/>
          <w:sz w:val="24"/>
          <w:szCs w:val="24"/>
          <w:shd w:val="clear" w:color="auto" w:fill="FFFFFF"/>
          <w:lang w:val="uk-UA"/>
        </w:rPr>
        <w:t xml:space="preserve">Педагогічні працівники школи постійно проходять курси різних напрямків та отримують сертифікати.  </w:t>
      </w:r>
    </w:p>
    <w:p w:rsidR="00B75443" w:rsidRDefault="00B75443" w:rsidP="00B75443">
      <w:pPr>
        <w:spacing w:after="0" w:line="240" w:lineRule="auto"/>
        <w:ind w:firstLine="427"/>
        <w:jc w:val="both"/>
        <w:rPr>
          <w:rFonts w:ascii="Times New Roman" w:eastAsia="Calibri"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lastRenderedPageBreak/>
        <w:t xml:space="preserve">Протягом року працювала методична рада відповідно складеного плану, </w:t>
      </w:r>
      <w:r>
        <w:rPr>
          <w:rFonts w:ascii="Times New Roman" w:eastAsia="Times New Roman" w:hAnsi="Times New Roman" w:cs="Times New Roman"/>
          <w:bCs/>
          <w:sz w:val="24"/>
          <w:szCs w:val="24"/>
          <w:lang w:val="uk-UA"/>
        </w:rPr>
        <w:t>заплановані методичні заходи на період до березня проведено у погоджені строки, заходи березня-травня – в дистанційному форматі.</w:t>
      </w:r>
    </w:p>
    <w:p w:rsidR="00B75443" w:rsidRDefault="00B75443" w:rsidP="00B75443">
      <w:pPr>
        <w:spacing w:after="0" w:line="240" w:lineRule="auto"/>
        <w:ind w:firstLine="427"/>
        <w:jc w:val="both"/>
        <w:rPr>
          <w:rFonts w:ascii="Times New Roman" w:eastAsia="Times New Roman" w:hAnsi="Times New Roman" w:cs="Times New Roman"/>
          <w:bCs/>
          <w:color w:val="000000" w:themeColor="text1"/>
          <w:sz w:val="24"/>
          <w:szCs w:val="24"/>
          <w:lang w:val="uk-UA" w:eastAsia="uk-UA"/>
        </w:rPr>
      </w:pPr>
      <w:r>
        <w:rPr>
          <w:rFonts w:ascii="Times New Roman" w:hAnsi="Times New Roman" w:cs="Times New Roman"/>
          <w:sz w:val="24"/>
          <w:szCs w:val="24"/>
          <w:lang w:val="uk-UA"/>
        </w:rPr>
        <w:t>П</w:t>
      </w:r>
      <w:r>
        <w:rPr>
          <w:rFonts w:ascii="Times New Roman" w:eastAsia="Times New Roman" w:hAnsi="Times New Roman" w:cs="Times New Roman"/>
          <w:color w:val="000000"/>
          <w:sz w:val="24"/>
          <w:szCs w:val="24"/>
          <w:lang w:val="uk-UA"/>
        </w:rPr>
        <w:t>ідведено п</w:t>
      </w:r>
      <w:r>
        <w:rPr>
          <w:rFonts w:ascii="Times New Roman" w:eastAsia="Times New Roman" w:hAnsi="Times New Roman" w:cs="Times New Roman"/>
          <w:sz w:val="24"/>
          <w:szCs w:val="24"/>
          <w:lang w:val="uk-UA"/>
        </w:rPr>
        <w:t xml:space="preserve">ідсумки впровадження Концепції НУШ, обговорено результати внутрішкільного контролю за станом викладання навчальних предметів та виконання освітньої програми у ІІ семестрі 2021 – 2022 </w:t>
      </w:r>
      <w:r>
        <w:rPr>
          <w:rFonts w:ascii="Times New Roman" w:eastAsia="Times New Roman" w:hAnsi="Times New Roman" w:cs="Times New Roman"/>
          <w:sz w:val="24"/>
          <w:szCs w:val="24"/>
        </w:rPr>
        <w:t>навчальн</w:t>
      </w:r>
      <w:r>
        <w:rPr>
          <w:rFonts w:ascii="Times New Roman" w:eastAsia="Times New Roman" w:hAnsi="Times New Roman" w:cs="Times New Roman"/>
          <w:sz w:val="24"/>
          <w:szCs w:val="24"/>
          <w:lang w:val="uk-UA"/>
        </w:rPr>
        <w:t xml:space="preserve">ого </w:t>
      </w:r>
      <w:r>
        <w:rPr>
          <w:rFonts w:ascii="Times New Roman" w:eastAsia="Times New Roman" w:hAnsi="Times New Roman" w:cs="Times New Roman"/>
          <w:sz w:val="24"/>
          <w:szCs w:val="24"/>
        </w:rPr>
        <w:t>р</w:t>
      </w:r>
      <w:r>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uk-UA"/>
        </w:rPr>
        <w:t>у, проа</w:t>
      </w:r>
      <w:r>
        <w:rPr>
          <w:rFonts w:ascii="Times New Roman" w:eastAsia="Times New Roman" w:hAnsi="Times New Roman" w:cs="Times New Roman"/>
          <w:sz w:val="24"/>
          <w:szCs w:val="24"/>
        </w:rPr>
        <w:t>наліз</w:t>
      </w:r>
      <w:r>
        <w:rPr>
          <w:rFonts w:ascii="Times New Roman" w:eastAsia="Times New Roman" w:hAnsi="Times New Roman" w:cs="Times New Roman"/>
          <w:sz w:val="24"/>
          <w:szCs w:val="24"/>
          <w:lang w:val="uk-UA"/>
        </w:rPr>
        <w:t xml:space="preserve">овано </w:t>
      </w:r>
      <w:r>
        <w:rPr>
          <w:rFonts w:ascii="Times New Roman" w:eastAsia="Times New Roman" w:hAnsi="Times New Roman" w:cs="Times New Roman"/>
          <w:sz w:val="24"/>
          <w:szCs w:val="24"/>
        </w:rPr>
        <w:t>виконання плану роботи методичної ради та методичних підструкт</w:t>
      </w:r>
      <w:r>
        <w:rPr>
          <w:rFonts w:ascii="Times New Roman" w:eastAsia="Times New Roman" w:hAnsi="Times New Roman" w:cs="Times New Roman"/>
          <w:sz w:val="24"/>
          <w:szCs w:val="24"/>
          <w:lang w:val="uk-UA"/>
        </w:rPr>
        <w:t>ур, обговорено проект плану роботи  на новий навчальний рік. Результати методичної роботи в 2022-2023 н.р. узагальнено наказом по школі № 62 від 20.06.2022 р.</w:t>
      </w:r>
    </w:p>
    <w:p w:rsidR="00B75443" w:rsidRDefault="00B75443" w:rsidP="00B75443">
      <w:pPr>
        <w:pStyle w:val="a5"/>
        <w:tabs>
          <w:tab w:val="left" w:pos="-3780"/>
        </w:tabs>
        <w:spacing w:line="240" w:lineRule="auto"/>
        <w:jc w:val="both"/>
        <w:rPr>
          <w:rFonts w:ascii="Times New Roman" w:hAnsi="Times New Roman"/>
          <w:sz w:val="24"/>
          <w:szCs w:val="24"/>
          <w:lang w:val="uk-UA"/>
        </w:rPr>
      </w:pPr>
      <w:r>
        <w:rPr>
          <w:rFonts w:ascii="Times New Roman" w:eastAsia="Times New Roman" w:hAnsi="Times New Roman" w:cs="Times New Roman"/>
          <w:color w:val="000000"/>
          <w:sz w:val="24"/>
          <w:szCs w:val="24"/>
          <w:lang w:val="uk-UA"/>
        </w:rPr>
        <w:t xml:space="preserve">     </w:t>
      </w:r>
      <w:r>
        <w:rPr>
          <w:rFonts w:ascii="Times New Roman" w:hAnsi="Times New Roman"/>
          <w:sz w:val="24"/>
          <w:szCs w:val="24"/>
          <w:lang w:val="uk-UA"/>
        </w:rPr>
        <w:t xml:space="preserve">Відповідно до листа Міністерства освіти і науки України </w:t>
      </w:r>
      <w:r>
        <w:rPr>
          <w:rFonts w:ascii="Times New Roman" w:hAnsi="Times New Roman"/>
          <w:sz w:val="24"/>
          <w:szCs w:val="24"/>
          <w:shd w:val="clear" w:color="auto" w:fill="FFFFFF"/>
          <w:lang w:val="uk-UA"/>
        </w:rPr>
        <w:t>№ 1/9-532 від 07 жовтня 2021 року</w:t>
      </w:r>
      <w:r>
        <w:rPr>
          <w:rFonts w:ascii="Times New Roman" w:hAnsi="Times New Roman"/>
          <w:sz w:val="24"/>
          <w:szCs w:val="24"/>
          <w:lang w:val="uk-UA"/>
        </w:rPr>
        <w:t xml:space="preserve"> «Про умови та порядок проведення всеукраїнського конкурсу «Учитель року - 2022» , наказу Управління освіти і науки Чернігівскої облдержадміністрації від 19.11.2021 р. № 317 «Про проведення І туру всеукраїнського конкурсу «Учитель року - 2022», в даному конкурсі  приймали участь вчителі нашої школи Коломієць О.В. у номінації «Правознавство» та вчитель Набільська О. М. у номінації «Інформатика».</w:t>
      </w:r>
    </w:p>
    <w:p w:rsidR="00B75443" w:rsidRDefault="00B75443" w:rsidP="00B75443">
      <w:pPr>
        <w:spacing w:after="0" w:line="240" w:lineRule="auto"/>
        <w:ind w:firstLine="427"/>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В цілому можна зробити висновок, що методична робота здійснювалась на достатньому рівні. </w:t>
      </w:r>
    </w:p>
    <w:p w:rsidR="00B75443" w:rsidRDefault="00B75443" w:rsidP="00B75443">
      <w:pPr>
        <w:spacing w:after="0" w:line="240" w:lineRule="auto"/>
        <w:ind w:firstLine="427"/>
        <w:jc w:val="both"/>
        <w:rPr>
          <w:rFonts w:ascii="Times New Roman" w:eastAsia="Times New Roman" w:hAnsi="Times New Roman" w:cs="Times New Roman"/>
          <w:sz w:val="24"/>
          <w:szCs w:val="24"/>
        </w:rPr>
      </w:pPr>
    </w:p>
    <w:p w:rsidR="00B75443" w:rsidRDefault="00B75443" w:rsidP="00B75443">
      <w:pPr>
        <w:spacing w:after="0" w:line="240" w:lineRule="auto"/>
        <w:ind w:firstLine="427"/>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Робота з обдарованими та здібними учнями</w:t>
      </w:r>
    </w:p>
    <w:p w:rsidR="00B75443" w:rsidRDefault="00B75443" w:rsidP="00B75443">
      <w:pPr>
        <w:spacing w:after="0" w:line="240" w:lineRule="auto"/>
        <w:ind w:firstLine="427"/>
        <w:jc w:val="both"/>
        <w:rPr>
          <w:rFonts w:ascii="Times New Roman" w:eastAsia="Times New Roman" w:hAnsi="Times New Roman" w:cs="Times New Roman"/>
          <w:sz w:val="24"/>
          <w:szCs w:val="24"/>
          <w:lang w:val="uk-UA"/>
        </w:rPr>
      </w:pPr>
    </w:p>
    <w:p w:rsidR="00B75443" w:rsidRDefault="00B75443" w:rsidP="00B75443">
      <w:pPr>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Згідно  з  річним  планом  роботи  школи  на  2021-2022  навчальний  рік, одним з пріоритетних завдань  педагогічного  колективу  було виявлення, навчання  та  розвиток  обдарованих  дітей.  Відповідно до плану, у жовтні 2021 року було створено необхідні умови для участі кожного бажаючого учня в І етапі Всеукраїнських учнівських олімпіад з навчальних предметів. На кінець проведення І етапу було видано наказ по школі (№194 від 02.11.2021р.), в якому підведено підсумки та узагальнено результати. Із 116 учнів, які взяли участь у І етапі, 54 учнів було визнано претендентами на участь у ІІ етапі.  На виконання наказу управління освіти і науки Чернігівської облдержадміністрації від 01.10.2021р. №221 «Про проведення II етапу Всеукраїнських учнівських олімпіад із навчальних предметів», із дотриманням законодавства України в частині запобігання поширенню на території України гострої респіраторної хвороби СОУГО-19, спричиненої коронавірусом SARS-СоV-2, проведення ІІ етапу Всеукраїнських учнівських олімпіад було призупинено. </w:t>
      </w:r>
    </w:p>
    <w:p w:rsidR="00B75443" w:rsidRDefault="00B75443" w:rsidP="00B75443">
      <w:pPr>
        <w:spacing w:after="0" w:line="240" w:lineRule="auto"/>
        <w:ind w:firstLine="708"/>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На виконання наказу Управління освіти і науки облдержадміністрації від </w:t>
      </w:r>
      <w:r>
        <w:rPr>
          <w:rFonts w:ascii="Times New Roman" w:hAnsi="Times New Roman" w:cs="Times New Roman"/>
          <w:sz w:val="24"/>
          <w:szCs w:val="24"/>
          <w:lang w:val="uk-UA"/>
        </w:rPr>
        <w:t>17.11.2021 №315</w:t>
      </w:r>
      <w:r>
        <w:rPr>
          <w:rFonts w:ascii="Times New Roman" w:eastAsia="Times New Roman" w:hAnsi="Times New Roman" w:cs="Times New Roman"/>
          <w:sz w:val="24"/>
          <w:szCs w:val="24"/>
          <w:lang w:val="uk-UA"/>
        </w:rPr>
        <w:t xml:space="preserve"> «Про проведення І і ІІ етапів Всеукраїнського конкурсу-захисту науково-дослідницьких робіт учнів-членів Малої академії наук України у 2021/2022 навчальному році» 3 учнів школи взяли участь у І етапі Всеукраїнського конкурсу-захисту науково-дослідницьких робіт учнів-членів Малої академії наук України (підготовлено 4 роботи). На ІІ (обласному) етап</w:t>
      </w:r>
      <w:r>
        <w:rPr>
          <w:rFonts w:ascii="Times New Roman" w:hAnsi="Times New Roman" w:cs="Times New Roman"/>
          <w:sz w:val="24"/>
          <w:szCs w:val="24"/>
          <w:lang w:val="uk-UA"/>
        </w:rPr>
        <w:t xml:space="preserve">і команда школи була у складі трьох учнів: </w:t>
      </w:r>
      <w:r>
        <w:rPr>
          <w:rFonts w:ascii="Times New Roman" w:eastAsia="Times New Roman" w:hAnsi="Times New Roman" w:cs="Times New Roman"/>
          <w:sz w:val="24"/>
          <w:szCs w:val="24"/>
          <w:lang w:val="uk-UA"/>
        </w:rPr>
        <w:t xml:space="preserve">учениця 8 класу </w:t>
      </w:r>
      <w:r>
        <w:rPr>
          <w:rFonts w:ascii="Times New Roman" w:hAnsi="Times New Roman" w:cs="Times New Roman"/>
          <w:sz w:val="24"/>
          <w:szCs w:val="24"/>
          <w:lang w:val="uk-UA"/>
        </w:rPr>
        <w:t xml:space="preserve">Коваленко Олександра </w:t>
      </w:r>
      <w:r>
        <w:rPr>
          <w:rFonts w:ascii="Times New Roman" w:eastAsia="Times New Roman" w:hAnsi="Times New Roman" w:cs="Times New Roman"/>
          <w:sz w:val="24"/>
          <w:szCs w:val="24"/>
          <w:lang w:val="uk-UA"/>
        </w:rPr>
        <w:t xml:space="preserve">– у відділенні «Історія», секції «Всесвітня історія» з науково-дослідницькою роботою </w:t>
      </w:r>
      <w:r>
        <w:rPr>
          <w:rFonts w:ascii="Times New Roman" w:hAnsi="Times New Roman" w:cs="Times New Roman"/>
          <w:bCs/>
          <w:sz w:val="24"/>
          <w:szCs w:val="24"/>
          <w:lang w:val="uk-UA"/>
        </w:rPr>
        <w:t>«</w:t>
      </w:r>
      <w:r>
        <w:rPr>
          <w:rFonts w:ascii="Times New Roman" w:hAnsi="Times New Roman" w:cs="Times New Roman"/>
          <w:sz w:val="24"/>
          <w:szCs w:val="24"/>
          <w:lang w:val="uk-UA"/>
        </w:rPr>
        <w:t>Царська влада на мінойському Криті</w:t>
      </w:r>
      <w:r>
        <w:rPr>
          <w:rFonts w:ascii="Times New Roman" w:hAnsi="Times New Roman" w:cs="Times New Roman"/>
          <w:bCs/>
          <w:sz w:val="24"/>
          <w:szCs w:val="24"/>
          <w:lang w:val="uk-UA"/>
        </w:rPr>
        <w:t>» (вч. Коломієць О. В.),</w:t>
      </w:r>
      <w:r>
        <w:rPr>
          <w:rFonts w:ascii="Times New Roman" w:eastAsia="Times New Roman" w:hAnsi="Times New Roman" w:cs="Times New Roman"/>
          <w:sz w:val="24"/>
          <w:szCs w:val="24"/>
          <w:lang w:val="uk-UA"/>
        </w:rPr>
        <w:t xml:space="preserve"> учениця 10 класу Кириченко Карина – у відділенні «Мовознавство», секції «Англійська мова» з науково-дослідницькою роботою </w:t>
      </w:r>
      <w:r>
        <w:rPr>
          <w:rFonts w:ascii="Times New Roman" w:hAnsi="Times New Roman" w:cs="Times New Roman"/>
          <w:bCs/>
          <w:sz w:val="24"/>
          <w:szCs w:val="24"/>
          <w:lang w:val="uk-UA"/>
        </w:rPr>
        <w:t>«</w:t>
      </w:r>
      <w:r>
        <w:rPr>
          <w:rFonts w:ascii="Times New Roman" w:hAnsi="Times New Roman" w:cs="Times New Roman"/>
          <w:sz w:val="24"/>
          <w:szCs w:val="24"/>
          <w:lang w:val="uk-UA"/>
        </w:rPr>
        <w:t>Використанняхудожніхзасобів у створенніобразності роману ХарперЛі «Вбитипересмішника</w:t>
      </w:r>
      <w:r>
        <w:rPr>
          <w:rFonts w:ascii="Times New Roman" w:hAnsi="Times New Roman" w:cs="Times New Roman"/>
          <w:bCs/>
          <w:sz w:val="24"/>
          <w:szCs w:val="24"/>
          <w:lang w:val="uk-UA"/>
        </w:rPr>
        <w:t>» (вч. Остах Т. М.),</w:t>
      </w:r>
      <w:r>
        <w:rPr>
          <w:rFonts w:ascii="Times New Roman" w:hAnsi="Times New Roman" w:cs="Times New Roman"/>
          <w:sz w:val="24"/>
          <w:szCs w:val="24"/>
          <w:lang w:val="uk-UA"/>
        </w:rPr>
        <w:t>учениця 11 класу Француз Вікторія - у відділенні «Літературознавство, фольклористика та мистецтвознавство», науковій секції «Літературна творчість</w:t>
      </w:r>
      <w:bookmarkStart w:id="1" w:name="n290"/>
      <w:bookmarkEnd w:id="1"/>
      <w:r>
        <w:rPr>
          <w:rFonts w:ascii="Times New Roman" w:hAnsi="Times New Roman" w:cs="Times New Roman"/>
          <w:sz w:val="24"/>
          <w:szCs w:val="24"/>
          <w:lang w:val="uk-UA"/>
        </w:rPr>
        <w:t xml:space="preserve">» з науково-дослідницькою роботою </w:t>
      </w:r>
      <w:bookmarkStart w:id="2" w:name="n292"/>
      <w:bookmarkEnd w:id="2"/>
      <w:r>
        <w:rPr>
          <w:rFonts w:ascii="Times New Roman" w:hAnsi="Times New Roman" w:cs="Times New Roman"/>
          <w:bCs/>
          <w:sz w:val="24"/>
          <w:szCs w:val="24"/>
          <w:lang w:val="uk-UA"/>
        </w:rPr>
        <w:t>«</w:t>
      </w:r>
      <w:r>
        <w:rPr>
          <w:rFonts w:ascii="Times New Roman" w:hAnsi="Times New Roman" w:cs="Times New Roman"/>
          <w:sz w:val="24"/>
          <w:szCs w:val="24"/>
          <w:lang w:val="uk-UA"/>
        </w:rPr>
        <w:t>Інторспекція душі</w:t>
      </w:r>
      <w:r>
        <w:rPr>
          <w:rFonts w:ascii="Times New Roman" w:hAnsi="Times New Roman" w:cs="Times New Roman"/>
          <w:bCs/>
          <w:sz w:val="24"/>
          <w:szCs w:val="24"/>
          <w:lang w:val="uk-UA"/>
        </w:rPr>
        <w:t>»</w:t>
      </w:r>
      <w:r>
        <w:rPr>
          <w:rFonts w:ascii="Times New Roman" w:hAnsi="Times New Roman" w:cs="Times New Roman"/>
          <w:sz w:val="24"/>
          <w:szCs w:val="24"/>
          <w:lang w:val="uk-UA"/>
        </w:rPr>
        <w:t xml:space="preserve"> (вч. Смовська І. Ю.), учениця 11 класу Француз Вікторія – у відділенні «Історія», секції «</w:t>
      </w:r>
      <w:r>
        <w:rPr>
          <w:rFonts w:ascii="Times New Roman" w:hAnsi="Times New Roman" w:cs="Times New Roman"/>
          <w:sz w:val="24"/>
          <w:szCs w:val="24"/>
          <w:shd w:val="clear" w:color="auto" w:fill="FFFFFF"/>
          <w:lang w:val="uk-UA"/>
        </w:rPr>
        <w:t>Історичне краєзнавство</w:t>
      </w:r>
      <w:r>
        <w:rPr>
          <w:rFonts w:ascii="Times New Roman" w:hAnsi="Times New Roman" w:cs="Times New Roman"/>
          <w:sz w:val="24"/>
          <w:szCs w:val="24"/>
          <w:lang w:val="uk-UA"/>
        </w:rPr>
        <w:t xml:space="preserve">» з науково-дослідницькою роботою «Остерський бабин яр» (вч. Коломієць О. В.). </w:t>
      </w:r>
      <w:r>
        <w:rPr>
          <w:rFonts w:ascii="Times New Roman" w:eastAsia="Times New Roman" w:hAnsi="Times New Roman" w:cs="Times New Roman"/>
          <w:sz w:val="24"/>
          <w:szCs w:val="24"/>
          <w:lang w:val="uk-UA"/>
        </w:rPr>
        <w:t xml:space="preserve">Відповідно до </w:t>
      </w:r>
      <w:r>
        <w:rPr>
          <w:rFonts w:ascii="Times New Roman" w:hAnsi="Times New Roman" w:cs="Times New Roman"/>
          <w:sz w:val="24"/>
          <w:szCs w:val="24"/>
          <w:lang w:val="uk-UA"/>
        </w:rPr>
        <w:t xml:space="preserve">Протоколу результатів оцінювання навчальних досягнень учасників ІІ етапу Всеукраїнського конкурсу-захисту науково-дослідницьких робіт учнів-членів МАН України Чернігівського територіального відділення, заочного оцінювання робіт, участі в онлайн конференції та постерного захисту </w:t>
      </w:r>
      <w:r>
        <w:rPr>
          <w:rFonts w:ascii="Times New Roman" w:hAnsi="Times New Roman" w:cs="Times New Roman"/>
          <w:sz w:val="24"/>
          <w:szCs w:val="24"/>
          <w:lang w:val="uk-UA"/>
        </w:rPr>
        <w:lastRenderedPageBreak/>
        <w:t xml:space="preserve">результати наступні (узагальнено наказом </w:t>
      </w:r>
      <w:r>
        <w:rPr>
          <w:rFonts w:ascii="Times New Roman" w:eastAsia="Times New Roman" w:hAnsi="Times New Roman" w:cs="Times New Roman"/>
          <w:sz w:val="24"/>
          <w:szCs w:val="24"/>
          <w:lang w:val="uk-UA"/>
        </w:rPr>
        <w:t xml:space="preserve">Управління освіти і науки облдержадміністрації від </w:t>
      </w:r>
      <w:r>
        <w:rPr>
          <w:rFonts w:ascii="Times New Roman" w:hAnsi="Times New Roman" w:cs="Times New Roman"/>
          <w:sz w:val="24"/>
          <w:szCs w:val="24"/>
          <w:lang w:val="uk-UA"/>
        </w:rPr>
        <w:t xml:space="preserve">09.05.2022 №58 </w:t>
      </w:r>
      <w:r>
        <w:rPr>
          <w:rFonts w:ascii="Times New Roman" w:eastAsia="Times New Roman" w:hAnsi="Times New Roman" w:cs="Times New Roman"/>
          <w:sz w:val="24"/>
          <w:szCs w:val="24"/>
          <w:lang w:val="uk-UA"/>
        </w:rPr>
        <w:t>«Про результати проведення ІІ етапу Всеукраїнського конкурсу-захисту науково-дослідницьких робіт учнів-членів Малої академії наук України у 2021/2022 навчальному році»)</w:t>
      </w:r>
      <w:r>
        <w:rPr>
          <w:rFonts w:ascii="Times New Roman" w:hAnsi="Times New Roman" w:cs="Times New Roman"/>
          <w:sz w:val="24"/>
          <w:szCs w:val="24"/>
          <w:lang w:val="uk-UA"/>
        </w:rPr>
        <w:t xml:space="preserve"> учні школи отримали один диплом І ступеня та три дипломи учасників (результати узагальнено наказом по школі № 29 від 25.02.2022р.). </w:t>
      </w:r>
    </w:p>
    <w:p w:rsidR="00B75443" w:rsidRDefault="00B75443" w:rsidP="00B7544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виконання Указу Президента України від 30.10.2010 № 928 «Про Міжнародний мовно-літературний конкурс учнівської та студентської молоді імені Тараса Шевченка», відповідно до Положення про Міжнародний мовно-літературний конкурс учнівської та студентської молоді імені Тараса Шевченка, затвердженим постановою Кабінету Міністрів України від 1 червня 2011 року № 571, відповідно до листів Чернігівського обласного інституту післядипломної педагогічної освіти від 24.09.2021 р. № 21/01-12/685,  від 09.11.2021 р. № 21/01-12/809 «Про проведення обласного етапу XІІ Міжнародного мовно-літературного конкурсу учнівської та студентської молоді імені Тараса Шевченка», з метою виявлення творчо обдарованої молоді, розвитку її потенціалу, виховання в молодого покоління почуття гордості за свій народ, любові до рідного краю було проведено І етап Міжнародного мовно-літературного конкурсу учнівської та студентської молоді імені Тараса Шевченка. У конкурсі взяли участь учні 5-11 класів. Підсумки були узагальнені наказом по школі №204 від 19.11.2021р. На ІІ етапі 5  учнів школи взяли участь. Результати було узагальнено наказом по школі №213 від 02.11.2021р. За результатами участі учениця 8 класу Коломієць Владислава зайняла І місце й була направлена для участі в III (обласному) етапі конкурсу у дистанційному форматі. На ІІІ (обласному) етапі Владислава призового місця не зайняла.</w:t>
      </w:r>
    </w:p>
    <w:p w:rsidR="00B75443" w:rsidRDefault="00B75443" w:rsidP="00B7544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 виконання Указу Президента України від 09.11.2007 № 1078 «Про Міжнародний конкурс з української мови імені Петра Яцика», відповідно до Положення про Міжнародний конкурс з української мови імені Петра Яцика, затвердженого наказом Міністерства освіти і науки України від 13.03.2008         № 168,  листа Міністерства освіти і науки України від 11 жовтня 2021</w:t>
      </w:r>
      <w:r>
        <w:rPr>
          <w:rFonts w:ascii="Times New Roman" w:hAnsi="Times New Roman" w:cs="Times New Roman"/>
          <w:sz w:val="24"/>
          <w:szCs w:val="24"/>
        </w:rPr>
        <w:t> </w:t>
      </w:r>
      <w:r>
        <w:rPr>
          <w:rFonts w:ascii="Times New Roman" w:hAnsi="Times New Roman" w:cs="Times New Roman"/>
          <w:sz w:val="24"/>
          <w:szCs w:val="24"/>
          <w:lang w:val="uk-UA"/>
        </w:rPr>
        <w:t>року №</w:t>
      </w:r>
      <w:r>
        <w:rPr>
          <w:rFonts w:ascii="Times New Roman" w:hAnsi="Times New Roman" w:cs="Times New Roman"/>
          <w:sz w:val="24"/>
          <w:szCs w:val="24"/>
        </w:rPr>
        <w:t> </w:t>
      </w:r>
      <w:r>
        <w:rPr>
          <w:rFonts w:ascii="Times New Roman" w:hAnsi="Times New Roman" w:cs="Times New Roman"/>
          <w:sz w:val="24"/>
          <w:szCs w:val="24"/>
          <w:lang w:val="uk-UA"/>
        </w:rPr>
        <w:t>1/9-535 «Про проведення ХХІІ Міжнародного конкурсу з української мови імені Петра Яцика»,  відповідних листів Чернігівського обласного інституту післядипломної педагогічної освіти ім. К.Д.Ушинського від 23.10.2021 р.              № 21/01-12/766, від 12.11.2021 р. № 21/01-12/826, з метою сприяння розвитку української мови як державотворчого чинника, піднесення її престижу серед молоді, виховання поваги до культури українського народу</w:t>
      </w:r>
      <w:r>
        <w:rPr>
          <w:rFonts w:ascii="Times New Roman" w:hAnsi="Times New Roman" w:cs="Times New Roman"/>
          <w:sz w:val="24"/>
          <w:szCs w:val="24"/>
          <w:shd w:val="clear" w:color="auto" w:fill="FFFFFF" w:themeFill="background1"/>
          <w:lang w:val="uk-UA"/>
        </w:rPr>
        <w:t>в школі 19 листопада 2021 року було проведено урочисте відкриття, а 26 листопада -  І етап конкурсу за завданнями, підготовленими вчителями української мови.</w:t>
      </w:r>
      <w:r>
        <w:rPr>
          <w:rFonts w:ascii="Times New Roman" w:hAnsi="Times New Roman" w:cs="Times New Roman"/>
          <w:sz w:val="24"/>
          <w:szCs w:val="24"/>
          <w:lang w:val="uk-UA"/>
        </w:rPr>
        <w:t xml:space="preserve"> У конкурсі взяли участь учні 3-11 класів.Підсумки були узагальнені наказом по школі №206 від 26.11.2021р. На ІІ етапі 10  учнів школи взяли участь. Результати було узагальнено наказом по школі №218 від 10.12.2021р. За результатами участі </w:t>
      </w:r>
      <w:r>
        <w:rPr>
          <w:rFonts w:ascii="Times New Roman" w:hAnsi="Times New Roman" w:cs="Times New Roman"/>
          <w:color w:val="000000"/>
          <w:sz w:val="24"/>
          <w:szCs w:val="24"/>
        </w:rPr>
        <w:t>Кириченко Карін</w:t>
      </w:r>
      <w:r>
        <w:rPr>
          <w:rFonts w:ascii="Times New Roman" w:hAnsi="Times New Roman" w:cs="Times New Roman"/>
          <w:color w:val="000000"/>
          <w:sz w:val="24"/>
          <w:szCs w:val="24"/>
          <w:lang w:val="uk-UA"/>
        </w:rPr>
        <w:t xml:space="preserve">а </w:t>
      </w:r>
      <w:r>
        <w:rPr>
          <w:rFonts w:ascii="Times New Roman" w:hAnsi="Times New Roman" w:cs="Times New Roman"/>
          <w:color w:val="000000"/>
          <w:sz w:val="24"/>
          <w:szCs w:val="24"/>
        </w:rPr>
        <w:t>Дмитрівн</w:t>
      </w:r>
      <w:r>
        <w:rPr>
          <w:rFonts w:ascii="Times New Roman" w:hAnsi="Times New Roman" w:cs="Times New Roman"/>
          <w:color w:val="000000"/>
          <w:sz w:val="24"/>
          <w:szCs w:val="24"/>
          <w:lang w:val="uk-UA"/>
        </w:rPr>
        <w:t>а</w:t>
      </w:r>
      <w:r>
        <w:rPr>
          <w:rFonts w:ascii="Times New Roman" w:hAnsi="Times New Roman" w:cs="Times New Roman"/>
          <w:color w:val="000000"/>
          <w:sz w:val="24"/>
          <w:szCs w:val="24"/>
        </w:rPr>
        <w:t>, учениц</w:t>
      </w:r>
      <w:r>
        <w:rPr>
          <w:rFonts w:ascii="Times New Roman" w:hAnsi="Times New Roman" w:cs="Times New Roman"/>
          <w:color w:val="000000"/>
          <w:sz w:val="24"/>
          <w:szCs w:val="24"/>
          <w:lang w:val="uk-UA"/>
        </w:rPr>
        <w:t>я</w:t>
      </w:r>
      <w:r>
        <w:rPr>
          <w:rFonts w:ascii="Times New Roman" w:hAnsi="Times New Roman" w:cs="Times New Roman"/>
          <w:color w:val="000000"/>
          <w:sz w:val="24"/>
          <w:szCs w:val="24"/>
        </w:rPr>
        <w:t xml:space="preserve"> 10 класу, Максименк</w:t>
      </w:r>
      <w:r>
        <w:rPr>
          <w:rFonts w:ascii="Times New Roman" w:hAnsi="Times New Roman" w:cs="Times New Roman"/>
          <w:color w:val="000000"/>
          <w:sz w:val="24"/>
          <w:szCs w:val="24"/>
          <w:lang w:val="uk-UA"/>
        </w:rPr>
        <w:t>о</w:t>
      </w:r>
      <w:r>
        <w:rPr>
          <w:rFonts w:ascii="Times New Roman" w:hAnsi="Times New Roman" w:cs="Times New Roman"/>
          <w:color w:val="000000"/>
          <w:sz w:val="24"/>
          <w:szCs w:val="24"/>
        </w:rPr>
        <w:t xml:space="preserve"> Всеволод Сергійович, уч</w:t>
      </w:r>
      <w:r>
        <w:rPr>
          <w:rFonts w:ascii="Times New Roman" w:hAnsi="Times New Roman" w:cs="Times New Roman"/>
          <w:color w:val="000000"/>
          <w:sz w:val="24"/>
          <w:szCs w:val="24"/>
          <w:lang w:val="uk-UA"/>
        </w:rPr>
        <w:t>ень</w:t>
      </w:r>
      <w:r>
        <w:rPr>
          <w:rFonts w:ascii="Times New Roman" w:hAnsi="Times New Roman" w:cs="Times New Roman"/>
          <w:color w:val="000000"/>
          <w:sz w:val="24"/>
          <w:szCs w:val="24"/>
        </w:rPr>
        <w:t xml:space="preserve"> 4-А класу</w:t>
      </w:r>
      <w:r>
        <w:rPr>
          <w:rFonts w:ascii="Times New Roman" w:hAnsi="Times New Roman" w:cs="Times New Roman"/>
          <w:color w:val="000000"/>
          <w:sz w:val="24"/>
          <w:szCs w:val="24"/>
          <w:lang w:val="uk-UA"/>
        </w:rPr>
        <w:t xml:space="preserve"> взяли</w:t>
      </w:r>
      <w:r>
        <w:rPr>
          <w:rFonts w:ascii="Times New Roman" w:hAnsi="Times New Roman" w:cs="Times New Roman"/>
          <w:color w:val="000000"/>
          <w:sz w:val="24"/>
          <w:szCs w:val="24"/>
        </w:rPr>
        <w:t>участ</w:t>
      </w:r>
      <w:r>
        <w:rPr>
          <w:rFonts w:ascii="Times New Roman" w:hAnsi="Times New Roman" w:cs="Times New Roman"/>
          <w:color w:val="000000"/>
          <w:sz w:val="24"/>
          <w:szCs w:val="24"/>
          <w:lang w:val="uk-UA"/>
        </w:rPr>
        <w:t>ь</w:t>
      </w:r>
      <w:r>
        <w:rPr>
          <w:rFonts w:ascii="Times New Roman" w:hAnsi="Times New Roman" w:cs="Times New Roman"/>
          <w:color w:val="000000"/>
          <w:sz w:val="24"/>
          <w:szCs w:val="24"/>
        </w:rPr>
        <w:t xml:space="preserve"> у ІІІ обласномуетапі конкурсу</w:t>
      </w:r>
      <w:r>
        <w:rPr>
          <w:rFonts w:ascii="Times New Roman" w:hAnsi="Times New Roman" w:cs="Times New Roman"/>
          <w:sz w:val="24"/>
          <w:szCs w:val="24"/>
        </w:rPr>
        <w:t>,який бу</w:t>
      </w:r>
      <w:r>
        <w:rPr>
          <w:rFonts w:ascii="Times New Roman" w:hAnsi="Times New Roman" w:cs="Times New Roman"/>
          <w:sz w:val="24"/>
          <w:szCs w:val="24"/>
          <w:lang w:val="uk-UA"/>
        </w:rPr>
        <w:t>ло</w:t>
      </w:r>
      <w:r>
        <w:rPr>
          <w:rFonts w:ascii="Times New Roman" w:hAnsi="Times New Roman" w:cs="Times New Roman"/>
          <w:sz w:val="24"/>
          <w:szCs w:val="24"/>
        </w:rPr>
        <w:t xml:space="preserve"> проведено у дистанційному форматі</w:t>
      </w:r>
      <w:r>
        <w:rPr>
          <w:rFonts w:ascii="Times New Roman" w:hAnsi="Times New Roman" w:cs="Times New Roman"/>
          <w:sz w:val="24"/>
          <w:szCs w:val="24"/>
          <w:lang w:val="uk-UA"/>
        </w:rPr>
        <w:t>. На ІІІ (обласному) етапі учні школи призових місць не зайняли.</w:t>
      </w:r>
    </w:p>
    <w:p w:rsidR="00B75443" w:rsidRDefault="00B75443" w:rsidP="00B75443">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Також учні школи були активними учасниками різноманітних конкурсів обласного та всеукраїнського рівнів. Результативність роботи з обдарованими учнями узагальнено наказом по школі №50 від 13.06.2021р.</w:t>
      </w:r>
    </w:p>
    <w:p w:rsidR="00B75443" w:rsidRDefault="00B75443" w:rsidP="00B75443">
      <w:pPr>
        <w:spacing w:after="0" w:line="240" w:lineRule="auto"/>
        <w:ind w:firstLine="708"/>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Питання обдарованості розглядалось на засіданнях методичної ради – «Особистісно орієнтоване навчання – запорука розвитку здібностей та обдарованості учнів»; методичного об’єднання вчителів суспільно-гуманітарного циклу – «Робота з обдарованими учнями», методичного об’єднання вчителів  початкових класів – «Особливості роботи педагога з обдарованими дітьми»;  методичного об’єднання вчителів природничого циклу – «Проблема розвитку обдарованої дитини»; на  нараді  при  директорові – «Про індивідуальну роботу з обдарованими дітьми».</w:t>
      </w:r>
    </w:p>
    <w:p w:rsidR="00B75443" w:rsidRDefault="00B75443" w:rsidP="00B75443">
      <w:pPr>
        <w:spacing w:after="0" w:line="240" w:lineRule="auto"/>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ab/>
      </w:r>
      <w:r>
        <w:rPr>
          <w:rFonts w:ascii="Times New Roman" w:hAnsi="Times New Roman" w:cs="Times New Roman"/>
          <w:sz w:val="24"/>
          <w:szCs w:val="24"/>
          <w:lang w:val="uk-UA"/>
        </w:rPr>
        <w:t>Проаналізувавши  роботу  з   обдарованими  учнями,   можна  зробити  висновок,  що ця  робота  проводилась  у  школі  на  належному  рівні.</w:t>
      </w:r>
    </w:p>
    <w:p w:rsidR="00B75443" w:rsidRDefault="00B75443" w:rsidP="00B75443">
      <w:pPr>
        <w:spacing w:after="0" w:line="240" w:lineRule="auto"/>
        <w:jc w:val="both"/>
        <w:rPr>
          <w:rFonts w:ascii="Times New Roman" w:hAnsi="Times New Roman" w:cs="Times New Roman"/>
          <w:bCs/>
          <w:sz w:val="24"/>
          <w:szCs w:val="24"/>
          <w:lang w:val="uk-UA"/>
        </w:rPr>
      </w:pPr>
    </w:p>
    <w:p w:rsidR="00B75443" w:rsidRDefault="00B75443" w:rsidP="00B75443">
      <w:pPr>
        <w:spacing w:after="0" w:line="240" w:lineRule="auto"/>
        <w:ind w:firstLine="708"/>
        <w:jc w:val="center"/>
        <w:rPr>
          <w:rFonts w:ascii="Times New Roman" w:hAnsi="Times New Roman" w:cs="Times New Roman"/>
          <w:b/>
          <w:bCs/>
          <w:color w:val="00B050"/>
          <w:sz w:val="24"/>
          <w:szCs w:val="24"/>
          <w:lang w:val="uk-UA"/>
        </w:rPr>
      </w:pPr>
      <w:r>
        <w:rPr>
          <w:rFonts w:ascii="Times New Roman" w:hAnsi="Times New Roman" w:cs="Times New Roman"/>
          <w:b/>
          <w:bCs/>
          <w:color w:val="00B050"/>
          <w:sz w:val="24"/>
          <w:szCs w:val="24"/>
          <w:lang w:val="uk-UA"/>
        </w:rPr>
        <w:t>Робота вчителів Нової української школи</w:t>
      </w:r>
    </w:p>
    <w:p w:rsidR="00B75443" w:rsidRDefault="00B75443" w:rsidP="00B75443">
      <w:pPr>
        <w:spacing w:after="0" w:line="240" w:lineRule="auto"/>
        <w:ind w:firstLine="708"/>
        <w:jc w:val="center"/>
        <w:rPr>
          <w:rFonts w:ascii="Times New Roman" w:hAnsi="Times New Roman" w:cs="Times New Roman"/>
          <w:b/>
          <w:bCs/>
          <w:color w:val="00B050"/>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2021-2022 навчальному році по-новому вчилися здобувачі освіти 1-4-х класів НУШ. Вчителі, які викладають в 1-4 класах НУШ, пройшли  курси підготовки до роботи в новій українській школі. Тепер учнівське місце здобувачів освіти одномісне, зручне. У навчальному просторі обладнуються тематичні зони, місця для ігор і відпочинку. З початку 2021/ 2022 навчального року у 1 - 4 класах НУШ проведено:</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135 ранкових зустрічей;</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60 уроків на свіжому повітрі;</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15 екскурсіій «Стежками рідного краю.»</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Між уроками на учнів чекали динамічні перерви, під час яких здобувачі освіти мали змогу пограти в цікаві ігри, провести руханки, пісенне коло, та отримати задоволення від спілкування.  З допомогою ноутбуку та фабрики друку вчителі мають змогу забезпечити кожну дитину картками з індивідуальними чи груповими завданнями. Під час уроків з математики та української мови активно використовується конструктор «Lego». Інтегровані уроки «Я досліджую світ» сприяють формуванню цілісної картинисвіту у дітей, розуміння зв'язків між явищами в природі, суспільстві і світі в цілому, сприяють більш міцному засвоєнню знань, спонукають до пошукової та дослідницької діяльності.</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 освітньому закладі створюється нова цілісна система, що набуває нових властивостей і взаємозв'язків: піклування один про одного, готовність допомогти оточуючому світу. Учителі використовують абсолютно весь простір, який є у їхньому розпорядженні. В  школі змінені основні підходи до навчання: більше практики, замість сидіння за партами, впровадженняінтегрованої і проектної форм навчання. Тому на засіданнях МО початкових класів учителі активно діляться досвідом праці за новими стандартами, застосуванням нових методик і технологій на практиці. Партнерство - один із принципів НУШ, бо тільки разом ми зможемо зробити навчання для дітей цікавим, знання й уміння - потрібними, наш заклад - сучасним і відкритим.</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Важливим компонентом освітнього процесу є оцінювання. На  засіданні МО були розглянуті  і подані на затвердження педагогічною радою школи  Свідоцтва досягнень для учнів 1-2 класів, та  3-4  класів НУШ; запропонований загальний алгоритм дій щодо організації освітнього процесу  в НУШ з використанням технологій дистанційного навчання під час надзвичайних ситуацій.</w:t>
      </w:r>
    </w:p>
    <w:p w:rsidR="00B75443" w:rsidRDefault="00B75443" w:rsidP="00B75443">
      <w:pPr>
        <w:spacing w:after="0" w:line="240" w:lineRule="auto"/>
        <w:ind w:firstLine="708"/>
        <w:jc w:val="both"/>
        <w:rPr>
          <w:rFonts w:ascii="Times New Roman" w:eastAsia="Times New Roman" w:hAnsi="Times New Roman" w:cs="Times New Roman"/>
          <w:color w:val="000000"/>
          <w:sz w:val="24"/>
          <w:szCs w:val="24"/>
          <w:lang w:val="uk-UA"/>
        </w:rPr>
      </w:pPr>
    </w:p>
    <w:p w:rsidR="00B75443" w:rsidRDefault="00B75443" w:rsidP="00B75443">
      <w:pPr>
        <w:spacing w:after="0" w:line="240" w:lineRule="auto"/>
        <w:ind w:firstLine="708"/>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Індивідуальне навчання</w:t>
      </w:r>
    </w:p>
    <w:p w:rsidR="00B75443" w:rsidRDefault="00B75443" w:rsidP="00B75443">
      <w:pPr>
        <w:spacing w:after="0" w:line="240" w:lineRule="auto"/>
        <w:ind w:firstLine="708"/>
        <w:jc w:val="center"/>
        <w:rPr>
          <w:rFonts w:ascii="Times New Roman" w:eastAsia="Times New Roman" w:hAnsi="Times New Roman" w:cs="Times New Roman"/>
          <w:b/>
          <w:color w:val="00B050"/>
          <w:sz w:val="24"/>
          <w:szCs w:val="24"/>
          <w:lang w:val="uk-UA"/>
        </w:rPr>
      </w:pP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підставі Законів України «Про освіту», «Про повну загальну середню освіту», «Про внесення змін до законодавчих актів з питань загальної середньої та дошкільної освіти щодо організації навчально-виховного процесу» від 06.07.2010 № 244-</w:t>
      </w:r>
      <w:r>
        <w:rPr>
          <w:rFonts w:ascii="Times New Roman" w:eastAsia="Times New Roman" w:hAnsi="Times New Roman" w:cs="Times New Roman"/>
          <w:sz w:val="24"/>
          <w:szCs w:val="24"/>
        </w:rPr>
        <w:t>VI</w:t>
      </w:r>
      <w:r>
        <w:rPr>
          <w:rFonts w:ascii="Times New Roman" w:eastAsia="Times New Roman" w:hAnsi="Times New Roman" w:cs="Times New Roman"/>
          <w:sz w:val="24"/>
          <w:szCs w:val="24"/>
          <w:lang w:val="uk-UA"/>
        </w:rPr>
        <w:t>, Постанов Кабінету Міністрів України від 15.08.2011 № 872 «Про затвердження порядку організації інклюзивного навчання в загальноосвітніх навчальних закладів», наказу МОН від 10.7.2019р. «Про внесення змін до наказу МОН від 12.01.2016р.», яким було затверджено нове Положення про індивідуальну форму здобуття загальної середньої освіти, проводилась певна робота, яка передбачала створення освітнього середовища з метою реалізації права на освіту дітей з особливими потребами за місцем проживання, їх соціалізації та інтеграції в суспільство, залучення батьків до участі у навчально-виховному процесі.</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 На основі карток первинного психолого-педагогічного вивчення дитини Чернігівським ІРЦ було надано Висновки про комплексну психолого-педагогічну оцінку розвитку дітей. Відповідно цих висновків, Довідок ЛКК Остерської міської амбулаторії Загальної практики сімейної медицини, а також заяв батьків у 2021-2022 н. р. для 2 </w:t>
      </w:r>
      <w:r>
        <w:rPr>
          <w:rFonts w:ascii="Times New Roman" w:eastAsia="Times New Roman" w:hAnsi="Times New Roman" w:cs="Times New Roman"/>
          <w:sz w:val="24"/>
          <w:szCs w:val="24"/>
          <w:lang w:val="uk-UA"/>
        </w:rPr>
        <w:lastRenderedPageBreak/>
        <w:t>здобувачів освіти</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було організовано </w:t>
      </w:r>
      <w:r>
        <w:rPr>
          <w:rFonts w:ascii="Times New Roman" w:hAnsi="Times New Roman" w:cs="Times New Roman"/>
          <w:sz w:val="24"/>
          <w:szCs w:val="24"/>
          <w:lang w:val="uk-UA"/>
        </w:rPr>
        <w:t xml:space="preserve">здобуття освіти за індивідуальною формою навчання (педагогічний патронаж), для 5  - за інклюзивною </w:t>
      </w:r>
      <w:r>
        <w:rPr>
          <w:rFonts w:ascii="Times New Roman" w:eastAsia="Times New Roman" w:hAnsi="Times New Roman" w:cs="Times New Roman"/>
          <w:sz w:val="24"/>
          <w:szCs w:val="24"/>
          <w:lang w:val="uk-UA"/>
        </w:rPr>
        <w:t>формою</w:t>
      </w:r>
      <w:r>
        <w:rPr>
          <w:rFonts w:ascii="Times New Roman" w:hAnsi="Times New Roman" w:cs="Times New Roman"/>
          <w:sz w:val="24"/>
          <w:szCs w:val="24"/>
          <w:lang w:val="uk-UA"/>
        </w:rPr>
        <w:t xml:space="preserve">, для 1  - за сімейною (домашньою) </w:t>
      </w:r>
      <w:r>
        <w:rPr>
          <w:rFonts w:ascii="Times New Roman" w:eastAsia="Times New Roman" w:hAnsi="Times New Roman" w:cs="Times New Roman"/>
          <w:sz w:val="24"/>
          <w:szCs w:val="24"/>
          <w:lang w:val="uk-UA"/>
        </w:rPr>
        <w:t>формою</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для 1 учня – за екстернатною формою. Для цих учнів було створено Індивідуальні робочі навчальні плани, які включали предмети інваріантної складової.</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 В роботі з дітьми особливими освітніми потребами були враховані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такі принципи педагогічної діяльності, які орієнтовані на інтереси сім’ї, а саме:</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uk-UA"/>
        </w:rPr>
        <w:t>в</w:t>
      </w:r>
      <w:r>
        <w:rPr>
          <w:rFonts w:ascii="Times New Roman" w:eastAsia="Times New Roman" w:hAnsi="Times New Roman" w:cs="Times New Roman"/>
          <w:sz w:val="24"/>
          <w:szCs w:val="24"/>
        </w:rPr>
        <w:t>изнання того, що сім’я є елементом стабільності в житті дитини, в той час як педагоги можуть весь час змінюватися</w:t>
      </w:r>
      <w:r>
        <w:rPr>
          <w:rFonts w:ascii="Times New Roman" w:eastAsia="Times New Roman" w:hAnsi="Times New Roman" w:cs="Times New Roman"/>
          <w:sz w:val="24"/>
          <w:szCs w:val="24"/>
          <w:lang w:val="uk-UA"/>
        </w:rPr>
        <w:t>;</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ефективне співробітництво педагогів з батьками та іншими фахівцями;</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регулярний обмін з батьками повною та неупередженою інформацією стосовно їхніх дітей;</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uk-UA"/>
        </w:rPr>
        <w:t>р</w:t>
      </w:r>
      <w:r>
        <w:rPr>
          <w:rFonts w:ascii="Times New Roman" w:eastAsia="Times New Roman" w:hAnsi="Times New Roman" w:cs="Times New Roman"/>
          <w:sz w:val="24"/>
          <w:szCs w:val="24"/>
        </w:rPr>
        <w:t>озуміння й урахування потреб дітей під час розробки навчальних та інших програм</w:t>
      </w:r>
      <w:r>
        <w:rPr>
          <w:rFonts w:ascii="Times New Roman" w:eastAsia="Times New Roman" w:hAnsi="Times New Roman" w:cs="Times New Roman"/>
          <w:sz w:val="24"/>
          <w:szCs w:val="24"/>
          <w:lang w:val="uk-UA"/>
        </w:rPr>
        <w:t>;</w:t>
      </w:r>
    </w:p>
    <w:p w:rsidR="00B75443" w:rsidRDefault="00B75443" w:rsidP="00B7544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розуміння унікальності кожної сім’ї, повага до різних методів навчання та виховання дітей, що застосовуються батьками;</w:t>
      </w:r>
    </w:p>
    <w:p w:rsidR="00B75443" w:rsidRDefault="00B75443" w:rsidP="00B75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lang w:val="uk-UA"/>
        </w:rPr>
        <w:t>т</w:t>
      </w:r>
      <w:r>
        <w:rPr>
          <w:rFonts w:ascii="Times New Roman" w:eastAsia="Times New Roman" w:hAnsi="Times New Roman" w:cs="Times New Roman"/>
          <w:sz w:val="24"/>
          <w:szCs w:val="24"/>
        </w:rPr>
        <w:t>урбота про те, щоб послуги, які надаються родинам, були комплексними, скоординованими, гнучкими, доступними і відповідали потребам кожної родини.</w:t>
      </w:r>
    </w:p>
    <w:p w:rsidR="00B75443" w:rsidRDefault="00B75443" w:rsidP="00B75443">
      <w:pPr>
        <w:spacing w:after="0" w:line="240" w:lineRule="auto"/>
        <w:jc w:val="both"/>
        <w:rPr>
          <w:rFonts w:ascii="Times New Roman" w:eastAsia="Times New Roman" w:hAnsi="Times New Roman" w:cs="Times New Roman"/>
          <w:sz w:val="24"/>
          <w:szCs w:val="24"/>
        </w:rPr>
      </w:pPr>
    </w:p>
    <w:p w:rsidR="00B75443" w:rsidRDefault="00B75443" w:rsidP="00B75443">
      <w:pPr>
        <w:spacing w:after="0" w:line="240" w:lineRule="auto"/>
        <w:ind w:left="-240"/>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Результати навчальних досягнень учнів</w:t>
      </w:r>
    </w:p>
    <w:p w:rsidR="00B75443" w:rsidRDefault="00B75443" w:rsidP="00B75443">
      <w:pPr>
        <w:spacing w:after="0" w:line="240" w:lineRule="auto"/>
        <w:ind w:left="-240"/>
        <w:jc w:val="center"/>
        <w:rPr>
          <w:rFonts w:ascii="Times New Roman" w:eastAsia="Times New Roman" w:hAnsi="Times New Roman" w:cs="Times New Roman"/>
          <w:b/>
          <w:color w:val="00B050"/>
          <w:sz w:val="24"/>
          <w:szCs w:val="24"/>
        </w:rPr>
      </w:pPr>
    </w:p>
    <w:p w:rsidR="00B75443" w:rsidRDefault="00B75443" w:rsidP="00B75443">
      <w:pPr>
        <w:tabs>
          <w:tab w:val="left" w:pos="567"/>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Упродовж навчального року вдосконалювалася система оцінювання навчальних досягнень учнів, як засобу гуманізації освіти. У </w:t>
      </w:r>
      <w:r>
        <w:rPr>
          <w:rFonts w:ascii="Times New Roman" w:eastAsia="Times New Roman" w:hAnsi="Times New Roman" w:cs="Times New Roman"/>
          <w:bCs/>
          <w:spacing w:val="-6"/>
          <w:sz w:val="24"/>
          <w:szCs w:val="24"/>
          <w:lang w:val="uk-UA"/>
        </w:rPr>
        <w:t xml:space="preserve">2021/2022 </w:t>
      </w:r>
      <w:r>
        <w:rPr>
          <w:rFonts w:ascii="Times New Roman" w:eastAsia="Times New Roman" w:hAnsi="Times New Roman" w:cs="Times New Roman"/>
          <w:sz w:val="24"/>
          <w:szCs w:val="24"/>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B75443" w:rsidRDefault="00B75443" w:rsidP="00B75443">
      <w:pPr>
        <w:tabs>
          <w:tab w:val="left" w:pos="567"/>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B75443" w:rsidRDefault="00B75443" w:rsidP="00B75443">
      <w:pPr>
        <w:spacing w:after="0" w:line="240" w:lineRule="auto"/>
        <w:ind w:firstLine="56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За підсумками </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21/</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22 </w:t>
      </w:r>
      <w:r>
        <w:rPr>
          <w:rFonts w:ascii="Times New Roman" w:eastAsia="Times New Roman" w:hAnsi="Times New Roman" w:cs="Times New Roman"/>
          <w:bCs/>
          <w:iCs/>
          <w:sz w:val="24"/>
          <w:szCs w:val="24"/>
          <w:lang w:val="uk-UA"/>
        </w:rPr>
        <w:t>навчального року  із 246 учнів 1-11-х класів:</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94 учні 1-4-х класів оцінені вербально;</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146  учнів 5-11-х класів атестовані з усіх предметів за 12-бальною шкалою оцінювання навчальних предметів (</w:t>
      </w:r>
      <w:r>
        <w:rPr>
          <w:rFonts w:ascii="Times New Roman" w:eastAsia="Times New Roman" w:hAnsi="Times New Roman" w:cs="Times New Roman"/>
          <w:sz w:val="24"/>
          <w:szCs w:val="24"/>
          <w:shd w:val="clear" w:color="auto" w:fill="FFFFFF"/>
        </w:rPr>
        <w:t>якість знань учнів на кінець 20</w:t>
      </w:r>
      <w:r>
        <w:rPr>
          <w:rFonts w:ascii="Times New Roman" w:eastAsia="Times New Roman" w:hAnsi="Times New Roman" w:cs="Times New Roman"/>
          <w:sz w:val="24"/>
          <w:szCs w:val="24"/>
          <w:shd w:val="clear" w:color="auto" w:fill="FFFFFF"/>
          <w:lang w:val="uk-UA"/>
        </w:rPr>
        <w:t>21</w:t>
      </w:r>
      <w:r>
        <w:rPr>
          <w:rFonts w:ascii="Times New Roman" w:eastAsia="Times New Roman" w:hAnsi="Times New Roman" w:cs="Times New Roman"/>
          <w:sz w:val="24"/>
          <w:szCs w:val="24"/>
          <w:shd w:val="clear" w:color="auto" w:fill="FFFFFF"/>
        </w:rPr>
        <w:t>-20</w:t>
      </w:r>
      <w:r>
        <w:rPr>
          <w:rFonts w:ascii="Times New Roman" w:eastAsia="Times New Roman" w:hAnsi="Times New Roman" w:cs="Times New Roman"/>
          <w:sz w:val="24"/>
          <w:szCs w:val="24"/>
          <w:shd w:val="clear" w:color="auto" w:fill="FFFFFF"/>
          <w:lang w:val="uk-UA"/>
        </w:rPr>
        <w:t>22</w:t>
      </w:r>
      <w:r>
        <w:rPr>
          <w:rFonts w:ascii="Times New Roman" w:eastAsia="Times New Roman" w:hAnsi="Times New Roman" w:cs="Times New Roman"/>
          <w:sz w:val="24"/>
          <w:szCs w:val="24"/>
          <w:shd w:val="clear" w:color="auto" w:fill="FFFFFF"/>
        </w:rPr>
        <w:t xml:space="preserve"> н. р. становить </w:t>
      </w:r>
      <w:r>
        <w:rPr>
          <w:rFonts w:ascii="Times New Roman" w:eastAsia="Times New Roman" w:hAnsi="Times New Roman" w:cs="Times New Roman"/>
          <w:sz w:val="24"/>
          <w:szCs w:val="24"/>
          <w:lang w:val="uk-UA"/>
        </w:rPr>
        <w:t>43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що на 11% вище від попереднього семестру</w:t>
      </w:r>
      <w:r>
        <w:rPr>
          <w:rFonts w:ascii="Times New Roman" w:eastAsia="Times New Roman" w:hAnsi="Times New Roman" w:cs="Times New Roman"/>
          <w:sz w:val="24"/>
          <w:szCs w:val="24"/>
        </w:rPr>
        <w:t>);</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217 учнів переведено до наступних класів;</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15 учнів 5-8,10-х класів нагороджені Похвальними листами;</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2 учнів 9-х класів отримали свідоцтво про здобуття базової  середної освіти з відзнакою ;</w:t>
      </w:r>
    </w:p>
    <w:p w:rsidR="00B75443" w:rsidRDefault="00B75443" w:rsidP="00B75443">
      <w:pPr>
        <w:numPr>
          <w:ilvl w:val="0"/>
          <w:numId w:val="11"/>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учениця 11-го класу Француз Вікторія  нагороджена золотою медаллю «За високі досягнення у навчанні»  та отримала свідоцтво про здобуття повної загальної середньої освіти  особливого зразка.</w:t>
      </w:r>
    </w:p>
    <w:p w:rsidR="00B75443" w:rsidRDefault="00B75443" w:rsidP="00B75443">
      <w:pPr>
        <w:pStyle w:val="a9"/>
        <w:spacing w:after="0" w:line="240" w:lineRule="auto"/>
        <w:jc w:val="both"/>
        <w:rPr>
          <w:rFonts w:ascii="Times New Roman" w:hAnsi="Times New Roman" w:cs="Times New Roman"/>
          <w:sz w:val="26"/>
          <w:szCs w:val="26"/>
        </w:rPr>
      </w:pPr>
      <w:r>
        <w:rPr>
          <w:rFonts w:ascii="Times New Roman" w:hAnsi="Times New Roman" w:cs="Times New Roman"/>
          <w:sz w:val="27"/>
          <w:szCs w:val="27"/>
          <w:lang w:val="ru-RU"/>
        </w:rPr>
        <w:t xml:space="preserve">         </w:t>
      </w:r>
      <w:r>
        <w:rPr>
          <w:rFonts w:ascii="Times New Roman" w:hAnsi="Times New Roman" w:cs="Times New Roman"/>
          <w:sz w:val="24"/>
          <w:szCs w:val="24"/>
        </w:rPr>
        <w:t xml:space="preserve">Відповідно до внутрішньої системи  якості освіти, Стратегії розвитку школи в кінці ІІ с. 2021-2022 н.р.  було проведено порівняльний аналіз середнього балу навчальних досягнень учнів з окремих предметів, аналіз середнього балу класів за підсумками семестрового оцінювання. </w:t>
      </w:r>
      <w:r>
        <w:rPr>
          <w:rFonts w:ascii="Times New Roman" w:eastAsia="Calibri" w:hAnsi="Times New Roman" w:cs="Times New Roman"/>
          <w:sz w:val="24"/>
          <w:szCs w:val="24"/>
          <w:lang w:eastAsia="en-US"/>
        </w:rPr>
        <w:t>Моніторингу підлягали навчальні досягнення здобувачів освіти в класах за предметами відповідно до рівнів – високого, достатнього, середнього та початкового у відсотках. Також проаналізовано якісні показники з предметів на рівні школи ІІ та ІІІ ступенів.</w:t>
      </w:r>
      <w:r>
        <w:rPr>
          <w:rFonts w:ascii="Times New Roman" w:eastAsia="Calibri" w:hAnsi="Times New Roman" w:cs="Times New Roman"/>
          <w:sz w:val="24"/>
          <w:szCs w:val="24"/>
          <w:lang w:val="ru-RU" w:eastAsia="en-US"/>
        </w:rPr>
        <w:t xml:space="preserve"> Результати моніторингів  було узагальнено наказами по школі № 11 від 10.01.2022 р. та № 72 від 20.06.2022 р.</w:t>
      </w:r>
    </w:p>
    <w:p w:rsidR="00B75443" w:rsidRDefault="00B75443" w:rsidP="00B75443">
      <w:pPr>
        <w:spacing w:after="0" w:line="240" w:lineRule="auto"/>
        <w:jc w:val="both"/>
        <w:rPr>
          <w:rFonts w:ascii="Times New Roman" w:eastAsia="Times New Roman" w:hAnsi="Times New Roman" w:cs="Times New Roman"/>
          <w:sz w:val="24"/>
          <w:szCs w:val="24"/>
          <w:lang w:val="uk-UA"/>
        </w:rPr>
      </w:pPr>
    </w:p>
    <w:p w:rsidR="00B75443" w:rsidRDefault="00B75443" w:rsidP="00B75443">
      <w:pPr>
        <w:spacing w:after="0"/>
        <w:ind w:firstLine="708"/>
        <w:jc w:val="center"/>
        <w:rPr>
          <w:rFonts w:ascii="Times New Roman" w:eastAsia="Calibri" w:hAnsi="Times New Roman" w:cs="Times New Roman"/>
          <w:b/>
          <w:color w:val="00B050"/>
          <w:sz w:val="24"/>
          <w:szCs w:val="24"/>
          <w:lang w:val="uk-UA" w:eastAsia="en-US"/>
        </w:rPr>
      </w:pPr>
      <w:r>
        <w:rPr>
          <w:rFonts w:ascii="Times New Roman" w:hAnsi="Times New Roman" w:cs="Times New Roman"/>
          <w:b/>
          <w:color w:val="00B050"/>
          <w:sz w:val="24"/>
          <w:szCs w:val="24"/>
          <w:lang w:val="uk-UA"/>
        </w:rPr>
        <w:t>Державна підсумкова атестація</w:t>
      </w:r>
    </w:p>
    <w:p w:rsidR="00B75443" w:rsidRDefault="00B75443" w:rsidP="00B75443">
      <w:pPr>
        <w:spacing w:after="0"/>
        <w:ind w:firstLine="708"/>
        <w:jc w:val="center"/>
        <w:rPr>
          <w:rFonts w:ascii="Times New Roman" w:hAnsi="Times New Roman" w:cs="Times New Roman"/>
          <w:b/>
          <w:color w:val="00B050"/>
          <w:sz w:val="26"/>
          <w:szCs w:val="26"/>
          <w:lang w:val="uk-UA"/>
        </w:rPr>
      </w:pPr>
    </w:p>
    <w:p w:rsidR="00B75443" w:rsidRDefault="00B75443" w:rsidP="00B75443">
      <w:pPr>
        <w:pStyle w:val="a8"/>
        <w:jc w:val="both"/>
        <w:rPr>
          <w:rFonts w:cs="Times New Roman"/>
          <w:bCs/>
          <w:color w:val="333333"/>
          <w:sz w:val="24"/>
          <w:szCs w:val="24"/>
          <w:bdr w:val="none" w:sz="0" w:space="0" w:color="auto" w:frame="1"/>
          <w:lang w:val="uk-UA"/>
        </w:rPr>
      </w:pPr>
      <w:r>
        <w:rPr>
          <w:rFonts w:cs="Times New Roman"/>
          <w:sz w:val="24"/>
          <w:szCs w:val="24"/>
          <w:lang w:val="uk-UA"/>
        </w:rPr>
        <w:lastRenderedPageBreak/>
        <w:t>Відповідно до нормативно-правових актів щодо звільнення здобувачів загальної середньої освіти від проходження державної підсумкової атестації (Закон України «Про внесення змін до деяких законодавчих актів України в сфері освіти» від 24 березня 2022 року № 2157-ІХ,</w:t>
      </w:r>
      <w:r>
        <w:rPr>
          <w:rFonts w:cs="Times New Roman"/>
          <w:color w:val="333333"/>
          <w:sz w:val="24"/>
          <w:szCs w:val="24"/>
          <w:lang w:val="uk-UA"/>
        </w:rPr>
        <w:t xml:space="preserve"> </w:t>
      </w:r>
      <w:hyperlink r:id="rId10" w:tgtFrame="_blank" w:history="1">
        <w:r>
          <w:rPr>
            <w:rStyle w:val="a3"/>
            <w:rFonts w:eastAsiaTheme="majorEastAsia" w:cs="Times New Roman"/>
            <w:sz w:val="24"/>
            <w:szCs w:val="24"/>
            <w:bdr w:val="none" w:sz="0" w:space="0" w:color="auto" w:frame="1"/>
            <w:lang w:val="uk-UA"/>
          </w:rPr>
          <w:t>№ 7132</w:t>
        </w:r>
      </w:hyperlink>
      <w:r>
        <w:rPr>
          <w:rFonts w:cs="Times New Roman"/>
          <w:sz w:val="24"/>
          <w:szCs w:val="24"/>
        </w:rPr>
        <w:t> </w:t>
      </w:r>
      <w:r>
        <w:rPr>
          <w:rFonts w:cs="Times New Roman"/>
          <w:sz w:val="24"/>
          <w:szCs w:val="24"/>
          <w:lang w:val="uk-UA"/>
        </w:rPr>
        <w:t>від 10.03.2022) ; наказу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 зареєстрованого у Міністерстві юстиції України 03 березня 2022 року за № 283/37619)</w:t>
      </w:r>
      <w:r>
        <w:rPr>
          <w:rStyle w:val="ab"/>
          <w:rFonts w:eastAsia="Calibri"/>
          <w:color w:val="000000"/>
          <w:sz w:val="24"/>
          <w:szCs w:val="24"/>
          <w:bdr w:val="none" w:sz="0" w:space="0" w:color="auto" w:frame="1"/>
          <w:lang w:val="uk-UA"/>
        </w:rPr>
        <w:t xml:space="preserve">, </w:t>
      </w:r>
      <w:r>
        <w:rPr>
          <w:rStyle w:val="ab"/>
          <w:rFonts w:eastAsia="Calibri"/>
          <w:sz w:val="24"/>
          <w:szCs w:val="24"/>
          <w:bdr w:val="none" w:sz="0" w:space="0" w:color="auto" w:frame="1"/>
          <w:lang w:val="uk-UA"/>
        </w:rPr>
        <w:t>здобувачі освіти 4,9 та 11 класів</w:t>
      </w:r>
      <w:r>
        <w:rPr>
          <w:rStyle w:val="ab"/>
          <w:color w:val="333333"/>
          <w:sz w:val="24"/>
          <w:szCs w:val="24"/>
          <w:bdr w:val="none" w:sz="0" w:space="0" w:color="auto" w:frame="1"/>
          <w:lang w:val="uk-UA"/>
        </w:rPr>
        <w:t xml:space="preserve"> були звільнені від проходження державної підсумкової атестації.</w:t>
      </w:r>
    </w:p>
    <w:p w:rsidR="00B75443" w:rsidRDefault="00B75443" w:rsidP="00B75443">
      <w:pPr>
        <w:spacing w:after="0" w:line="240" w:lineRule="auto"/>
        <w:ind w:firstLine="708"/>
        <w:jc w:val="both"/>
        <w:rPr>
          <w:rStyle w:val="ab"/>
          <w:rFonts w:ascii="Calibri" w:hAnsi="Calibri" w:cs="Calibri"/>
          <w:color w:val="000000"/>
        </w:rPr>
      </w:pPr>
    </w:p>
    <w:p w:rsidR="00B75443" w:rsidRDefault="00B75443" w:rsidP="00B75443">
      <w:pPr>
        <w:spacing w:after="0" w:line="240" w:lineRule="auto"/>
        <w:ind w:firstLine="708"/>
        <w:jc w:val="center"/>
        <w:rPr>
          <w:rFonts w:ascii="Times New Roman" w:eastAsia="Times New Roman" w:hAnsi="Times New Roman" w:cs="Times New Roman"/>
          <w:color w:val="00B050"/>
        </w:rPr>
      </w:pPr>
      <w:r>
        <w:rPr>
          <w:rFonts w:ascii="Times New Roman" w:eastAsia="Times New Roman" w:hAnsi="Times New Roman" w:cs="Times New Roman"/>
          <w:b/>
          <w:color w:val="00B050"/>
          <w:sz w:val="24"/>
          <w:szCs w:val="24"/>
          <w:lang w:val="uk-UA"/>
        </w:rPr>
        <w:t>Виховний процес</w:t>
      </w:r>
    </w:p>
    <w:p w:rsidR="00B75443" w:rsidRDefault="00B75443" w:rsidP="00B75443">
      <w:pPr>
        <w:spacing w:after="0" w:line="240" w:lineRule="auto"/>
        <w:ind w:firstLine="708"/>
        <w:jc w:val="center"/>
        <w:rPr>
          <w:rFonts w:ascii="Times New Roman" w:eastAsia="Times New Roman" w:hAnsi="Times New Roman" w:cs="Times New Roman"/>
          <w:b/>
          <w:color w:val="00B050"/>
          <w:sz w:val="24"/>
          <w:szCs w:val="24"/>
          <w:lang w:val="uk-UA"/>
        </w:rPr>
      </w:pPr>
    </w:p>
    <w:p w:rsidR="00B75443" w:rsidRDefault="00B75443" w:rsidP="00B75443">
      <w:pPr>
        <w:pStyle w:val="a4"/>
        <w:shd w:val="clear" w:color="auto" w:fill="FFFFFF"/>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Виховна робота в закладі в 2021/2022 навчальному році здійснювалася відповідно до законів України «Про освіту», «Про повну загальну середню освіту», «Про охорону дитинства», Концепції громадянського виховання особистості в умовах розвитку Української державності,  Основних орієнтирів виховання учнів 1-11 класів загальноосвітніх навчальних закладів України, затвердженими наказом Міністерства освіти і науки, молоді та спорту України від 31.10.2011 № 1243, наказу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Концепції національно-патріотичного виховання дітей і молоді, Заходів щодо реалізації Концепції національно-патріотичного виховання дітей і молоді, затверджених наказом Міністерства освіти і науки України від 16.06.2015 № 641,  </w:t>
      </w:r>
      <w:r>
        <w:rPr>
          <w:rFonts w:ascii="Times New Roman" w:hAnsi="Times New Roman" w:cs="Times New Roman"/>
          <w:spacing w:val="15"/>
          <w:sz w:val="24"/>
          <w:szCs w:val="24"/>
          <w:lang w:val="uk-UA"/>
        </w:rPr>
        <w:t>Листа МОН від 16.07.2021 № 1/9-362 “Деякі питання організації виховного процесу у 2021/2022 н. р. щодо формування в дітей та учнівської молоді ціннісних життєвих навичок”</w:t>
      </w:r>
      <w:r>
        <w:rPr>
          <w:rFonts w:ascii="Times New Roman" w:hAnsi="Times New Roman" w:cs="Times New Roman"/>
          <w:sz w:val="24"/>
          <w:szCs w:val="24"/>
          <w:lang w:val="uk-UA"/>
        </w:rPr>
        <w:t>та  згідно з річним планом роботи школи в 2021-2022 навчальному році.</w:t>
      </w:r>
    </w:p>
    <w:p w:rsidR="00B75443" w:rsidRDefault="00B75443" w:rsidP="00B75443">
      <w:pPr>
        <w:shd w:val="clear" w:color="auto" w:fill="FFFFFF"/>
        <w:spacing w:after="0" w:line="240" w:lineRule="auto"/>
        <w:ind w:firstLine="426"/>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Виховна діяльність здійснювалась у відповідності до наступних ключових напрямів:</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героїко-патріотичне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правове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екологічне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художньо-естетичне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родинно-сімейне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моральне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профорієнтаційне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превентивне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формування здорового способу життя;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трудове виховання;</w:t>
      </w:r>
    </w:p>
    <w:p w:rsidR="00B75443" w:rsidRDefault="00B75443" w:rsidP="00B7544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горомадянське виховання</w:t>
      </w:r>
    </w:p>
    <w:p w:rsidR="00B75443" w:rsidRDefault="00B75443" w:rsidP="00B75443">
      <w:pPr>
        <w:shd w:val="clear" w:color="auto" w:fill="FFFFFF"/>
        <w:spacing w:after="0" w:line="240" w:lineRule="auto"/>
        <w:ind w:firstLine="360"/>
        <w:jc w:val="both"/>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Зміст виховної діяльності будувався у відповідності до визначених ключових ліній:</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до себе;</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до сім’ї, родини, людей;</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особистості до суспільства і держави;</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до праці;</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до природи;</w:t>
      </w:r>
    </w:p>
    <w:p w:rsidR="00B75443" w:rsidRDefault="00B75443" w:rsidP="00B754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33333"/>
          <w:sz w:val="24"/>
          <w:szCs w:val="24"/>
          <w:lang w:eastAsia="uk-UA"/>
        </w:rPr>
      </w:pPr>
      <w:r>
        <w:rPr>
          <w:rFonts w:ascii="Times New Roman" w:eastAsia="Times New Roman" w:hAnsi="Times New Roman" w:cs="Times New Roman"/>
          <w:color w:val="000000"/>
          <w:sz w:val="24"/>
          <w:szCs w:val="24"/>
          <w:lang w:eastAsia="uk-UA"/>
        </w:rPr>
        <w:t>ціннісне ставлення до культури і мистецтва.</w:t>
      </w:r>
    </w:p>
    <w:p w:rsidR="00B75443" w:rsidRDefault="00B75443" w:rsidP="00B7544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000000"/>
          <w:sz w:val="24"/>
          <w:szCs w:val="24"/>
          <w:lang w:val="uk-UA" w:eastAsia="uk-UA"/>
        </w:rPr>
        <w:t xml:space="preserve">          Основною метою у вихованні здобувачів освіти у 2021-2022 навчальному році було продовження формування громадянина, патріота, інтелектуально розвиненої, духовно і </w:t>
      </w:r>
      <w:r>
        <w:rPr>
          <w:rFonts w:ascii="Times New Roman" w:eastAsia="Times New Roman" w:hAnsi="Times New Roman" w:cs="Times New Roman"/>
          <w:color w:val="000000"/>
          <w:sz w:val="24"/>
          <w:szCs w:val="24"/>
          <w:lang w:val="uk-UA" w:eastAsia="uk-UA"/>
        </w:rPr>
        <w:lastRenderedPageBreak/>
        <w:t>морально зрілої особистості, готової протистояти асоціальним впливам, вміючи вирішувати особисті проблеми, творити себе і оточуючий світ.</w:t>
      </w:r>
    </w:p>
    <w:p w:rsidR="00B75443" w:rsidRDefault="00B75443" w:rsidP="00B7544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000000"/>
          <w:sz w:val="24"/>
          <w:szCs w:val="24"/>
          <w:lang w:val="uk-UA" w:eastAsia="uk-UA"/>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75443" w:rsidRDefault="00B75443" w:rsidP="00B7544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000000"/>
          <w:sz w:val="24"/>
          <w:szCs w:val="24"/>
          <w:shd w:val="clear" w:color="auto" w:fill="FFFFFF"/>
          <w:lang w:val="uk-UA" w:eastAsia="uk-UA"/>
        </w:rPr>
        <w:t xml:space="preserve">       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B75443" w:rsidRDefault="00B75443" w:rsidP="00B75443">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eastAsia="uk-UA"/>
        </w:rPr>
        <w:t>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B75443" w:rsidRDefault="00B75443" w:rsidP="00B75443">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000000"/>
          <w:sz w:val="24"/>
          <w:szCs w:val="24"/>
          <w:lang w:eastAsia="uk-UA"/>
        </w:rPr>
        <w:tab/>
        <w:t>Результати виховної роботи узагальнені наказом № 61 від 20.06.2022 р.</w:t>
      </w:r>
    </w:p>
    <w:p w:rsidR="00B75443" w:rsidRDefault="00B75443" w:rsidP="00B75443">
      <w:pPr>
        <w:pStyle w:val="a8"/>
        <w:jc w:val="both"/>
        <w:rPr>
          <w:rFonts w:eastAsia="MS Mincho" w:cs="Times New Roman"/>
          <w:sz w:val="24"/>
          <w:szCs w:val="24"/>
          <w:lang w:val="uk-UA" w:eastAsia="ja-JP"/>
        </w:rPr>
      </w:pPr>
      <w:r>
        <w:rPr>
          <w:rFonts w:cs="Times New Roman"/>
          <w:sz w:val="24"/>
          <w:szCs w:val="24"/>
          <w:lang w:val="uk-UA"/>
        </w:rPr>
        <w:t xml:space="preserve">        </w:t>
      </w:r>
    </w:p>
    <w:p w:rsidR="00B75443" w:rsidRDefault="00B75443" w:rsidP="00B75443">
      <w:pPr>
        <w:spacing w:after="0" w:line="240" w:lineRule="auto"/>
        <w:ind w:firstLine="708"/>
        <w:jc w:val="center"/>
        <w:rPr>
          <w:rFonts w:ascii="Times New Roman" w:eastAsia="Times New Roman" w:hAnsi="Times New Roman" w:cs="Times New Roman"/>
          <w:b/>
          <w:bCs/>
          <w:color w:val="00B050"/>
          <w:sz w:val="24"/>
          <w:szCs w:val="24"/>
          <w:lang w:eastAsia="en-US"/>
        </w:rPr>
      </w:pPr>
      <w:r>
        <w:rPr>
          <w:rFonts w:ascii="Times New Roman" w:eastAsia="Times New Roman" w:hAnsi="Times New Roman" w:cs="Times New Roman"/>
          <w:b/>
          <w:bCs/>
          <w:color w:val="00B050"/>
          <w:sz w:val="24"/>
          <w:szCs w:val="24"/>
        </w:rPr>
        <w:t>Контрольно-аналітична та управлінська діяльність адміністрації</w:t>
      </w:r>
    </w:p>
    <w:p w:rsidR="00B75443" w:rsidRDefault="00B75443" w:rsidP="00B75443">
      <w:pPr>
        <w:spacing w:after="0" w:line="240" w:lineRule="auto"/>
        <w:ind w:firstLine="708"/>
        <w:jc w:val="center"/>
        <w:rPr>
          <w:rFonts w:ascii="Times New Roman" w:eastAsia="Times New Roman" w:hAnsi="Times New Roman" w:cs="Times New Roman"/>
          <w:color w:val="00B050"/>
          <w:sz w:val="24"/>
          <w:szCs w:val="24"/>
        </w:rPr>
      </w:pP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напрямками контрольно-аналітичної та управлінської діяльності в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uk-UA"/>
        </w:rPr>
        <w:t xml:space="preserve">2 </w:t>
      </w:r>
      <w:r>
        <w:rPr>
          <w:rFonts w:ascii="Times New Roman" w:eastAsia="Times New Roman" w:hAnsi="Times New Roman" w:cs="Times New Roman"/>
          <w:sz w:val="24"/>
          <w:szCs w:val="24"/>
        </w:rPr>
        <w:t>навчальному році були:</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-отримання інформації для педагогічного аналізу;</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надання методичної , практичної допомоги учителям ;</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оптимальних умов для навчання і розвиткудітей ;</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удосконалення освітнього процесу, реалізація науково-методичної проблеми школи .</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поточному навчальному році відповідно до перспективного плану внутрішньошкільного контролю, річного плану роботи школи    було здійнено:</w:t>
      </w:r>
    </w:p>
    <w:p w:rsidR="00B75443" w:rsidRDefault="00B75443" w:rsidP="00B75443">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якістю викладання навчальних дисциплін, виховання і розвитку здібностей учнів в освітньому процесі.</w:t>
      </w:r>
    </w:p>
    <w:p w:rsidR="00B75443" w:rsidRDefault="00B75443" w:rsidP="00B75443">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веденням документації: класних журналів, особових справ, календарно-тематичних і виховних планів.</w:t>
      </w:r>
    </w:p>
    <w:p w:rsidR="00B75443" w:rsidRDefault="00B75443" w:rsidP="00B75443">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відвідуванням учнями навчальних занять.</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якістю викладання предметів у  школі здійснювався декількома шляхами:</w:t>
      </w:r>
    </w:p>
    <w:p w:rsidR="00B75443" w:rsidRDefault="00B75443" w:rsidP="00B75443">
      <w:pPr>
        <w:numPr>
          <w:ilvl w:val="0"/>
          <w:numId w:val="15"/>
        </w:num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rPr>
        <w:t>Персональний контроль (бесіди, анкетування), відвідування уроків вчителів школи, згідно річного плану роботи закладу. Адміністрацією вивчалася система роботи вчителів, які проходили атестацію у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uk-UA"/>
        </w:rPr>
        <w:t xml:space="preserve">2 </w:t>
      </w:r>
      <w:r>
        <w:rPr>
          <w:rFonts w:ascii="Times New Roman" w:eastAsia="Times New Roman" w:hAnsi="Times New Roman" w:cs="Times New Roman"/>
          <w:sz w:val="24"/>
          <w:szCs w:val="24"/>
        </w:rPr>
        <w:t>навчальному році</w:t>
      </w:r>
      <w:r>
        <w:rPr>
          <w:rFonts w:ascii="Times New Roman" w:eastAsia="Times New Roman" w:hAnsi="Times New Roman" w:cs="Times New Roman"/>
          <w:sz w:val="24"/>
          <w:szCs w:val="24"/>
          <w:lang w:val="uk-UA"/>
        </w:rPr>
        <w:t xml:space="preserve"> з</w:t>
      </w:r>
      <w:r>
        <w:rPr>
          <w:rFonts w:ascii="Times New Roman" w:eastAsia="Times New Roman" w:hAnsi="Times New Roman" w:cs="Times New Roman"/>
          <w:sz w:val="24"/>
          <w:szCs w:val="24"/>
        </w:rPr>
        <w:t>дійснено тематичний контроль стану викладання предметів: «</w:t>
      </w:r>
      <w:r>
        <w:rPr>
          <w:rFonts w:ascii="Times New Roman" w:eastAsia="Times New Roman" w:hAnsi="Times New Roman" w:cs="Times New Roman"/>
          <w:sz w:val="24"/>
          <w:szCs w:val="24"/>
          <w:lang w:val="uk-UA" w:eastAsia="ar-SA"/>
        </w:rPr>
        <w:t>Я досліджую світ» в 1-4 класах; «Правознавство та громадянська освіта» в  в 9-10 класах.</w:t>
      </w:r>
    </w:p>
    <w:p w:rsidR="00B75443" w:rsidRDefault="00B75443" w:rsidP="00B75443">
      <w:pPr>
        <w:spacing w:after="0" w:line="240" w:lineRule="auto"/>
        <w:ind w:firstLine="36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eastAsia="ar-SA"/>
        </w:rPr>
        <w:t xml:space="preserve">В зв’язку з введенням воєнного стану, переходом на дистанційну форму навчання, прийнято рішення продовжити вивчення </w:t>
      </w:r>
      <w:r>
        <w:rPr>
          <w:rFonts w:ascii="Times New Roman" w:hAnsi="Times New Roman" w:cs="Times New Roman"/>
          <w:sz w:val="24"/>
          <w:szCs w:val="24"/>
          <w:lang w:val="uk-UA"/>
        </w:rPr>
        <w:t>стану  викладання зарубіжної  літератури в 5-11 класах та Захисту України в 10-11 класах, заплановане на на 2021-2022 н.р.,  в 2022-2023 навчальному році.</w:t>
      </w:r>
    </w:p>
    <w:p w:rsidR="00B75443" w:rsidRDefault="00B75443" w:rsidP="00B75443">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Також протягом 2021-2022 н.р. проводилися  перевірки:</w:t>
      </w:r>
    </w:p>
    <w:p w:rsidR="00B75443" w:rsidRDefault="00B75443" w:rsidP="00B75443">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 організації освітнього процесу у 1-4 х класах НУШ;</w:t>
      </w:r>
    </w:p>
    <w:p w:rsidR="00B75443" w:rsidRDefault="00B75443" w:rsidP="00B75443">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Перевірка робочих зошитів з української мови</w:t>
      </w:r>
      <w:r>
        <w:rPr>
          <w:rFonts w:ascii="Times New Roman" w:eastAsia="Times New Roman" w:hAnsi="Times New Roman" w:cs="Times New Roman"/>
          <w:sz w:val="24"/>
          <w:szCs w:val="24"/>
          <w:lang w:val="uk-UA"/>
        </w:rPr>
        <w:t xml:space="preserve"> в 1-4 класах</w:t>
      </w:r>
      <w:r>
        <w:rPr>
          <w:rFonts w:ascii="Times New Roman" w:eastAsia="Times New Roman" w:hAnsi="Times New Roman" w:cs="Times New Roman"/>
          <w:sz w:val="24"/>
          <w:szCs w:val="24"/>
        </w:rPr>
        <w:t xml:space="preserve"> , з української мови, англійської мови, математики в основній і старшій школі;</w:t>
      </w:r>
    </w:p>
    <w:p w:rsidR="00B75443" w:rsidRDefault="00B75443" w:rsidP="00B75443">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дотримання учнями орфографічного режиму з української мови та математики;</w:t>
      </w:r>
    </w:p>
    <w:p w:rsidR="00B75443" w:rsidRDefault="00B75443" w:rsidP="00B75443">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відповідністю теми і мети уроку, календарному плануванню, програмним вимогам , новому Державному стандарту освіти;</w:t>
      </w:r>
    </w:p>
    <w:p w:rsidR="00B75443" w:rsidRDefault="00B75443" w:rsidP="00B75443">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роботи групп продовженого дня.</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У  І семестрі було проведено моніторинг знань здобувачів освіти у </w:t>
      </w:r>
      <w:r>
        <w:rPr>
          <w:rFonts w:ascii="Times New Roman" w:eastAsia="Times New Roman" w:hAnsi="Times New Roman" w:cs="Times New Roman"/>
          <w:sz w:val="24"/>
          <w:szCs w:val="24"/>
          <w:lang w:val="uk-UA"/>
        </w:rPr>
        <w:t>4-11</w:t>
      </w:r>
      <w:r>
        <w:rPr>
          <w:rFonts w:ascii="Times New Roman" w:eastAsia="Times New Roman" w:hAnsi="Times New Roman" w:cs="Times New Roman"/>
          <w:sz w:val="24"/>
          <w:szCs w:val="24"/>
        </w:rPr>
        <w:t>-х класах з математики, української мови</w:t>
      </w:r>
      <w:r>
        <w:rPr>
          <w:rFonts w:ascii="Times New Roman" w:eastAsia="Times New Roman" w:hAnsi="Times New Roman" w:cs="Times New Roman"/>
          <w:sz w:val="24"/>
          <w:szCs w:val="24"/>
          <w:lang w:val="uk-UA"/>
        </w:rPr>
        <w:t xml:space="preserve"> шляхом проведення контрольних робіт, в ІІ семестрі такий моніторинг не проводився в зв*язку з тривалим перебуванням на дистанційному навчанні. Адміністрацією школи також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 щодо удосконалення своєї педагогічної діяльності.</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цих перевірок та зрізів знань відображені в довідках та підсумкових наказах по школі. Облік і контроль, що здійснювався, включав різні напрямки роботи: перевірку знань, їх діагностику, підсумкові адміністративні контрольні роботи, перевірку робочих зошитів та зошитів для контрольних робіт, виконання державних програм тощо.</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Основною метою внутрішкільного контролю було отримання інформації про зміст і якість надання освітніх послуг, а також  надання методичної допомоги педагогам.</w:t>
      </w:r>
    </w:p>
    <w:p w:rsidR="00B75443" w:rsidRDefault="00B75443" w:rsidP="00B75443">
      <w:pPr>
        <w:suppressAutoHyphens/>
        <w:spacing w:after="0" w:line="240" w:lineRule="auto"/>
        <w:jc w:val="both"/>
        <w:rPr>
          <w:rFonts w:ascii="Times New Roman" w:eastAsia="Times New Roman" w:hAnsi="Times New Roman" w:cs="Times New Roman"/>
          <w:bCs/>
          <w:sz w:val="24"/>
          <w:szCs w:val="24"/>
          <w:lang w:val="uk-UA" w:eastAsia="ar-SA"/>
        </w:rPr>
      </w:pPr>
      <w:r>
        <w:rPr>
          <w:rFonts w:ascii="Times New Roman" w:eastAsia="Times New Roman" w:hAnsi="Times New Roman" w:cs="Times New Roman"/>
          <w:bCs/>
          <w:sz w:val="24"/>
          <w:szCs w:val="24"/>
          <w:lang w:val="uk-UA" w:eastAsia="ar-SA"/>
        </w:rPr>
        <w:t xml:space="preserve">       Протягом 2021-2022 н.р. відбулося  21 засідання педагогічних рад, на яких, окрім організаційних питань , розглядалися такі  питання, як:</w:t>
      </w:r>
    </w:p>
    <w:p w:rsidR="00B75443" w:rsidRDefault="00B75443" w:rsidP="00B75443">
      <w:pPr>
        <w:pStyle w:val="a9"/>
        <w:numPr>
          <w:ilvl w:val="0"/>
          <w:numId w:val="15"/>
        </w:numPr>
        <w:spacing w:after="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 організацію правової освіти та правового виховання здобувачів освіти.</w:t>
      </w:r>
    </w:p>
    <w:p w:rsidR="00B75443" w:rsidRDefault="00B75443" w:rsidP="00B75443">
      <w:pPr>
        <w:pStyle w:val="a9"/>
        <w:numPr>
          <w:ilvl w:val="0"/>
          <w:numId w:val="15"/>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 роль класного керівника у формуванні громадянської позиції здобувачів освіти.</w:t>
      </w:r>
    </w:p>
    <w:p w:rsidR="00B75443" w:rsidRDefault="00B75443" w:rsidP="00B75443">
      <w:pPr>
        <w:pStyle w:val="a9"/>
        <w:numPr>
          <w:ilvl w:val="0"/>
          <w:numId w:val="15"/>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Захист інновацій  ( як підсумок роботи над методичною проблемою школи) « Ефективні форми та методи роботи для формування ключових компетентностей здобувачів освіти»</w:t>
      </w:r>
    </w:p>
    <w:p w:rsidR="00B75443" w:rsidRDefault="00B75443" w:rsidP="00B75443">
      <w:pPr>
        <w:suppressAutoHyphens/>
        <w:spacing w:after="0" w:line="240" w:lineRule="auto"/>
        <w:ind w:firstLine="36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Протягом 2021-2022 н.р. питання навчально-виховної роботи розглядались на нарадах при директорові та нарадах при заступникові директора з навчально-виховної роботи. Основними питаннями були організація освітнього процесу в 2021-2022 н.р., дотримання методичних рекомендацій щодо викладання предметів, організація методичної роботи та роботи над науково-методичною проблемою, організація роботи з обдарованими учнями, організація освітнього процесу НУШ, оформлення шкільної документації, організація, форми роботи під час дистанційного навчання, стан викладання предметів відповідно до річного плану.</w:t>
      </w:r>
    </w:p>
    <w:p w:rsidR="00B75443" w:rsidRDefault="00B75443" w:rsidP="00B75443">
      <w:pPr>
        <w:suppressAutoHyphens/>
        <w:spacing w:after="0" w:line="240" w:lineRule="auto"/>
        <w:ind w:firstLine="36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Протягом року питання виховної роботи розглядались на нарадах при директорові та нарадах при заступникові директора з виховної роботи.  Основними питаннями, що розглядалися на нарадах при заступникові були організація цілеспрямованої виховної роботи з учнями, своєчасна підготовка виховних заходів згідно річного плану роботи школи, про роботу  учнівського самоврядування, про роботу гуртків та зайнятість учнів в позаурочний час. Велика увага приділялася питанням правового виховання, профілактиці дитячого травматизму та профілактиці захворювань, особливо </w:t>
      </w:r>
      <w:r>
        <w:rPr>
          <w:rFonts w:ascii="Times New Roman" w:eastAsia="Times New Roman" w:hAnsi="Times New Roman" w:cs="Times New Roman"/>
          <w:sz w:val="24"/>
          <w:szCs w:val="24"/>
          <w:lang w:val="en-US" w:eastAsia="ar-SA"/>
        </w:rPr>
        <w:t>COVID</w:t>
      </w:r>
      <w:r>
        <w:rPr>
          <w:rFonts w:ascii="Times New Roman" w:eastAsia="Times New Roman" w:hAnsi="Times New Roman" w:cs="Times New Roman"/>
          <w:sz w:val="24"/>
          <w:szCs w:val="24"/>
          <w:lang w:val="uk-UA" w:eastAsia="ar-SA"/>
        </w:rPr>
        <w:t>-19, а також правилам з безпеки життєдіяльності в умовах воєнного стану.</w:t>
      </w:r>
    </w:p>
    <w:p w:rsidR="00B75443" w:rsidRDefault="00B75443" w:rsidP="00B75443">
      <w:pPr>
        <w:suppressAutoHyphens/>
        <w:spacing w:after="0" w:line="240" w:lineRule="auto"/>
        <w:ind w:firstLine="36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Річний план за 2021-2022 н.р. в цілому виконаний. Щорічне самооцінювання якості освітньої діяльності закладу здійснено.</w:t>
      </w:r>
    </w:p>
    <w:p w:rsidR="00B75443" w:rsidRDefault="00B75443" w:rsidP="00B75443">
      <w:pPr>
        <w:spacing w:after="0" w:line="240" w:lineRule="auto"/>
        <w:ind w:firstLine="708"/>
        <w:jc w:val="both"/>
        <w:rPr>
          <w:rFonts w:ascii="Times New Roman" w:eastAsia="Times New Roman" w:hAnsi="Times New Roman" w:cs="Times New Roman"/>
          <w:sz w:val="26"/>
          <w:szCs w:val="26"/>
          <w:lang w:val="uk-UA" w:eastAsia="en-US"/>
        </w:rPr>
      </w:pPr>
    </w:p>
    <w:p w:rsidR="00B75443" w:rsidRDefault="00B75443" w:rsidP="00B75443">
      <w:pPr>
        <w:spacing w:after="0" w:line="240" w:lineRule="auto"/>
        <w:ind w:firstLine="708"/>
        <w:jc w:val="center"/>
        <w:rPr>
          <w:rFonts w:ascii="Times New Roman" w:eastAsia="Times New Roman" w:hAnsi="Times New Roman" w:cs="Times New Roman"/>
          <w:color w:val="00B050"/>
          <w:sz w:val="24"/>
          <w:szCs w:val="24"/>
          <w:lang w:val="uk-UA"/>
        </w:rPr>
      </w:pPr>
      <w:r>
        <w:rPr>
          <w:rFonts w:ascii="Times New Roman" w:eastAsia="Times New Roman" w:hAnsi="Times New Roman" w:cs="Times New Roman"/>
          <w:b/>
          <w:bCs/>
          <w:color w:val="00B050"/>
          <w:sz w:val="24"/>
          <w:szCs w:val="24"/>
          <w:lang w:val="uk-UA"/>
        </w:rPr>
        <w:t>Фінансово –господарська діяльність</w:t>
      </w:r>
    </w:p>
    <w:p w:rsidR="00B75443" w:rsidRDefault="00B75443" w:rsidP="00B75443">
      <w:pPr>
        <w:spacing w:after="0" w:line="240" w:lineRule="auto"/>
        <w:ind w:firstLine="708"/>
        <w:jc w:val="center"/>
        <w:rPr>
          <w:rFonts w:ascii="Times New Roman" w:eastAsia="Times New Roman" w:hAnsi="Times New Roman" w:cs="Times New Roman"/>
          <w:color w:val="00B050"/>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Фінансово –господарська діяльність школи у 2021/2022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w:t>
      </w:r>
      <w:r>
        <w:rPr>
          <w:rFonts w:ascii="Times New Roman" w:eastAsia="Times New Roman" w:hAnsi="Times New Roman" w:cs="Times New Roman"/>
          <w:sz w:val="24"/>
          <w:szCs w:val="24"/>
          <w:lang w:val="uk-UA"/>
        </w:rPr>
        <w:lastRenderedPageBreak/>
        <w:t xml:space="preserve">шкільних приміщень. </w:t>
      </w:r>
      <w:r>
        <w:rPr>
          <w:rFonts w:ascii="Times New Roman" w:eastAsia="Times New Roman" w:hAnsi="Times New Roman" w:cs="Times New Roman"/>
          <w:sz w:val="24"/>
          <w:szCs w:val="24"/>
        </w:rPr>
        <w:t xml:space="preserve">Достатньо уваги було приділено питанню економії енергоносіїв, раціональному використанню фінансових ресурсів. </w:t>
      </w:r>
    </w:p>
    <w:p w:rsidR="00B75443" w:rsidRDefault="00B75443" w:rsidP="00B75443">
      <w:pPr>
        <w:pStyle w:val="a4"/>
        <w:shd w:val="clear" w:color="auto" w:fill="FFFFFF"/>
        <w:spacing w:after="0"/>
        <w:ind w:firstLine="360"/>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Колектив закладу постійно удосконалює освітнє середовище та матеріально-технічну базу, підтримує її у робочому стані, прикрашає фотозонами, живими квітами, прекрасними композиціями, виготовленими руками учнів і вчителів, які прикрашають класи та коридори.</w:t>
      </w:r>
    </w:p>
    <w:p w:rsidR="00B75443" w:rsidRDefault="00B75443" w:rsidP="00B75443">
      <w:pPr>
        <w:pStyle w:val="a4"/>
        <w:shd w:val="clear" w:color="auto" w:fill="FFFFFF"/>
        <w:spacing w:after="0"/>
        <w:ind w:firstLine="360"/>
        <w:jc w:val="both"/>
        <w:rPr>
          <w:rFonts w:ascii="Times New Roman" w:hAnsi="Times New Roman" w:cs="Times New Roman"/>
          <w:color w:val="333333"/>
          <w:sz w:val="24"/>
          <w:szCs w:val="24"/>
        </w:rPr>
      </w:pPr>
      <w:r>
        <w:rPr>
          <w:rFonts w:ascii="Times New Roman" w:hAnsi="Times New Roman" w:cs="Times New Roman"/>
          <w:color w:val="333333"/>
          <w:sz w:val="24"/>
          <w:szCs w:val="24"/>
        </w:rPr>
        <w:t>Приміщення будівель в закладі використовуються за призначенням та розподілені для організації освітнього процесу. Навчальні приміщення закладу, технічні засоби навчання використовуються в освітньому процесі відповідно до санітарних вимог та є безпечними для життя і здоров’я дітей. </w:t>
      </w:r>
      <w:r>
        <w:rPr>
          <w:rFonts w:ascii="Times New Roman" w:hAnsi="Times New Roman" w:cs="Times New Roman"/>
          <w:color w:val="222222"/>
          <w:sz w:val="24"/>
          <w:szCs w:val="24"/>
        </w:rPr>
        <w:t xml:space="preserve">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столи лабораторні, дошки, відкриті та закриті шафи, стелажі, тощо. Навчальні меблі не мають гострих кутів, сколів тощо. Пошкоджені та зношені меблі намагаємося своєчасно відремонтувати або замінити. Між рядами робочих столів учнів та класної дошки витримується регламентована відстань. Класні кімнати мають природне та штучне освітлення. </w:t>
      </w:r>
    </w:p>
    <w:p w:rsidR="00B75443" w:rsidRDefault="00B75443" w:rsidP="00B75443">
      <w:pPr>
        <w:tabs>
          <w:tab w:val="center" w:pos="46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Протягом 2021-2022 н.р. за кошти субвенціїї на НУШ на умовах спів фінансування громади для учнів 1 класу були закуплені учнівські комплекти (парта, стілець), дидактичні матеріали, ноутбук та принтер. Також за спонсорські кошти було закуплено  комп’ютерну техніку для 2 класу НУШ    ( ноутбук, принтер).</w:t>
      </w:r>
    </w:p>
    <w:p w:rsidR="00B75443" w:rsidRDefault="00B75443" w:rsidP="00B75443">
      <w:pPr>
        <w:pStyle w:val="tj"/>
        <w:shd w:val="clear" w:color="auto" w:fill="FFFFFF"/>
        <w:spacing w:before="0" w:beforeAutospacing="0" w:after="0" w:afterAutospacing="0"/>
        <w:ind w:firstLine="360"/>
        <w:jc w:val="both"/>
        <w:rPr>
          <w:color w:val="333333"/>
        </w:rPr>
      </w:pPr>
      <w:r>
        <w:rPr>
          <w:color w:val="222222"/>
        </w:rPr>
        <w:t>Для </w:t>
      </w:r>
      <w:r>
        <w:rPr>
          <w:color w:val="333333"/>
        </w:rPr>
        <w:t>дітей, які навчаються в інклюзивних класах для проведення корекційно-розвиткових занять, </w:t>
      </w:r>
      <w:r>
        <w:rPr>
          <w:color w:val="222222"/>
        </w:rPr>
        <w:t>у 2021 році за кошти субвенції з державного бюджету було придбано </w:t>
      </w:r>
      <w:r>
        <w:rPr>
          <w:color w:val="333333"/>
        </w:rPr>
        <w:t>два ноутбуки та дидактичні матеріали.</w:t>
      </w:r>
    </w:p>
    <w:p w:rsidR="00B75443" w:rsidRDefault="00B75443" w:rsidP="00B75443">
      <w:pPr>
        <w:tabs>
          <w:tab w:val="center" w:pos="46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Протягом 2021-2022 н.р. було замінено частину теплотраси, придбано холодильник для шкільної їдальні. В мийній  харчоблоку замінено підлогу з кахелю. Подано заявку на оновлення технологічного обладнання в шкільній їдальні. Виготовлено проєктну документацію для встановлення модульної твердопаливної котельні, яку заплановано встановити до опалювального періоду 2022 року. Подано проектну заявку на обладнання кабінетів в рамках проекту «Спроможна школа».</w:t>
      </w:r>
    </w:p>
    <w:p w:rsidR="00B75443" w:rsidRDefault="00B75443" w:rsidP="00B75443">
      <w:pPr>
        <w:spacing w:after="0" w:line="240" w:lineRule="auto"/>
        <w:ind w:left="360"/>
        <w:jc w:val="both"/>
        <w:rPr>
          <w:rFonts w:ascii="Times New Roman" w:eastAsia="Times New Roman" w:hAnsi="Times New Roman" w:cs="Times New Roman"/>
          <w:sz w:val="24"/>
          <w:szCs w:val="24"/>
          <w:lang w:eastAsia="en-US"/>
        </w:rPr>
      </w:pPr>
    </w:p>
    <w:p w:rsidR="00B75443" w:rsidRDefault="00B75443" w:rsidP="00B75443">
      <w:pPr>
        <w:spacing w:after="0" w:line="240" w:lineRule="auto"/>
        <w:ind w:firstLine="708"/>
        <w:jc w:val="center"/>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Медичне обслуговування, моніторинг стану здоров’я учнів</w:t>
      </w:r>
    </w:p>
    <w:p w:rsidR="00B75443" w:rsidRDefault="00B75443" w:rsidP="00B75443">
      <w:pPr>
        <w:spacing w:after="0" w:line="240" w:lineRule="auto"/>
        <w:ind w:firstLine="708"/>
        <w:jc w:val="center"/>
        <w:rPr>
          <w:rFonts w:ascii="Times New Roman" w:eastAsia="Times New Roman" w:hAnsi="Times New Roman" w:cs="Times New Roman"/>
          <w:color w:val="00B050"/>
          <w:sz w:val="24"/>
          <w:szCs w:val="24"/>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У школі створені оптимальні умови для медичного обслуговування учнів школи. Є обладнаний медичний кабінет. Медичне обслуговування учнів здійснювала медична сестра </w:t>
      </w:r>
      <w:r>
        <w:rPr>
          <w:rFonts w:ascii="Times New Roman" w:eastAsia="Times New Roman" w:hAnsi="Times New Roman" w:cs="Times New Roman"/>
          <w:sz w:val="24"/>
          <w:szCs w:val="24"/>
          <w:lang w:val="uk-UA"/>
        </w:rPr>
        <w:t xml:space="preserve">Меланченко Г.С. </w:t>
      </w:r>
      <w:r>
        <w:rPr>
          <w:rFonts w:ascii="Times New Roman" w:eastAsia="Times New Roman" w:hAnsi="Times New Roman" w:cs="Times New Roman"/>
          <w:sz w:val="24"/>
          <w:szCs w:val="24"/>
        </w:rPr>
        <w:t>Протягом 20</w:t>
      </w:r>
      <w:r>
        <w:rPr>
          <w:rFonts w:ascii="Times New Roman" w:eastAsia="Times New Roman" w:hAnsi="Times New Roman" w:cs="Times New Roman"/>
          <w:sz w:val="24"/>
          <w:szCs w:val="24"/>
          <w:lang w:val="uk-UA"/>
        </w:rPr>
        <w:t>21</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uk-UA"/>
        </w:rPr>
        <w:t xml:space="preserve">2 </w:t>
      </w:r>
      <w:r>
        <w:rPr>
          <w:rFonts w:ascii="Times New Roman" w:eastAsia="Times New Roman" w:hAnsi="Times New Roman" w:cs="Times New Roman"/>
          <w:sz w:val="24"/>
          <w:szCs w:val="24"/>
        </w:rPr>
        <w:t>навчального року для потреб медичного кабінету було закуплено необхідн</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 для першої медичної допомоги медикаменти</w:t>
      </w:r>
      <w:r>
        <w:rPr>
          <w:rFonts w:ascii="Times New Roman" w:eastAsia="Times New Roman" w:hAnsi="Times New Roman" w:cs="Times New Roman"/>
          <w:sz w:val="24"/>
          <w:szCs w:val="24"/>
          <w:lang w:val="uk-UA"/>
        </w:rPr>
        <w:t>. Щорічно учні 1-11-х класів школи проходять поглиблений профілактичний медичний огляд. Цей огляд забезпечують лікарі міської амбулаторії ПЗСМ.</w:t>
      </w:r>
    </w:p>
    <w:p w:rsidR="00B75443" w:rsidRDefault="00B75443" w:rsidP="00B75443">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результатами медогляду були складені групи здоров’я: основна група –155 учнів, спец група – 5 учнів, підготовча група – 75 учнів та визначені діти, що звільняються від занять фізичної культури – 2 учнів.</w:t>
      </w:r>
    </w:p>
    <w:p w:rsidR="00B75443" w:rsidRDefault="00B75443" w:rsidP="00B75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w:t>
      </w:r>
      <w:r>
        <w:rPr>
          <w:rFonts w:ascii="Times New Roman" w:eastAsia="Times New Roman" w:hAnsi="Times New Roman" w:cs="Times New Roman"/>
          <w:sz w:val="24"/>
          <w:szCs w:val="24"/>
          <w:lang w:val="uk-UA"/>
        </w:rPr>
        <w:t>України</w:t>
      </w:r>
      <w:r>
        <w:rPr>
          <w:rFonts w:ascii="Times New Roman" w:eastAsia="Times New Roman" w:hAnsi="Times New Roman" w:cs="Times New Roman"/>
          <w:sz w:val="24"/>
          <w:szCs w:val="24"/>
        </w:rPr>
        <w:t>. Спортивні заходи, що проводяться в школі, тільки з обов’язковою присутністю медичної сестри. На кожний класс складено листи здоров’я. Протягом навчального року проводилась змістовна санітарно-профілактична робота.</w:t>
      </w:r>
      <w:r>
        <w:rPr>
          <w:rFonts w:ascii="Times New Roman" w:eastAsia="Times New Roman" w:hAnsi="Times New Roman" w:cs="Times New Roman"/>
          <w:b/>
          <w:bCs/>
          <w:sz w:val="24"/>
          <w:szCs w:val="24"/>
        </w:rPr>
        <w:t> </w:t>
      </w:r>
    </w:p>
    <w:p w:rsidR="00B75443" w:rsidRDefault="00B75443" w:rsidP="00B75443">
      <w:pPr>
        <w:tabs>
          <w:tab w:val="center" w:pos="4607"/>
        </w:tabs>
        <w:spacing w:after="0" w:line="240" w:lineRule="auto"/>
        <w:jc w:val="both"/>
        <w:rPr>
          <w:rFonts w:ascii="Times New Roman" w:eastAsia="Times New Roman" w:hAnsi="Times New Roman" w:cs="Times New Roman"/>
          <w:b/>
          <w:color w:val="00B050"/>
          <w:sz w:val="24"/>
          <w:szCs w:val="24"/>
        </w:rPr>
      </w:pPr>
    </w:p>
    <w:p w:rsidR="00B75443" w:rsidRDefault="00B75443" w:rsidP="00B75443">
      <w:pPr>
        <w:tabs>
          <w:tab w:val="center" w:pos="4607"/>
        </w:tabs>
        <w:spacing w:after="0" w:line="240" w:lineRule="auto"/>
        <w:jc w:val="center"/>
        <w:rPr>
          <w:rFonts w:ascii="Times New Roman" w:eastAsia="Times New Roman" w:hAnsi="Times New Roman" w:cs="Times New Roman"/>
          <w:b/>
          <w:color w:val="00B050"/>
          <w:sz w:val="24"/>
          <w:szCs w:val="24"/>
          <w:lang w:val="uk-UA"/>
        </w:rPr>
      </w:pPr>
      <w:r>
        <w:rPr>
          <w:rFonts w:ascii="Times New Roman" w:eastAsia="Times New Roman" w:hAnsi="Times New Roman" w:cs="Times New Roman"/>
          <w:b/>
          <w:color w:val="00B050"/>
          <w:sz w:val="24"/>
          <w:szCs w:val="24"/>
          <w:lang w:val="uk-UA"/>
        </w:rPr>
        <w:t>Охорона праці та безпека життєдіяльності учасників освітнього процесу</w:t>
      </w:r>
    </w:p>
    <w:p w:rsidR="00B75443" w:rsidRDefault="00B75443" w:rsidP="00B75443">
      <w:pPr>
        <w:tabs>
          <w:tab w:val="center" w:pos="4607"/>
        </w:tabs>
        <w:spacing w:after="0" w:line="240" w:lineRule="auto"/>
        <w:jc w:val="center"/>
        <w:rPr>
          <w:rFonts w:ascii="Times New Roman" w:eastAsia="Times New Roman" w:hAnsi="Times New Roman" w:cs="Times New Roman"/>
          <w:b/>
          <w:color w:val="00B050"/>
          <w:sz w:val="24"/>
          <w:szCs w:val="24"/>
          <w:lang w:val="uk-UA"/>
        </w:rPr>
      </w:pPr>
    </w:p>
    <w:p w:rsidR="00B75443" w:rsidRDefault="00B75443" w:rsidP="00B75443">
      <w:pPr>
        <w:ind w:firstLine="709"/>
        <w:jc w:val="both"/>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Робота з охорони праці, техніки безпеки, виробничої санітарії під час освітнього процесу в школі організовується та регулюється відповідно до всіх чинних нормативно-правових актів у сфері охорони праці та безпеки життєдіяльності, а саме: Кодексу </w:t>
      </w:r>
      <w:r>
        <w:rPr>
          <w:rFonts w:ascii="Times New Roman" w:hAnsi="Times New Roman" w:cs="Times New Roman"/>
          <w:sz w:val="24"/>
          <w:szCs w:val="24"/>
          <w:lang w:val="uk-UA"/>
        </w:rPr>
        <w:lastRenderedPageBreak/>
        <w:t>цивільного захисту України, законів України «Про охорону праці», «Про пожежну безпеку», «Про освіту», Державних санітарних правил і норм влаштування, утримання загальноосвітніх навчальних закладів та організації навчально-виховного процесу, Положення про організацію роботи з охорони праці та безпеки життєдіяльності учасників освітнього процесу в установах і закладах освіти,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p>
    <w:p w:rsidR="00B75443" w:rsidRDefault="00B75443" w:rsidP="00B75443">
      <w:pPr>
        <w:pStyle w:val="a8"/>
        <w:ind w:firstLine="708"/>
        <w:jc w:val="both"/>
        <w:rPr>
          <w:rFonts w:cs="Times New Roman"/>
          <w:color w:val="FF0000"/>
          <w:sz w:val="24"/>
          <w:szCs w:val="24"/>
          <w:lang w:val="uk-UA"/>
        </w:rPr>
      </w:pPr>
      <w:r>
        <w:rPr>
          <w:rFonts w:cs="Times New Roman"/>
          <w:sz w:val="24"/>
          <w:szCs w:val="24"/>
          <w:lang w:val="uk-UA"/>
        </w:rPr>
        <w:t>Стан роботи з охорони праці, техніки безпеки, виробничої санітарії під час освітнього процесу в школі знаходився під щоденним контролем адміністрації школи: директора школи Баран Н.О., заступника директора з навчально-виховної  роботи Мисливець Т.І. ,заступника директора з навчально-виховної роботи Жигарєвої К.І., завідуючого господарством Шрамка І.М..</w:t>
      </w:r>
    </w:p>
    <w:p w:rsidR="00B75443" w:rsidRDefault="00B75443" w:rsidP="00B75443">
      <w:pPr>
        <w:pStyle w:val="2"/>
        <w:shd w:val="clear" w:color="auto" w:fill="FFFFFF"/>
        <w:spacing w:before="0"/>
        <w:jc w:val="both"/>
        <w:rPr>
          <w:rFonts w:ascii="Times New Roman" w:eastAsia="Times New Roman" w:hAnsi="Times New Roman" w:cs="Times New Roman"/>
          <w:b w:val="0"/>
          <w:color w:val="111111"/>
          <w:sz w:val="24"/>
          <w:szCs w:val="24"/>
        </w:rPr>
      </w:pPr>
      <w:r>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lang w:val="uk-UA"/>
        </w:rPr>
        <w:t xml:space="preserve">     </w:t>
      </w:r>
      <w:r>
        <w:rPr>
          <w:rFonts w:ascii="Times New Roman" w:eastAsia="Times New Roman" w:hAnsi="Times New Roman" w:cs="Times New Roman"/>
          <w:b w:val="0"/>
          <w:color w:val="111111"/>
          <w:sz w:val="24"/>
          <w:szCs w:val="24"/>
          <w:lang w:val="uk-UA"/>
        </w:rPr>
        <w:t>У приміщеннях закладу розміщені плани евакуації у разі небезпеки чи аварії. Згідно санітарних, пожежних норм і правил, наявні акт готовності школи до нового навчального року, акт опору ізоляції. </w:t>
      </w:r>
    </w:p>
    <w:p w:rsidR="00B75443" w:rsidRDefault="00B75443" w:rsidP="00B75443">
      <w:pPr>
        <w:pStyle w:val="a8"/>
        <w:ind w:firstLine="708"/>
        <w:jc w:val="both"/>
        <w:rPr>
          <w:rFonts w:cs="Times New Roman"/>
          <w:sz w:val="24"/>
          <w:szCs w:val="24"/>
          <w:lang w:val="uk-UA"/>
        </w:rPr>
      </w:pPr>
      <w:r>
        <w:rPr>
          <w:rFonts w:cs="Times New Roman"/>
          <w:sz w:val="24"/>
          <w:szCs w:val="24"/>
          <w:lang w:val="uk-UA"/>
        </w:rPr>
        <w:t>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готовності  школи до навчального року.</w:t>
      </w:r>
    </w:p>
    <w:p w:rsidR="00B75443" w:rsidRDefault="00B75443" w:rsidP="00B75443">
      <w:pPr>
        <w:pStyle w:val="a8"/>
        <w:ind w:firstLine="708"/>
        <w:jc w:val="both"/>
        <w:rPr>
          <w:rFonts w:cs="Times New Roman"/>
          <w:sz w:val="24"/>
          <w:szCs w:val="24"/>
          <w:lang w:val="uk-UA"/>
        </w:rPr>
      </w:pPr>
      <w:r>
        <w:rPr>
          <w:rFonts w:cs="Times New Roman"/>
          <w:sz w:val="24"/>
          <w:szCs w:val="24"/>
        </w:rPr>
        <w:t>На засіданні педради (протокол №</w:t>
      </w:r>
      <w:r>
        <w:rPr>
          <w:rFonts w:cs="Times New Roman"/>
          <w:sz w:val="24"/>
          <w:szCs w:val="24"/>
          <w:lang w:val="uk-UA"/>
        </w:rPr>
        <w:t xml:space="preserve">1 </w:t>
      </w:r>
      <w:r>
        <w:rPr>
          <w:rFonts w:cs="Times New Roman"/>
          <w:sz w:val="24"/>
          <w:szCs w:val="24"/>
        </w:rPr>
        <w:t xml:space="preserve"> від </w:t>
      </w:r>
      <w:r>
        <w:rPr>
          <w:rFonts w:cs="Times New Roman"/>
          <w:sz w:val="24"/>
          <w:szCs w:val="24"/>
          <w:lang w:val="uk-UA"/>
        </w:rPr>
        <w:t>30</w:t>
      </w:r>
      <w:r>
        <w:rPr>
          <w:rFonts w:cs="Times New Roman"/>
          <w:sz w:val="24"/>
          <w:szCs w:val="24"/>
        </w:rPr>
        <w:t>.08.20</w:t>
      </w:r>
      <w:r>
        <w:rPr>
          <w:rFonts w:cs="Times New Roman"/>
          <w:sz w:val="24"/>
          <w:szCs w:val="24"/>
          <w:lang w:val="uk-UA"/>
        </w:rPr>
        <w:t>21</w:t>
      </w:r>
      <w:r>
        <w:rPr>
          <w:rFonts w:cs="Times New Roman"/>
          <w:sz w:val="24"/>
          <w:szCs w:val="24"/>
        </w:rPr>
        <w:t xml:space="preserve"> року) </w:t>
      </w:r>
      <w:r>
        <w:rPr>
          <w:rFonts w:cs="Times New Roman"/>
          <w:sz w:val="24"/>
          <w:szCs w:val="24"/>
          <w:lang w:val="uk-UA"/>
        </w:rPr>
        <w:t>було схваленоРічний п</w:t>
      </w:r>
      <w:r>
        <w:rPr>
          <w:rFonts w:cs="Times New Roman"/>
          <w:sz w:val="24"/>
          <w:szCs w:val="24"/>
        </w:rPr>
        <w:t>лан роботи школи на 20</w:t>
      </w:r>
      <w:r>
        <w:rPr>
          <w:rFonts w:cs="Times New Roman"/>
          <w:sz w:val="24"/>
          <w:szCs w:val="24"/>
          <w:lang w:val="uk-UA"/>
        </w:rPr>
        <w:t>21</w:t>
      </w:r>
      <w:r>
        <w:rPr>
          <w:rFonts w:cs="Times New Roman"/>
          <w:sz w:val="24"/>
          <w:szCs w:val="24"/>
        </w:rPr>
        <w:t>-20</w:t>
      </w:r>
      <w:r>
        <w:rPr>
          <w:rFonts w:cs="Times New Roman"/>
          <w:sz w:val="24"/>
          <w:szCs w:val="24"/>
          <w:lang w:val="uk-UA"/>
        </w:rPr>
        <w:t>22</w:t>
      </w:r>
      <w:r>
        <w:rPr>
          <w:rFonts w:cs="Times New Roman"/>
          <w:sz w:val="24"/>
          <w:szCs w:val="24"/>
        </w:rPr>
        <w:t xml:space="preserve"> навчальний рік, де </w:t>
      </w:r>
      <w:r>
        <w:rPr>
          <w:rFonts w:cs="Times New Roman"/>
          <w:sz w:val="24"/>
          <w:szCs w:val="24"/>
          <w:lang w:val="uk-UA"/>
        </w:rPr>
        <w:t>є</w:t>
      </w:r>
      <w:r>
        <w:rPr>
          <w:rFonts w:cs="Times New Roman"/>
          <w:sz w:val="24"/>
          <w:szCs w:val="24"/>
        </w:rPr>
        <w:t xml:space="preserve"> розділ «Охорона праці, життя та здоров’я учасників </w:t>
      </w:r>
      <w:r>
        <w:rPr>
          <w:rFonts w:cs="Times New Roman"/>
          <w:sz w:val="24"/>
          <w:szCs w:val="24"/>
          <w:lang w:val="uk-UA"/>
        </w:rPr>
        <w:t>освітнього</w:t>
      </w:r>
      <w:r>
        <w:rPr>
          <w:rFonts w:cs="Times New Roman"/>
          <w:sz w:val="24"/>
          <w:szCs w:val="24"/>
        </w:rPr>
        <w:t xml:space="preserve"> процесу». </w:t>
      </w:r>
    </w:p>
    <w:p w:rsidR="00B75443" w:rsidRDefault="00B75443" w:rsidP="00B75443">
      <w:pPr>
        <w:pStyle w:val="a8"/>
        <w:ind w:firstLine="708"/>
        <w:jc w:val="both"/>
        <w:rPr>
          <w:rFonts w:cs="Times New Roman"/>
          <w:sz w:val="24"/>
          <w:szCs w:val="24"/>
          <w:lang w:val="uk-UA"/>
        </w:rPr>
      </w:pPr>
      <w:r>
        <w:rPr>
          <w:rFonts w:cs="Times New Roman"/>
          <w:sz w:val="24"/>
          <w:szCs w:val="24"/>
          <w:lang w:val="uk-UA"/>
        </w:rPr>
        <w:t xml:space="preserve">В школі наявні всі необхідні інструкції працівників з охорони праці й безпеки життєдіяльності ( наказ № 125 від 27.06.2019 р.) .  </w:t>
      </w:r>
    </w:p>
    <w:p w:rsidR="00B75443" w:rsidRDefault="00B75443" w:rsidP="00B75443">
      <w:pPr>
        <w:pStyle w:val="a8"/>
        <w:ind w:firstLine="708"/>
        <w:jc w:val="both"/>
        <w:rPr>
          <w:rFonts w:cs="Times New Roman"/>
          <w:sz w:val="24"/>
          <w:szCs w:val="24"/>
          <w:lang w:val="uk-UA"/>
        </w:rPr>
      </w:pPr>
      <w:r>
        <w:rPr>
          <w:rFonts w:cs="Times New Roman"/>
          <w:sz w:val="24"/>
          <w:szCs w:val="24"/>
          <w:lang w:val="uk-UA"/>
        </w:rPr>
        <w:t>У наказі по школі від 31.08.2021 року № 177 «Про організацію роботи з охорони праці у 2020/2021 н. р.» призначено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видано накази про відповідальність за збереження життя і здоров'я учасників освітнього процесу (наказ №119 від 31.08.2021 р.), про пожежну безпеку в школі ( наказ № 151 від 01.09.2021 р.), безпечну експлуатацію приміщень (наказ №150 від 01.09.2021 р.) тощо.</w:t>
      </w:r>
    </w:p>
    <w:p w:rsidR="00B75443" w:rsidRDefault="00B75443" w:rsidP="00B75443">
      <w:pPr>
        <w:pStyle w:val="a8"/>
        <w:ind w:firstLine="708"/>
        <w:jc w:val="both"/>
        <w:rPr>
          <w:rFonts w:cs="Times New Roman"/>
          <w:sz w:val="24"/>
          <w:szCs w:val="24"/>
          <w:lang w:val="uk-UA"/>
        </w:rPr>
      </w:pPr>
      <w:r>
        <w:rPr>
          <w:rFonts w:cs="Times New Roman"/>
          <w:sz w:val="24"/>
          <w:szCs w:val="24"/>
          <w:lang w:val="uk-UA"/>
        </w:rPr>
        <w:t>Підсумки роботи з охорони праці та безпеки життєдіяльності були узагальнені наказом по школі № 60 від 20.06.2022 року.</w:t>
      </w:r>
    </w:p>
    <w:p w:rsidR="00B75443" w:rsidRDefault="00B75443" w:rsidP="00B754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uk-UA"/>
        </w:rPr>
      </w:pPr>
    </w:p>
    <w:p w:rsidR="00B75443" w:rsidRDefault="00B75443" w:rsidP="00B75443">
      <w:pPr>
        <w:spacing w:after="0" w:line="240" w:lineRule="auto"/>
        <w:ind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rPr>
        <w:t>Аналізуючи роботу в 2021-2022 н.р., можна зробити висновок, що річний план та освітня програма в цілому виконані. Основні заходи Стратегії розвитку, не повязані з фінансуванням, теж виконані. Щорічне самооцінювання якості освітньої діяльності проведено.</w:t>
      </w:r>
    </w:p>
    <w:p w:rsidR="00000000" w:rsidRDefault="00B7544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281357B"/>
    <w:multiLevelType w:val="multilevel"/>
    <w:tmpl w:val="D4F8B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C95676"/>
    <w:multiLevelType w:val="multilevel"/>
    <w:tmpl w:val="8F1C9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AC4C21"/>
    <w:multiLevelType w:val="multilevel"/>
    <w:tmpl w:val="AFACE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19F4FB3"/>
    <w:multiLevelType w:val="hybridMultilevel"/>
    <w:tmpl w:val="083AFC0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37B965A5"/>
    <w:multiLevelType w:val="multilevel"/>
    <w:tmpl w:val="77CC3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495ADD"/>
    <w:multiLevelType w:val="multilevel"/>
    <w:tmpl w:val="57829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A3B4A85"/>
    <w:multiLevelType w:val="multilevel"/>
    <w:tmpl w:val="2CF87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DFB24F0"/>
    <w:multiLevelType w:val="multilevel"/>
    <w:tmpl w:val="A482B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801E3D"/>
    <w:multiLevelType w:val="hybridMultilevel"/>
    <w:tmpl w:val="CE1A6DE4"/>
    <w:lvl w:ilvl="0" w:tplc="62C81B8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5"/>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5443"/>
    <w:rsid w:val="00B7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75443"/>
    <w:pPr>
      <w:keepNext/>
      <w:keepLines/>
      <w:spacing w:before="200" w:after="0" w:line="25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75443"/>
    <w:rPr>
      <w:rFonts w:asciiTheme="majorHAnsi" w:eastAsiaTheme="majorEastAsia" w:hAnsiTheme="majorHAnsi" w:cstheme="majorBidi"/>
      <w:b/>
      <w:bCs/>
      <w:color w:val="4F81BD" w:themeColor="accent1"/>
      <w:sz w:val="26"/>
      <w:szCs w:val="26"/>
      <w:lang w:eastAsia="en-US"/>
    </w:rPr>
  </w:style>
  <w:style w:type="character" w:styleId="a3">
    <w:name w:val="Hyperlink"/>
    <w:basedOn w:val="a0"/>
    <w:uiPriority w:val="99"/>
    <w:semiHidden/>
    <w:unhideWhenUsed/>
    <w:rsid w:val="00B75443"/>
    <w:rPr>
      <w:color w:val="0000FF" w:themeColor="hyperlink"/>
      <w:u w:val="single"/>
    </w:rPr>
  </w:style>
  <w:style w:type="paragraph" w:styleId="a4">
    <w:name w:val="Normal (Web)"/>
    <w:basedOn w:val="a"/>
    <w:uiPriority w:val="99"/>
    <w:semiHidden/>
    <w:unhideWhenUsed/>
    <w:rsid w:val="00B75443"/>
    <w:pPr>
      <w:spacing w:after="150" w:line="240" w:lineRule="auto"/>
    </w:pPr>
    <w:rPr>
      <w:rFonts w:ascii="Verdana" w:eastAsia="Times New Roman" w:hAnsi="Verdana" w:cs="Verdana"/>
      <w:color w:val="000000"/>
      <w:sz w:val="17"/>
      <w:szCs w:val="17"/>
    </w:rPr>
  </w:style>
  <w:style w:type="paragraph" w:styleId="a5">
    <w:name w:val="Body Text"/>
    <w:basedOn w:val="a"/>
    <w:link w:val="a6"/>
    <w:uiPriority w:val="99"/>
    <w:semiHidden/>
    <w:unhideWhenUsed/>
    <w:rsid w:val="00B75443"/>
    <w:pPr>
      <w:spacing w:after="120"/>
    </w:pPr>
    <w:rPr>
      <w:rFonts w:ascii="Calibri" w:eastAsia="Calibri" w:hAnsi="Calibri" w:cs="Calibri"/>
      <w:lang w:eastAsia="en-US"/>
    </w:rPr>
  </w:style>
  <w:style w:type="character" w:customStyle="1" w:styleId="a6">
    <w:name w:val="Основной текст Знак"/>
    <w:basedOn w:val="a0"/>
    <w:link w:val="a5"/>
    <w:uiPriority w:val="99"/>
    <w:semiHidden/>
    <w:rsid w:val="00B75443"/>
    <w:rPr>
      <w:rFonts w:ascii="Calibri" w:eastAsia="Calibri" w:hAnsi="Calibri" w:cs="Calibri"/>
      <w:lang w:eastAsia="en-US"/>
    </w:rPr>
  </w:style>
  <w:style w:type="character" w:customStyle="1" w:styleId="a7">
    <w:name w:val="Без интервала Знак"/>
    <w:link w:val="a8"/>
    <w:uiPriority w:val="1"/>
    <w:locked/>
    <w:rsid w:val="00B75443"/>
    <w:rPr>
      <w:rFonts w:ascii="Times New Roman" w:eastAsia="Times New Roman" w:hAnsi="Times New Roman" w:cs="Calibri"/>
      <w:lang w:eastAsia="en-US"/>
    </w:rPr>
  </w:style>
  <w:style w:type="paragraph" w:styleId="a8">
    <w:name w:val="No Spacing"/>
    <w:link w:val="a7"/>
    <w:uiPriority w:val="1"/>
    <w:qFormat/>
    <w:rsid w:val="00B75443"/>
    <w:pPr>
      <w:spacing w:after="0" w:line="240" w:lineRule="auto"/>
    </w:pPr>
    <w:rPr>
      <w:rFonts w:ascii="Times New Roman" w:eastAsia="Times New Roman" w:hAnsi="Times New Roman" w:cs="Calibri"/>
      <w:lang w:eastAsia="en-US"/>
    </w:rPr>
  </w:style>
  <w:style w:type="paragraph" w:styleId="a9">
    <w:name w:val="List Paragraph"/>
    <w:basedOn w:val="a"/>
    <w:uiPriority w:val="34"/>
    <w:qFormat/>
    <w:rsid w:val="00B75443"/>
    <w:pPr>
      <w:ind w:left="720"/>
    </w:pPr>
    <w:rPr>
      <w:rFonts w:ascii="Calibri" w:eastAsia="Times New Roman" w:hAnsi="Calibri" w:cs="Calibri"/>
      <w:lang w:val="uk-UA" w:eastAsia="uk-UA"/>
    </w:rPr>
  </w:style>
  <w:style w:type="paragraph" w:customStyle="1" w:styleId="tj">
    <w:name w:val="tj"/>
    <w:basedOn w:val="a"/>
    <w:uiPriority w:val="99"/>
    <w:rsid w:val="00B754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uiPriority w:val="59"/>
    <w:rsid w:val="00B7544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basedOn w:val="a0"/>
    <w:uiPriority w:val="20"/>
    <w:qFormat/>
    <w:rsid w:val="00B75443"/>
    <w:rPr>
      <w:i/>
      <w:iCs/>
    </w:rPr>
  </w:style>
  <w:style w:type="character" w:styleId="ab">
    <w:name w:val="Strong"/>
    <w:basedOn w:val="a0"/>
    <w:uiPriority w:val="22"/>
    <w:qFormat/>
    <w:rsid w:val="00B75443"/>
    <w:rPr>
      <w:b/>
      <w:bCs/>
    </w:rPr>
  </w:style>
</w:styles>
</file>

<file path=word/webSettings.xml><?xml version="1.0" encoding="utf-8"?>
<w:webSettings xmlns:r="http://schemas.openxmlformats.org/officeDocument/2006/relationships" xmlns:w="http://schemas.openxmlformats.org/wordprocessingml/2006/main">
  <w:divs>
    <w:div w:id="1499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ocs/answer/141062?hl=uk&amp;ref_topic=6063584" TargetMode="External"/><Relationship Id="rId3" Type="http://schemas.openxmlformats.org/officeDocument/2006/relationships/settings" Target="settings.xml"/><Relationship Id="rId7" Type="http://schemas.openxmlformats.org/officeDocument/2006/relationships/hyperlink" Target="https://uk.wikipedia.org/wiki/IP-%D1%82%D0%B5%D0%BB%D0%B5%D1%84%D0%BE%D0%BD%D1%96%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C%D0%B5%D0%B4%D1%96%D0%B0" TargetMode="External"/><Relationship Id="rId11" Type="http://schemas.openxmlformats.org/officeDocument/2006/relationships/fontTable" Target="fontTable.xml"/><Relationship Id="rId5" Type="http://schemas.openxmlformats.org/officeDocument/2006/relationships/hyperlink" Target="https://uk.wikipedia.org/wiki/%D0%97%D0%B0%D1%81%D1%82%D0%BE%D1%81%D1%83%D0%BD%D0%BE%D0%BA" TargetMode="External"/><Relationship Id="rId10" Type="http://schemas.openxmlformats.org/officeDocument/2006/relationships/hyperlink" Target="https://itd.rada.gov.ua/billInfo/Bills/Card/39187" TargetMode="External"/><Relationship Id="rId4" Type="http://schemas.openxmlformats.org/officeDocument/2006/relationships/webSettings" Target="webSettings.xml"/><Relationship Id="rId9" Type="http://schemas.openxmlformats.org/officeDocument/2006/relationships/hyperlink" Target="https://docs.google.com/spreadsheets/?usp=mkt_formsshe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8209</Words>
  <Characters>46797</Characters>
  <Application>Microsoft Office Word</Application>
  <DocSecurity>0</DocSecurity>
  <Lines>389</Lines>
  <Paragraphs>109</Paragraphs>
  <ScaleCrop>false</ScaleCrop>
  <Company/>
  <LinksUpToDate>false</LinksUpToDate>
  <CharactersWithSpaces>54897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380663393163</dc:creator>
  <cp:keywords/>
  <dc:description/>
  <cp:lastModifiedBy>380663393163</cp:lastModifiedBy>
  <cp:revision>2</cp:revision>
  <dcterms:created xsi:type="dcterms:W3CDTF">2023-04-28T17:19:00Z</dcterms:created>
  <dcterms:modified xsi:type="dcterms:W3CDTF">2023-04-28T17:20:00Z</dcterms:modified>
</cp:coreProperties>
</file>