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1E" w:rsidRDefault="00E4081E" w:rsidP="00E4081E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UkrainianBaltica" w:hAnsi="UkrainianBaltica" w:cs="UkrainianBaltica"/>
          <w:color w:val="000000"/>
          <w:szCs w:val="28"/>
        </w:rPr>
      </w:pPr>
      <w:r>
        <w:rPr>
          <w:szCs w:val="28"/>
        </w:rPr>
        <w:t xml:space="preserve">                                                           </w:t>
      </w:r>
      <w:r>
        <w:rPr>
          <w:szCs w:val="28"/>
        </w:rPr>
        <w:object w:dxaOrig="66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pt" o:ole="" fillcolor="window">
            <v:imagedata r:id="rId5" o:title=""/>
          </v:shape>
          <o:OLEObject Type="Embed" ProgID="PBrush" ShapeID="_x0000_i1025" DrawAspect="Content" ObjectID="_1718795311" r:id="rId6"/>
        </w:object>
      </w:r>
    </w:p>
    <w:p w:rsidR="00E4081E" w:rsidRDefault="00E4081E" w:rsidP="00E4081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UkrainianBaltica"/>
          <w:color w:val="000000"/>
          <w:szCs w:val="28"/>
        </w:rPr>
      </w:pPr>
    </w:p>
    <w:p w:rsidR="00E4081E" w:rsidRPr="00E4081E" w:rsidRDefault="00E4081E" w:rsidP="00E4081E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UkrainianBaltica"/>
          <w:b/>
          <w:color w:val="000000"/>
          <w:szCs w:val="28"/>
        </w:rPr>
      </w:pPr>
      <w:r w:rsidRPr="00673C94">
        <w:rPr>
          <w:rFonts w:cs="UkrainianBaltica"/>
          <w:b/>
          <w:color w:val="000000"/>
          <w:szCs w:val="28"/>
        </w:rPr>
        <w:t xml:space="preserve">                                 </w:t>
      </w:r>
      <w:r w:rsidRPr="00E4081E">
        <w:rPr>
          <w:rFonts w:cs="UkrainianBaltica"/>
          <w:b/>
          <w:color w:val="000000"/>
          <w:szCs w:val="28"/>
        </w:rPr>
        <w:t>ПІДКАМІНСЬКА СЕЛИЩНА  РАДА</w:t>
      </w:r>
    </w:p>
    <w:p w:rsidR="00E4081E" w:rsidRPr="00E4081E" w:rsidRDefault="00E4081E" w:rsidP="00E4081E">
      <w:pPr>
        <w:overflowPunct w:val="0"/>
        <w:autoSpaceDE w:val="0"/>
        <w:autoSpaceDN w:val="0"/>
        <w:adjustRightInd w:val="0"/>
        <w:textAlignment w:val="baseline"/>
        <w:rPr>
          <w:rFonts w:cs="UkrainianBaltica"/>
          <w:b/>
          <w:color w:val="000000"/>
          <w:szCs w:val="28"/>
        </w:rPr>
      </w:pPr>
      <w:r w:rsidRPr="00E4081E">
        <w:rPr>
          <w:rFonts w:cs="UkrainianBaltica"/>
          <w:b/>
          <w:color w:val="000000"/>
          <w:szCs w:val="28"/>
        </w:rPr>
        <w:tab/>
        <w:t xml:space="preserve">       </w:t>
      </w:r>
      <w:r w:rsidRPr="00E4081E">
        <w:rPr>
          <w:rFonts w:cs="UkrainianBaltica"/>
          <w:b/>
          <w:color w:val="000000"/>
          <w:szCs w:val="28"/>
        </w:rPr>
        <w:t xml:space="preserve">                        ЛЬВІВСЬКОЇ ОБЛАСТІ</w:t>
      </w:r>
    </w:p>
    <w:p w:rsidR="00E4081E" w:rsidRPr="00E4081E" w:rsidRDefault="00E4081E" w:rsidP="00E4081E">
      <w:pPr>
        <w:overflowPunct w:val="0"/>
        <w:autoSpaceDE w:val="0"/>
        <w:autoSpaceDN w:val="0"/>
        <w:adjustRightInd w:val="0"/>
        <w:textAlignment w:val="baseline"/>
        <w:rPr>
          <w:rFonts w:cs="UkrainianBaltica"/>
          <w:b/>
          <w:color w:val="000000"/>
          <w:szCs w:val="28"/>
        </w:rPr>
      </w:pPr>
      <w:r w:rsidRPr="00E4081E">
        <w:rPr>
          <w:rFonts w:cs="UkrainianBaltica"/>
          <w:b/>
          <w:color w:val="000000"/>
          <w:szCs w:val="28"/>
        </w:rPr>
        <w:t xml:space="preserve">              </w:t>
      </w:r>
      <w:r>
        <w:rPr>
          <w:rFonts w:cs="UkrainianBaltica"/>
          <w:b/>
          <w:color w:val="000000"/>
          <w:szCs w:val="28"/>
        </w:rPr>
        <w:t xml:space="preserve">                         </w:t>
      </w:r>
      <w:r w:rsidRPr="00E4081E">
        <w:rPr>
          <w:rFonts w:cs="UkrainianBaltica"/>
          <w:b/>
          <w:color w:val="000000"/>
          <w:szCs w:val="28"/>
        </w:rPr>
        <w:t>ВИКОНАВЧИЙ КОМІТЕТ</w:t>
      </w:r>
    </w:p>
    <w:p w:rsidR="00E4081E" w:rsidRDefault="00E4081E" w:rsidP="00E4081E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UkrainianBaltica"/>
          <w:b/>
          <w:color w:val="000000"/>
          <w:sz w:val="32"/>
          <w:szCs w:val="32"/>
        </w:rPr>
      </w:pPr>
      <w:r w:rsidRPr="00673C94">
        <w:rPr>
          <w:rFonts w:cs="UkrainianBaltica"/>
          <w:b/>
          <w:color w:val="000000"/>
          <w:sz w:val="40"/>
          <w:szCs w:val="40"/>
        </w:rPr>
        <w:t xml:space="preserve">                             </w:t>
      </w:r>
      <w:r>
        <w:rPr>
          <w:rFonts w:cs="UkrainianBaltica"/>
          <w:b/>
          <w:color w:val="000000"/>
          <w:sz w:val="40"/>
          <w:szCs w:val="40"/>
        </w:rPr>
        <w:t xml:space="preserve">        </w:t>
      </w:r>
      <w:r>
        <w:rPr>
          <w:rFonts w:cs="UkrainianBaltica"/>
          <w:b/>
          <w:color w:val="000000"/>
          <w:sz w:val="32"/>
          <w:szCs w:val="32"/>
        </w:rPr>
        <w:t xml:space="preserve">Р І Ш Е Н </w:t>
      </w:r>
      <w:proofErr w:type="spellStart"/>
      <w:r>
        <w:rPr>
          <w:rFonts w:cs="UkrainianBaltica"/>
          <w:b/>
          <w:color w:val="000000"/>
          <w:sz w:val="32"/>
          <w:szCs w:val="32"/>
        </w:rPr>
        <w:t>Н</w:t>
      </w:r>
      <w:proofErr w:type="spellEnd"/>
      <w:r>
        <w:rPr>
          <w:rFonts w:cs="UkrainianBaltica"/>
          <w:b/>
          <w:color w:val="000000"/>
          <w:sz w:val="32"/>
          <w:szCs w:val="32"/>
        </w:rPr>
        <w:t xml:space="preserve"> Я   </w:t>
      </w:r>
    </w:p>
    <w:p w:rsidR="00E4081E" w:rsidRPr="00575EB5" w:rsidRDefault="00E4081E" w:rsidP="00E4081E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UkrainianBaltica"/>
          <w:color w:val="000000"/>
          <w:sz w:val="32"/>
          <w:szCs w:val="32"/>
        </w:rPr>
      </w:pPr>
    </w:p>
    <w:p w:rsidR="00E4081E" w:rsidRPr="00575EB5" w:rsidRDefault="00E4081E" w:rsidP="00E4081E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UkrainianBaltica"/>
          <w:color w:val="000000"/>
          <w:sz w:val="32"/>
          <w:szCs w:val="32"/>
        </w:rPr>
      </w:pPr>
      <w:r>
        <w:rPr>
          <w:szCs w:val="28"/>
        </w:rPr>
        <w:t xml:space="preserve">        </w:t>
      </w:r>
      <w:r w:rsidRPr="00575EB5">
        <w:rPr>
          <w:szCs w:val="28"/>
        </w:rPr>
        <w:t xml:space="preserve"> </w:t>
      </w:r>
      <w:r w:rsidR="00916031">
        <w:rPr>
          <w:szCs w:val="28"/>
        </w:rPr>
        <w:t>06.05.</w:t>
      </w:r>
      <w:r w:rsidRPr="00575EB5">
        <w:rPr>
          <w:szCs w:val="28"/>
        </w:rPr>
        <w:t xml:space="preserve"> </w:t>
      </w:r>
      <w:r w:rsidR="00916031">
        <w:rPr>
          <w:szCs w:val="28"/>
        </w:rPr>
        <w:t xml:space="preserve">2022  року              смт </w:t>
      </w:r>
      <w:proofErr w:type="spellStart"/>
      <w:r w:rsidRPr="00575EB5">
        <w:rPr>
          <w:szCs w:val="28"/>
        </w:rPr>
        <w:t>Підкамінь</w:t>
      </w:r>
      <w:proofErr w:type="spellEnd"/>
      <w:r w:rsidRPr="00575EB5">
        <w:rPr>
          <w:szCs w:val="28"/>
        </w:rPr>
        <w:t xml:space="preserve">                 </w:t>
      </w:r>
      <w:r w:rsidR="00AB4C8F">
        <w:rPr>
          <w:szCs w:val="28"/>
        </w:rPr>
        <w:t xml:space="preserve">                            </w:t>
      </w:r>
      <w:r w:rsidRPr="00575EB5">
        <w:rPr>
          <w:szCs w:val="28"/>
        </w:rPr>
        <w:t xml:space="preserve">   №</w:t>
      </w:r>
      <w:r w:rsidR="00916031">
        <w:rPr>
          <w:szCs w:val="28"/>
        </w:rPr>
        <w:t xml:space="preserve"> 46</w:t>
      </w:r>
    </w:p>
    <w:p w:rsidR="00127738" w:rsidRPr="009A52A9" w:rsidRDefault="00E4081E" w:rsidP="00E4081E">
      <w:pPr>
        <w:jc w:val="center"/>
      </w:pPr>
      <w:r w:rsidRPr="0097424A">
        <w:rPr>
          <w:b/>
          <w:szCs w:val="28"/>
          <w:lang w:val="ru-RU"/>
        </w:rPr>
        <w:br/>
      </w:r>
    </w:p>
    <w:tbl>
      <w:tblPr>
        <w:tblW w:w="7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  <w:gridCol w:w="4821"/>
      </w:tblGrid>
      <w:tr w:rsidR="001B6E34" w:rsidRPr="00C62043" w:rsidTr="00FB31ED">
        <w:trPr>
          <w:tblCellSpacing w:w="0" w:type="dxa"/>
        </w:trPr>
        <w:tc>
          <w:tcPr>
            <w:tcW w:w="3333" w:type="pct"/>
            <w:shd w:val="clear" w:color="auto" w:fill="FFFFFF"/>
            <w:hideMark/>
          </w:tcPr>
          <w:p w:rsidR="00646013" w:rsidRDefault="00646013" w:rsidP="00646013">
            <w:pPr>
              <w:ind w:firstLine="709"/>
              <w:jc w:val="both"/>
              <w:rPr>
                <w:color w:val="000000"/>
                <w:szCs w:val="28"/>
              </w:rPr>
            </w:pPr>
            <w:bookmarkStart w:id="0" w:name="_GoBack"/>
            <w:bookmarkEnd w:id="0"/>
          </w:p>
          <w:p w:rsidR="00FB31ED" w:rsidRDefault="00FB31ED" w:rsidP="00646013">
            <w:pPr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 закріплення території </w:t>
            </w:r>
            <w:r w:rsidR="001B6E34" w:rsidRPr="001B6E34">
              <w:rPr>
                <w:color w:val="000000"/>
                <w:szCs w:val="28"/>
              </w:rPr>
              <w:t xml:space="preserve">обслуговування </w:t>
            </w:r>
          </w:p>
          <w:p w:rsidR="00FB31ED" w:rsidRDefault="001B6E34" w:rsidP="00646013">
            <w:pPr>
              <w:ind w:firstLine="709"/>
              <w:jc w:val="both"/>
              <w:rPr>
                <w:color w:val="000000"/>
                <w:szCs w:val="28"/>
              </w:rPr>
            </w:pPr>
            <w:r w:rsidRPr="001B6E34">
              <w:rPr>
                <w:color w:val="000000"/>
                <w:szCs w:val="28"/>
              </w:rPr>
              <w:t>за закладами загальної середньої освіти</w:t>
            </w:r>
          </w:p>
          <w:p w:rsidR="00FB31ED" w:rsidRPr="001B6E34" w:rsidRDefault="00646013" w:rsidP="00646013">
            <w:pPr>
              <w:ind w:firstLine="709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Підкамінської</w:t>
            </w:r>
            <w:proofErr w:type="spellEnd"/>
            <w:r>
              <w:rPr>
                <w:color w:val="000000"/>
                <w:szCs w:val="28"/>
              </w:rPr>
              <w:t xml:space="preserve"> селищної ради</w:t>
            </w:r>
          </w:p>
        </w:tc>
        <w:tc>
          <w:tcPr>
            <w:tcW w:w="1667" w:type="pct"/>
            <w:shd w:val="clear" w:color="auto" w:fill="FFFFFF"/>
            <w:hideMark/>
          </w:tcPr>
          <w:p w:rsidR="001B6E34" w:rsidRPr="001B6E34" w:rsidRDefault="001B6E34" w:rsidP="00646013">
            <w:pPr>
              <w:ind w:firstLine="709"/>
              <w:jc w:val="both"/>
              <w:rPr>
                <w:color w:val="000000"/>
                <w:szCs w:val="28"/>
              </w:rPr>
            </w:pPr>
            <w:r w:rsidRPr="001B6E34">
              <w:rPr>
                <w:noProof/>
                <w:color w:val="000000"/>
                <w:szCs w:val="28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319" w:rsidRDefault="001B6E34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C62043">
        <w:rPr>
          <w:color w:val="000000"/>
          <w:sz w:val="27"/>
          <w:szCs w:val="27"/>
        </w:rPr>
        <w:br/>
      </w:r>
      <w:r w:rsidR="00FB31ED">
        <w:rPr>
          <w:color w:val="000000"/>
          <w:szCs w:val="28"/>
          <w:shd w:val="clear" w:color="auto" w:fill="FFFFFF"/>
        </w:rPr>
        <w:t xml:space="preserve">          </w:t>
      </w:r>
      <w:r w:rsidRPr="001B6E34">
        <w:rPr>
          <w:color w:val="000000"/>
          <w:szCs w:val="28"/>
          <w:shd w:val="clear" w:color="auto" w:fill="FFFFFF"/>
        </w:rPr>
        <w:t>К</w:t>
      </w:r>
      <w:r w:rsidR="00FB31ED">
        <w:rPr>
          <w:color w:val="000000"/>
          <w:szCs w:val="28"/>
          <w:shd w:val="clear" w:color="auto" w:fill="FFFFFF"/>
        </w:rPr>
        <w:t>еруючись ст. 32 Закону України «</w:t>
      </w:r>
      <w:r w:rsidRPr="001B6E34">
        <w:rPr>
          <w:color w:val="000000"/>
          <w:szCs w:val="28"/>
          <w:shd w:val="clear" w:color="auto" w:fill="FFFFFF"/>
        </w:rPr>
        <w:t>Про м</w:t>
      </w:r>
      <w:r w:rsidR="00FB31ED">
        <w:rPr>
          <w:color w:val="000000"/>
          <w:szCs w:val="28"/>
          <w:shd w:val="clear" w:color="auto" w:fill="FFFFFF"/>
        </w:rPr>
        <w:t>ісцеве самоврядування в Україні»</w:t>
      </w:r>
      <w:r w:rsidRPr="001B6E34">
        <w:rPr>
          <w:color w:val="000000"/>
          <w:szCs w:val="28"/>
          <w:shd w:val="clear" w:color="auto" w:fill="FFFFFF"/>
        </w:rPr>
        <w:t xml:space="preserve">, з метою реалізації положень ст. </w:t>
      </w:r>
      <w:r w:rsidR="00AA6459">
        <w:rPr>
          <w:color w:val="000000"/>
          <w:szCs w:val="28"/>
          <w:shd w:val="clear" w:color="auto" w:fill="FFFFFF"/>
        </w:rPr>
        <w:t>8</w:t>
      </w:r>
      <w:r w:rsidR="00FB31ED">
        <w:rPr>
          <w:color w:val="000000"/>
          <w:szCs w:val="28"/>
          <w:shd w:val="clear" w:color="auto" w:fill="FFFFFF"/>
        </w:rPr>
        <w:t xml:space="preserve"> Закону України «</w:t>
      </w:r>
      <w:r w:rsidRPr="001B6E34">
        <w:rPr>
          <w:color w:val="000000"/>
          <w:szCs w:val="28"/>
          <w:shd w:val="clear" w:color="auto" w:fill="FFFFFF"/>
        </w:rPr>
        <w:t xml:space="preserve">Про </w:t>
      </w:r>
      <w:r w:rsidR="00AA6459">
        <w:rPr>
          <w:color w:val="000000"/>
          <w:szCs w:val="28"/>
          <w:shd w:val="clear" w:color="auto" w:fill="FFFFFF"/>
        </w:rPr>
        <w:t xml:space="preserve">повну загальну середню </w:t>
      </w:r>
      <w:r w:rsidR="00FB31ED">
        <w:rPr>
          <w:color w:val="000000"/>
          <w:szCs w:val="28"/>
          <w:shd w:val="clear" w:color="auto" w:fill="FFFFFF"/>
        </w:rPr>
        <w:t>освіту»</w:t>
      </w:r>
      <w:r w:rsidRPr="001B6E34">
        <w:rPr>
          <w:color w:val="000000"/>
          <w:szCs w:val="28"/>
          <w:shd w:val="clear" w:color="auto" w:fill="FFFFFF"/>
        </w:rPr>
        <w:t>, на виконання постанови Кабінету Міністрі</w:t>
      </w:r>
      <w:r w:rsidR="00FB31ED">
        <w:rPr>
          <w:color w:val="000000"/>
          <w:szCs w:val="28"/>
          <w:shd w:val="clear" w:color="auto" w:fill="FFFFFF"/>
        </w:rPr>
        <w:t>в України від 13.09.2017 № 684 «</w:t>
      </w:r>
      <w:r w:rsidRPr="001B6E34">
        <w:rPr>
          <w:color w:val="000000"/>
          <w:szCs w:val="28"/>
          <w:shd w:val="clear" w:color="auto" w:fill="FFFFFF"/>
        </w:rPr>
        <w:t>Про затвердження Порядку облік</w:t>
      </w:r>
      <w:r w:rsidR="00FB31ED">
        <w:rPr>
          <w:color w:val="000000"/>
          <w:szCs w:val="28"/>
          <w:shd w:val="clear" w:color="auto" w:fill="FFFFFF"/>
        </w:rPr>
        <w:t>у дітей шкільного віку та учнів»</w:t>
      </w:r>
      <w:r w:rsidRPr="001B6E34">
        <w:rPr>
          <w:color w:val="000000"/>
          <w:szCs w:val="28"/>
          <w:shd w:val="clear" w:color="auto" w:fill="FFFFFF"/>
        </w:rPr>
        <w:t>, для забезпечення права громадян на територіальну доступність початкової та базової середньої освіти</w:t>
      </w:r>
      <w:r w:rsidR="00FB31ED">
        <w:rPr>
          <w:color w:val="000000"/>
          <w:szCs w:val="28"/>
          <w:shd w:val="clear" w:color="auto" w:fill="FFFFFF"/>
        </w:rPr>
        <w:t>,</w:t>
      </w:r>
      <w:r w:rsidRPr="001B6E34">
        <w:rPr>
          <w:color w:val="000000"/>
          <w:szCs w:val="28"/>
          <w:shd w:val="clear" w:color="auto" w:fill="FFFFFF"/>
        </w:rPr>
        <w:t xml:space="preserve"> виконавчий комітет</w:t>
      </w:r>
      <w:r w:rsidR="00FB31ED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646013">
        <w:rPr>
          <w:color w:val="000000"/>
          <w:szCs w:val="28"/>
        </w:rPr>
        <w:t>Підкамінської</w:t>
      </w:r>
      <w:proofErr w:type="spellEnd"/>
      <w:r w:rsidR="00646013">
        <w:rPr>
          <w:color w:val="000000"/>
          <w:szCs w:val="28"/>
        </w:rPr>
        <w:t xml:space="preserve"> селищної ради</w:t>
      </w:r>
      <w:r w:rsidR="00FB31ED">
        <w:rPr>
          <w:color w:val="000000"/>
          <w:szCs w:val="28"/>
          <w:shd w:val="clear" w:color="auto" w:fill="FFFFFF"/>
        </w:rPr>
        <w:t xml:space="preserve"> –</w:t>
      </w:r>
    </w:p>
    <w:p w:rsidR="00646013" w:rsidRP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 xml:space="preserve">                                                             В И Р І Ш И В :</w:t>
      </w:r>
    </w:p>
    <w:p w:rsidR="00646013" w:rsidRP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 xml:space="preserve">           1. Затвердити:</w:t>
      </w:r>
    </w:p>
    <w:p w:rsidR="00646013" w:rsidRP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 xml:space="preserve">1. Перелік територій обслуговування мережі закладів загальної середньої освіти </w:t>
      </w:r>
      <w:proofErr w:type="spellStart"/>
      <w:r w:rsidRPr="00646013">
        <w:rPr>
          <w:color w:val="000000"/>
          <w:szCs w:val="28"/>
          <w:shd w:val="clear" w:color="auto" w:fill="FFFFFF"/>
        </w:rPr>
        <w:t>Підкамінської</w:t>
      </w:r>
      <w:proofErr w:type="spellEnd"/>
      <w:r w:rsidRPr="00646013">
        <w:rPr>
          <w:color w:val="000000"/>
          <w:szCs w:val="28"/>
          <w:shd w:val="clear" w:color="auto" w:fill="FFFFFF"/>
        </w:rPr>
        <w:t xml:space="preserve"> селищної ради (додаток 1).</w:t>
      </w: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 xml:space="preserve">2. Забезпечити організацію прийому учнів до перших класів закладів загальної середньої освіти у першочерговому порядку з територій обслуговування закладів середньої освіти </w:t>
      </w:r>
      <w:proofErr w:type="spellStart"/>
      <w:r w:rsidRPr="00646013">
        <w:rPr>
          <w:color w:val="000000"/>
          <w:szCs w:val="28"/>
          <w:shd w:val="clear" w:color="auto" w:fill="FFFFFF"/>
        </w:rPr>
        <w:t>Підкамінської</w:t>
      </w:r>
      <w:proofErr w:type="spellEnd"/>
      <w:r w:rsidRPr="00646013">
        <w:rPr>
          <w:color w:val="000000"/>
          <w:szCs w:val="28"/>
          <w:shd w:val="clear" w:color="auto" w:fill="FFFFFF"/>
        </w:rPr>
        <w:t xml:space="preserve"> селищної ради, зазначених у пункті 1 цього рі</w:t>
      </w:r>
      <w:r>
        <w:rPr>
          <w:color w:val="000000"/>
          <w:szCs w:val="28"/>
          <w:shd w:val="clear" w:color="auto" w:fill="FFFFFF"/>
        </w:rPr>
        <w:t>шення.</w:t>
      </w:r>
    </w:p>
    <w:p w:rsidR="00646013" w:rsidRP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>3. Дозволити зарахування до першого класу закладу загальної середньої освіти поза затвердженою територією обслуговування дітей з таких категорій:</w:t>
      </w:r>
    </w:p>
    <w:p w:rsidR="00646013" w:rsidRP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 xml:space="preserve">       3.1. Дітей працівників вказаного закладу загальної середньої освіти.</w:t>
      </w:r>
    </w:p>
    <w:p w:rsidR="00646013" w:rsidRP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 xml:space="preserve">       3.2. Дітей, чиї старші брати та сестри вже навчаються у визначеному закладі загальної середньої освіти.</w:t>
      </w:r>
    </w:p>
    <w:p w:rsidR="00646013" w:rsidRP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 xml:space="preserve">       3.3. Дітей, зареєстрованих як внутрішньо переміщені особи.</w:t>
      </w: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646013">
        <w:rPr>
          <w:color w:val="000000"/>
          <w:szCs w:val="28"/>
          <w:shd w:val="clear" w:color="auto" w:fill="FFFFFF"/>
        </w:rPr>
        <w:t xml:space="preserve">4. Контроль за виконанням рішення покласти на </w:t>
      </w:r>
      <w:r>
        <w:rPr>
          <w:color w:val="000000"/>
          <w:szCs w:val="28"/>
          <w:shd w:val="clear" w:color="auto" w:fill="FFFFFF"/>
        </w:rPr>
        <w:t xml:space="preserve">начальника відділу освіти та гуманітарної політики </w:t>
      </w:r>
      <w:proofErr w:type="spellStart"/>
      <w:r>
        <w:rPr>
          <w:color w:val="000000"/>
          <w:szCs w:val="28"/>
          <w:shd w:val="clear" w:color="auto" w:fill="FFFFFF"/>
        </w:rPr>
        <w:t>Підкамінської</w:t>
      </w:r>
      <w:proofErr w:type="spellEnd"/>
      <w:r>
        <w:rPr>
          <w:color w:val="000000"/>
          <w:szCs w:val="28"/>
          <w:shd w:val="clear" w:color="auto" w:fill="FFFFFF"/>
        </w:rPr>
        <w:t xml:space="preserve"> селищної ради Ковальчук В.П.</w:t>
      </w:r>
    </w:p>
    <w:p w:rsidR="0000505B" w:rsidRDefault="0000505B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00505B" w:rsidRDefault="0000505B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00505B" w:rsidRPr="00646013" w:rsidRDefault="0000505B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Селищний голова                                                        Богдан БУТИНСЬКИЙ</w:t>
      </w: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916031">
      <w:pPr>
        <w:jc w:val="both"/>
        <w:rPr>
          <w:color w:val="000000"/>
          <w:szCs w:val="28"/>
          <w:shd w:val="clear" w:color="auto" w:fill="FFFFFF"/>
        </w:rPr>
      </w:pPr>
    </w:p>
    <w:p w:rsidR="00916031" w:rsidRDefault="00916031" w:rsidP="00916031">
      <w:pPr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00505B">
      <w:pPr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646013" w:rsidRDefault="00646013" w:rsidP="00646013">
      <w:pPr>
        <w:jc w:val="right"/>
        <w:rPr>
          <w:szCs w:val="28"/>
        </w:rPr>
      </w:pPr>
      <w:r>
        <w:rPr>
          <w:szCs w:val="28"/>
        </w:rPr>
        <w:t>Додаток</w:t>
      </w:r>
      <w:r w:rsidRPr="007832F1">
        <w:rPr>
          <w:szCs w:val="28"/>
        </w:rPr>
        <w:t xml:space="preserve"> </w:t>
      </w:r>
      <w:r>
        <w:rPr>
          <w:szCs w:val="28"/>
        </w:rPr>
        <w:t>1</w:t>
      </w:r>
    </w:p>
    <w:p w:rsidR="00916031" w:rsidRDefault="00646013" w:rsidP="00646013">
      <w:pPr>
        <w:jc w:val="right"/>
        <w:rPr>
          <w:color w:val="000000"/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7832F1">
        <w:rPr>
          <w:color w:val="000000"/>
          <w:szCs w:val="28"/>
        </w:rPr>
        <w:t xml:space="preserve">до рішення виконавчого комітету </w:t>
      </w:r>
    </w:p>
    <w:p w:rsidR="00916031" w:rsidRDefault="00916031" w:rsidP="00646013">
      <w:pPr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Підкамінської</w:t>
      </w:r>
      <w:proofErr w:type="spellEnd"/>
      <w:r>
        <w:rPr>
          <w:color w:val="000000"/>
          <w:szCs w:val="28"/>
        </w:rPr>
        <w:t xml:space="preserve"> селищної ради</w:t>
      </w:r>
    </w:p>
    <w:p w:rsidR="00646013" w:rsidRPr="007832F1" w:rsidRDefault="00916031" w:rsidP="0064601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Від 06.05.2022 року № 46</w:t>
      </w:r>
      <w:r w:rsidR="00646013" w:rsidRPr="007832F1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601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6013" w:rsidRPr="007832F1">
        <w:rPr>
          <w:color w:val="000000"/>
          <w:szCs w:val="28"/>
        </w:rPr>
        <w:t xml:space="preserve"> </w:t>
      </w:r>
      <w:r w:rsidR="00646013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46013" w:rsidRPr="007832F1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013" w:rsidRDefault="00646013" w:rsidP="00646013">
      <w:pPr>
        <w:jc w:val="right"/>
        <w:rPr>
          <w:color w:val="000000"/>
          <w:szCs w:val="28"/>
        </w:rPr>
      </w:pPr>
      <w:r w:rsidRPr="007832F1">
        <w:rPr>
          <w:color w:val="000000"/>
          <w:szCs w:val="28"/>
        </w:rPr>
        <w:t xml:space="preserve">                                                                           </w:t>
      </w:r>
    </w:p>
    <w:p w:rsidR="00646013" w:rsidRDefault="00646013" w:rsidP="00646013">
      <w:pPr>
        <w:jc w:val="right"/>
        <w:rPr>
          <w:color w:val="000000"/>
          <w:szCs w:val="28"/>
        </w:rPr>
      </w:pPr>
    </w:p>
    <w:p w:rsidR="00646013" w:rsidRPr="007832F1" w:rsidRDefault="00646013" w:rsidP="00646013">
      <w:pPr>
        <w:jc w:val="right"/>
        <w:rPr>
          <w:color w:val="000000"/>
          <w:szCs w:val="28"/>
        </w:rPr>
      </w:pPr>
    </w:p>
    <w:p w:rsidR="00646013" w:rsidRDefault="00646013" w:rsidP="00646013">
      <w:pPr>
        <w:jc w:val="center"/>
        <w:rPr>
          <w:b/>
          <w:szCs w:val="28"/>
        </w:rPr>
      </w:pPr>
      <w:r w:rsidRPr="006064D1">
        <w:rPr>
          <w:b/>
          <w:szCs w:val="28"/>
        </w:rPr>
        <w:t>Перелік територій обслуговування</w:t>
      </w:r>
      <w:r>
        <w:rPr>
          <w:b/>
          <w:szCs w:val="28"/>
        </w:rPr>
        <w:t xml:space="preserve"> </w:t>
      </w:r>
      <w:r w:rsidRPr="006064D1">
        <w:rPr>
          <w:b/>
          <w:szCs w:val="28"/>
        </w:rPr>
        <w:t>мережі закладів загальної середньої освіти</w:t>
      </w:r>
    </w:p>
    <w:p w:rsidR="00646013" w:rsidRPr="00A046B9" w:rsidRDefault="00646013" w:rsidP="00646013">
      <w:pPr>
        <w:jc w:val="center"/>
        <w:rPr>
          <w:b/>
          <w:szCs w:val="28"/>
        </w:rPr>
      </w:pPr>
    </w:p>
    <w:p w:rsidR="00646013" w:rsidRPr="00E3698E" w:rsidRDefault="00646013" w:rsidP="00646013">
      <w:pPr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18"/>
        <w:gridCol w:w="6154"/>
      </w:tblGrid>
      <w:tr w:rsidR="00646013" w:rsidRPr="002C20BB" w:rsidTr="00ED3647"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646013" w:rsidRPr="001D1E1B" w:rsidRDefault="00646013" w:rsidP="00ED3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 назва закладу освіти</w:t>
            </w:r>
          </w:p>
        </w:tc>
        <w:tc>
          <w:tcPr>
            <w:tcW w:w="6154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Закріплена територія</w:t>
            </w:r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1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Підкамінський</w:t>
            </w:r>
            <w:proofErr w:type="spellEnd"/>
            <w:r w:rsidRPr="002C20BB">
              <w:rPr>
                <w:sz w:val="24"/>
                <w:szCs w:val="24"/>
              </w:rPr>
              <w:t xml:space="preserve"> опорний закл</w:t>
            </w:r>
            <w:r>
              <w:rPr>
                <w:sz w:val="24"/>
                <w:szCs w:val="24"/>
              </w:rPr>
              <w:t>ад загальної середньої освіти І</w:t>
            </w:r>
            <w:r w:rsidRPr="002C20BB">
              <w:rPr>
                <w:sz w:val="24"/>
                <w:szCs w:val="24"/>
              </w:rPr>
              <w:t xml:space="preserve">-ІІІ ступенів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161067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 </w:t>
            </w:r>
            <w:proofErr w:type="spellStart"/>
            <w:r>
              <w:rPr>
                <w:sz w:val="24"/>
                <w:szCs w:val="24"/>
              </w:rPr>
              <w:t>Підкамінь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Стиборівка</w:t>
            </w:r>
            <w:proofErr w:type="spellEnd"/>
            <w:r>
              <w:rPr>
                <w:sz w:val="24"/>
                <w:szCs w:val="24"/>
              </w:rPr>
              <w:t xml:space="preserve">, с. Літовищі, с. </w:t>
            </w:r>
            <w:proofErr w:type="spellStart"/>
            <w:r>
              <w:rPr>
                <w:sz w:val="24"/>
                <w:szCs w:val="24"/>
              </w:rPr>
              <w:t>Паньківці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 w:rsidRPr="00A77E7B">
              <w:rPr>
                <w:sz w:val="24"/>
                <w:szCs w:val="24"/>
              </w:rPr>
              <w:t>Стрихалюки</w:t>
            </w:r>
            <w:proofErr w:type="spellEnd"/>
            <w:r>
              <w:rPr>
                <w:sz w:val="24"/>
                <w:szCs w:val="24"/>
              </w:rPr>
              <w:t>, с.</w:t>
            </w:r>
            <w:r w:rsidRPr="005E0905">
              <w:rPr>
                <w:sz w:val="24"/>
                <w:szCs w:val="24"/>
              </w:rPr>
              <w:t xml:space="preserve"> </w:t>
            </w:r>
            <w:proofErr w:type="spellStart"/>
            <w:r w:rsidRPr="005E0905">
              <w:rPr>
                <w:sz w:val="24"/>
                <w:szCs w:val="24"/>
              </w:rPr>
              <w:t>Яблунівка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 w:rsidRPr="001D1E1B">
              <w:rPr>
                <w:sz w:val="24"/>
                <w:szCs w:val="24"/>
              </w:rPr>
              <w:t>Малинище</w:t>
            </w:r>
            <w:proofErr w:type="spellEnd"/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Cs w:val="28"/>
              </w:rPr>
            </w:pPr>
            <w:proofErr w:type="spellStart"/>
            <w:r w:rsidRPr="002C20BB">
              <w:rPr>
                <w:sz w:val="24"/>
                <w:szCs w:val="24"/>
              </w:rPr>
              <w:t>Маркопільський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І-ІІІ ступенів з дошкільним підрозділом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161067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Маркопіль</w:t>
            </w:r>
            <w:proofErr w:type="spellEnd"/>
            <w:r>
              <w:rPr>
                <w:sz w:val="24"/>
                <w:szCs w:val="24"/>
              </w:rPr>
              <w:t xml:space="preserve">, с. Шишківці, с. </w:t>
            </w:r>
            <w:proofErr w:type="spellStart"/>
            <w:r>
              <w:rPr>
                <w:sz w:val="24"/>
                <w:szCs w:val="24"/>
              </w:rPr>
              <w:t>Межигори</w:t>
            </w:r>
            <w:proofErr w:type="spellEnd"/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Наквашанський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І-ІІІ ступенів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161067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Накваша</w:t>
            </w:r>
            <w:proofErr w:type="spellEnd"/>
            <w:r>
              <w:rPr>
                <w:sz w:val="24"/>
                <w:szCs w:val="24"/>
              </w:rPr>
              <w:t xml:space="preserve">, с. Микити, с. </w:t>
            </w:r>
            <w:proofErr w:type="spellStart"/>
            <w:r>
              <w:rPr>
                <w:sz w:val="24"/>
                <w:szCs w:val="24"/>
              </w:rPr>
              <w:t>Лукаші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Пеняківський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І-ІІІ ступенів з дошкільним підрозділом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161067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Пеняки</w:t>
            </w:r>
            <w:proofErr w:type="spellEnd"/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5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r w:rsidRPr="002C20BB">
              <w:rPr>
                <w:sz w:val="24"/>
                <w:szCs w:val="24"/>
              </w:rPr>
              <w:t xml:space="preserve">Голубицький заклад загальної середньої освіти І-ІІ ступенів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0C7E2F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Голубиця, с. Жарків </w:t>
            </w:r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6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Звиженський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І-ІІ ступенів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161067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Звижень</w:t>
            </w:r>
            <w:proofErr w:type="spellEnd"/>
            <w:r>
              <w:rPr>
                <w:sz w:val="24"/>
                <w:szCs w:val="24"/>
              </w:rPr>
              <w:t>, с. Батьків, с. Лукавець</w:t>
            </w:r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7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Нем’ячівський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І-ІІ ступенів з дошкільним підрозділом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161067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Дудин</w:t>
            </w:r>
            <w:proofErr w:type="spellEnd"/>
            <w:r>
              <w:rPr>
                <w:sz w:val="24"/>
                <w:szCs w:val="24"/>
              </w:rPr>
              <w:t>,  с.</w:t>
            </w:r>
            <w:r w:rsidRPr="00A77E7B">
              <w:rPr>
                <w:sz w:val="24"/>
                <w:szCs w:val="24"/>
              </w:rPr>
              <w:t xml:space="preserve"> </w:t>
            </w:r>
            <w:proofErr w:type="spellStart"/>
            <w:r w:rsidRPr="00A77E7B">
              <w:rPr>
                <w:sz w:val="24"/>
                <w:szCs w:val="24"/>
              </w:rPr>
              <w:t>Нем'яч</w:t>
            </w:r>
            <w:proofErr w:type="spellEnd"/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8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Орихівчицький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 І-ІІ ступенів з дошкільним </w:t>
            </w:r>
            <w:r w:rsidRPr="002C20BB">
              <w:rPr>
                <w:sz w:val="24"/>
                <w:szCs w:val="24"/>
              </w:rPr>
              <w:lastRenderedPageBreak/>
              <w:t xml:space="preserve">підрозділом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63317F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Орихівчик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Вербівчик</w:t>
            </w:r>
            <w:proofErr w:type="spellEnd"/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lastRenderedPageBreak/>
              <w:t>9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Паликоровівський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 І-ІІ ступенів з дошкільним підрозділом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63317F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Кутище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Яснище</w:t>
            </w:r>
            <w:proofErr w:type="spellEnd"/>
            <w:r>
              <w:rPr>
                <w:sz w:val="24"/>
                <w:szCs w:val="24"/>
              </w:rPr>
              <w:t>, с.</w:t>
            </w:r>
            <w:r w:rsidRPr="005E0905">
              <w:rPr>
                <w:sz w:val="24"/>
                <w:szCs w:val="24"/>
              </w:rPr>
              <w:t xml:space="preserve"> </w:t>
            </w:r>
            <w:proofErr w:type="spellStart"/>
            <w:r w:rsidRPr="005E0905">
              <w:rPr>
                <w:sz w:val="24"/>
                <w:szCs w:val="24"/>
              </w:rPr>
              <w:t>Паликорови</w:t>
            </w:r>
            <w:proofErr w:type="spellEnd"/>
          </w:p>
        </w:tc>
      </w:tr>
      <w:tr w:rsidR="00646013" w:rsidRPr="002C20BB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10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Поповецький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І-ІІ ступенів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63317F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Попівці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 w:rsidRPr="00A77E7B">
              <w:rPr>
                <w:sz w:val="24"/>
                <w:szCs w:val="24"/>
              </w:rPr>
              <w:t>Горбанівка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r w:rsidRPr="00A77E7B">
              <w:rPr>
                <w:sz w:val="24"/>
                <w:szCs w:val="24"/>
              </w:rPr>
              <w:t>Шпаки</w:t>
            </w:r>
          </w:p>
        </w:tc>
      </w:tr>
      <w:tr w:rsidR="00646013" w:rsidRPr="0063317F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 w:rsidRPr="002C20BB">
              <w:rPr>
                <w:b/>
                <w:szCs w:val="28"/>
              </w:rPr>
              <w:t>11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 w:rsidRPr="002C20BB">
              <w:rPr>
                <w:sz w:val="24"/>
                <w:szCs w:val="24"/>
              </w:rPr>
              <w:t>Черницький</w:t>
            </w:r>
            <w:proofErr w:type="spellEnd"/>
            <w:r w:rsidRPr="002C20BB">
              <w:rPr>
                <w:sz w:val="24"/>
                <w:szCs w:val="24"/>
              </w:rPr>
              <w:t xml:space="preserve"> заклад загальної середньої освіти  І-ІІ ступенів з дошкільним підрозділом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63317F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Чериця</w:t>
            </w:r>
            <w:proofErr w:type="spellEnd"/>
            <w:r>
              <w:rPr>
                <w:sz w:val="24"/>
                <w:szCs w:val="24"/>
              </w:rPr>
              <w:t>, с. Залісся</w:t>
            </w:r>
          </w:p>
        </w:tc>
      </w:tr>
      <w:tr w:rsidR="00646013" w:rsidRPr="0063317F" w:rsidTr="00ED3647">
        <w:trPr>
          <w:trHeight w:val="549"/>
        </w:trPr>
        <w:tc>
          <w:tcPr>
            <w:tcW w:w="568" w:type="dxa"/>
            <w:shd w:val="clear" w:color="auto" w:fill="auto"/>
          </w:tcPr>
          <w:p w:rsidR="00646013" w:rsidRPr="002C20BB" w:rsidRDefault="00646013" w:rsidP="00ED36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918" w:type="dxa"/>
            <w:shd w:val="clear" w:color="auto" w:fill="auto"/>
          </w:tcPr>
          <w:p w:rsidR="00646013" w:rsidRPr="002C20BB" w:rsidRDefault="00646013" w:rsidP="00ED364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Чепелівська</w:t>
            </w:r>
            <w:proofErr w:type="spellEnd"/>
            <w:r>
              <w:rPr>
                <w:sz w:val="24"/>
                <w:szCs w:val="24"/>
              </w:rPr>
              <w:t xml:space="preserve"> початкова школа </w:t>
            </w:r>
            <w:proofErr w:type="spellStart"/>
            <w:r w:rsidRPr="002C20BB">
              <w:rPr>
                <w:sz w:val="24"/>
                <w:szCs w:val="24"/>
              </w:rPr>
              <w:t>Підкамінської</w:t>
            </w:r>
            <w:proofErr w:type="spellEnd"/>
            <w:r w:rsidRPr="002C20BB">
              <w:rPr>
                <w:sz w:val="24"/>
                <w:szCs w:val="24"/>
              </w:rPr>
              <w:t xml:space="preserve"> селищної ради Львівської області</w:t>
            </w:r>
          </w:p>
        </w:tc>
        <w:tc>
          <w:tcPr>
            <w:tcW w:w="6154" w:type="dxa"/>
            <w:shd w:val="clear" w:color="auto" w:fill="auto"/>
          </w:tcPr>
          <w:p w:rsidR="00646013" w:rsidRPr="0063317F" w:rsidRDefault="00646013" w:rsidP="00ED36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Чепелі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646013" w:rsidRDefault="00646013" w:rsidP="00646013">
      <w:pPr>
        <w:ind w:firstLine="709"/>
        <w:jc w:val="both"/>
        <w:rPr>
          <w:color w:val="000000"/>
          <w:szCs w:val="28"/>
          <w:shd w:val="clear" w:color="auto" w:fill="FFFFFF"/>
        </w:rPr>
      </w:pPr>
    </w:p>
    <w:sectPr w:rsidR="00646013" w:rsidSect="00E95F78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78D1"/>
    <w:multiLevelType w:val="hybridMultilevel"/>
    <w:tmpl w:val="0C8A872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9BD"/>
    <w:multiLevelType w:val="multilevel"/>
    <w:tmpl w:val="5212E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5E510BCE"/>
    <w:multiLevelType w:val="multilevel"/>
    <w:tmpl w:val="25E6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861CC"/>
    <w:multiLevelType w:val="hybridMultilevel"/>
    <w:tmpl w:val="CADE3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64D"/>
    <w:rsid w:val="0000505B"/>
    <w:rsid w:val="000139C1"/>
    <w:rsid w:val="000A1F8B"/>
    <w:rsid w:val="00127738"/>
    <w:rsid w:val="00197B4B"/>
    <w:rsid w:val="001A7232"/>
    <w:rsid w:val="001B6E34"/>
    <w:rsid w:val="00260319"/>
    <w:rsid w:val="0028333C"/>
    <w:rsid w:val="0028714F"/>
    <w:rsid w:val="00290980"/>
    <w:rsid w:val="00294926"/>
    <w:rsid w:val="003303EE"/>
    <w:rsid w:val="003906D2"/>
    <w:rsid w:val="003D77EA"/>
    <w:rsid w:val="004111CE"/>
    <w:rsid w:val="0041611F"/>
    <w:rsid w:val="00490F1A"/>
    <w:rsid w:val="004B1D38"/>
    <w:rsid w:val="004C1282"/>
    <w:rsid w:val="00535BB0"/>
    <w:rsid w:val="005E1568"/>
    <w:rsid w:val="005E7917"/>
    <w:rsid w:val="005F25C1"/>
    <w:rsid w:val="00646013"/>
    <w:rsid w:val="006A0EB6"/>
    <w:rsid w:val="006C0242"/>
    <w:rsid w:val="006E6B11"/>
    <w:rsid w:val="00713877"/>
    <w:rsid w:val="00786770"/>
    <w:rsid w:val="007937E4"/>
    <w:rsid w:val="008051B4"/>
    <w:rsid w:val="00817FF9"/>
    <w:rsid w:val="00851B3D"/>
    <w:rsid w:val="00855F06"/>
    <w:rsid w:val="00906D5F"/>
    <w:rsid w:val="00916031"/>
    <w:rsid w:val="009E445C"/>
    <w:rsid w:val="009F5362"/>
    <w:rsid w:val="00A540FB"/>
    <w:rsid w:val="00A84B89"/>
    <w:rsid w:val="00AA6459"/>
    <w:rsid w:val="00AB4C8F"/>
    <w:rsid w:val="00B22DDE"/>
    <w:rsid w:val="00B32107"/>
    <w:rsid w:val="00B80E86"/>
    <w:rsid w:val="00BC1083"/>
    <w:rsid w:val="00C77C62"/>
    <w:rsid w:val="00C86829"/>
    <w:rsid w:val="00CD0169"/>
    <w:rsid w:val="00CF5E97"/>
    <w:rsid w:val="00D266AA"/>
    <w:rsid w:val="00D326B4"/>
    <w:rsid w:val="00D43826"/>
    <w:rsid w:val="00DC3BDF"/>
    <w:rsid w:val="00E24ACF"/>
    <w:rsid w:val="00E4081E"/>
    <w:rsid w:val="00E76177"/>
    <w:rsid w:val="00E95F78"/>
    <w:rsid w:val="00F432D0"/>
    <w:rsid w:val="00F6705C"/>
    <w:rsid w:val="00F8064D"/>
    <w:rsid w:val="00FB31ED"/>
    <w:rsid w:val="00FE7923"/>
    <w:rsid w:val="00FE7EFF"/>
    <w:rsid w:val="00F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01A"/>
  <w15:docId w15:val="{C6C36DEA-84C6-4587-8707-AC92F98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64D"/>
    <w:pPr>
      <w:tabs>
        <w:tab w:val="center" w:pos="4153"/>
        <w:tab w:val="right" w:pos="8306"/>
      </w:tabs>
    </w:pPr>
    <w:rPr>
      <w:sz w:val="26"/>
      <w:lang w:val="ru-RU"/>
    </w:rPr>
  </w:style>
  <w:style w:type="character" w:customStyle="1" w:styleId="a4">
    <w:name w:val="Верхний колонтитул Знак"/>
    <w:basedOn w:val="a0"/>
    <w:link w:val="a3"/>
    <w:rsid w:val="00F8064D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5">
    <w:name w:val="Body Text"/>
    <w:basedOn w:val="a"/>
    <w:link w:val="a6"/>
    <w:rsid w:val="00F8064D"/>
    <w:pPr>
      <w:jc w:val="both"/>
    </w:pPr>
  </w:style>
  <w:style w:type="character" w:customStyle="1" w:styleId="a6">
    <w:name w:val="Основной текст Знак"/>
    <w:basedOn w:val="a0"/>
    <w:link w:val="a5"/>
    <w:rsid w:val="00F80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806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qFormat/>
    <w:rsid w:val="00F8064D"/>
    <w:pPr>
      <w:ind w:left="720"/>
      <w:contextualSpacing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80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64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76177"/>
    <w:rPr>
      <w:color w:val="0000FF"/>
      <w:u w:val="single"/>
    </w:rPr>
  </w:style>
  <w:style w:type="character" w:customStyle="1" w:styleId="rvts14">
    <w:name w:val="rvts14"/>
    <w:rsid w:val="00127738"/>
  </w:style>
  <w:style w:type="paragraph" w:customStyle="1" w:styleId="rvps84">
    <w:name w:val="rvps84"/>
    <w:basedOn w:val="a"/>
    <w:rsid w:val="001277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29">
    <w:name w:val="rvps229"/>
    <w:basedOn w:val="a"/>
    <w:rsid w:val="001277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7">
    <w:name w:val="rvps347"/>
    <w:basedOn w:val="a"/>
    <w:rsid w:val="001277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8">
    <w:name w:val="rvps148"/>
    <w:basedOn w:val="a"/>
    <w:rsid w:val="0012773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rsid w:val="00127738"/>
  </w:style>
  <w:style w:type="paragraph" w:customStyle="1" w:styleId="rvps1">
    <w:name w:val="rvps1"/>
    <w:basedOn w:val="a"/>
    <w:uiPriority w:val="99"/>
    <w:rsid w:val="0012773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4904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2021-04-20T13:59:00Z</cp:lastPrinted>
  <dcterms:created xsi:type="dcterms:W3CDTF">2021-04-16T11:31:00Z</dcterms:created>
  <dcterms:modified xsi:type="dcterms:W3CDTF">2022-07-08T11:22:00Z</dcterms:modified>
</cp:coreProperties>
</file>