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C2" w:rsidRDefault="003803C2" w:rsidP="003803C2">
      <w:pPr>
        <w:shd w:val="clear" w:color="auto" w:fill="FFFFFF"/>
        <w:spacing w:after="0" w:line="324" w:lineRule="atLeast"/>
        <w:jc w:val="center"/>
        <w:outlineLvl w:val="0"/>
        <w:rPr>
          <w:rFonts w:ascii="Times New Roman" w:eastAsia="Times New Roman" w:hAnsi="Times New Roman" w:cs="Times New Roman"/>
          <w:b/>
          <w:bCs/>
          <w:color w:val="131313"/>
          <w:kern w:val="36"/>
          <w:sz w:val="28"/>
          <w:szCs w:val="28"/>
          <w:lang w:eastAsia="uk-UA"/>
        </w:rPr>
      </w:pPr>
      <w:r w:rsidRPr="003803C2">
        <w:rPr>
          <w:rFonts w:ascii="Times New Roman" w:eastAsia="Times New Roman" w:hAnsi="Times New Roman" w:cs="Times New Roman"/>
          <w:b/>
          <w:bCs/>
          <w:color w:val="131313"/>
          <w:kern w:val="36"/>
          <w:sz w:val="28"/>
          <w:szCs w:val="28"/>
          <w:lang w:eastAsia="uk-UA"/>
        </w:rPr>
        <w:t xml:space="preserve">ПОЛОЖЕННЯ </w:t>
      </w:r>
    </w:p>
    <w:p w:rsidR="003803C2" w:rsidRDefault="003803C2" w:rsidP="003803C2">
      <w:pPr>
        <w:shd w:val="clear" w:color="auto" w:fill="FFFFFF"/>
        <w:spacing w:after="0" w:line="324" w:lineRule="atLeast"/>
        <w:jc w:val="center"/>
        <w:outlineLvl w:val="0"/>
        <w:rPr>
          <w:rFonts w:ascii="Times New Roman" w:eastAsia="Times New Roman" w:hAnsi="Times New Roman" w:cs="Times New Roman"/>
          <w:b/>
          <w:bCs/>
          <w:color w:val="131313"/>
          <w:kern w:val="36"/>
          <w:sz w:val="28"/>
          <w:szCs w:val="28"/>
          <w:lang w:eastAsia="uk-UA"/>
        </w:rPr>
      </w:pPr>
      <w:r w:rsidRPr="003803C2">
        <w:rPr>
          <w:rFonts w:ascii="Times New Roman" w:eastAsia="Times New Roman" w:hAnsi="Times New Roman" w:cs="Times New Roman"/>
          <w:b/>
          <w:bCs/>
          <w:color w:val="131313"/>
          <w:kern w:val="36"/>
          <w:sz w:val="28"/>
          <w:szCs w:val="28"/>
          <w:lang w:eastAsia="uk-UA"/>
        </w:rPr>
        <w:t>ПРО ВНУТРІШНЮ СИСТЕМУ ЗАБЕЗПЕЧ</w:t>
      </w:r>
      <w:r>
        <w:rPr>
          <w:rFonts w:ascii="Times New Roman" w:eastAsia="Times New Roman" w:hAnsi="Times New Roman" w:cs="Times New Roman"/>
          <w:b/>
          <w:bCs/>
          <w:color w:val="131313"/>
          <w:kern w:val="36"/>
          <w:sz w:val="28"/>
          <w:szCs w:val="28"/>
          <w:lang w:eastAsia="uk-UA"/>
        </w:rPr>
        <w:t>ЕННЯ ЯКОСТІ ОСВІТИ ОРИХІВЧИЦЬКОГО</w:t>
      </w:r>
      <w:r w:rsidRPr="003803C2">
        <w:rPr>
          <w:rFonts w:ascii="Times New Roman" w:eastAsia="Times New Roman" w:hAnsi="Times New Roman" w:cs="Times New Roman"/>
          <w:b/>
          <w:bCs/>
          <w:color w:val="131313"/>
          <w:kern w:val="36"/>
          <w:sz w:val="28"/>
          <w:szCs w:val="28"/>
          <w:lang w:eastAsia="uk-UA"/>
        </w:rPr>
        <w:t xml:space="preserve"> ЗАКЛАДУ </w:t>
      </w:r>
      <w:r>
        <w:rPr>
          <w:rFonts w:ascii="Times New Roman" w:eastAsia="Times New Roman" w:hAnsi="Times New Roman" w:cs="Times New Roman"/>
          <w:b/>
          <w:bCs/>
          <w:color w:val="131313"/>
          <w:kern w:val="36"/>
          <w:sz w:val="28"/>
          <w:szCs w:val="28"/>
          <w:lang w:eastAsia="uk-UA"/>
        </w:rPr>
        <w:t xml:space="preserve">ЗАГАЛЬНОЇ СЕРЕДНЬОЇ ОСВІТИ </w:t>
      </w:r>
      <w:r w:rsidR="00603150">
        <w:rPr>
          <w:rFonts w:ascii="Times New Roman" w:eastAsia="Times New Roman" w:hAnsi="Times New Roman" w:cs="Times New Roman"/>
          <w:b/>
          <w:bCs/>
          <w:color w:val="131313"/>
          <w:kern w:val="36"/>
          <w:sz w:val="28"/>
          <w:szCs w:val="28"/>
          <w:lang w:eastAsia="uk-UA"/>
        </w:rPr>
        <w:t xml:space="preserve">           </w:t>
      </w:r>
      <w:r>
        <w:rPr>
          <w:rFonts w:ascii="Times New Roman" w:eastAsia="Times New Roman" w:hAnsi="Times New Roman" w:cs="Times New Roman"/>
          <w:b/>
          <w:bCs/>
          <w:color w:val="131313"/>
          <w:kern w:val="36"/>
          <w:sz w:val="28"/>
          <w:szCs w:val="28"/>
          <w:lang w:eastAsia="uk-UA"/>
        </w:rPr>
        <w:t>І-ІІ</w:t>
      </w:r>
      <w:r w:rsidRPr="003803C2">
        <w:rPr>
          <w:rFonts w:ascii="Times New Roman" w:eastAsia="Times New Roman" w:hAnsi="Times New Roman" w:cs="Times New Roman"/>
          <w:b/>
          <w:bCs/>
          <w:color w:val="131313"/>
          <w:kern w:val="36"/>
          <w:sz w:val="28"/>
          <w:szCs w:val="28"/>
          <w:lang w:eastAsia="uk-UA"/>
        </w:rPr>
        <w:t xml:space="preserve"> СТУПЕНІВ</w:t>
      </w:r>
      <w:r>
        <w:rPr>
          <w:rFonts w:ascii="Times New Roman" w:eastAsia="Times New Roman" w:hAnsi="Times New Roman" w:cs="Times New Roman"/>
          <w:b/>
          <w:bCs/>
          <w:color w:val="131313"/>
          <w:kern w:val="36"/>
          <w:sz w:val="28"/>
          <w:szCs w:val="28"/>
          <w:lang w:eastAsia="uk-UA"/>
        </w:rPr>
        <w:t xml:space="preserve"> З ДОШКІЛЬНИМ ПІДРОЗДІЛОМ </w:t>
      </w:r>
      <w:r w:rsidRPr="003803C2">
        <w:rPr>
          <w:rFonts w:ascii="Times New Roman" w:eastAsia="Times New Roman" w:hAnsi="Times New Roman" w:cs="Times New Roman"/>
          <w:b/>
          <w:bCs/>
          <w:color w:val="131313"/>
          <w:kern w:val="36"/>
          <w:sz w:val="28"/>
          <w:szCs w:val="28"/>
          <w:lang w:eastAsia="uk-UA"/>
        </w:rPr>
        <w:t xml:space="preserve"> </w:t>
      </w:r>
      <w:r w:rsidR="00603150">
        <w:rPr>
          <w:rFonts w:ascii="Times New Roman" w:eastAsia="Times New Roman" w:hAnsi="Times New Roman" w:cs="Times New Roman"/>
          <w:b/>
          <w:bCs/>
          <w:color w:val="131313"/>
          <w:kern w:val="36"/>
          <w:sz w:val="28"/>
          <w:szCs w:val="28"/>
          <w:lang w:eastAsia="uk-UA"/>
        </w:rPr>
        <w:t xml:space="preserve">                </w:t>
      </w:r>
      <w:r>
        <w:rPr>
          <w:rFonts w:ascii="Times New Roman" w:eastAsia="Times New Roman" w:hAnsi="Times New Roman" w:cs="Times New Roman"/>
          <w:b/>
          <w:bCs/>
          <w:color w:val="131313"/>
          <w:kern w:val="36"/>
          <w:sz w:val="28"/>
          <w:szCs w:val="28"/>
          <w:lang w:eastAsia="uk-UA"/>
        </w:rPr>
        <w:t xml:space="preserve">ПІДКАМІНСЬКОЇ СЕЛИЩНОЇ РАДИ </w:t>
      </w:r>
      <w:r w:rsidR="00603150">
        <w:rPr>
          <w:rFonts w:ascii="Times New Roman" w:eastAsia="Times New Roman" w:hAnsi="Times New Roman" w:cs="Times New Roman"/>
          <w:b/>
          <w:bCs/>
          <w:color w:val="131313"/>
          <w:kern w:val="36"/>
          <w:sz w:val="28"/>
          <w:szCs w:val="28"/>
          <w:lang w:eastAsia="uk-UA"/>
        </w:rPr>
        <w:t xml:space="preserve">                                                    </w:t>
      </w:r>
      <w:r>
        <w:rPr>
          <w:rFonts w:ascii="Times New Roman" w:eastAsia="Times New Roman" w:hAnsi="Times New Roman" w:cs="Times New Roman"/>
          <w:b/>
          <w:bCs/>
          <w:color w:val="131313"/>
          <w:kern w:val="36"/>
          <w:sz w:val="28"/>
          <w:szCs w:val="28"/>
          <w:lang w:eastAsia="uk-UA"/>
        </w:rPr>
        <w:t>ЛЬВІВСЬКОЇ ОБЛАСТІ</w:t>
      </w:r>
    </w:p>
    <w:p w:rsidR="00603150" w:rsidRPr="003803C2" w:rsidRDefault="00603150" w:rsidP="003803C2">
      <w:pPr>
        <w:shd w:val="clear" w:color="auto" w:fill="FFFFFF"/>
        <w:spacing w:after="0" w:line="324" w:lineRule="atLeast"/>
        <w:jc w:val="center"/>
        <w:outlineLvl w:val="0"/>
        <w:rPr>
          <w:rFonts w:ascii="Times New Roman" w:eastAsia="Times New Roman" w:hAnsi="Times New Roman" w:cs="Times New Roman"/>
          <w:b/>
          <w:bCs/>
          <w:color w:val="131313"/>
          <w:kern w:val="36"/>
          <w:sz w:val="28"/>
          <w:szCs w:val="28"/>
          <w:lang w:eastAsia="uk-UA"/>
        </w:rPr>
      </w:pPr>
    </w:p>
    <w:p w:rsidR="005B3C40" w:rsidRDefault="005B3C40" w:rsidP="005B3C40">
      <w:pPr>
        <w:shd w:val="clear" w:color="auto" w:fill="FFFFFF"/>
        <w:spacing w:after="0" w:line="240" w:lineRule="auto"/>
        <w:rPr>
          <w:rFonts w:ascii="Times New Roman" w:eastAsia="Times New Roman" w:hAnsi="Times New Roman" w:cs="Times New Roman"/>
          <w:bCs/>
          <w:color w:val="383838"/>
          <w:sz w:val="28"/>
          <w:szCs w:val="28"/>
          <w:lang w:eastAsia="uk-UA"/>
        </w:rPr>
      </w:pPr>
      <w:r>
        <w:rPr>
          <w:rFonts w:ascii="Times New Roman" w:eastAsia="Times New Roman" w:hAnsi="Times New Roman" w:cs="Times New Roman"/>
          <w:bCs/>
          <w:color w:val="383838"/>
          <w:sz w:val="28"/>
          <w:szCs w:val="28"/>
          <w:lang w:val="en-US" w:eastAsia="uk-UA"/>
        </w:rPr>
        <w:t xml:space="preserve"> </w:t>
      </w:r>
      <w:r w:rsidR="003803C2" w:rsidRPr="003803C2">
        <w:rPr>
          <w:rFonts w:ascii="Times New Roman" w:eastAsia="Times New Roman" w:hAnsi="Times New Roman" w:cs="Times New Roman"/>
          <w:bCs/>
          <w:color w:val="383838"/>
          <w:sz w:val="28"/>
          <w:szCs w:val="28"/>
          <w:lang w:eastAsia="uk-UA"/>
        </w:rPr>
        <w:t xml:space="preserve">Схвалено                                                            </w:t>
      </w:r>
      <w:r w:rsidR="003803C2" w:rsidRPr="003803C2">
        <w:rPr>
          <w:rFonts w:ascii="Times New Roman" w:eastAsia="Times New Roman" w:hAnsi="Times New Roman" w:cs="Times New Roman"/>
          <w:bCs/>
          <w:color w:val="383838"/>
          <w:sz w:val="28"/>
          <w:szCs w:val="28"/>
          <w:lang w:eastAsia="uk-UA"/>
        </w:rPr>
        <w:br/>
      </w:r>
      <w:r w:rsidR="003803C2">
        <w:rPr>
          <w:rFonts w:ascii="Times New Roman" w:eastAsia="Times New Roman" w:hAnsi="Times New Roman" w:cs="Times New Roman"/>
          <w:bCs/>
          <w:color w:val="383838"/>
          <w:sz w:val="28"/>
          <w:szCs w:val="28"/>
          <w:lang w:eastAsia="uk-UA"/>
        </w:rPr>
        <w:t xml:space="preserve">Педагогічною </w:t>
      </w:r>
      <w:r w:rsidR="003803C2" w:rsidRPr="003803C2">
        <w:rPr>
          <w:rFonts w:ascii="Times New Roman" w:eastAsia="Times New Roman" w:hAnsi="Times New Roman" w:cs="Times New Roman"/>
          <w:bCs/>
          <w:color w:val="383838"/>
          <w:sz w:val="28"/>
          <w:szCs w:val="28"/>
          <w:lang w:eastAsia="uk-UA"/>
        </w:rPr>
        <w:t>радою                                         </w:t>
      </w:r>
      <w:r w:rsidRPr="003803C2">
        <w:rPr>
          <w:rFonts w:ascii="Times New Roman" w:eastAsia="Times New Roman" w:hAnsi="Times New Roman" w:cs="Times New Roman"/>
          <w:bCs/>
          <w:color w:val="383838"/>
          <w:sz w:val="28"/>
          <w:szCs w:val="28"/>
          <w:lang w:eastAsia="uk-UA"/>
        </w:rPr>
        <w:t xml:space="preserve"> </w:t>
      </w:r>
      <w:r w:rsidR="003803C2" w:rsidRPr="003803C2">
        <w:rPr>
          <w:rFonts w:ascii="Times New Roman" w:eastAsia="Times New Roman" w:hAnsi="Times New Roman" w:cs="Times New Roman"/>
          <w:bCs/>
          <w:color w:val="383838"/>
          <w:sz w:val="28"/>
          <w:szCs w:val="28"/>
          <w:lang w:eastAsia="uk-UA"/>
        </w:rPr>
        <w:br/>
        <w:t xml:space="preserve">Протокол № </w:t>
      </w:r>
      <w:r w:rsidR="00372F43" w:rsidRPr="00372F43">
        <w:rPr>
          <w:rFonts w:ascii="Times New Roman" w:eastAsia="Times New Roman" w:hAnsi="Times New Roman" w:cs="Times New Roman"/>
          <w:bCs/>
          <w:color w:val="383838"/>
          <w:sz w:val="28"/>
          <w:szCs w:val="28"/>
          <w:lang w:val="ru-RU" w:eastAsia="uk-UA"/>
        </w:rPr>
        <w:t>01</w:t>
      </w:r>
      <w:r w:rsidR="003803C2">
        <w:rPr>
          <w:rFonts w:ascii="Times New Roman" w:eastAsia="Times New Roman" w:hAnsi="Times New Roman" w:cs="Times New Roman"/>
          <w:bCs/>
          <w:color w:val="383838"/>
          <w:sz w:val="28"/>
          <w:szCs w:val="28"/>
          <w:lang w:eastAsia="uk-UA"/>
        </w:rPr>
        <w:t xml:space="preserve"> </w:t>
      </w:r>
      <w:r w:rsidR="00372F43">
        <w:rPr>
          <w:rFonts w:ascii="Times New Roman" w:eastAsia="Times New Roman" w:hAnsi="Times New Roman" w:cs="Times New Roman"/>
          <w:bCs/>
          <w:color w:val="383838"/>
          <w:sz w:val="28"/>
          <w:szCs w:val="28"/>
          <w:lang w:eastAsia="uk-UA"/>
        </w:rPr>
        <w:t>від 031.01.2021р.</w:t>
      </w:r>
      <w:r w:rsidR="003803C2" w:rsidRPr="003803C2">
        <w:rPr>
          <w:rFonts w:ascii="Times New Roman" w:eastAsia="Times New Roman" w:hAnsi="Times New Roman" w:cs="Times New Roman"/>
          <w:bCs/>
          <w:color w:val="383838"/>
          <w:sz w:val="28"/>
          <w:szCs w:val="28"/>
          <w:lang w:eastAsia="uk-UA"/>
        </w:rPr>
        <w:t>                  </w:t>
      </w:r>
      <w:r w:rsidR="00165274">
        <w:rPr>
          <w:rFonts w:ascii="Times New Roman" w:eastAsia="Times New Roman" w:hAnsi="Times New Roman" w:cs="Times New Roman"/>
          <w:bCs/>
          <w:color w:val="383838"/>
          <w:sz w:val="28"/>
          <w:szCs w:val="28"/>
          <w:lang w:eastAsia="uk-UA"/>
        </w:rPr>
        <w:t xml:space="preserve">                      </w:t>
      </w:r>
      <w:r w:rsidR="003803C2">
        <w:rPr>
          <w:rFonts w:ascii="Times New Roman" w:eastAsia="Times New Roman" w:hAnsi="Times New Roman" w:cs="Times New Roman"/>
          <w:bCs/>
          <w:color w:val="383838"/>
          <w:sz w:val="28"/>
          <w:szCs w:val="28"/>
          <w:lang w:eastAsia="uk-UA"/>
        </w:rPr>
        <w:t> </w:t>
      </w:r>
      <w:r w:rsidRPr="003803C2">
        <w:rPr>
          <w:rFonts w:ascii="Times New Roman" w:eastAsia="Times New Roman" w:hAnsi="Times New Roman" w:cs="Times New Roman"/>
          <w:bCs/>
          <w:color w:val="383838"/>
          <w:sz w:val="28"/>
          <w:szCs w:val="28"/>
          <w:lang w:eastAsia="uk-UA"/>
        </w:rPr>
        <w:t xml:space="preserve"> </w:t>
      </w:r>
      <w:r>
        <w:rPr>
          <w:rFonts w:ascii="Times New Roman" w:eastAsia="Times New Roman" w:hAnsi="Times New Roman" w:cs="Times New Roman"/>
          <w:bCs/>
          <w:color w:val="383838"/>
          <w:sz w:val="28"/>
          <w:szCs w:val="28"/>
          <w:lang w:eastAsia="uk-UA"/>
        </w:rPr>
        <w:br/>
      </w:r>
    </w:p>
    <w:p w:rsidR="003803C2" w:rsidRPr="003803C2" w:rsidRDefault="003803C2" w:rsidP="005B3C40">
      <w:pPr>
        <w:shd w:val="clear" w:color="auto" w:fill="FFFFFF"/>
        <w:spacing w:after="0" w:line="240" w:lineRule="auto"/>
        <w:jc w:val="center"/>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ЗМІСТ</w:t>
      </w:r>
      <w:r w:rsidRPr="003803C2">
        <w:rPr>
          <w:rFonts w:ascii="Times New Roman" w:eastAsia="Times New Roman" w:hAnsi="Times New Roman" w:cs="Times New Roman"/>
          <w:b/>
          <w:bCs/>
          <w:color w:val="383838"/>
          <w:sz w:val="28"/>
          <w:szCs w:val="28"/>
          <w:lang w:eastAsia="uk-UA"/>
        </w:rPr>
        <w:br/>
      </w:r>
    </w:p>
    <w:p w:rsidR="003803C2" w:rsidRPr="003803C2" w:rsidRDefault="003803C2" w:rsidP="003803C2">
      <w:pPr>
        <w:numPr>
          <w:ilvl w:val="0"/>
          <w:numId w:val="1"/>
        </w:numPr>
        <w:shd w:val="clear" w:color="auto" w:fill="FFFFFF"/>
        <w:tabs>
          <w:tab w:val="clear" w:pos="720"/>
          <w:tab w:val="num" w:pos="284"/>
        </w:tabs>
        <w:spacing w:before="100" w:beforeAutospacing="1" w:after="100" w:afterAutospacing="1" w:line="432" w:lineRule="atLeast"/>
        <w:ind w:left="0" w:firstLine="0"/>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Загальні положення.</w:t>
      </w:r>
      <w:r w:rsidRPr="003803C2">
        <w:rPr>
          <w:rFonts w:ascii="Times New Roman" w:eastAsia="Times New Roman" w:hAnsi="Times New Roman" w:cs="Times New Roman"/>
          <w:color w:val="383838"/>
          <w:sz w:val="28"/>
          <w:szCs w:val="28"/>
          <w:lang w:eastAsia="uk-UA"/>
        </w:rPr>
        <w:br/>
        <w:t>2. Стратегія  та процедури забезпечення якості освіти.</w:t>
      </w:r>
      <w:r w:rsidRPr="003803C2">
        <w:rPr>
          <w:rFonts w:ascii="Times New Roman" w:eastAsia="Times New Roman" w:hAnsi="Times New Roman" w:cs="Times New Roman"/>
          <w:color w:val="383838"/>
          <w:sz w:val="28"/>
          <w:szCs w:val="28"/>
          <w:lang w:eastAsia="uk-UA"/>
        </w:rPr>
        <w:br/>
        <w:t>3. Система та механізми забезпечення академічної доброчесності.</w:t>
      </w:r>
      <w:r w:rsidRPr="003803C2">
        <w:rPr>
          <w:rFonts w:ascii="Times New Roman" w:eastAsia="Times New Roman" w:hAnsi="Times New Roman" w:cs="Times New Roman"/>
          <w:color w:val="383838"/>
          <w:sz w:val="28"/>
          <w:szCs w:val="28"/>
          <w:lang w:eastAsia="uk-UA"/>
        </w:rPr>
        <w:br/>
        <w:t>4. Критерії, правила і процедури оцінювання здобувачів освіти.</w:t>
      </w:r>
      <w:r w:rsidRPr="003803C2">
        <w:rPr>
          <w:rFonts w:ascii="Times New Roman" w:eastAsia="Times New Roman" w:hAnsi="Times New Roman" w:cs="Times New Roman"/>
          <w:color w:val="383838"/>
          <w:sz w:val="28"/>
          <w:szCs w:val="28"/>
          <w:lang w:eastAsia="uk-UA"/>
        </w:rPr>
        <w:br/>
        <w:t>5. Критерії, правила і процедури оцінювання педагогічної  діяльності педагогічних працівників.</w:t>
      </w:r>
      <w:r w:rsidRPr="003803C2">
        <w:rPr>
          <w:rFonts w:ascii="Times New Roman" w:eastAsia="Times New Roman" w:hAnsi="Times New Roman" w:cs="Times New Roman"/>
          <w:color w:val="383838"/>
          <w:sz w:val="28"/>
          <w:szCs w:val="28"/>
          <w:lang w:eastAsia="uk-UA"/>
        </w:rPr>
        <w:br/>
        <w:t>6. Критерії, правила і процедури оцінювання управлінської діяльності керівних працівників закладу освіти.</w:t>
      </w:r>
      <w:r w:rsidRPr="003803C2">
        <w:rPr>
          <w:rFonts w:ascii="Times New Roman" w:eastAsia="Times New Roman" w:hAnsi="Times New Roman" w:cs="Times New Roman"/>
          <w:color w:val="383838"/>
          <w:sz w:val="28"/>
          <w:szCs w:val="28"/>
          <w:lang w:eastAsia="uk-UA"/>
        </w:rPr>
        <w:br/>
        <w:t>7. Забезпечення наявності необхідних ресурсів для організації освітнього процесу, в тому числі для самостійної роботи здобувачів освіти.</w:t>
      </w:r>
      <w:r w:rsidRPr="003803C2">
        <w:rPr>
          <w:rFonts w:ascii="Times New Roman" w:eastAsia="Times New Roman" w:hAnsi="Times New Roman" w:cs="Times New Roman"/>
          <w:color w:val="383838"/>
          <w:sz w:val="28"/>
          <w:szCs w:val="28"/>
          <w:lang w:eastAsia="uk-UA"/>
        </w:rPr>
        <w:br/>
        <w:t>8. Забезпечення наявності інформаційних систем для ефективного управління закладом освіти.</w:t>
      </w:r>
      <w:r w:rsidRPr="003803C2">
        <w:rPr>
          <w:rFonts w:ascii="Times New Roman" w:eastAsia="Times New Roman" w:hAnsi="Times New Roman" w:cs="Times New Roman"/>
          <w:color w:val="383838"/>
          <w:sz w:val="28"/>
          <w:szCs w:val="28"/>
          <w:lang w:eastAsia="uk-UA"/>
        </w:rPr>
        <w:br/>
        <w:t>9. Інклюзивне освітнє середовище, універсальний дизайн та розумне пристосування.</w:t>
      </w: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color w:val="383838"/>
          <w:sz w:val="28"/>
          <w:szCs w:val="28"/>
          <w:lang w:eastAsia="uk-UA"/>
        </w:rPr>
        <w:br/>
      </w:r>
    </w:p>
    <w:p w:rsidR="003803C2" w:rsidRPr="003803C2" w:rsidRDefault="003803C2" w:rsidP="003803C2">
      <w:pPr>
        <w:shd w:val="clear" w:color="auto" w:fill="FFFFFF"/>
        <w:spacing w:before="100" w:beforeAutospacing="1" w:after="100" w:afterAutospacing="1" w:line="432" w:lineRule="atLeast"/>
        <w:jc w:val="both"/>
        <w:rPr>
          <w:rFonts w:ascii="Times New Roman" w:eastAsia="Times New Roman" w:hAnsi="Times New Roman" w:cs="Times New Roman"/>
          <w:color w:val="383838"/>
          <w:sz w:val="28"/>
          <w:szCs w:val="28"/>
          <w:lang w:eastAsia="uk-UA"/>
        </w:rPr>
      </w:pPr>
    </w:p>
    <w:p w:rsidR="003803C2" w:rsidRPr="003803C2" w:rsidRDefault="003803C2" w:rsidP="003803C2">
      <w:pPr>
        <w:shd w:val="clear" w:color="auto" w:fill="FFFFFF"/>
        <w:spacing w:before="100" w:beforeAutospacing="1" w:after="100" w:afterAutospacing="1" w:line="432" w:lineRule="atLeast"/>
        <w:jc w:val="both"/>
        <w:rPr>
          <w:rFonts w:ascii="Times New Roman" w:eastAsia="Times New Roman" w:hAnsi="Times New Roman" w:cs="Times New Roman"/>
          <w:color w:val="383838"/>
          <w:sz w:val="28"/>
          <w:szCs w:val="28"/>
          <w:lang w:eastAsia="uk-UA"/>
        </w:rPr>
      </w:pPr>
    </w:p>
    <w:p w:rsidR="003803C2" w:rsidRPr="003803C2" w:rsidRDefault="003803C2" w:rsidP="003803C2">
      <w:pPr>
        <w:shd w:val="clear" w:color="auto" w:fill="FFFFFF"/>
        <w:spacing w:before="100" w:beforeAutospacing="1" w:after="100" w:afterAutospacing="1" w:line="432" w:lineRule="atLeast"/>
        <w:jc w:val="both"/>
        <w:rPr>
          <w:rFonts w:ascii="Times New Roman" w:eastAsia="Times New Roman" w:hAnsi="Times New Roman" w:cs="Times New Roman"/>
          <w:color w:val="383838"/>
          <w:sz w:val="28"/>
          <w:szCs w:val="28"/>
          <w:lang w:eastAsia="uk-UA"/>
        </w:rPr>
      </w:pPr>
    </w:p>
    <w:p w:rsidR="003803C2" w:rsidRPr="003803C2" w:rsidRDefault="003803C2" w:rsidP="003803C2">
      <w:pPr>
        <w:shd w:val="clear" w:color="auto" w:fill="FFFFFF"/>
        <w:spacing w:before="100" w:beforeAutospacing="1" w:after="100" w:afterAutospacing="1" w:line="432" w:lineRule="atLeast"/>
        <w:jc w:val="both"/>
        <w:rPr>
          <w:rFonts w:ascii="Times New Roman" w:eastAsia="Times New Roman" w:hAnsi="Times New Roman" w:cs="Times New Roman"/>
          <w:color w:val="383838"/>
          <w:sz w:val="28"/>
          <w:szCs w:val="28"/>
          <w:lang w:eastAsia="uk-UA"/>
        </w:rPr>
      </w:pP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bookmarkStart w:id="0" w:name="_GoBack"/>
      <w:r w:rsidRPr="003803C2">
        <w:rPr>
          <w:rFonts w:ascii="Times New Roman" w:eastAsia="Times New Roman" w:hAnsi="Times New Roman" w:cs="Times New Roman"/>
          <w:b/>
          <w:bCs/>
          <w:color w:val="383838"/>
          <w:sz w:val="28"/>
          <w:szCs w:val="28"/>
          <w:lang w:eastAsia="uk-UA"/>
        </w:rPr>
        <w:lastRenderedPageBreak/>
        <w:t>І. Загальні положення</w:t>
      </w:r>
    </w:p>
    <w:bookmarkEnd w:id="0"/>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Cs/>
          <w:color w:val="383838"/>
          <w:sz w:val="28"/>
          <w:szCs w:val="28"/>
          <w:lang w:eastAsia="uk-UA"/>
        </w:rPr>
        <w:t>Головною метою освітньої діяльності закладу загальної середньої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Cs/>
          <w:color w:val="383838"/>
          <w:sz w:val="28"/>
          <w:szCs w:val="28"/>
          <w:lang w:eastAsia="uk-UA"/>
        </w:rPr>
        <w:t>є всебічний розвиток людини як особистості та найвищої цінності суспільства. Досягти даної мети можна, забезпечивши високий рівень якості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1.1. Положення про внутрішню систему забезпечення якості освіти в </w:t>
      </w:r>
      <w:proofErr w:type="spellStart"/>
      <w:r>
        <w:rPr>
          <w:rFonts w:ascii="Times New Roman" w:eastAsia="Times New Roman" w:hAnsi="Times New Roman" w:cs="Times New Roman"/>
          <w:color w:val="383838"/>
          <w:sz w:val="28"/>
          <w:szCs w:val="28"/>
          <w:lang w:eastAsia="uk-UA"/>
        </w:rPr>
        <w:t>Орихівчицькому</w:t>
      </w:r>
      <w:proofErr w:type="spellEnd"/>
      <w:r>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 xml:space="preserve"> закладі з</w:t>
      </w:r>
      <w:r>
        <w:rPr>
          <w:rFonts w:ascii="Times New Roman" w:eastAsia="Times New Roman" w:hAnsi="Times New Roman" w:cs="Times New Roman"/>
          <w:color w:val="383838"/>
          <w:sz w:val="28"/>
          <w:szCs w:val="28"/>
          <w:lang w:eastAsia="uk-UA"/>
        </w:rPr>
        <w:t>агальної середньої освіти  І-ІІ</w:t>
      </w:r>
      <w:r w:rsidRPr="003803C2">
        <w:rPr>
          <w:rFonts w:ascii="Times New Roman" w:eastAsia="Times New Roman" w:hAnsi="Times New Roman" w:cs="Times New Roman"/>
          <w:color w:val="383838"/>
          <w:sz w:val="28"/>
          <w:szCs w:val="28"/>
          <w:lang w:eastAsia="uk-UA"/>
        </w:rPr>
        <w:t xml:space="preserve"> ступенів </w:t>
      </w:r>
      <w:r>
        <w:rPr>
          <w:rFonts w:ascii="Times New Roman" w:eastAsia="Times New Roman" w:hAnsi="Times New Roman" w:cs="Times New Roman"/>
          <w:color w:val="383838"/>
          <w:sz w:val="28"/>
          <w:szCs w:val="28"/>
          <w:lang w:eastAsia="uk-UA"/>
        </w:rPr>
        <w:t>з дошкільним підрозділом</w:t>
      </w:r>
      <w:r w:rsidRPr="003803C2">
        <w:rPr>
          <w:rFonts w:ascii="Times New Roman" w:eastAsia="Times New Roman" w:hAnsi="Times New Roman" w:cs="Times New Roman"/>
          <w:color w:val="383838"/>
          <w:sz w:val="28"/>
          <w:szCs w:val="28"/>
          <w:lang w:eastAsia="uk-UA"/>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1.2. Терміни та їх визначення, що вживаються в Положенні:</w:t>
      </w:r>
    </w:p>
    <w:p w:rsidR="003803C2" w:rsidRP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proofErr w:type="spellStart"/>
      <w:r w:rsidRPr="003803C2">
        <w:rPr>
          <w:rFonts w:ascii="Times New Roman" w:eastAsia="Times New Roman" w:hAnsi="Times New Roman" w:cs="Times New Roman"/>
          <w:color w:val="383838"/>
          <w:sz w:val="28"/>
          <w:szCs w:val="28"/>
          <w:lang w:eastAsia="uk-UA"/>
        </w:rPr>
        <w:t>Поло́ження</w:t>
      </w:r>
      <w:proofErr w:type="spellEnd"/>
      <w:r w:rsidRPr="003803C2">
        <w:rPr>
          <w:rFonts w:ascii="Times New Roman" w:eastAsia="Times New Roman" w:hAnsi="Times New Roman" w:cs="Times New Roman"/>
          <w:color w:val="383838"/>
          <w:sz w:val="28"/>
          <w:szCs w:val="28"/>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w:t>
      </w:r>
      <w:r w:rsidR="003D76B1">
        <w:rPr>
          <w:rFonts w:ascii="Times New Roman" w:eastAsia="Times New Roman" w:hAnsi="Times New Roman" w:cs="Times New Roman"/>
          <w:color w:val="383838"/>
          <w:sz w:val="28"/>
          <w:szCs w:val="28"/>
          <w:lang w:eastAsia="uk-UA"/>
        </w:rPr>
        <w:t>ся для досягнення спільної мети.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Стратегія –</w:t>
      </w:r>
      <w:r>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довгостроковий, послідовний, конструктивний, раціональний, план, який супроводжується постійним аналізом та моніторингом в процесі його реалізації та спрямований з певною метою на досягненн</w:t>
      </w:r>
      <w:r w:rsidR="003D76B1">
        <w:rPr>
          <w:rFonts w:ascii="Times New Roman" w:eastAsia="Times New Roman" w:hAnsi="Times New Roman" w:cs="Times New Roman"/>
          <w:color w:val="383838"/>
          <w:sz w:val="28"/>
          <w:szCs w:val="28"/>
          <w:lang w:eastAsia="uk-UA"/>
        </w:rPr>
        <w:t>я успіху в кінцевому результаті.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Процедура – офіційно встановлений чи узвичаєний порядок здійснення, викон</w:t>
      </w:r>
      <w:r w:rsidR="003D76B1">
        <w:rPr>
          <w:rFonts w:ascii="Times New Roman" w:eastAsia="Times New Roman" w:hAnsi="Times New Roman" w:cs="Times New Roman"/>
          <w:color w:val="383838"/>
          <w:sz w:val="28"/>
          <w:szCs w:val="28"/>
          <w:lang w:eastAsia="uk-UA"/>
        </w:rPr>
        <w:t>ання або оформлення чого-небудь.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Механізм – комплек</w:t>
      </w:r>
      <w:r w:rsidR="003D76B1">
        <w:rPr>
          <w:rFonts w:ascii="Times New Roman" w:eastAsia="Times New Roman" w:hAnsi="Times New Roman" w:cs="Times New Roman"/>
          <w:color w:val="383838"/>
          <w:sz w:val="28"/>
          <w:szCs w:val="28"/>
          <w:lang w:eastAsia="uk-UA"/>
        </w:rPr>
        <w:t>сний процес, спосіб організації.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Критерії – вимоги для визначення або оцінки людини, предмета, явища (або: ознака, на під</w:t>
      </w:r>
      <w:r w:rsidR="003D76B1">
        <w:rPr>
          <w:rFonts w:ascii="Times New Roman" w:eastAsia="Times New Roman" w:hAnsi="Times New Roman" w:cs="Times New Roman"/>
          <w:color w:val="383838"/>
          <w:sz w:val="28"/>
          <w:szCs w:val="28"/>
          <w:lang w:eastAsia="uk-UA"/>
        </w:rPr>
        <w:t>ставі якої виробляється оцінка).</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Правило – вимога для виконання якихось умов всіма учасниками якої-небудь дії.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Інструмент – засіб, спосіб для досягнення чогось.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w:t>
      </w:r>
      <w:r w:rsidR="003D76B1">
        <w:rPr>
          <w:rFonts w:ascii="Times New Roman" w:eastAsia="Times New Roman" w:hAnsi="Times New Roman" w:cs="Times New Roman"/>
          <w:color w:val="383838"/>
          <w:sz w:val="28"/>
          <w:szCs w:val="28"/>
          <w:lang w:eastAsia="uk-UA"/>
        </w:rPr>
        <w:t>м їхніх потреб та можливостей.</w:t>
      </w:r>
    </w:p>
    <w:p w:rsidR="003D76B1"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w:t>
      </w:r>
      <w:r w:rsidR="003D76B1">
        <w:rPr>
          <w:rFonts w:ascii="Times New Roman" w:eastAsia="Times New Roman" w:hAnsi="Times New Roman" w:cs="Times New Roman"/>
          <w:color w:val="383838"/>
          <w:sz w:val="28"/>
          <w:szCs w:val="28"/>
          <w:lang w:eastAsia="uk-UA"/>
        </w:rPr>
        <w:t>бо наукових (творчих) досягнень.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w:t>
      </w:r>
      <w:r w:rsidR="003D76B1">
        <w:rPr>
          <w:rFonts w:ascii="Times New Roman" w:eastAsia="Times New Roman" w:hAnsi="Times New Roman" w:cs="Times New Roman"/>
          <w:color w:val="383838"/>
          <w:sz w:val="28"/>
          <w:szCs w:val="28"/>
          <w:lang w:eastAsia="uk-UA"/>
        </w:rPr>
        <w:t>вторів без зазначення авторства.</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lastRenderedPageBreak/>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w:t>
      </w:r>
      <w:r w:rsidR="003D76B1">
        <w:rPr>
          <w:rFonts w:ascii="Times New Roman" w:eastAsia="Times New Roman" w:hAnsi="Times New Roman" w:cs="Times New Roman"/>
          <w:color w:val="383838"/>
          <w:sz w:val="28"/>
          <w:szCs w:val="28"/>
          <w:lang w:eastAsia="uk-UA"/>
        </w:rPr>
        <w:t>в навчання.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Обман – надання завідомо неправдивої інформації щодо власної освітньої діяльності чи</w:t>
      </w:r>
      <w:r w:rsidR="003D76B1">
        <w:rPr>
          <w:rFonts w:ascii="Times New Roman" w:eastAsia="Times New Roman" w:hAnsi="Times New Roman" w:cs="Times New Roman"/>
          <w:color w:val="383838"/>
          <w:sz w:val="28"/>
          <w:szCs w:val="28"/>
          <w:lang w:eastAsia="uk-UA"/>
        </w:rPr>
        <w:t xml:space="preserve"> організації освітнього процесу.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w:t>
      </w:r>
      <w:r w:rsidR="003D76B1">
        <w:rPr>
          <w:rFonts w:ascii="Times New Roman" w:eastAsia="Times New Roman" w:hAnsi="Times New Roman" w:cs="Times New Roman"/>
          <w:color w:val="383838"/>
          <w:sz w:val="28"/>
          <w:szCs w:val="28"/>
          <w:lang w:eastAsia="uk-UA"/>
        </w:rPr>
        <w:t>ї переваги в освітньому процесі.</w:t>
      </w:r>
    </w:p>
    <w:p w:rsidR="003803C2" w:rsidRPr="003D76B1"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D76B1">
        <w:rPr>
          <w:rFonts w:ascii="Times New Roman" w:eastAsia="Times New Roman" w:hAnsi="Times New Roman" w:cs="Times New Roman"/>
          <w:color w:val="383838"/>
          <w:sz w:val="28"/>
          <w:szCs w:val="28"/>
          <w:lang w:eastAsia="uk-UA"/>
        </w:rPr>
        <w:t>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1.3. Колегіальним органом управління</w:t>
      </w:r>
      <w:r w:rsidRPr="003803C2">
        <w:rPr>
          <w:rFonts w:ascii="Times New Roman" w:eastAsia="Times New Roman" w:hAnsi="Times New Roman" w:cs="Times New Roman"/>
          <w:color w:val="383838"/>
          <w:sz w:val="28"/>
          <w:szCs w:val="28"/>
          <w:lang w:eastAsia="uk-UA"/>
        </w:rPr>
        <w:t> </w:t>
      </w:r>
      <w:proofErr w:type="spellStart"/>
      <w:r w:rsidR="00473507">
        <w:rPr>
          <w:rFonts w:ascii="Times New Roman" w:eastAsia="Times New Roman" w:hAnsi="Times New Roman" w:cs="Times New Roman"/>
          <w:color w:val="383838"/>
          <w:sz w:val="28"/>
          <w:szCs w:val="28"/>
          <w:lang w:eastAsia="uk-UA"/>
        </w:rPr>
        <w:t>Орихівчицького</w:t>
      </w:r>
      <w:proofErr w:type="spellEnd"/>
      <w:r w:rsidR="00473507">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 xml:space="preserve"> закладу з</w:t>
      </w:r>
      <w:r w:rsidR="00473507">
        <w:rPr>
          <w:rFonts w:ascii="Times New Roman" w:eastAsia="Times New Roman" w:hAnsi="Times New Roman" w:cs="Times New Roman"/>
          <w:color w:val="383838"/>
          <w:sz w:val="28"/>
          <w:szCs w:val="28"/>
          <w:lang w:eastAsia="uk-UA"/>
        </w:rPr>
        <w:t>агальної середньої освіти  І-ІІ</w:t>
      </w:r>
      <w:r w:rsidRPr="003803C2">
        <w:rPr>
          <w:rFonts w:ascii="Times New Roman" w:eastAsia="Times New Roman" w:hAnsi="Times New Roman" w:cs="Times New Roman"/>
          <w:color w:val="383838"/>
          <w:sz w:val="28"/>
          <w:szCs w:val="28"/>
          <w:lang w:eastAsia="uk-UA"/>
        </w:rPr>
        <w:t xml:space="preserve"> ступенів </w:t>
      </w:r>
      <w:r w:rsidR="00473507">
        <w:rPr>
          <w:rFonts w:ascii="Times New Roman" w:eastAsia="Times New Roman" w:hAnsi="Times New Roman" w:cs="Times New Roman"/>
          <w:color w:val="383838"/>
          <w:sz w:val="28"/>
          <w:szCs w:val="28"/>
          <w:lang w:eastAsia="uk-UA"/>
        </w:rPr>
        <w:t xml:space="preserve">з дошкільним підрозділом  </w:t>
      </w:r>
      <w:proofErr w:type="spellStart"/>
      <w:r w:rsidR="00473507">
        <w:rPr>
          <w:rFonts w:ascii="Times New Roman" w:eastAsia="Times New Roman" w:hAnsi="Times New Roman" w:cs="Times New Roman"/>
          <w:color w:val="383838"/>
          <w:sz w:val="28"/>
          <w:szCs w:val="28"/>
          <w:lang w:eastAsia="uk-UA"/>
        </w:rPr>
        <w:t>Підкамінської</w:t>
      </w:r>
      <w:proofErr w:type="spellEnd"/>
      <w:r w:rsidR="00473507">
        <w:rPr>
          <w:rFonts w:ascii="Times New Roman" w:eastAsia="Times New Roman" w:hAnsi="Times New Roman" w:cs="Times New Roman"/>
          <w:color w:val="383838"/>
          <w:sz w:val="28"/>
          <w:szCs w:val="28"/>
          <w:lang w:eastAsia="uk-UA"/>
        </w:rPr>
        <w:t xml:space="preserve"> селищної ради Львівської області</w:t>
      </w:r>
      <w:r w:rsidRPr="003803C2">
        <w:rPr>
          <w:rFonts w:ascii="Times New Roman" w:eastAsia="Times New Roman" w:hAnsi="Times New Roman" w:cs="Times New Roman"/>
          <w:color w:val="383838"/>
          <w:sz w:val="28"/>
          <w:szCs w:val="28"/>
          <w:lang w:eastAsia="uk-UA"/>
        </w:rPr>
        <w:t>, який визначає, затверджує систему, стратегію та процедури внутрішнього забезпечення якості освіти</w:t>
      </w:r>
      <w:r w:rsidRPr="003803C2">
        <w:rPr>
          <w:rFonts w:ascii="Times New Roman" w:eastAsia="Times New Roman" w:hAnsi="Times New Roman" w:cs="Times New Roman"/>
          <w:b/>
          <w:bCs/>
          <w:color w:val="383838"/>
          <w:sz w:val="28"/>
          <w:szCs w:val="28"/>
          <w:lang w:eastAsia="uk-UA"/>
        </w:rPr>
        <w:t>, є педагогічна рада.</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br/>
        <w:t>1.4. Внутрішня система забезпечення якості освіти в закладі включає:</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стратегію та процедури забезпечення якості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систему та механізми забезпечення академічної доброчесності;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критерії, правила і процедури оцінювання здобувачів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критерії, правила і процедури оцінювання педагогічної діяльності педагогічних працівників;</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оприлюднені критерії, правила і процедури оцінювання управлінської діяльності керівних працівників закладу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забезпечення наявності інформаційних систем для ефективного управління закладом освіти;</w:t>
      </w:r>
    </w:p>
    <w:p w:rsidR="003803C2" w:rsidRPr="00473507"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створення в закладі освіти інклюзивного освітнього середовища, універсального дизайну та розумного пристосування.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p>
    <w:p w:rsidR="00473507" w:rsidRPr="00473507" w:rsidRDefault="003803C2" w:rsidP="00165274">
      <w:pPr>
        <w:numPr>
          <w:ilvl w:val="0"/>
          <w:numId w:val="2"/>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Стратегія та процедура забезпечення якості освіти</w:t>
      </w:r>
    </w:p>
    <w:p w:rsidR="003803C2" w:rsidRPr="00473507" w:rsidRDefault="003803C2" w:rsidP="00165274">
      <w:pPr>
        <w:shd w:val="clear" w:color="auto" w:fill="FFFFFF"/>
        <w:spacing w:before="100" w:beforeAutospacing="1" w:after="0" w:line="240" w:lineRule="auto"/>
        <w:ind w:left="300"/>
        <w:jc w:val="both"/>
        <w:rPr>
          <w:rFonts w:ascii="Times New Roman" w:eastAsia="Times New Roman" w:hAnsi="Times New Roman" w:cs="Times New Roman"/>
          <w:b/>
          <w:color w:val="383838"/>
          <w:sz w:val="28"/>
          <w:szCs w:val="28"/>
          <w:lang w:eastAsia="uk-UA"/>
        </w:rPr>
      </w:pPr>
      <w:r w:rsidRPr="00473507">
        <w:rPr>
          <w:rFonts w:ascii="Times New Roman" w:eastAsia="Times New Roman" w:hAnsi="Times New Roman" w:cs="Times New Roman"/>
          <w:b/>
          <w:bCs/>
          <w:color w:val="383838"/>
          <w:sz w:val="28"/>
          <w:szCs w:val="28"/>
          <w:lang w:eastAsia="uk-UA"/>
        </w:rPr>
        <w:t>Стратегія та процед</w:t>
      </w:r>
      <w:r w:rsidR="00473507" w:rsidRPr="00473507">
        <w:rPr>
          <w:rFonts w:ascii="Times New Roman" w:eastAsia="Times New Roman" w:hAnsi="Times New Roman" w:cs="Times New Roman"/>
          <w:b/>
          <w:bCs/>
          <w:color w:val="383838"/>
          <w:sz w:val="28"/>
          <w:szCs w:val="28"/>
          <w:lang w:eastAsia="uk-UA"/>
        </w:rPr>
        <w:t xml:space="preserve">ура забезпечення якості освіти </w:t>
      </w:r>
      <w:r w:rsidRPr="00473507">
        <w:rPr>
          <w:rFonts w:ascii="Times New Roman" w:eastAsia="Times New Roman" w:hAnsi="Times New Roman" w:cs="Times New Roman"/>
          <w:b/>
          <w:bCs/>
          <w:color w:val="383838"/>
          <w:sz w:val="28"/>
          <w:szCs w:val="28"/>
          <w:lang w:eastAsia="uk-UA"/>
        </w:rPr>
        <w:t xml:space="preserve"> </w:t>
      </w:r>
      <w:proofErr w:type="spellStart"/>
      <w:r w:rsidR="00473507" w:rsidRPr="00473507">
        <w:rPr>
          <w:rFonts w:ascii="Times New Roman" w:eastAsia="Times New Roman" w:hAnsi="Times New Roman" w:cs="Times New Roman"/>
          <w:b/>
          <w:color w:val="383838"/>
          <w:sz w:val="28"/>
          <w:szCs w:val="28"/>
          <w:lang w:eastAsia="uk-UA"/>
        </w:rPr>
        <w:t>Орихівчицького</w:t>
      </w:r>
      <w:proofErr w:type="spellEnd"/>
      <w:r w:rsidR="00473507" w:rsidRPr="00473507">
        <w:rPr>
          <w:rFonts w:ascii="Times New Roman" w:eastAsia="Times New Roman" w:hAnsi="Times New Roman" w:cs="Times New Roman"/>
          <w:b/>
          <w:color w:val="383838"/>
          <w:sz w:val="28"/>
          <w:szCs w:val="28"/>
          <w:lang w:eastAsia="uk-UA"/>
        </w:rPr>
        <w:t xml:space="preserve">  закладу загальної середньої освіти  І-ІІ ступенів з дошкільним підрозділом  </w:t>
      </w:r>
      <w:proofErr w:type="spellStart"/>
      <w:r w:rsidR="00473507" w:rsidRPr="00473507">
        <w:rPr>
          <w:rFonts w:ascii="Times New Roman" w:eastAsia="Times New Roman" w:hAnsi="Times New Roman" w:cs="Times New Roman"/>
          <w:b/>
          <w:color w:val="383838"/>
          <w:sz w:val="28"/>
          <w:szCs w:val="28"/>
          <w:lang w:eastAsia="uk-UA"/>
        </w:rPr>
        <w:t>Підкамінської</w:t>
      </w:r>
      <w:proofErr w:type="spellEnd"/>
      <w:r w:rsidR="00473507" w:rsidRPr="00473507">
        <w:rPr>
          <w:rFonts w:ascii="Times New Roman" w:eastAsia="Times New Roman" w:hAnsi="Times New Roman" w:cs="Times New Roman"/>
          <w:b/>
          <w:color w:val="383838"/>
          <w:sz w:val="28"/>
          <w:szCs w:val="28"/>
          <w:lang w:eastAsia="uk-UA"/>
        </w:rPr>
        <w:t xml:space="preserve"> селищної ради Львівської області</w:t>
      </w:r>
      <w:r w:rsidR="00473507" w:rsidRPr="00473507">
        <w:rPr>
          <w:rFonts w:ascii="Times New Roman" w:eastAsia="Times New Roman" w:hAnsi="Times New Roman" w:cs="Times New Roman"/>
          <w:b/>
          <w:bCs/>
          <w:color w:val="383838"/>
          <w:sz w:val="28"/>
          <w:szCs w:val="28"/>
          <w:lang w:eastAsia="uk-UA"/>
        </w:rPr>
        <w:t xml:space="preserve"> </w:t>
      </w:r>
      <w:r w:rsidRPr="00473507">
        <w:rPr>
          <w:rFonts w:ascii="Times New Roman" w:eastAsia="Times New Roman" w:hAnsi="Times New Roman" w:cs="Times New Roman"/>
          <w:b/>
          <w:bCs/>
          <w:color w:val="383838"/>
          <w:sz w:val="28"/>
          <w:szCs w:val="28"/>
          <w:lang w:eastAsia="uk-UA"/>
        </w:rPr>
        <w:t>базується на наступних принципах:</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відповідності Державним стандартам загальної середньої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proofErr w:type="spellStart"/>
      <w:r w:rsidRPr="00473507">
        <w:rPr>
          <w:rFonts w:ascii="Times New Roman" w:eastAsia="Times New Roman" w:hAnsi="Times New Roman" w:cs="Times New Roman"/>
          <w:color w:val="383838"/>
          <w:sz w:val="28"/>
          <w:szCs w:val="28"/>
          <w:lang w:eastAsia="uk-UA"/>
        </w:rPr>
        <w:t>дитиноцентризму</w:t>
      </w:r>
      <w:proofErr w:type="spellEnd"/>
      <w:r w:rsidRPr="00473507">
        <w:rPr>
          <w:rFonts w:ascii="Times New Roman" w:eastAsia="Times New Roman" w:hAnsi="Times New Roman" w:cs="Times New Roman"/>
          <w:color w:val="383838"/>
          <w:sz w:val="28"/>
          <w:szCs w:val="28"/>
          <w:lang w:eastAsia="uk-UA"/>
        </w:rPr>
        <w:t xml:space="preserve"> (головним суб’єктом, на якого спрямована освітня діяльність школи, є дитина);</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відповідальності за забезпечення якості освіти та якості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системності в управлінні якістю на всіх стадіях освітнього процесу;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здійснення обґрунтованого моніторингу якості;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готовності суб’єктів освітньої діяльності до ефективних змін;</w:t>
      </w:r>
    </w:p>
    <w:p w:rsidR="003803C2" w:rsidRPr="00473507"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lastRenderedPageBreak/>
        <w:t>відкритості інформації на всіх етапах забезпечення якості та прозорості процедур системи забезпечення якості освітньої діяльності.</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            Стратегія та процедури забезпечення якості освіти передбачають здійснення таких процедур і заходів:</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удосконалення планування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підвищення якості знань здобувачів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посилення кадрового потенціалу закладу освіти та підвищення кваліфікації педагогічних працівників;</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забезпечення наявності необхідних ресурсів для організації освітнього процесу та підтримки здобувачів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розвиток інформаційних систем з метою підвищення ефективності управління освітнім процесом;</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забезпечення публічності інформації про діяльність закладу;</w:t>
      </w:r>
    </w:p>
    <w:p w:rsidR="003803C2" w:rsidRPr="00473507"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 xml:space="preserve">створення системи запобігання та виявлення академічної </w:t>
      </w:r>
      <w:proofErr w:type="spellStart"/>
      <w:r w:rsidRPr="00473507">
        <w:rPr>
          <w:rFonts w:ascii="Times New Roman" w:eastAsia="Times New Roman" w:hAnsi="Times New Roman" w:cs="Times New Roman"/>
          <w:color w:val="383838"/>
          <w:sz w:val="28"/>
          <w:szCs w:val="28"/>
          <w:lang w:eastAsia="uk-UA"/>
        </w:rPr>
        <w:t>недоброчесності</w:t>
      </w:r>
      <w:proofErr w:type="spellEnd"/>
      <w:r w:rsidRPr="00473507">
        <w:rPr>
          <w:rFonts w:ascii="Times New Roman" w:eastAsia="Times New Roman" w:hAnsi="Times New Roman" w:cs="Times New Roman"/>
          <w:color w:val="383838"/>
          <w:sz w:val="28"/>
          <w:szCs w:val="28"/>
          <w:lang w:eastAsia="uk-UA"/>
        </w:rPr>
        <w:t xml:space="preserve"> в діяльності педагогічних працівників та здобувачів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t>             </w:t>
      </w:r>
      <w:r w:rsidRPr="003803C2">
        <w:rPr>
          <w:rFonts w:ascii="Times New Roman" w:eastAsia="Times New Roman" w:hAnsi="Times New Roman" w:cs="Times New Roman"/>
          <w:b/>
          <w:bCs/>
          <w:color w:val="383838"/>
          <w:sz w:val="28"/>
          <w:szCs w:val="28"/>
          <w:lang w:eastAsia="uk-UA"/>
        </w:rPr>
        <w:t>Основними напрямками стратегії</w:t>
      </w:r>
      <w:r w:rsidRPr="003803C2">
        <w:rPr>
          <w:rFonts w:ascii="Times New Roman" w:eastAsia="Times New Roman" w:hAnsi="Times New Roman" w:cs="Times New Roman"/>
          <w:color w:val="383838"/>
          <w:sz w:val="28"/>
          <w:szCs w:val="28"/>
          <w:lang w:eastAsia="uk-UA"/>
        </w:rPr>
        <w:t> із забезпечення якості освітньої діяльності в закладі освіти є:</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якість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рівень професійної компетентності педагогічних працівників і забезпечення їх вмотивованості до підвищення якості освітньої діяльності;</w:t>
      </w:r>
    </w:p>
    <w:p w:rsidR="003803C2" w:rsidRPr="00473507"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якість реалізації освітніх програм, вдосконалення змісту, форм та методів освітньої діяльності та підвищення рівня об’єктивності оцінювання.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            Механізм функціонування системи</w:t>
      </w:r>
      <w:r w:rsidRPr="003803C2">
        <w:rPr>
          <w:rFonts w:ascii="Times New Roman" w:eastAsia="Times New Roman" w:hAnsi="Times New Roman" w:cs="Times New Roman"/>
          <w:color w:val="383838"/>
          <w:sz w:val="28"/>
          <w:szCs w:val="28"/>
          <w:lang w:eastAsia="uk-UA"/>
        </w:rPr>
        <w:t xml:space="preserve"> забезпечення якості освіти </w:t>
      </w:r>
      <w:proofErr w:type="spellStart"/>
      <w:r w:rsidR="00473507">
        <w:rPr>
          <w:rFonts w:ascii="Times New Roman" w:eastAsia="Times New Roman" w:hAnsi="Times New Roman" w:cs="Times New Roman"/>
          <w:color w:val="383838"/>
          <w:sz w:val="28"/>
          <w:szCs w:val="28"/>
          <w:lang w:eastAsia="uk-UA"/>
        </w:rPr>
        <w:t>Орихівчицького</w:t>
      </w:r>
      <w:proofErr w:type="spellEnd"/>
      <w:r w:rsidR="00473507">
        <w:rPr>
          <w:rFonts w:ascii="Times New Roman" w:eastAsia="Times New Roman" w:hAnsi="Times New Roman" w:cs="Times New Roman"/>
          <w:color w:val="383838"/>
          <w:sz w:val="28"/>
          <w:szCs w:val="28"/>
          <w:lang w:eastAsia="uk-UA"/>
        </w:rPr>
        <w:t xml:space="preserve"> </w:t>
      </w:r>
      <w:r w:rsidR="00473507" w:rsidRPr="003803C2">
        <w:rPr>
          <w:rFonts w:ascii="Times New Roman" w:eastAsia="Times New Roman" w:hAnsi="Times New Roman" w:cs="Times New Roman"/>
          <w:color w:val="383838"/>
          <w:sz w:val="28"/>
          <w:szCs w:val="28"/>
          <w:lang w:eastAsia="uk-UA"/>
        </w:rPr>
        <w:t xml:space="preserve"> закладу з</w:t>
      </w:r>
      <w:r w:rsidR="00473507">
        <w:rPr>
          <w:rFonts w:ascii="Times New Roman" w:eastAsia="Times New Roman" w:hAnsi="Times New Roman" w:cs="Times New Roman"/>
          <w:color w:val="383838"/>
          <w:sz w:val="28"/>
          <w:szCs w:val="28"/>
          <w:lang w:eastAsia="uk-UA"/>
        </w:rPr>
        <w:t>агальної середньої освіти  І-ІІ</w:t>
      </w:r>
      <w:r w:rsidR="00473507" w:rsidRPr="003803C2">
        <w:rPr>
          <w:rFonts w:ascii="Times New Roman" w:eastAsia="Times New Roman" w:hAnsi="Times New Roman" w:cs="Times New Roman"/>
          <w:color w:val="383838"/>
          <w:sz w:val="28"/>
          <w:szCs w:val="28"/>
          <w:lang w:eastAsia="uk-UA"/>
        </w:rPr>
        <w:t xml:space="preserve"> ступенів </w:t>
      </w:r>
      <w:r w:rsidR="00473507">
        <w:rPr>
          <w:rFonts w:ascii="Times New Roman" w:eastAsia="Times New Roman" w:hAnsi="Times New Roman" w:cs="Times New Roman"/>
          <w:color w:val="383838"/>
          <w:sz w:val="28"/>
          <w:szCs w:val="28"/>
          <w:lang w:eastAsia="uk-UA"/>
        </w:rPr>
        <w:t xml:space="preserve">з дошкільним підрозділом  </w:t>
      </w:r>
      <w:proofErr w:type="spellStart"/>
      <w:r w:rsidR="00473507">
        <w:rPr>
          <w:rFonts w:ascii="Times New Roman" w:eastAsia="Times New Roman" w:hAnsi="Times New Roman" w:cs="Times New Roman"/>
          <w:color w:val="383838"/>
          <w:sz w:val="28"/>
          <w:szCs w:val="28"/>
          <w:lang w:eastAsia="uk-UA"/>
        </w:rPr>
        <w:t>Підкамінської</w:t>
      </w:r>
      <w:proofErr w:type="spellEnd"/>
      <w:r w:rsidR="00473507">
        <w:rPr>
          <w:rFonts w:ascii="Times New Roman" w:eastAsia="Times New Roman" w:hAnsi="Times New Roman" w:cs="Times New Roman"/>
          <w:color w:val="383838"/>
          <w:sz w:val="28"/>
          <w:szCs w:val="28"/>
          <w:lang w:eastAsia="uk-UA"/>
        </w:rPr>
        <w:t xml:space="preserve"> селищної ради Львівської області</w:t>
      </w:r>
      <w:r w:rsidR="00473507" w:rsidRPr="003803C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включає послідовну підготовку та практичну реалізацію наступних етапів управління:</w:t>
      </w:r>
    </w:p>
    <w:p w:rsidR="00473507"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контроль (розробка процедур вимірювання та зіставлення отриманих результатів зі стандартами);</w:t>
      </w:r>
    </w:p>
    <w:p w:rsidR="003803C2" w:rsidRPr="00473507"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t>        </w:t>
      </w:r>
      <w:r w:rsidRPr="003803C2">
        <w:rPr>
          <w:rFonts w:ascii="Times New Roman" w:eastAsia="Times New Roman" w:hAnsi="Times New Roman" w:cs="Times New Roman"/>
          <w:b/>
          <w:bCs/>
          <w:color w:val="383838"/>
          <w:sz w:val="28"/>
          <w:szCs w:val="28"/>
          <w:lang w:eastAsia="uk-UA"/>
        </w:rPr>
        <w:t>Система контролю якості освітнього процесу в закладі включає:</w:t>
      </w:r>
    </w:p>
    <w:p w:rsidR="003803C2" w:rsidRDefault="003803C2" w:rsidP="00165274">
      <w:pPr>
        <w:pStyle w:val="a6"/>
        <w:numPr>
          <w:ilvl w:val="0"/>
          <w:numId w:val="19"/>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lastRenderedPageBreak/>
        <w:t>Самооцінку ефективності діяльності із забезпечення якості;</w:t>
      </w:r>
    </w:p>
    <w:p w:rsidR="003803C2" w:rsidRDefault="003803C2" w:rsidP="00165274">
      <w:pPr>
        <w:pStyle w:val="a6"/>
        <w:numPr>
          <w:ilvl w:val="0"/>
          <w:numId w:val="19"/>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Контроль якості результатів навчання та об’єктивності оцінювання;</w:t>
      </w:r>
    </w:p>
    <w:p w:rsidR="003803C2" w:rsidRPr="00D24CA8" w:rsidRDefault="003803C2" w:rsidP="00165274">
      <w:pPr>
        <w:pStyle w:val="a6"/>
        <w:numPr>
          <w:ilvl w:val="0"/>
          <w:numId w:val="19"/>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473507">
        <w:rPr>
          <w:rFonts w:ascii="Times New Roman" w:eastAsia="Times New Roman" w:hAnsi="Times New Roman" w:cs="Times New Roman"/>
          <w:color w:val="383838"/>
          <w:sz w:val="28"/>
          <w:szCs w:val="28"/>
          <w:lang w:eastAsia="uk-UA"/>
        </w:rPr>
        <w:t>Контроль якості реалізації навчальних (освітніх) програм.</w:t>
      </w:r>
      <w:r w:rsidRPr="00473507">
        <w:rPr>
          <w:rFonts w:ascii="Times New Roman" w:eastAsia="Times New Roman" w:hAnsi="Times New Roman" w:cs="Times New Roman"/>
          <w:color w:val="383838"/>
          <w:sz w:val="28"/>
          <w:szCs w:val="28"/>
          <w:lang w:eastAsia="uk-UA"/>
        </w:rPr>
        <w:br/>
      </w:r>
      <w:r w:rsidRPr="00473507">
        <w:rPr>
          <w:rFonts w:ascii="Times New Roman" w:eastAsia="Times New Roman" w:hAnsi="Times New Roman" w:cs="Times New Roman"/>
          <w:color w:val="383838"/>
          <w:sz w:val="28"/>
          <w:szCs w:val="28"/>
          <w:lang w:eastAsia="uk-UA"/>
        </w:rPr>
        <w:br/>
      </w:r>
      <w:r w:rsidRPr="00473507">
        <w:rPr>
          <w:rFonts w:ascii="Times New Roman" w:eastAsia="Times New Roman" w:hAnsi="Times New Roman" w:cs="Times New Roman"/>
          <w:b/>
          <w:bCs/>
          <w:color w:val="383838"/>
          <w:sz w:val="28"/>
          <w:szCs w:val="28"/>
          <w:lang w:eastAsia="uk-UA"/>
        </w:rPr>
        <w:t xml:space="preserve">Критеріями ефективності внутрішньої системи забезпечення якості освіти </w:t>
      </w:r>
      <w:proofErr w:type="spellStart"/>
      <w:r w:rsidR="00473507" w:rsidRPr="00473507">
        <w:rPr>
          <w:rFonts w:ascii="Times New Roman" w:eastAsia="Times New Roman" w:hAnsi="Times New Roman" w:cs="Times New Roman"/>
          <w:b/>
          <w:color w:val="383838"/>
          <w:sz w:val="28"/>
          <w:szCs w:val="28"/>
          <w:lang w:eastAsia="uk-UA"/>
        </w:rPr>
        <w:t>Орихівчицького</w:t>
      </w:r>
      <w:proofErr w:type="spellEnd"/>
      <w:r w:rsidR="00473507" w:rsidRPr="00473507">
        <w:rPr>
          <w:rFonts w:ascii="Times New Roman" w:eastAsia="Times New Roman" w:hAnsi="Times New Roman" w:cs="Times New Roman"/>
          <w:b/>
          <w:color w:val="383838"/>
          <w:sz w:val="28"/>
          <w:szCs w:val="28"/>
          <w:lang w:eastAsia="uk-UA"/>
        </w:rPr>
        <w:t xml:space="preserve">  закладу загальної середньої освіти  І-ІІ ступенів з дошкільним підрозділом  </w:t>
      </w:r>
      <w:proofErr w:type="spellStart"/>
      <w:r w:rsidR="00473507" w:rsidRPr="00473507">
        <w:rPr>
          <w:rFonts w:ascii="Times New Roman" w:eastAsia="Times New Roman" w:hAnsi="Times New Roman" w:cs="Times New Roman"/>
          <w:b/>
          <w:color w:val="383838"/>
          <w:sz w:val="28"/>
          <w:szCs w:val="28"/>
          <w:lang w:eastAsia="uk-UA"/>
        </w:rPr>
        <w:t>Підкамінської</w:t>
      </w:r>
      <w:proofErr w:type="spellEnd"/>
      <w:r w:rsidR="00473507" w:rsidRPr="00473507">
        <w:rPr>
          <w:rFonts w:ascii="Times New Roman" w:eastAsia="Times New Roman" w:hAnsi="Times New Roman" w:cs="Times New Roman"/>
          <w:b/>
          <w:color w:val="383838"/>
          <w:sz w:val="28"/>
          <w:szCs w:val="28"/>
          <w:lang w:eastAsia="uk-UA"/>
        </w:rPr>
        <w:t xml:space="preserve"> </w:t>
      </w:r>
      <w:r w:rsidR="00473507">
        <w:rPr>
          <w:rFonts w:ascii="Times New Roman" w:eastAsia="Times New Roman" w:hAnsi="Times New Roman" w:cs="Times New Roman"/>
          <w:b/>
          <w:color w:val="383838"/>
          <w:sz w:val="28"/>
          <w:szCs w:val="28"/>
          <w:lang w:eastAsia="uk-UA"/>
        </w:rPr>
        <w:t xml:space="preserve"> </w:t>
      </w:r>
      <w:r w:rsidR="00473507" w:rsidRPr="00473507">
        <w:rPr>
          <w:rFonts w:ascii="Times New Roman" w:eastAsia="Times New Roman" w:hAnsi="Times New Roman" w:cs="Times New Roman"/>
          <w:b/>
          <w:color w:val="383838"/>
          <w:sz w:val="28"/>
          <w:szCs w:val="28"/>
          <w:lang w:eastAsia="uk-UA"/>
        </w:rPr>
        <w:t>селищної ради Львівської області</w:t>
      </w:r>
      <w:r w:rsidR="00473507" w:rsidRPr="00473507">
        <w:rPr>
          <w:rFonts w:ascii="Times New Roman" w:eastAsia="Times New Roman" w:hAnsi="Times New Roman" w:cs="Times New Roman"/>
          <w:b/>
          <w:bCs/>
          <w:color w:val="383838"/>
          <w:sz w:val="28"/>
          <w:szCs w:val="28"/>
          <w:lang w:eastAsia="uk-UA"/>
        </w:rPr>
        <w:t xml:space="preserve"> </w:t>
      </w:r>
      <w:r w:rsidRPr="00473507">
        <w:rPr>
          <w:rFonts w:ascii="Times New Roman" w:eastAsia="Times New Roman" w:hAnsi="Times New Roman" w:cs="Times New Roman"/>
          <w:b/>
          <w:bCs/>
          <w:color w:val="383838"/>
          <w:sz w:val="28"/>
          <w:szCs w:val="28"/>
          <w:lang w:eastAsia="uk-UA"/>
        </w:rPr>
        <w:t>є:</w:t>
      </w:r>
    </w:p>
    <w:p w:rsidR="003803C2" w:rsidRPr="003803C2" w:rsidRDefault="003803C2" w:rsidP="00165274">
      <w:pPr>
        <w:numPr>
          <w:ilvl w:val="0"/>
          <w:numId w:val="4"/>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Досягнення здобувачів освіти, показники результатів їх навчання.</w:t>
      </w:r>
    </w:p>
    <w:p w:rsidR="003803C2" w:rsidRPr="003803C2" w:rsidRDefault="003803C2" w:rsidP="00165274">
      <w:pPr>
        <w:numPr>
          <w:ilvl w:val="0"/>
          <w:numId w:val="4"/>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p>
    <w:p w:rsidR="003803C2" w:rsidRPr="003803C2" w:rsidRDefault="003803C2" w:rsidP="00165274">
      <w:pPr>
        <w:numPr>
          <w:ilvl w:val="0"/>
          <w:numId w:val="4"/>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Якісний склад та ефективність роботи педагогічних працівників.</w:t>
      </w:r>
    </w:p>
    <w:p w:rsidR="003803C2" w:rsidRPr="003803C2" w:rsidRDefault="003803C2" w:rsidP="00165274">
      <w:pPr>
        <w:numPr>
          <w:ilvl w:val="0"/>
          <w:numId w:val="4"/>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Показник наявності освітніх, методичних і матеріально-технічних ресурсів для забезпечення якісного освітнього процесу</w:t>
      </w:r>
    </w:p>
    <w:p w:rsidR="003803C2" w:rsidRPr="00D24CA8" w:rsidRDefault="003803C2" w:rsidP="00165274">
      <w:pPr>
        <w:shd w:val="clear" w:color="auto" w:fill="FFFFFF"/>
        <w:spacing w:after="0" w:line="240" w:lineRule="auto"/>
        <w:jc w:val="both"/>
        <w:rPr>
          <w:rFonts w:ascii="Times New Roman" w:eastAsia="Times New Roman" w:hAnsi="Times New Roman" w:cs="Times New Roman"/>
          <w:b/>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D24CA8">
        <w:rPr>
          <w:rFonts w:ascii="Times New Roman" w:eastAsia="Times New Roman" w:hAnsi="Times New Roman" w:cs="Times New Roman"/>
          <w:b/>
          <w:bCs/>
          <w:color w:val="383838"/>
          <w:sz w:val="28"/>
          <w:szCs w:val="28"/>
          <w:lang w:eastAsia="uk-UA"/>
        </w:rPr>
        <w:t>Завдання внутрішньої системи забезпечення якості освіти</w:t>
      </w:r>
      <w:r w:rsidR="00D24CA8" w:rsidRPr="00D24CA8">
        <w:rPr>
          <w:rFonts w:ascii="Times New Roman" w:eastAsia="Times New Roman" w:hAnsi="Times New Roman" w:cs="Times New Roman"/>
          <w:b/>
          <w:color w:val="383838"/>
          <w:sz w:val="28"/>
          <w:szCs w:val="28"/>
          <w:lang w:eastAsia="uk-UA"/>
        </w:rPr>
        <w:t xml:space="preserve"> </w:t>
      </w:r>
      <w:proofErr w:type="spellStart"/>
      <w:r w:rsidR="00D24CA8" w:rsidRPr="00D24CA8">
        <w:rPr>
          <w:rFonts w:ascii="Times New Roman" w:eastAsia="Times New Roman" w:hAnsi="Times New Roman" w:cs="Times New Roman"/>
          <w:b/>
          <w:color w:val="383838"/>
          <w:sz w:val="28"/>
          <w:szCs w:val="28"/>
          <w:lang w:eastAsia="uk-UA"/>
        </w:rPr>
        <w:t>Орихівчицького</w:t>
      </w:r>
      <w:proofErr w:type="spellEnd"/>
      <w:r w:rsidR="00D24CA8" w:rsidRPr="00D24CA8">
        <w:rPr>
          <w:rFonts w:ascii="Times New Roman" w:eastAsia="Times New Roman" w:hAnsi="Times New Roman" w:cs="Times New Roman"/>
          <w:b/>
          <w:color w:val="383838"/>
          <w:sz w:val="28"/>
          <w:szCs w:val="28"/>
          <w:lang w:eastAsia="uk-UA"/>
        </w:rPr>
        <w:t xml:space="preserve">  закладу загальної середньої освіти  І-ІІ ступенів з дошкільним підрозділом  </w:t>
      </w:r>
      <w:proofErr w:type="spellStart"/>
      <w:r w:rsidR="00D24CA8" w:rsidRPr="00D24CA8">
        <w:rPr>
          <w:rFonts w:ascii="Times New Roman" w:eastAsia="Times New Roman" w:hAnsi="Times New Roman" w:cs="Times New Roman"/>
          <w:b/>
          <w:color w:val="383838"/>
          <w:sz w:val="28"/>
          <w:szCs w:val="28"/>
          <w:lang w:eastAsia="uk-UA"/>
        </w:rPr>
        <w:t>Підкамінської</w:t>
      </w:r>
      <w:proofErr w:type="spellEnd"/>
      <w:r w:rsidR="00D24CA8"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Pr="00D24CA8">
        <w:rPr>
          <w:rFonts w:ascii="Times New Roman" w:eastAsia="Times New Roman" w:hAnsi="Times New Roman" w:cs="Times New Roman"/>
          <w:b/>
          <w:bCs/>
          <w:color w:val="383838"/>
          <w:sz w:val="28"/>
          <w:szCs w:val="28"/>
          <w:lang w:eastAsia="uk-UA"/>
        </w:rPr>
        <w:t>:</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оновлення методичної бази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803C2" w:rsidRPr="00D24CA8"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моніторинг та оптимізація соціально-психологічного середовища закладу освіти; – створення необхідних умов для підвищення фахового кваліфікаційного рівня педагогічних працівників.</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В ході реалізації Стратегії використовуються різні підходи до </w:t>
      </w:r>
      <w:proofErr w:type="spellStart"/>
      <w:r w:rsidRPr="003803C2">
        <w:rPr>
          <w:rFonts w:ascii="Times New Roman" w:eastAsia="Times New Roman" w:hAnsi="Times New Roman" w:cs="Times New Roman"/>
          <w:color w:val="383838"/>
          <w:sz w:val="28"/>
          <w:szCs w:val="28"/>
          <w:lang w:eastAsia="uk-UA"/>
        </w:rPr>
        <w:t>самооцінювання</w:t>
      </w:r>
      <w:proofErr w:type="spellEnd"/>
      <w:r w:rsidRPr="003803C2">
        <w:rPr>
          <w:rFonts w:ascii="Times New Roman" w:eastAsia="Times New Roman" w:hAnsi="Times New Roman" w:cs="Times New Roman"/>
          <w:color w:val="383838"/>
          <w:sz w:val="28"/>
          <w:szCs w:val="28"/>
          <w:lang w:eastAsia="uk-UA"/>
        </w:rPr>
        <w:t>: кількісний, описовий і комбінований, тобто поєднання кількісного й описового.</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Для вивчення якості освітньої діяльності у закладі використовується такі методи збору інформації та інструменти: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опитування (анкетування учасників освітнього процесу (педагогів,</w:t>
      </w:r>
      <w:r w:rsidR="00D24CA8">
        <w:rPr>
          <w:rFonts w:ascii="Times New Roman" w:eastAsia="Times New Roman" w:hAnsi="Times New Roman" w:cs="Times New Roman"/>
          <w:color w:val="383838"/>
          <w:sz w:val="28"/>
          <w:szCs w:val="28"/>
          <w:lang w:eastAsia="uk-UA"/>
        </w:rPr>
        <w:t xml:space="preserve"> </w:t>
      </w:r>
      <w:r w:rsidRPr="00D24CA8">
        <w:rPr>
          <w:rFonts w:ascii="Times New Roman" w:eastAsia="Times New Roman" w:hAnsi="Times New Roman" w:cs="Times New Roman"/>
          <w:color w:val="383838"/>
          <w:sz w:val="28"/>
          <w:szCs w:val="28"/>
          <w:lang w:eastAsia="uk-UA"/>
        </w:rPr>
        <w:t>учнів, батьків), інтерв’ю (з педагогічними працівниками, представниками учнівського самоврядування), фокус-групи (з батьками, учнями, представниками учнівського самоврядування, педагогами);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вивчення документації (річний план роботи, протоколи засідань</w:t>
      </w:r>
      <w:r w:rsidR="00D24CA8">
        <w:rPr>
          <w:rFonts w:ascii="Times New Roman" w:eastAsia="Times New Roman" w:hAnsi="Times New Roman" w:cs="Times New Roman"/>
          <w:color w:val="383838"/>
          <w:sz w:val="28"/>
          <w:szCs w:val="28"/>
          <w:lang w:eastAsia="uk-UA"/>
        </w:rPr>
        <w:t xml:space="preserve"> </w:t>
      </w:r>
      <w:r w:rsidRPr="00D24CA8">
        <w:rPr>
          <w:rFonts w:ascii="Times New Roman" w:eastAsia="Times New Roman" w:hAnsi="Times New Roman" w:cs="Times New Roman"/>
          <w:color w:val="383838"/>
          <w:sz w:val="28"/>
          <w:szCs w:val="28"/>
          <w:lang w:eastAsia="uk-UA"/>
        </w:rPr>
        <w:t>педагогічної ради, класні журнали тощо);</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proofErr w:type="spellStart"/>
      <w:r w:rsidRPr="00D24CA8">
        <w:rPr>
          <w:rFonts w:ascii="Times New Roman" w:eastAsia="Times New Roman" w:hAnsi="Times New Roman" w:cs="Times New Roman"/>
          <w:color w:val="383838"/>
          <w:sz w:val="28"/>
          <w:szCs w:val="28"/>
          <w:lang w:eastAsia="uk-UA"/>
        </w:rPr>
        <w:t>моніторинги</w:t>
      </w:r>
      <w:proofErr w:type="spellEnd"/>
      <w:r w:rsidRPr="00D24CA8">
        <w:rPr>
          <w:rFonts w:ascii="Times New Roman" w:eastAsia="Times New Roman" w:hAnsi="Times New Roman" w:cs="Times New Roman"/>
          <w:color w:val="383838"/>
          <w:sz w:val="28"/>
          <w:szCs w:val="28"/>
          <w:lang w:eastAsia="uk-UA"/>
        </w:rPr>
        <w:t xml:space="preserve"> навчальних досягнень здобувачів освіти, педагогічної діяльності (спостереження за проведенням навчальних занять, за освітнім середовищем, санітарно-гігієнічних умов, стану забезпечення навчальних приміщень, безпеки спортивних та ігрових майданчиків, роботи їдальні, впливу середовища на навчальну діяльність тощо);</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lastRenderedPageBreak/>
        <w:t>аналіз даних та показників, які впливають на освітню діяльність (система оцінювання навчальних досягнень учнів, підсумкове оцінювання учнів, фінансування закладу освіти, кількісно-якісний кваліфікаційний склад педагогічних працівників тощо);</w:t>
      </w:r>
    </w:p>
    <w:p w:rsidR="003803C2" w:rsidRPr="00D24CA8"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інші інструменти, не заперечені законодавством.</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Основними показниками, які підлягають контрольно-оцінній діяльності, є стандарти, визначені Державною службою якості освіти України для проведення аудиту (освітнє середовище, педагогічна діяльність, система оцінювання учнів і управлінські процеси).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Контрольно-оцінна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 кожен з яких розкриває роботу закладу глибше. Така інформація допомагає проаналізувати сильні і слабкі сторони роботи школи, підказує можливі шляхи підвищення якості освітньої діяльності.</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p>
    <w:p w:rsidR="003803C2" w:rsidRPr="00D24CA8" w:rsidRDefault="003803C2" w:rsidP="00165274">
      <w:pPr>
        <w:pStyle w:val="a6"/>
        <w:numPr>
          <w:ilvl w:val="0"/>
          <w:numId w:val="20"/>
        </w:numPr>
        <w:shd w:val="clear" w:color="auto" w:fill="FFFFFF"/>
        <w:spacing w:before="100" w:beforeAutospacing="1" w:after="0" w:line="240" w:lineRule="auto"/>
        <w:ind w:left="426" w:hanging="426"/>
        <w:jc w:val="both"/>
        <w:rPr>
          <w:rFonts w:ascii="Times New Roman" w:eastAsia="Times New Roman" w:hAnsi="Times New Roman" w:cs="Times New Roman"/>
          <w:b/>
          <w:color w:val="383838"/>
          <w:sz w:val="28"/>
          <w:szCs w:val="28"/>
          <w:lang w:eastAsia="uk-UA"/>
        </w:rPr>
      </w:pPr>
      <w:r w:rsidRPr="00D24CA8">
        <w:rPr>
          <w:rFonts w:ascii="Times New Roman" w:eastAsia="Times New Roman" w:hAnsi="Times New Roman" w:cs="Times New Roman"/>
          <w:b/>
          <w:bCs/>
          <w:color w:val="383838"/>
          <w:sz w:val="28"/>
          <w:szCs w:val="28"/>
          <w:lang w:eastAsia="uk-UA"/>
        </w:rPr>
        <w:t>Система та механізми забезпечення академічної доброчесності</w:t>
      </w:r>
      <w:r w:rsidR="00D24CA8" w:rsidRPr="00D24CA8">
        <w:rPr>
          <w:rFonts w:ascii="Times New Roman" w:eastAsia="Times New Roman" w:hAnsi="Times New Roman" w:cs="Times New Roman"/>
          <w:b/>
          <w:bCs/>
          <w:color w:val="383838"/>
          <w:sz w:val="28"/>
          <w:szCs w:val="28"/>
          <w:lang w:eastAsia="uk-UA"/>
        </w:rPr>
        <w:t xml:space="preserve"> </w:t>
      </w:r>
      <w:proofErr w:type="spellStart"/>
      <w:r w:rsidR="00D24CA8" w:rsidRPr="00D24CA8">
        <w:rPr>
          <w:rFonts w:ascii="Times New Roman" w:eastAsia="Times New Roman" w:hAnsi="Times New Roman" w:cs="Times New Roman"/>
          <w:b/>
          <w:color w:val="383838"/>
          <w:sz w:val="28"/>
          <w:szCs w:val="28"/>
          <w:lang w:eastAsia="uk-UA"/>
        </w:rPr>
        <w:t>Орихівчицького</w:t>
      </w:r>
      <w:proofErr w:type="spellEnd"/>
      <w:r w:rsidR="00D24CA8" w:rsidRPr="00D24CA8">
        <w:rPr>
          <w:rFonts w:ascii="Times New Roman" w:eastAsia="Times New Roman" w:hAnsi="Times New Roman" w:cs="Times New Roman"/>
          <w:b/>
          <w:color w:val="383838"/>
          <w:sz w:val="28"/>
          <w:szCs w:val="28"/>
          <w:lang w:eastAsia="uk-UA"/>
        </w:rPr>
        <w:t xml:space="preserve">  закладу загальної середньої освіти  І-ІІ ступенів з дошкільним підрозділом  </w:t>
      </w:r>
      <w:proofErr w:type="spellStart"/>
      <w:r w:rsidR="00D24CA8" w:rsidRPr="00D24CA8">
        <w:rPr>
          <w:rFonts w:ascii="Times New Roman" w:eastAsia="Times New Roman" w:hAnsi="Times New Roman" w:cs="Times New Roman"/>
          <w:b/>
          <w:color w:val="383838"/>
          <w:sz w:val="28"/>
          <w:szCs w:val="28"/>
          <w:lang w:eastAsia="uk-UA"/>
        </w:rPr>
        <w:t>Підкамінської</w:t>
      </w:r>
      <w:proofErr w:type="spellEnd"/>
      <w:r w:rsidR="00D24CA8"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00D24CA8" w:rsidRPr="00D24CA8">
        <w:rPr>
          <w:rFonts w:ascii="Times New Roman" w:eastAsia="Times New Roman" w:hAnsi="Times New Roman" w:cs="Times New Roman"/>
          <w:b/>
          <w:bCs/>
          <w:color w:val="383838"/>
          <w:sz w:val="28"/>
          <w:szCs w:val="28"/>
          <w:lang w:eastAsia="uk-UA"/>
        </w:rPr>
        <w:t xml:space="preserve"> </w:t>
      </w:r>
      <w:r w:rsidRPr="00D24CA8">
        <w:rPr>
          <w:rFonts w:ascii="Times New Roman" w:eastAsia="Times New Roman" w:hAnsi="Times New Roman" w:cs="Times New Roman"/>
          <w:b/>
          <w:color w:val="383838"/>
          <w:sz w:val="28"/>
          <w:szCs w:val="28"/>
          <w:lang w:eastAsia="uk-UA"/>
        </w:rPr>
        <w:br/>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           Система забезпечення академічної доброчесності </w:t>
      </w:r>
      <w:proofErr w:type="spellStart"/>
      <w:r w:rsidR="00D24CA8">
        <w:rPr>
          <w:rFonts w:ascii="Times New Roman" w:eastAsia="Times New Roman" w:hAnsi="Times New Roman" w:cs="Times New Roman"/>
          <w:color w:val="383838"/>
          <w:sz w:val="28"/>
          <w:szCs w:val="28"/>
          <w:lang w:eastAsia="uk-UA"/>
        </w:rPr>
        <w:t>Орихівчицького</w:t>
      </w:r>
      <w:proofErr w:type="spellEnd"/>
      <w:r w:rsidR="00D24CA8">
        <w:rPr>
          <w:rFonts w:ascii="Times New Roman" w:eastAsia="Times New Roman" w:hAnsi="Times New Roman" w:cs="Times New Roman"/>
          <w:color w:val="383838"/>
          <w:sz w:val="28"/>
          <w:szCs w:val="28"/>
          <w:lang w:eastAsia="uk-UA"/>
        </w:rPr>
        <w:t xml:space="preserve"> </w:t>
      </w:r>
      <w:r w:rsidR="00D24CA8" w:rsidRPr="003803C2">
        <w:rPr>
          <w:rFonts w:ascii="Times New Roman" w:eastAsia="Times New Roman" w:hAnsi="Times New Roman" w:cs="Times New Roman"/>
          <w:color w:val="383838"/>
          <w:sz w:val="28"/>
          <w:szCs w:val="28"/>
          <w:lang w:eastAsia="uk-UA"/>
        </w:rPr>
        <w:t xml:space="preserve"> закладу з</w:t>
      </w:r>
      <w:r w:rsidR="00D24CA8">
        <w:rPr>
          <w:rFonts w:ascii="Times New Roman" w:eastAsia="Times New Roman" w:hAnsi="Times New Roman" w:cs="Times New Roman"/>
          <w:color w:val="383838"/>
          <w:sz w:val="28"/>
          <w:szCs w:val="28"/>
          <w:lang w:eastAsia="uk-UA"/>
        </w:rPr>
        <w:t>агальної середньої освіти  І-ІІ</w:t>
      </w:r>
      <w:r w:rsidR="00D24CA8" w:rsidRPr="003803C2">
        <w:rPr>
          <w:rFonts w:ascii="Times New Roman" w:eastAsia="Times New Roman" w:hAnsi="Times New Roman" w:cs="Times New Roman"/>
          <w:color w:val="383838"/>
          <w:sz w:val="28"/>
          <w:szCs w:val="28"/>
          <w:lang w:eastAsia="uk-UA"/>
        </w:rPr>
        <w:t xml:space="preserve"> ступенів </w:t>
      </w:r>
      <w:r w:rsidR="00D24CA8">
        <w:rPr>
          <w:rFonts w:ascii="Times New Roman" w:eastAsia="Times New Roman" w:hAnsi="Times New Roman" w:cs="Times New Roman"/>
          <w:color w:val="383838"/>
          <w:sz w:val="28"/>
          <w:szCs w:val="28"/>
          <w:lang w:eastAsia="uk-UA"/>
        </w:rPr>
        <w:t xml:space="preserve">з дошкільним підрозділом  </w:t>
      </w:r>
      <w:proofErr w:type="spellStart"/>
      <w:r w:rsidR="00D24CA8">
        <w:rPr>
          <w:rFonts w:ascii="Times New Roman" w:eastAsia="Times New Roman" w:hAnsi="Times New Roman" w:cs="Times New Roman"/>
          <w:color w:val="383838"/>
          <w:sz w:val="28"/>
          <w:szCs w:val="28"/>
          <w:lang w:eastAsia="uk-UA"/>
        </w:rPr>
        <w:t>Підкамінської</w:t>
      </w:r>
      <w:proofErr w:type="spellEnd"/>
      <w:r w:rsidR="00D24CA8">
        <w:rPr>
          <w:rFonts w:ascii="Times New Roman" w:eastAsia="Times New Roman" w:hAnsi="Times New Roman" w:cs="Times New Roman"/>
          <w:color w:val="383838"/>
          <w:sz w:val="28"/>
          <w:szCs w:val="28"/>
          <w:lang w:eastAsia="uk-UA"/>
        </w:rPr>
        <w:t xml:space="preserve"> селищної ради Львівської області</w:t>
      </w:r>
      <w:r w:rsidR="00D24CA8" w:rsidRPr="003803C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функціонує відповідно до статті 42 Закону України «Про освіту».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          Дотримання академічної доброчесності педагогічними працівниками передбачає:</w:t>
      </w:r>
    </w:p>
    <w:p w:rsidR="003803C2" w:rsidRDefault="003803C2" w:rsidP="00165274">
      <w:pPr>
        <w:pStyle w:val="a6"/>
        <w:numPr>
          <w:ilvl w:val="0"/>
          <w:numId w:val="19"/>
        </w:numPr>
        <w:shd w:val="clear" w:color="auto" w:fill="FFFFFF"/>
        <w:tabs>
          <w:tab w:val="left" w:pos="426"/>
        </w:tabs>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посилання на джерела інформації у разі використання ідей, розробок, тверджень, відомостей;</w:t>
      </w:r>
    </w:p>
    <w:p w:rsidR="003803C2" w:rsidRDefault="003803C2" w:rsidP="00165274">
      <w:pPr>
        <w:pStyle w:val="a6"/>
        <w:numPr>
          <w:ilvl w:val="0"/>
          <w:numId w:val="19"/>
        </w:numPr>
        <w:shd w:val="clear" w:color="auto" w:fill="FFFFFF"/>
        <w:tabs>
          <w:tab w:val="left" w:pos="426"/>
        </w:tabs>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дотримання норм законодавства про авторське право і суміжні права;</w:t>
      </w:r>
    </w:p>
    <w:p w:rsidR="003803C2" w:rsidRDefault="003803C2" w:rsidP="00165274">
      <w:pPr>
        <w:pStyle w:val="a6"/>
        <w:numPr>
          <w:ilvl w:val="0"/>
          <w:numId w:val="19"/>
        </w:numPr>
        <w:shd w:val="clear" w:color="auto" w:fill="FFFFFF"/>
        <w:tabs>
          <w:tab w:val="left" w:pos="426"/>
        </w:tabs>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3803C2" w:rsidRDefault="003803C2" w:rsidP="00165274">
      <w:pPr>
        <w:pStyle w:val="a6"/>
        <w:numPr>
          <w:ilvl w:val="0"/>
          <w:numId w:val="19"/>
        </w:numPr>
        <w:shd w:val="clear" w:color="auto" w:fill="FFFFFF"/>
        <w:tabs>
          <w:tab w:val="left" w:pos="426"/>
        </w:tabs>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контроль за дотриманням академічної доброчесності здобувачами освіти;</w:t>
      </w:r>
    </w:p>
    <w:p w:rsidR="003803C2" w:rsidRPr="00D24CA8" w:rsidRDefault="003803C2" w:rsidP="00165274">
      <w:pPr>
        <w:pStyle w:val="a6"/>
        <w:numPr>
          <w:ilvl w:val="0"/>
          <w:numId w:val="19"/>
        </w:numPr>
        <w:shd w:val="clear" w:color="auto" w:fill="FFFFFF"/>
        <w:tabs>
          <w:tab w:val="left" w:pos="426"/>
        </w:tabs>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об’єктивне оцінювання результатів навчання.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           Дотримання академічної доброчесності здобувачами освіти передбачає:</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самостійне виконання навчальних завдань, завдань поточного та підсумкового контролю результатів навчання;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посилання на джерела інформації у разі використання ідей, розробок, тверджень, відомостей;</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постійна підготовка до уроків, домашніх завдань;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lastRenderedPageBreak/>
        <w:t>самостійне подання щоденника для виставлення педагогом одержаних балів;</w:t>
      </w:r>
    </w:p>
    <w:p w:rsidR="003803C2" w:rsidRPr="00D24CA8"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надання достовірної інформації про власні результати навчання батькам (особам, які їх замінюють).</w:t>
      </w:r>
    </w:p>
    <w:p w:rsidR="003803C2" w:rsidRPr="00D24CA8" w:rsidRDefault="003803C2" w:rsidP="00165274">
      <w:pPr>
        <w:shd w:val="clear" w:color="auto" w:fill="FFFFFF"/>
        <w:spacing w:after="0" w:line="240" w:lineRule="auto"/>
        <w:jc w:val="both"/>
        <w:rPr>
          <w:rFonts w:ascii="Times New Roman" w:eastAsia="Times New Roman" w:hAnsi="Times New Roman" w:cs="Times New Roman"/>
          <w:b/>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 xml:space="preserve">         </w:t>
      </w:r>
      <w:r w:rsidRPr="00D24CA8">
        <w:rPr>
          <w:rFonts w:ascii="Times New Roman" w:eastAsia="Times New Roman" w:hAnsi="Times New Roman" w:cs="Times New Roman"/>
          <w:b/>
          <w:bCs/>
          <w:color w:val="383838"/>
          <w:sz w:val="28"/>
          <w:szCs w:val="28"/>
          <w:lang w:eastAsia="uk-UA"/>
        </w:rPr>
        <w:t xml:space="preserve">Порушенням академічної доброчесності </w:t>
      </w:r>
      <w:r w:rsidR="00D24CA8" w:rsidRPr="00D24CA8">
        <w:rPr>
          <w:rFonts w:ascii="Times New Roman" w:eastAsia="Times New Roman" w:hAnsi="Times New Roman" w:cs="Times New Roman"/>
          <w:b/>
          <w:bCs/>
          <w:color w:val="383838"/>
          <w:sz w:val="28"/>
          <w:szCs w:val="28"/>
          <w:lang w:eastAsia="uk-UA"/>
        </w:rPr>
        <w:t xml:space="preserve">в </w:t>
      </w:r>
      <w:proofErr w:type="spellStart"/>
      <w:r w:rsidR="00D24CA8" w:rsidRPr="00D24CA8">
        <w:rPr>
          <w:rFonts w:ascii="Times New Roman" w:eastAsia="Times New Roman" w:hAnsi="Times New Roman" w:cs="Times New Roman"/>
          <w:b/>
          <w:color w:val="383838"/>
          <w:sz w:val="28"/>
          <w:szCs w:val="28"/>
          <w:lang w:eastAsia="uk-UA"/>
        </w:rPr>
        <w:t>Орихівчицькому</w:t>
      </w:r>
      <w:proofErr w:type="spellEnd"/>
      <w:r w:rsidR="00D24CA8" w:rsidRPr="00D24CA8">
        <w:rPr>
          <w:rFonts w:ascii="Times New Roman" w:eastAsia="Times New Roman" w:hAnsi="Times New Roman" w:cs="Times New Roman"/>
          <w:b/>
          <w:color w:val="383838"/>
          <w:sz w:val="28"/>
          <w:szCs w:val="28"/>
          <w:lang w:eastAsia="uk-UA"/>
        </w:rPr>
        <w:t xml:space="preserve">  закладі загальної середньої освіти  І-ІІ ступенів з дошкільним підрозділом  </w:t>
      </w:r>
      <w:proofErr w:type="spellStart"/>
      <w:r w:rsidR="00D24CA8" w:rsidRPr="00D24CA8">
        <w:rPr>
          <w:rFonts w:ascii="Times New Roman" w:eastAsia="Times New Roman" w:hAnsi="Times New Roman" w:cs="Times New Roman"/>
          <w:b/>
          <w:color w:val="383838"/>
          <w:sz w:val="28"/>
          <w:szCs w:val="28"/>
          <w:lang w:eastAsia="uk-UA"/>
        </w:rPr>
        <w:t>Підкамінської</w:t>
      </w:r>
      <w:proofErr w:type="spellEnd"/>
      <w:r w:rsidR="00D24CA8"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00D24CA8" w:rsidRPr="00D24CA8">
        <w:rPr>
          <w:rFonts w:ascii="Times New Roman" w:eastAsia="Times New Roman" w:hAnsi="Times New Roman" w:cs="Times New Roman"/>
          <w:b/>
          <w:bCs/>
          <w:color w:val="383838"/>
          <w:sz w:val="28"/>
          <w:szCs w:val="28"/>
          <w:lang w:eastAsia="uk-UA"/>
        </w:rPr>
        <w:t xml:space="preserve"> </w:t>
      </w:r>
      <w:r w:rsidRPr="00D24CA8">
        <w:rPr>
          <w:rFonts w:ascii="Times New Roman" w:eastAsia="Times New Roman" w:hAnsi="Times New Roman" w:cs="Times New Roman"/>
          <w:b/>
          <w:bCs/>
          <w:color w:val="383838"/>
          <w:sz w:val="28"/>
          <w:szCs w:val="28"/>
          <w:lang w:eastAsia="uk-UA"/>
        </w:rPr>
        <w:t>вважається: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академічний плагіат;</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фабрикація;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списування;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обман;</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хабарництво;</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 xml:space="preserve">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D24CA8">
        <w:rPr>
          <w:rFonts w:ascii="Times New Roman" w:eastAsia="Times New Roman" w:hAnsi="Times New Roman" w:cs="Times New Roman"/>
          <w:color w:val="383838"/>
          <w:sz w:val="28"/>
          <w:szCs w:val="28"/>
          <w:lang w:eastAsia="uk-UA"/>
        </w:rPr>
        <w:t>компетентностей</w:t>
      </w:r>
      <w:proofErr w:type="spellEnd"/>
      <w:r w:rsidRPr="00D24CA8">
        <w:rPr>
          <w:rFonts w:ascii="Times New Roman" w:eastAsia="Times New Roman" w:hAnsi="Times New Roman" w:cs="Times New Roman"/>
          <w:color w:val="383838"/>
          <w:sz w:val="28"/>
          <w:szCs w:val="28"/>
          <w:lang w:eastAsia="uk-UA"/>
        </w:rPr>
        <w:t xml:space="preserve"> здобувачами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необ’єктивне оцінювання;</w:t>
      </w:r>
    </w:p>
    <w:p w:rsidR="003803C2" w:rsidRPr="00D24CA8"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невиконання обов’язків педагогічного працівника, передбачених статтею 54 Закону України «Про освіту».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Заходи, спрямовані на дотримання академічної доброчесності в</w:t>
      </w:r>
      <w:r w:rsidR="00D24CA8">
        <w:rPr>
          <w:rFonts w:ascii="Times New Roman" w:eastAsia="Times New Roman" w:hAnsi="Times New Roman" w:cs="Times New Roman"/>
          <w:b/>
          <w:bCs/>
          <w:color w:val="383838"/>
          <w:sz w:val="28"/>
          <w:szCs w:val="28"/>
          <w:lang w:eastAsia="uk-UA"/>
        </w:rPr>
        <w:t xml:space="preserve"> </w:t>
      </w:r>
      <w:proofErr w:type="spellStart"/>
      <w:r w:rsidR="00D24CA8" w:rsidRPr="00D24CA8">
        <w:rPr>
          <w:rFonts w:ascii="Times New Roman" w:eastAsia="Times New Roman" w:hAnsi="Times New Roman" w:cs="Times New Roman"/>
          <w:b/>
          <w:color w:val="383838"/>
          <w:sz w:val="28"/>
          <w:szCs w:val="28"/>
          <w:lang w:eastAsia="uk-UA"/>
        </w:rPr>
        <w:t>Орихівчицькому</w:t>
      </w:r>
      <w:proofErr w:type="spellEnd"/>
      <w:r w:rsidR="00D24CA8" w:rsidRPr="00D24CA8">
        <w:rPr>
          <w:rFonts w:ascii="Times New Roman" w:eastAsia="Times New Roman" w:hAnsi="Times New Roman" w:cs="Times New Roman"/>
          <w:b/>
          <w:color w:val="383838"/>
          <w:sz w:val="28"/>
          <w:szCs w:val="28"/>
          <w:lang w:eastAsia="uk-UA"/>
        </w:rPr>
        <w:t xml:space="preserve">  закладі загальної середньої освіти  І-ІІ ступенів з дошкільним підрозділом  </w:t>
      </w:r>
      <w:proofErr w:type="spellStart"/>
      <w:r w:rsidR="00D24CA8" w:rsidRPr="00D24CA8">
        <w:rPr>
          <w:rFonts w:ascii="Times New Roman" w:eastAsia="Times New Roman" w:hAnsi="Times New Roman" w:cs="Times New Roman"/>
          <w:b/>
          <w:color w:val="383838"/>
          <w:sz w:val="28"/>
          <w:szCs w:val="28"/>
          <w:lang w:eastAsia="uk-UA"/>
        </w:rPr>
        <w:t>Підкамінської</w:t>
      </w:r>
      <w:proofErr w:type="spellEnd"/>
      <w:r w:rsidR="00D24CA8"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Pr="003803C2">
        <w:rPr>
          <w:rFonts w:ascii="Times New Roman" w:eastAsia="Times New Roman" w:hAnsi="Times New Roman" w:cs="Times New Roman"/>
          <w:b/>
          <w:bCs/>
          <w:color w:val="383838"/>
          <w:sz w:val="28"/>
          <w:szCs w:val="28"/>
          <w:lang w:eastAsia="uk-UA"/>
        </w:rPr>
        <w:t>, включають: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ознайомлення педагогічних працівників, здобувачів освіти з вимогами щодо належного оформлення посилань на використані джерела інформації;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 xml:space="preserve">проведення методичних заходів, що забезпечують формування загальних </w:t>
      </w:r>
      <w:proofErr w:type="spellStart"/>
      <w:r w:rsidRPr="00D24CA8">
        <w:rPr>
          <w:rFonts w:ascii="Times New Roman" w:eastAsia="Times New Roman" w:hAnsi="Times New Roman" w:cs="Times New Roman"/>
          <w:color w:val="383838"/>
          <w:sz w:val="28"/>
          <w:szCs w:val="28"/>
          <w:lang w:eastAsia="uk-UA"/>
        </w:rPr>
        <w:t>компетентностей</w:t>
      </w:r>
      <w:proofErr w:type="spellEnd"/>
      <w:r w:rsidRPr="00D24CA8">
        <w:rPr>
          <w:rFonts w:ascii="Times New Roman" w:eastAsia="Times New Roman" w:hAnsi="Times New Roman" w:cs="Times New Roman"/>
          <w:color w:val="383838"/>
          <w:sz w:val="28"/>
          <w:szCs w:val="28"/>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p>
    <w:p w:rsidR="003803C2" w:rsidRPr="00D24CA8"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D24CA8">
        <w:rPr>
          <w:rFonts w:ascii="Times New Roman" w:eastAsia="Times New Roman" w:hAnsi="Times New Roman" w:cs="Times New Roman"/>
          <w:color w:val="383838"/>
          <w:sz w:val="28"/>
          <w:szCs w:val="28"/>
          <w:lang w:eastAsia="uk-UA"/>
        </w:rPr>
        <w:t>розміщення на веб-сайті закладу правових та етичних норм, принципів та правил, якими мають керуватися учасники освітнього процесу.</w:t>
      </w:r>
      <w:r w:rsidRPr="00D24CA8">
        <w:rPr>
          <w:rFonts w:ascii="Times New Roman" w:eastAsia="Times New Roman" w:hAnsi="Times New Roman" w:cs="Times New Roman"/>
          <w:color w:val="383838"/>
          <w:sz w:val="28"/>
          <w:szCs w:val="28"/>
          <w:lang w:eastAsia="uk-UA"/>
        </w:rPr>
        <w:br/>
      </w:r>
      <w:r w:rsidRPr="00D24CA8">
        <w:rPr>
          <w:rFonts w:ascii="Times New Roman" w:eastAsia="Times New Roman" w:hAnsi="Times New Roman" w:cs="Times New Roman"/>
          <w:color w:val="383838"/>
          <w:sz w:val="28"/>
          <w:szCs w:val="28"/>
          <w:lang w:eastAsia="uk-UA"/>
        </w:rPr>
        <w:br/>
        <w:t>            </w:t>
      </w:r>
      <w:r w:rsidRPr="00D24CA8">
        <w:rPr>
          <w:rFonts w:ascii="Times New Roman" w:eastAsia="Times New Roman" w:hAnsi="Times New Roman" w:cs="Times New Roman"/>
          <w:b/>
          <w:bCs/>
          <w:color w:val="383838"/>
          <w:sz w:val="28"/>
          <w:szCs w:val="28"/>
          <w:lang w:eastAsia="uk-UA"/>
        </w:rPr>
        <w:t xml:space="preserve">Виявлення порушень академічної доброчесності в </w:t>
      </w:r>
      <w:proofErr w:type="spellStart"/>
      <w:r w:rsidR="00D24CA8" w:rsidRPr="00D24CA8">
        <w:rPr>
          <w:rFonts w:ascii="Times New Roman" w:eastAsia="Times New Roman" w:hAnsi="Times New Roman" w:cs="Times New Roman"/>
          <w:b/>
          <w:color w:val="383838"/>
          <w:sz w:val="28"/>
          <w:szCs w:val="28"/>
          <w:lang w:eastAsia="uk-UA"/>
        </w:rPr>
        <w:t>Орихівчицькому</w:t>
      </w:r>
      <w:proofErr w:type="spellEnd"/>
      <w:r w:rsidR="00D24CA8" w:rsidRPr="00D24CA8">
        <w:rPr>
          <w:rFonts w:ascii="Times New Roman" w:eastAsia="Times New Roman" w:hAnsi="Times New Roman" w:cs="Times New Roman"/>
          <w:b/>
          <w:color w:val="383838"/>
          <w:sz w:val="28"/>
          <w:szCs w:val="28"/>
          <w:lang w:eastAsia="uk-UA"/>
        </w:rPr>
        <w:t xml:space="preserve">  закладі загальної середньої освіти  І-ІІ ступенів з дошкільним підрозділом  </w:t>
      </w:r>
      <w:proofErr w:type="spellStart"/>
      <w:r w:rsidR="00D24CA8" w:rsidRPr="00D24CA8">
        <w:rPr>
          <w:rFonts w:ascii="Times New Roman" w:eastAsia="Times New Roman" w:hAnsi="Times New Roman" w:cs="Times New Roman"/>
          <w:b/>
          <w:color w:val="383838"/>
          <w:sz w:val="28"/>
          <w:szCs w:val="28"/>
          <w:lang w:eastAsia="uk-UA"/>
        </w:rPr>
        <w:t>Підкамінської</w:t>
      </w:r>
      <w:proofErr w:type="spellEnd"/>
      <w:r w:rsidR="00D24CA8"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00D24CA8" w:rsidRPr="00D24CA8">
        <w:rPr>
          <w:rFonts w:ascii="Times New Roman" w:eastAsia="Times New Roman" w:hAnsi="Times New Roman" w:cs="Times New Roman"/>
          <w:b/>
          <w:bCs/>
          <w:color w:val="383838"/>
          <w:sz w:val="28"/>
          <w:szCs w:val="28"/>
          <w:lang w:eastAsia="uk-UA"/>
        </w:rPr>
        <w:t xml:space="preserve"> </w:t>
      </w:r>
      <w:r w:rsidRPr="00D24CA8">
        <w:rPr>
          <w:rFonts w:ascii="Times New Roman" w:eastAsia="Times New Roman" w:hAnsi="Times New Roman" w:cs="Times New Roman"/>
          <w:b/>
          <w:bCs/>
          <w:color w:val="383838"/>
          <w:sz w:val="28"/>
          <w:szCs w:val="28"/>
          <w:lang w:eastAsia="uk-UA"/>
        </w:rPr>
        <w:t>здійснюється наступним чином.</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Особа, яка виявила порушення академічної доброчесності педагогічним працівником, здобувачем освіти має право звернутися з пис</w:t>
      </w:r>
      <w:r w:rsidR="00D24CA8">
        <w:rPr>
          <w:rFonts w:ascii="Times New Roman" w:eastAsia="Times New Roman" w:hAnsi="Times New Roman" w:cs="Times New Roman"/>
          <w:color w:val="383838"/>
          <w:sz w:val="28"/>
          <w:szCs w:val="28"/>
          <w:lang w:eastAsia="uk-UA"/>
        </w:rPr>
        <w:t>ьмовою заявою до директора закладу освіти</w:t>
      </w:r>
      <w:r w:rsidRPr="003803C2">
        <w:rPr>
          <w:rFonts w:ascii="Times New Roman" w:eastAsia="Times New Roman" w:hAnsi="Times New Roman" w:cs="Times New Roman"/>
          <w:color w:val="383838"/>
          <w:sz w:val="28"/>
          <w:szCs w:val="28"/>
          <w:lang w:eastAsia="uk-UA"/>
        </w:rPr>
        <w:t xml:space="preserve">. Заява щодо зазначеного порушення розглядається на </w:t>
      </w:r>
      <w:r w:rsidRPr="003803C2">
        <w:rPr>
          <w:rFonts w:ascii="Times New Roman" w:eastAsia="Times New Roman" w:hAnsi="Times New Roman" w:cs="Times New Roman"/>
          <w:color w:val="383838"/>
          <w:sz w:val="28"/>
          <w:szCs w:val="28"/>
          <w:lang w:eastAsia="uk-UA"/>
        </w:rPr>
        <w:lastRenderedPageBreak/>
        <w:t>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Термін повноважень Комісії – 1 рік.</w:t>
      </w:r>
    </w:p>
    <w:p w:rsidR="003803C2" w:rsidRPr="003803C2" w:rsidRDefault="003803C2" w:rsidP="00165274">
      <w:pPr>
        <w:shd w:val="clear" w:color="auto" w:fill="FFFFFF"/>
        <w:spacing w:after="0" w:line="240" w:lineRule="auto"/>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Комісія зві</w:t>
      </w:r>
      <w:r w:rsidR="00D24CA8">
        <w:rPr>
          <w:rFonts w:ascii="Times New Roman" w:eastAsia="Times New Roman" w:hAnsi="Times New Roman" w:cs="Times New Roman"/>
          <w:color w:val="383838"/>
          <w:sz w:val="28"/>
          <w:szCs w:val="28"/>
          <w:lang w:eastAsia="uk-UA"/>
        </w:rPr>
        <w:t>тує про свою роботу раз на рік.</w:t>
      </w:r>
      <w:r w:rsidR="00D24CA8">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color w:val="383838"/>
          <w:sz w:val="28"/>
          <w:szCs w:val="28"/>
          <w:lang w:eastAsia="uk-UA"/>
        </w:rPr>
        <w:t>Кожна особа, стосовно якої порушено питання про порушення нею академічної доброчесності, має такі права:</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803C2" w:rsidRPr="007A5C2B"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оскаржити рішення про притягнення до академічної відповідальності до органу, уповноваженого розглядати апеляції, або до суду.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7A5C2B" w:rsidRDefault="003803C2" w:rsidP="00165274">
      <w:pPr>
        <w:pStyle w:val="a6"/>
        <w:numPr>
          <w:ilvl w:val="0"/>
          <w:numId w:val="20"/>
        </w:numPr>
        <w:shd w:val="clear" w:color="auto" w:fill="FFFFFF"/>
        <w:spacing w:before="100" w:beforeAutospacing="1" w:after="0" w:line="240" w:lineRule="auto"/>
        <w:ind w:left="426" w:hanging="426"/>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b/>
          <w:bCs/>
          <w:color w:val="383838"/>
          <w:sz w:val="28"/>
          <w:szCs w:val="28"/>
          <w:lang w:eastAsia="uk-UA"/>
        </w:rPr>
        <w:t>Критерії, правила і процедури оцінювання здобувачів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Оцінювання результатів навчання здійснюється відповідно до:</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p>
    <w:p w:rsidR="003803C2" w:rsidRPr="007A5C2B"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Критеріїв оцінювання навчальних досягнень учнів (вихованців) у системі загальної середньої освіти, затверджених наказом МОН України від 13.04.2011 року № 329.</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(стандарту) загальні й застосовуються в усіх структурних підрозділах школи.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 xml:space="preserve">На підставі Міністерських програм </w:t>
      </w:r>
      <w:r w:rsidR="007A5C2B">
        <w:rPr>
          <w:rFonts w:ascii="Times New Roman" w:eastAsia="Times New Roman" w:hAnsi="Times New Roman" w:cs="Times New Roman"/>
          <w:b/>
          <w:bCs/>
          <w:color w:val="383838"/>
          <w:sz w:val="28"/>
          <w:szCs w:val="28"/>
          <w:lang w:eastAsia="uk-UA"/>
        </w:rPr>
        <w:t>заклад освіти</w:t>
      </w:r>
      <w:r w:rsidRPr="003803C2">
        <w:rPr>
          <w:rFonts w:ascii="Times New Roman" w:eastAsia="Times New Roman" w:hAnsi="Times New Roman" w:cs="Times New Roman"/>
          <w:b/>
          <w:bCs/>
          <w:color w:val="383838"/>
          <w:sz w:val="28"/>
          <w:szCs w:val="28"/>
          <w:lang w:eastAsia="uk-UA"/>
        </w:rPr>
        <w:t xml:space="preserve"> розробляє навчальний план. Навчальни</w:t>
      </w:r>
      <w:r w:rsidR="007A5C2B">
        <w:rPr>
          <w:rFonts w:ascii="Times New Roman" w:eastAsia="Times New Roman" w:hAnsi="Times New Roman" w:cs="Times New Roman"/>
          <w:b/>
          <w:bCs/>
          <w:color w:val="383838"/>
          <w:sz w:val="28"/>
          <w:szCs w:val="28"/>
          <w:lang w:eastAsia="uk-UA"/>
        </w:rPr>
        <w:t>й план є нормативним документом</w:t>
      </w:r>
      <w:r w:rsidRPr="003803C2">
        <w:rPr>
          <w:rFonts w:ascii="Times New Roman" w:eastAsia="Times New Roman" w:hAnsi="Times New Roman" w:cs="Times New Roman"/>
          <w:b/>
          <w:bCs/>
          <w:color w:val="383838"/>
          <w:sz w:val="28"/>
          <w:szCs w:val="28"/>
          <w:lang w:eastAsia="uk-UA"/>
        </w:rPr>
        <w:t>, який визначає зміст навчання та регламентує організацію освітнього процесу.</w:t>
      </w:r>
      <w:r w:rsidRPr="003803C2">
        <w:rPr>
          <w:rFonts w:ascii="Times New Roman" w:eastAsia="Times New Roman" w:hAnsi="Times New Roman" w:cs="Times New Roman"/>
          <w:color w:val="383838"/>
          <w:sz w:val="28"/>
          <w:szCs w:val="28"/>
          <w:lang w:eastAsia="uk-UA"/>
        </w:rPr>
        <w:t> Навчальний план затверджує директор і погоджує з педагогічною радою.</w:t>
      </w:r>
    </w:p>
    <w:p w:rsidR="003803C2" w:rsidRPr="003803C2" w:rsidRDefault="007A5C2B"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Pr>
          <w:rFonts w:ascii="Times New Roman" w:eastAsia="Times New Roman" w:hAnsi="Times New Roman" w:cs="Times New Roman"/>
          <w:color w:val="383838"/>
          <w:sz w:val="28"/>
          <w:szCs w:val="28"/>
          <w:lang w:eastAsia="uk-UA"/>
        </w:rPr>
        <w:t>Заклад освіти</w:t>
      </w:r>
      <w:r w:rsidR="003803C2" w:rsidRPr="003803C2">
        <w:rPr>
          <w:rFonts w:ascii="Times New Roman" w:eastAsia="Times New Roman" w:hAnsi="Times New Roman" w:cs="Times New Roman"/>
          <w:color w:val="383838"/>
          <w:sz w:val="28"/>
          <w:szCs w:val="28"/>
          <w:lang w:eastAsia="uk-UA"/>
        </w:rPr>
        <w:t xml:space="preserve">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Метою навчання є сформовані компетентності. Вимоги до обов’язкових результатів навчання визначаються з урахуванням </w:t>
      </w:r>
      <w:proofErr w:type="spellStart"/>
      <w:r w:rsidRPr="003803C2">
        <w:rPr>
          <w:rFonts w:ascii="Times New Roman" w:eastAsia="Times New Roman" w:hAnsi="Times New Roman" w:cs="Times New Roman"/>
          <w:color w:val="383838"/>
          <w:sz w:val="28"/>
          <w:szCs w:val="28"/>
          <w:lang w:eastAsia="uk-UA"/>
        </w:rPr>
        <w:t>компетентнісного</w:t>
      </w:r>
      <w:proofErr w:type="spellEnd"/>
      <w:r w:rsidRPr="003803C2">
        <w:rPr>
          <w:rFonts w:ascii="Times New Roman" w:eastAsia="Times New Roman" w:hAnsi="Times New Roman" w:cs="Times New Roman"/>
          <w:color w:val="383838"/>
          <w:sz w:val="28"/>
          <w:szCs w:val="28"/>
          <w:lang w:eastAsia="uk-UA"/>
        </w:rPr>
        <w:t xml:space="preserve"> підходу до навчання, в основу якого покладено ключові компетентності:</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2) математична компетентність, що передбачає виявлення простих математичних </w:t>
      </w:r>
      <w:proofErr w:type="spellStart"/>
      <w:r w:rsidRPr="003803C2">
        <w:rPr>
          <w:rFonts w:ascii="Times New Roman" w:eastAsia="Times New Roman" w:hAnsi="Times New Roman" w:cs="Times New Roman"/>
          <w:color w:val="383838"/>
          <w:sz w:val="28"/>
          <w:szCs w:val="28"/>
          <w:lang w:eastAsia="uk-UA"/>
        </w:rPr>
        <w:t>залежностей</w:t>
      </w:r>
      <w:proofErr w:type="spellEnd"/>
      <w:r w:rsidRPr="003803C2">
        <w:rPr>
          <w:rFonts w:ascii="Times New Roman" w:eastAsia="Times New Roman" w:hAnsi="Times New Roman" w:cs="Times New Roman"/>
          <w:color w:val="383838"/>
          <w:sz w:val="28"/>
          <w:szCs w:val="28"/>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3)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4) </w:t>
      </w:r>
      <w:proofErr w:type="spellStart"/>
      <w:r w:rsidRPr="003803C2">
        <w:rPr>
          <w:rFonts w:ascii="Times New Roman" w:eastAsia="Times New Roman" w:hAnsi="Times New Roman" w:cs="Times New Roman"/>
          <w:color w:val="383838"/>
          <w:sz w:val="28"/>
          <w:szCs w:val="28"/>
          <w:lang w:eastAsia="uk-UA"/>
        </w:rPr>
        <w:t>інноваційність</w:t>
      </w:r>
      <w:proofErr w:type="spellEnd"/>
      <w:r w:rsidRPr="003803C2">
        <w:rPr>
          <w:rFonts w:ascii="Times New Roman" w:eastAsia="Times New Roman" w:hAnsi="Times New Roman" w:cs="Times New Roman"/>
          <w:color w:val="383838"/>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3803C2">
        <w:rPr>
          <w:rFonts w:ascii="Times New Roman" w:eastAsia="Times New Roman" w:hAnsi="Times New Roman" w:cs="Times New Roman"/>
          <w:color w:val="383838"/>
          <w:sz w:val="28"/>
          <w:szCs w:val="28"/>
          <w:lang w:eastAsia="uk-UA"/>
        </w:rPr>
        <w:t>компетентнісного</w:t>
      </w:r>
      <w:proofErr w:type="spellEnd"/>
      <w:r w:rsidRPr="003803C2">
        <w:rPr>
          <w:rFonts w:ascii="Times New Roman" w:eastAsia="Times New Roman" w:hAnsi="Times New Roman" w:cs="Times New Roman"/>
          <w:color w:val="383838"/>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5)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6)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7)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8)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9)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10)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w:t>
      </w:r>
      <w:r w:rsidRPr="003803C2">
        <w:rPr>
          <w:rFonts w:ascii="Times New Roman" w:eastAsia="Times New Roman" w:hAnsi="Times New Roman" w:cs="Times New Roman"/>
          <w:color w:val="383838"/>
          <w:sz w:val="28"/>
          <w:szCs w:val="28"/>
          <w:lang w:eastAsia="uk-UA"/>
        </w:rPr>
        <w:lastRenderedPageBreak/>
        <w:t>співпраці, готовність до втілення в життя ініційованих ідей, прийняття власних рішень.</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Внутрішня система моніторингу рівня знань учнів діє відповідно до нормативних документів школи, Положення про академічну доброчесність педагогічних працівників та здобувачів освіти, Положення про державну підсумкову атестацію з предметів загальноосвітньої підготовки.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Основними видами оцінювання здобувачів освіти є поточне та підсумкове (тематичне, семестрове, річне), державна підсумкова атестація.</w:t>
      </w:r>
      <w:r w:rsidRPr="003803C2">
        <w:rPr>
          <w:rFonts w:ascii="Times New Roman" w:eastAsia="Times New Roman" w:hAnsi="Times New Roman" w:cs="Times New Roman"/>
          <w:color w:val="383838"/>
          <w:sz w:val="28"/>
          <w:szCs w:val="28"/>
          <w:lang w:eastAsia="uk-UA"/>
        </w:rPr>
        <w:br/>
        <w:t xml:space="preserve">В </w:t>
      </w:r>
      <w:proofErr w:type="spellStart"/>
      <w:r w:rsidR="007A5C2B" w:rsidRPr="007A5C2B">
        <w:rPr>
          <w:rFonts w:ascii="Times New Roman" w:eastAsia="Times New Roman" w:hAnsi="Times New Roman" w:cs="Times New Roman"/>
          <w:color w:val="383838"/>
          <w:sz w:val="28"/>
          <w:szCs w:val="28"/>
          <w:lang w:eastAsia="uk-UA"/>
        </w:rPr>
        <w:t>Орихівчицькому</w:t>
      </w:r>
      <w:proofErr w:type="spellEnd"/>
      <w:r w:rsidR="007A5C2B" w:rsidRPr="007A5C2B">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r w:rsidRPr="003803C2">
        <w:rPr>
          <w:rFonts w:ascii="Times New Roman" w:eastAsia="Times New Roman" w:hAnsi="Times New Roman" w:cs="Times New Roman"/>
          <w:color w:val="383838"/>
          <w:sz w:val="28"/>
          <w:szCs w:val="28"/>
          <w:lang w:eastAsia="uk-UA"/>
        </w:rPr>
        <w:t>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Форми проведення видів контролю, їх кількість визначається робочою програмою.</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Тематична перевірка у 2-3 класах здійснюється у формі тематичної діагностичної роботи після опанування програмової теми/розділу.</w:t>
      </w:r>
    </w:p>
    <w:p w:rsidR="003803C2" w:rsidRPr="003803C2" w:rsidRDefault="007A5C2B"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Pr>
          <w:rFonts w:ascii="Times New Roman" w:eastAsia="Times New Roman" w:hAnsi="Times New Roman" w:cs="Times New Roman"/>
          <w:color w:val="383838"/>
          <w:sz w:val="28"/>
          <w:szCs w:val="28"/>
          <w:lang w:eastAsia="uk-UA"/>
        </w:rPr>
        <w:t>Тематична оцінка у 5-9</w:t>
      </w:r>
      <w:r w:rsidR="003803C2" w:rsidRPr="003803C2">
        <w:rPr>
          <w:rFonts w:ascii="Times New Roman" w:eastAsia="Times New Roman" w:hAnsi="Times New Roman" w:cs="Times New Roman"/>
          <w:color w:val="383838"/>
          <w:sz w:val="28"/>
          <w:szCs w:val="28"/>
          <w:lang w:eastAsia="uk-UA"/>
        </w:rPr>
        <w:t>-х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Підсумкова перевірка у 4 класі передбачає тематичну перевірку та підсумкові контрольні роботи після опанування програмової теми.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Оприлюднення результатів контролю здійснюється відповідно до вищезазначених нормативних документів.</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p>
    <w:p w:rsidR="003803C2" w:rsidRPr="007A5C2B" w:rsidRDefault="003803C2" w:rsidP="00165274">
      <w:pPr>
        <w:pStyle w:val="a6"/>
        <w:numPr>
          <w:ilvl w:val="0"/>
          <w:numId w:val="20"/>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b/>
          <w:bCs/>
          <w:color w:val="383838"/>
          <w:sz w:val="28"/>
          <w:szCs w:val="28"/>
          <w:lang w:eastAsia="uk-UA"/>
        </w:rPr>
        <w:lastRenderedPageBreak/>
        <w:t xml:space="preserve">Критерії, правила і процедури </w:t>
      </w:r>
      <w:proofErr w:type="spellStart"/>
      <w:r w:rsidRPr="007A5C2B">
        <w:rPr>
          <w:rFonts w:ascii="Times New Roman" w:eastAsia="Times New Roman" w:hAnsi="Times New Roman" w:cs="Times New Roman"/>
          <w:b/>
          <w:bCs/>
          <w:color w:val="383838"/>
          <w:sz w:val="28"/>
          <w:szCs w:val="28"/>
          <w:lang w:eastAsia="uk-UA"/>
        </w:rPr>
        <w:t>оцінюванняпедагогічної</w:t>
      </w:r>
      <w:proofErr w:type="spellEnd"/>
      <w:r w:rsidRPr="007A5C2B">
        <w:rPr>
          <w:rFonts w:ascii="Times New Roman" w:eastAsia="Times New Roman" w:hAnsi="Times New Roman" w:cs="Times New Roman"/>
          <w:b/>
          <w:bCs/>
          <w:color w:val="383838"/>
          <w:sz w:val="28"/>
          <w:szCs w:val="28"/>
          <w:lang w:eastAsia="uk-UA"/>
        </w:rPr>
        <w:t xml:space="preserve"> діяльності педагогічних працівників</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Внутрішня система забезпечення якості освіти та якості освітньої діяльності </w:t>
      </w:r>
      <w:r w:rsidR="007A5C2B">
        <w:rPr>
          <w:rFonts w:ascii="Times New Roman" w:eastAsia="Times New Roman" w:hAnsi="Times New Roman" w:cs="Times New Roman"/>
          <w:color w:val="383838"/>
          <w:sz w:val="28"/>
          <w:szCs w:val="28"/>
          <w:lang w:eastAsia="uk-UA"/>
        </w:rPr>
        <w:t xml:space="preserve">в </w:t>
      </w:r>
      <w:proofErr w:type="spellStart"/>
      <w:r w:rsidR="007A5C2B" w:rsidRPr="007A5C2B">
        <w:rPr>
          <w:rFonts w:ascii="Times New Roman" w:eastAsia="Times New Roman" w:hAnsi="Times New Roman" w:cs="Times New Roman"/>
          <w:color w:val="383838"/>
          <w:sz w:val="28"/>
          <w:szCs w:val="28"/>
          <w:lang w:eastAsia="uk-UA"/>
        </w:rPr>
        <w:t>Орихівчицькому</w:t>
      </w:r>
      <w:proofErr w:type="spellEnd"/>
      <w:r w:rsidR="007A5C2B" w:rsidRPr="007A5C2B">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7A5C2B" w:rsidRPr="007A5C2B">
        <w:rPr>
          <w:rFonts w:ascii="Times New Roman" w:eastAsia="Times New Roman" w:hAnsi="Times New Roman" w:cs="Times New Roman"/>
          <w:color w:val="383838"/>
          <w:sz w:val="28"/>
          <w:szCs w:val="28"/>
          <w:lang w:eastAsia="uk-UA"/>
        </w:rPr>
        <w:t>Підкамінської</w:t>
      </w:r>
      <w:proofErr w:type="spellEnd"/>
      <w:r w:rsidR="007A5C2B" w:rsidRPr="007A5C2B">
        <w:rPr>
          <w:rFonts w:ascii="Times New Roman" w:eastAsia="Times New Roman" w:hAnsi="Times New Roman" w:cs="Times New Roman"/>
          <w:color w:val="383838"/>
          <w:sz w:val="28"/>
          <w:szCs w:val="28"/>
          <w:lang w:eastAsia="uk-UA"/>
        </w:rPr>
        <w:t xml:space="preserve"> селищної ради Львівської області</w:t>
      </w:r>
      <w:r w:rsidR="007A5C2B" w:rsidRPr="003803C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передбачає підвищення якості професійної підготовки фахівців відповідно до очікувань суспільства.</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Вимоги до педагогічних працівників </w:t>
      </w:r>
      <w:r w:rsidR="007A5C2B" w:rsidRPr="007A5C2B">
        <w:rPr>
          <w:rFonts w:ascii="Times New Roman" w:eastAsia="Times New Roman" w:hAnsi="Times New Roman" w:cs="Times New Roman"/>
          <w:color w:val="383838"/>
          <w:sz w:val="28"/>
          <w:szCs w:val="28"/>
          <w:lang w:eastAsia="uk-UA"/>
        </w:rPr>
        <w:t xml:space="preserve">в </w:t>
      </w:r>
      <w:proofErr w:type="spellStart"/>
      <w:r w:rsidR="007A5C2B" w:rsidRPr="007A5C2B">
        <w:rPr>
          <w:rFonts w:ascii="Times New Roman" w:eastAsia="Times New Roman" w:hAnsi="Times New Roman" w:cs="Times New Roman"/>
          <w:color w:val="383838"/>
          <w:sz w:val="28"/>
          <w:szCs w:val="28"/>
          <w:lang w:eastAsia="uk-UA"/>
        </w:rPr>
        <w:t>Орихівчицькому</w:t>
      </w:r>
      <w:proofErr w:type="spellEnd"/>
      <w:r w:rsidR="007A5C2B" w:rsidRPr="007A5C2B">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7A5C2B" w:rsidRPr="007A5C2B">
        <w:rPr>
          <w:rFonts w:ascii="Times New Roman" w:eastAsia="Times New Roman" w:hAnsi="Times New Roman" w:cs="Times New Roman"/>
          <w:color w:val="383838"/>
          <w:sz w:val="28"/>
          <w:szCs w:val="28"/>
          <w:lang w:eastAsia="uk-UA"/>
        </w:rPr>
        <w:t>Підкамінської</w:t>
      </w:r>
      <w:proofErr w:type="spellEnd"/>
      <w:r w:rsidR="007A5C2B" w:rsidRPr="007A5C2B">
        <w:rPr>
          <w:rFonts w:ascii="Times New Roman" w:eastAsia="Times New Roman" w:hAnsi="Times New Roman" w:cs="Times New Roman"/>
          <w:color w:val="383838"/>
          <w:sz w:val="28"/>
          <w:szCs w:val="28"/>
          <w:lang w:eastAsia="uk-UA"/>
        </w:rPr>
        <w:t xml:space="preserve"> селищної ради Львівської області </w:t>
      </w:r>
      <w:r w:rsidRPr="003803C2">
        <w:rPr>
          <w:rFonts w:ascii="Times New Roman" w:eastAsia="Times New Roman" w:hAnsi="Times New Roman" w:cs="Times New Roman"/>
          <w:color w:val="383838"/>
          <w:sz w:val="28"/>
          <w:szCs w:val="28"/>
          <w:lang w:eastAsia="uk-UA"/>
        </w:rPr>
        <w:t>встановлюються у відповідності до розділу VІІ Закону України «Про освіту» від 05.09.2017 року №2143-ѴІІІ, чинного з 28.09.2017 року.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 xml:space="preserve">Основними критеріями оцінювання педагогічної діяльності педагогічних працівників в </w:t>
      </w:r>
      <w:proofErr w:type="spellStart"/>
      <w:r w:rsidR="007A5C2B" w:rsidRPr="00D24CA8">
        <w:rPr>
          <w:rFonts w:ascii="Times New Roman" w:eastAsia="Times New Roman" w:hAnsi="Times New Roman" w:cs="Times New Roman"/>
          <w:b/>
          <w:color w:val="383838"/>
          <w:sz w:val="28"/>
          <w:szCs w:val="28"/>
          <w:lang w:eastAsia="uk-UA"/>
        </w:rPr>
        <w:t>Орихівчицькому</w:t>
      </w:r>
      <w:proofErr w:type="spellEnd"/>
      <w:r w:rsidR="007A5C2B" w:rsidRPr="00D24CA8">
        <w:rPr>
          <w:rFonts w:ascii="Times New Roman" w:eastAsia="Times New Roman" w:hAnsi="Times New Roman" w:cs="Times New Roman"/>
          <w:b/>
          <w:color w:val="383838"/>
          <w:sz w:val="28"/>
          <w:szCs w:val="28"/>
          <w:lang w:eastAsia="uk-UA"/>
        </w:rPr>
        <w:t xml:space="preserve">  закладі загальної середньої освіти  І-ІІ ступенів з дошкільним підрозділом  </w:t>
      </w:r>
      <w:proofErr w:type="spellStart"/>
      <w:r w:rsidR="007A5C2B" w:rsidRPr="00D24CA8">
        <w:rPr>
          <w:rFonts w:ascii="Times New Roman" w:eastAsia="Times New Roman" w:hAnsi="Times New Roman" w:cs="Times New Roman"/>
          <w:b/>
          <w:color w:val="383838"/>
          <w:sz w:val="28"/>
          <w:szCs w:val="28"/>
          <w:lang w:eastAsia="uk-UA"/>
        </w:rPr>
        <w:t>Підкамінської</w:t>
      </w:r>
      <w:proofErr w:type="spellEnd"/>
      <w:r w:rsidR="007A5C2B"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Pr="003803C2">
        <w:rPr>
          <w:rFonts w:ascii="Times New Roman" w:eastAsia="Times New Roman" w:hAnsi="Times New Roman" w:cs="Times New Roman"/>
          <w:b/>
          <w:bCs/>
          <w:color w:val="383838"/>
          <w:sz w:val="28"/>
          <w:szCs w:val="28"/>
          <w:lang w:eastAsia="uk-UA"/>
        </w:rPr>
        <w:t xml:space="preserve"> є:</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стан забезпечення кадрами відповідно фахової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освітній рівень педагогічних працівників;</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результати атестації;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систематичність підвищення кваліфікації;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наявність педагогічних звань, почесних нагород;</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наявність авторських програм, посібників, методичних рекомендацій, статей тощо;</w:t>
      </w:r>
    </w:p>
    <w:p w:rsidR="007A5C2B"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участь в експериментальній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результати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оптимальність розподілу педагогічного навантаження;</w:t>
      </w:r>
    </w:p>
    <w:p w:rsidR="003803C2" w:rsidRPr="007A5C2B"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color w:val="383838"/>
          <w:sz w:val="28"/>
          <w:szCs w:val="28"/>
          <w:lang w:eastAsia="uk-UA"/>
        </w:rPr>
        <w:t>показник плинності кадрів.</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З метою вдосконалення професійної підготовки педагогів</w:t>
      </w:r>
      <w:r w:rsidR="007A5C2B">
        <w:rPr>
          <w:rFonts w:ascii="Times New Roman" w:eastAsia="Times New Roman" w:hAnsi="Times New Roman" w:cs="Times New Roman"/>
          <w:color w:val="383838"/>
          <w:sz w:val="28"/>
          <w:szCs w:val="28"/>
          <w:lang w:eastAsia="uk-UA"/>
        </w:rPr>
        <w:t xml:space="preserve"> </w:t>
      </w:r>
      <w:r w:rsidR="007A5C2B" w:rsidRPr="007A5C2B">
        <w:rPr>
          <w:rFonts w:ascii="Times New Roman" w:eastAsia="Times New Roman" w:hAnsi="Times New Roman" w:cs="Times New Roman"/>
          <w:color w:val="383838"/>
          <w:sz w:val="28"/>
          <w:szCs w:val="28"/>
          <w:lang w:eastAsia="uk-UA"/>
        </w:rPr>
        <w:t xml:space="preserve">в </w:t>
      </w:r>
      <w:proofErr w:type="spellStart"/>
      <w:r w:rsidR="007A5C2B" w:rsidRPr="007A5C2B">
        <w:rPr>
          <w:rFonts w:ascii="Times New Roman" w:eastAsia="Times New Roman" w:hAnsi="Times New Roman" w:cs="Times New Roman"/>
          <w:color w:val="383838"/>
          <w:sz w:val="28"/>
          <w:szCs w:val="28"/>
          <w:lang w:eastAsia="uk-UA"/>
        </w:rPr>
        <w:t>Орихівчицькому</w:t>
      </w:r>
      <w:proofErr w:type="spellEnd"/>
      <w:r w:rsidR="007A5C2B" w:rsidRPr="007A5C2B">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7A5C2B" w:rsidRPr="007A5C2B">
        <w:rPr>
          <w:rFonts w:ascii="Times New Roman" w:eastAsia="Times New Roman" w:hAnsi="Times New Roman" w:cs="Times New Roman"/>
          <w:color w:val="383838"/>
          <w:sz w:val="28"/>
          <w:szCs w:val="28"/>
          <w:lang w:eastAsia="uk-UA"/>
        </w:rPr>
        <w:t>Підкамінської</w:t>
      </w:r>
      <w:proofErr w:type="spellEnd"/>
      <w:r w:rsidR="007A5C2B" w:rsidRPr="007A5C2B">
        <w:rPr>
          <w:rFonts w:ascii="Times New Roman" w:eastAsia="Times New Roman" w:hAnsi="Times New Roman" w:cs="Times New Roman"/>
          <w:color w:val="383838"/>
          <w:sz w:val="28"/>
          <w:szCs w:val="28"/>
          <w:lang w:eastAsia="uk-UA"/>
        </w:rPr>
        <w:t xml:space="preserve"> селищної ради Львівської області </w:t>
      </w:r>
      <w:r w:rsidRPr="007A5C2B">
        <w:rPr>
          <w:rFonts w:ascii="Times New Roman" w:eastAsia="Times New Roman" w:hAnsi="Times New Roman" w:cs="Times New Roman"/>
          <w:color w:val="383838"/>
          <w:sz w:val="28"/>
          <w:szCs w:val="28"/>
          <w:lang w:eastAsia="uk-UA"/>
        </w:rPr>
        <w:t>шл</w:t>
      </w:r>
      <w:r w:rsidRPr="003803C2">
        <w:rPr>
          <w:rFonts w:ascii="Times New Roman" w:eastAsia="Times New Roman" w:hAnsi="Times New Roman" w:cs="Times New Roman"/>
          <w:color w:val="383838"/>
          <w:sz w:val="28"/>
          <w:szCs w:val="28"/>
          <w:lang w:eastAsia="uk-UA"/>
        </w:rPr>
        <w:t xml:space="preserve">яхом поглиблення, розширення й оновлення професійних </w:t>
      </w:r>
      <w:proofErr w:type="spellStart"/>
      <w:r w:rsidRPr="003803C2">
        <w:rPr>
          <w:rFonts w:ascii="Times New Roman" w:eastAsia="Times New Roman" w:hAnsi="Times New Roman" w:cs="Times New Roman"/>
          <w:color w:val="383838"/>
          <w:sz w:val="28"/>
          <w:szCs w:val="28"/>
          <w:lang w:eastAsia="uk-UA"/>
        </w:rPr>
        <w:t>компетентностей</w:t>
      </w:r>
      <w:proofErr w:type="spellEnd"/>
      <w:r w:rsidRPr="003803C2">
        <w:rPr>
          <w:rFonts w:ascii="Times New Roman" w:eastAsia="Times New Roman" w:hAnsi="Times New Roman" w:cs="Times New Roman"/>
          <w:color w:val="383838"/>
          <w:sz w:val="28"/>
          <w:szCs w:val="28"/>
          <w:lang w:eastAsia="uk-UA"/>
        </w:rPr>
        <w:t xml:space="preserve"> та відповідно до статті 59 Закону України “Про освіту” </w:t>
      </w:r>
      <w:r w:rsidRPr="003803C2">
        <w:rPr>
          <w:rFonts w:ascii="Times New Roman" w:eastAsia="Times New Roman" w:hAnsi="Times New Roman" w:cs="Times New Roman"/>
          <w:b/>
          <w:bCs/>
          <w:color w:val="383838"/>
          <w:sz w:val="28"/>
          <w:szCs w:val="28"/>
          <w:lang w:eastAsia="uk-UA"/>
        </w:rPr>
        <w:t>організовується підвищення кваліфікації педагогічних працівників.   </w:t>
      </w:r>
      <w:r w:rsidRPr="003803C2">
        <w:rPr>
          <w:rFonts w:ascii="Times New Roman" w:eastAsia="Times New Roman" w:hAnsi="Times New Roman" w:cs="Times New Roman"/>
          <w:color w:val="383838"/>
          <w:sz w:val="28"/>
          <w:szCs w:val="28"/>
          <w:lang w:eastAsia="uk-UA"/>
        </w:rPr>
        <w:t>Школа забезпечує підвищення кваліфікації педагогічних працівників не рідше одного разу на п’ять років. Підвищення кваліфікації педагогічних працівників організовується т</w:t>
      </w:r>
      <w:r w:rsidR="007A5C2B">
        <w:rPr>
          <w:rFonts w:ascii="Times New Roman" w:eastAsia="Times New Roman" w:hAnsi="Times New Roman" w:cs="Times New Roman"/>
          <w:color w:val="383838"/>
          <w:sz w:val="28"/>
          <w:szCs w:val="28"/>
          <w:lang w:eastAsia="uk-UA"/>
        </w:rPr>
        <w:t>а проводиться згідно з планом-</w:t>
      </w:r>
      <w:r w:rsidRPr="003803C2">
        <w:rPr>
          <w:rFonts w:ascii="Times New Roman" w:eastAsia="Times New Roman" w:hAnsi="Times New Roman" w:cs="Times New Roman"/>
          <w:color w:val="383838"/>
          <w:sz w:val="28"/>
          <w:szCs w:val="28"/>
          <w:lang w:eastAsia="uk-UA"/>
        </w:rPr>
        <w:t xml:space="preserve">графіком, який є складовою річного плану роботи </w:t>
      </w:r>
      <w:r w:rsidR="007A5C2B">
        <w:rPr>
          <w:rFonts w:ascii="Times New Roman" w:eastAsia="Times New Roman" w:hAnsi="Times New Roman" w:cs="Times New Roman"/>
          <w:color w:val="383838"/>
          <w:sz w:val="28"/>
          <w:szCs w:val="28"/>
          <w:lang w:eastAsia="uk-UA"/>
        </w:rPr>
        <w:t>закладу освіти</w:t>
      </w:r>
      <w:r w:rsidRPr="003803C2">
        <w:rPr>
          <w:rFonts w:ascii="Times New Roman" w:eastAsia="Times New Roman" w:hAnsi="Times New Roman" w:cs="Times New Roman"/>
          <w:color w:val="383838"/>
          <w:sz w:val="28"/>
          <w:szCs w:val="28"/>
          <w:lang w:eastAsia="uk-UA"/>
        </w:rPr>
        <w:t>.           Підвищення кваліфікації педагогічних працівників здійснюється за такими вида</w:t>
      </w:r>
      <w:r w:rsidR="007A5C2B">
        <w:rPr>
          <w:rFonts w:ascii="Times New Roman" w:eastAsia="Times New Roman" w:hAnsi="Times New Roman" w:cs="Times New Roman"/>
          <w:color w:val="383838"/>
          <w:sz w:val="28"/>
          <w:szCs w:val="28"/>
          <w:lang w:eastAsia="uk-UA"/>
        </w:rPr>
        <w:t>ми: курси, семінари, семінари-</w:t>
      </w:r>
      <w:r w:rsidRPr="003803C2">
        <w:rPr>
          <w:rFonts w:ascii="Times New Roman" w:eastAsia="Times New Roman" w:hAnsi="Times New Roman" w:cs="Times New Roman"/>
          <w:color w:val="383838"/>
          <w:sz w:val="28"/>
          <w:szCs w:val="28"/>
          <w:lang w:eastAsia="uk-UA"/>
        </w:rPr>
        <w:t>практикуми, тре</w:t>
      </w:r>
      <w:r w:rsidR="007A5C2B">
        <w:rPr>
          <w:rFonts w:ascii="Times New Roman" w:eastAsia="Times New Roman" w:hAnsi="Times New Roman" w:cs="Times New Roman"/>
          <w:color w:val="383838"/>
          <w:sz w:val="28"/>
          <w:szCs w:val="28"/>
          <w:lang w:eastAsia="uk-UA"/>
        </w:rPr>
        <w:t xml:space="preserve">нінги, конференції, </w:t>
      </w:r>
      <w:proofErr w:type="spellStart"/>
      <w:r w:rsidR="007A5C2B">
        <w:rPr>
          <w:rFonts w:ascii="Times New Roman" w:eastAsia="Times New Roman" w:hAnsi="Times New Roman" w:cs="Times New Roman"/>
          <w:color w:val="383838"/>
          <w:sz w:val="28"/>
          <w:szCs w:val="28"/>
          <w:lang w:eastAsia="uk-UA"/>
        </w:rPr>
        <w:t>вебінари</w:t>
      </w:r>
      <w:proofErr w:type="spellEnd"/>
      <w:r w:rsidR="007A5C2B">
        <w:rPr>
          <w:rFonts w:ascii="Times New Roman" w:eastAsia="Times New Roman" w:hAnsi="Times New Roman" w:cs="Times New Roman"/>
          <w:color w:val="383838"/>
          <w:sz w:val="28"/>
          <w:szCs w:val="28"/>
          <w:lang w:eastAsia="uk-UA"/>
        </w:rPr>
        <w:t>, «</w:t>
      </w:r>
      <w:r w:rsidRPr="003803C2">
        <w:rPr>
          <w:rFonts w:ascii="Times New Roman" w:eastAsia="Times New Roman" w:hAnsi="Times New Roman" w:cs="Times New Roman"/>
          <w:color w:val="383838"/>
          <w:sz w:val="28"/>
          <w:szCs w:val="28"/>
          <w:lang w:eastAsia="uk-UA"/>
        </w:rPr>
        <w:t xml:space="preserve">круглі столи» тощо.  Для вдосконалення фахової майстерності, </w:t>
      </w:r>
      <w:r w:rsidRPr="003803C2">
        <w:rPr>
          <w:rFonts w:ascii="Times New Roman" w:eastAsia="Times New Roman" w:hAnsi="Times New Roman" w:cs="Times New Roman"/>
          <w:color w:val="383838"/>
          <w:sz w:val="28"/>
          <w:szCs w:val="28"/>
          <w:lang w:eastAsia="uk-UA"/>
        </w:rPr>
        <w:lastRenderedPageBreak/>
        <w:t>підвищення професійного потенціалу педагогічного складу в школі передбачено:</w:t>
      </w:r>
    </w:p>
    <w:p w:rsidR="003803C2" w:rsidRPr="003803C2" w:rsidRDefault="003803C2" w:rsidP="00165274">
      <w:pPr>
        <w:numPr>
          <w:ilvl w:val="0"/>
          <w:numId w:val="8"/>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розширення </w:t>
      </w:r>
      <w:proofErr w:type="spellStart"/>
      <w:r w:rsidRPr="003803C2">
        <w:rPr>
          <w:rFonts w:ascii="Times New Roman" w:eastAsia="Times New Roman" w:hAnsi="Times New Roman" w:cs="Times New Roman"/>
          <w:color w:val="383838"/>
          <w:sz w:val="28"/>
          <w:szCs w:val="28"/>
          <w:lang w:eastAsia="uk-UA"/>
        </w:rPr>
        <w:t>зв’язків</w:t>
      </w:r>
      <w:proofErr w:type="spellEnd"/>
      <w:r w:rsidRPr="003803C2">
        <w:rPr>
          <w:rFonts w:ascii="Times New Roman" w:eastAsia="Times New Roman" w:hAnsi="Times New Roman" w:cs="Times New Roman"/>
          <w:color w:val="383838"/>
          <w:sz w:val="28"/>
          <w:szCs w:val="28"/>
          <w:lang w:eastAsia="uk-UA"/>
        </w:rPr>
        <w:t xml:space="preserve"> методичних об’єднань з колегами інших загальноосвітніх закладів </w:t>
      </w:r>
      <w:r w:rsidR="007A5C2B">
        <w:rPr>
          <w:rFonts w:ascii="Times New Roman" w:eastAsia="Times New Roman" w:hAnsi="Times New Roman" w:cs="Times New Roman"/>
          <w:color w:val="383838"/>
          <w:sz w:val="28"/>
          <w:szCs w:val="28"/>
          <w:lang w:eastAsia="uk-UA"/>
        </w:rPr>
        <w:t xml:space="preserve">ТГ, </w:t>
      </w:r>
      <w:r w:rsidRPr="003803C2">
        <w:rPr>
          <w:rFonts w:ascii="Times New Roman" w:eastAsia="Times New Roman" w:hAnsi="Times New Roman" w:cs="Times New Roman"/>
          <w:color w:val="383838"/>
          <w:sz w:val="28"/>
          <w:szCs w:val="28"/>
          <w:lang w:eastAsia="uk-UA"/>
        </w:rPr>
        <w:t>району, області, України;</w:t>
      </w:r>
    </w:p>
    <w:p w:rsidR="003803C2" w:rsidRPr="003803C2" w:rsidRDefault="003803C2" w:rsidP="00165274">
      <w:pPr>
        <w:numPr>
          <w:ilvl w:val="0"/>
          <w:numId w:val="8"/>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посилення роботи з молодими вчителями,</w:t>
      </w:r>
      <w:r w:rsidR="007A5C2B">
        <w:rPr>
          <w:rFonts w:ascii="Times New Roman" w:eastAsia="Times New Roman" w:hAnsi="Times New Roman" w:cs="Times New Roman"/>
          <w:color w:val="383838"/>
          <w:sz w:val="28"/>
          <w:szCs w:val="28"/>
          <w:lang w:eastAsia="uk-UA"/>
        </w:rPr>
        <w:t xml:space="preserve"> запровадження обов’язкової 3-</w:t>
      </w:r>
      <w:r w:rsidRPr="003803C2">
        <w:rPr>
          <w:rFonts w:ascii="Times New Roman" w:eastAsia="Times New Roman" w:hAnsi="Times New Roman" w:cs="Times New Roman"/>
          <w:color w:val="383838"/>
          <w:sz w:val="28"/>
          <w:szCs w:val="28"/>
          <w:lang w:eastAsia="uk-UA"/>
        </w:rPr>
        <w:t>річної програми школи молодого вчителя, які залучаються до педагогічної роботи вперше;</w:t>
      </w:r>
    </w:p>
    <w:p w:rsidR="003803C2" w:rsidRPr="007A5C2B" w:rsidRDefault="003803C2" w:rsidP="00165274">
      <w:pPr>
        <w:numPr>
          <w:ilvl w:val="0"/>
          <w:numId w:val="8"/>
        </w:numPr>
        <w:shd w:val="clear" w:color="auto" w:fill="FFFFFF"/>
        <w:spacing w:before="100" w:beforeAutospacing="1" w:after="0" w:line="240" w:lineRule="auto"/>
        <w:ind w:left="300"/>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w:t>
      </w:r>
      <w:r w:rsidRPr="007A5C2B">
        <w:rPr>
          <w:rFonts w:ascii="Times New Roman" w:eastAsia="Times New Roman" w:hAnsi="Times New Roman" w:cs="Times New Roman"/>
          <w:color w:val="383838"/>
          <w:sz w:val="28"/>
          <w:szCs w:val="28"/>
          <w:lang w:eastAsia="uk-UA"/>
        </w:rPr>
        <w:br/>
      </w:r>
      <w:r w:rsidRPr="007A5C2B">
        <w:rPr>
          <w:rFonts w:ascii="Times New Roman" w:eastAsia="Times New Roman" w:hAnsi="Times New Roman" w:cs="Times New Roman"/>
          <w:b/>
          <w:bCs/>
          <w:color w:val="383838"/>
          <w:sz w:val="28"/>
          <w:szCs w:val="28"/>
          <w:lang w:eastAsia="uk-UA"/>
        </w:rPr>
        <w:t>Показником ефективності та результативності діяльності педагогічних працівників є їх атестація.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575F73" w:rsidRDefault="003803C2" w:rsidP="00165274">
      <w:pPr>
        <w:pStyle w:val="a6"/>
        <w:numPr>
          <w:ilvl w:val="0"/>
          <w:numId w:val="20"/>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7A5C2B">
        <w:rPr>
          <w:rFonts w:ascii="Times New Roman" w:eastAsia="Times New Roman" w:hAnsi="Times New Roman" w:cs="Times New Roman"/>
          <w:b/>
          <w:bCs/>
          <w:color w:val="383838"/>
          <w:sz w:val="28"/>
          <w:szCs w:val="28"/>
          <w:lang w:eastAsia="uk-UA"/>
        </w:rPr>
        <w:t>Критерії, правила і процедури оцінювання управлінської діяльності керівних працівників закладу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Внутрішня система забезпечення якості освіти та якості освітньої діяльності  в </w:t>
      </w:r>
      <w:proofErr w:type="spellStart"/>
      <w:r w:rsidR="00575F73" w:rsidRPr="00575F73">
        <w:rPr>
          <w:rFonts w:ascii="Times New Roman" w:eastAsia="Times New Roman" w:hAnsi="Times New Roman" w:cs="Times New Roman"/>
          <w:color w:val="383838"/>
          <w:sz w:val="28"/>
          <w:szCs w:val="28"/>
          <w:lang w:eastAsia="uk-UA"/>
        </w:rPr>
        <w:t>Орихівчицькому</w:t>
      </w:r>
      <w:proofErr w:type="spellEnd"/>
      <w:r w:rsidR="00575F73" w:rsidRPr="00575F73">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575F73" w:rsidRPr="00575F73">
        <w:rPr>
          <w:rFonts w:ascii="Times New Roman" w:eastAsia="Times New Roman" w:hAnsi="Times New Roman" w:cs="Times New Roman"/>
          <w:color w:val="383838"/>
          <w:sz w:val="28"/>
          <w:szCs w:val="28"/>
          <w:lang w:eastAsia="uk-UA"/>
        </w:rPr>
        <w:t>Підкамінської</w:t>
      </w:r>
      <w:proofErr w:type="spellEnd"/>
      <w:r w:rsidR="00575F73" w:rsidRPr="00575F73">
        <w:rPr>
          <w:rFonts w:ascii="Times New Roman" w:eastAsia="Times New Roman" w:hAnsi="Times New Roman" w:cs="Times New Roman"/>
          <w:color w:val="383838"/>
          <w:sz w:val="28"/>
          <w:szCs w:val="28"/>
          <w:lang w:eastAsia="uk-UA"/>
        </w:rPr>
        <w:t xml:space="preserve"> селищної ради Львівської області</w:t>
      </w:r>
      <w:r w:rsidR="00575F73" w:rsidRPr="003803C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визначає стратегію управління в закладі освіти, напрямки ефективних змін та розвитку освітньої системи.</w:t>
      </w:r>
    </w:p>
    <w:p w:rsidR="003803C2" w:rsidRPr="003803C2" w:rsidRDefault="003803C2" w:rsidP="00165274">
      <w:p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Для цього застосовується </w:t>
      </w:r>
      <w:r w:rsidRPr="003803C2">
        <w:rPr>
          <w:rFonts w:ascii="Times New Roman" w:eastAsia="Times New Roman" w:hAnsi="Times New Roman" w:cs="Times New Roman"/>
          <w:b/>
          <w:bCs/>
          <w:color w:val="383838"/>
          <w:sz w:val="28"/>
          <w:szCs w:val="28"/>
          <w:lang w:eastAsia="uk-UA"/>
        </w:rPr>
        <w:t>моніторинг якості освітнього процесу в закладі освіти </w:t>
      </w:r>
      <w:r w:rsidRPr="003803C2">
        <w:rPr>
          <w:rFonts w:ascii="Times New Roman" w:eastAsia="Times New Roman" w:hAnsi="Times New Roman" w:cs="Times New Roman"/>
          <w:color w:val="383838"/>
          <w:sz w:val="28"/>
          <w:szCs w:val="28"/>
          <w:lang w:eastAsia="uk-UA"/>
        </w:rPr>
        <w:t>як система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Управління процесом забезпечення якості освіти в </w:t>
      </w:r>
      <w:proofErr w:type="spellStart"/>
      <w:r w:rsidR="00575F73" w:rsidRPr="00575F73">
        <w:rPr>
          <w:rFonts w:ascii="Times New Roman" w:eastAsia="Times New Roman" w:hAnsi="Times New Roman" w:cs="Times New Roman"/>
          <w:color w:val="383838"/>
          <w:sz w:val="28"/>
          <w:szCs w:val="28"/>
          <w:lang w:eastAsia="uk-UA"/>
        </w:rPr>
        <w:t>Орихівчицькому</w:t>
      </w:r>
      <w:proofErr w:type="spellEnd"/>
      <w:r w:rsidR="00575F73" w:rsidRPr="00575F73">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575F73" w:rsidRPr="00575F73">
        <w:rPr>
          <w:rFonts w:ascii="Times New Roman" w:eastAsia="Times New Roman" w:hAnsi="Times New Roman" w:cs="Times New Roman"/>
          <w:color w:val="383838"/>
          <w:sz w:val="28"/>
          <w:szCs w:val="28"/>
          <w:lang w:eastAsia="uk-UA"/>
        </w:rPr>
        <w:t>Підкамінської</w:t>
      </w:r>
      <w:proofErr w:type="spellEnd"/>
      <w:r w:rsidR="00575F73" w:rsidRPr="00575F73">
        <w:rPr>
          <w:rFonts w:ascii="Times New Roman" w:eastAsia="Times New Roman" w:hAnsi="Times New Roman" w:cs="Times New Roman"/>
          <w:color w:val="383838"/>
          <w:sz w:val="28"/>
          <w:szCs w:val="28"/>
          <w:lang w:eastAsia="uk-UA"/>
        </w:rPr>
        <w:t xml:space="preserve"> селищної ради Львівської області</w:t>
      </w:r>
      <w:r w:rsidR="00575F73" w:rsidRPr="003803C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забезпечується внутрішніми нормативно-правовими документами (Статутом, Положеннями, рішеннями, наказами тощо), що визначають зміст внутрішньої системи забезпечення якості освіти та механізми її забезпечення.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 xml:space="preserve">           Процедура управління процесом забезпечення якості освіти в </w:t>
      </w:r>
      <w:proofErr w:type="spellStart"/>
      <w:r w:rsidR="00575F73" w:rsidRPr="00D24CA8">
        <w:rPr>
          <w:rFonts w:ascii="Times New Roman" w:eastAsia="Times New Roman" w:hAnsi="Times New Roman" w:cs="Times New Roman"/>
          <w:b/>
          <w:color w:val="383838"/>
          <w:sz w:val="28"/>
          <w:szCs w:val="28"/>
          <w:lang w:eastAsia="uk-UA"/>
        </w:rPr>
        <w:t>Орихівчицькому</w:t>
      </w:r>
      <w:proofErr w:type="spellEnd"/>
      <w:r w:rsidR="00575F73" w:rsidRPr="00D24CA8">
        <w:rPr>
          <w:rFonts w:ascii="Times New Roman" w:eastAsia="Times New Roman" w:hAnsi="Times New Roman" w:cs="Times New Roman"/>
          <w:b/>
          <w:color w:val="383838"/>
          <w:sz w:val="28"/>
          <w:szCs w:val="28"/>
          <w:lang w:eastAsia="uk-UA"/>
        </w:rPr>
        <w:t xml:space="preserve">  закладі загальної середньої освіти  І-ІІ ступенів з дошкільним підрозділом  </w:t>
      </w:r>
      <w:proofErr w:type="spellStart"/>
      <w:r w:rsidR="00575F73" w:rsidRPr="00D24CA8">
        <w:rPr>
          <w:rFonts w:ascii="Times New Roman" w:eastAsia="Times New Roman" w:hAnsi="Times New Roman" w:cs="Times New Roman"/>
          <w:b/>
          <w:color w:val="383838"/>
          <w:sz w:val="28"/>
          <w:szCs w:val="28"/>
          <w:lang w:eastAsia="uk-UA"/>
        </w:rPr>
        <w:t>Підкамінської</w:t>
      </w:r>
      <w:proofErr w:type="spellEnd"/>
      <w:r w:rsidR="00575F73"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Pr="003803C2">
        <w:rPr>
          <w:rFonts w:ascii="Times New Roman" w:eastAsia="Times New Roman" w:hAnsi="Times New Roman" w:cs="Times New Roman"/>
          <w:b/>
          <w:bCs/>
          <w:color w:val="383838"/>
          <w:sz w:val="28"/>
          <w:szCs w:val="28"/>
          <w:lang w:eastAsia="uk-UA"/>
        </w:rPr>
        <w:t xml:space="preserve"> включає:</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ухвалення рішення про початок формування системи внутрішнього забезпечення якості освіти та якості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призначення відповідальних за розробку, впровадження та функціонування внутрішньої системи забезпечення якості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навчання педпрацівників правилам і процедурам впровадження внутрішньої системи забезпечення якості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lastRenderedPageBreak/>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формування Політики та Цілей у сфері якості (на перспективу, навчальний рік тощо);</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визначення видів діяльності та процесів у рамках складових внутрішньої системи забезпечення якості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розробка процедур для визначених процесів (дій, заходів) (внутрішні нормативні основи закладу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визначення та розвиток системи моніторингу якості в закладі;</w:t>
      </w:r>
    </w:p>
    <w:p w:rsidR="003803C2" w:rsidRPr="00575F73"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удосконалення системи аналізу та прийняття підсумкових рішень.</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t>           </w:t>
      </w:r>
      <w:r w:rsidRPr="003803C2">
        <w:rPr>
          <w:rFonts w:ascii="Times New Roman" w:eastAsia="Times New Roman" w:hAnsi="Times New Roman" w:cs="Times New Roman"/>
          <w:b/>
          <w:bCs/>
          <w:color w:val="383838"/>
          <w:sz w:val="28"/>
          <w:szCs w:val="28"/>
          <w:lang w:eastAsia="uk-UA"/>
        </w:rPr>
        <w:t xml:space="preserve">Відповідальними за впровадження та вдосконалення системи забезпечення якості освіти та якості освітньої діяльності в </w:t>
      </w:r>
      <w:proofErr w:type="spellStart"/>
      <w:r w:rsidR="00575F73" w:rsidRPr="00D24CA8">
        <w:rPr>
          <w:rFonts w:ascii="Times New Roman" w:eastAsia="Times New Roman" w:hAnsi="Times New Roman" w:cs="Times New Roman"/>
          <w:b/>
          <w:color w:val="383838"/>
          <w:sz w:val="28"/>
          <w:szCs w:val="28"/>
          <w:lang w:eastAsia="uk-UA"/>
        </w:rPr>
        <w:t>Орихівчицькому</w:t>
      </w:r>
      <w:proofErr w:type="spellEnd"/>
      <w:r w:rsidR="00575F73" w:rsidRPr="00D24CA8">
        <w:rPr>
          <w:rFonts w:ascii="Times New Roman" w:eastAsia="Times New Roman" w:hAnsi="Times New Roman" w:cs="Times New Roman"/>
          <w:b/>
          <w:color w:val="383838"/>
          <w:sz w:val="28"/>
          <w:szCs w:val="28"/>
          <w:lang w:eastAsia="uk-UA"/>
        </w:rPr>
        <w:t xml:space="preserve">  закладі загальної середньої освіти  І-ІІ ступенів з дошкільним підрозділом  </w:t>
      </w:r>
      <w:proofErr w:type="spellStart"/>
      <w:r w:rsidR="00575F73" w:rsidRPr="00D24CA8">
        <w:rPr>
          <w:rFonts w:ascii="Times New Roman" w:eastAsia="Times New Roman" w:hAnsi="Times New Roman" w:cs="Times New Roman"/>
          <w:b/>
          <w:color w:val="383838"/>
          <w:sz w:val="28"/>
          <w:szCs w:val="28"/>
          <w:lang w:eastAsia="uk-UA"/>
        </w:rPr>
        <w:t>Підкамінської</w:t>
      </w:r>
      <w:proofErr w:type="spellEnd"/>
      <w:r w:rsidR="00575F73" w:rsidRPr="00D24CA8">
        <w:rPr>
          <w:rFonts w:ascii="Times New Roman" w:eastAsia="Times New Roman" w:hAnsi="Times New Roman" w:cs="Times New Roman"/>
          <w:b/>
          <w:color w:val="383838"/>
          <w:sz w:val="28"/>
          <w:szCs w:val="28"/>
          <w:lang w:eastAsia="uk-UA"/>
        </w:rPr>
        <w:t xml:space="preserve"> селищної ради Львівської області</w:t>
      </w:r>
      <w:r w:rsidR="00575F73" w:rsidRPr="003803C2">
        <w:rPr>
          <w:rFonts w:ascii="Times New Roman" w:eastAsia="Times New Roman" w:hAnsi="Times New Roman" w:cs="Times New Roman"/>
          <w:b/>
          <w:bCs/>
          <w:color w:val="383838"/>
          <w:sz w:val="28"/>
          <w:szCs w:val="28"/>
          <w:lang w:eastAsia="uk-UA"/>
        </w:rPr>
        <w:t xml:space="preserve"> </w:t>
      </w:r>
      <w:r w:rsidR="00575F73">
        <w:rPr>
          <w:rFonts w:ascii="Times New Roman" w:eastAsia="Times New Roman" w:hAnsi="Times New Roman" w:cs="Times New Roman"/>
          <w:b/>
          <w:bCs/>
          <w:color w:val="383838"/>
          <w:sz w:val="28"/>
          <w:szCs w:val="28"/>
          <w:lang w:eastAsia="uk-UA"/>
        </w:rPr>
        <w:t>є директор,  заступник</w:t>
      </w:r>
      <w:r w:rsidRPr="003803C2">
        <w:rPr>
          <w:rFonts w:ascii="Times New Roman" w:eastAsia="Times New Roman" w:hAnsi="Times New Roman" w:cs="Times New Roman"/>
          <w:b/>
          <w:bCs/>
          <w:color w:val="383838"/>
          <w:sz w:val="28"/>
          <w:szCs w:val="28"/>
          <w:lang w:eastAsia="uk-UA"/>
        </w:rPr>
        <w:t xml:space="preserve"> директора з навчально-виховної роботи, педагогічні працівники, методичні об’єднання, педагогічна рада закладу освіти.  </w:t>
      </w:r>
      <w:r w:rsidRPr="003803C2">
        <w:rPr>
          <w:rFonts w:ascii="Times New Roman" w:eastAsia="Times New Roman" w:hAnsi="Times New Roman" w:cs="Times New Roman"/>
          <w:b/>
          <w:bCs/>
          <w:color w:val="383838"/>
          <w:sz w:val="28"/>
          <w:szCs w:val="28"/>
          <w:lang w:eastAsia="uk-UA"/>
        </w:rPr>
        <w:br/>
      </w:r>
      <w:r w:rsidR="00575F73">
        <w:rPr>
          <w:rFonts w:ascii="Times New Roman" w:eastAsia="Times New Roman" w:hAnsi="Times New Roman" w:cs="Times New Roman"/>
          <w:color w:val="383838"/>
          <w:sz w:val="28"/>
          <w:szCs w:val="28"/>
          <w:lang w:eastAsia="uk-UA"/>
        </w:rPr>
        <w:t>          </w:t>
      </w:r>
      <w:r w:rsidRPr="003803C2">
        <w:rPr>
          <w:rFonts w:ascii="Times New Roman" w:eastAsia="Times New Roman" w:hAnsi="Times New Roman" w:cs="Times New Roman"/>
          <w:color w:val="383838"/>
          <w:sz w:val="28"/>
          <w:szCs w:val="28"/>
          <w:lang w:eastAsia="uk-UA"/>
        </w:rPr>
        <w:t>З метою позитивного впливу на якість освіти необхідним є </w:t>
      </w:r>
      <w:r w:rsidRPr="003803C2">
        <w:rPr>
          <w:rFonts w:ascii="Times New Roman" w:eastAsia="Times New Roman" w:hAnsi="Times New Roman" w:cs="Times New Roman"/>
          <w:b/>
          <w:bCs/>
          <w:color w:val="383838"/>
          <w:sz w:val="28"/>
          <w:szCs w:val="28"/>
          <w:lang w:eastAsia="uk-UA"/>
        </w:rPr>
        <w:t>організаційний компонент</w:t>
      </w:r>
      <w:r w:rsidRPr="003803C2">
        <w:rPr>
          <w:rFonts w:ascii="Times New Roman" w:eastAsia="Times New Roman" w:hAnsi="Times New Roman" w:cs="Times New Roman"/>
          <w:color w:val="383838"/>
          <w:sz w:val="28"/>
          <w:szCs w:val="28"/>
          <w:lang w:eastAsia="uk-UA"/>
        </w:rPr>
        <w:t> у процесі формування внутрішньої системи, а саме:</w:t>
      </w:r>
      <w:r w:rsidRPr="003803C2">
        <w:rPr>
          <w:rFonts w:ascii="Times New Roman" w:eastAsia="Times New Roman" w:hAnsi="Times New Roman" w:cs="Times New Roman"/>
          <w:color w:val="383838"/>
          <w:sz w:val="28"/>
          <w:szCs w:val="28"/>
          <w:lang w:eastAsia="uk-UA"/>
        </w:rPr>
        <w:br/>
        <w:t xml:space="preserve">▪ виокремлення в структурі закладу освіти осіб, що беруть участь у процесі управління якістю освіти (завуч, керівники </w:t>
      </w:r>
      <w:proofErr w:type="spellStart"/>
      <w:r w:rsidRPr="003803C2">
        <w:rPr>
          <w:rFonts w:ascii="Times New Roman" w:eastAsia="Times New Roman" w:hAnsi="Times New Roman" w:cs="Times New Roman"/>
          <w:color w:val="383838"/>
          <w:sz w:val="28"/>
          <w:szCs w:val="28"/>
          <w:lang w:eastAsia="uk-UA"/>
        </w:rPr>
        <w:t>методоб’єднання</w:t>
      </w:r>
      <w:proofErr w:type="spellEnd"/>
      <w:r w:rsidRPr="003803C2">
        <w:rPr>
          <w:rFonts w:ascii="Times New Roman" w:eastAsia="Times New Roman" w:hAnsi="Times New Roman" w:cs="Times New Roman"/>
          <w:color w:val="383838"/>
          <w:sz w:val="28"/>
          <w:szCs w:val="28"/>
          <w:lang w:eastAsia="uk-UA"/>
        </w:rPr>
        <w:t>);</w:t>
      </w:r>
      <w:r w:rsidRPr="003803C2">
        <w:rPr>
          <w:rFonts w:ascii="Times New Roman" w:eastAsia="Times New Roman" w:hAnsi="Times New Roman" w:cs="Times New Roman"/>
          <w:color w:val="383838"/>
          <w:sz w:val="28"/>
          <w:szCs w:val="28"/>
          <w:lang w:eastAsia="uk-UA"/>
        </w:rPr>
        <w:br/>
        <w:t>▪ проведення заходів щодо навчання адміністративних та педагогічних працівників школи навичкам роботи для забезпечення якості освітнього процесу;  </w:t>
      </w:r>
      <w:r w:rsidRPr="003803C2">
        <w:rPr>
          <w:rFonts w:ascii="Times New Roman" w:eastAsia="Times New Roman" w:hAnsi="Times New Roman" w:cs="Times New Roman"/>
          <w:color w:val="383838"/>
          <w:sz w:val="28"/>
          <w:szCs w:val="28"/>
          <w:lang w:eastAsia="uk-UA"/>
        </w:rPr>
        <w:br/>
        <w:t xml:space="preserve">▪ розширення </w:t>
      </w:r>
      <w:proofErr w:type="spellStart"/>
      <w:r w:rsidRPr="003803C2">
        <w:rPr>
          <w:rFonts w:ascii="Times New Roman" w:eastAsia="Times New Roman" w:hAnsi="Times New Roman" w:cs="Times New Roman"/>
          <w:color w:val="383838"/>
          <w:sz w:val="28"/>
          <w:szCs w:val="28"/>
          <w:lang w:eastAsia="uk-UA"/>
        </w:rPr>
        <w:t>зв’язків</w:t>
      </w:r>
      <w:proofErr w:type="spellEnd"/>
      <w:r w:rsidRPr="003803C2">
        <w:rPr>
          <w:rFonts w:ascii="Times New Roman" w:eastAsia="Times New Roman" w:hAnsi="Times New Roman" w:cs="Times New Roman"/>
          <w:color w:val="383838"/>
          <w:sz w:val="28"/>
          <w:szCs w:val="28"/>
          <w:lang w:eastAsia="uk-UA"/>
        </w:rPr>
        <w:t xml:space="preserve"> закладу освіти з іншими освітніми установами, науковими організаціями, що спеціалізуються на вирішенні проблем управління якістю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r w:rsidRPr="003803C2">
        <w:rPr>
          <w:rFonts w:ascii="Times New Roman" w:eastAsia="Times New Roman" w:hAnsi="Times New Roman" w:cs="Times New Roman"/>
          <w:b/>
          <w:bCs/>
          <w:color w:val="383838"/>
          <w:sz w:val="28"/>
          <w:szCs w:val="28"/>
          <w:lang w:eastAsia="uk-UA"/>
        </w:rPr>
        <w:t>Критерії ефективності управлінської діяльності</w:t>
      </w:r>
      <w:r w:rsidRPr="003803C2">
        <w:rPr>
          <w:rFonts w:ascii="Times New Roman" w:eastAsia="Times New Roman" w:hAnsi="Times New Roman" w:cs="Times New Roman"/>
          <w:color w:val="383838"/>
          <w:sz w:val="28"/>
          <w:szCs w:val="28"/>
          <w:lang w:eastAsia="uk-UA"/>
        </w:rPr>
        <w:t xml:space="preserve"> в </w:t>
      </w:r>
      <w:proofErr w:type="spellStart"/>
      <w:r w:rsidR="00575F73" w:rsidRPr="00575F73">
        <w:rPr>
          <w:rFonts w:ascii="Times New Roman" w:eastAsia="Times New Roman" w:hAnsi="Times New Roman" w:cs="Times New Roman"/>
          <w:color w:val="383838"/>
          <w:sz w:val="28"/>
          <w:szCs w:val="28"/>
          <w:lang w:eastAsia="uk-UA"/>
        </w:rPr>
        <w:t>Орихівчицькому</w:t>
      </w:r>
      <w:proofErr w:type="spellEnd"/>
      <w:r w:rsidR="00575F73" w:rsidRPr="00575F73">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575F73" w:rsidRPr="00575F73">
        <w:rPr>
          <w:rFonts w:ascii="Times New Roman" w:eastAsia="Times New Roman" w:hAnsi="Times New Roman" w:cs="Times New Roman"/>
          <w:color w:val="383838"/>
          <w:sz w:val="28"/>
          <w:szCs w:val="28"/>
          <w:lang w:eastAsia="uk-UA"/>
        </w:rPr>
        <w:t>Підкамінської</w:t>
      </w:r>
      <w:proofErr w:type="spellEnd"/>
      <w:r w:rsidR="00575F73" w:rsidRPr="00575F73">
        <w:rPr>
          <w:rFonts w:ascii="Times New Roman" w:eastAsia="Times New Roman" w:hAnsi="Times New Roman" w:cs="Times New Roman"/>
          <w:color w:val="383838"/>
          <w:sz w:val="28"/>
          <w:szCs w:val="28"/>
          <w:lang w:eastAsia="uk-UA"/>
        </w:rPr>
        <w:t xml:space="preserve"> селищної ради Львівської області</w:t>
      </w:r>
      <w:r w:rsidRPr="00575F73">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щодо забезпечення функціонування внутрішньої системи забезпечення якості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наявність нормативних документів, де закріплені вимоги до  якості освітнього процесу;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оптимальність та дієвість управлінських рішень;</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формування освітньої програми закладу освіти (раціональність використання інваріантної, варіативної складової);</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 xml:space="preserve">підвищення показника відповідності засвоєних здобувачами освіти рівня та обсягу знань, умінь, навичок, інших </w:t>
      </w:r>
      <w:proofErr w:type="spellStart"/>
      <w:r w:rsidRPr="00575F73">
        <w:rPr>
          <w:rFonts w:ascii="Times New Roman" w:eastAsia="Times New Roman" w:hAnsi="Times New Roman" w:cs="Times New Roman"/>
          <w:color w:val="383838"/>
          <w:sz w:val="28"/>
          <w:szCs w:val="28"/>
          <w:lang w:eastAsia="uk-UA"/>
        </w:rPr>
        <w:t>компетентностей</w:t>
      </w:r>
      <w:proofErr w:type="spellEnd"/>
      <w:r w:rsidRPr="00575F73">
        <w:rPr>
          <w:rFonts w:ascii="Times New Roman" w:eastAsia="Times New Roman" w:hAnsi="Times New Roman" w:cs="Times New Roman"/>
          <w:color w:val="383838"/>
          <w:sz w:val="28"/>
          <w:szCs w:val="28"/>
          <w:lang w:eastAsia="uk-UA"/>
        </w:rPr>
        <w:t xml:space="preserve"> вимогам стандартів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lastRenderedPageBreak/>
        <w:t>кореляція показників успішності з результатами державної підсумкової атестації, зовнішнього незалежного оцінювання;</w:t>
      </w:r>
    </w:p>
    <w:p w:rsidR="003803C2" w:rsidRPr="00575F73"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color w:val="383838"/>
          <w:sz w:val="28"/>
          <w:szCs w:val="28"/>
          <w:lang w:eastAsia="uk-UA"/>
        </w:rPr>
        <w:t>наявність та ефективність системи моральних стимулів для досягнення високого рівня якості освітнього процесу.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p>
    <w:p w:rsidR="003803C2" w:rsidRPr="00575F73" w:rsidRDefault="003803C2" w:rsidP="00165274">
      <w:pPr>
        <w:pStyle w:val="a6"/>
        <w:numPr>
          <w:ilvl w:val="0"/>
          <w:numId w:val="20"/>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575F73">
        <w:rPr>
          <w:rFonts w:ascii="Times New Roman" w:eastAsia="Times New Roman" w:hAnsi="Times New Roman" w:cs="Times New Roman"/>
          <w:b/>
          <w:bCs/>
          <w:color w:val="383838"/>
          <w:sz w:val="28"/>
          <w:szCs w:val="28"/>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r w:rsidR="00575F73">
        <w:rPr>
          <w:rFonts w:ascii="Times New Roman" w:eastAsia="Times New Roman" w:hAnsi="Times New Roman" w:cs="Times New Roman"/>
          <w:color w:val="383838"/>
          <w:sz w:val="28"/>
          <w:szCs w:val="28"/>
          <w:lang w:eastAsia="uk-UA"/>
        </w:rPr>
        <w:t>   </w:t>
      </w:r>
      <w:r w:rsidRPr="003803C2">
        <w:rPr>
          <w:rFonts w:ascii="Times New Roman" w:eastAsia="Times New Roman" w:hAnsi="Times New Roman" w:cs="Times New Roman"/>
          <w:color w:val="383838"/>
          <w:sz w:val="28"/>
          <w:szCs w:val="28"/>
          <w:lang w:eastAsia="uk-UA"/>
        </w:rPr>
        <w:t xml:space="preserve"> Одним із основних елементів забезпечення якості освітнього процесу в </w:t>
      </w:r>
      <w:proofErr w:type="spellStart"/>
      <w:r w:rsidR="00575F73" w:rsidRPr="00575F73">
        <w:rPr>
          <w:rFonts w:ascii="Times New Roman" w:eastAsia="Times New Roman" w:hAnsi="Times New Roman" w:cs="Times New Roman"/>
          <w:color w:val="383838"/>
          <w:sz w:val="28"/>
          <w:szCs w:val="28"/>
          <w:lang w:eastAsia="uk-UA"/>
        </w:rPr>
        <w:t>Орихівчицькому</w:t>
      </w:r>
      <w:proofErr w:type="spellEnd"/>
      <w:r w:rsidR="00575F73" w:rsidRPr="00575F73">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575F73" w:rsidRPr="00575F73">
        <w:rPr>
          <w:rFonts w:ascii="Times New Roman" w:eastAsia="Times New Roman" w:hAnsi="Times New Roman" w:cs="Times New Roman"/>
          <w:color w:val="383838"/>
          <w:sz w:val="28"/>
          <w:szCs w:val="28"/>
          <w:lang w:eastAsia="uk-UA"/>
        </w:rPr>
        <w:t>Підкамінської</w:t>
      </w:r>
      <w:proofErr w:type="spellEnd"/>
      <w:r w:rsidR="00575F73" w:rsidRPr="00575F73">
        <w:rPr>
          <w:rFonts w:ascii="Times New Roman" w:eastAsia="Times New Roman" w:hAnsi="Times New Roman" w:cs="Times New Roman"/>
          <w:color w:val="383838"/>
          <w:sz w:val="28"/>
          <w:szCs w:val="28"/>
          <w:lang w:eastAsia="uk-UA"/>
        </w:rPr>
        <w:t xml:space="preserve"> селищної ради Львівської області</w:t>
      </w:r>
      <w:r w:rsidR="00575F73" w:rsidRPr="003803C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є наявність відповідних ресурсів (кадрових, матеріально-технічних, навчально-методичних та інформаційних) та ефективність їх застосування. Також освітній процес забезпечено навчальною, методичною та науковою літературою на паперових та електронних носіях з</w:t>
      </w:r>
      <w:r w:rsidR="00575F73">
        <w:rPr>
          <w:rFonts w:ascii="Times New Roman" w:eastAsia="Times New Roman" w:hAnsi="Times New Roman" w:cs="Times New Roman"/>
          <w:color w:val="383838"/>
          <w:sz w:val="28"/>
          <w:szCs w:val="28"/>
          <w:lang w:eastAsia="uk-UA"/>
        </w:rPr>
        <w:t>авдяки фондам бібліотеки, веб-</w:t>
      </w:r>
      <w:r w:rsidRPr="003803C2">
        <w:rPr>
          <w:rFonts w:ascii="Times New Roman" w:eastAsia="Times New Roman" w:hAnsi="Times New Roman" w:cs="Times New Roman"/>
          <w:color w:val="383838"/>
          <w:sz w:val="28"/>
          <w:szCs w:val="28"/>
          <w:lang w:eastAsia="uk-UA"/>
        </w:rPr>
        <w:t>ресурсам</w:t>
      </w:r>
      <w:r w:rsidR="00575F73">
        <w:rPr>
          <w:rFonts w:ascii="Times New Roman" w:eastAsia="Times New Roman" w:hAnsi="Times New Roman" w:cs="Times New Roman"/>
          <w:color w:val="383838"/>
          <w:sz w:val="28"/>
          <w:szCs w:val="28"/>
          <w:lang w:eastAsia="uk-UA"/>
        </w:rPr>
        <w:t xml:space="preserve"> школи.</w:t>
      </w:r>
      <w:r w:rsidR="00575F73">
        <w:rPr>
          <w:rFonts w:ascii="Times New Roman" w:eastAsia="Times New Roman" w:hAnsi="Times New Roman" w:cs="Times New Roman"/>
          <w:color w:val="383838"/>
          <w:sz w:val="28"/>
          <w:szCs w:val="28"/>
          <w:lang w:eastAsia="uk-UA"/>
        </w:rPr>
        <w:br/>
        <w:t>       </w:t>
      </w:r>
      <w:r w:rsidRPr="003803C2">
        <w:rPr>
          <w:rFonts w:ascii="Times New Roman" w:eastAsia="Times New Roman" w:hAnsi="Times New Roman" w:cs="Times New Roman"/>
          <w:color w:val="383838"/>
          <w:sz w:val="28"/>
          <w:szCs w:val="28"/>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необхідних </w:t>
      </w:r>
      <w:proofErr w:type="spellStart"/>
      <w:r w:rsidRPr="003803C2">
        <w:rPr>
          <w:rFonts w:ascii="Times New Roman" w:eastAsia="Times New Roman" w:hAnsi="Times New Roman" w:cs="Times New Roman"/>
          <w:color w:val="383838"/>
          <w:sz w:val="28"/>
          <w:szCs w:val="28"/>
          <w:lang w:eastAsia="uk-UA"/>
        </w:rPr>
        <w:t>компетентностей</w:t>
      </w:r>
      <w:proofErr w:type="spellEnd"/>
      <w:r w:rsidRPr="003803C2">
        <w:rPr>
          <w:rFonts w:ascii="Times New Roman" w:eastAsia="Times New Roman" w:hAnsi="Times New Roman" w:cs="Times New Roman"/>
          <w:color w:val="383838"/>
          <w:sz w:val="28"/>
          <w:szCs w:val="28"/>
          <w:lang w:eastAsia="uk-UA"/>
        </w:rPr>
        <w:t>.</w:t>
      </w:r>
    </w:p>
    <w:p w:rsidR="003803C2" w:rsidRPr="003803C2" w:rsidRDefault="00575F73"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Pr>
          <w:rFonts w:ascii="Times New Roman" w:eastAsia="Times New Roman" w:hAnsi="Times New Roman" w:cs="Times New Roman"/>
          <w:color w:val="383838"/>
          <w:sz w:val="28"/>
          <w:szCs w:val="28"/>
          <w:lang w:eastAsia="uk-UA"/>
        </w:rPr>
        <w:t>         </w:t>
      </w:r>
      <w:r w:rsidR="003803C2" w:rsidRPr="003803C2">
        <w:rPr>
          <w:rFonts w:ascii="Times New Roman" w:eastAsia="Times New Roman" w:hAnsi="Times New Roman" w:cs="Times New Roman"/>
          <w:color w:val="383838"/>
          <w:sz w:val="28"/>
          <w:szCs w:val="28"/>
          <w:lang w:eastAsia="uk-UA"/>
        </w:rPr>
        <w:t>В освітньому процесі закладу беруть участь </w:t>
      </w:r>
      <w:r>
        <w:rPr>
          <w:rFonts w:ascii="Times New Roman" w:eastAsia="Times New Roman" w:hAnsi="Times New Roman" w:cs="Times New Roman"/>
          <w:b/>
          <w:bCs/>
          <w:color w:val="383838"/>
          <w:sz w:val="28"/>
          <w:szCs w:val="28"/>
          <w:lang w:eastAsia="uk-UA"/>
        </w:rPr>
        <w:t>17</w:t>
      </w:r>
      <w:r>
        <w:rPr>
          <w:rFonts w:ascii="Times New Roman" w:eastAsia="Times New Roman" w:hAnsi="Times New Roman" w:cs="Times New Roman"/>
          <w:color w:val="383838"/>
          <w:sz w:val="28"/>
          <w:szCs w:val="28"/>
          <w:lang w:eastAsia="uk-UA"/>
        </w:rPr>
        <w:t> педагогів</w:t>
      </w:r>
      <w:r w:rsidR="003803C2" w:rsidRPr="003803C2">
        <w:rPr>
          <w:rFonts w:ascii="Times New Roman" w:eastAsia="Times New Roman" w:hAnsi="Times New Roman" w:cs="Times New Roman"/>
          <w:color w:val="383838"/>
          <w:sz w:val="28"/>
          <w:szCs w:val="28"/>
          <w:lang w:eastAsia="uk-UA"/>
        </w:rPr>
        <w:t> </w:t>
      </w:r>
      <w:r>
        <w:rPr>
          <w:rFonts w:ascii="Times New Roman" w:eastAsia="Times New Roman" w:hAnsi="Times New Roman" w:cs="Times New Roman"/>
          <w:b/>
          <w:bCs/>
          <w:color w:val="383838"/>
          <w:sz w:val="28"/>
          <w:szCs w:val="28"/>
          <w:lang w:eastAsia="uk-UA"/>
        </w:rPr>
        <w:t>48</w:t>
      </w:r>
      <w:r w:rsidR="003803C2" w:rsidRPr="003803C2">
        <w:rPr>
          <w:rFonts w:ascii="Times New Roman" w:eastAsia="Times New Roman" w:hAnsi="Times New Roman" w:cs="Times New Roman"/>
          <w:color w:val="383838"/>
          <w:sz w:val="28"/>
          <w:szCs w:val="28"/>
          <w:lang w:eastAsia="uk-UA"/>
        </w:rPr>
        <w:t> учні</w:t>
      </w:r>
      <w:r>
        <w:rPr>
          <w:rFonts w:ascii="Times New Roman" w:eastAsia="Times New Roman" w:hAnsi="Times New Roman" w:cs="Times New Roman"/>
          <w:color w:val="383838"/>
          <w:sz w:val="28"/>
          <w:szCs w:val="28"/>
          <w:lang w:eastAsia="uk-UA"/>
        </w:rPr>
        <w:t>в та 12 дошкільнят</w:t>
      </w:r>
      <w:r w:rsidR="003803C2" w:rsidRPr="003803C2">
        <w:rPr>
          <w:rFonts w:ascii="Times New Roman" w:eastAsia="Times New Roman" w:hAnsi="Times New Roman" w:cs="Times New Roman"/>
          <w:color w:val="383838"/>
          <w:sz w:val="28"/>
          <w:szCs w:val="28"/>
          <w:lang w:eastAsia="uk-UA"/>
        </w:rPr>
        <w:t xml:space="preserve">. Свої послуги школярам надають бібліотекар, </w:t>
      </w:r>
      <w:r>
        <w:rPr>
          <w:rFonts w:ascii="Times New Roman" w:eastAsia="Times New Roman" w:hAnsi="Times New Roman" w:cs="Times New Roman"/>
          <w:color w:val="383838"/>
          <w:sz w:val="28"/>
          <w:szCs w:val="28"/>
          <w:lang w:eastAsia="uk-UA"/>
        </w:rPr>
        <w:t>працівник</w:t>
      </w:r>
      <w:r w:rsidR="003803C2" w:rsidRPr="003803C2">
        <w:rPr>
          <w:rFonts w:ascii="Times New Roman" w:eastAsia="Times New Roman" w:hAnsi="Times New Roman" w:cs="Times New Roman"/>
          <w:color w:val="383838"/>
          <w:sz w:val="28"/>
          <w:szCs w:val="28"/>
          <w:lang w:eastAsia="uk-UA"/>
        </w:rPr>
        <w:t xml:space="preserve"> їдальні, </w:t>
      </w:r>
      <w:r>
        <w:rPr>
          <w:rFonts w:ascii="Times New Roman" w:eastAsia="Times New Roman" w:hAnsi="Times New Roman" w:cs="Times New Roman"/>
          <w:color w:val="383838"/>
          <w:sz w:val="28"/>
          <w:szCs w:val="28"/>
          <w:lang w:eastAsia="uk-UA"/>
        </w:rPr>
        <w:t>помічник вихователя дошкільної групи</w:t>
      </w:r>
      <w:r w:rsidR="003803C2" w:rsidRPr="003803C2">
        <w:rPr>
          <w:rFonts w:ascii="Times New Roman" w:eastAsia="Times New Roman" w:hAnsi="Times New Roman" w:cs="Times New Roman"/>
          <w:color w:val="383838"/>
          <w:sz w:val="28"/>
          <w:szCs w:val="28"/>
          <w:lang w:eastAsia="uk-UA"/>
        </w:rPr>
        <w:t>, прибиральни</w:t>
      </w:r>
      <w:r>
        <w:rPr>
          <w:rFonts w:ascii="Times New Roman" w:eastAsia="Times New Roman" w:hAnsi="Times New Roman" w:cs="Times New Roman"/>
          <w:color w:val="383838"/>
          <w:sz w:val="28"/>
          <w:szCs w:val="28"/>
          <w:lang w:eastAsia="uk-UA"/>
        </w:rPr>
        <w:t>ці приміщень, опалювачі котельні</w:t>
      </w:r>
      <w:r w:rsidR="003803C2" w:rsidRPr="003803C2">
        <w:rPr>
          <w:rFonts w:ascii="Times New Roman" w:eastAsia="Times New Roman" w:hAnsi="Times New Roman" w:cs="Times New Roman"/>
          <w:color w:val="383838"/>
          <w:sz w:val="28"/>
          <w:szCs w:val="28"/>
          <w:lang w:eastAsia="uk-UA"/>
        </w:rPr>
        <w:t>.</w:t>
      </w:r>
      <w:r w:rsidR="003803C2" w:rsidRPr="003803C2">
        <w:rPr>
          <w:rFonts w:ascii="Times New Roman" w:eastAsia="Times New Roman" w:hAnsi="Times New Roman" w:cs="Times New Roman"/>
          <w:color w:val="383838"/>
          <w:sz w:val="28"/>
          <w:szCs w:val="28"/>
          <w:lang w:eastAsia="uk-UA"/>
        </w:rPr>
        <w:br/>
        <w:t>            Освітній процес здійснюється у </w:t>
      </w:r>
      <w:r>
        <w:rPr>
          <w:rFonts w:ascii="Times New Roman" w:eastAsia="Times New Roman" w:hAnsi="Times New Roman" w:cs="Times New Roman"/>
          <w:b/>
          <w:bCs/>
          <w:color w:val="383838"/>
          <w:sz w:val="28"/>
          <w:szCs w:val="28"/>
          <w:lang w:eastAsia="uk-UA"/>
        </w:rPr>
        <w:t>8</w:t>
      </w:r>
      <w:r w:rsidR="003803C2" w:rsidRPr="003803C2">
        <w:rPr>
          <w:rFonts w:ascii="Times New Roman" w:eastAsia="Times New Roman" w:hAnsi="Times New Roman" w:cs="Times New Roman"/>
          <w:color w:val="383838"/>
          <w:sz w:val="28"/>
          <w:szCs w:val="28"/>
          <w:lang w:eastAsia="uk-UA"/>
        </w:rPr>
        <w:t> кабінетах,</w:t>
      </w:r>
      <w:r>
        <w:rPr>
          <w:rFonts w:ascii="Times New Roman" w:eastAsia="Times New Roman" w:hAnsi="Times New Roman" w:cs="Times New Roman"/>
          <w:b/>
          <w:bCs/>
          <w:color w:val="383838"/>
          <w:sz w:val="28"/>
          <w:szCs w:val="28"/>
          <w:lang w:eastAsia="uk-UA"/>
        </w:rPr>
        <w:t> 3</w:t>
      </w:r>
      <w:r>
        <w:rPr>
          <w:rFonts w:ascii="Times New Roman" w:eastAsia="Times New Roman" w:hAnsi="Times New Roman" w:cs="Times New Roman"/>
          <w:color w:val="383838"/>
          <w:sz w:val="28"/>
          <w:szCs w:val="28"/>
          <w:lang w:eastAsia="uk-UA"/>
        </w:rPr>
        <w:t> класних кімнатах, майстерні</w:t>
      </w:r>
      <w:r w:rsidR="003803C2" w:rsidRPr="003803C2">
        <w:rPr>
          <w:rFonts w:ascii="Times New Roman" w:eastAsia="Times New Roman" w:hAnsi="Times New Roman" w:cs="Times New Roman"/>
          <w:color w:val="383838"/>
          <w:sz w:val="28"/>
          <w:szCs w:val="28"/>
          <w:lang w:eastAsia="uk-UA"/>
        </w:rPr>
        <w:t>, спортивному залі</w:t>
      </w:r>
      <w:r>
        <w:rPr>
          <w:rFonts w:ascii="Times New Roman" w:eastAsia="Times New Roman" w:hAnsi="Times New Roman" w:cs="Times New Roman"/>
          <w:color w:val="383838"/>
          <w:sz w:val="28"/>
          <w:szCs w:val="28"/>
          <w:lang w:eastAsia="uk-UA"/>
        </w:rPr>
        <w:t xml:space="preserve"> та на спортивному і дитячому </w:t>
      </w:r>
      <w:r w:rsidR="003803C2" w:rsidRPr="003803C2">
        <w:rPr>
          <w:rFonts w:ascii="Times New Roman" w:eastAsia="Times New Roman" w:hAnsi="Times New Roman" w:cs="Times New Roman"/>
          <w:color w:val="383838"/>
          <w:sz w:val="28"/>
          <w:szCs w:val="28"/>
          <w:lang w:eastAsia="uk-UA"/>
        </w:rPr>
        <w:t xml:space="preserve"> майданчиках.</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У наявності навчальні програми з усіх освітніх предметів, факультативів, індивідуальних  та групових занять.</w:t>
      </w:r>
      <w:r w:rsidRPr="003803C2">
        <w:rPr>
          <w:rFonts w:ascii="Times New Roman" w:eastAsia="Times New Roman" w:hAnsi="Times New Roman" w:cs="Times New Roman"/>
          <w:color w:val="383838"/>
          <w:sz w:val="28"/>
          <w:szCs w:val="28"/>
          <w:lang w:eastAsia="uk-UA"/>
        </w:rPr>
        <w:br/>
        <w:t>            Бібліотечний фонд закладу нараховує </w:t>
      </w:r>
      <w:r w:rsidR="00575F73">
        <w:rPr>
          <w:rFonts w:ascii="Times New Roman" w:eastAsia="Times New Roman" w:hAnsi="Times New Roman" w:cs="Times New Roman"/>
          <w:b/>
          <w:bCs/>
          <w:color w:val="383838"/>
          <w:sz w:val="28"/>
          <w:szCs w:val="28"/>
          <w:lang w:eastAsia="uk-UA"/>
        </w:rPr>
        <w:t>783</w:t>
      </w:r>
      <w:r w:rsidRPr="003803C2">
        <w:rPr>
          <w:rFonts w:ascii="Times New Roman" w:eastAsia="Times New Roman" w:hAnsi="Times New Roman" w:cs="Times New Roman"/>
          <w:color w:val="383838"/>
          <w:sz w:val="28"/>
          <w:szCs w:val="28"/>
          <w:lang w:eastAsia="uk-UA"/>
        </w:rPr>
        <w:t> підручники та </w:t>
      </w:r>
      <w:r w:rsidRPr="003803C2">
        <w:rPr>
          <w:rFonts w:ascii="Times New Roman" w:eastAsia="Times New Roman" w:hAnsi="Times New Roman" w:cs="Times New Roman"/>
          <w:b/>
          <w:bCs/>
          <w:color w:val="383838"/>
          <w:sz w:val="28"/>
          <w:szCs w:val="28"/>
          <w:lang w:eastAsia="uk-UA"/>
        </w:rPr>
        <w:t>14910  </w:t>
      </w:r>
      <w:r w:rsidRPr="003803C2">
        <w:rPr>
          <w:rFonts w:ascii="Times New Roman" w:eastAsia="Times New Roman" w:hAnsi="Times New Roman" w:cs="Times New Roman"/>
          <w:color w:val="383838"/>
          <w:sz w:val="28"/>
          <w:szCs w:val="28"/>
          <w:lang w:eastAsia="uk-UA"/>
        </w:rPr>
        <w:t>примірників методичної і художньої літератури.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Забезпеченість освітнього процесу навчальною літературою становить 100 %.</w:t>
      </w:r>
    </w:p>
    <w:p w:rsidR="003803C2" w:rsidRPr="00AC6552" w:rsidRDefault="00575F73" w:rsidP="00165274">
      <w:pPr>
        <w:shd w:val="clear" w:color="auto" w:fill="FFFFFF"/>
        <w:spacing w:after="0" w:line="240" w:lineRule="auto"/>
        <w:jc w:val="both"/>
        <w:rPr>
          <w:rFonts w:ascii="Times New Roman" w:eastAsia="Times New Roman" w:hAnsi="Times New Roman" w:cs="Times New Roman"/>
          <w:color w:val="383838"/>
          <w:sz w:val="44"/>
          <w:szCs w:val="28"/>
          <w:lang w:eastAsia="uk-UA"/>
        </w:rPr>
      </w:pPr>
      <w:proofErr w:type="spellStart"/>
      <w:r w:rsidRPr="00AC6552">
        <w:rPr>
          <w:rFonts w:ascii="Times New Roman" w:eastAsia="Times New Roman" w:hAnsi="Times New Roman" w:cs="Times New Roman"/>
          <w:color w:val="383838"/>
          <w:sz w:val="28"/>
          <w:szCs w:val="28"/>
          <w:lang w:eastAsia="uk-UA"/>
        </w:rPr>
        <w:t>Орихівчицький</w:t>
      </w:r>
      <w:proofErr w:type="spellEnd"/>
      <w:r w:rsidRPr="00AC6552">
        <w:rPr>
          <w:rFonts w:ascii="Times New Roman" w:eastAsia="Times New Roman" w:hAnsi="Times New Roman" w:cs="Times New Roman"/>
          <w:color w:val="383838"/>
          <w:sz w:val="28"/>
          <w:szCs w:val="28"/>
          <w:lang w:eastAsia="uk-UA"/>
        </w:rPr>
        <w:t xml:space="preserve">  заклад загальної середньої освіти  І-ІІ ступенів з дошкільним підрозділом  </w:t>
      </w:r>
      <w:proofErr w:type="spellStart"/>
      <w:r w:rsidRPr="00AC6552">
        <w:rPr>
          <w:rFonts w:ascii="Times New Roman" w:eastAsia="Times New Roman" w:hAnsi="Times New Roman" w:cs="Times New Roman"/>
          <w:color w:val="383838"/>
          <w:sz w:val="28"/>
          <w:szCs w:val="28"/>
          <w:lang w:eastAsia="uk-UA"/>
        </w:rPr>
        <w:t>Підкамінської</w:t>
      </w:r>
      <w:proofErr w:type="spellEnd"/>
      <w:r w:rsidRPr="00AC6552">
        <w:rPr>
          <w:rFonts w:ascii="Times New Roman" w:eastAsia="Times New Roman" w:hAnsi="Times New Roman" w:cs="Times New Roman"/>
          <w:color w:val="383838"/>
          <w:sz w:val="28"/>
          <w:szCs w:val="28"/>
          <w:lang w:eastAsia="uk-UA"/>
        </w:rPr>
        <w:t xml:space="preserve"> селищної ради Львівської області </w:t>
      </w:r>
      <w:r w:rsidR="003803C2" w:rsidRPr="00AC6552">
        <w:rPr>
          <w:rFonts w:ascii="Times New Roman" w:eastAsia="Times New Roman" w:hAnsi="Times New Roman" w:cs="Times New Roman"/>
          <w:color w:val="383838"/>
          <w:sz w:val="28"/>
          <w:szCs w:val="28"/>
          <w:lang w:eastAsia="uk-UA"/>
        </w:rPr>
        <w:t>має доступ до мережі Інтер</w:t>
      </w:r>
      <w:r w:rsidR="00AC6552">
        <w:rPr>
          <w:rFonts w:ascii="Times New Roman" w:eastAsia="Times New Roman" w:hAnsi="Times New Roman" w:cs="Times New Roman"/>
          <w:color w:val="383838"/>
          <w:sz w:val="28"/>
          <w:szCs w:val="28"/>
          <w:lang w:eastAsia="uk-UA"/>
        </w:rPr>
        <w:t xml:space="preserve">нет,  електронну пошту </w:t>
      </w:r>
      <w:r w:rsidR="00AC6552" w:rsidRPr="00AC6552">
        <w:rPr>
          <w:rFonts w:ascii="Times New Roman" w:hAnsi="Times New Roman" w:cs="Times New Roman"/>
          <w:b/>
          <w:bCs/>
          <w:color w:val="343840"/>
          <w:sz w:val="28"/>
          <w:szCs w:val="18"/>
          <w:shd w:val="clear" w:color="auto" w:fill="FFFFFF"/>
        </w:rPr>
        <w:t>oruhivchuk@ukr.net</w:t>
      </w:r>
      <w:r w:rsidR="003803C2" w:rsidRPr="00AC6552">
        <w:rPr>
          <w:rFonts w:ascii="Times New Roman" w:eastAsia="Times New Roman" w:hAnsi="Times New Roman" w:cs="Times New Roman"/>
          <w:color w:val="383838"/>
          <w:sz w:val="44"/>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r w:rsidR="00AC6552">
        <w:rPr>
          <w:rFonts w:ascii="Times New Roman" w:eastAsia="Times New Roman" w:hAnsi="Times New Roman" w:cs="Times New Roman"/>
          <w:color w:val="383838"/>
          <w:sz w:val="28"/>
          <w:szCs w:val="28"/>
          <w:lang w:eastAsia="uk-UA"/>
        </w:rPr>
        <w:t>          П</w:t>
      </w:r>
      <w:r w:rsidRPr="003803C2">
        <w:rPr>
          <w:rFonts w:ascii="Times New Roman" w:eastAsia="Times New Roman" w:hAnsi="Times New Roman" w:cs="Times New Roman"/>
          <w:color w:val="383838"/>
          <w:sz w:val="28"/>
          <w:szCs w:val="28"/>
          <w:lang w:eastAsia="uk-UA"/>
        </w:rPr>
        <w:t>едагог-організатор, класні керівники допомагають учням у реалізації заходів із соціальної адаптації.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Органи учнівського самоврядування виходять з пропозиціями до керівництва щодо вдосконалення заходів та беруть участь у громадській діяльності школи.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AC6552" w:rsidRDefault="003803C2" w:rsidP="00165274">
      <w:pPr>
        <w:pStyle w:val="a6"/>
        <w:numPr>
          <w:ilvl w:val="0"/>
          <w:numId w:val="20"/>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b/>
          <w:bCs/>
          <w:color w:val="383838"/>
          <w:sz w:val="28"/>
          <w:szCs w:val="28"/>
          <w:lang w:eastAsia="uk-UA"/>
        </w:rPr>
        <w:t>Забезпечення наявності інформаційних систем для ефективного управління закладом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lastRenderedPageBreak/>
        <w:t xml:space="preserve">В </w:t>
      </w:r>
      <w:proofErr w:type="spellStart"/>
      <w:r w:rsidR="00AC6552" w:rsidRPr="00575F73">
        <w:rPr>
          <w:rFonts w:ascii="Times New Roman" w:eastAsia="Times New Roman" w:hAnsi="Times New Roman" w:cs="Times New Roman"/>
          <w:color w:val="383838"/>
          <w:sz w:val="28"/>
          <w:szCs w:val="28"/>
          <w:lang w:eastAsia="uk-UA"/>
        </w:rPr>
        <w:t>Орихівчицькому</w:t>
      </w:r>
      <w:proofErr w:type="spellEnd"/>
      <w:r w:rsidR="00AC6552" w:rsidRPr="00575F73">
        <w:rPr>
          <w:rFonts w:ascii="Times New Roman" w:eastAsia="Times New Roman" w:hAnsi="Times New Roman" w:cs="Times New Roman"/>
          <w:color w:val="383838"/>
          <w:sz w:val="28"/>
          <w:szCs w:val="28"/>
          <w:lang w:eastAsia="uk-UA"/>
        </w:rPr>
        <w:t xml:space="preserve">  закладі загальної середньої освіти  І-ІІ ступенів з дошкільним підрозділом  </w:t>
      </w:r>
      <w:proofErr w:type="spellStart"/>
      <w:r w:rsidR="00AC6552" w:rsidRPr="00575F73">
        <w:rPr>
          <w:rFonts w:ascii="Times New Roman" w:eastAsia="Times New Roman" w:hAnsi="Times New Roman" w:cs="Times New Roman"/>
          <w:color w:val="383838"/>
          <w:sz w:val="28"/>
          <w:szCs w:val="28"/>
          <w:lang w:eastAsia="uk-UA"/>
        </w:rPr>
        <w:t>Підкамінської</w:t>
      </w:r>
      <w:proofErr w:type="spellEnd"/>
      <w:r w:rsidR="00AC6552" w:rsidRPr="00575F73">
        <w:rPr>
          <w:rFonts w:ascii="Times New Roman" w:eastAsia="Times New Roman" w:hAnsi="Times New Roman" w:cs="Times New Roman"/>
          <w:color w:val="383838"/>
          <w:sz w:val="28"/>
          <w:szCs w:val="28"/>
          <w:lang w:eastAsia="uk-UA"/>
        </w:rPr>
        <w:t xml:space="preserve"> селищної ради Львівської області</w:t>
      </w:r>
      <w:r w:rsidR="00AC6552" w:rsidRPr="003803C2">
        <w:rPr>
          <w:rFonts w:ascii="Times New Roman" w:eastAsia="Times New Roman" w:hAnsi="Times New Roman" w:cs="Times New Roman"/>
          <w:color w:val="383838"/>
          <w:sz w:val="28"/>
          <w:szCs w:val="28"/>
          <w:lang w:eastAsia="uk-UA"/>
        </w:rPr>
        <w:t xml:space="preserve"> </w:t>
      </w:r>
      <w:r w:rsidR="00AC655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При оцінці якості освітнього процесу використовуються комп’ютерні технології</w:t>
      </w:r>
      <w:r w:rsidR="00AC6552">
        <w:rPr>
          <w:rFonts w:ascii="Times New Roman" w:eastAsia="Times New Roman" w:hAnsi="Times New Roman" w:cs="Times New Roman"/>
          <w:color w:val="383838"/>
          <w:sz w:val="28"/>
          <w:szCs w:val="28"/>
          <w:lang w:eastAsia="uk-UA"/>
        </w:rPr>
        <w:t xml:space="preserve">. </w:t>
      </w:r>
      <w:r w:rsidRPr="003803C2">
        <w:rPr>
          <w:rFonts w:ascii="Times New Roman" w:eastAsia="Times New Roman" w:hAnsi="Times New Roman" w:cs="Times New Roman"/>
          <w:color w:val="383838"/>
          <w:sz w:val="28"/>
          <w:szCs w:val="28"/>
          <w:lang w:eastAsia="uk-UA"/>
        </w:rPr>
        <w:t>Для обміну інформацією з якості освітнього процесу використовується відео- аудіо- і магнітні носії інформації, розмножувальна техніка.</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У закладі створений банк даних (статистика) за результатами освітнього процесу та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статистична інформація форм З</w:t>
      </w:r>
      <w:r w:rsidR="00AC6552">
        <w:rPr>
          <w:rFonts w:ascii="Times New Roman" w:eastAsia="Times New Roman" w:hAnsi="Times New Roman" w:cs="Times New Roman"/>
          <w:color w:val="383838"/>
          <w:sz w:val="28"/>
          <w:szCs w:val="28"/>
          <w:lang w:eastAsia="uk-UA"/>
        </w:rPr>
        <w:t>НЗ-1, 1-ЗСО, 83-РВК</w:t>
      </w:r>
      <w:r w:rsidRPr="00AC6552">
        <w:rPr>
          <w:rFonts w:ascii="Times New Roman" w:eastAsia="Times New Roman" w:hAnsi="Times New Roman" w:cs="Times New Roman"/>
          <w:color w:val="383838"/>
          <w:sz w:val="28"/>
          <w:szCs w:val="28"/>
          <w:lang w:eastAsia="uk-UA"/>
        </w:rPr>
        <w:t>;</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інформаційна база про якість освітнього процесу на рівні різних класів;</w:t>
      </w:r>
    </w:p>
    <w:p w:rsidR="003803C2" w:rsidRPr="00AC655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інформаційна база про результати державної підсумкової атестації в співс</w:t>
      </w:r>
      <w:r w:rsidR="00AC6552" w:rsidRPr="00AC6552">
        <w:rPr>
          <w:rFonts w:ascii="Times New Roman" w:eastAsia="Times New Roman" w:hAnsi="Times New Roman" w:cs="Times New Roman"/>
          <w:color w:val="383838"/>
          <w:sz w:val="28"/>
          <w:szCs w:val="28"/>
          <w:lang w:eastAsia="uk-UA"/>
        </w:rPr>
        <w:t>тавленні з річними показниками</w:t>
      </w:r>
      <w:r w:rsidRPr="00AC6552">
        <w:rPr>
          <w:rFonts w:ascii="Times New Roman" w:eastAsia="Times New Roman" w:hAnsi="Times New Roman" w:cs="Times New Roman"/>
          <w:color w:val="383838"/>
          <w:sz w:val="28"/>
          <w:szCs w:val="28"/>
          <w:lang w:eastAsia="uk-UA"/>
        </w:rPr>
        <w:t>.</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Публічність інформації про діяльність  закладу  забезпечується згідно зі статтею 30 Закону України «Про освіту».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b/>
          <w:bCs/>
          <w:color w:val="383838"/>
          <w:sz w:val="28"/>
          <w:szCs w:val="28"/>
          <w:lang w:eastAsia="uk-UA"/>
        </w:rPr>
        <w:t>На офіційному сайті розміщуються:</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статут закладу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ліцензія на провадження освітньої діяльності;</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структура та органи управління закладу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кадровий склад закладу освіти згідно з ліцензійними умовами;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ліцензований обсяг та фактична кількість осіб, які навчаються у закладі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мова освітнього процесу;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матеріально-технічне забезпечення закладу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результати моніторингу якості освіти;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річний звіт про діяльність закладу освіти;</w:t>
      </w:r>
    </w:p>
    <w:p w:rsidR="003803C2" w:rsidRPr="00AC655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умови доступності закладу освіти для навчання осіб з особливими освітніми потребами.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Інформація, що підлягає оприлюдненню на офіційному сайті, систематично поновлюється.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AC6552" w:rsidRDefault="003803C2" w:rsidP="00165274">
      <w:pPr>
        <w:pStyle w:val="a6"/>
        <w:numPr>
          <w:ilvl w:val="0"/>
          <w:numId w:val="20"/>
        </w:numPr>
        <w:shd w:val="clear" w:color="auto" w:fill="FFFFFF"/>
        <w:spacing w:before="100" w:beforeAutospacing="1"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b/>
          <w:bCs/>
          <w:color w:val="383838"/>
          <w:sz w:val="28"/>
          <w:szCs w:val="28"/>
          <w:lang w:eastAsia="uk-UA"/>
        </w:rPr>
        <w:t>Інклюзивне освітнє середовище, універсальний дизайн</w:t>
      </w:r>
      <w:r w:rsidR="00AC6552">
        <w:rPr>
          <w:rFonts w:ascii="Times New Roman" w:eastAsia="Times New Roman" w:hAnsi="Times New Roman" w:cs="Times New Roman"/>
          <w:b/>
          <w:bCs/>
          <w:color w:val="383838"/>
          <w:sz w:val="28"/>
          <w:szCs w:val="28"/>
          <w:lang w:eastAsia="uk-UA"/>
        </w:rPr>
        <w:t xml:space="preserve"> </w:t>
      </w:r>
      <w:r w:rsidRPr="00AC6552">
        <w:rPr>
          <w:rFonts w:ascii="Times New Roman" w:eastAsia="Times New Roman" w:hAnsi="Times New Roman" w:cs="Times New Roman"/>
          <w:b/>
          <w:bCs/>
          <w:color w:val="383838"/>
          <w:sz w:val="28"/>
          <w:szCs w:val="28"/>
          <w:lang w:eastAsia="uk-UA"/>
        </w:rPr>
        <w:t>та розумне пристосування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За</w:t>
      </w:r>
      <w:r w:rsidR="00AC6552">
        <w:rPr>
          <w:rFonts w:ascii="Times New Roman" w:eastAsia="Times New Roman" w:hAnsi="Times New Roman" w:cs="Times New Roman"/>
          <w:color w:val="383838"/>
          <w:sz w:val="28"/>
          <w:szCs w:val="28"/>
          <w:lang w:eastAsia="uk-UA"/>
        </w:rPr>
        <w:t>клад освіти забезпечує здобувачів</w:t>
      </w:r>
      <w:r w:rsidRPr="003803C2">
        <w:rPr>
          <w:rFonts w:ascii="Times New Roman" w:eastAsia="Times New Roman" w:hAnsi="Times New Roman" w:cs="Times New Roman"/>
          <w:color w:val="383838"/>
          <w:sz w:val="28"/>
          <w:szCs w:val="28"/>
          <w:lang w:eastAsia="uk-UA"/>
        </w:rPr>
        <w:t xml:space="preserve"> освіти з особливими освітніми потребами інклюзивним освітнім середовищем:</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необхідними ресурсами освітнього процесу, що мають відповідати ліцензійним та акредитаційним вимогам;</w:t>
      </w:r>
    </w:p>
    <w:p w:rsidR="003803C2" w:rsidRPr="00AC655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умовами доступності закладу освіти для навчання осіб з особливими освітніми потребами.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lastRenderedPageBreak/>
        <w:t>Право на доступну освіту зазначеної категорії дітей реалізується за бажанням батьків шляхом організації індивідуальної форми навчання.</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Заклад освіти організовує інклюзивне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Практичне впровадження інклюзивного середовища базується на принципах універсального дизайну та розумного пристосування. Навчальні матеріали прості та чіткі у використанні незалежно від навичок та досвіду здобувачів освіти. 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Pr="003803C2">
        <w:rPr>
          <w:rFonts w:ascii="Times New Roman" w:eastAsia="Times New Roman" w:hAnsi="Times New Roman" w:cs="Times New Roman"/>
          <w:color w:val="383838"/>
          <w:sz w:val="28"/>
          <w:szCs w:val="28"/>
          <w:lang w:eastAsia="uk-UA"/>
        </w:rPr>
        <w:br/>
      </w:r>
    </w:p>
    <w:p w:rsidR="00AC655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Наявність </w:t>
      </w:r>
      <w:r w:rsidR="00AC6552">
        <w:rPr>
          <w:rFonts w:ascii="Times New Roman" w:eastAsia="Times New Roman" w:hAnsi="Times New Roman" w:cs="Times New Roman"/>
          <w:color w:val="383838"/>
          <w:sz w:val="28"/>
          <w:szCs w:val="28"/>
          <w:lang w:eastAsia="uk-UA"/>
        </w:rPr>
        <w:t>необхідного розміру і простору:</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доступні навчальні місця для здобувачів освіти, у тому числі з прилеглим простором для асистентів вчителів;</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 xml:space="preserve">меблі, фурнітура та обладнання, що підтримують широкий спектр навчання та навчальних </w:t>
      </w:r>
      <w:proofErr w:type="spellStart"/>
      <w:r w:rsidRPr="00AC6552">
        <w:rPr>
          <w:rFonts w:ascii="Times New Roman" w:eastAsia="Times New Roman" w:hAnsi="Times New Roman" w:cs="Times New Roman"/>
          <w:color w:val="383838"/>
          <w:sz w:val="28"/>
          <w:szCs w:val="28"/>
          <w:lang w:eastAsia="uk-UA"/>
        </w:rPr>
        <w:t>методик</w:t>
      </w:r>
      <w:proofErr w:type="spellEnd"/>
      <w:r w:rsidRPr="00AC6552">
        <w:rPr>
          <w:rFonts w:ascii="Times New Roman" w:eastAsia="Times New Roman" w:hAnsi="Times New Roman" w:cs="Times New Roman"/>
          <w:color w:val="383838"/>
          <w:sz w:val="28"/>
          <w:szCs w:val="28"/>
          <w:lang w:eastAsia="uk-UA"/>
        </w:rPr>
        <w:t>;</w:t>
      </w:r>
    </w:p>
    <w:p w:rsidR="003803C2" w:rsidRPr="00AC655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можливість регулювання середовища (наприклад, освітлення) для різноманітних потреб здобувачів освіти у навчанні та інше.</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У закладі освіти створено необхідні умови для навчання осіб з особливими освітніми потребами:</w:t>
      </w:r>
    </w:p>
    <w:p w:rsidR="003803C2" w:rsidRPr="003803C2" w:rsidRDefault="003803C2" w:rsidP="00165274">
      <w:pPr>
        <w:numPr>
          <w:ilvl w:val="0"/>
          <w:numId w:val="13"/>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Затишні, ошатні класні кімнати на першому поверсі.</w:t>
      </w:r>
    </w:p>
    <w:p w:rsidR="003803C2" w:rsidRPr="003803C2" w:rsidRDefault="003803C2" w:rsidP="00165274">
      <w:pPr>
        <w:numPr>
          <w:ilvl w:val="0"/>
          <w:numId w:val="13"/>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Внутрішні туалети на першому поверсі.</w:t>
      </w:r>
    </w:p>
    <w:p w:rsidR="003803C2" w:rsidRPr="003803C2" w:rsidRDefault="003803C2" w:rsidP="00165274">
      <w:pPr>
        <w:numPr>
          <w:ilvl w:val="0"/>
          <w:numId w:val="13"/>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Роздягальня біля класної кімнати.</w:t>
      </w:r>
    </w:p>
    <w:p w:rsidR="003803C2" w:rsidRPr="003803C2" w:rsidRDefault="00AC6552" w:rsidP="00165274">
      <w:pPr>
        <w:numPr>
          <w:ilvl w:val="0"/>
          <w:numId w:val="13"/>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Pr>
          <w:rFonts w:ascii="Times New Roman" w:eastAsia="Times New Roman" w:hAnsi="Times New Roman" w:cs="Times New Roman"/>
          <w:color w:val="383838"/>
          <w:sz w:val="28"/>
          <w:szCs w:val="28"/>
          <w:lang w:eastAsia="uk-UA"/>
        </w:rPr>
        <w:t>Шкільна їдальня на другому</w:t>
      </w:r>
      <w:r w:rsidR="003803C2" w:rsidRPr="003803C2">
        <w:rPr>
          <w:rFonts w:ascii="Times New Roman" w:eastAsia="Times New Roman" w:hAnsi="Times New Roman" w:cs="Times New Roman"/>
          <w:color w:val="383838"/>
          <w:sz w:val="28"/>
          <w:szCs w:val="28"/>
          <w:lang w:eastAsia="uk-UA"/>
        </w:rPr>
        <w:t xml:space="preserve"> поверсі.</w:t>
      </w:r>
    </w:p>
    <w:p w:rsidR="003803C2" w:rsidRPr="003803C2" w:rsidRDefault="003803C2" w:rsidP="00165274">
      <w:pPr>
        <w:numPr>
          <w:ilvl w:val="0"/>
          <w:numId w:val="13"/>
        </w:numPr>
        <w:shd w:val="clear" w:color="auto" w:fill="FFFFFF"/>
        <w:spacing w:before="100" w:beforeAutospacing="1" w:after="0" w:line="240" w:lineRule="auto"/>
        <w:ind w:left="300"/>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xml:space="preserve">Для якісного соціально-психологічного та психолого-медико-педагогічного </w:t>
      </w:r>
      <w:proofErr w:type="spellStart"/>
      <w:r w:rsidRPr="003803C2">
        <w:rPr>
          <w:rFonts w:ascii="Times New Roman" w:eastAsia="Times New Roman" w:hAnsi="Times New Roman" w:cs="Times New Roman"/>
          <w:color w:val="383838"/>
          <w:sz w:val="28"/>
          <w:szCs w:val="28"/>
          <w:lang w:eastAsia="uk-UA"/>
        </w:rPr>
        <w:t>супровіду</w:t>
      </w:r>
      <w:proofErr w:type="spellEnd"/>
      <w:r w:rsidRPr="003803C2">
        <w:rPr>
          <w:rFonts w:ascii="Times New Roman" w:eastAsia="Times New Roman" w:hAnsi="Times New Roman" w:cs="Times New Roman"/>
          <w:color w:val="383838"/>
          <w:sz w:val="28"/>
          <w:szCs w:val="28"/>
          <w:lang w:eastAsia="uk-UA"/>
        </w:rPr>
        <w:t xml:space="preserve"> дітей з особливими потребами, батьк</w:t>
      </w:r>
      <w:r w:rsidR="00AC6552">
        <w:rPr>
          <w:rFonts w:ascii="Times New Roman" w:eastAsia="Times New Roman" w:hAnsi="Times New Roman" w:cs="Times New Roman"/>
          <w:color w:val="383838"/>
          <w:sz w:val="28"/>
          <w:szCs w:val="28"/>
          <w:lang w:eastAsia="uk-UA"/>
        </w:rPr>
        <w:t>ів та педагогів у штаті є посади асистента вчителя та асистента вихователя</w:t>
      </w:r>
      <w:r w:rsidRPr="003803C2">
        <w:rPr>
          <w:rFonts w:ascii="Times New Roman" w:eastAsia="Times New Roman" w:hAnsi="Times New Roman" w:cs="Times New Roman"/>
          <w:color w:val="383838"/>
          <w:sz w:val="28"/>
          <w:szCs w:val="28"/>
          <w:lang w:eastAsia="uk-UA"/>
        </w:rPr>
        <w:t>.</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br/>
      </w:r>
      <w:r w:rsidRPr="003803C2">
        <w:rPr>
          <w:rFonts w:ascii="Times New Roman" w:eastAsia="Times New Roman" w:hAnsi="Times New Roman" w:cs="Times New Roman"/>
          <w:b/>
          <w:bCs/>
          <w:color w:val="383838"/>
          <w:sz w:val="28"/>
          <w:szCs w:val="28"/>
          <w:lang w:eastAsia="uk-UA"/>
        </w:rPr>
        <w:t>Нормативна база:</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Конвенція про права людини;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Конституція України;</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Закон України «Про охорону дитинства»;</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Закон України «Про освіту» № 2145-VIII від 05.09.2017 {Із змінами, внесеними згідно із Законом № 764-IX  від 13.07.2020, ВВР, 2020, №48, ст. 431};</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Закон України «Про повну загальну середню освіту»</w:t>
      </w:r>
      <w:r w:rsidR="00AC6552">
        <w:rPr>
          <w:rFonts w:ascii="Times New Roman" w:eastAsia="Times New Roman" w:hAnsi="Times New Roman" w:cs="Times New Roman"/>
          <w:color w:val="383838"/>
          <w:sz w:val="28"/>
          <w:szCs w:val="28"/>
          <w:lang w:eastAsia="uk-UA"/>
        </w:rPr>
        <w:t>;</w:t>
      </w:r>
    </w:p>
    <w:p w:rsidR="00AC6552" w:rsidRDefault="00AC655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 xml:space="preserve">Закон України «Про </w:t>
      </w:r>
      <w:r>
        <w:rPr>
          <w:rFonts w:ascii="Times New Roman" w:eastAsia="Times New Roman" w:hAnsi="Times New Roman" w:cs="Times New Roman"/>
          <w:color w:val="383838"/>
          <w:sz w:val="28"/>
          <w:szCs w:val="28"/>
          <w:lang w:eastAsia="uk-UA"/>
        </w:rPr>
        <w:t>дошкільну</w:t>
      </w:r>
      <w:r w:rsidRPr="00AC6552">
        <w:rPr>
          <w:rFonts w:ascii="Times New Roman" w:eastAsia="Times New Roman" w:hAnsi="Times New Roman" w:cs="Times New Roman"/>
          <w:color w:val="383838"/>
          <w:sz w:val="28"/>
          <w:szCs w:val="28"/>
          <w:lang w:eastAsia="uk-UA"/>
        </w:rPr>
        <w:t xml:space="preserve"> освіту»</w:t>
      </w:r>
      <w:r>
        <w:rPr>
          <w:rFonts w:ascii="Times New Roman" w:eastAsia="Times New Roman" w:hAnsi="Times New Roman" w:cs="Times New Roman"/>
          <w:color w:val="383838"/>
          <w:sz w:val="28"/>
          <w:szCs w:val="28"/>
          <w:lang w:eastAsia="uk-UA"/>
        </w:rPr>
        <w:t>;</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AC6552">
        <w:rPr>
          <w:rFonts w:ascii="Times New Roman" w:eastAsia="Times New Roman" w:hAnsi="Times New Roman" w:cs="Times New Roman"/>
          <w:color w:val="383838"/>
          <w:sz w:val="28"/>
          <w:szCs w:val="28"/>
          <w:lang w:eastAsia="uk-UA"/>
        </w:rPr>
        <w:t xml:space="preserve">Концепція реалізації державної політики у сфері реформування загальної середньої </w:t>
      </w:r>
      <w:r w:rsidR="00165274">
        <w:rPr>
          <w:rFonts w:ascii="Times New Roman" w:eastAsia="Times New Roman" w:hAnsi="Times New Roman" w:cs="Times New Roman"/>
          <w:color w:val="383838"/>
          <w:sz w:val="28"/>
          <w:szCs w:val="28"/>
          <w:lang w:eastAsia="uk-UA"/>
        </w:rPr>
        <w:t xml:space="preserve"> </w:t>
      </w:r>
      <w:r w:rsidRPr="00AC6552">
        <w:rPr>
          <w:rFonts w:ascii="Times New Roman" w:eastAsia="Times New Roman" w:hAnsi="Times New Roman" w:cs="Times New Roman"/>
          <w:color w:val="383838"/>
          <w:sz w:val="28"/>
          <w:szCs w:val="28"/>
          <w:lang w:eastAsia="uk-UA"/>
        </w:rPr>
        <w:t xml:space="preserve">освіти «Нова українська школа» на період до 2029 року, схвалена </w:t>
      </w:r>
      <w:r w:rsidRPr="00AC6552">
        <w:rPr>
          <w:rFonts w:ascii="Times New Roman" w:eastAsia="Times New Roman" w:hAnsi="Times New Roman" w:cs="Times New Roman"/>
          <w:color w:val="383838"/>
          <w:sz w:val="28"/>
          <w:szCs w:val="28"/>
          <w:lang w:eastAsia="uk-UA"/>
        </w:rPr>
        <w:lastRenderedPageBreak/>
        <w:t xml:space="preserve">розпорядженням </w:t>
      </w:r>
      <w:r w:rsidR="00165274">
        <w:rPr>
          <w:rFonts w:ascii="Times New Roman" w:eastAsia="Times New Roman" w:hAnsi="Times New Roman" w:cs="Times New Roman"/>
          <w:color w:val="383838"/>
          <w:sz w:val="28"/>
          <w:szCs w:val="28"/>
          <w:lang w:eastAsia="uk-UA"/>
        </w:rPr>
        <w:t xml:space="preserve"> </w:t>
      </w:r>
      <w:r w:rsidRPr="00AC6552">
        <w:rPr>
          <w:rFonts w:ascii="Times New Roman" w:eastAsia="Times New Roman" w:hAnsi="Times New Roman" w:cs="Times New Roman"/>
          <w:color w:val="383838"/>
          <w:sz w:val="28"/>
          <w:szCs w:val="28"/>
          <w:lang w:eastAsia="uk-UA"/>
        </w:rPr>
        <w:t xml:space="preserve">Кабінету Міністрів </w:t>
      </w:r>
      <w:r w:rsidR="00165274">
        <w:rPr>
          <w:rFonts w:ascii="Times New Roman" w:eastAsia="Times New Roman" w:hAnsi="Times New Roman" w:cs="Times New Roman"/>
          <w:color w:val="383838"/>
          <w:sz w:val="28"/>
          <w:szCs w:val="28"/>
          <w:lang w:eastAsia="uk-UA"/>
        </w:rPr>
        <w:t xml:space="preserve"> </w:t>
      </w:r>
      <w:r w:rsidRPr="00AC6552">
        <w:rPr>
          <w:rFonts w:ascii="Times New Roman" w:eastAsia="Times New Roman" w:hAnsi="Times New Roman" w:cs="Times New Roman"/>
          <w:color w:val="383838"/>
          <w:sz w:val="28"/>
          <w:szCs w:val="28"/>
          <w:lang w:eastAsia="uk-UA"/>
        </w:rPr>
        <w:t xml:space="preserve">України </w:t>
      </w:r>
      <w:r w:rsidR="00165274">
        <w:rPr>
          <w:rFonts w:ascii="Times New Roman" w:eastAsia="Times New Roman" w:hAnsi="Times New Roman" w:cs="Times New Roman"/>
          <w:color w:val="383838"/>
          <w:sz w:val="28"/>
          <w:szCs w:val="28"/>
          <w:lang w:eastAsia="uk-UA"/>
        </w:rPr>
        <w:t xml:space="preserve"> </w:t>
      </w:r>
      <w:r w:rsidRPr="00AC6552">
        <w:rPr>
          <w:rFonts w:ascii="Times New Roman" w:eastAsia="Times New Roman" w:hAnsi="Times New Roman" w:cs="Times New Roman"/>
          <w:color w:val="383838"/>
          <w:sz w:val="28"/>
          <w:szCs w:val="28"/>
          <w:lang w:eastAsia="uk-UA"/>
        </w:rPr>
        <w:t xml:space="preserve">від </w:t>
      </w:r>
      <w:r w:rsidR="00165274">
        <w:rPr>
          <w:rFonts w:ascii="Times New Roman" w:eastAsia="Times New Roman" w:hAnsi="Times New Roman" w:cs="Times New Roman"/>
          <w:color w:val="383838"/>
          <w:sz w:val="28"/>
          <w:szCs w:val="28"/>
          <w:lang w:eastAsia="uk-UA"/>
        </w:rPr>
        <w:t xml:space="preserve"> </w:t>
      </w:r>
      <w:r w:rsidRPr="00AC6552">
        <w:rPr>
          <w:rFonts w:ascii="Times New Roman" w:eastAsia="Times New Roman" w:hAnsi="Times New Roman" w:cs="Times New Roman"/>
          <w:color w:val="383838"/>
          <w:sz w:val="28"/>
          <w:szCs w:val="28"/>
          <w:lang w:eastAsia="uk-UA"/>
        </w:rPr>
        <w:t xml:space="preserve">14 грудня 2016 </w:t>
      </w:r>
      <w:r w:rsidR="00165274">
        <w:rPr>
          <w:rFonts w:ascii="Times New Roman" w:eastAsia="Times New Roman" w:hAnsi="Times New Roman" w:cs="Times New Roman"/>
          <w:color w:val="383838"/>
          <w:sz w:val="28"/>
          <w:szCs w:val="28"/>
          <w:lang w:eastAsia="uk-UA"/>
        </w:rPr>
        <w:t xml:space="preserve"> </w:t>
      </w:r>
      <w:r w:rsidRPr="00AC6552">
        <w:rPr>
          <w:rFonts w:ascii="Times New Roman" w:eastAsia="Times New Roman" w:hAnsi="Times New Roman" w:cs="Times New Roman"/>
          <w:color w:val="383838"/>
          <w:sz w:val="28"/>
          <w:szCs w:val="28"/>
          <w:lang w:eastAsia="uk-UA"/>
        </w:rPr>
        <w:t>року № 988-р;</w:t>
      </w:r>
    </w:p>
    <w:p w:rsidR="003803C2" w:rsidRDefault="003803C2"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sidRPr="00165274">
        <w:rPr>
          <w:rFonts w:ascii="Times New Roman" w:eastAsia="Times New Roman" w:hAnsi="Times New Roman" w:cs="Times New Roman"/>
          <w:color w:val="383838"/>
          <w:sz w:val="28"/>
          <w:szCs w:val="28"/>
          <w:lang w:eastAsia="uk-UA"/>
        </w:rPr>
        <w:t>Стандарти повної загальної середньої освіти;</w:t>
      </w:r>
    </w:p>
    <w:p w:rsidR="003803C2" w:rsidRPr="00165274" w:rsidRDefault="00165274" w:rsidP="00165274">
      <w:pPr>
        <w:pStyle w:val="a6"/>
        <w:numPr>
          <w:ilvl w:val="0"/>
          <w:numId w:val="19"/>
        </w:numPr>
        <w:shd w:val="clear" w:color="auto" w:fill="FFFFFF"/>
        <w:spacing w:after="0" w:line="240" w:lineRule="auto"/>
        <w:ind w:left="284" w:hanging="284"/>
        <w:jc w:val="both"/>
        <w:rPr>
          <w:rFonts w:ascii="Times New Roman" w:eastAsia="Times New Roman" w:hAnsi="Times New Roman" w:cs="Times New Roman"/>
          <w:color w:val="383838"/>
          <w:sz w:val="28"/>
          <w:szCs w:val="28"/>
          <w:lang w:eastAsia="uk-UA"/>
        </w:rPr>
      </w:pPr>
      <w:r>
        <w:rPr>
          <w:rFonts w:ascii="Times New Roman" w:eastAsia="Times New Roman" w:hAnsi="Times New Roman" w:cs="Times New Roman"/>
          <w:color w:val="383838"/>
          <w:sz w:val="28"/>
          <w:szCs w:val="28"/>
          <w:lang w:eastAsia="uk-UA"/>
        </w:rPr>
        <w:t xml:space="preserve">Статут закладу </w:t>
      </w:r>
      <w:r w:rsidR="003803C2" w:rsidRPr="00165274">
        <w:rPr>
          <w:rFonts w:ascii="Times New Roman" w:eastAsia="Times New Roman" w:hAnsi="Times New Roman" w:cs="Times New Roman"/>
          <w:color w:val="383838"/>
          <w:sz w:val="28"/>
          <w:szCs w:val="28"/>
          <w:lang w:eastAsia="uk-UA"/>
        </w:rPr>
        <w:t xml:space="preserve"> загальної середньої освіти.</w:t>
      </w:r>
    </w:p>
    <w:p w:rsidR="003803C2" w:rsidRPr="003803C2" w:rsidRDefault="003803C2" w:rsidP="00165274">
      <w:pPr>
        <w:shd w:val="clear" w:color="auto" w:fill="FFFFFF"/>
        <w:spacing w:after="0" w:line="240" w:lineRule="auto"/>
        <w:jc w:val="both"/>
        <w:rPr>
          <w:rFonts w:ascii="Times New Roman" w:eastAsia="Times New Roman" w:hAnsi="Times New Roman" w:cs="Times New Roman"/>
          <w:color w:val="383838"/>
          <w:sz w:val="28"/>
          <w:szCs w:val="28"/>
          <w:lang w:eastAsia="uk-UA"/>
        </w:rPr>
      </w:pPr>
      <w:r w:rsidRPr="003803C2">
        <w:rPr>
          <w:rFonts w:ascii="Times New Roman" w:eastAsia="Times New Roman" w:hAnsi="Times New Roman" w:cs="Times New Roman"/>
          <w:color w:val="383838"/>
          <w:sz w:val="28"/>
          <w:szCs w:val="28"/>
          <w:lang w:eastAsia="uk-UA"/>
        </w:rPr>
        <w:t> </w:t>
      </w:r>
    </w:p>
    <w:p w:rsidR="003803C2" w:rsidRPr="003803C2" w:rsidRDefault="003803C2" w:rsidP="00165274">
      <w:pPr>
        <w:shd w:val="clear" w:color="auto" w:fill="FFFFFF"/>
        <w:spacing w:after="0" w:line="240" w:lineRule="auto"/>
        <w:jc w:val="both"/>
        <w:rPr>
          <w:rFonts w:ascii="Times New Roman" w:eastAsia="Times New Roman" w:hAnsi="Times New Roman" w:cs="Times New Roman"/>
          <w:sz w:val="28"/>
          <w:szCs w:val="28"/>
          <w:lang w:eastAsia="uk-UA"/>
        </w:rPr>
      </w:pPr>
      <w:r w:rsidRPr="003803C2">
        <w:rPr>
          <w:rFonts w:ascii="Times New Roman" w:eastAsia="Times New Roman" w:hAnsi="Times New Roman" w:cs="Times New Roman"/>
          <w:b/>
          <w:bCs/>
          <w:color w:val="383838"/>
          <w:sz w:val="28"/>
          <w:szCs w:val="28"/>
          <w:lang w:eastAsia="uk-UA"/>
        </w:rPr>
        <w:t> </w:t>
      </w:r>
    </w:p>
    <w:p w:rsidR="005F54BE" w:rsidRPr="003803C2" w:rsidRDefault="005F54BE" w:rsidP="00165274">
      <w:pPr>
        <w:spacing w:after="0" w:line="240" w:lineRule="auto"/>
        <w:jc w:val="both"/>
        <w:rPr>
          <w:rFonts w:ascii="Times New Roman" w:hAnsi="Times New Roman" w:cs="Times New Roman"/>
          <w:sz w:val="28"/>
          <w:szCs w:val="28"/>
        </w:rPr>
      </w:pPr>
    </w:p>
    <w:sectPr w:rsidR="005F54BE" w:rsidRPr="003803C2">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A7" w:rsidRDefault="00712FA7" w:rsidP="00165274">
      <w:pPr>
        <w:spacing w:after="0" w:line="240" w:lineRule="auto"/>
      </w:pPr>
      <w:r>
        <w:separator/>
      </w:r>
    </w:p>
  </w:endnote>
  <w:endnote w:type="continuationSeparator" w:id="0">
    <w:p w:rsidR="00712FA7" w:rsidRDefault="00712FA7" w:rsidP="001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90080"/>
      <w:docPartObj>
        <w:docPartGallery w:val="Page Numbers (Bottom of Page)"/>
        <w:docPartUnique/>
      </w:docPartObj>
    </w:sdtPr>
    <w:sdtEndPr/>
    <w:sdtContent>
      <w:p w:rsidR="00165274" w:rsidRDefault="00165274">
        <w:pPr>
          <w:pStyle w:val="a9"/>
          <w:jc w:val="center"/>
        </w:pPr>
        <w:r>
          <w:fldChar w:fldCharType="begin"/>
        </w:r>
        <w:r>
          <w:instrText>PAGE   \* MERGEFORMAT</w:instrText>
        </w:r>
        <w:r>
          <w:fldChar w:fldCharType="separate"/>
        </w:r>
        <w:r w:rsidR="00372F43" w:rsidRPr="00372F43">
          <w:rPr>
            <w:noProof/>
            <w:lang w:val="ru-RU"/>
          </w:rPr>
          <w:t>17</w:t>
        </w:r>
        <w:r>
          <w:fldChar w:fldCharType="end"/>
        </w:r>
      </w:p>
    </w:sdtContent>
  </w:sdt>
  <w:p w:rsidR="00165274" w:rsidRDefault="001652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A7" w:rsidRDefault="00712FA7" w:rsidP="00165274">
      <w:pPr>
        <w:spacing w:after="0" w:line="240" w:lineRule="auto"/>
      </w:pPr>
      <w:r>
        <w:separator/>
      </w:r>
    </w:p>
  </w:footnote>
  <w:footnote w:type="continuationSeparator" w:id="0">
    <w:p w:rsidR="00712FA7" w:rsidRDefault="00712FA7" w:rsidP="00165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030"/>
    <w:multiLevelType w:val="multilevel"/>
    <w:tmpl w:val="2D2099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B659A"/>
    <w:multiLevelType w:val="multilevel"/>
    <w:tmpl w:val="44828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72A55"/>
    <w:multiLevelType w:val="multilevel"/>
    <w:tmpl w:val="6DD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84B44"/>
    <w:multiLevelType w:val="multilevel"/>
    <w:tmpl w:val="81B2F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242E4"/>
    <w:multiLevelType w:val="multilevel"/>
    <w:tmpl w:val="B6F43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E24BE"/>
    <w:multiLevelType w:val="multilevel"/>
    <w:tmpl w:val="934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30EDA"/>
    <w:multiLevelType w:val="multilevel"/>
    <w:tmpl w:val="D4706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447DD"/>
    <w:multiLevelType w:val="multilevel"/>
    <w:tmpl w:val="64DC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A3012"/>
    <w:multiLevelType w:val="multilevel"/>
    <w:tmpl w:val="BADABC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21841"/>
    <w:multiLevelType w:val="multilevel"/>
    <w:tmpl w:val="6502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F11D19"/>
    <w:multiLevelType w:val="hybridMultilevel"/>
    <w:tmpl w:val="A412BBAA"/>
    <w:lvl w:ilvl="0" w:tplc="54A6EB9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1F1336"/>
    <w:multiLevelType w:val="multilevel"/>
    <w:tmpl w:val="45F0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579E3"/>
    <w:multiLevelType w:val="multilevel"/>
    <w:tmpl w:val="917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A338F"/>
    <w:multiLevelType w:val="multilevel"/>
    <w:tmpl w:val="81C2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A255B1"/>
    <w:multiLevelType w:val="multilevel"/>
    <w:tmpl w:val="72C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45BDE"/>
    <w:multiLevelType w:val="multilevel"/>
    <w:tmpl w:val="588E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F718F"/>
    <w:multiLevelType w:val="hybridMultilevel"/>
    <w:tmpl w:val="E044277C"/>
    <w:lvl w:ilvl="0" w:tplc="9210E71C">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FF537E"/>
    <w:multiLevelType w:val="multilevel"/>
    <w:tmpl w:val="8FA4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479F"/>
    <w:multiLevelType w:val="multilevel"/>
    <w:tmpl w:val="B96C1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762D46"/>
    <w:multiLevelType w:val="multilevel"/>
    <w:tmpl w:val="03ECD8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lvlOverride w:ilvl="0">
      <w:lvl w:ilvl="0">
        <w:numFmt w:val="decimal"/>
        <w:lvlText w:val="%1."/>
        <w:lvlJc w:val="left"/>
      </w:lvl>
    </w:lvlOverride>
  </w:num>
  <w:num w:numId="3">
    <w:abstractNumId w:val="7"/>
  </w:num>
  <w:num w:numId="4">
    <w:abstractNumId w:val="17"/>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1"/>
  </w:num>
  <w:num w:numId="9">
    <w:abstractNumId w:val="0"/>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13"/>
  </w:num>
  <w:num w:numId="14">
    <w:abstractNumId w:val="15"/>
  </w:num>
  <w:num w:numId="15">
    <w:abstractNumId w:val="5"/>
  </w:num>
  <w:num w:numId="16">
    <w:abstractNumId w:val="2"/>
  </w:num>
  <w:num w:numId="17">
    <w:abstractNumId w:val="12"/>
  </w:num>
  <w:num w:numId="18">
    <w:abstractNumId w:val="1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2E"/>
    <w:rsid w:val="00165274"/>
    <w:rsid w:val="00372F43"/>
    <w:rsid w:val="003803C2"/>
    <w:rsid w:val="003D76B1"/>
    <w:rsid w:val="00473507"/>
    <w:rsid w:val="004812E8"/>
    <w:rsid w:val="00575F73"/>
    <w:rsid w:val="005B3C40"/>
    <w:rsid w:val="005F54BE"/>
    <w:rsid w:val="00603150"/>
    <w:rsid w:val="00712FA7"/>
    <w:rsid w:val="007A5C2B"/>
    <w:rsid w:val="00A8762E"/>
    <w:rsid w:val="00AC6552"/>
    <w:rsid w:val="00D24C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9CC6"/>
  <w15:chartTrackingRefBased/>
  <w15:docId w15:val="{3B4345CF-F522-455B-9103-46A83B2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0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803C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3C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803C2"/>
    <w:rPr>
      <w:rFonts w:ascii="Times New Roman" w:eastAsia="Times New Roman" w:hAnsi="Times New Roman" w:cs="Times New Roman"/>
      <w:b/>
      <w:bCs/>
      <w:sz w:val="36"/>
      <w:szCs w:val="36"/>
      <w:lang w:eastAsia="uk-UA"/>
    </w:rPr>
  </w:style>
  <w:style w:type="paragraph" w:customStyle="1" w:styleId="post-meta">
    <w:name w:val="post-meta"/>
    <w:basedOn w:val="a"/>
    <w:rsid w:val="00380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ed-by">
    <w:name w:val="posted-by"/>
    <w:basedOn w:val="a0"/>
    <w:rsid w:val="003803C2"/>
  </w:style>
  <w:style w:type="character" w:styleId="a3">
    <w:name w:val="Hyperlink"/>
    <w:basedOn w:val="a0"/>
    <w:uiPriority w:val="99"/>
    <w:semiHidden/>
    <w:unhideWhenUsed/>
    <w:rsid w:val="003803C2"/>
    <w:rPr>
      <w:color w:val="0000FF"/>
      <w:u w:val="single"/>
    </w:rPr>
  </w:style>
  <w:style w:type="character" w:customStyle="1" w:styleId="posted-on">
    <w:name w:val="posted-on"/>
    <w:basedOn w:val="a0"/>
    <w:rsid w:val="003803C2"/>
  </w:style>
  <w:style w:type="character" w:customStyle="1" w:styleId="post-meta-category">
    <w:name w:val="post-meta-category"/>
    <w:basedOn w:val="a0"/>
    <w:rsid w:val="003803C2"/>
  </w:style>
  <w:style w:type="paragraph" w:styleId="a4">
    <w:name w:val="Normal (Web)"/>
    <w:basedOn w:val="a"/>
    <w:uiPriority w:val="99"/>
    <w:semiHidden/>
    <w:unhideWhenUsed/>
    <w:rsid w:val="00380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803C2"/>
    <w:rPr>
      <w:b/>
      <w:bCs/>
    </w:rPr>
  </w:style>
  <w:style w:type="paragraph" w:styleId="z-">
    <w:name w:val="HTML Top of Form"/>
    <w:basedOn w:val="a"/>
    <w:next w:val="a"/>
    <w:link w:val="z-0"/>
    <w:hidden/>
    <w:uiPriority w:val="99"/>
    <w:semiHidden/>
    <w:unhideWhenUsed/>
    <w:rsid w:val="003803C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3803C2"/>
    <w:rPr>
      <w:rFonts w:ascii="Arial" w:eastAsia="Times New Roman" w:hAnsi="Arial" w:cs="Arial"/>
      <w:vanish/>
      <w:sz w:val="16"/>
      <w:szCs w:val="16"/>
      <w:lang w:eastAsia="uk-UA"/>
    </w:rPr>
  </w:style>
  <w:style w:type="character" w:customStyle="1" w:styleId="screen-reader-text">
    <w:name w:val="screen-reader-text"/>
    <w:basedOn w:val="a0"/>
    <w:rsid w:val="003803C2"/>
  </w:style>
  <w:style w:type="paragraph" w:styleId="z-1">
    <w:name w:val="HTML Bottom of Form"/>
    <w:basedOn w:val="a"/>
    <w:next w:val="a"/>
    <w:link w:val="z-2"/>
    <w:hidden/>
    <w:uiPriority w:val="99"/>
    <w:semiHidden/>
    <w:unhideWhenUsed/>
    <w:rsid w:val="003803C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3803C2"/>
    <w:rPr>
      <w:rFonts w:ascii="Arial" w:eastAsia="Times New Roman" w:hAnsi="Arial" w:cs="Arial"/>
      <w:vanish/>
      <w:sz w:val="16"/>
      <w:szCs w:val="16"/>
      <w:lang w:eastAsia="uk-UA"/>
    </w:rPr>
  </w:style>
  <w:style w:type="paragraph" w:customStyle="1" w:styleId="widget-title">
    <w:name w:val="widget-title"/>
    <w:basedOn w:val="a"/>
    <w:rsid w:val="003803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3803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ilovewp">
    <w:name w:val="copy-ilovewp"/>
    <w:basedOn w:val="a"/>
    <w:rsid w:val="00380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heme-credit">
    <w:name w:val="theme-credit"/>
    <w:basedOn w:val="a0"/>
    <w:rsid w:val="003803C2"/>
  </w:style>
  <w:style w:type="paragraph" w:styleId="a6">
    <w:name w:val="List Paragraph"/>
    <w:basedOn w:val="a"/>
    <w:uiPriority w:val="34"/>
    <w:qFormat/>
    <w:rsid w:val="003803C2"/>
    <w:pPr>
      <w:ind w:left="720"/>
      <w:contextualSpacing/>
    </w:pPr>
  </w:style>
  <w:style w:type="paragraph" w:styleId="a7">
    <w:name w:val="header"/>
    <w:basedOn w:val="a"/>
    <w:link w:val="a8"/>
    <w:uiPriority w:val="99"/>
    <w:unhideWhenUsed/>
    <w:rsid w:val="0016527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65274"/>
  </w:style>
  <w:style w:type="paragraph" w:styleId="a9">
    <w:name w:val="footer"/>
    <w:basedOn w:val="a"/>
    <w:link w:val="aa"/>
    <w:uiPriority w:val="99"/>
    <w:unhideWhenUsed/>
    <w:rsid w:val="0016527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65274"/>
  </w:style>
  <w:style w:type="paragraph" w:styleId="ab">
    <w:name w:val="Balloon Text"/>
    <w:basedOn w:val="a"/>
    <w:link w:val="ac"/>
    <w:uiPriority w:val="99"/>
    <w:semiHidden/>
    <w:unhideWhenUsed/>
    <w:rsid w:val="00372F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2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8633">
      <w:bodyDiv w:val="1"/>
      <w:marLeft w:val="0"/>
      <w:marRight w:val="0"/>
      <w:marTop w:val="0"/>
      <w:marBottom w:val="0"/>
      <w:divBdr>
        <w:top w:val="none" w:sz="0" w:space="0" w:color="auto"/>
        <w:left w:val="none" w:sz="0" w:space="0" w:color="auto"/>
        <w:bottom w:val="none" w:sz="0" w:space="0" w:color="auto"/>
        <w:right w:val="none" w:sz="0" w:space="0" w:color="auto"/>
      </w:divBdr>
      <w:divsChild>
        <w:div w:id="578170562">
          <w:marLeft w:val="0"/>
          <w:marRight w:val="0"/>
          <w:marTop w:val="0"/>
          <w:marBottom w:val="0"/>
          <w:divBdr>
            <w:top w:val="none" w:sz="0" w:space="0" w:color="auto"/>
            <w:left w:val="none" w:sz="0" w:space="0" w:color="auto"/>
            <w:bottom w:val="none" w:sz="0" w:space="0" w:color="auto"/>
            <w:right w:val="none" w:sz="0" w:space="0" w:color="auto"/>
          </w:divBdr>
          <w:divsChild>
            <w:div w:id="1585067504">
              <w:marLeft w:val="0"/>
              <w:marRight w:val="0"/>
              <w:marTop w:val="0"/>
              <w:marBottom w:val="0"/>
              <w:divBdr>
                <w:top w:val="none" w:sz="0" w:space="0" w:color="auto"/>
                <w:left w:val="none" w:sz="0" w:space="0" w:color="auto"/>
                <w:bottom w:val="none" w:sz="0" w:space="0" w:color="auto"/>
                <w:right w:val="none" w:sz="0" w:space="0" w:color="auto"/>
              </w:divBdr>
              <w:divsChild>
                <w:div w:id="637535778">
                  <w:marLeft w:val="0"/>
                  <w:marRight w:val="0"/>
                  <w:marTop w:val="0"/>
                  <w:marBottom w:val="0"/>
                  <w:divBdr>
                    <w:top w:val="none" w:sz="0" w:space="0" w:color="auto"/>
                    <w:left w:val="none" w:sz="0" w:space="0" w:color="auto"/>
                    <w:bottom w:val="none" w:sz="0" w:space="0" w:color="auto"/>
                    <w:right w:val="none" w:sz="0" w:space="0" w:color="auto"/>
                  </w:divBdr>
                </w:div>
                <w:div w:id="781537858">
                  <w:marLeft w:val="0"/>
                  <w:marRight w:val="0"/>
                  <w:marTop w:val="0"/>
                  <w:marBottom w:val="0"/>
                  <w:divBdr>
                    <w:top w:val="none" w:sz="0" w:space="0" w:color="auto"/>
                    <w:left w:val="none" w:sz="0" w:space="0" w:color="auto"/>
                    <w:bottom w:val="none" w:sz="0" w:space="0" w:color="auto"/>
                    <w:right w:val="none" w:sz="0" w:space="0" w:color="auto"/>
                  </w:divBdr>
                  <w:divsChild>
                    <w:div w:id="1054113371">
                      <w:marLeft w:val="0"/>
                      <w:marRight w:val="0"/>
                      <w:marTop w:val="0"/>
                      <w:marBottom w:val="0"/>
                      <w:divBdr>
                        <w:top w:val="none" w:sz="0" w:space="0" w:color="auto"/>
                        <w:left w:val="none" w:sz="0" w:space="0" w:color="auto"/>
                        <w:bottom w:val="none" w:sz="0" w:space="0" w:color="auto"/>
                        <w:right w:val="single" w:sz="12" w:space="15" w:color="FFFFFF"/>
                      </w:divBdr>
                    </w:div>
                    <w:div w:id="345406310">
                      <w:marLeft w:val="0"/>
                      <w:marRight w:val="0"/>
                      <w:marTop w:val="0"/>
                      <w:marBottom w:val="0"/>
                      <w:divBdr>
                        <w:top w:val="none" w:sz="0" w:space="0" w:color="auto"/>
                        <w:left w:val="single" w:sz="12" w:space="15" w:color="FFFFFF"/>
                        <w:bottom w:val="none" w:sz="0" w:space="0" w:color="auto"/>
                        <w:right w:val="none" w:sz="0" w:space="0" w:color="auto"/>
                      </w:divBdr>
                    </w:div>
                  </w:divsChild>
                </w:div>
              </w:divsChild>
            </w:div>
            <w:div w:id="544559414">
              <w:marLeft w:val="0"/>
              <w:marRight w:val="0"/>
              <w:marTop w:val="0"/>
              <w:marBottom w:val="0"/>
              <w:divBdr>
                <w:top w:val="none" w:sz="0" w:space="0" w:color="auto"/>
                <w:left w:val="none" w:sz="0" w:space="0" w:color="auto"/>
                <w:bottom w:val="none" w:sz="0" w:space="0" w:color="auto"/>
                <w:right w:val="none" w:sz="0" w:space="0" w:color="auto"/>
              </w:divBdr>
              <w:divsChild>
                <w:div w:id="424570544">
                  <w:marLeft w:val="0"/>
                  <w:marRight w:val="0"/>
                  <w:marTop w:val="0"/>
                  <w:marBottom w:val="450"/>
                  <w:divBdr>
                    <w:top w:val="none" w:sz="0" w:space="0" w:color="auto"/>
                    <w:left w:val="none" w:sz="0" w:space="0" w:color="auto"/>
                    <w:bottom w:val="none" w:sz="0" w:space="0" w:color="auto"/>
                    <w:right w:val="none" w:sz="0" w:space="0" w:color="auto"/>
                  </w:divBdr>
                  <w:divsChild>
                    <w:div w:id="1780637470">
                      <w:marLeft w:val="0"/>
                      <w:marRight w:val="0"/>
                      <w:marTop w:val="0"/>
                      <w:marBottom w:val="0"/>
                      <w:divBdr>
                        <w:top w:val="none" w:sz="0" w:space="0" w:color="auto"/>
                        <w:left w:val="none" w:sz="0" w:space="0" w:color="auto"/>
                        <w:bottom w:val="none" w:sz="0" w:space="0" w:color="auto"/>
                        <w:right w:val="none" w:sz="0" w:space="0" w:color="auto"/>
                      </w:divBdr>
                    </w:div>
                  </w:divsChild>
                </w:div>
                <w:div w:id="36510686">
                  <w:marLeft w:val="0"/>
                  <w:marRight w:val="0"/>
                  <w:marTop w:val="0"/>
                  <w:marBottom w:val="450"/>
                  <w:divBdr>
                    <w:top w:val="none" w:sz="0" w:space="0" w:color="auto"/>
                    <w:left w:val="none" w:sz="0" w:space="0" w:color="auto"/>
                    <w:bottom w:val="none" w:sz="0" w:space="0" w:color="auto"/>
                    <w:right w:val="none" w:sz="0" w:space="0" w:color="auto"/>
                  </w:divBdr>
                </w:div>
                <w:div w:id="571279379">
                  <w:marLeft w:val="0"/>
                  <w:marRight w:val="0"/>
                  <w:marTop w:val="0"/>
                  <w:marBottom w:val="450"/>
                  <w:divBdr>
                    <w:top w:val="none" w:sz="0" w:space="0" w:color="auto"/>
                    <w:left w:val="none" w:sz="0" w:space="0" w:color="auto"/>
                    <w:bottom w:val="none" w:sz="0" w:space="0" w:color="auto"/>
                    <w:right w:val="none" w:sz="0" w:space="0" w:color="auto"/>
                  </w:divBdr>
                </w:div>
                <w:div w:id="340209444">
                  <w:marLeft w:val="0"/>
                  <w:marRight w:val="0"/>
                  <w:marTop w:val="0"/>
                  <w:marBottom w:val="450"/>
                  <w:divBdr>
                    <w:top w:val="none" w:sz="0" w:space="0" w:color="auto"/>
                    <w:left w:val="none" w:sz="0" w:space="0" w:color="auto"/>
                    <w:bottom w:val="none" w:sz="0" w:space="0" w:color="auto"/>
                    <w:right w:val="none" w:sz="0" w:space="0" w:color="auto"/>
                  </w:divBdr>
                </w:div>
                <w:div w:id="547765651">
                  <w:marLeft w:val="0"/>
                  <w:marRight w:val="0"/>
                  <w:marTop w:val="0"/>
                  <w:marBottom w:val="450"/>
                  <w:divBdr>
                    <w:top w:val="none" w:sz="0" w:space="0" w:color="auto"/>
                    <w:left w:val="none" w:sz="0" w:space="0" w:color="auto"/>
                    <w:bottom w:val="none" w:sz="0" w:space="0" w:color="auto"/>
                    <w:right w:val="none" w:sz="0" w:space="0" w:color="auto"/>
                  </w:divBdr>
                </w:div>
                <w:div w:id="2019498842">
                  <w:marLeft w:val="0"/>
                  <w:marRight w:val="0"/>
                  <w:marTop w:val="0"/>
                  <w:marBottom w:val="450"/>
                  <w:divBdr>
                    <w:top w:val="none" w:sz="0" w:space="0" w:color="auto"/>
                    <w:left w:val="none" w:sz="0" w:space="0" w:color="auto"/>
                    <w:bottom w:val="none" w:sz="0" w:space="0" w:color="auto"/>
                    <w:right w:val="none" w:sz="0" w:space="0" w:color="auto"/>
                  </w:divBdr>
                </w:div>
                <w:div w:id="10021976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9450058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24119</Words>
  <Characters>13748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2021-10-12T18:42:00Z</cp:lastPrinted>
  <dcterms:created xsi:type="dcterms:W3CDTF">2021-10-11T18:29:00Z</dcterms:created>
  <dcterms:modified xsi:type="dcterms:W3CDTF">2021-10-12T18:43:00Z</dcterms:modified>
</cp:coreProperties>
</file>