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F7" w:rsidRDefault="008151A5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спрямованих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запобігання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протидію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C55F7" w:rsidRDefault="008151A5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бул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uk-UA"/>
        </w:rPr>
        <w:t>інгу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цькуванню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) в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Опришенській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ЗОШ І-ІІІ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ступенів</w:t>
      </w:r>
      <w:proofErr w:type="spellEnd"/>
    </w:p>
    <w:tbl>
      <w:tblPr>
        <w:tblW w:w="10490" w:type="dxa"/>
        <w:tblInd w:w="-288" w:type="dxa"/>
        <w:tblLayout w:type="fixed"/>
        <w:tblLook w:val="0000" w:firstRow="0" w:lastRow="0" w:firstColumn="0" w:lastColumn="0" w:noHBand="0" w:noVBand="0"/>
      </w:tblPr>
      <w:tblGrid>
        <w:gridCol w:w="710"/>
        <w:gridCol w:w="3826"/>
        <w:gridCol w:w="1559"/>
        <w:gridCol w:w="2552"/>
        <w:gridCol w:w="1843"/>
      </w:tblGrid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4C55F7">
        <w:trPr>
          <w:trHeight w:val="159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наказу "Про запобігання булінгу</w:t>
            </w:r>
          </w:p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(цькування)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Опришенській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загальноосвітній школі.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серпня</w:t>
            </w: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розділу про профілактику булінгу (цькування) і розміщення нормативних документів на сайті закладу освіти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роботу сайту школи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приміщень, території закладу з метою виявлення місць, які потенційно можуть бути небезпечними та сприятливими для вчинення булінгу.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4C55F7">
        <w:trPr>
          <w:trHeight w:val="19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інформаційних куточків для учнів із переліком організацій, до яких можна звернутися у ситуації насилля та правопорушень.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по виховній роботі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4C55F7">
        <w:trPr>
          <w:trHeight w:val="19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методичного об’єднання класних керівників «Профілактика булінгу як соціального явища в шкільному середовищі»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м/о класних керівників</w:t>
            </w:r>
          </w:p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5F7">
        <w:trPr>
          <w:trHeight w:val="19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Психодіагностика здобувачів освіти (вибірково) на визначення схильності до агресивної поведінки.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батьківських зборах з профілактики булінгу (цькування) в учнівському колективі.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Учні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годин спілкування по питаннях прав дитини та захисту від насильства і зловживань (також в мережі інтернет).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правознавства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міжособистісною поведінкою учнів під час уроків та в позаурочний час.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соціально-психологічного клімату в класних колективах. Дослідження наявності референтних груп та відторгнених в колективах.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</w:tc>
      </w:tr>
      <w:tr w:rsidR="004C55F7">
        <w:trPr>
          <w:trHeight w:val="44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запитом</w:t>
            </w:r>
          </w:p>
        </w:tc>
      </w:tr>
      <w:tr w:rsidR="004C55F7">
        <w:trPr>
          <w:trHeight w:val="44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класними керівниками за результатами діагностики класних колективів та визначення схильності до агресивної поведінки.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служба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</w:tr>
      <w:tr w:rsidR="004C55F7">
        <w:trPr>
          <w:trHeight w:val="44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занять з навчання навичок ефективного спілкування та мирного розв’язання конфліктів.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</w:t>
            </w:r>
          </w:p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служба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класах.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5F7">
        <w:trPr>
          <w:trHeight w:val="27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вправ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встановлення довірливих відносин у класі.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Психологічна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Лютий-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березень</w:t>
            </w: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16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толерантності.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4C55F7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звіту про виконання заходів з запобігання та протидії булінгу.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4C5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5F7" w:rsidRDefault="008151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</w:tr>
    </w:tbl>
    <w:p w:rsidR="004C55F7" w:rsidRDefault="004C55F7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4C55F7" w:rsidRDefault="004C55F7">
      <w:pPr>
        <w:rPr>
          <w:rFonts w:ascii="Times New Roman" w:hAnsi="Times New Roman" w:cs="Times New Roman"/>
          <w:sz w:val="28"/>
          <w:szCs w:val="28"/>
        </w:rPr>
      </w:pPr>
    </w:p>
    <w:p w:rsidR="00DD4698" w:rsidRDefault="00DD4698">
      <w:pPr>
        <w:rPr>
          <w:rFonts w:ascii="Times New Roman" w:hAnsi="Times New Roman" w:cs="Times New Roman"/>
          <w:sz w:val="28"/>
          <w:szCs w:val="28"/>
        </w:rPr>
      </w:pPr>
    </w:p>
    <w:p w:rsidR="00DD4698" w:rsidRDefault="00DD4698">
      <w:pPr>
        <w:rPr>
          <w:rFonts w:ascii="Times New Roman" w:hAnsi="Times New Roman" w:cs="Times New Roman"/>
          <w:sz w:val="28"/>
          <w:szCs w:val="28"/>
        </w:rPr>
      </w:pPr>
    </w:p>
    <w:p w:rsidR="00DD4698" w:rsidRDefault="00DD4698">
      <w:pPr>
        <w:rPr>
          <w:rFonts w:ascii="Times New Roman" w:hAnsi="Times New Roman" w:cs="Times New Roman"/>
          <w:sz w:val="28"/>
          <w:szCs w:val="28"/>
        </w:rPr>
      </w:pPr>
    </w:p>
    <w:p w:rsidR="00DD4698" w:rsidRPr="00DD4698" w:rsidRDefault="00DD46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                                                     __________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Краучук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С.Г</w:t>
      </w:r>
    </w:p>
    <w:sectPr w:rsidR="00DD4698" w:rsidRPr="00DD4698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F7"/>
    <w:rsid w:val="004C55F7"/>
    <w:rsid w:val="008151A5"/>
    <w:rsid w:val="00B9235D"/>
    <w:rsid w:val="00D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 та Ігор Романюк</dc:creator>
  <cp:lastModifiedBy>Пользователь</cp:lastModifiedBy>
  <cp:revision>2</cp:revision>
  <dcterms:created xsi:type="dcterms:W3CDTF">2023-10-24T06:27:00Z</dcterms:created>
  <dcterms:modified xsi:type="dcterms:W3CDTF">2023-10-24T06:27:00Z</dcterms:modified>
  <dc:language>uk-UA</dc:language>
</cp:coreProperties>
</file>