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07" w:rsidRPr="00974307" w:rsidRDefault="00974307" w:rsidP="00974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4307">
        <w:rPr>
          <w:rFonts w:ascii="Times New Roman" w:hAnsi="Times New Roman" w:cs="Times New Roman"/>
          <w:b/>
          <w:sz w:val="28"/>
          <w:szCs w:val="28"/>
          <w:lang w:val="uk-UA"/>
        </w:rPr>
        <w:t>Освітня програма</w:t>
      </w:r>
    </w:p>
    <w:p w:rsidR="002D6674" w:rsidRDefault="00974307" w:rsidP="00974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43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Опришенської ЗОШ І – ІІІ ступенів, Опришенської </w:t>
      </w:r>
      <w:r w:rsidR="004F7D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сільської ради, Глибоцької </w:t>
      </w:r>
      <w:r w:rsidR="00C12849">
        <w:rPr>
          <w:rFonts w:ascii="Times New Roman" w:hAnsi="Times New Roman" w:cs="Times New Roman"/>
          <w:b/>
          <w:sz w:val="28"/>
          <w:szCs w:val="28"/>
          <w:lang w:val="uk-UA"/>
        </w:rPr>
        <w:t>ТГ, Чернівецької області на 2022</w:t>
      </w:r>
      <w:r w:rsidR="006A60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</w:t>
      </w:r>
      <w:r w:rsidR="00C12849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Pr="009743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p w:rsidR="00974307" w:rsidRDefault="00974307" w:rsidP="00EC3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3A4A" w:rsidRPr="00D87AF3" w:rsidRDefault="00EC3A4A" w:rsidP="00EC3A4A">
      <w:pPr>
        <w:shd w:val="clear" w:color="auto" w:fill="FFFFFF"/>
        <w:spacing w:after="0" w:line="240" w:lineRule="auto"/>
        <w:ind w:left="-540" w:firstLine="53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D87AF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Розділ 1 </w:t>
      </w:r>
    </w:p>
    <w:p w:rsidR="0001579A" w:rsidRDefault="00144727" w:rsidP="0001579A">
      <w:pPr>
        <w:shd w:val="clear" w:color="auto" w:fill="FFFFFF"/>
        <w:spacing w:after="0" w:line="240" w:lineRule="auto"/>
        <w:ind w:left="-540" w:firstLine="53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Загальні засади </w:t>
      </w:r>
    </w:p>
    <w:p w:rsidR="0001579A" w:rsidRPr="0001579A" w:rsidRDefault="00EC3A4A" w:rsidP="00BF4EC0">
      <w:pPr>
        <w:shd w:val="clear" w:color="auto" w:fill="FFFFFF"/>
        <w:spacing w:after="0" w:line="240" w:lineRule="auto"/>
        <w:ind w:lef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0157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Опришенська ЗОШ І – ІІІ </w:t>
      </w:r>
      <w:r w:rsidR="00650005" w:rsidRPr="0001579A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ступенів, заклад загально середньої освіти що здійснює свою діяльність на виконання чинних вимог законодавства України в галузі освіти, реалізації державних стандартів освіти.</w:t>
      </w:r>
      <w:r w:rsidR="00EE10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Опришенська ЗОШ І – ІІІ ступенів створена у 1886 році. У 1976 році школа стала повною загальноосвітньою. На базі школи з 2012 року працює Опришенський музей археології та етнографії ім. Максиміліана Гакмана. У 2005 році на базі школи відкрито кафедру археології, історії та краєзнавства від ЧНУ ім. Юрія Федьковича. В Опришенській школі навчались видатні науковці: </w:t>
      </w:r>
      <w:r w:rsidR="00EE10B6" w:rsidRPr="00CA55C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Максиміліан Гакман</w:t>
      </w:r>
      <w:r w:rsidR="00EE10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доктор права, ректор Чернівецького Націоналного університету у 1921 – 1922 рр., </w:t>
      </w:r>
      <w:r w:rsidR="005A4651" w:rsidRPr="00CA55C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Іоан Білецький – Албеску</w:t>
      </w:r>
      <w:r w:rsidR="005A46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доктор філологічних наук, директор Кимпулунзького ліцею (Румунія), </w:t>
      </w:r>
      <w:r w:rsidR="005A4651" w:rsidRPr="00CA55C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Білецький Аксентій</w:t>
      </w:r>
      <w:r w:rsidR="005A46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Опришану – філолог, письменник, прозаїк, </w:t>
      </w:r>
      <w:r w:rsidR="005A4651" w:rsidRPr="00CA55C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Білецький Микола</w:t>
      </w:r>
      <w:r w:rsidR="005A46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доктор філологічних наук, член Молдовської Академії Наук, </w:t>
      </w:r>
      <w:r w:rsidR="00CA55C7" w:rsidRPr="00CA55C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Білецький Сіміон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лікар кардіолог, доктор медичних наук. </w:t>
      </w:r>
      <w:r w:rsidR="005A4651" w:rsidRPr="00CA55C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Ковальчук Дмитро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A46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письменник, журналіст, історик, публіцист, літературний критик, </w:t>
      </w:r>
      <w:r w:rsidR="005A4651" w:rsidRPr="00CA55C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Бику Василь</w:t>
      </w:r>
      <w:r w:rsidR="005A46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журналіст, поет, голова обласного румунського товариства ім. Михая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A4651">
        <w:rPr>
          <w:rFonts w:ascii="Times New Roman" w:hAnsi="Times New Roman" w:cs="Times New Roman"/>
          <w:color w:val="000000"/>
          <w:sz w:val="24"/>
          <w:szCs w:val="24"/>
          <w:lang w:val="uk-UA"/>
        </w:rPr>
        <w:t>Емінеску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CA55C7" w:rsidRPr="00CA55C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Бику Іван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поет. </w:t>
      </w:r>
    </w:p>
    <w:p w:rsidR="00650005" w:rsidRPr="0001579A" w:rsidRDefault="00650005" w:rsidP="00BF4E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Заклад о</w:t>
      </w:r>
      <w:r w:rsidR="00C12849">
        <w:rPr>
          <w:rFonts w:ascii="Times New Roman" w:hAnsi="Times New Roman" w:cs="Times New Roman"/>
          <w:color w:val="000000"/>
          <w:sz w:val="24"/>
          <w:szCs w:val="24"/>
          <w:lang w:val="uk-UA"/>
        </w:rPr>
        <w:t>світи забезпечує навчання у 2022</w:t>
      </w:r>
      <w:r w:rsidR="006A60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20</w:t>
      </w:r>
      <w:r w:rsidR="00C12849">
        <w:rPr>
          <w:rFonts w:ascii="Times New Roman" w:hAnsi="Times New Roman" w:cs="Times New Roman"/>
          <w:color w:val="000000"/>
          <w:sz w:val="24"/>
          <w:szCs w:val="24"/>
          <w:lang w:val="uk-UA"/>
        </w:rPr>
        <w:t>23</w:t>
      </w:r>
      <w:r w:rsidR="006A60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навчальн</w:t>
      </w:r>
      <w:r w:rsidR="0034286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ому році для </w:t>
      </w:r>
      <w:r w:rsidR="00342869" w:rsidRPr="00C1284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315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учнів. Мова викладання румунська. </w:t>
      </w:r>
      <w:r w:rsidR="00540DDA">
        <w:rPr>
          <w:rFonts w:ascii="Times New Roman" w:hAnsi="Times New Roman" w:cs="Times New Roman"/>
          <w:sz w:val="24"/>
          <w:szCs w:val="24"/>
          <w:lang w:val="uk-UA"/>
        </w:rPr>
        <w:t>Школа працює за п’ятиденним робочим тижнем</w:t>
      </w:r>
      <w:r w:rsidR="00965CCE" w:rsidRPr="00EC3A4A">
        <w:rPr>
          <w:rFonts w:ascii="Times New Roman" w:hAnsi="Times New Roman" w:cs="Times New Roman"/>
          <w:sz w:val="24"/>
          <w:szCs w:val="24"/>
          <w:lang w:val="uk-UA"/>
        </w:rPr>
        <w:t xml:space="preserve"> з двома вихідними – субота, неділя. Навчальні заняття проводяться в одну зміну з 8</w:t>
      </w:r>
      <w:r w:rsidR="00965CCE">
        <w:rPr>
          <w:vertAlign w:val="superscript"/>
          <w:lang w:val="uk-UA"/>
        </w:rPr>
        <w:t>30</w:t>
      </w:r>
      <w:r w:rsidR="00965CCE">
        <w:rPr>
          <w:lang w:val="uk-UA"/>
        </w:rPr>
        <w:t xml:space="preserve"> до 16</w:t>
      </w:r>
      <w:r w:rsidR="00965CCE" w:rsidRPr="00EC3A4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00</w:t>
      </w:r>
      <w:r w:rsidR="00965CCE" w:rsidRPr="00EC3A4A">
        <w:rPr>
          <w:rFonts w:ascii="Times New Roman" w:hAnsi="Times New Roman" w:cs="Times New Roman"/>
          <w:sz w:val="24"/>
          <w:szCs w:val="24"/>
          <w:lang w:val="uk-UA"/>
        </w:rPr>
        <w:t xml:space="preserve"> і регламентуються розкладом уроків, затвердженим директором школи. Упродовж навчального дня проводяться дві великі перерви по 20 хвилин: з 10</w:t>
      </w:r>
      <w:r w:rsidR="00965CCE">
        <w:rPr>
          <w:vertAlign w:val="superscript"/>
          <w:lang w:val="uk-UA"/>
        </w:rPr>
        <w:t>10</w:t>
      </w:r>
      <w:r w:rsidR="00965CCE" w:rsidRPr="00EC3A4A">
        <w:rPr>
          <w:rFonts w:ascii="Times New Roman" w:hAnsi="Times New Roman" w:cs="Times New Roman"/>
          <w:sz w:val="24"/>
          <w:szCs w:val="24"/>
          <w:lang w:val="uk-UA"/>
        </w:rPr>
        <w:t xml:space="preserve"> до 10</w:t>
      </w:r>
      <w:r w:rsidR="00BF4EC0">
        <w:rPr>
          <w:vertAlign w:val="superscript"/>
          <w:lang w:val="uk-UA"/>
        </w:rPr>
        <w:t>3</w:t>
      </w:r>
      <w:r w:rsidR="00965CCE" w:rsidRPr="00EC3A4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</w:t>
      </w:r>
      <w:r w:rsidR="00965CCE" w:rsidRPr="00EC3A4A">
        <w:rPr>
          <w:rFonts w:ascii="Times New Roman" w:hAnsi="Times New Roman" w:cs="Times New Roman"/>
          <w:sz w:val="24"/>
          <w:szCs w:val="24"/>
          <w:lang w:val="uk-UA"/>
        </w:rPr>
        <w:t>; з 11</w:t>
      </w:r>
      <w:r w:rsidR="00965CCE">
        <w:rPr>
          <w:vertAlign w:val="superscript"/>
          <w:lang w:val="uk-UA"/>
        </w:rPr>
        <w:t>1</w:t>
      </w:r>
      <w:r w:rsidR="00965CCE" w:rsidRPr="00EC3A4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5</w:t>
      </w:r>
      <w:r w:rsidR="00965CCE" w:rsidRPr="00EC3A4A">
        <w:rPr>
          <w:rFonts w:ascii="Times New Roman" w:hAnsi="Times New Roman" w:cs="Times New Roman"/>
          <w:sz w:val="24"/>
          <w:szCs w:val="24"/>
          <w:lang w:val="uk-UA"/>
        </w:rPr>
        <w:t xml:space="preserve"> до 11</w:t>
      </w:r>
      <w:r w:rsidR="00965CCE">
        <w:rPr>
          <w:vertAlign w:val="superscript"/>
          <w:lang w:val="uk-UA"/>
        </w:rPr>
        <w:t>3</w:t>
      </w:r>
      <w:r w:rsidR="00965CCE" w:rsidRPr="00EC3A4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5</w:t>
      </w:r>
      <w:r w:rsidR="00965CCE">
        <w:rPr>
          <w:lang w:val="uk-UA"/>
        </w:rPr>
        <w:t>.</w:t>
      </w:r>
    </w:p>
    <w:p w:rsidR="00EC3A4A" w:rsidRPr="00EC3A4A" w:rsidRDefault="00EC3A4A" w:rsidP="000157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C3A4A">
        <w:rPr>
          <w:rFonts w:ascii="Times New Roman" w:hAnsi="Times New Roman" w:cs="Times New Roman"/>
          <w:sz w:val="24"/>
          <w:szCs w:val="24"/>
          <w:lang w:val="uk-UA"/>
        </w:rPr>
        <w:t xml:space="preserve">Призначення школи полягає в наданні  якісної повної загальної освіти дітям шкільного віку </w:t>
      </w:r>
      <w:r w:rsidR="00BF4EC0">
        <w:rPr>
          <w:rFonts w:ascii="Times New Roman" w:hAnsi="Times New Roman" w:cs="Times New Roman"/>
          <w:sz w:val="24"/>
          <w:szCs w:val="24"/>
          <w:lang w:val="uk-UA"/>
        </w:rPr>
        <w:t>які проживають на території села Опришени</w:t>
      </w:r>
      <w:r w:rsidRPr="00EC3A4A">
        <w:rPr>
          <w:rFonts w:ascii="Times New Roman" w:hAnsi="Times New Roman" w:cs="Times New Roman"/>
          <w:sz w:val="24"/>
          <w:szCs w:val="24"/>
          <w:lang w:val="uk-UA"/>
        </w:rPr>
        <w:t>, забезпеченні їх всебічного розвитку, виховання і самореалізації особистості</w:t>
      </w:r>
      <w:r w:rsidRPr="00EC3A4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:rsidR="0027311A" w:rsidRDefault="00EC3A4A" w:rsidP="000157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0" w:name="n188"/>
      <w:bookmarkEnd w:id="0"/>
      <w:r w:rsidRPr="0001579A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Досягнення цієї мети забезпечується шляхом формування ключових компетентно</w:t>
      </w:r>
      <w:r w:rsidR="0027311A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стей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7311A">
        <w:rPr>
          <w:rFonts w:ascii="Times New Roman" w:hAnsi="Times New Roman" w:cs="Times New Roman"/>
          <w:color w:val="000000"/>
          <w:sz w:val="24"/>
          <w:szCs w:val="24"/>
          <w:lang w:val="uk-UA"/>
        </w:rPr>
        <w:t>нової української школи,</w:t>
      </w:r>
      <w:r w:rsidRPr="0001579A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необхідних кожній сучасній людині для успішної життєдіяльності</w:t>
      </w:r>
      <w:bookmarkStart w:id="1" w:name="n189"/>
      <w:bookmarkEnd w:id="1"/>
      <w:r w:rsidR="0027311A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p w:rsidR="00EC3A4A" w:rsidRDefault="0027311A" w:rsidP="0027311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Спілкування державноюі рідною мовами.</w:t>
      </w:r>
    </w:p>
    <w:p w:rsidR="0027311A" w:rsidRDefault="0027311A" w:rsidP="0027311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Сілкування іноземними мовами.</w:t>
      </w:r>
    </w:p>
    <w:p w:rsidR="0027311A" w:rsidRDefault="0027311A" w:rsidP="0027311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Математична грамотність.</w:t>
      </w:r>
    </w:p>
    <w:p w:rsidR="0027311A" w:rsidRDefault="0027311A" w:rsidP="0027311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Компетентності в природничих науках і технологіях.</w:t>
      </w:r>
    </w:p>
    <w:p w:rsidR="0027311A" w:rsidRDefault="0027311A" w:rsidP="0027311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Інформаційно – цифрова компетентність.</w:t>
      </w:r>
    </w:p>
    <w:p w:rsidR="0027311A" w:rsidRDefault="0027311A" w:rsidP="0027311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Уміння вчитися впродовж життя.</w:t>
      </w:r>
    </w:p>
    <w:p w:rsidR="0027311A" w:rsidRDefault="0027311A" w:rsidP="0027311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Соціальні і громадянські компетентності.</w:t>
      </w:r>
    </w:p>
    <w:p w:rsidR="0027311A" w:rsidRDefault="007E7C57" w:rsidP="0027311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Підприємливість. </w:t>
      </w:r>
    </w:p>
    <w:p w:rsidR="007E7C57" w:rsidRDefault="007E7C57" w:rsidP="0027311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Загальнокультурна грамотність.</w:t>
      </w:r>
    </w:p>
    <w:p w:rsidR="007E7C57" w:rsidRPr="0027311A" w:rsidRDefault="007E7C57" w:rsidP="0027311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Екологічна грамотність і здорове життя. </w:t>
      </w:r>
    </w:p>
    <w:p w:rsidR="00EC3A4A" w:rsidRPr="0001579A" w:rsidRDefault="00EC3A4A" w:rsidP="000157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" w:name="n201"/>
      <w:bookmarkEnd w:id="2"/>
      <w:r w:rsidRPr="0001579A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Спільними для всіх компетентностей є такі вміння: читання з розумінням, уміння висловлювати власну думку усно і письмово, критичне та системне мислення, здатність логічно обґрунтовувати позицію, творчість, ініціативність, вміння конструктивно керувати емоціями, оцінювати ризики, приймати рішення, розв’язувати проблеми, здатність співпрацювати з іншими людьми.</w:t>
      </w:r>
      <w:bookmarkStart w:id="3" w:name="n204"/>
      <w:bookmarkEnd w:id="3"/>
    </w:p>
    <w:p w:rsidR="00EC3A4A" w:rsidRPr="00D87AF3" w:rsidRDefault="00EC3A4A" w:rsidP="000157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157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Основним засобом реалізації призначення  загальноосвітнього  закладу є засвоєння учнями обов'язкового мінімуму змісту загальноосвітніх програм. </w:t>
      </w:r>
      <w:r w:rsidRPr="00EC3A4A">
        <w:rPr>
          <w:rFonts w:ascii="Times New Roman" w:hAnsi="Times New Roman" w:cs="Times New Roman"/>
          <w:color w:val="000000"/>
          <w:sz w:val="24"/>
          <w:szCs w:val="24"/>
        </w:rPr>
        <w:t>У той же час заклад має у своєму</w:t>
      </w:r>
      <w:r w:rsidR="0049408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E2C7D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розпорядженні</w:t>
      </w:r>
      <w:r w:rsidR="0049408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E2C7D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додаткові</w:t>
      </w:r>
      <w:r w:rsidR="0049408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color w:val="000000"/>
          <w:sz w:val="24"/>
          <w:szCs w:val="24"/>
        </w:rPr>
        <w:t>засоби</w:t>
      </w:r>
      <w:r w:rsidR="0049408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color w:val="000000"/>
          <w:sz w:val="24"/>
          <w:szCs w:val="24"/>
        </w:rPr>
        <w:t>реалізації</w:t>
      </w:r>
      <w:r w:rsidR="0049408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color w:val="000000"/>
          <w:sz w:val="24"/>
          <w:szCs w:val="24"/>
        </w:rPr>
        <w:t>свого</w:t>
      </w:r>
      <w:r w:rsidR="0049408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87AF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призначення</w:t>
      </w:r>
      <w:r w:rsidRPr="00EC3A4A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="00D87AF3">
        <w:rPr>
          <w:rFonts w:ascii="Times New Roman" w:hAnsi="Times New Roman" w:cs="Times New Roman"/>
          <w:color w:val="000000"/>
          <w:sz w:val="24"/>
          <w:szCs w:val="24"/>
        </w:rPr>
        <w:t>саме</w:t>
      </w:r>
      <w:r w:rsidR="00D87AF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</w:p>
    <w:p w:rsidR="00EC3A4A" w:rsidRPr="00EC3A4A" w:rsidRDefault="00EC3A4A" w:rsidP="0001579A">
      <w:pPr>
        <w:numPr>
          <w:ilvl w:val="0"/>
          <w:numId w:val="3"/>
        </w:numPr>
        <w:shd w:val="clear" w:color="auto" w:fill="FFFFFF"/>
        <w:spacing w:after="0" w:line="240" w:lineRule="auto"/>
        <w:ind w:left="0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A4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уведення в навчальний план предметів і курсів, що</w:t>
      </w:r>
      <w:r w:rsidR="0049408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color w:val="000000"/>
          <w:sz w:val="24"/>
          <w:szCs w:val="24"/>
        </w:rPr>
        <w:t>сприяють</w:t>
      </w:r>
      <w:r w:rsidR="0049408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color w:val="000000"/>
          <w:sz w:val="24"/>
          <w:szCs w:val="24"/>
        </w:rPr>
        <w:t>загально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color w:val="000000"/>
          <w:sz w:val="24"/>
          <w:szCs w:val="24"/>
        </w:rPr>
        <w:t>культурному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color w:val="000000"/>
          <w:sz w:val="24"/>
          <w:szCs w:val="24"/>
        </w:rPr>
        <w:t>розвитку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color w:val="000000"/>
          <w:sz w:val="24"/>
          <w:szCs w:val="24"/>
        </w:rPr>
        <w:t>особистості та формують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color w:val="000000"/>
          <w:sz w:val="24"/>
          <w:szCs w:val="24"/>
        </w:rPr>
        <w:t>гуманістичний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color w:val="000000"/>
          <w:sz w:val="24"/>
          <w:szCs w:val="24"/>
        </w:rPr>
        <w:t>світогляд;</w:t>
      </w:r>
    </w:p>
    <w:p w:rsidR="00EC3A4A" w:rsidRPr="00CA55C7" w:rsidRDefault="00EC3A4A" w:rsidP="00144727">
      <w:pPr>
        <w:numPr>
          <w:ilvl w:val="0"/>
          <w:numId w:val="3"/>
        </w:numPr>
        <w:shd w:val="clear" w:color="auto" w:fill="FFFFFF"/>
        <w:spacing w:after="0" w:line="240" w:lineRule="auto"/>
        <w:ind w:left="0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A4A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color w:val="000000"/>
          <w:sz w:val="24"/>
          <w:szCs w:val="24"/>
        </w:rPr>
        <w:t>учням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color w:val="000000"/>
          <w:sz w:val="24"/>
          <w:szCs w:val="24"/>
        </w:rPr>
        <w:t>можливості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color w:val="000000"/>
          <w:sz w:val="24"/>
          <w:szCs w:val="24"/>
        </w:rPr>
        <w:t>спробувати себе в різних видах діяльності (інтелектуальної, трудової, художньо-естетичноїтощо);</w:t>
      </w:r>
    </w:p>
    <w:p w:rsidR="00EC3A4A" w:rsidRPr="00144727" w:rsidRDefault="00EC3A4A" w:rsidP="00144727">
      <w:pPr>
        <w:numPr>
          <w:ilvl w:val="0"/>
          <w:numId w:val="3"/>
        </w:numPr>
        <w:shd w:val="clear" w:color="auto" w:fill="FFFFFF"/>
        <w:spacing w:after="0" w:line="240" w:lineRule="auto"/>
        <w:ind w:left="0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A4A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color w:val="000000"/>
          <w:sz w:val="24"/>
          <w:szCs w:val="24"/>
        </w:rPr>
        <w:t>учням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color w:val="000000"/>
          <w:sz w:val="24"/>
          <w:szCs w:val="24"/>
        </w:rPr>
        <w:t>можливості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color w:val="000000"/>
          <w:sz w:val="24"/>
          <w:szCs w:val="24"/>
        </w:rPr>
        <w:t>вибору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color w:val="000000"/>
          <w:sz w:val="24"/>
          <w:szCs w:val="24"/>
        </w:rPr>
        <w:t>профілю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color w:val="000000"/>
          <w:sz w:val="24"/>
          <w:szCs w:val="24"/>
        </w:rPr>
        <w:t>навчання, темпу засвоєння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color w:val="000000"/>
          <w:sz w:val="24"/>
          <w:szCs w:val="24"/>
        </w:rPr>
        <w:t>навчального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color w:val="000000"/>
          <w:sz w:val="24"/>
          <w:szCs w:val="24"/>
        </w:rPr>
        <w:t>матеріалу;</w:t>
      </w:r>
    </w:p>
    <w:p w:rsidR="00EC3A4A" w:rsidRPr="00EC3A4A" w:rsidRDefault="00EC3A4A" w:rsidP="00EC3A4A">
      <w:pPr>
        <w:numPr>
          <w:ilvl w:val="0"/>
          <w:numId w:val="3"/>
        </w:numPr>
        <w:shd w:val="clear" w:color="auto" w:fill="FFFFFF"/>
        <w:spacing w:after="0" w:line="240" w:lineRule="auto"/>
        <w:ind w:left="-54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A4A">
        <w:rPr>
          <w:rFonts w:ascii="Times New Roman" w:hAnsi="Times New Roman" w:cs="Times New Roman"/>
          <w:color w:val="000000"/>
          <w:sz w:val="24"/>
          <w:szCs w:val="24"/>
        </w:rPr>
        <w:t>надання широкого спектра додаткових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color w:val="000000"/>
          <w:sz w:val="24"/>
          <w:szCs w:val="24"/>
        </w:rPr>
        <w:t>освітніх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color w:val="000000"/>
          <w:sz w:val="24"/>
          <w:szCs w:val="24"/>
        </w:rPr>
        <w:t>програм і додаткових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color w:val="000000"/>
          <w:sz w:val="24"/>
          <w:szCs w:val="24"/>
        </w:rPr>
        <w:t>освітніх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color w:val="000000"/>
          <w:sz w:val="24"/>
          <w:szCs w:val="24"/>
        </w:rPr>
        <w:t>послуг.</w:t>
      </w:r>
    </w:p>
    <w:p w:rsidR="00EC3A4A" w:rsidRPr="0001579A" w:rsidRDefault="0001579A" w:rsidP="000157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EC3A4A" w:rsidRPr="000157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Освітня програма, що реалізується в закладі, спрямована на: формування в учнів сучасної наукової картини світу; виховання працьовитості, любові до природи; розвиток в учнів національної самосвідомості; формування людини та громадянина, яка прагне вдосконалювання та перетворення суспільства; інтеграцію особистості в систему світової та національної культури; рішення задач, формування загальної культури особистості, адаптації особистості до життя в суспільстві; виховання громадянськості, поваги до прав і свобод людини, поваги до культурних традицій та особливостей інших народів в умовах багатонаціональної держави; створення основи для усвідомленого відповідального вибору та наступного освоєння професійних освітніх програм; формування потреби учнів до самоосвіти, саморозвитку, самовдосконалення тощо.</w:t>
      </w:r>
    </w:p>
    <w:p w:rsidR="00EC3A4A" w:rsidRPr="00C12849" w:rsidRDefault="00EC3A4A" w:rsidP="000157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12849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Реалізація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12849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освітньої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1284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програми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12849"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школи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12849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здійснюється через три рівні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12849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освіти:</w:t>
      </w:r>
    </w:p>
    <w:p w:rsidR="00EC3A4A" w:rsidRPr="00144727" w:rsidRDefault="00EC3A4A" w:rsidP="000157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1284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початков</w:t>
      </w:r>
      <w:r w:rsidR="00144727" w:rsidRPr="00C12849">
        <w:rPr>
          <w:rFonts w:ascii="Times New Roman" w:hAnsi="Times New Roman" w:cs="Times New Roman"/>
          <w:color w:val="000000"/>
          <w:sz w:val="24"/>
          <w:szCs w:val="24"/>
          <w:lang w:val="uk-UA"/>
        </w:rPr>
        <w:t>а освіта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44727" w:rsidRPr="00C12849">
        <w:rPr>
          <w:rFonts w:ascii="Times New Roman" w:hAnsi="Times New Roman" w:cs="Times New Roman"/>
          <w:color w:val="000000"/>
          <w:sz w:val="24"/>
          <w:szCs w:val="24"/>
          <w:lang w:val="uk-UA"/>
        </w:rPr>
        <w:t>тривалістю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44727" w:rsidRPr="00C12849">
        <w:rPr>
          <w:rFonts w:ascii="Times New Roman" w:hAnsi="Times New Roman" w:cs="Times New Roman"/>
          <w:color w:val="000000"/>
          <w:sz w:val="24"/>
          <w:szCs w:val="24"/>
          <w:lang w:val="uk-UA"/>
        </w:rPr>
        <w:t>чотири роки</w:t>
      </w:r>
      <w:r w:rsidR="00144727">
        <w:rPr>
          <w:rFonts w:ascii="Times New Roman" w:hAnsi="Times New Roman" w:cs="Times New Roman"/>
          <w:color w:val="000000"/>
          <w:sz w:val="24"/>
          <w:szCs w:val="24"/>
          <w:lang w:val="uk-UA"/>
        </w:rPr>
        <w:t>, школа І ступеня;</w:t>
      </w:r>
    </w:p>
    <w:p w:rsidR="00EC3A4A" w:rsidRPr="00144727" w:rsidRDefault="00EC3A4A" w:rsidP="000157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4" w:name="n205"/>
      <w:bookmarkEnd w:id="4"/>
      <w:r w:rsidRPr="00C12849">
        <w:rPr>
          <w:rFonts w:ascii="Times New Roman" w:hAnsi="Times New Roman" w:cs="Times New Roman"/>
          <w:color w:val="000000"/>
          <w:sz w:val="24"/>
          <w:szCs w:val="24"/>
          <w:lang w:val="uk-UA"/>
        </w:rPr>
        <w:t>базова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12849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середн</w:t>
      </w:r>
      <w:r w:rsidR="00144727" w:rsidRPr="00C12849">
        <w:rPr>
          <w:rFonts w:ascii="Times New Roman" w:hAnsi="Times New Roman" w:cs="Times New Roman"/>
          <w:color w:val="000000"/>
          <w:sz w:val="24"/>
          <w:szCs w:val="24"/>
          <w:lang w:val="uk-UA"/>
        </w:rPr>
        <w:t>я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44727" w:rsidRPr="00C12849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освіта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44727" w:rsidRPr="00C12849">
        <w:rPr>
          <w:rFonts w:ascii="Times New Roman" w:hAnsi="Times New Roman" w:cs="Times New Roman"/>
          <w:color w:val="000000"/>
          <w:sz w:val="24"/>
          <w:szCs w:val="24"/>
          <w:lang w:val="uk-UA"/>
        </w:rPr>
        <w:t>тривалістю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44727" w:rsidRPr="00C12849">
        <w:rPr>
          <w:rFonts w:ascii="Times New Roman" w:hAnsi="Times New Roman" w:cs="Times New Roman"/>
          <w:color w:val="000000"/>
          <w:sz w:val="24"/>
          <w:szCs w:val="24"/>
          <w:lang w:val="uk-UA"/>
        </w:rPr>
        <w:t>п’ятьроків</w:t>
      </w:r>
      <w:r w:rsidR="00144727">
        <w:rPr>
          <w:rFonts w:ascii="Times New Roman" w:hAnsi="Times New Roman" w:cs="Times New Roman"/>
          <w:color w:val="000000"/>
          <w:sz w:val="24"/>
          <w:szCs w:val="24"/>
          <w:lang w:val="uk-UA"/>
        </w:rPr>
        <w:t>, школа ІІ ступеня;</w:t>
      </w:r>
    </w:p>
    <w:p w:rsidR="00EC3A4A" w:rsidRPr="00144727" w:rsidRDefault="00EC3A4A" w:rsidP="000157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" w:name="n206"/>
      <w:bookmarkEnd w:id="5"/>
      <w:r w:rsidRPr="00C1284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профіль</w:t>
      </w:r>
      <w:r w:rsidR="0001579A" w:rsidRPr="00C12849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1579A" w:rsidRPr="00C12849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середня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1579A" w:rsidRPr="00C12849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освіта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1579A" w:rsidRPr="00C12849">
        <w:rPr>
          <w:rFonts w:ascii="Times New Roman" w:hAnsi="Times New Roman" w:cs="Times New Roman"/>
          <w:color w:val="000000"/>
          <w:sz w:val="24"/>
          <w:szCs w:val="24"/>
          <w:lang w:val="uk-UA"/>
        </w:rPr>
        <w:t>тривалістю</w:t>
      </w:r>
      <w:r w:rsidR="00CA55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1579A">
        <w:rPr>
          <w:rFonts w:ascii="Times New Roman" w:hAnsi="Times New Roman" w:cs="Times New Roman"/>
          <w:color w:val="000000"/>
          <w:sz w:val="24"/>
          <w:szCs w:val="24"/>
          <w:lang w:val="uk-UA"/>
        </w:rPr>
        <w:t>два</w:t>
      </w:r>
      <w:r w:rsidR="00144727" w:rsidRPr="00C1284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роки</w:t>
      </w:r>
      <w:r w:rsidR="00144727">
        <w:rPr>
          <w:rFonts w:ascii="Times New Roman" w:hAnsi="Times New Roman" w:cs="Times New Roman"/>
          <w:color w:val="000000"/>
          <w:sz w:val="24"/>
          <w:szCs w:val="24"/>
          <w:lang w:val="uk-UA"/>
        </w:rPr>
        <w:t>, школа ІІІ ступеня.</w:t>
      </w:r>
    </w:p>
    <w:p w:rsidR="00144727" w:rsidRDefault="00144727" w:rsidP="00D87AF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EC3A4A" w:rsidRPr="00EC3A4A" w:rsidRDefault="00EC3A4A" w:rsidP="00EC3A4A">
      <w:pPr>
        <w:shd w:val="clear" w:color="auto" w:fill="FFFFFF"/>
        <w:spacing w:after="0" w:line="240" w:lineRule="auto"/>
        <w:ind w:left="-540" w:firstLine="539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A4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Розділ 2 </w:t>
      </w:r>
      <w:r w:rsidRPr="00EC3A4A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EC3A4A" w:rsidRPr="00F13B6A" w:rsidRDefault="00EC3A4A" w:rsidP="00F13B6A">
      <w:pPr>
        <w:shd w:val="clear" w:color="auto" w:fill="FFFFFF"/>
        <w:spacing w:after="0" w:line="240" w:lineRule="auto"/>
        <w:ind w:left="-540" w:firstLine="539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EC3A4A">
        <w:rPr>
          <w:rFonts w:ascii="Times New Roman" w:hAnsi="Times New Roman" w:cs="Times New Roman"/>
          <w:b/>
          <w:color w:val="000000"/>
          <w:sz w:val="24"/>
          <w:szCs w:val="24"/>
        </w:rPr>
        <w:t>Опис "моделі" випускникашколи</w:t>
      </w:r>
    </w:p>
    <w:p w:rsidR="00EC3A4A" w:rsidRPr="00EC3A4A" w:rsidRDefault="00EC3A4A" w:rsidP="0001579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  <w:lang w:val="uk-UA"/>
        </w:rPr>
      </w:pPr>
      <w:r w:rsidRPr="00EC3A4A">
        <w:rPr>
          <w:color w:val="000000"/>
          <w:shd w:val="clear" w:color="auto" w:fill="FFFFFF"/>
          <w:lang w:val="uk-UA"/>
        </w:rPr>
        <w:t xml:space="preserve">Модель випускника </w:t>
      </w:r>
      <w:r w:rsidRPr="00EC3A4A">
        <w:rPr>
          <w:b/>
          <w:color w:val="000000"/>
          <w:shd w:val="clear" w:color="auto" w:fill="FFFFFF"/>
          <w:lang w:val="uk-UA"/>
        </w:rPr>
        <w:t xml:space="preserve">Нової Української Школи – </w:t>
      </w:r>
      <w:r w:rsidRPr="00EC3A4A">
        <w:rPr>
          <w:color w:val="000000"/>
          <w:shd w:val="clear" w:color="auto" w:fill="FFFFFF"/>
          <w:lang w:val="uk-UA"/>
        </w:rPr>
        <w:t xml:space="preserve">це необхідна основа для сміливих і успішних кроків у своє майбутнє. Всі  інші здобутки у сфері компетентності може принести людині лише наполеглива цілеспрямована праця, бажання вчитися і ділитися досвідом з іншими. </w:t>
      </w:r>
    </w:p>
    <w:p w:rsidR="00EC3A4A" w:rsidRPr="00EC3A4A" w:rsidRDefault="00EC3A4A" w:rsidP="0001579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 w:rsidRPr="00EC3A4A">
        <w:rPr>
          <w:color w:val="000000"/>
          <w:shd w:val="clear" w:color="auto" w:fill="FFFFFF"/>
          <w:lang w:val="uk-UA"/>
        </w:rPr>
        <w:t xml:space="preserve">Випускник школи має міцні знання і вміло користується ними. Знання та вміння отримані учнем тісно взаємопов’язані з його </w:t>
      </w:r>
      <w:r w:rsidRPr="00EC3A4A">
        <w:rPr>
          <w:color w:val="000000"/>
          <w:lang w:val="uk-UA"/>
        </w:rPr>
        <w:t>ціннісними орієнтирами.</w:t>
      </w:r>
    </w:p>
    <w:p w:rsidR="00EC3A4A" w:rsidRPr="00EC3A4A" w:rsidRDefault="00EC3A4A" w:rsidP="0001579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 w:rsidRPr="00EC3A4A">
        <w:rPr>
          <w:color w:val="000000"/>
          <w:lang w:val="uk-UA"/>
        </w:rPr>
        <w:t>Набуті життєві компетентності  випускник вміло використовує для успішної самореалізації у житті, навчанні та праці. Він вміє критично мислити, логічно обґрунтовувати позицію, виявляти ініціативу, творити, вирішувати проблеми, оцінювати ризики та приймати рішення.</w:t>
      </w:r>
    </w:p>
    <w:p w:rsidR="00EC3A4A" w:rsidRPr="00EC3A4A" w:rsidRDefault="00EC3A4A" w:rsidP="002A63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A4A">
        <w:rPr>
          <w:rFonts w:ascii="Times New Roman" w:hAnsi="Times New Roman" w:cs="Times New Roman"/>
          <w:b/>
          <w:color w:val="000000"/>
          <w:sz w:val="24"/>
          <w:szCs w:val="24"/>
        </w:rPr>
        <w:t>Нашвипускник</w:t>
      </w:r>
      <w:r w:rsidRPr="00EC3A4A">
        <w:rPr>
          <w:rFonts w:ascii="Times New Roman" w:hAnsi="Times New Roman" w:cs="Times New Roman"/>
          <w:color w:val="000000"/>
          <w:sz w:val="24"/>
          <w:szCs w:val="24"/>
        </w:rPr>
        <w:t xml:space="preserve"> – цепередусімлюдинатворча, з великим потенціаломсаморозвитку та самореалізації, </w:t>
      </w:r>
      <w:r w:rsidRPr="00EC3A4A">
        <w:rPr>
          <w:rFonts w:ascii="Times New Roman" w:hAnsi="Times New Roman" w:cs="Times New Roman"/>
          <w:bCs/>
          <w:color w:val="000000"/>
          <w:sz w:val="24"/>
          <w:szCs w:val="24"/>
        </w:rPr>
        <w:t>широким спектром особистості:</w:t>
      </w:r>
    </w:p>
    <w:p w:rsidR="00EC3A4A" w:rsidRPr="00EC3A4A" w:rsidRDefault="00EC3A4A" w:rsidP="00EC3A4A">
      <w:pPr>
        <w:pStyle w:val="11"/>
        <w:numPr>
          <w:ilvl w:val="0"/>
          <w:numId w:val="5"/>
        </w:numPr>
        <w:shd w:val="clear" w:color="auto" w:fill="FFFFFF"/>
        <w:spacing w:after="0" w:line="240" w:lineRule="auto"/>
        <w:ind w:left="-540" w:firstLine="54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EC3A4A">
        <w:rPr>
          <w:rFonts w:ascii="Times New Roman" w:hAnsi="Times New Roman"/>
          <w:color w:val="000000"/>
          <w:sz w:val="24"/>
          <w:szCs w:val="24"/>
          <w:lang w:eastAsia="ru-RU"/>
        </w:rPr>
        <w:t>випускник</w:t>
      </w:r>
      <w:r w:rsidRPr="00EC3A4A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школи добре проінформована особистість;</w:t>
      </w:r>
    </w:p>
    <w:p w:rsidR="00EC3A4A" w:rsidRPr="00EC3A4A" w:rsidRDefault="00EC3A4A" w:rsidP="00EC3A4A">
      <w:pPr>
        <w:pStyle w:val="11"/>
        <w:numPr>
          <w:ilvl w:val="0"/>
          <w:numId w:val="5"/>
        </w:numPr>
        <w:shd w:val="clear" w:color="auto" w:fill="FFFFFF"/>
        <w:spacing w:after="0" w:line="240" w:lineRule="auto"/>
        <w:ind w:left="-540" w:firstLine="54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EC3A4A">
        <w:rPr>
          <w:rFonts w:ascii="Times New Roman" w:hAnsi="Times New Roman"/>
          <w:color w:val="000000"/>
          <w:sz w:val="24"/>
          <w:szCs w:val="24"/>
          <w:lang w:eastAsia="ru-RU"/>
        </w:rPr>
        <w:t>прагн</w:t>
      </w:r>
      <w:r w:rsidRPr="00EC3A4A">
        <w:rPr>
          <w:rFonts w:ascii="Times New Roman" w:hAnsi="Times New Roman"/>
          <w:color w:val="000000"/>
          <w:sz w:val="24"/>
          <w:szCs w:val="24"/>
          <w:lang w:val="uk-UA" w:eastAsia="ru-RU"/>
        </w:rPr>
        <w:t>е</w:t>
      </w:r>
      <w:r w:rsidRPr="00EC3A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самоосвіти та вдосконалення</w:t>
      </w:r>
      <w:r w:rsidRPr="00EC3A4A">
        <w:rPr>
          <w:rFonts w:ascii="Times New Roman" w:hAnsi="Times New Roman"/>
          <w:color w:val="000000"/>
          <w:sz w:val="24"/>
          <w:szCs w:val="24"/>
          <w:lang w:val="uk-UA" w:eastAsia="ru-RU"/>
        </w:rPr>
        <w:t>;</w:t>
      </w:r>
    </w:p>
    <w:p w:rsidR="00EC3A4A" w:rsidRPr="00EC3A4A" w:rsidRDefault="00EC3A4A" w:rsidP="00EC3A4A">
      <w:pPr>
        <w:pStyle w:val="11"/>
        <w:numPr>
          <w:ilvl w:val="0"/>
          <w:numId w:val="5"/>
        </w:numPr>
        <w:shd w:val="clear" w:color="auto" w:fill="FFFFFF"/>
        <w:spacing w:after="0" w:line="240" w:lineRule="auto"/>
        <w:ind w:left="-540" w:firstLine="54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EC3A4A">
        <w:rPr>
          <w:rFonts w:ascii="Times New Roman" w:hAnsi="Times New Roman"/>
          <w:color w:val="000000"/>
          <w:sz w:val="24"/>
          <w:szCs w:val="24"/>
          <w:lang w:val="uk-UA" w:eastAsia="ru-RU"/>
        </w:rPr>
        <w:t>г</w:t>
      </w:r>
      <w:r w:rsidRPr="00EC3A4A">
        <w:rPr>
          <w:rFonts w:ascii="Times New Roman" w:hAnsi="Times New Roman"/>
          <w:color w:val="000000"/>
          <w:sz w:val="24"/>
          <w:szCs w:val="24"/>
          <w:lang w:eastAsia="ru-RU"/>
        </w:rPr>
        <w:t>отовий</w:t>
      </w:r>
      <w:r w:rsidRPr="00EC3A4A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брати </w:t>
      </w:r>
      <w:r w:rsidRPr="00EC3A4A">
        <w:rPr>
          <w:rFonts w:ascii="Times New Roman" w:hAnsi="Times New Roman"/>
          <w:color w:val="000000"/>
          <w:sz w:val="24"/>
          <w:szCs w:val="24"/>
          <w:lang w:eastAsia="ru-RU"/>
        </w:rPr>
        <w:t>активну участь у суспільно</w:t>
      </w:r>
      <w:r w:rsidRPr="00EC3A4A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-культурному </w:t>
      </w:r>
      <w:r w:rsidRPr="00EC3A4A">
        <w:rPr>
          <w:rFonts w:ascii="Times New Roman" w:hAnsi="Times New Roman"/>
          <w:color w:val="000000"/>
          <w:sz w:val="24"/>
          <w:szCs w:val="24"/>
          <w:lang w:eastAsia="ru-RU"/>
        </w:rPr>
        <w:t>житті</w:t>
      </w:r>
      <w:r w:rsidRPr="00EC3A4A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громади, держави ;</w:t>
      </w:r>
    </w:p>
    <w:p w:rsidR="00EC3A4A" w:rsidRPr="00EC3A4A" w:rsidRDefault="00EC3A4A" w:rsidP="00EC3A4A">
      <w:pPr>
        <w:pStyle w:val="11"/>
        <w:numPr>
          <w:ilvl w:val="0"/>
          <w:numId w:val="5"/>
        </w:numPr>
        <w:shd w:val="clear" w:color="auto" w:fill="FFFFFF"/>
        <w:spacing w:after="0" w:line="240" w:lineRule="auto"/>
        <w:ind w:left="-540" w:firstLine="54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EC3A4A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є </w:t>
      </w:r>
      <w:r w:rsidRPr="00EC3A4A">
        <w:rPr>
          <w:rFonts w:ascii="Times New Roman" w:hAnsi="Times New Roman"/>
          <w:color w:val="000000"/>
          <w:sz w:val="24"/>
          <w:szCs w:val="24"/>
          <w:lang w:eastAsia="ru-RU"/>
        </w:rPr>
        <w:t>свідомимгромадянином, готовим відповідати за своївчинки</w:t>
      </w:r>
      <w:r w:rsidRPr="00EC3A4A">
        <w:rPr>
          <w:rFonts w:ascii="Times New Roman" w:hAnsi="Times New Roman"/>
          <w:color w:val="000000"/>
          <w:sz w:val="24"/>
          <w:szCs w:val="24"/>
          <w:lang w:val="uk-UA" w:eastAsia="ru-RU"/>
        </w:rPr>
        <w:t>;</w:t>
      </w:r>
    </w:p>
    <w:p w:rsidR="00EC3A4A" w:rsidRPr="00EC3A4A" w:rsidRDefault="00EC3A4A" w:rsidP="00EC3A4A">
      <w:pPr>
        <w:pStyle w:val="11"/>
        <w:numPr>
          <w:ilvl w:val="0"/>
          <w:numId w:val="5"/>
        </w:numPr>
        <w:shd w:val="clear" w:color="auto" w:fill="FFFFFF"/>
        <w:spacing w:after="0" w:line="240" w:lineRule="auto"/>
        <w:ind w:left="-540" w:firstLine="54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EC3A4A">
        <w:rPr>
          <w:rFonts w:ascii="Times New Roman" w:hAnsi="Times New Roman"/>
          <w:color w:val="000000"/>
          <w:sz w:val="24"/>
          <w:szCs w:val="24"/>
          <w:lang w:eastAsia="ru-RU"/>
        </w:rPr>
        <w:t>свідомоставит</w:t>
      </w:r>
      <w:r w:rsidRPr="00EC3A4A">
        <w:rPr>
          <w:rFonts w:ascii="Times New Roman" w:hAnsi="Times New Roman"/>
          <w:color w:val="000000"/>
          <w:sz w:val="24"/>
          <w:szCs w:val="24"/>
          <w:lang w:val="uk-UA" w:eastAsia="ru-RU"/>
        </w:rPr>
        <w:t>ь</w:t>
      </w:r>
      <w:r w:rsidRPr="00EC3A4A">
        <w:rPr>
          <w:rFonts w:ascii="Times New Roman" w:hAnsi="Times New Roman"/>
          <w:color w:val="000000"/>
          <w:sz w:val="24"/>
          <w:szCs w:val="24"/>
          <w:lang w:eastAsia="ru-RU"/>
        </w:rPr>
        <w:t>ся до свогоздоров’я та довкілля</w:t>
      </w:r>
      <w:r w:rsidRPr="00EC3A4A">
        <w:rPr>
          <w:rFonts w:ascii="Times New Roman" w:hAnsi="Times New Roman"/>
          <w:color w:val="000000"/>
          <w:sz w:val="24"/>
          <w:szCs w:val="24"/>
          <w:lang w:val="uk-UA" w:eastAsia="ru-RU"/>
        </w:rPr>
        <w:t>;</w:t>
      </w:r>
    </w:p>
    <w:p w:rsidR="00EC3A4A" w:rsidRPr="00F13B6A" w:rsidRDefault="00EC3A4A" w:rsidP="00F13B6A">
      <w:pPr>
        <w:pStyle w:val="11"/>
        <w:numPr>
          <w:ilvl w:val="0"/>
          <w:numId w:val="5"/>
        </w:numPr>
        <w:shd w:val="clear" w:color="auto" w:fill="FFFFFF"/>
        <w:spacing w:after="0" w:line="240" w:lineRule="auto"/>
        <w:ind w:left="-540" w:firstLine="54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EC3A4A">
        <w:rPr>
          <w:rFonts w:ascii="Times New Roman" w:hAnsi="Times New Roman"/>
          <w:color w:val="000000"/>
          <w:sz w:val="24"/>
          <w:szCs w:val="24"/>
          <w:lang w:eastAsia="ru-RU"/>
        </w:rPr>
        <w:t>мислит</w:t>
      </w:r>
      <w:r w:rsidRPr="00EC3A4A">
        <w:rPr>
          <w:rFonts w:ascii="Times New Roman" w:hAnsi="Times New Roman"/>
          <w:color w:val="000000"/>
          <w:sz w:val="24"/>
          <w:szCs w:val="24"/>
          <w:lang w:val="uk-UA" w:eastAsia="ru-RU"/>
        </w:rPr>
        <w:t>ь</w:t>
      </w:r>
      <w:r w:rsidRPr="00EC3A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креативно, використовуючи увесь свійтворчийпотенціал</w:t>
      </w:r>
      <w:r w:rsidRPr="00EC3A4A">
        <w:rPr>
          <w:rFonts w:ascii="Times New Roman" w:hAnsi="Times New Roman"/>
          <w:color w:val="000000"/>
          <w:sz w:val="24"/>
          <w:szCs w:val="24"/>
          <w:lang w:val="uk-UA" w:eastAsia="ru-RU"/>
        </w:rPr>
        <w:t>.</w:t>
      </w:r>
    </w:p>
    <w:p w:rsidR="00EC3A4A" w:rsidRPr="00EC3A4A" w:rsidRDefault="00EC3A4A" w:rsidP="002A63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A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Випускниккомпетентний у ставленні до життя — реалізує себе через самопізнання, саморозуміння та інтелектуальну культуру.</w:t>
      </w:r>
    </w:p>
    <w:p w:rsidR="00EC3A4A" w:rsidRPr="00EC3A4A" w:rsidRDefault="00EC3A4A" w:rsidP="002A63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A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Випускникпочатковихкласів</w:t>
      </w:r>
      <w:r w:rsidRPr="00EC3A4A">
        <w:rPr>
          <w:rFonts w:ascii="Times New Roman" w:hAnsi="Times New Roman" w:cs="Times New Roman"/>
          <w:bCs/>
          <w:color w:val="000000"/>
          <w:sz w:val="24"/>
          <w:szCs w:val="24"/>
        </w:rPr>
        <w:t>маєзнання, уміння та навички, передбачені стандартом  початковоїосвіти. Він</w:t>
      </w:r>
      <w:r w:rsidRPr="00EC3A4A">
        <w:rPr>
          <w:rFonts w:ascii="Times New Roman" w:hAnsi="Times New Roman" w:cs="Times New Roman"/>
          <w:color w:val="000000"/>
          <w:sz w:val="24"/>
          <w:szCs w:val="24"/>
        </w:rPr>
        <w:t>упевнений у собі, старанний, працелюбний, самостійний, дисциплінований,  вмотивований на досягненняуспіху, вмієслухати і чути, критично мислити і маєпочуття самоконтролю,  навичкинавчальноїдіяльності,  культуру поведінки і мови, основиособистоїгігієни і здорового способу життя.</w:t>
      </w:r>
    </w:p>
    <w:p w:rsidR="00EC3A4A" w:rsidRPr="002A63BE" w:rsidRDefault="00EC3A4A" w:rsidP="002A63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A63B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Випускник базової основної школи  володіє певними яко</w:t>
      </w:r>
      <w:r w:rsidRPr="002A63B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softHyphen/>
        <w:t xml:space="preserve">стями і вміннями </w:t>
      </w:r>
      <w:r w:rsidRPr="002A63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рівні вимог державних освітніх стандартів  успішно засвоює загальноосвітні програми з усіх предметів шкільного навчального плану; має систему розумових навичок (порівняння, </w:t>
      </w:r>
      <w:r w:rsidRPr="002A63BE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узагальнення, аналіз, синтез, класифікацію, визначення головного); володіє  основами комп’ютерної грамотності; знає свої громадянські права і вміє  їх реалізувати;оцінює свою діяльність з погляду моральності та етичних цінностей; дотримується правил культури поведінки і спілкування; веде здоровий спосіб життя; готовий до форм і методів навчання, використовуваних у старших класах.</w:t>
      </w:r>
    </w:p>
    <w:p w:rsidR="00EC3A4A" w:rsidRPr="002A63BE" w:rsidRDefault="00EC3A4A" w:rsidP="002A63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A63B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Випускник старших класів </w:t>
      </w:r>
      <w:r w:rsidRPr="002A63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має міцні знання на рівні вимог державних освітніх стандартів, що забезпечує вступ до закладу вищої професійної освіти та подальше успішне навчання; володіє іноземною мовою на базовому рівні; має високий рівень комп'ютерної грамотності (програмування, навички технічного обслуговування); володіє культурою інтелектуальної діяльності; знає і поважає культуру України та інших народів; поважає свою й чужу гідність, права, свободи інших людей;дотримується правил культури поведінки і спілкування; має почуття соціальної відповідальності; веде здоровий спосіб життя; володіє способами отримання інформації; прагне духовного і соціального добробуту.</w:t>
      </w:r>
    </w:p>
    <w:p w:rsidR="00EC3A4A" w:rsidRPr="00C12849" w:rsidRDefault="002A63BE" w:rsidP="002A63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EC3A4A" w:rsidRPr="00C1284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Наш</w:t>
      </w:r>
      <w:r w:rsidR="00EC3A4A" w:rsidRPr="00C1284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випускник</w:t>
      </w:r>
      <w:r w:rsidR="00EC3A4A" w:rsidRPr="00C12849">
        <w:rPr>
          <w:rFonts w:ascii="Times New Roman" w:hAnsi="Times New Roman" w:cs="Times New Roman"/>
          <w:color w:val="000000"/>
          <w:sz w:val="24"/>
          <w:szCs w:val="24"/>
          <w:lang w:val="uk-UA"/>
        </w:rPr>
        <w:t>- свідомийгромадянин  і патріотсвоєїкраїни, готовий до сміливих і успішнихкроків у  майбутнє.</w:t>
      </w:r>
    </w:p>
    <w:p w:rsidR="00EC3A4A" w:rsidRPr="00542E9B" w:rsidRDefault="00EC3A4A" w:rsidP="004442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542E9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Розділ 3</w:t>
      </w:r>
    </w:p>
    <w:p w:rsidR="00EC3A4A" w:rsidRPr="00542E9B" w:rsidRDefault="00EC3A4A" w:rsidP="00EC3A4A">
      <w:pPr>
        <w:shd w:val="clear" w:color="auto" w:fill="FFFFFF"/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42E9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Цілі та задачіосвітньогопроцесушколи</w:t>
      </w:r>
    </w:p>
    <w:p w:rsidR="00EC3A4A" w:rsidRPr="00EC3A4A" w:rsidRDefault="00EC3A4A" w:rsidP="002A63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3BE">
        <w:rPr>
          <w:rFonts w:ascii="Times New Roman" w:hAnsi="Times New Roman" w:cs="Times New Roman"/>
          <w:color w:val="000000"/>
          <w:sz w:val="24"/>
          <w:szCs w:val="24"/>
          <w:lang w:val="uk-UA"/>
        </w:rPr>
        <w:t>Цілі та задачі освітнього процесу на кожному рівні реалізації освітніх програм повинні бути обумовлені "моделлю" випускника, призначенням і місцем ш</w:t>
      </w:r>
      <w:r w:rsidR="002A63BE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коли в освітньому просторі області, району, села</w:t>
      </w:r>
      <w:r w:rsidRPr="002A63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EC3A4A">
        <w:rPr>
          <w:rFonts w:ascii="Times New Roman" w:hAnsi="Times New Roman" w:cs="Times New Roman"/>
          <w:color w:val="000000"/>
          <w:sz w:val="24"/>
          <w:szCs w:val="24"/>
        </w:rPr>
        <w:t>Вони повинні бути сформульовані конкретно, бути вимірними, досяжними, визначеними за часом, несуперечливими по відношенню одна до одної. Інакшекажучи, відповідатизагальнимвимогам, щопропонуються до визначенняцілей і задач.</w:t>
      </w:r>
    </w:p>
    <w:p w:rsidR="00EC3A4A" w:rsidRPr="00EC3A4A" w:rsidRDefault="00EC3A4A" w:rsidP="002A63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A4A">
        <w:rPr>
          <w:rFonts w:ascii="Times New Roman" w:hAnsi="Times New Roman" w:cs="Times New Roman"/>
          <w:color w:val="000000"/>
          <w:sz w:val="24"/>
          <w:szCs w:val="24"/>
        </w:rPr>
        <w:t>Перед школою  поставленітакіціліосвітньогопроцесу:</w:t>
      </w:r>
    </w:p>
    <w:p w:rsidR="00EC3A4A" w:rsidRPr="00EC3A4A" w:rsidRDefault="00EC3A4A" w:rsidP="002A63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A4A">
        <w:rPr>
          <w:rFonts w:ascii="Times New Roman" w:hAnsi="Times New Roman" w:cs="Times New Roman"/>
          <w:color w:val="000000"/>
          <w:sz w:val="24"/>
          <w:szCs w:val="24"/>
        </w:rPr>
        <w:t>1.Забезпечити засвоєнняучнямиобов'язковогомінімумузміступочаткової, основної, середньої (повної) загальноїосвіти на рівнівимог державного освітнього стандарту;</w:t>
      </w:r>
    </w:p>
    <w:p w:rsidR="00EC3A4A" w:rsidRPr="00EC3A4A" w:rsidRDefault="00EC3A4A" w:rsidP="002A63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A4A">
        <w:rPr>
          <w:rFonts w:ascii="Times New Roman" w:hAnsi="Times New Roman" w:cs="Times New Roman"/>
          <w:color w:val="000000"/>
          <w:sz w:val="24"/>
          <w:szCs w:val="24"/>
        </w:rPr>
        <w:t>2.Гарантувати наступністьосвітніхпрограмусіхрівнів;</w:t>
      </w:r>
    </w:p>
    <w:p w:rsidR="00EC3A4A" w:rsidRPr="00EC3A4A" w:rsidRDefault="00EC3A4A" w:rsidP="002A63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A4A">
        <w:rPr>
          <w:rFonts w:ascii="Times New Roman" w:hAnsi="Times New Roman" w:cs="Times New Roman"/>
          <w:color w:val="000000"/>
          <w:sz w:val="24"/>
          <w:szCs w:val="24"/>
        </w:rPr>
        <w:t>3.Створити основу для адаптаціїучнів до життя в суспільстві, для усвідомленоговибору та наступногозасвоєнняпрофесійнихосвітніхпрограм;</w:t>
      </w:r>
    </w:p>
    <w:p w:rsidR="00EC3A4A" w:rsidRPr="00EC3A4A" w:rsidRDefault="00EC3A4A" w:rsidP="002A63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A4A">
        <w:rPr>
          <w:rFonts w:ascii="Times New Roman" w:hAnsi="Times New Roman" w:cs="Times New Roman"/>
          <w:color w:val="000000"/>
          <w:sz w:val="24"/>
          <w:szCs w:val="24"/>
        </w:rPr>
        <w:t>4.Формувати позитивнумотиваціюучнів до навчальноїдіяльності;</w:t>
      </w:r>
    </w:p>
    <w:p w:rsidR="00EC3A4A" w:rsidRPr="00EC3A4A" w:rsidRDefault="00EC3A4A" w:rsidP="002A63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A4A">
        <w:rPr>
          <w:rFonts w:ascii="Times New Roman" w:hAnsi="Times New Roman" w:cs="Times New Roman"/>
          <w:color w:val="000000"/>
          <w:sz w:val="24"/>
          <w:szCs w:val="24"/>
        </w:rPr>
        <w:t>5.Забезпечити соціально-педагогічнівідносини, щозберігаютьфізичне, психічне та соціальнездоров'яучнів;</w:t>
      </w:r>
    </w:p>
    <w:p w:rsidR="00EC3A4A" w:rsidRPr="00EC3A4A" w:rsidRDefault="00EC3A4A" w:rsidP="002A63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A4A">
        <w:rPr>
          <w:rFonts w:ascii="Times New Roman" w:hAnsi="Times New Roman" w:cs="Times New Roman"/>
          <w:color w:val="000000"/>
          <w:sz w:val="24"/>
          <w:szCs w:val="24"/>
        </w:rPr>
        <w:t>6. Підвищеннякваліфікаціїпедагогічнихпрацівників шляхом своєчасного та якісногопроходженнякурсівперепідготовки;</w:t>
      </w:r>
    </w:p>
    <w:p w:rsidR="00EC3A4A" w:rsidRPr="00EC3A4A" w:rsidRDefault="00EC3A4A" w:rsidP="002A63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A4A">
        <w:rPr>
          <w:rFonts w:ascii="Times New Roman" w:hAnsi="Times New Roman" w:cs="Times New Roman"/>
          <w:color w:val="000000"/>
          <w:sz w:val="24"/>
          <w:szCs w:val="24"/>
        </w:rPr>
        <w:t>7.Проведення атестації та сертифікаціїпедагогів;</w:t>
      </w:r>
    </w:p>
    <w:p w:rsidR="00EC3A4A" w:rsidRPr="004442B8" w:rsidRDefault="00EC3A4A" w:rsidP="004442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C3A4A">
        <w:rPr>
          <w:rFonts w:ascii="Times New Roman" w:hAnsi="Times New Roman" w:cs="Times New Roman"/>
          <w:color w:val="000000"/>
          <w:sz w:val="24"/>
          <w:szCs w:val="24"/>
        </w:rPr>
        <w:t>8.Цілеспрямоване вдосконаленнянавчально-матеріальноїбазишколи.</w:t>
      </w:r>
    </w:p>
    <w:p w:rsidR="005D5E60" w:rsidRDefault="005D5E60" w:rsidP="00EC3A4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EC3A4A" w:rsidRPr="00C12849" w:rsidRDefault="00EC3A4A" w:rsidP="00EC3A4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1284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Розділ 4</w:t>
      </w:r>
    </w:p>
    <w:p w:rsidR="00EC3A4A" w:rsidRPr="00F13B6A" w:rsidRDefault="00EC3A4A" w:rsidP="00F13B6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1284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Навчальний план та йогообґрунтування</w:t>
      </w:r>
    </w:p>
    <w:p w:rsidR="00EC3A4A" w:rsidRPr="002A63BE" w:rsidRDefault="00EC3A4A" w:rsidP="002A63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3B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Програма початкової освіти</w:t>
      </w:r>
      <w:r w:rsidRPr="002A6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окреслює   підходи до   організації   єдиного комплексу освітніх компонентів для досягнення учнями обов’язкових результатів навчання, визначених Державним стандартом початкової  освіти. </w:t>
      </w:r>
    </w:p>
    <w:p w:rsidR="00EC3A4A" w:rsidRPr="00EC3A4A" w:rsidRDefault="00EC3A4A" w:rsidP="002A63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A">
        <w:rPr>
          <w:rFonts w:ascii="Times New Roman" w:eastAsia="Calibri" w:hAnsi="Times New Roman" w:cs="Times New Roman"/>
          <w:sz w:val="24"/>
          <w:szCs w:val="24"/>
        </w:rPr>
        <w:t xml:space="preserve">Початкова освітаздобувається  з шести років (відповіднодо Закону України «Про освіту»). </w:t>
      </w:r>
    </w:p>
    <w:p w:rsidR="00EC3A4A" w:rsidRPr="00EC3A4A" w:rsidRDefault="00EC3A4A" w:rsidP="002A63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A">
        <w:rPr>
          <w:rFonts w:ascii="Times New Roman" w:eastAsia="Calibri" w:hAnsi="Times New Roman" w:cs="Times New Roman"/>
          <w:sz w:val="24"/>
          <w:szCs w:val="24"/>
        </w:rPr>
        <w:t xml:space="preserve">Програмавизначаєзагальнийобсягнавчальногонавантаження на тиждень,  забезпечуєвзаємозв’язкиокремихпредметів, курсів за вибором,  їхінтеграцію  та логічнупослідовністьвивченняякібудутьподані в рамках навчальнихпланів: </w:t>
      </w:r>
    </w:p>
    <w:p w:rsidR="00EC3A4A" w:rsidRPr="001D4CED" w:rsidRDefault="00EC3A4A" w:rsidP="002A63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C3A4A">
        <w:rPr>
          <w:rFonts w:ascii="Times New Roman" w:eastAsia="Calibri" w:hAnsi="Times New Roman" w:cs="Times New Roman"/>
          <w:sz w:val="24"/>
          <w:szCs w:val="24"/>
        </w:rPr>
        <w:t>для 1-</w:t>
      </w:r>
      <w:r w:rsidR="00342869">
        <w:rPr>
          <w:rFonts w:ascii="Times New Roman" w:eastAsia="Calibri" w:hAnsi="Times New Roman" w:cs="Times New Roman"/>
          <w:sz w:val="24"/>
          <w:szCs w:val="24"/>
          <w:lang w:val="uk-UA"/>
        </w:rPr>
        <w:t>4- их</w:t>
      </w:r>
      <w:r w:rsidR="00542E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42869">
        <w:rPr>
          <w:rFonts w:ascii="Times New Roman" w:eastAsia="Calibri" w:hAnsi="Times New Roman" w:cs="Times New Roman"/>
          <w:sz w:val="24"/>
          <w:szCs w:val="24"/>
        </w:rPr>
        <w:t>клас</w:t>
      </w:r>
      <w:r w:rsidR="00342869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EC3A4A">
        <w:rPr>
          <w:rFonts w:ascii="Times New Roman" w:eastAsia="Calibri" w:hAnsi="Times New Roman" w:cs="Times New Roman"/>
          <w:sz w:val="24"/>
          <w:szCs w:val="24"/>
        </w:rPr>
        <w:t xml:space="preserve"> у відповідності до Державного стандарту початковоїосвіти (постанова КМУ від 21.02.2018 № 87)</w:t>
      </w:r>
      <w:r w:rsidR="00542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та Типової</w:t>
      </w:r>
      <w:r w:rsidR="00542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освітньої</w:t>
      </w:r>
      <w:r w:rsidR="00542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програми для закладів</w:t>
      </w:r>
      <w:r w:rsidR="00542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загальноїсередньої</w:t>
      </w:r>
      <w:r w:rsidR="00542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освіти (1-4 класи), розробленої</w:t>
      </w:r>
      <w:r w:rsidR="00542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під</w:t>
      </w:r>
      <w:r w:rsidR="00542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керівництвом О.Я. Савченко та затвердженою наказом МОН України</w:t>
      </w:r>
      <w:r w:rsidR="00542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 xml:space="preserve">від 21.03.2018 № 268.  </w:t>
      </w:r>
      <w:r w:rsidR="002B1313">
        <w:rPr>
          <w:rFonts w:ascii="Times New Roman" w:eastAsia="Calibri" w:hAnsi="Times New Roman" w:cs="Times New Roman"/>
          <w:sz w:val="24"/>
          <w:szCs w:val="24"/>
          <w:lang w:val="uk-UA"/>
        </w:rPr>
        <w:t>(Доджаток № 1), зі змінами затвердженими постановою КМУ № 668 від 24.07.2019 року.</w:t>
      </w:r>
    </w:p>
    <w:p w:rsidR="00EC3A4A" w:rsidRPr="00EC3A4A" w:rsidRDefault="00EC3A4A" w:rsidP="002A63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A">
        <w:rPr>
          <w:rFonts w:ascii="Times New Roman" w:eastAsia="Calibri" w:hAnsi="Times New Roman" w:cs="Times New Roman"/>
          <w:sz w:val="24"/>
          <w:szCs w:val="24"/>
        </w:rPr>
        <w:lastRenderedPageBreak/>
        <w:t>Освітню</w:t>
      </w:r>
      <w:r w:rsidR="00542E9B">
        <w:rPr>
          <w:rFonts w:ascii="Times New Roman" w:eastAsia="Calibri" w:hAnsi="Times New Roman" w:cs="Times New Roman"/>
          <w:sz w:val="24"/>
          <w:szCs w:val="24"/>
        </w:rPr>
        <w:t xml:space="preserve"> программу </w:t>
      </w:r>
      <w:r w:rsidRPr="00EC3A4A">
        <w:rPr>
          <w:rFonts w:ascii="Times New Roman" w:eastAsia="Calibri" w:hAnsi="Times New Roman" w:cs="Times New Roman"/>
          <w:sz w:val="24"/>
          <w:szCs w:val="24"/>
        </w:rPr>
        <w:t>укладено за такими освітніми</w:t>
      </w:r>
      <w:r w:rsidR="00542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галузями:</w:t>
      </w:r>
    </w:p>
    <w:p w:rsidR="00EC3A4A" w:rsidRPr="00EC3A4A" w:rsidRDefault="00EC3A4A" w:rsidP="002A63BE">
      <w:pPr>
        <w:pStyle w:val="ab"/>
        <w:numPr>
          <w:ilvl w:val="0"/>
          <w:numId w:val="10"/>
        </w:numPr>
        <w:spacing w:before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3A4A">
        <w:rPr>
          <w:rFonts w:ascii="Times New Roman" w:eastAsia="Calibri" w:hAnsi="Times New Roman"/>
          <w:sz w:val="24"/>
          <w:szCs w:val="24"/>
        </w:rPr>
        <w:t xml:space="preserve">мовно-літературна - включає </w:t>
      </w:r>
      <w:r w:rsidR="002A63BE">
        <w:rPr>
          <w:rFonts w:ascii="Times New Roman" w:hAnsi="Times New Roman"/>
          <w:sz w:val="24"/>
          <w:szCs w:val="24"/>
        </w:rPr>
        <w:t>українську мову, мову навчання (румунська)</w:t>
      </w:r>
      <w:r w:rsidRPr="00EC3A4A">
        <w:rPr>
          <w:rFonts w:ascii="Times New Roman" w:hAnsi="Times New Roman"/>
          <w:sz w:val="24"/>
          <w:szCs w:val="24"/>
        </w:rPr>
        <w:t>, іноз</w:t>
      </w:r>
      <w:r w:rsidR="002A63BE">
        <w:rPr>
          <w:rFonts w:ascii="Times New Roman" w:hAnsi="Times New Roman"/>
          <w:sz w:val="24"/>
          <w:szCs w:val="24"/>
        </w:rPr>
        <w:t>емну мову (французька</w:t>
      </w:r>
      <w:r w:rsidRPr="00EC3A4A">
        <w:rPr>
          <w:rFonts w:ascii="Times New Roman" w:hAnsi="Times New Roman"/>
          <w:sz w:val="24"/>
          <w:szCs w:val="24"/>
        </w:rPr>
        <w:t>);</w:t>
      </w:r>
    </w:p>
    <w:p w:rsidR="00EC3A4A" w:rsidRPr="00EC3A4A" w:rsidRDefault="00EC3A4A" w:rsidP="002A63BE">
      <w:pPr>
        <w:pStyle w:val="ab"/>
        <w:numPr>
          <w:ilvl w:val="0"/>
          <w:numId w:val="10"/>
        </w:numPr>
        <w:spacing w:before="0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EC3A4A">
        <w:rPr>
          <w:rFonts w:ascii="Times New Roman" w:eastAsia="Calibri" w:hAnsi="Times New Roman"/>
          <w:sz w:val="24"/>
          <w:szCs w:val="24"/>
        </w:rPr>
        <w:t>математична - спрямована на</w:t>
      </w:r>
      <w:r w:rsidRPr="00EC3A4A">
        <w:rPr>
          <w:rFonts w:ascii="Times New Roman" w:eastAsia="SimSun" w:hAnsi="Times New Roman"/>
          <w:sz w:val="24"/>
          <w:szCs w:val="24"/>
        </w:rPr>
        <w:t xml:space="preserve"> формування математичної та інших ключових компетентностей;  </w:t>
      </w:r>
    </w:p>
    <w:p w:rsidR="00EC3A4A" w:rsidRPr="00EC3A4A" w:rsidRDefault="00EC3A4A" w:rsidP="002A63BE">
      <w:pPr>
        <w:pStyle w:val="ab"/>
        <w:numPr>
          <w:ilvl w:val="0"/>
          <w:numId w:val="10"/>
        </w:numPr>
        <w:spacing w:before="0"/>
        <w:ind w:left="0" w:firstLine="0"/>
        <w:jc w:val="both"/>
        <w:rPr>
          <w:rFonts w:ascii="Times New Roman" w:eastAsia="SimSun" w:hAnsi="Times New Roman"/>
          <w:sz w:val="24"/>
          <w:szCs w:val="24"/>
        </w:rPr>
      </w:pPr>
      <w:r w:rsidRPr="00EC3A4A">
        <w:rPr>
          <w:rFonts w:ascii="Times New Roman" w:eastAsia="Calibri" w:hAnsi="Times New Roman"/>
          <w:sz w:val="24"/>
          <w:szCs w:val="24"/>
        </w:rPr>
        <w:t>природнича - має на меті</w:t>
      </w:r>
      <w:r w:rsidRPr="00EC3A4A">
        <w:rPr>
          <w:rFonts w:ascii="Times New Roman" w:hAnsi="Times New Roman"/>
          <w:sz w:val="24"/>
          <w:szCs w:val="24"/>
        </w:rPr>
        <w:t xml:space="preserve"> формування компетентностей в галузі природничих наук, основи наукового світогляду, </w:t>
      </w:r>
      <w:r w:rsidRPr="00EC3A4A">
        <w:rPr>
          <w:rFonts w:ascii="Times New Roman" w:eastAsia="SimSun" w:hAnsi="Times New Roman"/>
          <w:sz w:val="24"/>
          <w:szCs w:val="24"/>
        </w:rPr>
        <w:t>становлення відповідальної  природоохоронної поведінки   у навколишньому світі</w:t>
      </w:r>
      <w:r w:rsidRPr="00EC3A4A">
        <w:rPr>
          <w:rFonts w:ascii="Times New Roman" w:eastAsia="Calibri" w:hAnsi="Times New Roman"/>
          <w:sz w:val="24"/>
          <w:szCs w:val="24"/>
        </w:rPr>
        <w:t>;</w:t>
      </w:r>
    </w:p>
    <w:p w:rsidR="00EC3A4A" w:rsidRPr="00EC3A4A" w:rsidRDefault="00EC3A4A" w:rsidP="002A63BE">
      <w:pPr>
        <w:pStyle w:val="ab"/>
        <w:numPr>
          <w:ilvl w:val="0"/>
          <w:numId w:val="10"/>
        </w:numPr>
        <w:spacing w:before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3A4A">
        <w:rPr>
          <w:rFonts w:ascii="Times New Roman" w:eastAsia="Calibri" w:hAnsi="Times New Roman"/>
          <w:sz w:val="24"/>
          <w:szCs w:val="24"/>
        </w:rPr>
        <w:t>технологічна -</w:t>
      </w:r>
      <w:r w:rsidRPr="00EC3A4A">
        <w:rPr>
          <w:rFonts w:ascii="Times New Roman" w:hAnsi="Times New Roman"/>
          <w:sz w:val="24"/>
          <w:szCs w:val="24"/>
        </w:rPr>
        <w:t xml:space="preserve">  формування компетентностей в галузі техніки і технологій, здатності до зміни навколишнього світу засобами сучасних технологій</w:t>
      </w:r>
      <w:r w:rsidRPr="00EC3A4A">
        <w:rPr>
          <w:rFonts w:ascii="Times New Roman" w:eastAsia="Calibri" w:hAnsi="Times New Roman"/>
          <w:sz w:val="24"/>
          <w:szCs w:val="24"/>
        </w:rPr>
        <w:t>;</w:t>
      </w:r>
    </w:p>
    <w:p w:rsidR="00EC3A4A" w:rsidRPr="00EC3A4A" w:rsidRDefault="00EC3A4A" w:rsidP="002A63BE">
      <w:pPr>
        <w:pStyle w:val="ab"/>
        <w:numPr>
          <w:ilvl w:val="0"/>
          <w:numId w:val="10"/>
        </w:numPr>
        <w:spacing w:before="0"/>
        <w:ind w:left="0" w:firstLine="0"/>
        <w:jc w:val="both"/>
        <w:rPr>
          <w:rFonts w:ascii="Times New Roman" w:eastAsia="SimSun" w:hAnsi="Times New Roman"/>
          <w:sz w:val="24"/>
          <w:szCs w:val="24"/>
        </w:rPr>
      </w:pPr>
      <w:r w:rsidRPr="00EC3A4A">
        <w:rPr>
          <w:rFonts w:ascii="Times New Roman" w:eastAsia="Calibri" w:hAnsi="Times New Roman"/>
          <w:sz w:val="24"/>
          <w:szCs w:val="24"/>
        </w:rPr>
        <w:t>інформативна -</w:t>
      </w:r>
      <w:r w:rsidRPr="00EC3A4A">
        <w:rPr>
          <w:rFonts w:ascii="Times New Roman" w:hAnsi="Times New Roman"/>
          <w:sz w:val="24"/>
          <w:szCs w:val="24"/>
        </w:rPr>
        <w:t xml:space="preserve">формування інформаційно-комунікаційної компетентності,  </w:t>
      </w:r>
      <w:r w:rsidRPr="00EC3A4A">
        <w:rPr>
          <w:rFonts w:ascii="Times New Roman" w:eastAsia="SimSun" w:hAnsi="Times New Roman"/>
          <w:sz w:val="24"/>
          <w:szCs w:val="24"/>
        </w:rPr>
        <w:t>здатності до розв’язання проблем з використанням цифрових пристроїв  для розвитку,  самовираження,   здобуття навичок безпечної  діяльності в інформаційному суспільстві</w:t>
      </w:r>
      <w:r w:rsidRPr="00EC3A4A">
        <w:rPr>
          <w:rFonts w:ascii="Times New Roman" w:eastAsia="Calibri" w:hAnsi="Times New Roman"/>
          <w:sz w:val="24"/>
          <w:szCs w:val="24"/>
        </w:rPr>
        <w:t>;</w:t>
      </w:r>
    </w:p>
    <w:p w:rsidR="00EC3A4A" w:rsidRPr="00EC3A4A" w:rsidRDefault="00EC3A4A" w:rsidP="002A63BE">
      <w:pPr>
        <w:pStyle w:val="ab"/>
        <w:numPr>
          <w:ilvl w:val="0"/>
          <w:numId w:val="10"/>
        </w:numPr>
        <w:spacing w:before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3A4A">
        <w:rPr>
          <w:rFonts w:ascii="Times New Roman" w:eastAsia="Calibri" w:hAnsi="Times New Roman"/>
          <w:sz w:val="24"/>
          <w:szCs w:val="24"/>
        </w:rPr>
        <w:t>соціальна і здоров’язбережувальна -</w:t>
      </w:r>
      <w:r w:rsidRPr="00EC3A4A">
        <w:rPr>
          <w:rFonts w:ascii="Times New Roman" w:hAnsi="Times New Roman"/>
          <w:sz w:val="24"/>
          <w:szCs w:val="24"/>
        </w:rPr>
        <w:t xml:space="preserve"> формування соціальної компетентності, активної громадянської позиції, підприємливості, розвиток самостійності, застосування моделі здорової та безпечної поведінки, збереження власного здоров’я та здоров’я інших</w:t>
      </w:r>
      <w:r w:rsidRPr="00EC3A4A">
        <w:rPr>
          <w:rFonts w:ascii="Times New Roman" w:eastAsia="Calibri" w:hAnsi="Times New Roman"/>
          <w:sz w:val="24"/>
          <w:szCs w:val="24"/>
        </w:rPr>
        <w:t>;</w:t>
      </w:r>
    </w:p>
    <w:p w:rsidR="00EC3A4A" w:rsidRPr="00EC3A4A" w:rsidRDefault="00EC3A4A" w:rsidP="00EC3A4A">
      <w:pPr>
        <w:pStyle w:val="ab"/>
        <w:numPr>
          <w:ilvl w:val="0"/>
          <w:numId w:val="10"/>
        </w:numPr>
        <w:spacing w:before="0"/>
        <w:ind w:left="0"/>
        <w:jc w:val="both"/>
        <w:rPr>
          <w:rFonts w:ascii="Times New Roman" w:hAnsi="Times New Roman"/>
          <w:sz w:val="24"/>
          <w:szCs w:val="24"/>
        </w:rPr>
      </w:pPr>
      <w:r w:rsidRPr="00EC3A4A">
        <w:rPr>
          <w:rFonts w:ascii="Times New Roman" w:eastAsia="Calibri" w:hAnsi="Times New Roman"/>
          <w:sz w:val="24"/>
          <w:szCs w:val="24"/>
        </w:rPr>
        <w:t>громадянська та історична -</w:t>
      </w:r>
      <w:r w:rsidRPr="00EC3A4A">
        <w:rPr>
          <w:rFonts w:ascii="Times New Roman" w:hAnsi="Times New Roman"/>
          <w:sz w:val="24"/>
          <w:szCs w:val="24"/>
        </w:rPr>
        <w:t xml:space="preserve"> формування громадянської та інших компетентностей,  готовності до змін шляхом осмислення зв’язків між минулим і сучасним життям, активної громадянської позиції, набуття досвіду життя в соціумі з урахуванням демократичних принципів</w:t>
      </w:r>
      <w:r w:rsidRPr="00EC3A4A">
        <w:rPr>
          <w:rFonts w:ascii="Times New Roman" w:eastAsia="Calibri" w:hAnsi="Times New Roman"/>
          <w:sz w:val="24"/>
          <w:szCs w:val="24"/>
        </w:rPr>
        <w:t>;</w:t>
      </w:r>
    </w:p>
    <w:p w:rsidR="00EC3A4A" w:rsidRPr="00EC3A4A" w:rsidRDefault="00EC3A4A" w:rsidP="00EC3A4A">
      <w:pPr>
        <w:pStyle w:val="ab"/>
        <w:numPr>
          <w:ilvl w:val="0"/>
          <w:numId w:val="10"/>
        </w:numPr>
        <w:spacing w:before="0"/>
        <w:ind w:left="0"/>
        <w:jc w:val="both"/>
        <w:rPr>
          <w:rFonts w:ascii="Times New Roman" w:hAnsi="Times New Roman"/>
          <w:sz w:val="24"/>
          <w:szCs w:val="24"/>
        </w:rPr>
      </w:pPr>
      <w:r w:rsidRPr="00EC3A4A">
        <w:rPr>
          <w:rFonts w:ascii="Times New Roman" w:eastAsia="Calibri" w:hAnsi="Times New Roman"/>
          <w:sz w:val="24"/>
          <w:szCs w:val="24"/>
        </w:rPr>
        <w:t>мистецька -</w:t>
      </w:r>
      <w:r w:rsidRPr="00EC3A4A">
        <w:rPr>
          <w:rFonts w:ascii="Times New Roman" w:hAnsi="Times New Roman"/>
          <w:sz w:val="24"/>
          <w:szCs w:val="24"/>
        </w:rPr>
        <w:t xml:space="preserve"> формування цінностей у процесі пізнання мистецтва та художньо-творчого самовираження, поваги до національної та світової мистецької спадщини</w:t>
      </w:r>
      <w:r w:rsidRPr="00EC3A4A">
        <w:rPr>
          <w:rFonts w:ascii="Times New Roman" w:eastAsia="Calibri" w:hAnsi="Times New Roman"/>
          <w:sz w:val="24"/>
          <w:szCs w:val="24"/>
        </w:rPr>
        <w:t>;</w:t>
      </w:r>
    </w:p>
    <w:p w:rsidR="00EC3A4A" w:rsidRPr="00EC3A4A" w:rsidRDefault="00EC3A4A" w:rsidP="00EC3A4A">
      <w:pPr>
        <w:pStyle w:val="ab"/>
        <w:numPr>
          <w:ilvl w:val="0"/>
          <w:numId w:val="10"/>
        </w:numPr>
        <w:spacing w:before="0"/>
        <w:ind w:left="0"/>
        <w:jc w:val="both"/>
        <w:rPr>
          <w:rFonts w:ascii="Times New Roman" w:hAnsi="Times New Roman"/>
          <w:sz w:val="24"/>
          <w:szCs w:val="24"/>
        </w:rPr>
      </w:pPr>
      <w:r w:rsidRPr="00EC3A4A">
        <w:rPr>
          <w:rFonts w:ascii="Times New Roman" w:eastAsia="Calibri" w:hAnsi="Times New Roman"/>
          <w:sz w:val="24"/>
          <w:szCs w:val="24"/>
        </w:rPr>
        <w:t>фізкультурна -</w:t>
      </w:r>
      <w:r w:rsidRPr="00EC3A4A">
        <w:rPr>
          <w:rFonts w:ascii="Times New Roman" w:hAnsi="Times New Roman"/>
          <w:sz w:val="24"/>
          <w:szCs w:val="24"/>
        </w:rPr>
        <w:t xml:space="preserve"> формування   мотивації   до занять фізичною культурою і спортом для забезпечення гармонійного фізичного розвитку,  вдосконалення життєво необхідних рухових умінь та навичок.</w:t>
      </w:r>
    </w:p>
    <w:p w:rsidR="00EC3A4A" w:rsidRPr="00EC3A4A" w:rsidRDefault="00EC3A4A" w:rsidP="00EC3A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A">
        <w:rPr>
          <w:rFonts w:ascii="Times New Roman" w:eastAsia="Calibri" w:hAnsi="Times New Roman" w:cs="Times New Roman"/>
          <w:sz w:val="24"/>
          <w:szCs w:val="24"/>
        </w:rPr>
        <w:t>Мовно-літературна</w:t>
      </w:r>
      <w:r w:rsidR="00542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освітня</w:t>
      </w:r>
      <w:r w:rsidR="00542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галузь</w:t>
      </w:r>
      <w:r w:rsidR="00542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реалізується через предмети: україн</w:t>
      </w:r>
      <w:r w:rsidR="002A63BE">
        <w:rPr>
          <w:rFonts w:ascii="Times New Roman" w:eastAsia="Calibri" w:hAnsi="Times New Roman" w:cs="Times New Roman"/>
          <w:sz w:val="24"/>
          <w:szCs w:val="24"/>
        </w:rPr>
        <w:t>ська</w:t>
      </w:r>
      <w:r w:rsidR="00542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63BE">
        <w:rPr>
          <w:rFonts w:ascii="Times New Roman" w:eastAsia="Calibri" w:hAnsi="Times New Roman" w:cs="Times New Roman"/>
          <w:sz w:val="24"/>
          <w:szCs w:val="24"/>
        </w:rPr>
        <w:t xml:space="preserve">мова, </w:t>
      </w:r>
      <w:r w:rsidR="002A63BE">
        <w:rPr>
          <w:rFonts w:ascii="Times New Roman" w:eastAsia="Calibri" w:hAnsi="Times New Roman" w:cs="Times New Roman"/>
          <w:sz w:val="24"/>
          <w:szCs w:val="24"/>
          <w:lang w:val="uk-UA"/>
        </w:rPr>
        <w:t>румунська мова</w:t>
      </w:r>
      <w:r w:rsidR="002A63BE">
        <w:rPr>
          <w:rFonts w:ascii="Times New Roman" w:eastAsia="Calibri" w:hAnsi="Times New Roman" w:cs="Times New Roman"/>
          <w:sz w:val="24"/>
          <w:szCs w:val="24"/>
        </w:rPr>
        <w:t>, іноземна</w:t>
      </w:r>
      <w:r w:rsidR="00542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63BE">
        <w:rPr>
          <w:rFonts w:ascii="Times New Roman" w:eastAsia="Calibri" w:hAnsi="Times New Roman" w:cs="Times New Roman"/>
          <w:sz w:val="24"/>
          <w:szCs w:val="24"/>
        </w:rPr>
        <w:t>мова</w:t>
      </w:r>
      <w:r w:rsidR="00542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63BE">
        <w:rPr>
          <w:rFonts w:ascii="Times New Roman" w:eastAsia="Calibri" w:hAnsi="Times New Roman" w:cs="Times New Roman"/>
          <w:sz w:val="24"/>
          <w:szCs w:val="24"/>
        </w:rPr>
        <w:t>(</w:t>
      </w:r>
      <w:r w:rsidR="002A63BE">
        <w:rPr>
          <w:rFonts w:ascii="Times New Roman" w:eastAsia="Calibri" w:hAnsi="Times New Roman" w:cs="Times New Roman"/>
          <w:sz w:val="24"/>
          <w:szCs w:val="24"/>
          <w:lang w:val="uk-UA"/>
        </w:rPr>
        <w:t>французька</w:t>
      </w:r>
      <w:r w:rsidRPr="00EC3A4A">
        <w:rPr>
          <w:rFonts w:ascii="Times New Roman" w:eastAsia="Calibri" w:hAnsi="Times New Roman" w:cs="Times New Roman"/>
          <w:sz w:val="24"/>
          <w:szCs w:val="24"/>
        </w:rPr>
        <w:t>). Математична</w:t>
      </w:r>
      <w:r w:rsidR="00542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освітня</w:t>
      </w:r>
      <w:r w:rsidR="00542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галузь через предмет – математика. Природнича, громадянська, історична та мистецька</w:t>
      </w:r>
      <w:r w:rsidR="00542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реалізується через інтегрований предмет – я досліджую</w:t>
      </w:r>
      <w:r w:rsidR="00542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світ.</w:t>
      </w:r>
    </w:p>
    <w:p w:rsidR="00EC3A4A" w:rsidRPr="00EC3A4A" w:rsidRDefault="00EC3A4A" w:rsidP="00EC3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A">
        <w:rPr>
          <w:rFonts w:ascii="Times New Roman" w:eastAsia="Calibri" w:hAnsi="Times New Roman" w:cs="Times New Roman"/>
          <w:sz w:val="24"/>
          <w:szCs w:val="24"/>
        </w:rPr>
        <w:t>Освітню</w:t>
      </w:r>
      <w:r w:rsidR="00542E9B">
        <w:rPr>
          <w:rFonts w:ascii="Times New Roman" w:eastAsia="Calibri" w:hAnsi="Times New Roman" w:cs="Times New Roman"/>
          <w:sz w:val="24"/>
          <w:szCs w:val="24"/>
        </w:rPr>
        <w:t xml:space="preserve"> программу </w:t>
      </w:r>
      <w:r w:rsidRPr="00EC3A4A">
        <w:rPr>
          <w:rFonts w:ascii="Times New Roman" w:eastAsia="Calibri" w:hAnsi="Times New Roman" w:cs="Times New Roman"/>
          <w:sz w:val="24"/>
          <w:szCs w:val="24"/>
        </w:rPr>
        <w:t>укладено за такими освітніми</w:t>
      </w:r>
      <w:r w:rsidR="00542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галузями:</w:t>
      </w:r>
    </w:p>
    <w:p w:rsidR="00EC3A4A" w:rsidRPr="00EC3A4A" w:rsidRDefault="00EC3A4A" w:rsidP="00EC3A4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A">
        <w:rPr>
          <w:rFonts w:ascii="Times New Roman" w:eastAsia="Calibri" w:hAnsi="Times New Roman" w:cs="Times New Roman"/>
          <w:sz w:val="24"/>
          <w:szCs w:val="24"/>
        </w:rPr>
        <w:t>Мова і література</w:t>
      </w:r>
    </w:p>
    <w:p w:rsidR="00EC3A4A" w:rsidRPr="00EC3A4A" w:rsidRDefault="00EC3A4A" w:rsidP="00EC3A4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A">
        <w:rPr>
          <w:rFonts w:ascii="Times New Roman" w:eastAsia="Calibri" w:hAnsi="Times New Roman" w:cs="Times New Roman"/>
          <w:sz w:val="24"/>
          <w:szCs w:val="24"/>
        </w:rPr>
        <w:t>Суспільствознавство</w:t>
      </w:r>
    </w:p>
    <w:p w:rsidR="00EC3A4A" w:rsidRPr="00EC3A4A" w:rsidRDefault="00EC3A4A" w:rsidP="00EC3A4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A">
        <w:rPr>
          <w:rFonts w:ascii="Times New Roman" w:eastAsia="Calibri" w:hAnsi="Times New Roman" w:cs="Times New Roman"/>
          <w:sz w:val="24"/>
          <w:szCs w:val="24"/>
        </w:rPr>
        <w:t>Мистецтво</w:t>
      </w:r>
    </w:p>
    <w:p w:rsidR="00EC3A4A" w:rsidRPr="00EC3A4A" w:rsidRDefault="00EC3A4A" w:rsidP="00EC3A4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A">
        <w:rPr>
          <w:rFonts w:ascii="Times New Roman" w:eastAsia="Calibri" w:hAnsi="Times New Roman" w:cs="Times New Roman"/>
          <w:sz w:val="24"/>
          <w:szCs w:val="24"/>
        </w:rPr>
        <w:t>Математика</w:t>
      </w:r>
    </w:p>
    <w:p w:rsidR="00EC3A4A" w:rsidRPr="00EC3A4A" w:rsidRDefault="00EC3A4A" w:rsidP="00EC3A4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A">
        <w:rPr>
          <w:rFonts w:ascii="Times New Roman" w:eastAsia="Calibri" w:hAnsi="Times New Roman" w:cs="Times New Roman"/>
          <w:sz w:val="24"/>
          <w:szCs w:val="24"/>
        </w:rPr>
        <w:t>Природознавство</w:t>
      </w:r>
    </w:p>
    <w:p w:rsidR="00EC3A4A" w:rsidRPr="00EC3A4A" w:rsidRDefault="00EC3A4A" w:rsidP="00EC3A4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C3A4A">
        <w:rPr>
          <w:rFonts w:ascii="Times New Roman" w:eastAsia="Calibri" w:hAnsi="Times New Roman" w:cs="Times New Roman"/>
          <w:sz w:val="24"/>
          <w:szCs w:val="24"/>
        </w:rPr>
        <w:t>Технології</w:t>
      </w:r>
    </w:p>
    <w:p w:rsidR="00EC3A4A" w:rsidRPr="00EC3A4A" w:rsidRDefault="00EC3A4A" w:rsidP="00EC3A4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A">
        <w:rPr>
          <w:rFonts w:ascii="Times New Roman" w:eastAsia="Calibri" w:hAnsi="Times New Roman" w:cs="Times New Roman"/>
          <w:sz w:val="24"/>
          <w:szCs w:val="24"/>
        </w:rPr>
        <w:t>Здоров’я і фізична культура</w:t>
      </w:r>
    </w:p>
    <w:p w:rsidR="00EC3A4A" w:rsidRPr="00EC3A4A" w:rsidRDefault="00EC3A4A" w:rsidP="00F927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Повноцінність</w:t>
      </w:r>
      <w:r w:rsidR="00542E9B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початкової</w:t>
      </w:r>
      <w:r w:rsidR="00542E9B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освіти</w:t>
      </w:r>
      <w:r w:rsidR="00542E9B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забезпечується</w:t>
      </w:r>
      <w:r w:rsidR="00542E9B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реалізацією як інваріантн</w:t>
      </w:r>
      <w:r w:rsidR="002B1313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ої, так і варіативної</w:t>
      </w:r>
      <w:r w:rsidR="00542E9B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 xml:space="preserve"> </w:t>
      </w:r>
      <w:r w:rsidR="002B1313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складових</w:t>
      </w:r>
      <w:r w:rsidRPr="00EC3A4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.</w:t>
      </w:r>
    </w:p>
    <w:p w:rsidR="00EC3A4A" w:rsidRPr="00EC3A4A" w:rsidRDefault="00EC3A4A" w:rsidP="00542E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Освітня</w:t>
      </w:r>
      <w:r w:rsidR="00542E9B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галузь "Мови і літератури" з урахуванням</w:t>
      </w:r>
      <w:r w:rsidR="00542E9B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вікових</w:t>
      </w:r>
      <w:r w:rsidR="00542E9B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особливостей</w:t>
      </w:r>
      <w:r w:rsidR="00542E9B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учнів у навчальних планах реалізується через окремі</w:t>
      </w:r>
      <w:r w:rsidR="00542E9B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предмети "Українська</w:t>
      </w:r>
      <w:r w:rsidR="00542E9B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мова (мова і читання)", "Мова</w:t>
      </w:r>
      <w:r w:rsidR="00542E9B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корінного народу, національної</w:t>
      </w:r>
      <w:r w:rsidR="00542E9B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 xml:space="preserve">меншини </w:t>
      </w:r>
      <w:r w:rsidR="00542E9B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 xml:space="preserve">«Румунська мова» </w:t>
      </w:r>
      <w:r w:rsidRPr="00EC3A4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(мова і читання)", "Іноземна</w:t>
      </w:r>
      <w:r w:rsidR="00542E9B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мова".</w:t>
      </w:r>
    </w:p>
    <w:p w:rsidR="00EC3A4A" w:rsidRPr="00EC3A4A" w:rsidRDefault="00EC3A4A" w:rsidP="00F927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Освітнігалузі "Математика", "Природознавство" реалізуються через однойменні</w:t>
      </w:r>
      <w:r w:rsidR="00542E9B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окремі</w:t>
      </w:r>
      <w:r w:rsidR="00542E9B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предмети, відповідно, - "Математика", "Природознавство".</w:t>
      </w:r>
    </w:p>
    <w:p w:rsidR="00EC3A4A" w:rsidRPr="00EC3A4A" w:rsidRDefault="00EC3A4A" w:rsidP="00EC3A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Освітня</w:t>
      </w:r>
      <w:r w:rsidR="00542E9B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галузь "Суспільствознавство" реалізується предметом "Я у світі".</w:t>
      </w:r>
    </w:p>
    <w:p w:rsidR="00EC3A4A" w:rsidRPr="00EC3A4A" w:rsidRDefault="00EC3A4A" w:rsidP="00F927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Освітня</w:t>
      </w:r>
      <w:r w:rsidR="00542E9B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галузь "Здоров'я і фізична культура" реалізується</w:t>
      </w:r>
      <w:r w:rsidR="00542E9B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 xml:space="preserve">окремими предметами "Основиздоров'я" та "Фізична культура". </w:t>
      </w:r>
    </w:p>
    <w:p w:rsidR="00EC3A4A" w:rsidRPr="00EC3A4A" w:rsidRDefault="00EC3A4A" w:rsidP="00F927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Освітнягалузь "Технології" реалізується через окремі</w:t>
      </w:r>
      <w:r w:rsidR="00542E9B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предмети "Трудове</w:t>
      </w:r>
      <w:r w:rsidR="00542E9B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навчання" та "Інформатика".</w:t>
      </w:r>
    </w:p>
    <w:p w:rsidR="00EC3A4A" w:rsidRPr="00EC3A4A" w:rsidRDefault="00EC3A4A" w:rsidP="00F927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 w:bidi="uk-UA"/>
        </w:rPr>
      </w:pPr>
      <w:r w:rsidRPr="00EC3A4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Освітня</w:t>
      </w:r>
      <w:r w:rsidR="00542E9B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галузь "Мистецтво" реалізуєтьсяокремими предметами "Образотворче</w:t>
      </w:r>
      <w:r w:rsidR="00542E9B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>мистецтво" і "Музичне</w:t>
      </w:r>
      <w:r w:rsidR="00542E9B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  <w:lang w:eastAsia="uk-UA" w:bidi="uk-UA"/>
        </w:rPr>
        <w:t xml:space="preserve">мистецтво" </w:t>
      </w:r>
    </w:p>
    <w:p w:rsidR="002B1313" w:rsidRPr="001B1098" w:rsidRDefault="00EC3A4A" w:rsidP="001B1098">
      <w:pPr>
        <w:spacing w:after="0" w:line="240" w:lineRule="auto"/>
        <w:ind w:left="-567" w:right="85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uk-UA" w:bidi="uk-UA"/>
        </w:rPr>
      </w:pPr>
      <w:r w:rsidRPr="00EC3A4A">
        <w:rPr>
          <w:rFonts w:ascii="Times New Roman" w:eastAsia="Calibri" w:hAnsi="Times New Roman" w:cs="Times New Roman"/>
          <w:sz w:val="24"/>
          <w:szCs w:val="24"/>
        </w:rPr>
        <w:lastRenderedPageBreak/>
        <w:t>Варіативна</w:t>
      </w:r>
      <w:r w:rsidR="00542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складова</w:t>
      </w:r>
      <w:r w:rsidR="00542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використана на підсилення</w:t>
      </w:r>
      <w:r w:rsidR="00542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пр</w:t>
      </w:r>
      <w:r w:rsidR="001B1098">
        <w:rPr>
          <w:rFonts w:ascii="Times New Roman" w:eastAsia="Calibri" w:hAnsi="Times New Roman" w:cs="Times New Roman"/>
          <w:sz w:val="24"/>
          <w:szCs w:val="24"/>
        </w:rPr>
        <w:t>едметів</w:t>
      </w:r>
      <w:r w:rsidR="00542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1098">
        <w:rPr>
          <w:rFonts w:ascii="Times New Roman" w:eastAsia="Calibri" w:hAnsi="Times New Roman" w:cs="Times New Roman"/>
          <w:sz w:val="24"/>
          <w:szCs w:val="24"/>
        </w:rPr>
        <w:t>інваріантної</w:t>
      </w:r>
      <w:r w:rsidR="00542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1098">
        <w:rPr>
          <w:rFonts w:ascii="Times New Roman" w:eastAsia="Calibri" w:hAnsi="Times New Roman" w:cs="Times New Roman"/>
          <w:sz w:val="24"/>
          <w:szCs w:val="24"/>
        </w:rPr>
        <w:t>складової.</w:t>
      </w:r>
    </w:p>
    <w:p w:rsidR="00C34CE1" w:rsidRDefault="00C34CE1" w:rsidP="001D4CE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D4CED" w:rsidRPr="001D4CED" w:rsidRDefault="001D4CED" w:rsidP="001D4CE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1D4CED">
        <w:rPr>
          <w:rFonts w:ascii="Times New Roman" w:hAnsi="Times New Roman"/>
          <w:sz w:val="24"/>
          <w:szCs w:val="24"/>
          <w:lang w:val="uk-UA"/>
        </w:rPr>
        <w:t>Додаток № 1</w:t>
      </w:r>
    </w:p>
    <w:p w:rsidR="006C2F3B" w:rsidRPr="00D50397" w:rsidRDefault="006C2F3B" w:rsidP="006C2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Н</w:t>
      </w:r>
      <w:r w:rsidRPr="00D50397">
        <w:rPr>
          <w:rFonts w:ascii="Times New Roman" w:hAnsi="Times New Roman"/>
          <w:b/>
          <w:sz w:val="24"/>
          <w:szCs w:val="24"/>
          <w:u w:val="single"/>
          <w:lang w:val="uk-UA"/>
        </w:rPr>
        <w:t>авчальний план</w:t>
      </w:r>
    </w:p>
    <w:p w:rsidR="006C2F3B" w:rsidRPr="00D50397" w:rsidRDefault="006C2F3B" w:rsidP="006C2F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50397">
        <w:rPr>
          <w:rFonts w:ascii="Times New Roman" w:hAnsi="Times New Roman"/>
          <w:sz w:val="24"/>
          <w:szCs w:val="24"/>
          <w:lang w:val="uk-UA"/>
        </w:rPr>
        <w:t>Опришенської загальноосвітньої школи І –</w:t>
      </w:r>
      <w:r w:rsidR="00C34CE1">
        <w:rPr>
          <w:rFonts w:ascii="Times New Roman" w:hAnsi="Times New Roman"/>
          <w:sz w:val="24"/>
          <w:szCs w:val="24"/>
          <w:lang w:val="uk-UA"/>
        </w:rPr>
        <w:t xml:space="preserve"> ІІІ ступенів Глибоцької селищної ради</w:t>
      </w:r>
    </w:p>
    <w:p w:rsidR="006C2F3B" w:rsidRPr="00335B10" w:rsidRDefault="006C2F3B" w:rsidP="006C2F3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1</w:t>
      </w:r>
      <w:r w:rsidRPr="00D50397">
        <w:rPr>
          <w:rFonts w:ascii="Times New Roman" w:hAnsi="Times New Roman"/>
          <w:b/>
          <w:i/>
          <w:sz w:val="24"/>
          <w:szCs w:val="24"/>
          <w:lang w:val="uk-UA"/>
        </w:rPr>
        <w:t>-4 класів</w:t>
      </w:r>
      <w:r w:rsidR="00C34CE1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5F639C">
        <w:rPr>
          <w:rFonts w:ascii="Times New Roman" w:eastAsia="Calibri" w:hAnsi="Times New Roman"/>
          <w:sz w:val="24"/>
          <w:szCs w:val="24"/>
          <w:lang w:val="uk-UA" w:eastAsia="uk-UA" w:bidi="uk-UA"/>
        </w:rPr>
        <w:t>з н</w:t>
      </w:r>
      <w:r>
        <w:rPr>
          <w:rFonts w:ascii="Times New Roman" w:eastAsia="Calibri" w:hAnsi="Times New Roman"/>
          <w:sz w:val="24"/>
          <w:szCs w:val="24"/>
          <w:lang w:val="uk-UA" w:eastAsia="uk-UA" w:bidi="uk-UA"/>
        </w:rPr>
        <w:t>авчанням румунською мовою для 1</w:t>
      </w:r>
      <w:r w:rsidR="00335B10">
        <w:rPr>
          <w:rFonts w:ascii="Times New Roman" w:eastAsia="Calibri" w:hAnsi="Times New Roman"/>
          <w:sz w:val="24"/>
          <w:szCs w:val="24"/>
          <w:lang w:val="uk-UA" w:eastAsia="uk-UA" w:bidi="uk-UA"/>
        </w:rPr>
        <w:t>-</w:t>
      </w:r>
      <w:r w:rsidR="00335B10" w:rsidRPr="00335B10">
        <w:rPr>
          <w:rFonts w:ascii="Times New Roman" w:eastAsia="Calibri" w:hAnsi="Times New Roman"/>
          <w:sz w:val="24"/>
          <w:szCs w:val="24"/>
          <w:lang w:eastAsia="uk-UA" w:bidi="uk-UA"/>
        </w:rPr>
        <w:t>4</w:t>
      </w:r>
      <w:r>
        <w:rPr>
          <w:rFonts w:ascii="Times New Roman" w:eastAsia="Calibri" w:hAnsi="Times New Roman"/>
          <w:sz w:val="24"/>
          <w:szCs w:val="24"/>
          <w:lang w:val="uk-UA" w:eastAsia="uk-UA" w:bidi="uk-UA"/>
        </w:rPr>
        <w:t xml:space="preserve"> – их класів</w:t>
      </w:r>
      <w:r w:rsidR="00C34CE1">
        <w:rPr>
          <w:rFonts w:ascii="Times New Roman" w:eastAsia="Calibri" w:hAnsi="Times New Roman"/>
          <w:sz w:val="24"/>
          <w:szCs w:val="24"/>
          <w:lang w:val="uk-UA" w:eastAsia="uk-UA" w:bidi="uk-UA"/>
        </w:rPr>
        <w:t xml:space="preserve"> </w:t>
      </w:r>
      <w:r w:rsidRPr="00D50397">
        <w:rPr>
          <w:rFonts w:ascii="Times New Roman" w:hAnsi="Times New Roman"/>
          <w:b/>
          <w:i/>
          <w:sz w:val="24"/>
          <w:szCs w:val="24"/>
          <w:lang w:val="uk-UA"/>
        </w:rPr>
        <w:t>(Відповідно до наказу МОНУ від 2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1</w:t>
      </w:r>
      <w:r w:rsidRPr="00D50397">
        <w:rPr>
          <w:rFonts w:ascii="Times New Roman" w:hAnsi="Times New Roman"/>
          <w:b/>
          <w:i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03</w:t>
      </w:r>
      <w:r w:rsidRPr="00D50397">
        <w:rPr>
          <w:rFonts w:ascii="Times New Roman" w:hAnsi="Times New Roman"/>
          <w:b/>
          <w:i/>
          <w:sz w:val="24"/>
          <w:szCs w:val="24"/>
          <w:lang w:val="uk-UA"/>
        </w:rPr>
        <w:t xml:space="preserve">.2018 року №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268</w:t>
      </w:r>
      <w:r w:rsidRPr="00D50397">
        <w:rPr>
          <w:rFonts w:ascii="Times New Roman" w:hAnsi="Times New Roman"/>
          <w:b/>
          <w:i/>
          <w:sz w:val="24"/>
          <w:szCs w:val="24"/>
          <w:lang w:val="uk-UA"/>
        </w:rPr>
        <w:t>, додаток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№3 за Савчинко О.Я.</w:t>
      </w:r>
      <w:r w:rsidRPr="00D50397">
        <w:rPr>
          <w:rFonts w:ascii="Times New Roman" w:hAnsi="Times New Roman"/>
          <w:b/>
          <w:i/>
          <w:sz w:val="24"/>
          <w:szCs w:val="24"/>
          <w:lang w:val="uk-UA"/>
        </w:rPr>
        <w:t>)</w:t>
      </w:r>
      <w:r w:rsidR="006A608D">
        <w:rPr>
          <w:rFonts w:ascii="Times New Roman" w:hAnsi="Times New Roman"/>
          <w:b/>
          <w:i/>
          <w:sz w:val="24"/>
          <w:szCs w:val="24"/>
          <w:lang w:val="uk-UA"/>
        </w:rPr>
        <w:t xml:space="preserve">, </w:t>
      </w:r>
      <w:r w:rsidR="00EB0284">
        <w:rPr>
          <w:rFonts w:ascii="Times New Roman" w:hAnsi="Times New Roman"/>
          <w:b/>
          <w:i/>
          <w:sz w:val="24"/>
          <w:szCs w:val="24"/>
          <w:lang w:val="uk-UA"/>
        </w:rPr>
        <w:t xml:space="preserve">зі змінами затвердженими постановою КМУ 688 від 24.07.2019 року, </w:t>
      </w:r>
      <w:r w:rsidR="006A608D">
        <w:rPr>
          <w:rFonts w:ascii="Times New Roman" w:hAnsi="Times New Roman"/>
          <w:b/>
          <w:i/>
          <w:sz w:val="24"/>
          <w:szCs w:val="24"/>
          <w:lang w:val="uk-UA"/>
        </w:rPr>
        <w:t xml:space="preserve">для </w:t>
      </w:r>
      <w:r w:rsidR="00322536">
        <w:rPr>
          <w:rFonts w:ascii="Times New Roman" w:hAnsi="Times New Roman"/>
          <w:b/>
          <w:i/>
          <w:sz w:val="24"/>
          <w:szCs w:val="24"/>
          <w:lang w:val="uk-UA"/>
        </w:rPr>
        <w:t>4 класу</w:t>
      </w:r>
    </w:p>
    <w:p w:rsidR="001B1098" w:rsidRPr="0099551A" w:rsidRDefault="001B1098" w:rsidP="001B1098">
      <w:pPr>
        <w:spacing w:after="0"/>
        <w:rPr>
          <w:rFonts w:ascii="Times New Roman" w:hAnsi="Times New Roman"/>
          <w:sz w:val="24"/>
          <w:szCs w:val="24"/>
          <w:u w:val="single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2551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1B1098" w:rsidRPr="0099551A" w:rsidTr="00D37615">
        <w:trPr>
          <w:trHeight w:val="285"/>
        </w:trPr>
        <w:tc>
          <w:tcPr>
            <w:tcW w:w="2411" w:type="dxa"/>
          </w:tcPr>
          <w:p w:rsidR="001B1098" w:rsidRPr="0099551A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55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Основні галузі </w:t>
            </w:r>
          </w:p>
        </w:tc>
        <w:tc>
          <w:tcPr>
            <w:tcW w:w="2551" w:type="dxa"/>
            <w:vMerge w:val="restart"/>
          </w:tcPr>
          <w:p w:rsidR="001B1098" w:rsidRPr="0099551A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551A">
              <w:rPr>
                <w:rFonts w:ascii="Times New Roman" w:hAnsi="Times New Roman"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5670" w:type="dxa"/>
            <w:gridSpan w:val="8"/>
          </w:tcPr>
          <w:p w:rsidR="001B1098" w:rsidRPr="0099551A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551A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 на тиждень у класах</w:t>
            </w:r>
          </w:p>
        </w:tc>
      </w:tr>
      <w:tr w:rsidR="001B1098" w:rsidRPr="00D50638" w:rsidTr="00D37615">
        <w:trPr>
          <w:trHeight w:val="194"/>
        </w:trPr>
        <w:tc>
          <w:tcPr>
            <w:tcW w:w="2411" w:type="dxa"/>
            <w:vMerge w:val="restart"/>
          </w:tcPr>
          <w:p w:rsidR="001B1098" w:rsidRPr="008B6E11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B1098" w:rsidRPr="008B6E11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E11">
              <w:rPr>
                <w:rFonts w:ascii="Times New Roman" w:hAnsi="Times New Roman"/>
                <w:sz w:val="24"/>
                <w:szCs w:val="24"/>
                <w:lang w:val="uk-UA"/>
              </w:rPr>
              <w:t>Мови і літератури(мовний і літературний компоненти)</w:t>
            </w:r>
          </w:p>
        </w:tc>
        <w:tc>
          <w:tcPr>
            <w:tcW w:w="2551" w:type="dxa"/>
            <w:vMerge/>
          </w:tcPr>
          <w:p w:rsidR="001B1098" w:rsidRPr="008B6E11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B1098" w:rsidRPr="0096575F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542E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-А</w:t>
            </w:r>
          </w:p>
        </w:tc>
        <w:tc>
          <w:tcPr>
            <w:tcW w:w="709" w:type="dxa"/>
          </w:tcPr>
          <w:p w:rsidR="001B1098" w:rsidRPr="00542E9B" w:rsidRDefault="00542E9B" w:rsidP="00D37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1-Б</w:t>
            </w:r>
          </w:p>
        </w:tc>
        <w:tc>
          <w:tcPr>
            <w:tcW w:w="708" w:type="dxa"/>
          </w:tcPr>
          <w:p w:rsidR="001B1098" w:rsidRPr="0096575F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6575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Pr="0096575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B1098" w:rsidRPr="0096575F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96575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Pr="0096575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-А</w:t>
            </w:r>
          </w:p>
        </w:tc>
        <w:tc>
          <w:tcPr>
            <w:tcW w:w="709" w:type="dxa"/>
          </w:tcPr>
          <w:p w:rsidR="001B1098" w:rsidRPr="0096575F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96575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3</w:t>
            </w:r>
            <w:r w:rsidRPr="0096575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</w:t>
            </w:r>
            <w:r w:rsidRPr="0096575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Б</w:t>
            </w:r>
          </w:p>
        </w:tc>
        <w:tc>
          <w:tcPr>
            <w:tcW w:w="709" w:type="dxa"/>
          </w:tcPr>
          <w:p w:rsidR="001B1098" w:rsidRPr="0096575F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4-А</w:t>
            </w:r>
          </w:p>
        </w:tc>
        <w:tc>
          <w:tcPr>
            <w:tcW w:w="708" w:type="dxa"/>
          </w:tcPr>
          <w:p w:rsidR="001B1098" w:rsidRPr="00CF051A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4-Б</w:t>
            </w:r>
          </w:p>
        </w:tc>
        <w:tc>
          <w:tcPr>
            <w:tcW w:w="709" w:type="dxa"/>
          </w:tcPr>
          <w:p w:rsidR="001B1098" w:rsidRPr="0096575F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75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Pr="0096575F">
              <w:rPr>
                <w:rFonts w:ascii="Times New Roman" w:hAnsi="Times New Roman"/>
                <w:b/>
                <w:sz w:val="20"/>
                <w:szCs w:val="20"/>
              </w:rPr>
              <w:t>-4</w:t>
            </w:r>
          </w:p>
        </w:tc>
      </w:tr>
      <w:tr w:rsidR="001B1098" w:rsidRPr="00D50638" w:rsidTr="00D37615">
        <w:trPr>
          <w:trHeight w:val="268"/>
        </w:trPr>
        <w:tc>
          <w:tcPr>
            <w:tcW w:w="2411" w:type="dxa"/>
            <w:vMerge/>
          </w:tcPr>
          <w:p w:rsidR="001B1098" w:rsidRPr="00D50638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1098" w:rsidRPr="00D50638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Мованавчання (румунська)</w:t>
            </w:r>
          </w:p>
        </w:tc>
        <w:tc>
          <w:tcPr>
            <w:tcW w:w="709" w:type="dxa"/>
          </w:tcPr>
          <w:p w:rsidR="001B1098" w:rsidRPr="00EE6D4F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:rsidR="001B1098" w:rsidRPr="009E2368" w:rsidRDefault="009E236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B1098" w:rsidRPr="00D77AAD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709" w:type="dxa"/>
          </w:tcPr>
          <w:p w:rsidR="001B1098" w:rsidRPr="00D11CC3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1B1098" w:rsidRPr="00D11CC3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1B1098" w:rsidRPr="00D11CC3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</w:tcPr>
          <w:p w:rsidR="001B1098" w:rsidRPr="00D11CC3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1B1098" w:rsidRPr="009E236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9E23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1098" w:rsidRPr="00D50638" w:rsidTr="00D37615">
        <w:trPr>
          <w:trHeight w:val="268"/>
        </w:trPr>
        <w:tc>
          <w:tcPr>
            <w:tcW w:w="2411" w:type="dxa"/>
            <w:vMerge/>
          </w:tcPr>
          <w:p w:rsidR="001B1098" w:rsidRPr="00D50638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1098" w:rsidRPr="00D50638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Українськамова</w:t>
            </w:r>
          </w:p>
        </w:tc>
        <w:tc>
          <w:tcPr>
            <w:tcW w:w="709" w:type="dxa"/>
          </w:tcPr>
          <w:p w:rsidR="001B1098" w:rsidRPr="00EE6D4F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:rsidR="001B1098" w:rsidRPr="009E2368" w:rsidRDefault="009E236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B1098" w:rsidRPr="00D77AAD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709" w:type="dxa"/>
          </w:tcPr>
          <w:p w:rsidR="001B1098" w:rsidRPr="00D11CC3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1B1098" w:rsidRPr="00D11CC3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1B1098" w:rsidRPr="00D11CC3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</w:tcPr>
          <w:p w:rsidR="001B1098" w:rsidRPr="00D11CC3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1B1098" w:rsidRPr="00D11CC3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</w:tr>
      <w:tr w:rsidR="001B1098" w:rsidRPr="00D50638" w:rsidTr="00D37615">
        <w:trPr>
          <w:trHeight w:val="196"/>
        </w:trPr>
        <w:tc>
          <w:tcPr>
            <w:tcW w:w="2411" w:type="dxa"/>
            <w:vMerge/>
          </w:tcPr>
          <w:p w:rsidR="001B1098" w:rsidRPr="00D50638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1098" w:rsidRPr="00D50638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Іноземнамова(французькамова)</w:t>
            </w:r>
          </w:p>
        </w:tc>
        <w:tc>
          <w:tcPr>
            <w:tcW w:w="709" w:type="dxa"/>
          </w:tcPr>
          <w:p w:rsidR="001B1098" w:rsidRPr="00EE6D4F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1B1098" w:rsidRPr="00D50638" w:rsidRDefault="009E236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B1098" w:rsidRPr="00D5063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B1098" w:rsidRPr="00CF051A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:rsidR="001B1098" w:rsidRPr="00CF051A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1B1098" w:rsidRPr="00CF051A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1</w:t>
            </w:r>
            <w:r w:rsidR="00067D0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1B1098" w:rsidRPr="00D50638" w:rsidTr="00D37615">
        <w:trPr>
          <w:trHeight w:val="268"/>
        </w:trPr>
        <w:tc>
          <w:tcPr>
            <w:tcW w:w="2411" w:type="dxa"/>
          </w:tcPr>
          <w:p w:rsidR="001B1098" w:rsidRPr="00D50638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</w:tcPr>
          <w:p w:rsidR="001B1098" w:rsidRPr="00D50638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1B1098" w:rsidRPr="00EE6D4F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:rsidR="001B1098" w:rsidRPr="00D50638" w:rsidRDefault="009E236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B1098" w:rsidRPr="00D5063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B1098" w:rsidRPr="00A401CE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</w:tcPr>
          <w:p w:rsidR="001B1098" w:rsidRPr="00A401CE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:rsidR="001B1098" w:rsidRPr="00D5063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63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1B1098" w:rsidRPr="00D50638" w:rsidTr="00D37615">
        <w:trPr>
          <w:trHeight w:val="298"/>
        </w:trPr>
        <w:tc>
          <w:tcPr>
            <w:tcW w:w="2411" w:type="dxa"/>
          </w:tcPr>
          <w:p w:rsidR="001B1098" w:rsidRPr="00D50638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2551" w:type="dxa"/>
          </w:tcPr>
          <w:p w:rsidR="001B1098" w:rsidRPr="00D50638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Природознавство.</w:t>
            </w:r>
          </w:p>
        </w:tc>
        <w:tc>
          <w:tcPr>
            <w:tcW w:w="709" w:type="dxa"/>
          </w:tcPr>
          <w:p w:rsidR="001B1098" w:rsidRPr="00D5063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098" w:rsidRPr="00236DB2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1B1098" w:rsidRPr="00236DB2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B1098" w:rsidRPr="00A401CE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:rsidR="001B1098" w:rsidRPr="00A401CE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1B1098" w:rsidRPr="00970557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1B1098" w:rsidRPr="00D50638" w:rsidTr="00D37615">
        <w:trPr>
          <w:trHeight w:val="239"/>
        </w:trPr>
        <w:tc>
          <w:tcPr>
            <w:tcW w:w="2411" w:type="dxa"/>
          </w:tcPr>
          <w:p w:rsidR="001B1098" w:rsidRPr="00D50638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Суспільствознавство</w:t>
            </w:r>
          </w:p>
        </w:tc>
        <w:tc>
          <w:tcPr>
            <w:tcW w:w="2551" w:type="dxa"/>
          </w:tcPr>
          <w:p w:rsidR="001B1098" w:rsidRPr="00EB0284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Громадянська та історична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Я досліджую світ.</w:t>
            </w:r>
          </w:p>
        </w:tc>
        <w:tc>
          <w:tcPr>
            <w:tcW w:w="709" w:type="dxa"/>
          </w:tcPr>
          <w:p w:rsidR="001B1098" w:rsidRPr="00EE6D4F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1B1098" w:rsidRPr="00EB0284" w:rsidRDefault="009E236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</w:tcPr>
          <w:p w:rsidR="001B1098" w:rsidRPr="00EB0284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1098" w:rsidRPr="00A401CE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1B1098" w:rsidRPr="00A401CE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1B1098" w:rsidRPr="00EB0284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67D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1098" w:rsidRPr="00D50638" w:rsidTr="00D37615">
        <w:trPr>
          <w:trHeight w:val="315"/>
        </w:trPr>
        <w:tc>
          <w:tcPr>
            <w:tcW w:w="2411" w:type="dxa"/>
          </w:tcPr>
          <w:p w:rsidR="001B1098" w:rsidRPr="00D50638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2551" w:type="dxa"/>
          </w:tcPr>
          <w:p w:rsidR="001B1098" w:rsidRPr="00D50638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Мистецтво,музичнемистецтво,образотворчемистецтво</w:t>
            </w:r>
          </w:p>
        </w:tc>
        <w:tc>
          <w:tcPr>
            <w:tcW w:w="709" w:type="dxa"/>
          </w:tcPr>
          <w:p w:rsidR="001B109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1B1098" w:rsidRPr="00EE6D4F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1B1098" w:rsidRDefault="009E236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E2368" w:rsidRPr="00EB0284" w:rsidRDefault="009E236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B1098" w:rsidRPr="00EB0284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1098" w:rsidRPr="00EB0284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1098" w:rsidRPr="00970557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1B1098" w:rsidRPr="00970557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1B1098" w:rsidRPr="00970557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1B1098" w:rsidRPr="00D50638" w:rsidTr="00D37615">
        <w:trPr>
          <w:trHeight w:val="268"/>
        </w:trPr>
        <w:tc>
          <w:tcPr>
            <w:tcW w:w="2411" w:type="dxa"/>
            <w:vMerge w:val="restart"/>
          </w:tcPr>
          <w:p w:rsidR="001B1098" w:rsidRPr="00D50638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Технології</w:t>
            </w:r>
          </w:p>
        </w:tc>
        <w:tc>
          <w:tcPr>
            <w:tcW w:w="2551" w:type="dxa"/>
          </w:tcPr>
          <w:p w:rsidR="001B1098" w:rsidRPr="00D50638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Трудовенавчання</w:t>
            </w:r>
          </w:p>
        </w:tc>
        <w:tc>
          <w:tcPr>
            <w:tcW w:w="709" w:type="dxa"/>
          </w:tcPr>
          <w:p w:rsidR="001B1098" w:rsidRPr="00EE6D4F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B1098" w:rsidRPr="00236DB2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1B1098" w:rsidRPr="00236DB2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1098" w:rsidRPr="00A401CE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1B1098" w:rsidRPr="00A401CE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1B1098" w:rsidRPr="00970557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1B1098" w:rsidRPr="00D50638" w:rsidTr="00D37615">
        <w:trPr>
          <w:trHeight w:val="268"/>
        </w:trPr>
        <w:tc>
          <w:tcPr>
            <w:tcW w:w="2411" w:type="dxa"/>
            <w:vMerge/>
          </w:tcPr>
          <w:p w:rsidR="001B1098" w:rsidRPr="00D50638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1098" w:rsidRPr="00D50638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709" w:type="dxa"/>
          </w:tcPr>
          <w:p w:rsidR="001B1098" w:rsidRPr="00D5063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098" w:rsidRPr="005D084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1B1098" w:rsidRPr="005D084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1098" w:rsidRPr="00A401CE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1B1098" w:rsidRPr="00A401CE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1B1098" w:rsidRPr="00E13283" w:rsidRDefault="00067D06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1B1098" w:rsidRPr="00D50638" w:rsidTr="00D37615">
        <w:trPr>
          <w:trHeight w:val="268"/>
        </w:trPr>
        <w:tc>
          <w:tcPr>
            <w:tcW w:w="2411" w:type="dxa"/>
            <w:vMerge w:val="restart"/>
          </w:tcPr>
          <w:p w:rsidR="001B1098" w:rsidRPr="00D50638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Здоров’я і фізична культура</w:t>
            </w:r>
          </w:p>
        </w:tc>
        <w:tc>
          <w:tcPr>
            <w:tcW w:w="2551" w:type="dxa"/>
          </w:tcPr>
          <w:p w:rsidR="001B1098" w:rsidRPr="00D50638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Основиздоров’я</w:t>
            </w:r>
          </w:p>
        </w:tc>
        <w:tc>
          <w:tcPr>
            <w:tcW w:w="709" w:type="dxa"/>
          </w:tcPr>
          <w:p w:rsidR="001B1098" w:rsidRPr="00D5063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098" w:rsidRPr="00EB0284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1B1098" w:rsidRPr="00EB0284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1098" w:rsidRPr="00A401CE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1B1098" w:rsidRPr="00A401CE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1B1098" w:rsidRPr="00D5063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1B1098" w:rsidRPr="00D50638" w:rsidTr="00D37615">
        <w:trPr>
          <w:trHeight w:val="268"/>
        </w:trPr>
        <w:tc>
          <w:tcPr>
            <w:tcW w:w="2411" w:type="dxa"/>
            <w:vMerge/>
          </w:tcPr>
          <w:p w:rsidR="001B1098" w:rsidRPr="00D50638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1098" w:rsidRPr="00D50638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709" w:type="dxa"/>
          </w:tcPr>
          <w:p w:rsidR="001B1098" w:rsidRPr="00EE6D4F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1B1098" w:rsidRPr="00D50638" w:rsidRDefault="009E236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B1098" w:rsidRPr="00D5063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B1098" w:rsidRPr="00A401CE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</w:tcPr>
          <w:p w:rsidR="001B1098" w:rsidRPr="00A401CE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1B1098" w:rsidRPr="00D5063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</w:tr>
      <w:tr w:rsidR="001B1098" w:rsidRPr="00D50638" w:rsidTr="00D37615">
        <w:trPr>
          <w:trHeight w:val="268"/>
        </w:trPr>
        <w:tc>
          <w:tcPr>
            <w:tcW w:w="4962" w:type="dxa"/>
            <w:gridSpan w:val="2"/>
          </w:tcPr>
          <w:p w:rsidR="001B1098" w:rsidRPr="00D50638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709" w:type="dxa"/>
          </w:tcPr>
          <w:p w:rsidR="001B1098" w:rsidRPr="00EE6D4F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09" w:type="dxa"/>
          </w:tcPr>
          <w:p w:rsidR="001B1098" w:rsidRPr="009E2368" w:rsidRDefault="009E236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1B1098" w:rsidRPr="00D5063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</w:tcPr>
          <w:p w:rsidR="001B1098" w:rsidRPr="00E13283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25</w:t>
            </w:r>
          </w:p>
        </w:tc>
        <w:tc>
          <w:tcPr>
            <w:tcW w:w="708" w:type="dxa"/>
          </w:tcPr>
          <w:p w:rsidR="001B1098" w:rsidRPr="007F553C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09" w:type="dxa"/>
          </w:tcPr>
          <w:p w:rsidR="001B1098" w:rsidRPr="00E13283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9E236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B1098" w:rsidRPr="00D50638" w:rsidTr="00D37615">
        <w:trPr>
          <w:trHeight w:val="283"/>
        </w:trPr>
        <w:tc>
          <w:tcPr>
            <w:tcW w:w="4962" w:type="dxa"/>
            <w:gridSpan w:val="2"/>
          </w:tcPr>
          <w:p w:rsidR="001B1098" w:rsidRPr="00D50638" w:rsidRDefault="001B1098" w:rsidP="00D37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0638">
              <w:rPr>
                <w:rFonts w:ascii="Times New Roman" w:hAnsi="Times New Roman"/>
                <w:b/>
                <w:sz w:val="24"/>
                <w:szCs w:val="24"/>
              </w:rPr>
              <w:t>Додатковігодини на вивченняпредметівінваріантноїскладової, курсів за вибором, проведенняіндивідуальнихконсультацій та групових занять</w:t>
            </w:r>
          </w:p>
        </w:tc>
        <w:tc>
          <w:tcPr>
            <w:tcW w:w="709" w:type="dxa"/>
          </w:tcPr>
          <w:p w:rsidR="001B1098" w:rsidRPr="00D5063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098" w:rsidRPr="00D5063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B1098" w:rsidRPr="00D5063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1098" w:rsidRPr="00CF051A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1B1098" w:rsidRPr="007F553C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1B1098" w:rsidRPr="00CF051A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1B1098" w:rsidRPr="00D50638" w:rsidTr="00D37615">
        <w:trPr>
          <w:trHeight w:val="283"/>
        </w:trPr>
        <w:tc>
          <w:tcPr>
            <w:tcW w:w="4962" w:type="dxa"/>
            <w:gridSpan w:val="2"/>
          </w:tcPr>
          <w:p w:rsidR="001B1098" w:rsidRPr="00D50638" w:rsidRDefault="001B1098" w:rsidP="00D37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063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 вивченняокремихпредметів</w:t>
            </w:r>
          </w:p>
        </w:tc>
        <w:tc>
          <w:tcPr>
            <w:tcW w:w="709" w:type="dxa"/>
          </w:tcPr>
          <w:p w:rsidR="001B1098" w:rsidRPr="00D5063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098" w:rsidRPr="00D5063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098" w:rsidRPr="00D5063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098" w:rsidRPr="00D5063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098" w:rsidRPr="00D5063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098" w:rsidRPr="00E13283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="009E3A2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1B1098" w:rsidRPr="00D50638" w:rsidTr="00D37615">
        <w:trPr>
          <w:trHeight w:val="283"/>
        </w:trPr>
        <w:tc>
          <w:tcPr>
            <w:tcW w:w="4962" w:type="dxa"/>
            <w:gridSpan w:val="2"/>
          </w:tcPr>
          <w:p w:rsidR="001B1098" w:rsidRPr="00490BFB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Румунська мова </w:t>
            </w:r>
          </w:p>
        </w:tc>
        <w:tc>
          <w:tcPr>
            <w:tcW w:w="709" w:type="dxa"/>
          </w:tcPr>
          <w:p w:rsidR="001B1098" w:rsidRPr="00D5063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098" w:rsidRPr="00D5063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098" w:rsidRPr="00D5063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098" w:rsidRPr="00A401CE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1B1098" w:rsidRPr="00CF051A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1B1098" w:rsidRPr="00D50638" w:rsidTr="00D37615">
        <w:trPr>
          <w:trHeight w:val="283"/>
        </w:trPr>
        <w:tc>
          <w:tcPr>
            <w:tcW w:w="4962" w:type="dxa"/>
            <w:gridSpan w:val="2"/>
          </w:tcPr>
          <w:p w:rsidR="001B1098" w:rsidRPr="00D11CC3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B1098" w:rsidRPr="00D5063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098" w:rsidRPr="00D5063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098" w:rsidRPr="00D5063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098" w:rsidRPr="00D5063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098" w:rsidRPr="007F553C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B1098" w:rsidRPr="00D50638" w:rsidTr="00D37615">
        <w:trPr>
          <w:trHeight w:val="283"/>
        </w:trPr>
        <w:tc>
          <w:tcPr>
            <w:tcW w:w="4962" w:type="dxa"/>
            <w:gridSpan w:val="2"/>
          </w:tcPr>
          <w:p w:rsidR="001B1098" w:rsidRPr="00490BFB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B1098" w:rsidRPr="00D5063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098" w:rsidRPr="00D5063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098" w:rsidRPr="00D5063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098" w:rsidRPr="00A401CE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1B1098" w:rsidRPr="00CF051A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B1098" w:rsidRPr="00D50638" w:rsidTr="00D37615">
        <w:trPr>
          <w:trHeight w:val="283"/>
        </w:trPr>
        <w:tc>
          <w:tcPr>
            <w:tcW w:w="4962" w:type="dxa"/>
            <w:gridSpan w:val="2"/>
          </w:tcPr>
          <w:p w:rsidR="001B1098" w:rsidRPr="00D50638" w:rsidRDefault="001B1098" w:rsidP="00D37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0638">
              <w:rPr>
                <w:rFonts w:ascii="Times New Roman" w:hAnsi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709" w:type="dxa"/>
          </w:tcPr>
          <w:p w:rsidR="001B1098" w:rsidRPr="00D5063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1098" w:rsidRPr="00D5063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B1098" w:rsidRPr="00D5063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1098" w:rsidRPr="00970557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055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B1098" w:rsidRPr="007F553C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1B1098" w:rsidRPr="00970557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1B1098" w:rsidRPr="00D50638" w:rsidTr="00D37615">
        <w:trPr>
          <w:trHeight w:val="283"/>
        </w:trPr>
        <w:tc>
          <w:tcPr>
            <w:tcW w:w="4962" w:type="dxa"/>
            <w:gridSpan w:val="2"/>
          </w:tcPr>
          <w:p w:rsidR="001B1098" w:rsidRPr="00D50638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Граничнодопустиметижневенавчальненавантаження на учня</w:t>
            </w:r>
          </w:p>
        </w:tc>
        <w:tc>
          <w:tcPr>
            <w:tcW w:w="709" w:type="dxa"/>
          </w:tcPr>
          <w:p w:rsidR="001B1098" w:rsidRPr="00EE6D4F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09" w:type="dxa"/>
          </w:tcPr>
          <w:p w:rsidR="001B1098" w:rsidRPr="005D084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E3A2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</w:tcPr>
          <w:p w:rsidR="001B1098" w:rsidRPr="005D084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1B1098" w:rsidRPr="005D084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1B1098" w:rsidRPr="007F553C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09" w:type="dxa"/>
          </w:tcPr>
          <w:p w:rsidR="001B1098" w:rsidRPr="005D0848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9E3A2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1B1098" w:rsidRPr="00D50638" w:rsidTr="00D37615">
        <w:trPr>
          <w:trHeight w:val="283"/>
        </w:trPr>
        <w:tc>
          <w:tcPr>
            <w:tcW w:w="4962" w:type="dxa"/>
            <w:gridSpan w:val="2"/>
          </w:tcPr>
          <w:p w:rsidR="001B1098" w:rsidRPr="00D50638" w:rsidRDefault="001B1098" w:rsidP="00D37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Сумарнакількістьнавчальних годин інваріантної та варіативноїскладових, щофінансується з бюджету(без урахуванняподілукласів на групи)</w:t>
            </w:r>
          </w:p>
        </w:tc>
        <w:tc>
          <w:tcPr>
            <w:tcW w:w="709" w:type="dxa"/>
          </w:tcPr>
          <w:p w:rsidR="001B1098" w:rsidRPr="00EE6D4F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09" w:type="dxa"/>
          </w:tcPr>
          <w:p w:rsidR="001B1098" w:rsidRPr="009E3A2D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E3A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B1098" w:rsidRPr="001A67D4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1B1098" w:rsidRPr="00970557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1B1098" w:rsidRPr="00490BFB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1B1098" w:rsidRPr="007F553C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09" w:type="dxa"/>
          </w:tcPr>
          <w:p w:rsidR="001B1098" w:rsidRPr="00E13283" w:rsidRDefault="001B1098" w:rsidP="00D3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9E3A2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</w:tbl>
    <w:p w:rsidR="006C2F3B" w:rsidRPr="006C2F3B" w:rsidRDefault="006C2F3B" w:rsidP="006C2F3B">
      <w:pPr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EC3A4A" w:rsidRPr="006C2F3B" w:rsidRDefault="00EC3A4A" w:rsidP="001B109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6" w:name="_Toc486538639"/>
      <w:r w:rsidRPr="006C2F3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Освітня програма базової середньої освіти</w:t>
      </w:r>
      <w:r w:rsidRPr="006C2F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окреслює  організацію закладом  єдиного комплексу освітніх компонентів для досягнення учнями обов’язкових результатів навчання, визначених Державним стандартом базової та повної загальної середньої освіти і складена </w:t>
      </w:r>
      <w:r w:rsidRPr="006C2F3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Типової освітньої програми закладів загальної середньої освіти ІІ ступеня (наказ </w:t>
      </w:r>
      <w:r w:rsidRPr="006C2F3B">
        <w:rPr>
          <w:rFonts w:ascii="Times New Roman" w:hAnsi="Times New Roman" w:cs="Times New Roman"/>
          <w:sz w:val="24"/>
          <w:szCs w:val="24"/>
          <w:lang w:val="uk-UA"/>
        </w:rPr>
        <w:lastRenderedPageBreak/>
        <w:t>Міністерства освіти і науки України від 20.04.2018 № 405</w:t>
      </w:r>
      <w:r w:rsidR="00D850DA">
        <w:rPr>
          <w:rFonts w:ascii="Times New Roman" w:hAnsi="Times New Roman" w:cs="Times New Roman"/>
          <w:sz w:val="24"/>
          <w:szCs w:val="24"/>
          <w:lang w:val="uk-UA"/>
        </w:rPr>
        <w:t xml:space="preserve"> додаток № 2</w:t>
      </w:r>
      <w:r w:rsidRPr="006C2F3B">
        <w:rPr>
          <w:rFonts w:ascii="Times New Roman" w:hAnsi="Times New Roman" w:cs="Times New Roman"/>
          <w:sz w:val="24"/>
          <w:szCs w:val="24"/>
          <w:lang w:val="uk-UA"/>
        </w:rPr>
        <w:t>)з навчанням українською мовою і вивченням мови національної меншини.</w:t>
      </w:r>
      <w:r w:rsidR="001D4CED">
        <w:rPr>
          <w:rFonts w:ascii="Times New Roman" w:hAnsi="Times New Roman" w:cs="Times New Roman"/>
          <w:sz w:val="24"/>
          <w:szCs w:val="24"/>
          <w:lang w:val="uk-UA"/>
        </w:rPr>
        <w:t xml:space="preserve"> (додаток №2).</w:t>
      </w:r>
    </w:p>
    <w:p w:rsidR="001D4CED" w:rsidRPr="00EB0284" w:rsidRDefault="00EC3A4A" w:rsidP="00EB0284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A">
        <w:rPr>
          <w:rFonts w:ascii="Times New Roman" w:eastAsia="Calibri" w:hAnsi="Times New Roman" w:cs="Times New Roman"/>
          <w:sz w:val="24"/>
          <w:szCs w:val="24"/>
        </w:rPr>
        <w:t>Навчальний план дає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цілісне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уявлення про зміст і структуру другого рівня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освіти, встановлює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погодинне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співвідношення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між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окремими предметами за роками навчання, визначає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гранично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допустиме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тижневе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навантаження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учнів. Навчальний план  основної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школи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передбачає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реалізацію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освітніх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галузей Базового навчального плану Державного стандарту через окремі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предмети. Він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охоплює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інваріантну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складову, сформовану на державному рівні та варіативну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складову. Варіативна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складова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навчального плану визначена з урахуванням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особливості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організації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освітнього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процесу та індивідуальних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освітніх потреб учнів та використовується на підсилення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предметів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інваріантної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складової, запровадження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факультативів, курсів за вибором, що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розширюють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світоглядне</w:t>
      </w:r>
      <w:r w:rsidR="00D52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спрямування.</w:t>
      </w:r>
      <w:r w:rsidR="00335B1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</w:t>
      </w:r>
      <w:r w:rsidR="00375523">
        <w:rPr>
          <w:rFonts w:ascii="Times New Roman" w:hAnsi="Times New Roman" w:cs="Times New Roman"/>
          <w:sz w:val="24"/>
          <w:szCs w:val="24"/>
          <w:lang w:val="uk-UA"/>
        </w:rPr>
        <w:t xml:space="preserve"> 6-9 класів по 0.5 годин на факу</w:t>
      </w:r>
      <w:r w:rsidR="00335B10">
        <w:rPr>
          <w:rFonts w:ascii="Times New Roman" w:hAnsi="Times New Roman" w:cs="Times New Roman"/>
          <w:sz w:val="24"/>
          <w:szCs w:val="24"/>
          <w:lang w:val="uk-UA"/>
        </w:rPr>
        <w:t xml:space="preserve">льтатив з «Християнської етики», </w:t>
      </w:r>
      <w:r w:rsidR="00375523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335B10">
        <w:rPr>
          <w:rFonts w:ascii="Times New Roman" w:hAnsi="Times New Roman" w:cs="Times New Roman"/>
          <w:sz w:val="24"/>
          <w:szCs w:val="24"/>
          <w:lang w:val="uk-UA"/>
        </w:rPr>
        <w:t>0.5 годин на «Українознавство» 5</w:t>
      </w:r>
      <w:r w:rsidR="00375523">
        <w:rPr>
          <w:rFonts w:ascii="Times New Roman" w:hAnsi="Times New Roman" w:cs="Times New Roman"/>
          <w:sz w:val="24"/>
          <w:szCs w:val="24"/>
          <w:lang w:val="uk-UA"/>
        </w:rPr>
        <w:t>-9 клас</w:t>
      </w:r>
      <w:r w:rsidR="00335B10">
        <w:rPr>
          <w:rFonts w:ascii="Times New Roman" w:hAnsi="Times New Roman" w:cs="Times New Roman"/>
          <w:sz w:val="24"/>
          <w:szCs w:val="24"/>
          <w:lang w:val="uk-UA"/>
        </w:rPr>
        <w:t xml:space="preserve">ах, </w:t>
      </w:r>
      <w:r w:rsidR="00375523">
        <w:rPr>
          <w:rFonts w:ascii="Times New Roman" w:hAnsi="Times New Roman" w:cs="Times New Roman"/>
          <w:sz w:val="24"/>
          <w:szCs w:val="24"/>
          <w:lang w:val="uk-UA"/>
        </w:rPr>
        <w:t xml:space="preserve"> 0.5 годин на факультативи «Основи екологічних знань»</w:t>
      </w:r>
      <w:r w:rsidR="00335B10">
        <w:rPr>
          <w:rFonts w:ascii="Times New Roman" w:hAnsi="Times New Roman" w:cs="Times New Roman"/>
          <w:sz w:val="24"/>
          <w:szCs w:val="24"/>
          <w:lang w:val="uk-UA"/>
        </w:rPr>
        <w:t xml:space="preserve"> у 9 – А класі, 0.5 історія Чернівецької області у 7 – Б класі</w:t>
      </w:r>
      <w:r w:rsidR="0037552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C3A4A" w:rsidRPr="00F927C7" w:rsidRDefault="001D4CED" w:rsidP="001D4CE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927C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Додаток № 2</w:t>
      </w:r>
    </w:p>
    <w:bookmarkEnd w:id="6"/>
    <w:p w:rsidR="006C2F3B" w:rsidRPr="005921D8" w:rsidRDefault="006C2F3B" w:rsidP="006C2F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Pr="005921D8">
        <w:rPr>
          <w:rFonts w:ascii="Times New Roman" w:hAnsi="Times New Roman" w:cs="Times New Roman"/>
          <w:b/>
          <w:sz w:val="24"/>
          <w:szCs w:val="24"/>
        </w:rPr>
        <w:t>авчальний план</w:t>
      </w:r>
    </w:p>
    <w:p w:rsidR="006C2F3B" w:rsidRPr="00C34CE1" w:rsidRDefault="006C2F3B" w:rsidP="00C34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1D8">
        <w:rPr>
          <w:rFonts w:ascii="Times New Roman" w:hAnsi="Times New Roman" w:cs="Times New Roman"/>
          <w:sz w:val="24"/>
          <w:szCs w:val="24"/>
        </w:rPr>
        <w:t>Опришенської загальноосвітньої</w:t>
      </w:r>
      <w:r w:rsidR="00D52EA9">
        <w:rPr>
          <w:rFonts w:ascii="Times New Roman" w:hAnsi="Times New Roman" w:cs="Times New Roman"/>
          <w:sz w:val="24"/>
          <w:szCs w:val="24"/>
        </w:rPr>
        <w:t xml:space="preserve"> </w:t>
      </w:r>
      <w:r w:rsidRPr="005921D8">
        <w:rPr>
          <w:rFonts w:ascii="Times New Roman" w:hAnsi="Times New Roman" w:cs="Times New Roman"/>
          <w:sz w:val="24"/>
          <w:szCs w:val="24"/>
        </w:rPr>
        <w:t xml:space="preserve">школи І – </w:t>
      </w:r>
      <w:r w:rsidR="00D52EA9">
        <w:rPr>
          <w:rFonts w:ascii="Times New Roman" w:hAnsi="Times New Roman" w:cs="Times New Roman"/>
          <w:sz w:val="24"/>
          <w:szCs w:val="24"/>
        </w:rPr>
        <w:t>ІІІ ступенів, Глибоцько</w:t>
      </w:r>
      <w:r w:rsidR="00D52EA9">
        <w:rPr>
          <w:rFonts w:ascii="Times New Roman" w:hAnsi="Times New Roman" w:cs="Times New Roman"/>
          <w:sz w:val="24"/>
          <w:szCs w:val="24"/>
          <w:lang w:val="uk-UA"/>
        </w:rPr>
        <w:t>ї селищної ради</w:t>
      </w:r>
      <w:r w:rsidRPr="005921D8">
        <w:rPr>
          <w:rFonts w:ascii="Times New Roman" w:hAnsi="Times New Roman" w:cs="Times New Roman"/>
          <w:sz w:val="24"/>
          <w:szCs w:val="24"/>
        </w:rPr>
        <w:t xml:space="preserve"> для</w:t>
      </w:r>
      <w:r w:rsidR="002737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37CD" w:rsidRPr="002737CD">
        <w:rPr>
          <w:rFonts w:ascii="Times New Roman" w:hAnsi="Times New Roman" w:cs="Times New Roman"/>
          <w:b/>
          <w:sz w:val="24"/>
          <w:szCs w:val="24"/>
          <w:lang w:val="uk-UA"/>
        </w:rPr>
        <w:t>5- их</w:t>
      </w:r>
      <w:r w:rsidR="002737CD">
        <w:rPr>
          <w:rFonts w:ascii="Times New Roman" w:hAnsi="Times New Roman" w:cs="Times New Roman"/>
          <w:sz w:val="24"/>
          <w:szCs w:val="24"/>
          <w:lang w:val="uk-UA"/>
        </w:rPr>
        <w:t xml:space="preserve"> класів</w:t>
      </w:r>
      <w:r w:rsidR="002737CD">
        <w:rPr>
          <w:rFonts w:ascii="Times New Roman" w:hAnsi="Times New Roman" w:cs="Times New Roman"/>
          <w:sz w:val="24"/>
          <w:szCs w:val="24"/>
        </w:rPr>
        <w:t xml:space="preserve"> на 20</w:t>
      </w:r>
      <w:r w:rsidR="002737CD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2737CD">
        <w:rPr>
          <w:rFonts w:ascii="Times New Roman" w:hAnsi="Times New Roman" w:cs="Times New Roman"/>
          <w:sz w:val="24"/>
          <w:szCs w:val="24"/>
        </w:rPr>
        <w:t xml:space="preserve"> /20</w:t>
      </w:r>
      <w:r w:rsidR="002737CD">
        <w:rPr>
          <w:rFonts w:ascii="Times New Roman" w:hAnsi="Times New Roman" w:cs="Times New Roman"/>
          <w:sz w:val="24"/>
          <w:szCs w:val="24"/>
          <w:lang w:val="uk-UA"/>
        </w:rPr>
        <w:t xml:space="preserve">23 </w:t>
      </w:r>
      <w:r w:rsidR="002737CD" w:rsidRPr="005921D8">
        <w:rPr>
          <w:rFonts w:ascii="Times New Roman" w:hAnsi="Times New Roman" w:cs="Times New Roman"/>
          <w:sz w:val="24"/>
          <w:szCs w:val="24"/>
        </w:rPr>
        <w:t>навчальний</w:t>
      </w:r>
      <w:r w:rsidR="002737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37CD" w:rsidRPr="005921D8">
        <w:rPr>
          <w:rFonts w:ascii="Times New Roman" w:hAnsi="Times New Roman" w:cs="Times New Roman"/>
          <w:sz w:val="24"/>
          <w:szCs w:val="24"/>
        </w:rPr>
        <w:t>рік з румунською</w:t>
      </w:r>
      <w:r w:rsidR="002737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37CD" w:rsidRPr="005921D8">
        <w:rPr>
          <w:rFonts w:ascii="Times New Roman" w:hAnsi="Times New Roman" w:cs="Times New Roman"/>
          <w:sz w:val="24"/>
          <w:szCs w:val="24"/>
        </w:rPr>
        <w:t>мовою</w:t>
      </w:r>
      <w:r w:rsidR="002737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37CD" w:rsidRPr="005921D8">
        <w:rPr>
          <w:rFonts w:ascii="Times New Roman" w:hAnsi="Times New Roman" w:cs="Times New Roman"/>
          <w:sz w:val="24"/>
          <w:szCs w:val="24"/>
        </w:rPr>
        <w:t>навчання</w:t>
      </w:r>
      <w:r w:rsidR="002737CD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2737C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Відповідно до наказу МОН від 19.02.2021 р. № 235 додаток №4, </w:t>
      </w:r>
      <w:r w:rsidR="00C34CE1">
        <w:rPr>
          <w:rFonts w:ascii="Times New Roman" w:hAnsi="Times New Roman" w:cs="Times New Roman"/>
          <w:i/>
          <w:sz w:val="24"/>
          <w:szCs w:val="24"/>
          <w:lang w:val="uk-UA"/>
        </w:rPr>
        <w:t>типовий навчальний план для 5-9 класів закладів загальної середньої освіти,з навчанням мовою корінного народу або національної меншини розроблена відповідно до Державного стандарту базової середньої освіти на проведення реформ «Нова українська школа»</w:t>
      </w:r>
      <w:r w:rsidR="002737C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34CE1">
        <w:rPr>
          <w:rFonts w:ascii="Times New Roman" w:hAnsi="Times New Roman" w:cs="Times New Roman"/>
          <w:sz w:val="24"/>
          <w:szCs w:val="24"/>
          <w:lang w:val="uk-UA"/>
        </w:rPr>
        <w:t xml:space="preserve">. Для </w:t>
      </w:r>
      <w:r w:rsidR="007633D8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5921D8">
        <w:rPr>
          <w:rFonts w:ascii="Times New Roman" w:hAnsi="Times New Roman" w:cs="Times New Roman"/>
          <w:b/>
          <w:sz w:val="24"/>
          <w:szCs w:val="24"/>
        </w:rPr>
        <w:t>-9</w:t>
      </w:r>
      <w:r w:rsidR="002737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34CE1">
        <w:rPr>
          <w:rFonts w:ascii="Times New Roman" w:hAnsi="Times New Roman" w:cs="Times New Roman"/>
          <w:sz w:val="24"/>
          <w:szCs w:val="24"/>
        </w:rPr>
        <w:t>кла</w:t>
      </w:r>
      <w:r w:rsidR="00C34CE1">
        <w:rPr>
          <w:rFonts w:ascii="Times New Roman" w:hAnsi="Times New Roman" w:cs="Times New Roman"/>
          <w:sz w:val="24"/>
          <w:szCs w:val="24"/>
          <w:lang w:val="uk-UA"/>
        </w:rPr>
        <w:t>сів</w:t>
      </w:r>
      <w:r w:rsidR="00335B10">
        <w:rPr>
          <w:rFonts w:ascii="Times New Roman" w:hAnsi="Times New Roman" w:cs="Times New Roman"/>
          <w:sz w:val="24"/>
          <w:szCs w:val="24"/>
        </w:rPr>
        <w:t xml:space="preserve"> на 20</w:t>
      </w:r>
      <w:r w:rsidR="00D52EA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633D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A608D">
        <w:rPr>
          <w:rFonts w:ascii="Times New Roman" w:hAnsi="Times New Roman" w:cs="Times New Roman"/>
          <w:sz w:val="24"/>
          <w:szCs w:val="24"/>
        </w:rPr>
        <w:t xml:space="preserve"> /20</w:t>
      </w:r>
      <w:r w:rsidR="007633D8">
        <w:rPr>
          <w:rFonts w:ascii="Times New Roman" w:hAnsi="Times New Roman" w:cs="Times New Roman"/>
          <w:sz w:val="24"/>
          <w:szCs w:val="24"/>
          <w:lang w:val="uk-UA"/>
        </w:rPr>
        <w:t xml:space="preserve">23 </w:t>
      </w:r>
      <w:r w:rsidRPr="005921D8">
        <w:rPr>
          <w:rFonts w:ascii="Times New Roman" w:hAnsi="Times New Roman" w:cs="Times New Roman"/>
          <w:sz w:val="24"/>
          <w:szCs w:val="24"/>
        </w:rPr>
        <w:t>навчальний</w:t>
      </w:r>
      <w:r w:rsidR="007633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1D8">
        <w:rPr>
          <w:rFonts w:ascii="Times New Roman" w:hAnsi="Times New Roman" w:cs="Times New Roman"/>
          <w:sz w:val="24"/>
          <w:szCs w:val="24"/>
        </w:rPr>
        <w:t>рік з румунською</w:t>
      </w:r>
      <w:r w:rsidR="007633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1D8">
        <w:rPr>
          <w:rFonts w:ascii="Times New Roman" w:hAnsi="Times New Roman" w:cs="Times New Roman"/>
          <w:sz w:val="24"/>
          <w:szCs w:val="24"/>
        </w:rPr>
        <w:t>мовою</w:t>
      </w:r>
      <w:r w:rsidR="007633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1D8">
        <w:rPr>
          <w:rFonts w:ascii="Times New Roman" w:hAnsi="Times New Roman" w:cs="Times New Roman"/>
          <w:sz w:val="24"/>
          <w:szCs w:val="24"/>
        </w:rPr>
        <w:t>навчання</w:t>
      </w:r>
      <w:r w:rsidR="00C34C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1D8">
        <w:rPr>
          <w:rFonts w:ascii="Times New Roman" w:hAnsi="Times New Roman" w:cs="Times New Roman"/>
          <w:i/>
          <w:sz w:val="24"/>
          <w:szCs w:val="24"/>
        </w:rPr>
        <w:t>(Відповідно</w:t>
      </w:r>
      <w:r w:rsidR="002737C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5921D8">
        <w:rPr>
          <w:rFonts w:ascii="Times New Roman" w:hAnsi="Times New Roman" w:cs="Times New Roman"/>
          <w:i/>
          <w:sz w:val="24"/>
          <w:szCs w:val="24"/>
        </w:rPr>
        <w:t xml:space="preserve">до наказу МОНУ від 20.04.2018 №405, додаток № 2 для 5 – 9 класів). </w:t>
      </w:r>
    </w:p>
    <w:p w:rsidR="001B1098" w:rsidRPr="0099551A" w:rsidRDefault="001B1098" w:rsidP="001B109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5"/>
        <w:gridCol w:w="3111"/>
        <w:gridCol w:w="672"/>
        <w:gridCol w:w="708"/>
        <w:gridCol w:w="709"/>
        <w:gridCol w:w="709"/>
        <w:gridCol w:w="709"/>
        <w:gridCol w:w="708"/>
        <w:gridCol w:w="709"/>
        <w:gridCol w:w="709"/>
        <w:gridCol w:w="850"/>
      </w:tblGrid>
      <w:tr w:rsidR="007633D8" w:rsidRPr="005921D8" w:rsidTr="00542E9B">
        <w:trPr>
          <w:trHeight w:val="547"/>
        </w:trPr>
        <w:tc>
          <w:tcPr>
            <w:tcW w:w="765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111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Навчальніпредмети</w:t>
            </w:r>
          </w:p>
        </w:tc>
        <w:tc>
          <w:tcPr>
            <w:tcW w:w="672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-А</w:t>
            </w:r>
          </w:p>
        </w:tc>
        <w:tc>
          <w:tcPr>
            <w:tcW w:w="708" w:type="dxa"/>
          </w:tcPr>
          <w:p w:rsidR="007633D8" w:rsidRPr="003E4275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-Б</w:t>
            </w:r>
          </w:p>
        </w:tc>
        <w:tc>
          <w:tcPr>
            <w:tcW w:w="709" w:type="dxa"/>
          </w:tcPr>
          <w:p w:rsidR="007633D8" w:rsidRPr="00B9415E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7633D8" w:rsidRPr="00B9415E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7-А</w:t>
            </w:r>
          </w:p>
        </w:tc>
        <w:tc>
          <w:tcPr>
            <w:tcW w:w="709" w:type="dxa"/>
          </w:tcPr>
          <w:p w:rsidR="007633D8" w:rsidRPr="00C3555F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-Б</w:t>
            </w:r>
          </w:p>
        </w:tc>
        <w:tc>
          <w:tcPr>
            <w:tcW w:w="708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-А</w:t>
            </w:r>
          </w:p>
        </w:tc>
        <w:tc>
          <w:tcPr>
            <w:tcW w:w="709" w:type="dxa"/>
          </w:tcPr>
          <w:p w:rsidR="007633D8" w:rsidRPr="007633D8" w:rsidRDefault="007633D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-Б</w:t>
            </w:r>
          </w:p>
        </w:tc>
        <w:tc>
          <w:tcPr>
            <w:tcW w:w="709" w:type="dxa"/>
          </w:tcPr>
          <w:p w:rsidR="007633D8" w:rsidRPr="00C3555F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</w:p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5-9</w:t>
            </w:r>
          </w:p>
        </w:tc>
      </w:tr>
      <w:tr w:rsidR="007633D8" w:rsidRPr="007633D8" w:rsidTr="00542E9B">
        <w:trPr>
          <w:trHeight w:val="562"/>
        </w:trPr>
        <w:tc>
          <w:tcPr>
            <w:tcW w:w="765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11" w:type="dxa"/>
          </w:tcPr>
          <w:p w:rsidR="007633D8" w:rsidRPr="005921D8" w:rsidRDefault="007633D8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Українськамова</w:t>
            </w:r>
          </w:p>
        </w:tc>
        <w:tc>
          <w:tcPr>
            <w:tcW w:w="672" w:type="dxa"/>
          </w:tcPr>
          <w:p w:rsidR="007633D8" w:rsidRPr="007633D8" w:rsidRDefault="007633D8" w:rsidP="0076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8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7633D8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21.5</w:t>
            </w:r>
          </w:p>
        </w:tc>
      </w:tr>
      <w:tr w:rsidR="007633D8" w:rsidRPr="007633D8" w:rsidTr="00542E9B">
        <w:trPr>
          <w:trHeight w:val="326"/>
        </w:trPr>
        <w:tc>
          <w:tcPr>
            <w:tcW w:w="765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1" w:type="dxa"/>
          </w:tcPr>
          <w:p w:rsidR="007633D8" w:rsidRPr="005921D8" w:rsidRDefault="007633D8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  <w:r w:rsidR="005D5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література</w:t>
            </w:r>
          </w:p>
        </w:tc>
        <w:tc>
          <w:tcPr>
            <w:tcW w:w="672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7633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Pr="007633D8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6</w:t>
            </w:r>
          </w:p>
        </w:tc>
      </w:tr>
      <w:tr w:rsidR="007633D8" w:rsidRPr="007633D8" w:rsidTr="00542E9B">
        <w:trPr>
          <w:trHeight w:val="243"/>
        </w:trPr>
        <w:tc>
          <w:tcPr>
            <w:tcW w:w="765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11" w:type="dxa"/>
          </w:tcPr>
          <w:p w:rsidR="007633D8" w:rsidRPr="005921D8" w:rsidRDefault="007633D8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Румунськамова</w:t>
            </w:r>
          </w:p>
        </w:tc>
        <w:tc>
          <w:tcPr>
            <w:tcW w:w="672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0A0AFD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7633D8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21</w:t>
            </w:r>
          </w:p>
        </w:tc>
      </w:tr>
      <w:tr w:rsidR="007633D8" w:rsidRPr="007633D8" w:rsidTr="00542E9B">
        <w:trPr>
          <w:trHeight w:val="319"/>
        </w:trPr>
        <w:tc>
          <w:tcPr>
            <w:tcW w:w="765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11" w:type="dxa"/>
          </w:tcPr>
          <w:p w:rsidR="007633D8" w:rsidRPr="005921D8" w:rsidRDefault="007633D8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 xml:space="preserve">Література. Інт. курс  </w:t>
            </w:r>
          </w:p>
        </w:tc>
        <w:tc>
          <w:tcPr>
            <w:tcW w:w="672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1.5</w:t>
            </w:r>
          </w:p>
        </w:tc>
        <w:tc>
          <w:tcPr>
            <w:tcW w:w="708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1.5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7633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Pr="007633D8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6</w:t>
            </w:r>
          </w:p>
        </w:tc>
      </w:tr>
      <w:tr w:rsidR="007633D8" w:rsidRPr="007633D8" w:rsidTr="00542E9B">
        <w:trPr>
          <w:trHeight w:val="562"/>
        </w:trPr>
        <w:tc>
          <w:tcPr>
            <w:tcW w:w="765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11" w:type="dxa"/>
          </w:tcPr>
          <w:p w:rsidR="007633D8" w:rsidRPr="005921D8" w:rsidRDefault="007633D8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Іноземнамова (французькамова)</w:t>
            </w:r>
          </w:p>
        </w:tc>
        <w:tc>
          <w:tcPr>
            <w:tcW w:w="672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7633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Pr="007633D8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7</w:t>
            </w:r>
          </w:p>
        </w:tc>
      </w:tr>
      <w:tr w:rsidR="007633D8" w:rsidRPr="007633D8" w:rsidTr="00542E9B">
        <w:trPr>
          <w:trHeight w:val="274"/>
        </w:trPr>
        <w:tc>
          <w:tcPr>
            <w:tcW w:w="765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11" w:type="dxa"/>
          </w:tcPr>
          <w:p w:rsidR="007633D8" w:rsidRPr="005921D8" w:rsidRDefault="007633D8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672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8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7633D8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22</w:t>
            </w:r>
          </w:p>
        </w:tc>
      </w:tr>
      <w:tr w:rsidR="007633D8" w:rsidRPr="007633D8" w:rsidTr="00542E9B">
        <w:trPr>
          <w:trHeight w:val="274"/>
        </w:trPr>
        <w:tc>
          <w:tcPr>
            <w:tcW w:w="765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1" w:type="dxa"/>
          </w:tcPr>
          <w:p w:rsidR="007633D8" w:rsidRPr="005921D8" w:rsidRDefault="007633D8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</w:p>
        </w:tc>
        <w:tc>
          <w:tcPr>
            <w:tcW w:w="672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7633D8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10</w:t>
            </w:r>
          </w:p>
        </w:tc>
      </w:tr>
      <w:tr w:rsidR="007633D8" w:rsidRPr="007633D8" w:rsidTr="00542E9B">
        <w:trPr>
          <w:trHeight w:val="274"/>
        </w:trPr>
        <w:tc>
          <w:tcPr>
            <w:tcW w:w="765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111" w:type="dxa"/>
          </w:tcPr>
          <w:p w:rsidR="007633D8" w:rsidRPr="005921D8" w:rsidRDefault="007633D8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Інформатика</w:t>
            </w:r>
          </w:p>
        </w:tc>
        <w:tc>
          <w:tcPr>
            <w:tcW w:w="672" w:type="dxa"/>
          </w:tcPr>
          <w:p w:rsidR="007633D8" w:rsidRPr="00E132A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32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.5</w:t>
            </w:r>
          </w:p>
        </w:tc>
        <w:tc>
          <w:tcPr>
            <w:tcW w:w="708" w:type="dxa"/>
          </w:tcPr>
          <w:p w:rsidR="007633D8" w:rsidRPr="00E132A8" w:rsidRDefault="00E132A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1.5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7633D8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11</w:t>
            </w:r>
          </w:p>
        </w:tc>
      </w:tr>
      <w:tr w:rsidR="007633D8" w:rsidRPr="007633D8" w:rsidTr="00542E9B">
        <w:trPr>
          <w:trHeight w:val="274"/>
        </w:trPr>
        <w:tc>
          <w:tcPr>
            <w:tcW w:w="765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111" w:type="dxa"/>
          </w:tcPr>
          <w:p w:rsidR="007633D8" w:rsidRPr="005921D8" w:rsidRDefault="007633D8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  <w:r w:rsidR="00310B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</w:p>
        </w:tc>
        <w:tc>
          <w:tcPr>
            <w:tcW w:w="672" w:type="dxa"/>
          </w:tcPr>
          <w:p w:rsidR="007633D8" w:rsidRPr="003E7EE9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09" w:type="dxa"/>
          </w:tcPr>
          <w:p w:rsidR="007633D8" w:rsidRPr="005921D8" w:rsidRDefault="007633D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50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7633D8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9.5</w:t>
            </w:r>
          </w:p>
        </w:tc>
      </w:tr>
      <w:tr w:rsidR="003E7EE9" w:rsidRPr="007633D8" w:rsidTr="00542E9B">
        <w:trPr>
          <w:trHeight w:val="274"/>
        </w:trPr>
        <w:tc>
          <w:tcPr>
            <w:tcW w:w="765" w:type="dxa"/>
          </w:tcPr>
          <w:p w:rsidR="003E7EE9" w:rsidRPr="005921D8" w:rsidRDefault="003E7EE9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:rsidR="003E7EE9" w:rsidRPr="003E7EE9" w:rsidRDefault="003E7EE9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Вступ до історії України та громадянської освіти</w:t>
            </w:r>
          </w:p>
        </w:tc>
        <w:tc>
          <w:tcPr>
            <w:tcW w:w="672" w:type="dxa"/>
          </w:tcPr>
          <w:p w:rsidR="003E7EE9" w:rsidRPr="003E7EE9" w:rsidRDefault="003E7EE9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</w:tcPr>
          <w:p w:rsidR="003E7EE9" w:rsidRPr="003E7EE9" w:rsidRDefault="003E7EE9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3E7EE9" w:rsidRPr="005921D8" w:rsidRDefault="003E7EE9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7EE9" w:rsidRPr="005921D8" w:rsidRDefault="003E7EE9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7EE9" w:rsidRPr="005921D8" w:rsidRDefault="003E7EE9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7EE9" w:rsidRPr="005921D8" w:rsidRDefault="003E7EE9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7EE9" w:rsidRPr="005921D8" w:rsidRDefault="003E7EE9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7EE9" w:rsidRPr="005921D8" w:rsidRDefault="003E7EE9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EE9" w:rsidRPr="007633D8" w:rsidRDefault="003E7EE9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7633D8" w:rsidRPr="007633D8" w:rsidTr="00542E9B">
        <w:trPr>
          <w:trHeight w:val="274"/>
        </w:trPr>
        <w:tc>
          <w:tcPr>
            <w:tcW w:w="765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111" w:type="dxa"/>
          </w:tcPr>
          <w:p w:rsidR="007633D8" w:rsidRPr="005921D8" w:rsidRDefault="007633D8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Всесвітня</w:t>
            </w:r>
            <w:r w:rsidR="005D5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  <w:r w:rsidR="005D5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2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3D8" w:rsidRPr="005921D8" w:rsidRDefault="007633D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7633D8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7</w:t>
            </w:r>
          </w:p>
        </w:tc>
      </w:tr>
      <w:tr w:rsidR="007633D8" w:rsidRPr="007633D8" w:rsidTr="00542E9B">
        <w:trPr>
          <w:trHeight w:val="274"/>
        </w:trPr>
        <w:tc>
          <w:tcPr>
            <w:tcW w:w="765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111" w:type="dxa"/>
          </w:tcPr>
          <w:p w:rsidR="007633D8" w:rsidRPr="00CB640B" w:rsidRDefault="007633D8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равознавств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672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7633D8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</w:t>
            </w:r>
          </w:p>
        </w:tc>
      </w:tr>
      <w:tr w:rsidR="007633D8" w:rsidRPr="007633D8" w:rsidTr="00542E9B">
        <w:trPr>
          <w:trHeight w:val="274"/>
        </w:trPr>
        <w:tc>
          <w:tcPr>
            <w:tcW w:w="765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111" w:type="dxa"/>
          </w:tcPr>
          <w:p w:rsidR="007633D8" w:rsidRPr="007633D8" w:rsidRDefault="007633D8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Інтег. курс «Пізнаємо природу»</w:t>
            </w:r>
          </w:p>
        </w:tc>
        <w:tc>
          <w:tcPr>
            <w:tcW w:w="672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7633D8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2</w:t>
            </w:r>
          </w:p>
        </w:tc>
      </w:tr>
      <w:tr w:rsidR="007633D8" w:rsidRPr="007633D8" w:rsidTr="00542E9B">
        <w:trPr>
          <w:trHeight w:val="289"/>
        </w:trPr>
        <w:tc>
          <w:tcPr>
            <w:tcW w:w="765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111" w:type="dxa"/>
          </w:tcPr>
          <w:p w:rsidR="007633D8" w:rsidRPr="005921D8" w:rsidRDefault="007633D8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</w:tc>
        <w:tc>
          <w:tcPr>
            <w:tcW w:w="672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50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7633D8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13</w:t>
            </w:r>
          </w:p>
        </w:tc>
      </w:tr>
      <w:tr w:rsidR="007633D8" w:rsidRPr="007633D8" w:rsidTr="00542E9B">
        <w:trPr>
          <w:trHeight w:val="274"/>
        </w:trPr>
        <w:tc>
          <w:tcPr>
            <w:tcW w:w="765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111" w:type="dxa"/>
          </w:tcPr>
          <w:p w:rsidR="007633D8" w:rsidRPr="005921D8" w:rsidRDefault="007633D8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</w:tc>
        <w:tc>
          <w:tcPr>
            <w:tcW w:w="672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7633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Pr="007633D8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4</w:t>
            </w:r>
          </w:p>
        </w:tc>
      </w:tr>
      <w:tr w:rsidR="007633D8" w:rsidRPr="007633D8" w:rsidTr="00542E9B">
        <w:trPr>
          <w:trHeight w:val="274"/>
        </w:trPr>
        <w:tc>
          <w:tcPr>
            <w:tcW w:w="765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111" w:type="dxa"/>
          </w:tcPr>
          <w:p w:rsidR="007633D8" w:rsidRPr="005921D8" w:rsidRDefault="007633D8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</w:tc>
        <w:tc>
          <w:tcPr>
            <w:tcW w:w="672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633D8" w:rsidRPr="006131AE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7633D8" w:rsidRPr="006131AE" w:rsidRDefault="007633D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7633D8" w:rsidRPr="006131AE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7633D8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12</w:t>
            </w:r>
          </w:p>
        </w:tc>
      </w:tr>
      <w:tr w:rsidR="007633D8" w:rsidRPr="007633D8" w:rsidTr="00542E9B">
        <w:trPr>
          <w:trHeight w:val="274"/>
        </w:trPr>
        <w:tc>
          <w:tcPr>
            <w:tcW w:w="765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111" w:type="dxa"/>
          </w:tcPr>
          <w:p w:rsidR="007633D8" w:rsidRPr="005921D8" w:rsidRDefault="007633D8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</w:p>
        </w:tc>
        <w:tc>
          <w:tcPr>
            <w:tcW w:w="672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6131AE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1.5</w:t>
            </w:r>
          </w:p>
        </w:tc>
        <w:tc>
          <w:tcPr>
            <w:tcW w:w="709" w:type="dxa"/>
          </w:tcPr>
          <w:p w:rsidR="007633D8" w:rsidRPr="006131AE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1.5</w:t>
            </w: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6131AE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7633D8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9</w:t>
            </w:r>
          </w:p>
        </w:tc>
      </w:tr>
      <w:tr w:rsidR="00E132A8" w:rsidRPr="007633D8" w:rsidTr="00542E9B">
        <w:trPr>
          <w:trHeight w:val="274"/>
        </w:trPr>
        <w:tc>
          <w:tcPr>
            <w:tcW w:w="765" w:type="dxa"/>
          </w:tcPr>
          <w:p w:rsidR="00E132A8" w:rsidRPr="005921D8" w:rsidRDefault="00E132A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:rsidR="00E132A8" w:rsidRPr="00E132A8" w:rsidRDefault="00E132A8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672" w:type="dxa"/>
          </w:tcPr>
          <w:p w:rsidR="00E132A8" w:rsidRPr="005921D8" w:rsidRDefault="00E132A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132A8" w:rsidRPr="005921D8" w:rsidRDefault="00E132A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32A8" w:rsidRPr="005921D8" w:rsidRDefault="00E132A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32A8" w:rsidRDefault="00E132A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E132A8" w:rsidRDefault="00E132A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E132A8" w:rsidRPr="005921D8" w:rsidRDefault="00E132A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32A8" w:rsidRPr="005921D8" w:rsidRDefault="00E132A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32A8" w:rsidRDefault="00E132A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E132A8" w:rsidRPr="007633D8" w:rsidRDefault="00E132A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7633D8" w:rsidRPr="007633D8" w:rsidTr="00542E9B">
        <w:trPr>
          <w:trHeight w:val="274"/>
        </w:trPr>
        <w:tc>
          <w:tcPr>
            <w:tcW w:w="765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111" w:type="dxa"/>
          </w:tcPr>
          <w:p w:rsidR="007633D8" w:rsidRPr="005921D8" w:rsidRDefault="007633D8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Музичне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мистецтво</w:t>
            </w:r>
          </w:p>
        </w:tc>
        <w:tc>
          <w:tcPr>
            <w:tcW w:w="672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633D8" w:rsidRPr="00E132A8" w:rsidRDefault="00E132A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633D8" w:rsidRPr="005921D8" w:rsidRDefault="007633D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7633D8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5</w:t>
            </w:r>
          </w:p>
        </w:tc>
      </w:tr>
      <w:tr w:rsidR="007633D8" w:rsidRPr="007633D8" w:rsidTr="00542E9B">
        <w:trPr>
          <w:trHeight w:val="289"/>
        </w:trPr>
        <w:tc>
          <w:tcPr>
            <w:tcW w:w="765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111" w:type="dxa"/>
          </w:tcPr>
          <w:p w:rsidR="007633D8" w:rsidRPr="005921D8" w:rsidRDefault="007633D8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Образотворче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мистецтво</w:t>
            </w:r>
          </w:p>
        </w:tc>
        <w:tc>
          <w:tcPr>
            <w:tcW w:w="672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633D8" w:rsidRPr="00E132A8" w:rsidRDefault="00E132A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633D8" w:rsidRPr="005921D8" w:rsidRDefault="007633D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7633D8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5</w:t>
            </w:r>
          </w:p>
        </w:tc>
      </w:tr>
      <w:tr w:rsidR="007633D8" w:rsidRPr="007633D8" w:rsidTr="00542E9B">
        <w:trPr>
          <w:trHeight w:val="274"/>
        </w:trPr>
        <w:tc>
          <w:tcPr>
            <w:tcW w:w="765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111" w:type="dxa"/>
          </w:tcPr>
          <w:p w:rsidR="007633D8" w:rsidRPr="005921D8" w:rsidRDefault="007633D8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Мистецтво</w:t>
            </w:r>
          </w:p>
        </w:tc>
        <w:tc>
          <w:tcPr>
            <w:tcW w:w="672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CB640B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633D8" w:rsidRPr="00CB640B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633D8" w:rsidRPr="00CB640B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3D8" w:rsidRPr="005921D8" w:rsidRDefault="007633D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3D8" w:rsidRPr="00CB640B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7633D8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3</w:t>
            </w:r>
          </w:p>
        </w:tc>
      </w:tr>
      <w:tr w:rsidR="007633D8" w:rsidRPr="007633D8" w:rsidTr="00542E9B">
        <w:trPr>
          <w:trHeight w:val="274"/>
        </w:trPr>
        <w:tc>
          <w:tcPr>
            <w:tcW w:w="765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111" w:type="dxa"/>
          </w:tcPr>
          <w:p w:rsidR="007633D8" w:rsidRPr="005921D8" w:rsidRDefault="007633D8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Основи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здоров’я</w:t>
            </w:r>
          </w:p>
        </w:tc>
        <w:tc>
          <w:tcPr>
            <w:tcW w:w="672" w:type="dxa"/>
          </w:tcPr>
          <w:p w:rsidR="007633D8" w:rsidRPr="003E7EE9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3E4275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3D8" w:rsidRPr="005921D8" w:rsidRDefault="007633D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7633D8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8</w:t>
            </w:r>
          </w:p>
        </w:tc>
      </w:tr>
      <w:tr w:rsidR="007633D8" w:rsidRPr="007633D8" w:rsidTr="00542E9B">
        <w:trPr>
          <w:trHeight w:val="472"/>
        </w:trPr>
        <w:tc>
          <w:tcPr>
            <w:tcW w:w="765" w:type="dxa"/>
          </w:tcPr>
          <w:p w:rsidR="007633D8" w:rsidRPr="003E7EE9" w:rsidRDefault="003E7EE9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21</w:t>
            </w:r>
          </w:p>
        </w:tc>
        <w:tc>
          <w:tcPr>
            <w:tcW w:w="3111" w:type="dxa"/>
          </w:tcPr>
          <w:p w:rsidR="007633D8" w:rsidRPr="003E7EE9" w:rsidRDefault="003E7EE9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Інтег. курс «Здоров’я, безпека та добробут»</w:t>
            </w:r>
          </w:p>
        </w:tc>
        <w:tc>
          <w:tcPr>
            <w:tcW w:w="672" w:type="dxa"/>
          </w:tcPr>
          <w:p w:rsidR="007633D8" w:rsidRPr="003E7EE9" w:rsidRDefault="003E7EE9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0.5</w:t>
            </w:r>
          </w:p>
        </w:tc>
        <w:tc>
          <w:tcPr>
            <w:tcW w:w="708" w:type="dxa"/>
          </w:tcPr>
          <w:p w:rsidR="007633D8" w:rsidRPr="003E7EE9" w:rsidRDefault="003E7EE9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0.5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33D8" w:rsidRP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3E7EE9" w:rsidRPr="007633D8" w:rsidTr="00542E9B">
        <w:trPr>
          <w:trHeight w:val="274"/>
        </w:trPr>
        <w:tc>
          <w:tcPr>
            <w:tcW w:w="765" w:type="dxa"/>
          </w:tcPr>
          <w:p w:rsidR="003E7EE9" w:rsidRPr="003E7EE9" w:rsidRDefault="003E7EE9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3111" w:type="dxa"/>
          </w:tcPr>
          <w:p w:rsidR="003E7EE9" w:rsidRPr="003E7EE9" w:rsidRDefault="003E7EE9" w:rsidP="00D37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Етика, Культура добросусідцтва</w:t>
            </w:r>
          </w:p>
        </w:tc>
        <w:tc>
          <w:tcPr>
            <w:tcW w:w="672" w:type="dxa"/>
          </w:tcPr>
          <w:p w:rsidR="003E7EE9" w:rsidRPr="003E7EE9" w:rsidRDefault="003E7EE9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0.5</w:t>
            </w:r>
          </w:p>
        </w:tc>
        <w:tc>
          <w:tcPr>
            <w:tcW w:w="708" w:type="dxa"/>
          </w:tcPr>
          <w:p w:rsidR="003E7EE9" w:rsidRPr="003E7EE9" w:rsidRDefault="003E7EE9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0.5</w:t>
            </w:r>
          </w:p>
        </w:tc>
        <w:tc>
          <w:tcPr>
            <w:tcW w:w="709" w:type="dxa"/>
          </w:tcPr>
          <w:p w:rsidR="003E7EE9" w:rsidRPr="005921D8" w:rsidRDefault="003E7EE9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7EE9" w:rsidRPr="005921D8" w:rsidRDefault="003E7EE9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7EE9" w:rsidRPr="005921D8" w:rsidRDefault="003E7EE9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7EE9" w:rsidRPr="005921D8" w:rsidRDefault="003E7EE9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7EE9" w:rsidRPr="005921D8" w:rsidRDefault="003E7EE9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7EE9" w:rsidRPr="005921D8" w:rsidRDefault="003E7EE9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EE9" w:rsidRPr="007633D8" w:rsidRDefault="003E7EE9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E132A8" w:rsidRPr="007633D8" w:rsidTr="00542E9B">
        <w:trPr>
          <w:trHeight w:val="274"/>
        </w:trPr>
        <w:tc>
          <w:tcPr>
            <w:tcW w:w="765" w:type="dxa"/>
          </w:tcPr>
          <w:p w:rsidR="00E132A8" w:rsidRPr="003E7EE9" w:rsidRDefault="00E132A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111" w:type="dxa"/>
          </w:tcPr>
          <w:p w:rsidR="00E132A8" w:rsidRPr="005921D8" w:rsidRDefault="00E132A8" w:rsidP="00D37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Трудове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навчання</w:t>
            </w:r>
          </w:p>
        </w:tc>
        <w:tc>
          <w:tcPr>
            <w:tcW w:w="672" w:type="dxa"/>
          </w:tcPr>
          <w:p w:rsidR="00E132A8" w:rsidRPr="00E132A8" w:rsidRDefault="00E132A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E132A8" w:rsidRPr="005921D8" w:rsidRDefault="00E132A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32A8" w:rsidRPr="005921D8" w:rsidRDefault="00E132A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132A8" w:rsidRPr="005921D8" w:rsidRDefault="00E132A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132A8" w:rsidRPr="005921D8" w:rsidRDefault="00E132A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132A8" w:rsidRPr="005921D8" w:rsidRDefault="00E132A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132A8" w:rsidRPr="005921D8" w:rsidRDefault="00E132A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132A8" w:rsidRPr="005921D8" w:rsidRDefault="00E132A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132A8" w:rsidRPr="007633D8" w:rsidRDefault="00E132A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7633D8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11</w:t>
            </w:r>
          </w:p>
        </w:tc>
      </w:tr>
      <w:tr w:rsidR="00E132A8" w:rsidRPr="005921D8" w:rsidTr="00542E9B">
        <w:trPr>
          <w:trHeight w:val="274"/>
        </w:trPr>
        <w:tc>
          <w:tcPr>
            <w:tcW w:w="765" w:type="dxa"/>
          </w:tcPr>
          <w:p w:rsidR="00E132A8" w:rsidRPr="003E7EE9" w:rsidRDefault="00E132A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1" w:type="dxa"/>
          </w:tcPr>
          <w:p w:rsidR="00E132A8" w:rsidRPr="00E132A8" w:rsidRDefault="00E132A8" w:rsidP="00D37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672" w:type="dxa"/>
          </w:tcPr>
          <w:p w:rsidR="00E132A8" w:rsidRPr="00E132A8" w:rsidRDefault="00E132A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</w:tcPr>
          <w:p w:rsidR="00E132A8" w:rsidRPr="00E132A8" w:rsidRDefault="00E132A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E132A8" w:rsidRPr="005921D8" w:rsidRDefault="00E132A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32A8" w:rsidRPr="005921D8" w:rsidRDefault="00E132A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32A8" w:rsidRPr="005921D8" w:rsidRDefault="00E132A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132A8" w:rsidRPr="005921D8" w:rsidRDefault="00E132A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32A8" w:rsidRPr="005921D8" w:rsidRDefault="00E132A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32A8" w:rsidRPr="005921D8" w:rsidRDefault="00E132A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32A8" w:rsidRPr="007633D8" w:rsidRDefault="00E132A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E132A8" w:rsidRPr="005921D8" w:rsidTr="00542E9B">
        <w:trPr>
          <w:trHeight w:val="274"/>
        </w:trPr>
        <w:tc>
          <w:tcPr>
            <w:tcW w:w="765" w:type="dxa"/>
          </w:tcPr>
          <w:p w:rsidR="00E132A8" w:rsidRPr="003E7EE9" w:rsidRDefault="00E132A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111" w:type="dxa"/>
          </w:tcPr>
          <w:p w:rsidR="00E132A8" w:rsidRPr="005921D8" w:rsidRDefault="00E132A8" w:rsidP="00D37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Фізична культура</w:t>
            </w:r>
          </w:p>
        </w:tc>
        <w:tc>
          <w:tcPr>
            <w:tcW w:w="672" w:type="dxa"/>
          </w:tcPr>
          <w:p w:rsidR="00E132A8" w:rsidRPr="005921D8" w:rsidRDefault="00E132A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E132A8" w:rsidRPr="00E132A8" w:rsidRDefault="00E132A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E132A8" w:rsidRPr="005921D8" w:rsidRDefault="00E132A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132A8" w:rsidRPr="005921D8" w:rsidRDefault="00E132A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132A8" w:rsidRPr="005921D8" w:rsidRDefault="00E132A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E132A8" w:rsidRPr="005921D8" w:rsidRDefault="00E132A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132A8" w:rsidRPr="005921D8" w:rsidRDefault="00E132A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132A8" w:rsidRPr="005921D8" w:rsidRDefault="00E132A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132A8" w:rsidRPr="007633D8" w:rsidRDefault="00E132A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7633D8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24</w:t>
            </w:r>
          </w:p>
        </w:tc>
      </w:tr>
      <w:tr w:rsidR="00E132A8" w:rsidRPr="005921D8" w:rsidTr="00542E9B">
        <w:trPr>
          <w:trHeight w:val="289"/>
        </w:trPr>
        <w:tc>
          <w:tcPr>
            <w:tcW w:w="765" w:type="dxa"/>
          </w:tcPr>
          <w:p w:rsidR="00E132A8" w:rsidRPr="005921D8" w:rsidRDefault="00E132A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:rsidR="00E132A8" w:rsidRPr="005921D8" w:rsidRDefault="00E132A8" w:rsidP="00542E9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E132A8" w:rsidRPr="005921D8" w:rsidRDefault="00E132A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132A8" w:rsidRPr="005921D8" w:rsidRDefault="00E132A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132A8" w:rsidRPr="005921D8" w:rsidRDefault="00E132A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132A8" w:rsidRPr="005921D8" w:rsidRDefault="00E132A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132A8" w:rsidRPr="005921D8" w:rsidRDefault="00E132A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132A8" w:rsidRPr="005921D8" w:rsidRDefault="00E132A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132A8" w:rsidRPr="005921D8" w:rsidRDefault="00E132A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132A8" w:rsidRPr="005921D8" w:rsidRDefault="00E132A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E132A8" w:rsidRPr="005921D8" w:rsidRDefault="00E132A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32A8" w:rsidRPr="005921D8" w:rsidTr="00542E9B">
        <w:trPr>
          <w:trHeight w:val="252"/>
        </w:trPr>
        <w:tc>
          <w:tcPr>
            <w:tcW w:w="3876" w:type="dxa"/>
            <w:gridSpan w:val="2"/>
          </w:tcPr>
          <w:p w:rsidR="00E132A8" w:rsidRPr="005921D8" w:rsidRDefault="00E132A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Разом:</w:t>
            </w:r>
          </w:p>
        </w:tc>
        <w:tc>
          <w:tcPr>
            <w:tcW w:w="672" w:type="dxa"/>
          </w:tcPr>
          <w:p w:rsidR="00E132A8" w:rsidRPr="005921D8" w:rsidRDefault="00E132A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708" w:type="dxa"/>
          </w:tcPr>
          <w:p w:rsidR="00E132A8" w:rsidRPr="005921D8" w:rsidRDefault="00D37615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E132A8" w:rsidRPr="005921D8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709" w:type="dxa"/>
          </w:tcPr>
          <w:p w:rsidR="00E132A8" w:rsidRPr="00B9415E" w:rsidRDefault="00E132A8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29+3</w:t>
            </w:r>
          </w:p>
        </w:tc>
        <w:tc>
          <w:tcPr>
            <w:tcW w:w="709" w:type="dxa"/>
          </w:tcPr>
          <w:p w:rsidR="00E132A8" w:rsidRPr="00B9415E" w:rsidRDefault="00E132A8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29.5+3</w:t>
            </w:r>
          </w:p>
        </w:tc>
        <w:tc>
          <w:tcPr>
            <w:tcW w:w="709" w:type="dxa"/>
          </w:tcPr>
          <w:p w:rsidR="00E132A8" w:rsidRPr="005921D8" w:rsidRDefault="00E132A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29.5+3</w:t>
            </w:r>
          </w:p>
        </w:tc>
        <w:tc>
          <w:tcPr>
            <w:tcW w:w="708" w:type="dxa"/>
          </w:tcPr>
          <w:p w:rsidR="00E132A8" w:rsidRPr="005921D8" w:rsidRDefault="00E132A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29.5+3</w:t>
            </w:r>
          </w:p>
        </w:tc>
        <w:tc>
          <w:tcPr>
            <w:tcW w:w="709" w:type="dxa"/>
          </w:tcPr>
          <w:p w:rsidR="00E132A8" w:rsidRPr="005921D8" w:rsidRDefault="00E132A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29.5+3</w:t>
            </w:r>
          </w:p>
        </w:tc>
        <w:tc>
          <w:tcPr>
            <w:tcW w:w="709" w:type="dxa"/>
          </w:tcPr>
          <w:p w:rsidR="00E132A8" w:rsidRPr="004C3EF3" w:rsidRDefault="00E132A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31+3</w:t>
            </w:r>
          </w:p>
        </w:tc>
        <w:tc>
          <w:tcPr>
            <w:tcW w:w="850" w:type="dxa"/>
          </w:tcPr>
          <w:p w:rsidR="00E132A8" w:rsidRPr="00C3555F" w:rsidRDefault="00E132A8" w:rsidP="00542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259</w:t>
            </w:r>
          </w:p>
        </w:tc>
      </w:tr>
    </w:tbl>
    <w:p w:rsidR="001B1098" w:rsidRPr="005921D8" w:rsidRDefault="001B1098" w:rsidP="001B10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921D8">
        <w:rPr>
          <w:rFonts w:ascii="Times New Roman" w:hAnsi="Times New Roman" w:cs="Times New Roman"/>
          <w:b/>
          <w:sz w:val="20"/>
          <w:szCs w:val="20"/>
          <w:u w:val="single"/>
        </w:rPr>
        <w:t>Варіативнаскладова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31"/>
        <w:gridCol w:w="207"/>
        <w:gridCol w:w="33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</w:tblGrid>
      <w:tr w:rsidR="007633D8" w:rsidRPr="005921D8" w:rsidTr="00542E9B">
        <w:trPr>
          <w:trHeight w:val="248"/>
        </w:trPr>
        <w:tc>
          <w:tcPr>
            <w:tcW w:w="851" w:type="dxa"/>
          </w:tcPr>
          <w:p w:rsidR="007633D8" w:rsidRPr="005921D8" w:rsidRDefault="007633D8" w:rsidP="00542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7633D8" w:rsidRPr="005921D8" w:rsidRDefault="007633D8" w:rsidP="00542E9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Варіативна</w:t>
            </w:r>
          </w:p>
        </w:tc>
        <w:tc>
          <w:tcPr>
            <w:tcW w:w="709" w:type="dxa"/>
          </w:tcPr>
          <w:p w:rsidR="007633D8" w:rsidRPr="00E132A8" w:rsidRDefault="00E132A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</w:tcPr>
          <w:p w:rsidR="007633D8" w:rsidRPr="00CB640B" w:rsidRDefault="00D37615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633D8" w:rsidRPr="00CB640B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10,5</w:t>
            </w:r>
          </w:p>
        </w:tc>
      </w:tr>
      <w:tr w:rsidR="007633D8" w:rsidRPr="005921D8" w:rsidTr="00542E9B">
        <w:trPr>
          <w:trHeight w:val="283"/>
        </w:trPr>
        <w:tc>
          <w:tcPr>
            <w:tcW w:w="851" w:type="dxa"/>
          </w:tcPr>
          <w:p w:rsidR="007633D8" w:rsidRPr="007F553C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5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977" w:type="dxa"/>
            <w:gridSpan w:val="3"/>
          </w:tcPr>
          <w:p w:rsidR="007633D8" w:rsidRPr="0074608E" w:rsidRDefault="007633D8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Факультативи: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633D8" w:rsidRPr="0074608E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633D8" w:rsidRPr="0074608E" w:rsidRDefault="007633D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633D8" w:rsidRPr="005921D8" w:rsidTr="00542E9B">
        <w:trPr>
          <w:trHeight w:val="223"/>
        </w:trPr>
        <w:tc>
          <w:tcPr>
            <w:tcW w:w="851" w:type="dxa"/>
          </w:tcPr>
          <w:p w:rsidR="007633D8" w:rsidRPr="007F553C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2</w:t>
            </w:r>
          </w:p>
        </w:tc>
        <w:tc>
          <w:tcPr>
            <w:tcW w:w="2977" w:type="dxa"/>
            <w:gridSpan w:val="3"/>
          </w:tcPr>
          <w:p w:rsidR="007633D8" w:rsidRPr="005921D8" w:rsidRDefault="007633D8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Християнська</w:t>
            </w:r>
            <w:r w:rsidR="00D37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етика.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633D8" w:rsidRPr="00C8362F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</w:tcPr>
          <w:p w:rsidR="007633D8" w:rsidRPr="0004153F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</w:tcPr>
          <w:p w:rsidR="007633D8" w:rsidRPr="005921D8" w:rsidRDefault="007633D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</w:tcPr>
          <w:p w:rsidR="007633D8" w:rsidRPr="00375523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0.5</w:t>
            </w:r>
          </w:p>
        </w:tc>
        <w:tc>
          <w:tcPr>
            <w:tcW w:w="850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</w:tr>
      <w:tr w:rsidR="007633D8" w:rsidRPr="005921D8" w:rsidTr="00542E9B">
        <w:trPr>
          <w:trHeight w:val="232"/>
        </w:trPr>
        <w:tc>
          <w:tcPr>
            <w:tcW w:w="851" w:type="dxa"/>
          </w:tcPr>
          <w:p w:rsidR="007633D8" w:rsidRPr="007F553C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431" w:type="dxa"/>
            <w:tcBorders>
              <w:right w:val="nil"/>
            </w:tcBorders>
          </w:tcPr>
          <w:p w:rsidR="007633D8" w:rsidRPr="00645BB1" w:rsidRDefault="007633D8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Українознавство</w:t>
            </w:r>
          </w:p>
        </w:tc>
        <w:tc>
          <w:tcPr>
            <w:tcW w:w="546" w:type="dxa"/>
            <w:gridSpan w:val="2"/>
            <w:tcBorders>
              <w:left w:val="nil"/>
            </w:tcBorders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375523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633D8" w:rsidRPr="00375523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</w:tcPr>
          <w:p w:rsidR="007633D8" w:rsidRPr="0004153F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633D8" w:rsidRPr="001E35B3" w:rsidRDefault="007633D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7633D8" w:rsidRPr="00645BB1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633D8" w:rsidRPr="001E35B3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5921D8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</w:tr>
      <w:tr w:rsidR="007633D8" w:rsidRPr="005921D8" w:rsidTr="00542E9B">
        <w:trPr>
          <w:trHeight w:val="232"/>
        </w:trPr>
        <w:tc>
          <w:tcPr>
            <w:tcW w:w="851" w:type="dxa"/>
          </w:tcPr>
          <w:p w:rsidR="007633D8" w:rsidRPr="007F553C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977" w:type="dxa"/>
            <w:gridSpan w:val="3"/>
          </w:tcPr>
          <w:p w:rsidR="007633D8" w:rsidRPr="00645BB1" w:rsidRDefault="007633D8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Основи екологічних знань</w:t>
            </w:r>
          </w:p>
        </w:tc>
        <w:tc>
          <w:tcPr>
            <w:tcW w:w="709" w:type="dxa"/>
          </w:tcPr>
          <w:p w:rsidR="007633D8" w:rsidRPr="00645BB1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633D8" w:rsidRPr="00645BB1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633D8" w:rsidRPr="0094652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0.5</w:t>
            </w:r>
          </w:p>
        </w:tc>
        <w:tc>
          <w:tcPr>
            <w:tcW w:w="709" w:type="dxa"/>
          </w:tcPr>
          <w:p w:rsidR="007633D8" w:rsidRPr="00946528" w:rsidRDefault="007633D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0.5</w:t>
            </w:r>
          </w:p>
        </w:tc>
        <w:tc>
          <w:tcPr>
            <w:tcW w:w="709" w:type="dxa"/>
          </w:tcPr>
          <w:p w:rsidR="007633D8" w:rsidRPr="00375523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0.5</w:t>
            </w:r>
          </w:p>
        </w:tc>
        <w:tc>
          <w:tcPr>
            <w:tcW w:w="850" w:type="dxa"/>
          </w:tcPr>
          <w:p w:rsidR="007633D8" w:rsidRPr="00375523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1.5</w:t>
            </w:r>
          </w:p>
        </w:tc>
      </w:tr>
      <w:tr w:rsidR="007633D8" w:rsidRPr="005921D8" w:rsidTr="00542E9B">
        <w:trPr>
          <w:trHeight w:val="294"/>
        </w:trPr>
        <w:tc>
          <w:tcPr>
            <w:tcW w:w="851" w:type="dxa"/>
          </w:tcPr>
          <w:p w:rsidR="007633D8" w:rsidRPr="0004153F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977" w:type="dxa"/>
            <w:gridSpan w:val="3"/>
          </w:tcPr>
          <w:p w:rsidR="007633D8" w:rsidRPr="00946528" w:rsidRDefault="007633D8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Історія Ченівецької області</w:t>
            </w:r>
          </w:p>
        </w:tc>
        <w:tc>
          <w:tcPr>
            <w:tcW w:w="709" w:type="dxa"/>
          </w:tcPr>
          <w:p w:rsidR="007633D8" w:rsidRPr="00375523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633D8" w:rsidRPr="00375523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94652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</w:tcPr>
          <w:p w:rsidR="007633D8" w:rsidRPr="0094652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633D8" w:rsidRPr="00946528" w:rsidRDefault="007633D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33D8" w:rsidRPr="0094652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633D8" w:rsidRPr="005921D8" w:rsidTr="00542E9B">
        <w:trPr>
          <w:trHeight w:val="232"/>
        </w:trPr>
        <w:tc>
          <w:tcPr>
            <w:tcW w:w="851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gridSpan w:val="2"/>
            <w:tcBorders>
              <w:right w:val="nil"/>
            </w:tcBorders>
          </w:tcPr>
          <w:p w:rsidR="007633D8" w:rsidRPr="005921D8" w:rsidRDefault="007633D8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nil"/>
            </w:tcBorders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633D8" w:rsidRPr="005921D8" w:rsidRDefault="007633D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3D8" w:rsidRPr="005921D8" w:rsidTr="00542E9B">
        <w:trPr>
          <w:trHeight w:val="88"/>
        </w:trPr>
        <w:tc>
          <w:tcPr>
            <w:tcW w:w="851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gridSpan w:val="2"/>
            <w:tcBorders>
              <w:right w:val="nil"/>
            </w:tcBorders>
          </w:tcPr>
          <w:p w:rsidR="007633D8" w:rsidRPr="005921D8" w:rsidRDefault="007633D8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nil"/>
            </w:tcBorders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633D8" w:rsidRPr="005921D8" w:rsidRDefault="007633D8" w:rsidP="00D37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3D8" w:rsidRPr="005921D8" w:rsidTr="00542E9B">
        <w:trPr>
          <w:trHeight w:val="479"/>
        </w:trPr>
        <w:tc>
          <w:tcPr>
            <w:tcW w:w="3489" w:type="dxa"/>
            <w:gridSpan w:val="3"/>
            <w:tcBorders>
              <w:right w:val="nil"/>
            </w:tcBorders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nil"/>
            </w:tcBorders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</w:tcPr>
          <w:p w:rsidR="007633D8" w:rsidRPr="00E132A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E132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+3</w:t>
            </w:r>
          </w:p>
        </w:tc>
        <w:tc>
          <w:tcPr>
            <w:tcW w:w="708" w:type="dxa"/>
          </w:tcPr>
          <w:p w:rsidR="007633D8" w:rsidRPr="005E2A40" w:rsidRDefault="00E132A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28+3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7633D8" w:rsidRPr="005921D8" w:rsidRDefault="007633D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7633D8" w:rsidRPr="00CB640B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850" w:type="dxa"/>
          </w:tcPr>
          <w:p w:rsidR="007633D8" w:rsidRPr="005E2A40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250</w:t>
            </w:r>
          </w:p>
        </w:tc>
      </w:tr>
      <w:tr w:rsidR="007633D8" w:rsidRPr="005921D8" w:rsidTr="00542E9B">
        <w:trPr>
          <w:trHeight w:val="247"/>
        </w:trPr>
        <w:tc>
          <w:tcPr>
            <w:tcW w:w="3489" w:type="dxa"/>
            <w:gridSpan w:val="3"/>
            <w:tcBorders>
              <w:bottom w:val="single" w:sz="4" w:space="0" w:color="auto"/>
              <w:right w:val="nil"/>
            </w:tcBorders>
          </w:tcPr>
          <w:p w:rsidR="007633D8" w:rsidRPr="007F553C" w:rsidRDefault="00D37615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339" w:type="dxa"/>
            <w:tcBorders>
              <w:left w:val="nil"/>
              <w:bottom w:val="single" w:sz="4" w:space="0" w:color="auto"/>
            </w:tcBorders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33D8" w:rsidRPr="00E132A8" w:rsidRDefault="00E132A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</w:tcPr>
          <w:p w:rsidR="007633D8" w:rsidRPr="00CB640B" w:rsidRDefault="00E132A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31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33,5</w:t>
            </w: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34.5</w:t>
            </w:r>
          </w:p>
        </w:tc>
        <w:tc>
          <w:tcPr>
            <w:tcW w:w="709" w:type="dxa"/>
          </w:tcPr>
          <w:p w:rsidR="007633D8" w:rsidRPr="005921D8" w:rsidRDefault="007633D8" w:rsidP="00D37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34.5</w:t>
            </w: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D8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7633D8" w:rsidRPr="00040BBE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69.5</w:t>
            </w:r>
          </w:p>
        </w:tc>
      </w:tr>
      <w:tr w:rsidR="007633D8" w:rsidRPr="005921D8" w:rsidTr="00542E9B">
        <w:trPr>
          <w:trHeight w:val="247"/>
        </w:trPr>
        <w:tc>
          <w:tcPr>
            <w:tcW w:w="3489" w:type="dxa"/>
            <w:gridSpan w:val="3"/>
            <w:tcBorders>
              <w:bottom w:val="single" w:sz="4" w:space="0" w:color="auto"/>
              <w:right w:val="nil"/>
            </w:tcBorders>
          </w:tcPr>
          <w:p w:rsidR="007633D8" w:rsidRPr="007F553C" w:rsidRDefault="007633D8" w:rsidP="00542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39" w:type="dxa"/>
            <w:tcBorders>
              <w:left w:val="nil"/>
              <w:bottom w:val="single" w:sz="4" w:space="0" w:color="auto"/>
            </w:tcBorders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7633D8" w:rsidRPr="00CB640B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633D8" w:rsidRPr="005921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633D8" w:rsidRDefault="007633D8" w:rsidP="0054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C3A4A" w:rsidRPr="001B1098" w:rsidRDefault="00EC3A4A" w:rsidP="001B10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C3A4A" w:rsidRPr="00D850DA" w:rsidRDefault="00EC3A4A" w:rsidP="00D3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Освітня програма профільної середньої освіти</w:t>
      </w:r>
      <w:r w:rsidRPr="001B1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окреслює рекомендовані підходи до планування й організації  єдиного комплексу освітніх компонентів для досягнення учнями обов’язкових результатів навчання, визначених Державним стандартом базової та повної загальної середньої освіти і складена </w:t>
      </w:r>
      <w:r w:rsidRPr="001B1098">
        <w:rPr>
          <w:rFonts w:ascii="Times New Roman" w:hAnsi="Times New Roman" w:cs="Times New Roman"/>
          <w:sz w:val="24"/>
          <w:szCs w:val="24"/>
          <w:lang w:val="uk-UA"/>
        </w:rPr>
        <w:t>відповідно до Типової освітньої програми закладів загальної середньої освіти ІІІ ступеня (наказ Міністерства освіти і науки України від 20.04.2018 № 408</w:t>
      </w:r>
      <w:r w:rsidR="00D850DA">
        <w:rPr>
          <w:rFonts w:ascii="Times New Roman" w:hAnsi="Times New Roman" w:cs="Times New Roman"/>
          <w:sz w:val="24"/>
          <w:szCs w:val="24"/>
          <w:lang w:val="uk-UA"/>
        </w:rPr>
        <w:t>, таблиця № 2</w:t>
      </w:r>
      <w:r w:rsidRPr="001B1098">
        <w:rPr>
          <w:rFonts w:ascii="Times New Roman" w:hAnsi="Times New Roman" w:cs="Times New Roman"/>
          <w:sz w:val="24"/>
          <w:szCs w:val="24"/>
          <w:lang w:val="uk-UA"/>
        </w:rPr>
        <w:t xml:space="preserve"> )з філологічним профілем для учнів 10 класу. </w:t>
      </w:r>
      <w:r w:rsidRPr="00C12849">
        <w:rPr>
          <w:rFonts w:ascii="Times New Roman" w:hAnsi="Times New Roman" w:cs="Times New Roman"/>
          <w:sz w:val="24"/>
          <w:szCs w:val="24"/>
          <w:lang w:val="uk-UA"/>
        </w:rPr>
        <w:t>Для учнів 11 класу - до Типової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2849">
        <w:rPr>
          <w:rFonts w:ascii="Times New Roman" w:hAnsi="Times New Roman" w:cs="Times New Roman"/>
          <w:sz w:val="24"/>
          <w:szCs w:val="24"/>
          <w:lang w:val="uk-UA"/>
        </w:rPr>
        <w:t>освітньої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2849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2849">
        <w:rPr>
          <w:rFonts w:ascii="Times New Roman" w:hAnsi="Times New Roman" w:cs="Times New Roman"/>
          <w:sz w:val="24"/>
          <w:szCs w:val="24"/>
          <w:lang w:val="uk-UA"/>
        </w:rPr>
        <w:t>закладів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загальної середньої </w:t>
      </w:r>
      <w:r w:rsidRPr="00C12849">
        <w:rPr>
          <w:rFonts w:ascii="Times New Roman" w:hAnsi="Times New Roman" w:cs="Times New Roman"/>
          <w:sz w:val="24"/>
          <w:szCs w:val="24"/>
          <w:lang w:val="uk-UA"/>
        </w:rPr>
        <w:t>освіти ІІІ ступеня (наказ Міністерства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2849">
        <w:rPr>
          <w:rFonts w:ascii="Times New Roman" w:hAnsi="Times New Roman" w:cs="Times New Roman"/>
          <w:sz w:val="24"/>
          <w:szCs w:val="24"/>
          <w:lang w:val="uk-UA"/>
        </w:rPr>
        <w:t>освіти і науки України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2849">
        <w:rPr>
          <w:rFonts w:ascii="Times New Roman" w:hAnsi="Times New Roman" w:cs="Times New Roman"/>
          <w:sz w:val="24"/>
          <w:szCs w:val="24"/>
          <w:lang w:val="uk-UA"/>
        </w:rPr>
        <w:t>від 20.04.2018 № 406</w:t>
      </w:r>
      <w:r w:rsidR="00D850DA">
        <w:rPr>
          <w:rFonts w:ascii="Times New Roman" w:hAnsi="Times New Roman" w:cs="Times New Roman"/>
          <w:sz w:val="24"/>
          <w:szCs w:val="24"/>
          <w:lang w:val="uk-UA"/>
        </w:rPr>
        <w:t xml:space="preserve"> додаток № 16</w:t>
      </w:r>
      <w:r w:rsidRPr="00C1284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50DA">
        <w:rPr>
          <w:rFonts w:ascii="Times New Roman" w:hAnsi="Times New Roman" w:cs="Times New Roman"/>
          <w:sz w:val="24"/>
          <w:szCs w:val="24"/>
          <w:lang w:val="uk-UA"/>
        </w:rPr>
        <w:t>філологічним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2849">
        <w:rPr>
          <w:rFonts w:ascii="Times New Roman" w:hAnsi="Times New Roman" w:cs="Times New Roman"/>
          <w:sz w:val="24"/>
          <w:szCs w:val="24"/>
          <w:lang w:val="uk-UA"/>
        </w:rPr>
        <w:t>профілем</w:t>
      </w:r>
      <w:r w:rsidR="00D850DA">
        <w:rPr>
          <w:rFonts w:ascii="Times New Roman" w:hAnsi="Times New Roman" w:cs="Times New Roman"/>
          <w:sz w:val="24"/>
          <w:szCs w:val="24"/>
          <w:lang w:val="uk-UA"/>
        </w:rPr>
        <w:t xml:space="preserve">  українська мова</w:t>
      </w:r>
      <w:r w:rsidRPr="00C1284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850DA">
        <w:rPr>
          <w:rFonts w:ascii="Times New Roman" w:hAnsi="Times New Roman" w:cs="Times New Roman"/>
          <w:sz w:val="24"/>
          <w:szCs w:val="24"/>
          <w:lang w:val="uk-UA"/>
        </w:rPr>
        <w:t xml:space="preserve"> Для забезпечення профільного навчання в 11 класі (суспільно – гуманітарний </w:t>
      </w:r>
      <w:r w:rsidR="0088183B">
        <w:rPr>
          <w:rFonts w:ascii="Times New Roman" w:hAnsi="Times New Roman" w:cs="Times New Roman"/>
          <w:sz w:val="24"/>
          <w:szCs w:val="24"/>
          <w:lang w:val="uk-UA"/>
        </w:rPr>
        <w:t>профіль</w:t>
      </w:r>
      <w:r w:rsidR="00D850D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8183B">
        <w:rPr>
          <w:rFonts w:ascii="Times New Roman" w:hAnsi="Times New Roman" w:cs="Times New Roman"/>
          <w:sz w:val="24"/>
          <w:szCs w:val="24"/>
          <w:lang w:val="uk-UA"/>
        </w:rPr>
        <w:t xml:space="preserve"> напрям українська філологія здійснено перерозподілом годин відповідно до додатку №1 наказу МОН від 20.04.2018 року № 406.</w:t>
      </w:r>
      <w:r w:rsidR="00AB0B48">
        <w:rPr>
          <w:rFonts w:ascii="Times New Roman" w:hAnsi="Times New Roman" w:cs="Times New Roman"/>
          <w:sz w:val="24"/>
          <w:szCs w:val="24"/>
          <w:lang w:val="uk-UA"/>
        </w:rPr>
        <w:t>(Додаток № 3, до освітньої програми).</w:t>
      </w:r>
    </w:p>
    <w:p w:rsidR="00EC3A4A" w:rsidRPr="00BF4EC0" w:rsidRDefault="00EC3A4A" w:rsidP="00D376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F4EC0">
        <w:rPr>
          <w:rFonts w:ascii="Times New Roman" w:eastAsia="Calibri" w:hAnsi="Times New Roman" w:cs="Times New Roman"/>
          <w:sz w:val="24"/>
          <w:szCs w:val="24"/>
          <w:lang w:val="uk-UA"/>
        </w:rPr>
        <w:t>Навчальний план для 10 класу містить загальний обсяг навчального навантаження та тижневі години на вивчення базових предметів, вибірково-обов’язкових предметів, профільних предметів і спеціальних курсів, а також передбачає години на факультативи, індивідуальні заняття.</w:t>
      </w:r>
    </w:p>
    <w:p w:rsidR="00EC3A4A" w:rsidRPr="00C12849" w:rsidRDefault="00EC3A4A" w:rsidP="00D3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EC0">
        <w:rPr>
          <w:rFonts w:ascii="Times New Roman" w:hAnsi="Times New Roman" w:cs="Times New Roman"/>
          <w:sz w:val="24"/>
          <w:szCs w:val="24"/>
          <w:lang w:val="uk-UA"/>
        </w:rPr>
        <w:t xml:space="preserve">Вивчаються базові предмети: «Українська мова», «Українська література», «Зарубіжна література», </w:t>
      </w:r>
      <w:r w:rsidR="0088183B">
        <w:rPr>
          <w:rFonts w:ascii="Times New Roman" w:hAnsi="Times New Roman" w:cs="Times New Roman"/>
          <w:sz w:val="24"/>
          <w:szCs w:val="24"/>
          <w:lang w:val="uk-UA"/>
        </w:rPr>
        <w:t>«Румунська мова</w:t>
      </w:r>
      <w:r w:rsidR="006F3A5F">
        <w:rPr>
          <w:rFonts w:ascii="Times New Roman" w:hAnsi="Times New Roman" w:cs="Times New Roman"/>
          <w:sz w:val="24"/>
          <w:szCs w:val="24"/>
          <w:lang w:val="uk-UA"/>
        </w:rPr>
        <w:t xml:space="preserve"> і література</w:t>
      </w:r>
      <w:r w:rsidR="0088183B">
        <w:rPr>
          <w:rFonts w:ascii="Times New Roman" w:hAnsi="Times New Roman" w:cs="Times New Roman"/>
          <w:sz w:val="24"/>
          <w:szCs w:val="24"/>
          <w:lang w:val="uk-UA"/>
        </w:rPr>
        <w:t xml:space="preserve"> інтегрований курс», </w:t>
      </w:r>
      <w:r w:rsidRPr="00BF4EC0">
        <w:rPr>
          <w:rFonts w:ascii="Times New Roman" w:hAnsi="Times New Roman" w:cs="Times New Roman"/>
          <w:sz w:val="24"/>
          <w:szCs w:val="24"/>
          <w:lang w:val="uk-UA"/>
        </w:rPr>
        <w:t xml:space="preserve">«Іноземна мова», «Історія України», «Всесвітня історія»,  «Громадянська освіта», «Математика», «Фізична культура» і «Захист Вітчизни». Передбачено вивчення окремих природничих дисциплін: «Фізика і астрономія», «Біологія і екологія», «Хімія», «Географія». </w:t>
      </w:r>
      <w:r w:rsidRPr="00C12849">
        <w:rPr>
          <w:rFonts w:ascii="Times New Roman" w:hAnsi="Times New Roman" w:cs="Times New Roman"/>
          <w:sz w:val="24"/>
          <w:szCs w:val="24"/>
          <w:lang w:val="uk-UA"/>
        </w:rPr>
        <w:t>Включені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2849">
        <w:rPr>
          <w:rFonts w:ascii="Times New Roman" w:hAnsi="Times New Roman" w:cs="Times New Roman"/>
          <w:sz w:val="24"/>
          <w:szCs w:val="24"/>
          <w:lang w:val="uk-UA"/>
        </w:rPr>
        <w:t>вибірково-обов’язкові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2849">
        <w:rPr>
          <w:rFonts w:ascii="Times New Roman" w:hAnsi="Times New Roman" w:cs="Times New Roman"/>
          <w:sz w:val="24"/>
          <w:szCs w:val="24"/>
          <w:lang w:val="uk-UA"/>
        </w:rPr>
        <w:t>предмети «Інформатика» і «Технології»,  що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2849">
        <w:rPr>
          <w:rFonts w:ascii="Times New Roman" w:hAnsi="Times New Roman" w:cs="Times New Roman"/>
          <w:sz w:val="24"/>
          <w:szCs w:val="24"/>
          <w:lang w:val="uk-UA"/>
        </w:rPr>
        <w:t xml:space="preserve">вивчаються на рівні стандарту.  </w:t>
      </w:r>
    </w:p>
    <w:p w:rsidR="00EC3A4A" w:rsidRPr="00C12849" w:rsidRDefault="00EC3A4A" w:rsidP="00D3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849">
        <w:rPr>
          <w:rFonts w:ascii="Times New Roman" w:hAnsi="Times New Roman" w:cs="Times New Roman"/>
          <w:sz w:val="24"/>
          <w:szCs w:val="24"/>
          <w:lang w:val="uk-UA"/>
        </w:rPr>
        <w:t>Зміст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2849">
        <w:rPr>
          <w:rFonts w:ascii="Times New Roman" w:hAnsi="Times New Roman" w:cs="Times New Roman"/>
          <w:sz w:val="24"/>
          <w:szCs w:val="24"/>
          <w:lang w:val="uk-UA"/>
        </w:rPr>
        <w:t>філологічного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2849">
        <w:rPr>
          <w:rFonts w:ascii="Times New Roman" w:hAnsi="Times New Roman" w:cs="Times New Roman"/>
          <w:sz w:val="24"/>
          <w:szCs w:val="24"/>
          <w:lang w:val="uk-UA"/>
        </w:rPr>
        <w:t>профілю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2849">
        <w:rPr>
          <w:rFonts w:ascii="Times New Roman" w:hAnsi="Times New Roman" w:cs="Times New Roman"/>
          <w:sz w:val="24"/>
          <w:szCs w:val="24"/>
          <w:lang w:val="uk-UA"/>
        </w:rPr>
        <w:t>навчання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2849">
        <w:rPr>
          <w:rFonts w:ascii="Times New Roman" w:hAnsi="Times New Roman" w:cs="Times New Roman"/>
          <w:sz w:val="24"/>
          <w:szCs w:val="24"/>
          <w:lang w:val="uk-UA"/>
        </w:rPr>
        <w:t>реалізується системою окремих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2849">
        <w:rPr>
          <w:rFonts w:ascii="Times New Roman" w:hAnsi="Times New Roman" w:cs="Times New Roman"/>
          <w:sz w:val="24"/>
          <w:szCs w:val="24"/>
          <w:lang w:val="uk-UA"/>
        </w:rPr>
        <w:t>предметів.  Кількість годин для вивчення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2849">
        <w:rPr>
          <w:rFonts w:ascii="Times New Roman" w:hAnsi="Times New Roman" w:cs="Times New Roman"/>
          <w:sz w:val="24"/>
          <w:szCs w:val="24"/>
          <w:lang w:val="uk-UA"/>
        </w:rPr>
        <w:t>профільних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2849">
        <w:rPr>
          <w:rFonts w:ascii="Times New Roman" w:hAnsi="Times New Roman" w:cs="Times New Roman"/>
          <w:sz w:val="24"/>
          <w:szCs w:val="24"/>
          <w:lang w:val="uk-UA"/>
        </w:rPr>
        <w:t>предметів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2849">
        <w:rPr>
          <w:rFonts w:ascii="Times New Roman" w:hAnsi="Times New Roman" w:cs="Times New Roman"/>
          <w:sz w:val="24"/>
          <w:szCs w:val="24"/>
          <w:lang w:val="uk-UA"/>
        </w:rPr>
        <w:t>збільшено за рахунок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2849">
        <w:rPr>
          <w:rFonts w:ascii="Times New Roman" w:hAnsi="Times New Roman" w:cs="Times New Roman"/>
          <w:sz w:val="24"/>
          <w:szCs w:val="24"/>
          <w:lang w:val="uk-UA"/>
        </w:rPr>
        <w:t>варіативної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2849">
        <w:rPr>
          <w:rFonts w:ascii="Times New Roman" w:hAnsi="Times New Roman" w:cs="Times New Roman"/>
          <w:sz w:val="24"/>
          <w:szCs w:val="24"/>
          <w:lang w:val="uk-UA"/>
        </w:rPr>
        <w:t>складової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2849">
        <w:rPr>
          <w:rFonts w:ascii="Times New Roman" w:hAnsi="Times New Roman" w:cs="Times New Roman"/>
          <w:sz w:val="24"/>
          <w:szCs w:val="24"/>
          <w:lang w:val="uk-UA"/>
        </w:rPr>
        <w:t>навчального плану з урахуванням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2849">
        <w:rPr>
          <w:rFonts w:ascii="Times New Roman" w:hAnsi="Times New Roman" w:cs="Times New Roman"/>
          <w:sz w:val="24"/>
          <w:szCs w:val="24"/>
          <w:lang w:val="uk-UA" w:eastAsia="uk-UA"/>
        </w:rPr>
        <w:t>освітніх потреб  учнів</w:t>
      </w:r>
      <w:r w:rsidRPr="00C12849">
        <w:rPr>
          <w:rFonts w:ascii="Times New Roman" w:hAnsi="Times New Roman" w:cs="Times New Roman"/>
          <w:sz w:val="24"/>
          <w:szCs w:val="24"/>
          <w:lang w:val="uk-UA"/>
        </w:rPr>
        <w:t xml:space="preserve"> та з метою </w:t>
      </w:r>
      <w:r w:rsidRPr="00C12849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формування</w:t>
      </w:r>
      <w:r w:rsidR="00D37615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C12849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ключових компетентностей учнів</w:t>
      </w:r>
      <w:r w:rsidR="00D37615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C12849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>засобами</w:t>
      </w:r>
      <w:r w:rsidR="00D37615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C12849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>усіх</w:t>
      </w:r>
      <w:r w:rsidR="00D37615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C12849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>предметів.</w:t>
      </w:r>
    </w:p>
    <w:p w:rsidR="00EC3A4A" w:rsidRPr="00F250E4" w:rsidRDefault="00EC3A4A" w:rsidP="00D376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</w:pPr>
      <w:r w:rsidRPr="00542E9B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>У навчальній</w:t>
      </w:r>
      <w:r w:rsidR="00D37615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542E9B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>програмі для 10 класу</w:t>
      </w:r>
      <w:r w:rsidR="00D37615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 xml:space="preserve"> </w:t>
      </w:r>
      <w:r w:rsidR="00D37615" w:rsidRPr="00542E9B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>виокремленні</w:t>
      </w:r>
      <w:r w:rsidR="00D37615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542E9B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>наскрізні</w:t>
      </w:r>
      <w:r w:rsidR="00D37615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542E9B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>лінії «Екологічна</w:t>
      </w:r>
      <w:r w:rsidR="00D37615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542E9B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>безпека й сталий</w:t>
      </w:r>
      <w:r w:rsidR="00D37615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542E9B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>розвиток», «Громадянська</w:t>
      </w:r>
      <w:r w:rsidR="00D37615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542E9B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>відповідальність», «Здоров’я і безпека», «Підприємливість і фінансова</w:t>
      </w:r>
      <w:r w:rsidR="00D37615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542E9B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>грамотність», які</w:t>
      </w:r>
      <w:r w:rsidR="00D37615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542E9B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інтегрують</w:t>
      </w:r>
      <w:r w:rsidR="00D37615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542E9B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ключові і </w:t>
      </w:r>
      <w:r w:rsidR="00D37615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загально предметні </w:t>
      </w:r>
      <w:r w:rsidRPr="00542E9B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компетентності і </w:t>
      </w:r>
      <w:r w:rsidRPr="00542E9B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>сприяють</w:t>
      </w:r>
      <w:r w:rsidR="00D37615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542E9B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>формуванню в учнів</w:t>
      </w:r>
      <w:r w:rsidR="00D37615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542E9B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>здатності</w:t>
      </w:r>
      <w:r w:rsidR="00D37615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542E9B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>застосовувати</w:t>
      </w:r>
      <w:r w:rsidR="00D37615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542E9B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>знання й уміння у реальних</w:t>
      </w:r>
      <w:r w:rsidR="00D37615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542E9B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>життєвих</w:t>
      </w:r>
      <w:r w:rsidR="00D37615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542E9B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 xml:space="preserve">ситуаціях. </w:t>
      </w:r>
      <w:r w:rsidR="00F250E4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 xml:space="preserve">Варіативну частину </w:t>
      </w:r>
      <w:r w:rsidR="00D37615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>розподілено</w:t>
      </w:r>
      <w:r w:rsidR="00F250E4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 xml:space="preserve"> на профільне вивчення української мови 2 </w:t>
      </w:r>
      <w:r w:rsidR="00F250E4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lastRenderedPageBreak/>
        <w:t>години, на ф</w:t>
      </w:r>
      <w:r w:rsidR="00335B10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>акультативи «Українознавство» - 1 години</w:t>
      </w:r>
      <w:r w:rsidR="00F250E4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 xml:space="preserve">, </w:t>
      </w:r>
      <w:r w:rsidR="00335B10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 xml:space="preserve"> «Література рідного краю» - 1</w:t>
      </w:r>
      <w:r w:rsidR="00F250E4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 xml:space="preserve"> годин</w:t>
      </w:r>
      <w:r w:rsidR="00335B10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>и, «Культура мовлення і стилістика</w:t>
      </w:r>
      <w:r w:rsidR="00F250E4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 xml:space="preserve">» - 1 </w:t>
      </w:r>
      <w:r w:rsidR="00335B10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>година, «Основи християнської етики» - 1</w:t>
      </w:r>
      <w:r w:rsidR="001B1098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 xml:space="preserve"> годин</w:t>
      </w:r>
      <w:r w:rsidR="00EB0284">
        <w:rPr>
          <w:rFonts w:ascii="Times New Roman" w:eastAsia="Calibri" w:hAnsi="Times New Roman" w:cs="Times New Roman"/>
          <w:sz w:val="24"/>
          <w:szCs w:val="24"/>
          <w:highlight w:val="white"/>
          <w:lang w:val="uk-UA"/>
        </w:rPr>
        <w:t xml:space="preserve">. </w:t>
      </w:r>
    </w:p>
    <w:p w:rsidR="001D4CED" w:rsidRPr="001D4CED" w:rsidRDefault="001D4CED" w:rsidP="00D87AF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1D4CE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Додаток № 3 </w:t>
      </w:r>
    </w:p>
    <w:p w:rsidR="001D4CED" w:rsidRDefault="001D4CED" w:rsidP="001D4C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Н</w:t>
      </w:r>
      <w:r w:rsidRPr="000B6287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авчальний план</w:t>
      </w:r>
    </w:p>
    <w:p w:rsidR="001D4CED" w:rsidRPr="003F0ADB" w:rsidRDefault="001D4CED" w:rsidP="001D4CED">
      <w:pPr>
        <w:spacing w:after="0" w:line="240" w:lineRule="auto"/>
        <w:ind w:firstLine="7"/>
        <w:jc w:val="center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F0AD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Опришенської загальноосвітньої шко</w:t>
      </w:r>
      <w:r w:rsidR="00D3761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ли І – ІІІ ступенів, Глибоцької селищної ради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</w:t>
      </w:r>
    </w:p>
    <w:p w:rsidR="001D4CED" w:rsidRPr="003F0ADB" w:rsidRDefault="001D4CED" w:rsidP="001B1098">
      <w:pPr>
        <w:spacing w:after="0" w:line="240" w:lineRule="auto"/>
        <w:ind w:firstLine="7"/>
        <w:jc w:val="center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F0ADB">
        <w:rPr>
          <w:rFonts w:ascii="Times New Roman" w:eastAsia="Calibri" w:hAnsi="Times New Roman" w:cs="Times New Roman"/>
          <w:sz w:val="24"/>
          <w:szCs w:val="24"/>
          <w:lang w:val="uk-UA"/>
        </w:rPr>
        <w:t>для 10 класу з навч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анням румунською мовою</w:t>
      </w:r>
      <w:r w:rsidRPr="003F0ADB">
        <w:rPr>
          <w:rFonts w:ascii="Times New Roman" w:eastAsia="Calibri" w:hAnsi="Times New Roman" w:cs="Times New Roman"/>
          <w:sz w:val="24"/>
          <w:szCs w:val="24"/>
          <w:lang w:val="uk-UA"/>
        </w:rPr>
        <w:t>. (відповідно до наказу МО</w:t>
      </w:r>
      <w:r w:rsidR="00EB0284">
        <w:rPr>
          <w:rFonts w:ascii="Times New Roman" w:eastAsia="Calibri" w:hAnsi="Times New Roman" w:cs="Times New Roman"/>
          <w:sz w:val="24"/>
          <w:szCs w:val="24"/>
          <w:lang w:val="uk-UA"/>
        </w:rPr>
        <w:t>Н України від 20.04.2018 р. №408</w:t>
      </w:r>
      <w:r w:rsidRPr="003F0AD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таблиця 2),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філологічний профіль (у</w:t>
      </w:r>
      <w:r w:rsidRPr="003F0ADB">
        <w:rPr>
          <w:rFonts w:ascii="Times New Roman" w:eastAsia="Calibri" w:hAnsi="Times New Roman" w:cs="Times New Roman"/>
          <w:sz w:val="24"/>
          <w:szCs w:val="24"/>
          <w:lang w:val="uk-UA"/>
        </w:rPr>
        <w:t>країнська мова)</w:t>
      </w:r>
      <w:r w:rsidR="001B109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bookmarkStart w:id="7" w:name="_GoBack"/>
      <w:bookmarkEnd w:id="7"/>
    </w:p>
    <w:tbl>
      <w:tblPr>
        <w:tblW w:w="1034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088"/>
        <w:gridCol w:w="1843"/>
        <w:gridCol w:w="1417"/>
      </w:tblGrid>
      <w:tr w:rsidR="001D4CED" w:rsidRPr="000B6287" w:rsidTr="004641E7">
        <w:trPr>
          <w:cantSplit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D4CED" w:rsidRPr="000B6287" w:rsidRDefault="001D4CED" w:rsidP="004641E7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Кількість годин на тиждень у класах</w:t>
            </w:r>
          </w:p>
        </w:tc>
      </w:tr>
      <w:tr w:rsidR="001D4CED" w:rsidRPr="000B6287" w:rsidTr="004641E7">
        <w:trPr>
          <w:cantSplit/>
          <w:trHeight w:val="334"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ED" w:rsidRPr="000B6287" w:rsidRDefault="001D4CED" w:rsidP="004641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D4CED" w:rsidRPr="000B6287" w:rsidTr="004641E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Базові предмети</w:t>
            </w:r>
            <w:r w:rsidRPr="000B62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D4CED" w:rsidRPr="000B6287" w:rsidTr="004641E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D4CED" w:rsidRPr="000B6287" w:rsidTr="004641E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Українська  література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D4CED" w:rsidRPr="000B6287" w:rsidTr="004641E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D4CED" w:rsidRPr="000B6287" w:rsidTr="004641E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D4CED" w:rsidRPr="000B6287" w:rsidTr="004641E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D50397" w:rsidP="004641E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Румунська мова і література (інтегрований курс)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D4CED" w:rsidRPr="000B6287" w:rsidTr="004641E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Історія України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1,5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1.5</w:t>
            </w:r>
          </w:p>
        </w:tc>
      </w:tr>
      <w:tr w:rsidR="001D4CED" w:rsidRPr="000B6287" w:rsidTr="004641E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D4CED" w:rsidRPr="000B6287" w:rsidTr="004641E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D4CED" w:rsidRPr="000B6287" w:rsidTr="004641E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keepNext/>
              <w:autoSpaceDE w:val="0"/>
              <w:autoSpaceDN w:val="0"/>
              <w:spacing w:after="0" w:line="240" w:lineRule="auto"/>
              <w:ind w:left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B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Математика (алгебра і початки аналізу та геометрія)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D4CED" w:rsidRPr="000B6287" w:rsidTr="004641E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D4CED" w:rsidRPr="000B6287" w:rsidTr="004641E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1.5</w:t>
            </w:r>
          </w:p>
        </w:tc>
      </w:tr>
      <w:tr w:rsidR="001D4CED" w:rsidRPr="000B6287" w:rsidTr="004641E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D4CED" w:rsidRPr="000B6287" w:rsidTr="004641E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1,5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1.5</w:t>
            </w:r>
          </w:p>
        </w:tc>
      </w:tr>
      <w:tr w:rsidR="001D4CED" w:rsidRPr="000B6287" w:rsidTr="004641E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D4CED" w:rsidRPr="000B6287" w:rsidTr="004641E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Захист Вітчизни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1.5</w:t>
            </w:r>
          </w:p>
        </w:tc>
      </w:tr>
      <w:tr w:rsidR="001D4CED" w:rsidRPr="000B6287" w:rsidTr="004641E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ED" w:rsidRDefault="001D4CED" w:rsidP="004641E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Вибірково-обов’язкові предмети</w:t>
            </w: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(Інформатика, Технології, Мистецтво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- 3 години</w:t>
            </w: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1D4CED" w:rsidRPr="000C1321" w:rsidRDefault="001D4CED" w:rsidP="004641E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0C132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Інформатика</w:t>
            </w:r>
          </w:p>
          <w:p w:rsidR="001D4CED" w:rsidRPr="000B6287" w:rsidRDefault="001D4CED" w:rsidP="004641E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C132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D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1D4CED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1D4CED" w:rsidRPr="000C1321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C13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1.5</w:t>
            </w:r>
          </w:p>
          <w:p w:rsidR="001D4CED" w:rsidRPr="000C1321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C13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1D4CED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1D4CED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1D4CED" w:rsidRPr="001864E6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64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D4CED" w:rsidRPr="000B6287" w:rsidTr="004641E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D4CED" w:rsidRPr="000B6287" w:rsidTr="004641E7">
        <w:trPr>
          <w:cantSplit/>
          <w:trHeight w:val="4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ED" w:rsidRPr="003F0ADB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000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32 +2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34</w:t>
            </w:r>
          </w:p>
        </w:tc>
      </w:tr>
      <w:tr w:rsidR="001D4CED" w:rsidRPr="000B6287" w:rsidTr="004641E7">
        <w:trPr>
          <w:cantSplit/>
          <w:trHeight w:val="4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Додаткові години</w:t>
            </w:r>
            <w:r w:rsidRPr="000B62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uk-UA"/>
              </w:rPr>
              <w:t xml:space="preserve"> 1</w:t>
            </w:r>
            <w:r w:rsidRPr="000B628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на </w:t>
            </w: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1D4CED" w:rsidRPr="001864E6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0000"/>
                <w:lang w:val="ro-RO"/>
              </w:rPr>
            </w:pPr>
            <w:r w:rsidRPr="000B628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D4CED" w:rsidRPr="000B6287" w:rsidTr="004641E7">
        <w:trPr>
          <w:cantSplit/>
          <w:trHeight w:val="4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6552DD" w:rsidRDefault="001D4CED" w:rsidP="004641E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 профільне вивчення української мови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ED" w:rsidRPr="003356D6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356D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3356D6" w:rsidRDefault="001D4CED" w:rsidP="00464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356D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</w:p>
        </w:tc>
      </w:tr>
      <w:tr w:rsidR="001D4CED" w:rsidRPr="000B6287" w:rsidTr="004641E7">
        <w:trPr>
          <w:cantSplit/>
          <w:trHeight w:val="4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6552DD" w:rsidRDefault="001D4CED" w:rsidP="004641E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52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Українознавство (факультатив).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ED" w:rsidRPr="006552DD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52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8E7B5A" w:rsidRDefault="001D4CED" w:rsidP="00464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E7B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D4CED" w:rsidRPr="000B6287" w:rsidTr="004641E7">
        <w:trPr>
          <w:cantSplit/>
          <w:trHeight w:val="4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1B1098" w:rsidRDefault="001B1098" w:rsidP="004641E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 мовлення і стилістика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ED" w:rsidRPr="006552DD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52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8E7B5A" w:rsidRDefault="001D4CED" w:rsidP="00464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E7B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D4CED" w:rsidRPr="000B6287" w:rsidTr="004641E7">
        <w:trPr>
          <w:cantSplit/>
          <w:trHeight w:val="4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0B6287" w:rsidRDefault="00F927C7" w:rsidP="00F927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Етика подружнього життя</w:t>
            </w:r>
            <w:r w:rsidR="001D4CED" w:rsidRPr="006552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(факультатив).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ED" w:rsidRPr="006552DD" w:rsidRDefault="001B1098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8E7B5A" w:rsidRDefault="001B1098" w:rsidP="00464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D4CED" w:rsidRPr="000B6287" w:rsidTr="004641E7">
        <w:trPr>
          <w:cantSplit/>
          <w:trHeight w:val="4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6552DD" w:rsidRDefault="00F927C7" w:rsidP="004641E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Література рідного краю</w:t>
            </w:r>
            <w:r w:rsidR="001D4CED" w:rsidRPr="006552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(факультатив).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ED" w:rsidRPr="006552DD" w:rsidRDefault="001B1098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8E7B5A" w:rsidRDefault="001B1098" w:rsidP="00464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D4CED" w:rsidRPr="000B6287" w:rsidTr="004641E7">
        <w:trPr>
          <w:cantSplit/>
          <w:trHeight w:val="4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Default="001D4CED" w:rsidP="001B1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ED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8E7B5A" w:rsidRDefault="001D4CED" w:rsidP="00464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4CED" w:rsidRPr="000B6287" w:rsidTr="004641E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33</w:t>
            </w:r>
          </w:p>
        </w:tc>
      </w:tr>
      <w:tr w:rsidR="001D4CED" w:rsidRPr="000B6287" w:rsidTr="004641E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Всього фінансується </w:t>
            </w: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(без урахування поділу класу на групи)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0B6287" w:rsidRDefault="001D4CED" w:rsidP="004641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38</w:t>
            </w:r>
          </w:p>
        </w:tc>
      </w:tr>
    </w:tbl>
    <w:p w:rsidR="005E455A" w:rsidRPr="00D87AF3" w:rsidRDefault="005E455A" w:rsidP="00D87A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349F3" w:rsidRPr="00F927C7" w:rsidRDefault="00EC3A4A" w:rsidP="00F92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27C7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Навчальний план  </w:t>
      </w:r>
      <w:r w:rsidRPr="00F927C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для учнів 11 класу </w:t>
      </w:r>
      <w:r w:rsidRPr="00F927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розроблений на виконання  постанови Кабінету Міністрів України від 14 січня 2004 року № 24 «Про затвердження Державного стандарту базової і повної загальної середньої освіти», </w:t>
      </w:r>
      <w:r w:rsidRPr="00F927C7">
        <w:rPr>
          <w:rFonts w:ascii="Times New Roman" w:hAnsi="Times New Roman" w:cs="Times New Roman"/>
          <w:sz w:val="24"/>
          <w:szCs w:val="24"/>
          <w:lang w:val="uk-UA"/>
        </w:rPr>
        <w:t>відповідно до Типової освітньої програми закладів загальної середньої освіти ІІІ ступеня (наказ Міністерства освіти і н</w:t>
      </w:r>
      <w:r w:rsidR="002B1313">
        <w:rPr>
          <w:rFonts w:ascii="Times New Roman" w:hAnsi="Times New Roman" w:cs="Times New Roman"/>
          <w:sz w:val="24"/>
          <w:szCs w:val="24"/>
          <w:lang w:val="uk-UA"/>
        </w:rPr>
        <w:t>ауки України від 20.04.2018 №408 додаток № 2</w:t>
      </w:r>
      <w:r w:rsidRPr="00F927C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B108F">
        <w:rPr>
          <w:rFonts w:ascii="Times New Roman" w:hAnsi="Times New Roman" w:cs="Times New Roman"/>
          <w:sz w:val="24"/>
          <w:szCs w:val="24"/>
          <w:lang w:val="uk-UA"/>
        </w:rPr>
        <w:t xml:space="preserve"> філологічним</w:t>
      </w:r>
      <w:r w:rsidR="00AB108F" w:rsidRPr="00F927C7">
        <w:rPr>
          <w:rFonts w:ascii="Times New Roman" w:hAnsi="Times New Roman" w:cs="Times New Roman"/>
          <w:sz w:val="24"/>
          <w:szCs w:val="24"/>
          <w:lang w:val="uk-UA"/>
        </w:rPr>
        <w:t xml:space="preserve"> профілем</w:t>
      </w:r>
      <w:r w:rsidR="00AB108F">
        <w:rPr>
          <w:rFonts w:ascii="Times New Roman" w:hAnsi="Times New Roman" w:cs="Times New Roman"/>
          <w:sz w:val="24"/>
          <w:szCs w:val="24"/>
          <w:lang w:val="uk-UA"/>
        </w:rPr>
        <w:t xml:space="preserve">  українська мова</w:t>
      </w:r>
      <w:r w:rsidR="00AB108F" w:rsidRPr="00F927C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B0B48">
        <w:rPr>
          <w:rFonts w:ascii="Times New Roman" w:hAnsi="Times New Roman" w:cs="Times New Roman"/>
          <w:sz w:val="24"/>
          <w:szCs w:val="24"/>
          <w:lang w:val="uk-UA"/>
        </w:rPr>
        <w:t xml:space="preserve">(Додаток №4 до освітньої програми). </w:t>
      </w:r>
      <w:r w:rsidR="00AB108F">
        <w:rPr>
          <w:rFonts w:ascii="Times New Roman" w:hAnsi="Times New Roman" w:cs="Times New Roman"/>
          <w:sz w:val="24"/>
          <w:szCs w:val="24"/>
          <w:lang w:val="uk-UA"/>
        </w:rPr>
        <w:t>Для забезпечення профільного навчання в 11 класі (суспільно – гуманітарний профіль) напрям українська філологія здійснено перерозподілом годин відповідно до додатку №1 наказу МОН від 20.04.2018 року № 406.</w:t>
      </w:r>
      <w:r w:rsidRPr="00AB10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B108F">
        <w:rPr>
          <w:rFonts w:ascii="Times New Roman" w:eastAsia="Calibri" w:hAnsi="Times New Roman" w:cs="Times New Roman"/>
          <w:sz w:val="24"/>
          <w:szCs w:val="24"/>
          <w:lang w:val="uk-UA"/>
        </w:rPr>
        <w:t>складений відповідно до академічного рівня змісту освіт</w:t>
      </w:r>
      <w:r w:rsidR="00AB0B48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AB0B48">
        <w:rPr>
          <w:rFonts w:ascii="Times New Roman" w:eastAsia="Calibri" w:hAnsi="Times New Roman" w:cs="Times New Roman"/>
          <w:sz w:val="24"/>
          <w:szCs w:val="24"/>
          <w:lang w:val="uk-UA"/>
        </w:rPr>
        <w:t>. Основними напрямами диференціації навчання є розширення вивчення окремих предм</w:t>
      </w:r>
      <w:r w:rsidR="00AB0B48" w:rsidRPr="00AB0B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етів, </w:t>
      </w:r>
      <w:r w:rsidR="00AB0B48">
        <w:rPr>
          <w:rFonts w:ascii="Times New Roman" w:eastAsia="Calibri" w:hAnsi="Times New Roman" w:cs="Times New Roman"/>
          <w:sz w:val="24"/>
          <w:szCs w:val="24"/>
          <w:lang w:val="uk-UA"/>
        </w:rPr>
        <w:t>за рахунок</w:t>
      </w:r>
      <w:r w:rsidR="00AB0B48" w:rsidRPr="00AB0B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факультатив</w:t>
      </w:r>
      <w:r w:rsidR="00AB0B48">
        <w:rPr>
          <w:rFonts w:ascii="Times New Roman" w:eastAsia="Calibri" w:hAnsi="Times New Roman" w:cs="Times New Roman"/>
          <w:sz w:val="24"/>
          <w:szCs w:val="24"/>
          <w:lang w:val="uk-UA"/>
        </w:rPr>
        <w:t>них годин</w:t>
      </w:r>
      <w:r w:rsidRPr="00AB0B4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18297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Факультативні години розподілені на вивче</w:t>
      </w:r>
      <w:r w:rsidR="003067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ння «Українознавства», «Література рідного краю – 1 год», </w:t>
      </w:r>
      <w:r w:rsidR="00182978">
        <w:rPr>
          <w:rFonts w:ascii="Times New Roman" w:eastAsia="Calibri" w:hAnsi="Times New Roman" w:cs="Times New Roman"/>
          <w:sz w:val="24"/>
          <w:szCs w:val="24"/>
          <w:lang w:val="uk-UA"/>
        </w:rPr>
        <w:t>«Основи христия</w:t>
      </w:r>
      <w:r w:rsidR="003067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нської етики» - 1 година, «Креслення 1 - год». </w:t>
      </w:r>
      <w:r w:rsidR="0018297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бажання випускників 11 – го класу які будуть </w:t>
      </w:r>
      <w:r w:rsidR="0030675F">
        <w:rPr>
          <w:rFonts w:ascii="Times New Roman" w:eastAsia="Calibri" w:hAnsi="Times New Roman" w:cs="Times New Roman"/>
          <w:sz w:val="24"/>
          <w:szCs w:val="24"/>
          <w:lang w:val="uk-UA"/>
        </w:rPr>
        <w:t>здавати ЗНО з предмету історія</w:t>
      </w:r>
      <w:r w:rsidR="00182978">
        <w:rPr>
          <w:rFonts w:ascii="Times New Roman" w:eastAsia="Calibri" w:hAnsi="Times New Roman" w:cs="Times New Roman"/>
          <w:sz w:val="24"/>
          <w:szCs w:val="24"/>
          <w:lang w:val="uk-UA"/>
        </w:rPr>
        <w:t>, відведено 1 – год</w:t>
      </w:r>
      <w:r w:rsidR="0030675F">
        <w:rPr>
          <w:rFonts w:ascii="Times New Roman" w:eastAsia="Calibri" w:hAnsi="Times New Roman" w:cs="Times New Roman"/>
          <w:sz w:val="24"/>
          <w:szCs w:val="24"/>
          <w:lang w:val="uk-UA"/>
        </w:rPr>
        <w:t>ину на факультатив «Голодомор 1932-1933 років як геноцид українського народу</w:t>
      </w:r>
      <w:r w:rsidR="0018297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».  </w:t>
      </w:r>
    </w:p>
    <w:p w:rsidR="001D4CED" w:rsidRDefault="00AB0B48" w:rsidP="00AB0B48">
      <w:pPr>
        <w:tabs>
          <w:tab w:val="left" w:pos="-360"/>
        </w:tabs>
        <w:spacing w:after="0" w:line="240" w:lineRule="auto"/>
        <w:ind w:left="-357" w:firstLine="6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Додаток № 4 </w:t>
      </w:r>
    </w:p>
    <w:p w:rsidR="001D4CED" w:rsidRPr="001D4CED" w:rsidRDefault="001D4CED" w:rsidP="00F927C7">
      <w:pPr>
        <w:tabs>
          <w:tab w:val="left" w:pos="-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D4CE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Навчальний план</w:t>
      </w:r>
    </w:p>
    <w:p w:rsidR="001D4CED" w:rsidRPr="001D4CED" w:rsidRDefault="001D4CED" w:rsidP="001D4CED">
      <w:pPr>
        <w:spacing w:after="0" w:line="240" w:lineRule="auto"/>
        <w:ind w:firstLine="7"/>
        <w:jc w:val="center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D4CE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Опришенської загальноосвітньої шко</w:t>
      </w:r>
      <w:r w:rsidR="00D3761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ли І – ІІІ ступенів, Глибоцької селищної ради</w:t>
      </w:r>
      <w:r w:rsidRPr="001D4CE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, </w:t>
      </w:r>
    </w:p>
    <w:p w:rsidR="001D4CED" w:rsidRPr="001D4CED" w:rsidRDefault="001D4CED" w:rsidP="001D4CED">
      <w:pPr>
        <w:spacing w:after="0" w:line="240" w:lineRule="auto"/>
        <w:ind w:firstLine="7"/>
        <w:jc w:val="center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1D4CE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для 11 класу з навчанням румунською мовою (відповідно до наказу МОН</w:t>
      </w:r>
      <w:r w:rsidR="0029733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України від 20.04.2018р . № 408, додаток 2</w:t>
      </w:r>
      <w:r w:rsidRPr="001D4CED">
        <w:rPr>
          <w:rFonts w:ascii="Times New Roman" w:eastAsia="Calibri" w:hAnsi="Times New Roman" w:cs="Times New Roman"/>
          <w:sz w:val="24"/>
          <w:szCs w:val="24"/>
          <w:lang w:val="uk-UA"/>
        </w:rPr>
        <w:t>), філологічний профіль (українська мова)</w:t>
      </w:r>
      <w:r w:rsidRPr="001D4CED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:rsidR="001D4CED" w:rsidRPr="001D4CED" w:rsidRDefault="001D4CED" w:rsidP="00AB0B48">
      <w:pPr>
        <w:tabs>
          <w:tab w:val="left" w:pos="-360"/>
        </w:tabs>
        <w:spacing w:after="0" w:line="240" w:lineRule="auto"/>
        <w:ind w:left="-357" w:firstLine="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946"/>
        <w:gridCol w:w="2691"/>
        <w:gridCol w:w="1853"/>
      </w:tblGrid>
      <w:tr w:rsidR="001D4CED" w:rsidRPr="001D4CED" w:rsidTr="001D4CED">
        <w:trPr>
          <w:cantSplit/>
          <w:trHeight w:val="330"/>
        </w:trPr>
        <w:tc>
          <w:tcPr>
            <w:tcW w:w="594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D4CED" w:rsidRPr="001D4CED" w:rsidRDefault="001D4CED" w:rsidP="001D4CED">
            <w:pPr>
              <w:tabs>
                <w:tab w:val="left" w:pos="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4CED" w:rsidRPr="001D4CED" w:rsidRDefault="001D4CED" w:rsidP="001D4CE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Кількість годин на тиждень у 11 класі</w:t>
            </w:r>
          </w:p>
        </w:tc>
      </w:tr>
      <w:tr w:rsidR="001D4CED" w:rsidRPr="001D4CED" w:rsidTr="001D4CED">
        <w:trPr>
          <w:cantSplit/>
          <w:trHeight w:val="649"/>
        </w:trPr>
        <w:tc>
          <w:tcPr>
            <w:tcW w:w="594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D" w:rsidRPr="001D4CED" w:rsidRDefault="001D4CED" w:rsidP="001D4CED">
            <w:pPr>
              <w:tabs>
                <w:tab w:val="left" w:pos="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ED" w:rsidRPr="001D4CED" w:rsidRDefault="001D4CED" w:rsidP="001D4CE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Філологічний профіль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4CED" w:rsidRPr="001D4CED" w:rsidRDefault="001D4CED" w:rsidP="001D4CE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D4CED" w:rsidRPr="001D4CED" w:rsidTr="001D4CED">
        <w:trPr>
          <w:cantSplit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4CED" w:rsidRPr="001D4CED" w:rsidRDefault="001D4CED" w:rsidP="001D4CE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D" w:rsidRPr="001D4CED" w:rsidRDefault="001D4CED" w:rsidP="001D4CE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2+2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4CED" w:rsidRPr="001D4CED" w:rsidRDefault="001D4CED" w:rsidP="001D4CE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D4CED" w:rsidRPr="001D4CED" w:rsidTr="001D4CED">
        <w:trPr>
          <w:cantSplit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ED" w:rsidRPr="001D4CED" w:rsidRDefault="001D4CED" w:rsidP="001D4CE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D" w:rsidRPr="001D4CED" w:rsidRDefault="003356D6" w:rsidP="001D4CE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4CED" w:rsidRPr="001D4CED" w:rsidRDefault="003356D6" w:rsidP="001D4CE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437FB" w:rsidRPr="001D4CED" w:rsidTr="001D4CED">
        <w:trPr>
          <w:cantSplit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37FB" w:rsidRPr="00B437FB" w:rsidRDefault="00B437FB" w:rsidP="001D4CE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FB" w:rsidRPr="001D4CED" w:rsidRDefault="00B437FB" w:rsidP="001D4CE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37FB" w:rsidRPr="001D4CED" w:rsidRDefault="00B437FB" w:rsidP="001D4CE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437FB" w:rsidRPr="001D4CED" w:rsidTr="001D4CED">
        <w:trPr>
          <w:cantSplit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37FB" w:rsidRPr="001D4CED" w:rsidRDefault="00B437FB" w:rsidP="00D77AA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FB" w:rsidRPr="00C75CF8" w:rsidRDefault="00B437FB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37FB" w:rsidRPr="001D4CED" w:rsidRDefault="00B437FB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437FB" w:rsidRPr="001D4CED" w:rsidTr="001D4CED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37FB" w:rsidRPr="001D4CED" w:rsidRDefault="00B437FB" w:rsidP="001D4CE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Мова і література корінного народу, нац меншини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FB" w:rsidRPr="001D4CED" w:rsidRDefault="00B437FB" w:rsidP="001D4CE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37FB" w:rsidRPr="001D4CED" w:rsidRDefault="00B437FB" w:rsidP="001D4CE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437FB" w:rsidRPr="001D4CED" w:rsidTr="001D4CED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37FB" w:rsidRPr="001D4CED" w:rsidRDefault="00B437FB" w:rsidP="00D77AA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Історія України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FB" w:rsidRPr="001D4CED" w:rsidRDefault="00B437FB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37FB" w:rsidRPr="001D4CED" w:rsidRDefault="00B437FB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1.5</w:t>
            </w:r>
          </w:p>
        </w:tc>
      </w:tr>
      <w:tr w:rsidR="00B437FB" w:rsidRPr="001D4CED" w:rsidTr="001D4CED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37FB" w:rsidRPr="001D4CED" w:rsidRDefault="00B437FB" w:rsidP="00D77AA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FB" w:rsidRPr="001D4CED" w:rsidRDefault="00B437FB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37FB" w:rsidRPr="001D4CED" w:rsidRDefault="00B437FB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437FB" w:rsidRPr="001D4CED" w:rsidTr="001D4CED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37FB" w:rsidRPr="001D4CED" w:rsidRDefault="00B437FB" w:rsidP="00D77AA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Математика (алгебра і поч аналізу та геометрія)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FB" w:rsidRPr="001D4CED" w:rsidRDefault="00B437FB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37FB" w:rsidRPr="001D4CED" w:rsidRDefault="00B437FB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437FB" w:rsidRPr="001D4CED" w:rsidTr="001D4CED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37FB" w:rsidRPr="001D4CED" w:rsidRDefault="00B437FB" w:rsidP="00D77AA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 екологія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FB" w:rsidRPr="001D4CED" w:rsidRDefault="00B437FB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37FB" w:rsidRPr="001D4CED" w:rsidRDefault="00B437FB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437FB" w:rsidRPr="001D4CED" w:rsidTr="001D4CED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37FB" w:rsidRPr="001D4CED" w:rsidRDefault="00B437FB" w:rsidP="001D4CE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FB" w:rsidRPr="001D4CED" w:rsidRDefault="00B437FB" w:rsidP="001D4CE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37FB" w:rsidRPr="001D4CED" w:rsidRDefault="00B437FB" w:rsidP="001D4CE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437FB" w:rsidRPr="001D4CED" w:rsidTr="001D4CED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37FB" w:rsidRPr="001D4CED" w:rsidRDefault="00B437FB" w:rsidP="00D77AA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 астрономія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FB" w:rsidRPr="001D4CED" w:rsidRDefault="00B437FB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37FB" w:rsidRPr="001D4CED" w:rsidRDefault="00B437FB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437FB" w:rsidRPr="001D4CED" w:rsidTr="001D4CED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37FB" w:rsidRPr="001D4CED" w:rsidRDefault="00B437FB" w:rsidP="00D77AA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FB" w:rsidRPr="001D4CED" w:rsidRDefault="00B437FB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37FB" w:rsidRPr="001D4CED" w:rsidRDefault="00B437FB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25CB8" w:rsidRPr="001D4CED" w:rsidTr="001D4CED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5CB8" w:rsidRPr="001D4CED" w:rsidRDefault="00A25CB8" w:rsidP="00D77AA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Фізична культура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CB8" w:rsidRPr="001D4CED" w:rsidRDefault="00A25CB8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5CB8" w:rsidRPr="001D4CED" w:rsidRDefault="00A25CB8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A25CB8" w:rsidRPr="001D4CED" w:rsidTr="001D4CED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5CB8" w:rsidRPr="001D4CED" w:rsidRDefault="00A25CB8" w:rsidP="00D77AA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Захист Вітчизни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CB8" w:rsidRPr="001D4CED" w:rsidRDefault="00A25CB8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5CB8" w:rsidRPr="001D4CED" w:rsidRDefault="00A25CB8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1.5</w:t>
            </w:r>
          </w:p>
        </w:tc>
      </w:tr>
      <w:tr w:rsidR="00A25CB8" w:rsidRPr="001D4CED" w:rsidTr="001D4CED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5CB8" w:rsidRPr="001D4CED" w:rsidRDefault="00A25CB8" w:rsidP="00D77AA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CB8" w:rsidRPr="001D4CED" w:rsidRDefault="00A25CB8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5CB8" w:rsidRPr="001D4CED" w:rsidRDefault="00A25CB8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.5</w:t>
            </w:r>
          </w:p>
        </w:tc>
      </w:tr>
      <w:tr w:rsidR="00A25CB8" w:rsidRPr="001D4CED" w:rsidTr="001D4CED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5CB8" w:rsidRPr="001D4CED" w:rsidRDefault="00A25CB8" w:rsidP="001D4CE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CB8" w:rsidRPr="001D4CED" w:rsidRDefault="00A25CB8" w:rsidP="001D4CE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5CB8" w:rsidRPr="001D4CED" w:rsidRDefault="00A25CB8" w:rsidP="001D4CE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1.5</w:t>
            </w:r>
          </w:p>
        </w:tc>
      </w:tr>
      <w:tr w:rsidR="00A25CB8" w:rsidRPr="001D4CED" w:rsidTr="001D4CED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5CB8" w:rsidRPr="001D4CED" w:rsidRDefault="00A25CB8" w:rsidP="00D77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CB8" w:rsidRPr="001D4CED" w:rsidRDefault="00A25CB8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31</w:t>
            </w:r>
            <w:r w:rsidR="003356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+2 (33)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5CB8" w:rsidRPr="001D4CED" w:rsidRDefault="00A25CB8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31</w:t>
            </w:r>
            <w:r w:rsidR="003356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+2 (33)</w:t>
            </w:r>
          </w:p>
        </w:tc>
      </w:tr>
      <w:tr w:rsidR="00A25CB8" w:rsidRPr="001D4CED" w:rsidTr="001D4CED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5CB8" w:rsidRPr="001D4CED" w:rsidRDefault="00A25CB8" w:rsidP="00D77AA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56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Додаткові години</w:t>
            </w: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профільні предмети,</w:t>
            </w: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поглиблене вивчення предметів, введення курсів за вибором, факультативів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CB8" w:rsidRPr="001D4CED" w:rsidRDefault="00A25CB8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5CB8" w:rsidRPr="001D4CED" w:rsidRDefault="00A25CB8" w:rsidP="00D77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A25CB8" w:rsidRPr="001D4CED" w:rsidTr="001D4CED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5CB8" w:rsidRPr="001D4CED" w:rsidRDefault="003356D6" w:rsidP="00D77AA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 профільне вивчення української мови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CB8" w:rsidRPr="003356D6" w:rsidRDefault="003356D6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356D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5CB8" w:rsidRPr="003356D6" w:rsidRDefault="003356D6" w:rsidP="00D77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356D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</w:p>
        </w:tc>
      </w:tr>
      <w:tr w:rsidR="003356D6" w:rsidRPr="001D4CED" w:rsidTr="001D4CED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56D6" w:rsidRPr="001D4CED" w:rsidRDefault="003356D6" w:rsidP="00D77AA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Українознавство (факультатив)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6D6" w:rsidRPr="001D4CED" w:rsidRDefault="003356D6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56D6" w:rsidRPr="001D4CED" w:rsidRDefault="003356D6" w:rsidP="00D77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356D6" w:rsidRPr="001D4CED" w:rsidTr="001D4CED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56D6" w:rsidRPr="001D4CED" w:rsidRDefault="001B1098" w:rsidP="00D77AA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Література рідного краю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6D6" w:rsidRPr="001D4CED" w:rsidRDefault="003356D6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56D6" w:rsidRPr="001D4CED" w:rsidRDefault="003356D6" w:rsidP="00D77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356D6" w:rsidRPr="001D4CED" w:rsidTr="001D4CED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56D6" w:rsidRPr="001D4CED" w:rsidRDefault="003356D6" w:rsidP="00D77AA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Основи християнської етики</w:t>
            </w: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(факультатив)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6D6" w:rsidRPr="001D4CED" w:rsidRDefault="00182978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56D6" w:rsidRPr="001D4CED" w:rsidRDefault="00182978" w:rsidP="00D77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356D6" w:rsidRPr="001D4CED" w:rsidTr="001D4CED">
        <w:trPr>
          <w:cantSplit/>
          <w:trHeight w:val="495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56D6" w:rsidRPr="001D4CED" w:rsidRDefault="001B1098" w:rsidP="00D77AA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Креслення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6D6" w:rsidRPr="001D4CED" w:rsidRDefault="003356D6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56D6" w:rsidRPr="001D4CED" w:rsidRDefault="003356D6" w:rsidP="00D77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356D6" w:rsidRPr="001D4CED" w:rsidTr="001D4CED">
        <w:trPr>
          <w:cantSplit/>
          <w:trHeight w:val="253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56D6" w:rsidRPr="001D4CED" w:rsidRDefault="001B1098" w:rsidP="00D77AA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Голодомор 1932 – 1933 років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6D6" w:rsidRPr="001D4CED" w:rsidRDefault="001B1098" w:rsidP="001B109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56D6" w:rsidRPr="001D4CED" w:rsidRDefault="001B1098" w:rsidP="00D77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356D6" w:rsidRPr="001D4CED" w:rsidTr="001D4CED">
        <w:trPr>
          <w:cantSplit/>
          <w:trHeight w:val="342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56D6" w:rsidRPr="001D4CED" w:rsidRDefault="003356D6" w:rsidP="00D77AA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6D6" w:rsidRDefault="003356D6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56D6" w:rsidRDefault="003356D6" w:rsidP="00D77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56D6" w:rsidRPr="001D4CED" w:rsidTr="001D4CED">
        <w:trPr>
          <w:cantSplit/>
          <w:trHeight w:val="263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56D6" w:rsidRPr="001D4CED" w:rsidRDefault="003356D6" w:rsidP="00D77AAD">
            <w:pPr>
              <w:tabs>
                <w:tab w:val="left" w:pos="0"/>
              </w:tabs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6D6" w:rsidRPr="001D4CED" w:rsidRDefault="003356D6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56D6" w:rsidRPr="001D4CED" w:rsidRDefault="003356D6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356D6" w:rsidRPr="001D4CED" w:rsidTr="001D4CED">
        <w:trPr>
          <w:cantSplit/>
          <w:trHeight w:val="353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56D6" w:rsidRPr="001D4CED" w:rsidRDefault="003356D6" w:rsidP="00D77AA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Гранично допустиме навантаження на учня: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6D6" w:rsidRPr="003356D6" w:rsidRDefault="003356D6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356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56D6" w:rsidRPr="003356D6" w:rsidRDefault="003356D6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356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33</w:t>
            </w:r>
          </w:p>
        </w:tc>
      </w:tr>
      <w:tr w:rsidR="003356D6" w:rsidRPr="001D4CED" w:rsidTr="001D4CED">
        <w:trPr>
          <w:cantSplit/>
          <w:trHeight w:val="353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56D6" w:rsidRPr="001D4CED" w:rsidRDefault="003356D6" w:rsidP="00D77AAD">
            <w:pPr>
              <w:tabs>
                <w:tab w:val="left" w:pos="0"/>
              </w:tabs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Всього </w:t>
            </w: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(без урахування поділу класу на групи)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6D6" w:rsidRPr="001D4CED" w:rsidRDefault="003356D6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56D6" w:rsidRPr="001D4CED" w:rsidRDefault="003356D6" w:rsidP="00D77AA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38</w:t>
            </w:r>
          </w:p>
        </w:tc>
      </w:tr>
      <w:tr w:rsidR="003356D6" w:rsidRPr="001D4CED" w:rsidTr="001D4CED">
        <w:trPr>
          <w:cantSplit/>
          <w:trHeight w:val="353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56D6" w:rsidRPr="001D4CED" w:rsidRDefault="003356D6" w:rsidP="001D4CE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6D6" w:rsidRDefault="003356D6" w:rsidP="001D4CE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56D6" w:rsidRDefault="003356D6" w:rsidP="001D4CE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56D6" w:rsidRPr="001D4CED" w:rsidTr="001D4CED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56D6" w:rsidRPr="001D4CED" w:rsidRDefault="003356D6" w:rsidP="001D4CE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6D6" w:rsidRPr="001D4CED" w:rsidRDefault="003356D6" w:rsidP="001D4CE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56D6" w:rsidRPr="001D4CED" w:rsidRDefault="003356D6" w:rsidP="001D4CED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927C7" w:rsidRDefault="00F927C7" w:rsidP="00F927C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EC3A4A" w:rsidRPr="00EC3A4A" w:rsidRDefault="00EC3A4A" w:rsidP="00EC3A4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3A4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Розділ 5</w:t>
      </w:r>
    </w:p>
    <w:p w:rsidR="00EC3A4A" w:rsidRPr="00EC3A4A" w:rsidRDefault="00EC3A4A" w:rsidP="00EC3A4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EC3A4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Особливостіорганізаціїосвітньогопроцесу та застосовування</w:t>
      </w:r>
    </w:p>
    <w:p w:rsidR="00EC3A4A" w:rsidRPr="00EC3A4A" w:rsidRDefault="00EC3A4A" w:rsidP="00EC3A4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3A4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 ньомупедагогічнихтехнологій</w:t>
      </w:r>
    </w:p>
    <w:p w:rsidR="00EC3A4A" w:rsidRPr="00EC3A4A" w:rsidRDefault="00EC3A4A" w:rsidP="00EC3A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C3A4A" w:rsidRPr="00333077" w:rsidRDefault="00EC3A4A" w:rsidP="00F927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3A4A">
        <w:rPr>
          <w:rFonts w:ascii="Times New Roman" w:hAnsi="Times New Roman" w:cs="Times New Roman"/>
          <w:sz w:val="24"/>
          <w:szCs w:val="24"/>
        </w:rPr>
        <w:t>Соціальні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sz w:val="24"/>
          <w:szCs w:val="24"/>
        </w:rPr>
        <w:t>перетворення в українському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sz w:val="24"/>
          <w:szCs w:val="24"/>
        </w:rPr>
        <w:t>суспільстві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sz w:val="24"/>
          <w:szCs w:val="24"/>
        </w:rPr>
        <w:t>докорінно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sz w:val="24"/>
          <w:szCs w:val="24"/>
        </w:rPr>
        <w:t>змінили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sz w:val="24"/>
          <w:szCs w:val="24"/>
        </w:rPr>
        <w:t>пріоритети в галузі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sz w:val="24"/>
          <w:szCs w:val="24"/>
        </w:rPr>
        <w:t>освіти. Школа потребує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sz w:val="24"/>
          <w:szCs w:val="24"/>
        </w:rPr>
        <w:t>нових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sz w:val="24"/>
          <w:szCs w:val="24"/>
        </w:rPr>
        <w:t>нетрадиційних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sz w:val="24"/>
          <w:szCs w:val="24"/>
        </w:rPr>
        <w:t xml:space="preserve">ідей, </w:t>
      </w:r>
      <w:r w:rsidR="00D37615">
        <w:rPr>
          <w:rFonts w:ascii="Times New Roman" w:hAnsi="Times New Roman" w:cs="Times New Roman"/>
          <w:sz w:val="24"/>
          <w:szCs w:val="24"/>
        </w:rPr>
        <w:t>теор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37615" w:rsidRPr="00EC3A4A">
        <w:rPr>
          <w:rFonts w:ascii="Times New Roman" w:hAnsi="Times New Roman" w:cs="Times New Roman"/>
          <w:sz w:val="24"/>
          <w:szCs w:val="24"/>
        </w:rPr>
        <w:t>й</w:t>
      </w:r>
      <w:r w:rsidRPr="00EC3A4A">
        <w:rPr>
          <w:rFonts w:ascii="Times New Roman" w:hAnsi="Times New Roman" w:cs="Times New Roman"/>
          <w:sz w:val="24"/>
          <w:szCs w:val="24"/>
        </w:rPr>
        <w:t>, що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sz w:val="24"/>
          <w:szCs w:val="24"/>
        </w:rPr>
        <w:t>відповідали б оптимальному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sz w:val="24"/>
          <w:szCs w:val="24"/>
        </w:rPr>
        <w:t>розвитку</w:t>
      </w:r>
      <w:r w:rsidR="00D376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sz w:val="24"/>
          <w:szCs w:val="24"/>
        </w:rPr>
        <w:t>дитини, сучасним потребам людства.</w:t>
      </w:r>
    </w:p>
    <w:p w:rsidR="00EC3A4A" w:rsidRPr="00333077" w:rsidRDefault="00EC3A4A" w:rsidP="00E149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3A4A">
        <w:rPr>
          <w:rFonts w:ascii="Times New Roman" w:hAnsi="Times New Roman" w:cs="Times New Roman"/>
          <w:sz w:val="24"/>
          <w:szCs w:val="24"/>
        </w:rPr>
        <w:t>Створення</w:t>
      </w:r>
      <w:r w:rsidR="00E149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sz w:val="24"/>
          <w:szCs w:val="24"/>
        </w:rPr>
        <w:t>ситуації</w:t>
      </w:r>
      <w:r w:rsidR="00E149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sz w:val="24"/>
          <w:szCs w:val="24"/>
        </w:rPr>
        <w:t>успіху, сприятливих умов для повноцінної</w:t>
      </w:r>
      <w:r w:rsidR="00E149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sz w:val="24"/>
          <w:szCs w:val="24"/>
        </w:rPr>
        <w:t>діяльност</w:t>
      </w:r>
      <w:r w:rsidR="00E149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sz w:val="24"/>
          <w:szCs w:val="24"/>
        </w:rPr>
        <w:t>ікожної</w:t>
      </w:r>
      <w:r w:rsidR="00E149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sz w:val="24"/>
          <w:szCs w:val="24"/>
        </w:rPr>
        <w:t>дитини – основна мета, що</w:t>
      </w:r>
      <w:r w:rsidR="00E149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sz w:val="24"/>
          <w:szCs w:val="24"/>
        </w:rPr>
        <w:t>покладена в основу технологій</w:t>
      </w:r>
      <w:r w:rsidR="00E149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sz w:val="24"/>
          <w:szCs w:val="24"/>
        </w:rPr>
        <w:t>навчання. Незважаючи на розмаїття</w:t>
      </w:r>
      <w:r w:rsidR="00E149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sz w:val="24"/>
          <w:szCs w:val="24"/>
        </w:rPr>
        <w:t>нововведень, основною формою організації</w:t>
      </w:r>
      <w:r w:rsidR="00E149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sz w:val="24"/>
          <w:szCs w:val="24"/>
        </w:rPr>
        <w:t>навчальної</w:t>
      </w:r>
      <w:r w:rsidR="00E149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sz w:val="24"/>
          <w:szCs w:val="24"/>
        </w:rPr>
        <w:t>діяльності</w:t>
      </w:r>
      <w:r w:rsidR="00E149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sz w:val="24"/>
          <w:szCs w:val="24"/>
        </w:rPr>
        <w:t>залишається урок</w:t>
      </w:r>
      <w:r w:rsidR="00333077">
        <w:rPr>
          <w:rFonts w:ascii="Times New Roman" w:hAnsi="Times New Roman" w:cs="Times New Roman"/>
          <w:sz w:val="24"/>
          <w:szCs w:val="24"/>
          <w:lang w:val="uk-UA"/>
        </w:rPr>
        <w:t xml:space="preserve"> та позаурочна робота</w:t>
      </w:r>
      <w:r w:rsidRPr="00EC3A4A">
        <w:rPr>
          <w:rFonts w:ascii="Times New Roman" w:hAnsi="Times New Roman" w:cs="Times New Roman"/>
          <w:sz w:val="24"/>
          <w:szCs w:val="24"/>
        </w:rPr>
        <w:t>.</w:t>
      </w:r>
      <w:r w:rsidR="00333077">
        <w:rPr>
          <w:rFonts w:ascii="Times New Roman" w:hAnsi="Times New Roman" w:cs="Times New Roman"/>
          <w:sz w:val="24"/>
          <w:szCs w:val="24"/>
          <w:lang w:val="uk-UA"/>
        </w:rPr>
        <w:t xml:space="preserve"> Вибір форм здійснює вчитель згідно потреб.</w:t>
      </w:r>
    </w:p>
    <w:p w:rsidR="00EC3A4A" w:rsidRPr="00542E9B" w:rsidRDefault="00EC3A4A" w:rsidP="00F927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42E9B">
        <w:rPr>
          <w:rFonts w:ascii="Times New Roman" w:eastAsia="Calibri" w:hAnsi="Times New Roman" w:cs="Times New Roman"/>
          <w:sz w:val="24"/>
          <w:szCs w:val="24"/>
          <w:lang w:val="uk-UA"/>
        </w:rPr>
        <w:t>Основними формами організації</w:t>
      </w:r>
      <w:r w:rsidR="00E1490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42E9B">
        <w:rPr>
          <w:rFonts w:ascii="Times New Roman" w:eastAsia="Calibri" w:hAnsi="Times New Roman" w:cs="Times New Roman"/>
          <w:sz w:val="24"/>
          <w:szCs w:val="24"/>
          <w:lang w:val="uk-UA"/>
        </w:rPr>
        <w:t>освітнього</w:t>
      </w:r>
      <w:r w:rsidR="00E1490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42E9B">
        <w:rPr>
          <w:rFonts w:ascii="Times New Roman" w:eastAsia="Calibri" w:hAnsi="Times New Roman" w:cs="Times New Roman"/>
          <w:sz w:val="24"/>
          <w:szCs w:val="24"/>
          <w:lang w:val="uk-UA"/>
        </w:rPr>
        <w:t>процесу є різні</w:t>
      </w:r>
      <w:r w:rsidR="00E1490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42E9B">
        <w:rPr>
          <w:rFonts w:ascii="Times New Roman" w:eastAsia="Calibri" w:hAnsi="Times New Roman" w:cs="Times New Roman"/>
          <w:sz w:val="24"/>
          <w:szCs w:val="24"/>
          <w:lang w:val="uk-UA"/>
        </w:rPr>
        <w:t>типи уроку: формування компетентностей; розвит</w:t>
      </w:r>
      <w:r w:rsidR="00E1490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ку компетентностей; перевірки </w:t>
      </w:r>
      <w:r w:rsidRPr="00542E9B">
        <w:rPr>
          <w:rFonts w:ascii="Times New Roman" w:eastAsia="Calibri" w:hAnsi="Times New Roman" w:cs="Times New Roman"/>
          <w:sz w:val="24"/>
          <w:szCs w:val="24"/>
          <w:lang w:val="uk-UA"/>
        </w:rPr>
        <w:t>або</w:t>
      </w:r>
      <w:r w:rsidR="00E1490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42E9B">
        <w:rPr>
          <w:rFonts w:ascii="Times New Roman" w:eastAsia="Calibri" w:hAnsi="Times New Roman" w:cs="Times New Roman"/>
          <w:sz w:val="24"/>
          <w:szCs w:val="24"/>
          <w:lang w:val="uk-UA"/>
        </w:rPr>
        <w:t>оцінювання</w:t>
      </w:r>
      <w:r w:rsidR="00E1490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42E9B">
        <w:rPr>
          <w:rFonts w:ascii="Times New Roman" w:eastAsia="Calibri" w:hAnsi="Times New Roman" w:cs="Times New Roman"/>
          <w:sz w:val="24"/>
          <w:szCs w:val="24"/>
          <w:lang w:val="uk-UA"/>
        </w:rPr>
        <w:t>досягнення компетентностей; корекції</w:t>
      </w:r>
      <w:r w:rsidR="00E1490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42E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основних компетентностей; </w:t>
      </w:r>
      <w:r w:rsidRPr="00542E9B">
        <w:rPr>
          <w:rFonts w:ascii="Times New Roman" w:hAnsi="Times New Roman" w:cs="Times New Roman"/>
          <w:sz w:val="24"/>
          <w:szCs w:val="24"/>
          <w:lang w:val="uk-UA" w:eastAsia="uk-UA"/>
        </w:rPr>
        <w:t>комбінований урок</w:t>
      </w:r>
      <w:r w:rsidRPr="00542E9B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EC3A4A" w:rsidRPr="00EC3A4A" w:rsidRDefault="00EC3A4A" w:rsidP="00E14905">
      <w:pPr>
        <w:pStyle w:val="a5"/>
        <w:spacing w:before="0" w:beforeAutospacing="0" w:after="0" w:afterAutospacing="0"/>
        <w:ind w:firstLine="708"/>
        <w:jc w:val="both"/>
        <w:rPr>
          <w:b/>
          <w:lang w:val="uk-UA"/>
        </w:rPr>
      </w:pPr>
      <w:r w:rsidRPr="00EC3A4A">
        <w:rPr>
          <w:lang w:val="uk-UA"/>
        </w:rPr>
        <w:t xml:space="preserve">Також </w:t>
      </w:r>
      <w:r w:rsidRPr="00333077">
        <w:rPr>
          <w:lang w:val="uk-UA"/>
        </w:rPr>
        <w:t xml:space="preserve">передбачені </w:t>
      </w:r>
      <w:r w:rsidRPr="00EC3A4A">
        <w:rPr>
          <w:lang w:val="uk-UA"/>
        </w:rPr>
        <w:t>екскурсії, віртуальні подорожі, уроки-семінари,</w:t>
      </w:r>
      <w:r w:rsidRPr="00333077">
        <w:rPr>
          <w:lang w:val="uk-UA"/>
        </w:rPr>
        <w:t xml:space="preserve"> лекції</w:t>
      </w:r>
      <w:r w:rsidRPr="00EC3A4A">
        <w:rPr>
          <w:lang w:val="uk-UA"/>
        </w:rPr>
        <w:t xml:space="preserve"> конференції, форуми, спектаклі, брифінги, квести, інтерактивні уроки (</w:t>
      </w:r>
      <w:r w:rsidRPr="00EC3A4A">
        <w:rPr>
          <w:rFonts w:eastAsia="Times New Roman"/>
          <w:lang w:val="uk-UA" w:eastAsia="uk-UA"/>
        </w:rPr>
        <w:t xml:space="preserve">уроки-«суди», </w:t>
      </w:r>
      <w:r w:rsidRPr="00EC3A4A">
        <w:rPr>
          <w:lang w:val="uk-UA"/>
        </w:rPr>
        <w:t>урок-</w:t>
      </w:r>
      <w:r w:rsidRPr="00EC3A4A">
        <w:rPr>
          <w:rFonts w:eastAsia="Times New Roman"/>
          <w:lang w:val="uk-UA" w:eastAsia="uk-UA"/>
        </w:rPr>
        <w:t>дискусійна група, уроки з навчанням одних учнів іншими), інтегровані уроки,</w:t>
      </w:r>
      <w:r w:rsidRPr="00EC3A4A">
        <w:rPr>
          <w:lang w:val="uk-UA"/>
        </w:rPr>
        <w:t xml:space="preserve"> проблемний урок, відео-уроки, прес-конференції, ділові ігри тощо. Вибір форм і методів навчання вчитель визначає самостійно, забезпечуючи досягнення очікуваних результатів, зазначених у навчальних програмах </w:t>
      </w:r>
      <w:r w:rsidRPr="00EC3A4A">
        <w:t>з</w:t>
      </w:r>
      <w:r w:rsidRPr="00EC3A4A">
        <w:rPr>
          <w:lang w:val="uk-UA"/>
        </w:rPr>
        <w:t xml:space="preserve"> предмет</w:t>
      </w:r>
      <w:r w:rsidRPr="00EC3A4A">
        <w:t>у</w:t>
      </w:r>
      <w:r w:rsidRPr="00EC3A4A">
        <w:rPr>
          <w:lang w:val="uk-UA"/>
        </w:rPr>
        <w:t>. Перевірка та оцінювання досягнення компетентностей</w:t>
      </w:r>
      <w:r w:rsidRPr="00EC3A4A">
        <w:rPr>
          <w:rFonts w:eastAsia="Times New Roman"/>
          <w:lang w:val="uk-UA" w:eastAsia="uk-UA"/>
        </w:rPr>
        <w:t xml:space="preserve"> здійснюватися у формі заліку, співбесіди, контрольного навчально-практичного заняття.</w:t>
      </w:r>
      <w:r w:rsidRPr="00EC3A4A">
        <w:rPr>
          <w:lang w:eastAsia="uk-UA"/>
        </w:rPr>
        <w:t xml:space="preserve"> Для </w:t>
      </w:r>
      <w:r w:rsidRPr="002737CD">
        <w:rPr>
          <w:lang w:val="uk-UA" w:eastAsia="uk-UA"/>
        </w:rPr>
        <w:t>підготовки</w:t>
      </w:r>
      <w:r w:rsidRPr="00EC3A4A">
        <w:rPr>
          <w:lang w:eastAsia="uk-UA"/>
        </w:rPr>
        <w:t xml:space="preserve"> до </w:t>
      </w:r>
      <w:r w:rsidRPr="002737CD">
        <w:rPr>
          <w:lang w:val="uk-UA" w:eastAsia="uk-UA"/>
        </w:rPr>
        <w:t>заліків</w:t>
      </w:r>
      <w:r w:rsidRPr="00EC3A4A">
        <w:rPr>
          <w:lang w:eastAsia="uk-UA"/>
        </w:rPr>
        <w:t xml:space="preserve"> та іспитів</w:t>
      </w:r>
      <w:r w:rsidR="00E14905">
        <w:rPr>
          <w:lang w:val="uk-UA" w:eastAsia="uk-UA"/>
        </w:rPr>
        <w:t xml:space="preserve"> </w:t>
      </w:r>
      <w:r w:rsidRPr="00EC3A4A">
        <w:rPr>
          <w:rFonts w:eastAsia="Times New Roman"/>
          <w:lang w:val="uk-UA" w:eastAsia="uk-UA"/>
        </w:rPr>
        <w:t>провед</w:t>
      </w:r>
      <w:r w:rsidRPr="00EC3A4A">
        <w:rPr>
          <w:lang w:eastAsia="uk-UA"/>
        </w:rPr>
        <w:t>яться</w:t>
      </w:r>
      <w:r w:rsidR="00E14905">
        <w:rPr>
          <w:lang w:val="uk-UA" w:eastAsia="uk-UA"/>
        </w:rPr>
        <w:t xml:space="preserve"> </w:t>
      </w:r>
      <w:r w:rsidRPr="00EC3A4A">
        <w:rPr>
          <w:rFonts w:eastAsia="Times New Roman"/>
          <w:lang w:val="uk-UA" w:eastAsia="uk-UA"/>
        </w:rPr>
        <w:t>оглядов</w:t>
      </w:r>
      <w:r w:rsidRPr="00EC3A4A">
        <w:rPr>
          <w:lang w:eastAsia="uk-UA"/>
        </w:rPr>
        <w:t>і консультацій, які</w:t>
      </w:r>
      <w:r w:rsidRPr="00EC3A4A">
        <w:rPr>
          <w:rFonts w:eastAsia="Times New Roman"/>
          <w:lang w:val="uk-UA" w:eastAsia="uk-UA"/>
        </w:rPr>
        <w:t xml:space="preserve"> допомагають учням зорієнтуватися у змісті окремих предметів.</w:t>
      </w:r>
    </w:p>
    <w:p w:rsidR="00EC3A4A" w:rsidRPr="00EC3A4A" w:rsidRDefault="00EC3A4A" w:rsidP="00333077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  <w:r w:rsidRPr="00EC3A4A">
        <w:rPr>
          <w:lang w:val="uk-UA"/>
        </w:rPr>
        <w:t>У закладі широко впроваджуються інформаційно-комунікативі технологій.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діяльності, критичне і логічне мислення, вміння приймати рішення, співпрацювати в команді, бути конкурентоздатними та впевненими особистостями.</w:t>
      </w:r>
    </w:p>
    <w:p w:rsidR="00EC3A4A" w:rsidRPr="00EC3A4A" w:rsidRDefault="00EC3A4A" w:rsidP="00333077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  <w:r w:rsidRPr="00EC3A4A">
        <w:rPr>
          <w:lang w:val="uk-UA"/>
        </w:rPr>
        <w:t xml:space="preserve">Вчителями закладу створена модель уроків на основі синтезу оригінальних прийомів, елементів інноваційних педагогічних методик і інформаційно-комунікативних технологій та традиційних форм організації освітнього процесу. Розширено предметне навчальне середовище, створенні умови для оптимального розвитку навичок роботи з інформацією, формування вмінь і навичок дослідницької і пошукової роботи.  </w:t>
      </w:r>
    </w:p>
    <w:p w:rsidR="00EC3A4A" w:rsidRPr="00EC3A4A" w:rsidRDefault="00EC3A4A" w:rsidP="00333077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  <w:r w:rsidRPr="00EC3A4A">
        <w:rPr>
          <w:lang w:val="uk-UA"/>
        </w:rPr>
        <w:t>Серед використовуваних засобів: мультимедійні презентації, мультимедійні карти, проекти, онлайн-тести, програмовані засоби навчення та інше.</w:t>
      </w:r>
    </w:p>
    <w:p w:rsidR="00EC3A4A" w:rsidRPr="001816DD" w:rsidRDefault="00EC3A4A" w:rsidP="00333077">
      <w:pPr>
        <w:pStyle w:val="a5"/>
        <w:spacing w:before="0" w:beforeAutospacing="0" w:after="0" w:afterAutospacing="0"/>
        <w:jc w:val="both"/>
        <w:rPr>
          <w:lang w:val="uk-UA"/>
        </w:rPr>
      </w:pPr>
      <w:r w:rsidRPr="00EC3A4A">
        <w:rPr>
          <w:lang w:val="uk-UA"/>
        </w:rPr>
        <w:t>В</w:t>
      </w:r>
      <w:r w:rsidRPr="001816DD">
        <w:rPr>
          <w:lang w:val="uk-UA"/>
        </w:rPr>
        <w:t>чител</w:t>
      </w:r>
      <w:r w:rsidRPr="00EC3A4A">
        <w:rPr>
          <w:lang w:val="uk-UA"/>
        </w:rPr>
        <w:t>іне тільки самі</w:t>
      </w:r>
      <w:r w:rsidRPr="001816DD">
        <w:rPr>
          <w:lang w:val="uk-UA"/>
        </w:rPr>
        <w:t xml:space="preserve"> активно використовув</w:t>
      </w:r>
      <w:r w:rsidRPr="00EC3A4A">
        <w:rPr>
          <w:lang w:val="uk-UA"/>
        </w:rPr>
        <w:t>ують</w:t>
      </w:r>
      <w:r w:rsidRPr="001816DD">
        <w:rPr>
          <w:lang w:val="uk-UA"/>
        </w:rPr>
        <w:t xml:space="preserve"> інтернет-ресурси, сучасні інформаційні технології, але й забезпеч</w:t>
      </w:r>
      <w:r w:rsidRPr="00EC3A4A">
        <w:rPr>
          <w:lang w:val="uk-UA"/>
        </w:rPr>
        <w:t>ують</w:t>
      </w:r>
      <w:r w:rsidRPr="001816DD">
        <w:rPr>
          <w:lang w:val="uk-UA"/>
        </w:rPr>
        <w:t xml:space="preserve"> їх активне використання учнями. Тому створенн</w:t>
      </w:r>
      <w:r w:rsidRPr="00EC3A4A">
        <w:rPr>
          <w:lang w:val="uk-UA"/>
        </w:rPr>
        <w:t>і вчителями</w:t>
      </w:r>
      <w:r w:rsidRPr="001816DD">
        <w:rPr>
          <w:lang w:val="uk-UA"/>
        </w:rPr>
        <w:t xml:space="preserve"> персональн</w:t>
      </w:r>
      <w:r w:rsidRPr="00EC3A4A">
        <w:rPr>
          <w:lang w:val="uk-UA"/>
        </w:rPr>
        <w:t>і</w:t>
      </w:r>
      <w:r w:rsidRPr="001816DD">
        <w:rPr>
          <w:lang w:val="uk-UA"/>
        </w:rPr>
        <w:t xml:space="preserve"> предметн</w:t>
      </w:r>
      <w:r w:rsidRPr="00EC3A4A">
        <w:rPr>
          <w:lang w:val="uk-UA"/>
        </w:rPr>
        <w:t>і</w:t>
      </w:r>
      <w:r w:rsidRPr="001816DD">
        <w:rPr>
          <w:lang w:val="uk-UA"/>
        </w:rPr>
        <w:t xml:space="preserve"> сайт</w:t>
      </w:r>
      <w:r w:rsidRPr="00EC3A4A">
        <w:rPr>
          <w:lang w:val="uk-UA"/>
        </w:rPr>
        <w:t>и</w:t>
      </w:r>
      <w:r w:rsidRPr="001816DD">
        <w:rPr>
          <w:lang w:val="uk-UA"/>
        </w:rPr>
        <w:t xml:space="preserve"> є однією з важливих форм роботи сучасного вчителя і є поштовхом для подальшого освоєння нових сучасних веб-ресурсів відповідно до вимог ІК</w:t>
      </w:r>
      <w:r w:rsidR="00E14905">
        <w:rPr>
          <w:lang w:val="uk-UA"/>
        </w:rPr>
        <w:t xml:space="preserve"> </w:t>
      </w:r>
      <w:r w:rsidRPr="001816DD">
        <w:rPr>
          <w:lang w:val="uk-UA"/>
        </w:rPr>
        <w:t>компетентності, що важливо у процесі модернізації навчання в сучасній школі.</w:t>
      </w:r>
    </w:p>
    <w:p w:rsidR="00E14905" w:rsidRDefault="00E14905" w:rsidP="00EC3A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EC3A4A" w:rsidRPr="00C12849" w:rsidRDefault="00EC3A4A" w:rsidP="00EC3A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1284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Розділ 6</w:t>
      </w:r>
    </w:p>
    <w:p w:rsidR="00EC3A4A" w:rsidRPr="00C12849" w:rsidRDefault="00EC3A4A" w:rsidP="00EC3A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C1284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Показники (вимірники) реалізації</w:t>
      </w:r>
      <w:r w:rsidR="00E1490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C1284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освітньої</w:t>
      </w:r>
      <w:r w:rsidR="00E1490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C1284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програми</w:t>
      </w:r>
    </w:p>
    <w:p w:rsidR="00EC3A4A" w:rsidRPr="00C12849" w:rsidRDefault="00EC3A4A" w:rsidP="00EC3A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EC3A4A" w:rsidRPr="00333077" w:rsidRDefault="00EC3A4A" w:rsidP="00333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33077">
        <w:rPr>
          <w:rFonts w:ascii="Times New Roman" w:hAnsi="Times New Roman" w:cs="Times New Roman"/>
          <w:color w:val="000000"/>
          <w:sz w:val="24"/>
          <w:szCs w:val="24"/>
          <w:lang w:val="uk-UA"/>
        </w:rPr>
        <w:t>Рівень досягнень учнів буде вивчатись</w:t>
      </w:r>
      <w:r w:rsidRPr="00333077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Pr="0033307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шляхом моніторингу знань, умінь і навичок з окремих предметів; проведення контрольних випробувань учнів; участі учнів школи  у предметних олімпіадах різного рівня, Всеукраїнських інтелектуальних конкурсах та турнірах; шляхом складання та захисту наукових проектів та участі в роботі МАН; аналізу результатів участі учнів у ДПА і ЗНО.</w:t>
      </w:r>
      <w:r w:rsidR="00FC276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Оцінювання результативності навчальної діяльності учнів І – ступеня,  1 – 2 класів  здійснювати вер</w:t>
      </w:r>
      <w:r w:rsidR="0034286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бально, 3-4 класів по  ревеневому оцінюванню </w:t>
      </w:r>
      <w:r w:rsidR="00FC2763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досягнень учнів.</w:t>
      </w:r>
    </w:p>
    <w:p w:rsidR="00F927C7" w:rsidRDefault="00F927C7" w:rsidP="00540DD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EC3A4A" w:rsidRPr="00C12849" w:rsidRDefault="00EC3A4A" w:rsidP="00EC3A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1284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Розділ 7</w:t>
      </w:r>
    </w:p>
    <w:p w:rsidR="00EC3A4A" w:rsidRPr="00C12849" w:rsidRDefault="00EC3A4A" w:rsidP="004641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C1284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Програмно-методичне</w:t>
      </w:r>
      <w:r w:rsidR="00E1490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забезпечення освітньої </w:t>
      </w:r>
      <w:r w:rsidRPr="00C1284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програми</w:t>
      </w:r>
    </w:p>
    <w:p w:rsidR="00587062" w:rsidRDefault="00333077" w:rsidP="005E45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EC3A4A" w:rsidRPr="00333077">
        <w:rPr>
          <w:rFonts w:ascii="Times New Roman" w:hAnsi="Times New Roman" w:cs="Times New Roman"/>
          <w:color w:val="000000"/>
          <w:sz w:val="24"/>
          <w:szCs w:val="24"/>
          <w:lang w:val="uk-UA"/>
        </w:rPr>
        <w:t>Для виконанн</w:t>
      </w:r>
      <w:r w:rsidR="00E14905">
        <w:rPr>
          <w:rFonts w:ascii="Times New Roman" w:hAnsi="Times New Roman" w:cs="Times New Roman"/>
          <w:color w:val="000000"/>
          <w:sz w:val="24"/>
          <w:szCs w:val="24"/>
          <w:lang w:val="uk-UA"/>
        </w:rPr>
        <w:t>я освітніх програм школи на 2022</w:t>
      </w:r>
      <w:r w:rsidR="005E455A">
        <w:rPr>
          <w:rFonts w:ascii="Times New Roman" w:hAnsi="Times New Roman" w:cs="Times New Roman"/>
          <w:color w:val="000000"/>
          <w:sz w:val="24"/>
          <w:szCs w:val="24"/>
          <w:lang w:val="uk-UA"/>
        </w:rPr>
        <w:t>/20</w:t>
      </w:r>
      <w:r w:rsidR="00342869">
        <w:rPr>
          <w:rFonts w:ascii="Times New Roman" w:hAnsi="Times New Roman" w:cs="Times New Roman"/>
          <w:color w:val="000000"/>
          <w:sz w:val="24"/>
          <w:szCs w:val="24"/>
          <w:lang w:val="ro-RO"/>
        </w:rPr>
        <w:t>2</w:t>
      </w:r>
      <w:r w:rsidR="00E14905"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="00EC3A4A" w:rsidRPr="0033307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навчальний рік передбачено використання, затверджених </w:t>
      </w:r>
      <w:r w:rsidR="00EC3A4A" w:rsidRPr="00333077">
        <w:rPr>
          <w:rFonts w:ascii="Times New Roman" w:hAnsi="Times New Roman" w:cs="Times New Roman"/>
          <w:sz w:val="24"/>
          <w:szCs w:val="24"/>
          <w:lang w:val="uk-UA"/>
        </w:rPr>
        <w:t xml:space="preserve">Міністерством освіти і науки України, навчальних програм з усіх предметів інваріативної частини; курсів за вибором і факультативів варіативної складової, </w:t>
      </w:r>
      <w:r w:rsidR="00EC3A4A" w:rsidRPr="00333077">
        <w:rPr>
          <w:rFonts w:ascii="Times New Roman" w:hAnsi="Times New Roman" w:cs="Times New Roman"/>
          <w:color w:val="000000"/>
          <w:sz w:val="24"/>
          <w:szCs w:val="24"/>
          <w:lang w:val="uk-UA"/>
        </w:rPr>
        <w:t>що забезпечує інтеграцію загальноосвітніх (основних і додаткових) програм,  у єдину освітню програму, що дозволяє одержати запланований результат освіти - "модель" випускника (додаток 1,2).</w:t>
      </w:r>
    </w:p>
    <w:p w:rsidR="004641E7" w:rsidRPr="004641E7" w:rsidRDefault="004641E7" w:rsidP="004641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EC3A4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Розділ 8</w:t>
      </w:r>
    </w:p>
    <w:p w:rsidR="00EC3A4A" w:rsidRDefault="004641E7" w:rsidP="004641E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4641E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Забезпечення роботи закладу у сфері позашкільної та позаурочної роботи</w:t>
      </w:r>
    </w:p>
    <w:p w:rsidR="004641E7" w:rsidRDefault="00E14905" w:rsidP="009D48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 2022/2023</w:t>
      </w:r>
      <w:r w:rsidR="004641E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навчальному році в Опришенській ЗОШ</w:t>
      </w:r>
      <w:r w:rsidR="004A5FA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 – ІІІ ступенів</w:t>
      </w:r>
      <w:r w:rsidR="004641E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учні будуть долученні в гуртковій, клубній та секційний роботі за інтересами. </w:t>
      </w:r>
      <w:r w:rsidR="009D48E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Учні школи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долучаться</w:t>
      </w:r>
      <w:r w:rsidR="009D48E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 роботи в позаурочний час через діяльність шкільного учнівського самоврядування та учнівських організації «Барвінкова країна» та «Веселка». </w:t>
      </w:r>
      <w:r w:rsidR="004641E7">
        <w:rPr>
          <w:rFonts w:ascii="Times New Roman" w:hAnsi="Times New Roman" w:cs="Times New Roman"/>
          <w:color w:val="000000"/>
          <w:sz w:val="24"/>
          <w:szCs w:val="24"/>
          <w:lang w:val="uk-UA"/>
        </w:rPr>
        <w:t>В школі працюватимуть гуртки технічного напряму  «Столяри конструктори», «Художня вишивка», екологічного «Юні друзі природи», мистецьки «Вокально хоровий», спортивно – патріотичний «Сокіл».  Від глибоцького ЦТКСЕУМ</w:t>
      </w:r>
      <w:r w:rsidR="009D48E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спортивно – туристичний «Спортивне орієнтування», науково – дослідницький «Юні археологи». Клуби за інтересами 9 – 11 класи «Правознавець» та  5 – 9 класи «Музеєзнавці». </w:t>
      </w:r>
    </w:p>
    <w:p w:rsidR="004641E7" w:rsidRPr="00333077" w:rsidRDefault="009D48E2" w:rsidP="004A21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базі Опришенської ЗОШ І – ІІІ ступенів продовжує свою діяльність кафедра а</w:t>
      </w:r>
      <w:r w:rsidR="00E14905">
        <w:rPr>
          <w:rFonts w:ascii="Times New Roman" w:hAnsi="Times New Roman" w:cs="Times New Roman"/>
          <w:color w:val="000000"/>
          <w:sz w:val="24"/>
          <w:szCs w:val="24"/>
          <w:lang w:val="uk-UA"/>
        </w:rPr>
        <w:t>рхеології, історії та краєзнавства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Чернівецького національного університету ім. Юрія Федьковича. </w:t>
      </w:r>
      <w:r w:rsidR="004A21AD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базі кафедри учні пишуть науково – дослідницькі роботи та щорічно захищаються у конкурсах МАН та інших учнівських заходах. Особливу роль у роботі навчального закладу відіграє шкільний музей археології та етнографії ім. Максиміліана Гакмана. Музей у 2018 році отримав високе звання «Зразковий шкільний музей». На базі музею учні отримують передов</w:t>
      </w:r>
      <w:r w:rsidR="0085660C">
        <w:rPr>
          <w:rFonts w:ascii="Times New Roman" w:hAnsi="Times New Roman" w:cs="Times New Roman"/>
          <w:color w:val="000000"/>
          <w:sz w:val="24"/>
          <w:szCs w:val="24"/>
          <w:lang w:val="uk-UA"/>
        </w:rPr>
        <w:t>ий досвід з музейної педагогіки</w:t>
      </w:r>
      <w:r w:rsidR="004A21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</w:p>
    <w:p w:rsidR="00587062" w:rsidRDefault="00587062" w:rsidP="00540DD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EC3A4A" w:rsidRPr="009D48E2" w:rsidRDefault="009D48E2" w:rsidP="00EC3A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Розділ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9</w:t>
      </w:r>
    </w:p>
    <w:p w:rsidR="00EC3A4A" w:rsidRPr="00EC3A4A" w:rsidRDefault="00EC3A4A" w:rsidP="00EC3A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EC3A4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Структура навчального року</w:t>
      </w:r>
    </w:p>
    <w:p w:rsidR="00EC3A4A" w:rsidRPr="00EC3A4A" w:rsidRDefault="00EC3A4A" w:rsidP="00EC3A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C3A4A" w:rsidRPr="00EC3A4A" w:rsidRDefault="00EC3A4A" w:rsidP="00F927C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EC3A4A">
        <w:rPr>
          <w:lang w:val="uk-UA"/>
        </w:rPr>
        <w:t xml:space="preserve">Відповідно до статті 15 (розділ ХІІ ) Закону України «Про освіту» структура навчального року, тривалість навчального тижня, інші форми організації освітнього процесу встановлюються загальноосвітнім навчальним закладом середньої освіти у межах часу передбаченого програмою. </w:t>
      </w:r>
    </w:p>
    <w:p w:rsidR="00EC3A4A" w:rsidRPr="00EC3A4A" w:rsidRDefault="004A5FA2" w:rsidP="004A5F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E14905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5E455A">
        <w:rPr>
          <w:rFonts w:ascii="Times New Roman" w:hAnsi="Times New Roman" w:cs="Times New Roman"/>
          <w:bCs/>
          <w:sz w:val="24"/>
          <w:szCs w:val="24"/>
        </w:rPr>
        <w:t>/20</w:t>
      </w:r>
      <w:r w:rsidR="00C156EB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E14905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EC3A4A" w:rsidRPr="00EC3A4A">
        <w:rPr>
          <w:rFonts w:ascii="Times New Roman" w:hAnsi="Times New Roman" w:cs="Times New Roman"/>
          <w:bCs/>
          <w:sz w:val="24"/>
          <w:szCs w:val="24"/>
        </w:rPr>
        <w:t>н</w:t>
      </w:r>
      <w:r w:rsidR="005E455A">
        <w:rPr>
          <w:rFonts w:ascii="Times New Roman" w:hAnsi="Times New Roman" w:cs="Times New Roman"/>
          <w:bCs/>
          <w:sz w:val="24"/>
          <w:szCs w:val="24"/>
        </w:rPr>
        <w:t>авчальний</w:t>
      </w:r>
      <w:r w:rsidR="002737C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E455A">
        <w:rPr>
          <w:rFonts w:ascii="Times New Roman" w:hAnsi="Times New Roman" w:cs="Times New Roman"/>
          <w:bCs/>
          <w:sz w:val="24"/>
          <w:szCs w:val="24"/>
        </w:rPr>
        <w:t>рік</w:t>
      </w:r>
      <w:r w:rsidR="002737C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E455A">
        <w:rPr>
          <w:rFonts w:ascii="Times New Roman" w:hAnsi="Times New Roman" w:cs="Times New Roman"/>
          <w:bCs/>
          <w:sz w:val="24"/>
          <w:szCs w:val="24"/>
        </w:rPr>
        <w:t>розпочинається</w:t>
      </w:r>
      <w:r w:rsidR="00E1490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E14905">
        <w:rPr>
          <w:rFonts w:ascii="Times New Roman" w:hAnsi="Times New Roman" w:cs="Times New Roman"/>
          <w:bCs/>
          <w:sz w:val="24"/>
          <w:szCs w:val="24"/>
          <w:lang w:val="uk-UA"/>
        </w:rPr>
        <w:t>вересня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E14905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EC3A4A" w:rsidRPr="00EC3A4A">
        <w:rPr>
          <w:rFonts w:ascii="Times New Roman" w:hAnsi="Times New Roman" w:cs="Times New Roman"/>
          <w:bCs/>
          <w:sz w:val="24"/>
          <w:szCs w:val="24"/>
        </w:rPr>
        <w:t xml:space="preserve"> року та </w:t>
      </w:r>
      <w:r w:rsidR="00EC3A4A" w:rsidRPr="002737CD">
        <w:rPr>
          <w:rFonts w:ascii="Times New Roman" w:hAnsi="Times New Roman" w:cs="Times New Roman"/>
          <w:bCs/>
          <w:sz w:val="24"/>
          <w:szCs w:val="24"/>
          <w:lang w:val="uk-UA"/>
        </w:rPr>
        <w:t>закі</w:t>
      </w:r>
      <w:r w:rsidR="000711C9" w:rsidRPr="002737CD">
        <w:rPr>
          <w:rFonts w:ascii="Times New Roman" w:hAnsi="Times New Roman" w:cs="Times New Roman"/>
          <w:bCs/>
          <w:sz w:val="24"/>
          <w:szCs w:val="24"/>
          <w:lang w:val="uk-UA"/>
        </w:rPr>
        <w:t>нчується</w:t>
      </w:r>
      <w:r w:rsidR="000711C9">
        <w:rPr>
          <w:rFonts w:ascii="Times New Roman" w:hAnsi="Times New Roman" w:cs="Times New Roman"/>
          <w:bCs/>
          <w:sz w:val="24"/>
          <w:szCs w:val="24"/>
        </w:rPr>
        <w:t xml:space="preserve"> не пізніше 1 л</w:t>
      </w:r>
      <w:r w:rsidR="005E455A">
        <w:rPr>
          <w:rFonts w:ascii="Times New Roman" w:hAnsi="Times New Roman" w:cs="Times New Roman"/>
          <w:bCs/>
          <w:sz w:val="24"/>
          <w:szCs w:val="24"/>
        </w:rPr>
        <w:t>ипня 20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E14905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EC3A4A" w:rsidRPr="00EC3A4A">
        <w:rPr>
          <w:rFonts w:ascii="Times New Roman" w:hAnsi="Times New Roman" w:cs="Times New Roman"/>
          <w:bCs/>
          <w:sz w:val="24"/>
          <w:szCs w:val="24"/>
        </w:rPr>
        <w:t xml:space="preserve"> року. Орієнтовна структура навчального року</w:t>
      </w:r>
      <w:r w:rsidR="00EC3A4A" w:rsidRPr="00EC3A4A">
        <w:rPr>
          <w:rFonts w:ascii="Times New Roman" w:eastAsia="Calibri" w:hAnsi="Times New Roman" w:cs="Times New Roman"/>
          <w:sz w:val="24"/>
          <w:szCs w:val="24"/>
        </w:rPr>
        <w:t>:</w:t>
      </w:r>
      <w:r w:rsidR="00D77AAD">
        <w:rPr>
          <w:rFonts w:ascii="Times New Roman" w:hAnsi="Times New Roman" w:cs="Times New Roman"/>
          <w:bCs/>
          <w:sz w:val="24"/>
          <w:szCs w:val="24"/>
        </w:rPr>
        <w:t xml:space="preserve"> І семестр - з 0</w:t>
      </w:r>
      <w:r>
        <w:rPr>
          <w:rFonts w:ascii="Times New Roman" w:hAnsi="Times New Roman" w:cs="Times New Roman"/>
          <w:bCs/>
          <w:sz w:val="24"/>
          <w:szCs w:val="24"/>
        </w:rPr>
        <w:t>1.09.202</w:t>
      </w:r>
      <w:r w:rsidR="00E1490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E14905">
        <w:rPr>
          <w:rFonts w:ascii="Times New Roman" w:hAnsi="Times New Roman" w:cs="Times New Roman"/>
          <w:bCs/>
          <w:sz w:val="24"/>
          <w:szCs w:val="24"/>
          <w:lang w:val="uk-UA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>.12.202</w:t>
      </w:r>
      <w:r w:rsidR="00E14905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AF4064">
        <w:rPr>
          <w:rFonts w:ascii="Times New Roman" w:hAnsi="Times New Roman" w:cs="Times New Roman"/>
          <w:bCs/>
          <w:sz w:val="24"/>
          <w:szCs w:val="24"/>
        </w:rPr>
        <w:t>; ІІ семестр - з 1</w:t>
      </w:r>
      <w:r w:rsidR="00E14905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D77AAD">
        <w:rPr>
          <w:rFonts w:ascii="Times New Roman" w:hAnsi="Times New Roman" w:cs="Times New Roman"/>
          <w:bCs/>
          <w:sz w:val="24"/>
          <w:szCs w:val="24"/>
        </w:rPr>
        <w:t>.01.20</w:t>
      </w:r>
      <w:r w:rsidR="00C156EB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E14905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09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D77AAD">
        <w:rPr>
          <w:rFonts w:ascii="Times New Roman" w:hAnsi="Times New Roman" w:cs="Times New Roman"/>
          <w:bCs/>
          <w:sz w:val="24"/>
          <w:szCs w:val="24"/>
        </w:rPr>
        <w:t>.20</w:t>
      </w:r>
      <w:r w:rsidR="00C156EB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E14905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 w:rsidR="00EC3A4A" w:rsidRPr="00EC3A4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C3A4A" w:rsidRPr="00EC3A4A" w:rsidRDefault="00EC3A4A" w:rsidP="004A5F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A">
        <w:rPr>
          <w:rFonts w:ascii="Times New Roman" w:hAnsi="Times New Roman" w:cs="Times New Roman"/>
          <w:bCs/>
          <w:sz w:val="24"/>
          <w:szCs w:val="24"/>
        </w:rPr>
        <w:t>Впродовж</w:t>
      </w:r>
      <w:r w:rsidR="002737C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bCs/>
          <w:sz w:val="24"/>
          <w:szCs w:val="24"/>
        </w:rPr>
        <w:t>навчального року проводяться</w:t>
      </w:r>
      <w:r w:rsidR="002737C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bCs/>
          <w:sz w:val="24"/>
          <w:szCs w:val="24"/>
        </w:rPr>
        <w:t>канікули</w:t>
      </w:r>
      <w:r w:rsidRPr="00EC3A4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77AAD">
        <w:rPr>
          <w:rFonts w:ascii="Times New Roman" w:hAnsi="Times New Roman" w:cs="Times New Roman"/>
          <w:bCs/>
          <w:sz w:val="24"/>
          <w:szCs w:val="24"/>
        </w:rPr>
        <w:t>осінні</w:t>
      </w:r>
      <w:r w:rsidR="002737C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77AAD">
        <w:rPr>
          <w:rFonts w:ascii="Times New Roman" w:hAnsi="Times New Roman" w:cs="Times New Roman"/>
          <w:bCs/>
          <w:sz w:val="24"/>
          <w:szCs w:val="24"/>
        </w:rPr>
        <w:t>канікули - з 2</w:t>
      </w:r>
      <w:r w:rsidR="00E14905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4A5FA2">
        <w:rPr>
          <w:rFonts w:ascii="Times New Roman" w:hAnsi="Times New Roman" w:cs="Times New Roman"/>
          <w:bCs/>
          <w:sz w:val="24"/>
          <w:szCs w:val="24"/>
        </w:rPr>
        <w:t>.10.202</w:t>
      </w:r>
      <w:r w:rsidR="00E14905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D77AAD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E14905">
        <w:rPr>
          <w:rFonts w:ascii="Times New Roman" w:hAnsi="Times New Roman" w:cs="Times New Roman"/>
          <w:bCs/>
          <w:sz w:val="24"/>
          <w:szCs w:val="24"/>
          <w:lang w:val="uk-UA"/>
        </w:rPr>
        <w:t>28</w:t>
      </w:r>
      <w:r w:rsidR="00E14905">
        <w:rPr>
          <w:rFonts w:ascii="Times New Roman" w:hAnsi="Times New Roman" w:cs="Times New Roman"/>
          <w:bCs/>
          <w:sz w:val="24"/>
          <w:szCs w:val="24"/>
        </w:rPr>
        <w:t>.1</w:t>
      </w:r>
      <w:r w:rsidR="00E14905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4A5FA2">
        <w:rPr>
          <w:rFonts w:ascii="Times New Roman" w:hAnsi="Times New Roman" w:cs="Times New Roman"/>
          <w:bCs/>
          <w:sz w:val="24"/>
          <w:szCs w:val="24"/>
        </w:rPr>
        <w:t>.202</w:t>
      </w:r>
      <w:r w:rsidR="00E14905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Pr="00EC3A4A">
        <w:rPr>
          <w:rFonts w:ascii="Times New Roman" w:hAnsi="Times New Roman" w:cs="Times New Roman"/>
          <w:bCs/>
          <w:sz w:val="24"/>
          <w:szCs w:val="24"/>
        </w:rPr>
        <w:t>;</w:t>
      </w:r>
      <w:r w:rsidR="002737C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A5FA2">
        <w:rPr>
          <w:rFonts w:ascii="Times New Roman" w:hAnsi="Times New Roman" w:cs="Times New Roman"/>
          <w:bCs/>
          <w:sz w:val="24"/>
          <w:szCs w:val="24"/>
        </w:rPr>
        <w:t>зимові</w:t>
      </w:r>
      <w:r w:rsidR="002737C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A5FA2">
        <w:rPr>
          <w:rFonts w:ascii="Times New Roman" w:hAnsi="Times New Roman" w:cs="Times New Roman"/>
          <w:bCs/>
          <w:sz w:val="24"/>
          <w:szCs w:val="24"/>
        </w:rPr>
        <w:t xml:space="preserve">канікули - з </w:t>
      </w:r>
      <w:r w:rsidR="004A5FA2">
        <w:rPr>
          <w:rFonts w:ascii="Times New Roman" w:hAnsi="Times New Roman" w:cs="Times New Roman"/>
          <w:bCs/>
          <w:sz w:val="24"/>
          <w:szCs w:val="24"/>
          <w:lang w:val="uk-UA"/>
        </w:rPr>
        <w:t>31</w:t>
      </w:r>
      <w:r w:rsidR="004A5FA2">
        <w:rPr>
          <w:rFonts w:ascii="Times New Roman" w:hAnsi="Times New Roman" w:cs="Times New Roman"/>
          <w:bCs/>
          <w:sz w:val="24"/>
          <w:szCs w:val="24"/>
        </w:rPr>
        <w:t>.12.202</w:t>
      </w:r>
      <w:r w:rsidR="004A5FA2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2737C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E455A">
        <w:rPr>
          <w:rFonts w:ascii="Times New Roman" w:hAnsi="Times New Roman" w:cs="Times New Roman"/>
          <w:bCs/>
          <w:sz w:val="24"/>
          <w:szCs w:val="24"/>
        </w:rPr>
        <w:t>по 1</w:t>
      </w:r>
      <w:r w:rsidR="002737CD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D77AAD">
        <w:rPr>
          <w:rFonts w:ascii="Times New Roman" w:hAnsi="Times New Roman" w:cs="Times New Roman"/>
          <w:bCs/>
          <w:sz w:val="24"/>
          <w:szCs w:val="24"/>
        </w:rPr>
        <w:t>.01.20</w:t>
      </w:r>
      <w:r w:rsidR="00C156EB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2737CD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Pr="00EC3A4A">
        <w:rPr>
          <w:rFonts w:ascii="Times New Roman" w:hAnsi="Times New Roman" w:cs="Times New Roman"/>
          <w:bCs/>
          <w:sz w:val="24"/>
          <w:szCs w:val="24"/>
        </w:rPr>
        <w:t>;</w:t>
      </w:r>
      <w:r w:rsidR="002737C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E455A">
        <w:rPr>
          <w:rFonts w:ascii="Times New Roman" w:hAnsi="Times New Roman" w:cs="Times New Roman"/>
          <w:bCs/>
          <w:sz w:val="24"/>
          <w:szCs w:val="24"/>
        </w:rPr>
        <w:t>весняні</w:t>
      </w:r>
      <w:r w:rsidR="002737C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E455A">
        <w:rPr>
          <w:rFonts w:ascii="Times New Roman" w:hAnsi="Times New Roman" w:cs="Times New Roman"/>
          <w:bCs/>
          <w:sz w:val="24"/>
          <w:szCs w:val="24"/>
        </w:rPr>
        <w:t>канікули - з 2</w:t>
      </w:r>
      <w:r w:rsidR="002737CD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="00D77AAD">
        <w:rPr>
          <w:rFonts w:ascii="Times New Roman" w:hAnsi="Times New Roman" w:cs="Times New Roman"/>
          <w:bCs/>
          <w:sz w:val="24"/>
          <w:szCs w:val="24"/>
        </w:rPr>
        <w:t>.03.20</w:t>
      </w:r>
      <w:r w:rsidR="00C156EB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2737CD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5E455A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2737CD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4A5FA2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4A5FA2">
        <w:rPr>
          <w:rFonts w:ascii="Times New Roman" w:hAnsi="Times New Roman" w:cs="Times New Roman"/>
          <w:bCs/>
          <w:sz w:val="24"/>
          <w:szCs w:val="24"/>
        </w:rPr>
        <w:t>.0</w:t>
      </w:r>
      <w:r w:rsidR="002737CD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D77AAD">
        <w:rPr>
          <w:rFonts w:ascii="Times New Roman" w:hAnsi="Times New Roman" w:cs="Times New Roman"/>
          <w:bCs/>
          <w:sz w:val="24"/>
          <w:szCs w:val="24"/>
        </w:rPr>
        <w:t>.20</w:t>
      </w:r>
      <w:r w:rsidR="00C156EB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2737CD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4A5FA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 w:rsidRPr="00EC3A4A">
        <w:rPr>
          <w:rFonts w:ascii="Times New Roman" w:hAnsi="Times New Roman" w:cs="Times New Roman"/>
          <w:bCs/>
          <w:sz w:val="24"/>
          <w:szCs w:val="24"/>
        </w:rPr>
        <w:t>.</w:t>
      </w:r>
      <w:r w:rsidR="002737C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bCs/>
          <w:sz w:val="24"/>
          <w:szCs w:val="24"/>
        </w:rPr>
        <w:t>Для учнів перших класів</w:t>
      </w:r>
      <w:r w:rsidR="002737C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bCs/>
          <w:sz w:val="24"/>
          <w:szCs w:val="24"/>
        </w:rPr>
        <w:t>встановлюються</w:t>
      </w:r>
      <w:r w:rsidR="002737C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C3A4A">
        <w:rPr>
          <w:rFonts w:ascii="Times New Roman" w:hAnsi="Times New Roman" w:cs="Times New Roman"/>
          <w:bCs/>
          <w:sz w:val="24"/>
          <w:szCs w:val="24"/>
        </w:rPr>
        <w:t>дода</w:t>
      </w:r>
      <w:r w:rsidR="004A5FA2">
        <w:rPr>
          <w:rFonts w:ascii="Times New Roman" w:hAnsi="Times New Roman" w:cs="Times New Roman"/>
          <w:bCs/>
          <w:sz w:val="24"/>
          <w:szCs w:val="24"/>
        </w:rPr>
        <w:t>ткові</w:t>
      </w:r>
      <w:r w:rsidR="002737C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A5FA2">
        <w:rPr>
          <w:rFonts w:ascii="Times New Roman" w:hAnsi="Times New Roman" w:cs="Times New Roman"/>
          <w:bCs/>
          <w:sz w:val="24"/>
          <w:szCs w:val="24"/>
        </w:rPr>
        <w:t>канікули, орієнтовно, з 1</w:t>
      </w:r>
      <w:r w:rsidR="002737CD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Pr="00EC3A4A">
        <w:rPr>
          <w:rFonts w:ascii="Times New Roman" w:hAnsi="Times New Roman" w:cs="Times New Roman"/>
          <w:bCs/>
          <w:sz w:val="24"/>
          <w:szCs w:val="24"/>
        </w:rPr>
        <w:t>.02</w:t>
      </w:r>
      <w:r w:rsidR="00D77AAD">
        <w:rPr>
          <w:rFonts w:ascii="Times New Roman" w:hAnsi="Times New Roman" w:cs="Times New Roman"/>
          <w:bCs/>
          <w:sz w:val="24"/>
          <w:szCs w:val="24"/>
        </w:rPr>
        <w:t>.20</w:t>
      </w:r>
      <w:r w:rsidR="00C156EB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2737CD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4A5FA2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2737CD">
        <w:rPr>
          <w:rFonts w:ascii="Times New Roman" w:hAnsi="Times New Roman" w:cs="Times New Roman"/>
          <w:bCs/>
          <w:sz w:val="24"/>
          <w:szCs w:val="24"/>
          <w:lang w:val="uk-UA"/>
        </w:rPr>
        <w:t>17</w:t>
      </w:r>
      <w:r w:rsidR="00D77AAD">
        <w:rPr>
          <w:rFonts w:ascii="Times New Roman" w:hAnsi="Times New Roman" w:cs="Times New Roman"/>
          <w:bCs/>
          <w:sz w:val="24"/>
          <w:szCs w:val="24"/>
        </w:rPr>
        <w:t>.02.20</w:t>
      </w:r>
      <w:r w:rsidR="00C156EB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2737CD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4A5FA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 w:rsidRPr="00EC3A4A">
        <w:rPr>
          <w:rFonts w:ascii="Times New Roman" w:hAnsi="Times New Roman" w:cs="Times New Roman"/>
          <w:bCs/>
          <w:sz w:val="24"/>
          <w:szCs w:val="24"/>
        </w:rPr>
        <w:t>.</w:t>
      </w:r>
    </w:p>
    <w:p w:rsidR="00EC3A4A" w:rsidRPr="00EC3A4A" w:rsidRDefault="00EC3A4A" w:rsidP="00FC2763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bCs/>
          <w:lang w:val="uk-UA"/>
        </w:rPr>
      </w:pPr>
      <w:r w:rsidRPr="00EC3A4A">
        <w:rPr>
          <w:bCs/>
        </w:rPr>
        <w:t>Орієнтовна дата проведе</w:t>
      </w:r>
      <w:r w:rsidR="004A5FA2">
        <w:rPr>
          <w:bCs/>
        </w:rPr>
        <w:t>ння свята «Останній</w:t>
      </w:r>
      <w:r w:rsidR="002737CD">
        <w:rPr>
          <w:bCs/>
          <w:lang w:val="uk-UA"/>
        </w:rPr>
        <w:t xml:space="preserve"> </w:t>
      </w:r>
      <w:r w:rsidR="004A5FA2">
        <w:rPr>
          <w:bCs/>
        </w:rPr>
        <w:t xml:space="preserve">дзвоник» - </w:t>
      </w:r>
      <w:r w:rsidR="004A5FA2">
        <w:rPr>
          <w:bCs/>
          <w:lang w:val="uk-UA"/>
        </w:rPr>
        <w:t>09</w:t>
      </w:r>
      <w:r w:rsidR="00C12849">
        <w:rPr>
          <w:bCs/>
          <w:lang w:val="uk-UA"/>
        </w:rPr>
        <w:t xml:space="preserve"> </w:t>
      </w:r>
      <w:r w:rsidR="004A5FA2">
        <w:rPr>
          <w:bCs/>
          <w:lang w:val="uk-UA"/>
        </w:rPr>
        <w:t>червня</w:t>
      </w:r>
      <w:r w:rsidR="006A608D">
        <w:rPr>
          <w:bCs/>
        </w:rPr>
        <w:t xml:space="preserve"> 20</w:t>
      </w:r>
      <w:r w:rsidR="002737CD">
        <w:rPr>
          <w:bCs/>
          <w:lang w:val="uk-UA"/>
        </w:rPr>
        <w:t>23</w:t>
      </w:r>
      <w:r w:rsidRPr="00EC3A4A">
        <w:rPr>
          <w:bCs/>
        </w:rPr>
        <w:t xml:space="preserve"> року. </w:t>
      </w:r>
    </w:p>
    <w:p w:rsidR="00EC3A4A" w:rsidRPr="00EC3A4A" w:rsidRDefault="00EC3A4A" w:rsidP="00F927C7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lang w:val="uk-UA"/>
        </w:rPr>
      </w:pPr>
      <w:r w:rsidRPr="00EC3A4A">
        <w:rPr>
          <w:bCs/>
        </w:rPr>
        <w:lastRenderedPageBreak/>
        <w:t>Дата вручення</w:t>
      </w:r>
      <w:r w:rsidR="00C12849">
        <w:rPr>
          <w:bCs/>
          <w:lang w:val="uk-UA"/>
        </w:rPr>
        <w:t xml:space="preserve"> </w:t>
      </w:r>
      <w:r w:rsidRPr="00EC3A4A">
        <w:rPr>
          <w:bCs/>
        </w:rPr>
        <w:t>документів про освіту буде визначена</w:t>
      </w:r>
      <w:r w:rsidR="002737CD">
        <w:rPr>
          <w:bCs/>
          <w:lang w:val="uk-UA"/>
        </w:rPr>
        <w:t xml:space="preserve"> </w:t>
      </w:r>
      <w:r w:rsidRPr="00EC3A4A">
        <w:rPr>
          <w:bCs/>
        </w:rPr>
        <w:t>додатково (в залежності</w:t>
      </w:r>
      <w:r w:rsidR="002737CD">
        <w:rPr>
          <w:bCs/>
          <w:lang w:val="uk-UA"/>
        </w:rPr>
        <w:t xml:space="preserve"> </w:t>
      </w:r>
      <w:r w:rsidRPr="00EC3A4A">
        <w:rPr>
          <w:bCs/>
        </w:rPr>
        <w:t>від</w:t>
      </w:r>
      <w:r w:rsidR="002737CD">
        <w:rPr>
          <w:bCs/>
          <w:lang w:val="uk-UA"/>
        </w:rPr>
        <w:t xml:space="preserve"> </w:t>
      </w:r>
      <w:r w:rsidRPr="00EC3A4A">
        <w:rPr>
          <w:bCs/>
        </w:rPr>
        <w:t>термінів</w:t>
      </w:r>
      <w:r w:rsidR="002737CD">
        <w:rPr>
          <w:bCs/>
          <w:lang w:val="uk-UA"/>
        </w:rPr>
        <w:t xml:space="preserve"> </w:t>
      </w:r>
      <w:r w:rsidR="00540DDA">
        <w:rPr>
          <w:bCs/>
        </w:rPr>
        <w:t>проведен</w:t>
      </w:r>
      <w:r w:rsidR="00540DDA">
        <w:rPr>
          <w:bCs/>
          <w:lang w:val="uk-UA"/>
        </w:rPr>
        <w:t>н</w:t>
      </w:r>
      <w:r w:rsidR="00540DDA" w:rsidRPr="00EC3A4A">
        <w:rPr>
          <w:bCs/>
        </w:rPr>
        <w:t>я</w:t>
      </w:r>
      <w:r w:rsidRPr="00EC3A4A">
        <w:rPr>
          <w:bCs/>
        </w:rPr>
        <w:t xml:space="preserve"> ДПА, ЗНО).</w:t>
      </w:r>
    </w:p>
    <w:p w:rsidR="00EC3A4A" w:rsidRPr="00EC3A4A" w:rsidRDefault="00FC2763" w:rsidP="00F927C7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ab/>
      </w:r>
      <w:r w:rsidR="00EC3A4A" w:rsidRPr="00EC3A4A">
        <w:rPr>
          <w:lang w:val="uk-UA"/>
        </w:rPr>
        <w:t>Перелік предметів державної підсумкової атестації визначається Міністерством освіти і науки України. Терміни їх проведення визначаються навчальним зак</w:t>
      </w:r>
      <w:r w:rsidR="002737CD">
        <w:rPr>
          <w:lang w:val="uk-UA"/>
        </w:rPr>
        <w:t>ладом та погоджуються з відділом освіти, культури, молоді та спорту Глибоцької селищної ради</w:t>
      </w:r>
      <w:r w:rsidR="00EC3A4A" w:rsidRPr="00EC3A4A">
        <w:rPr>
          <w:lang w:val="uk-UA"/>
        </w:rPr>
        <w:t>.</w:t>
      </w:r>
    </w:p>
    <w:p w:rsidR="00EC3A4A" w:rsidRPr="00EC3A4A" w:rsidRDefault="00EC3A4A" w:rsidP="004A5FA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EC3A4A">
        <w:rPr>
          <w:lang w:val="uk-UA"/>
        </w:rPr>
        <w:t>Орієнтовні терміни проведення ДПА для 4-х кла</w:t>
      </w:r>
      <w:r w:rsidR="002737CD">
        <w:rPr>
          <w:lang w:val="uk-UA"/>
        </w:rPr>
        <w:t>сів – остання декада травня 2023</w:t>
      </w:r>
      <w:r w:rsidRPr="00EC3A4A">
        <w:rPr>
          <w:lang w:val="uk-UA"/>
        </w:rPr>
        <w:t xml:space="preserve"> року; для 9-х класів – календарний тиждень після закінчення навчального року.</w:t>
      </w:r>
    </w:p>
    <w:p w:rsidR="00EC3A4A" w:rsidRPr="00EC3A4A" w:rsidRDefault="00650005" w:rsidP="002737C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Рішення про терміни</w:t>
      </w:r>
      <w:r w:rsidR="00EC3A4A" w:rsidRPr="00EC3A4A">
        <w:rPr>
          <w:lang w:val="uk-UA"/>
        </w:rPr>
        <w:t xml:space="preserve"> проведення навчальної практики та навчальних екскурсій приймає педагогічна рада школи.</w:t>
      </w:r>
    </w:p>
    <w:sectPr w:rsidR="00EC3A4A" w:rsidRPr="00EC3A4A" w:rsidSect="00E13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D3D" w:rsidRDefault="00477D3D" w:rsidP="00540DDA">
      <w:pPr>
        <w:spacing w:after="0" w:line="240" w:lineRule="auto"/>
      </w:pPr>
      <w:r>
        <w:separator/>
      </w:r>
    </w:p>
  </w:endnote>
  <w:endnote w:type="continuationSeparator" w:id="1">
    <w:p w:rsidR="00477D3D" w:rsidRDefault="00477D3D" w:rsidP="0054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Sitka Smal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B4A" w:rsidRDefault="00310B4A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321516"/>
      <w:docPartObj>
        <w:docPartGallery w:val="Page Numbers (Bottom of Page)"/>
        <w:docPartUnique/>
      </w:docPartObj>
    </w:sdtPr>
    <w:sdtContent>
      <w:p w:rsidR="00310B4A" w:rsidRDefault="00310B4A">
        <w:pPr>
          <w:pStyle w:val="af0"/>
          <w:jc w:val="right"/>
        </w:pPr>
        <w:fldSimple w:instr=" PAGE   \* MERGEFORMAT ">
          <w:r w:rsidR="00521273">
            <w:rPr>
              <w:noProof/>
            </w:rPr>
            <w:t>6</w:t>
          </w:r>
        </w:fldSimple>
      </w:p>
    </w:sdtContent>
  </w:sdt>
  <w:p w:rsidR="00310B4A" w:rsidRDefault="00310B4A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B4A" w:rsidRDefault="00310B4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D3D" w:rsidRDefault="00477D3D" w:rsidP="00540DDA">
      <w:pPr>
        <w:spacing w:after="0" w:line="240" w:lineRule="auto"/>
      </w:pPr>
      <w:r>
        <w:separator/>
      </w:r>
    </w:p>
  </w:footnote>
  <w:footnote w:type="continuationSeparator" w:id="1">
    <w:p w:rsidR="00477D3D" w:rsidRDefault="00477D3D" w:rsidP="0054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B4A" w:rsidRDefault="00310B4A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B4A" w:rsidRDefault="00310B4A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B4A" w:rsidRDefault="00310B4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656_"/>
      </v:shape>
    </w:pict>
  </w:numPicBullet>
  <w:abstractNum w:abstractNumId="0">
    <w:nsid w:val="10681625"/>
    <w:multiLevelType w:val="multilevel"/>
    <w:tmpl w:val="A296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47F8C"/>
    <w:multiLevelType w:val="multilevel"/>
    <w:tmpl w:val="D77A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D5630"/>
    <w:multiLevelType w:val="hybridMultilevel"/>
    <w:tmpl w:val="44562960"/>
    <w:lvl w:ilvl="0" w:tplc="799CB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1938DE"/>
    <w:multiLevelType w:val="multilevel"/>
    <w:tmpl w:val="9192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04449"/>
    <w:multiLevelType w:val="hybridMultilevel"/>
    <w:tmpl w:val="DC6CBC50"/>
    <w:lvl w:ilvl="0" w:tplc="77487D4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>
    <w:nsid w:val="29165B2A"/>
    <w:multiLevelType w:val="multilevel"/>
    <w:tmpl w:val="5586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8854D6"/>
    <w:multiLevelType w:val="hybridMultilevel"/>
    <w:tmpl w:val="DC3EBE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0FE6D0C"/>
    <w:multiLevelType w:val="hybridMultilevel"/>
    <w:tmpl w:val="7E74A946"/>
    <w:lvl w:ilvl="0" w:tplc="8BEEA6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C0F98"/>
    <w:multiLevelType w:val="hybridMultilevel"/>
    <w:tmpl w:val="9190E8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9872C1F"/>
    <w:multiLevelType w:val="hybridMultilevel"/>
    <w:tmpl w:val="37205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E73B3"/>
    <w:multiLevelType w:val="hybridMultilevel"/>
    <w:tmpl w:val="A1665EAC"/>
    <w:lvl w:ilvl="0" w:tplc="1D9E87A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FD4E30"/>
    <w:multiLevelType w:val="hybridMultilevel"/>
    <w:tmpl w:val="F416A2E6"/>
    <w:lvl w:ilvl="0" w:tplc="C2781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780855"/>
    <w:multiLevelType w:val="hybridMultilevel"/>
    <w:tmpl w:val="6AD87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4307"/>
    <w:rsid w:val="00007A81"/>
    <w:rsid w:val="0001579A"/>
    <w:rsid w:val="0002650D"/>
    <w:rsid w:val="00040BBE"/>
    <w:rsid w:val="00045C84"/>
    <w:rsid w:val="00067D06"/>
    <w:rsid w:val="000711C9"/>
    <w:rsid w:val="00144727"/>
    <w:rsid w:val="001713A2"/>
    <w:rsid w:val="001816DD"/>
    <w:rsid w:val="00182978"/>
    <w:rsid w:val="001A67D4"/>
    <w:rsid w:val="001B1098"/>
    <w:rsid w:val="001D4CED"/>
    <w:rsid w:val="001E35B3"/>
    <w:rsid w:val="00236DB2"/>
    <w:rsid w:val="00256772"/>
    <w:rsid w:val="0026317A"/>
    <w:rsid w:val="0027311A"/>
    <w:rsid w:val="002737CD"/>
    <w:rsid w:val="0029733F"/>
    <w:rsid w:val="002A63BE"/>
    <w:rsid w:val="002B1313"/>
    <w:rsid w:val="002D6674"/>
    <w:rsid w:val="0030675F"/>
    <w:rsid w:val="00310B4A"/>
    <w:rsid w:val="00322536"/>
    <w:rsid w:val="00333077"/>
    <w:rsid w:val="003356D6"/>
    <w:rsid w:val="00335B10"/>
    <w:rsid w:val="00342869"/>
    <w:rsid w:val="00354322"/>
    <w:rsid w:val="00375523"/>
    <w:rsid w:val="003A3C8F"/>
    <w:rsid w:val="003E4275"/>
    <w:rsid w:val="003E6C9F"/>
    <w:rsid w:val="003E7EE9"/>
    <w:rsid w:val="004442B8"/>
    <w:rsid w:val="004641E7"/>
    <w:rsid w:val="00477D3D"/>
    <w:rsid w:val="00494088"/>
    <w:rsid w:val="004A21AD"/>
    <w:rsid w:val="004A5FA2"/>
    <w:rsid w:val="004F4FF0"/>
    <w:rsid w:val="004F7D2B"/>
    <w:rsid w:val="00521273"/>
    <w:rsid w:val="00540DDA"/>
    <w:rsid w:val="00542E9B"/>
    <w:rsid w:val="00587062"/>
    <w:rsid w:val="005A4651"/>
    <w:rsid w:val="005D0848"/>
    <w:rsid w:val="005D5E60"/>
    <w:rsid w:val="005E455A"/>
    <w:rsid w:val="005F7A3F"/>
    <w:rsid w:val="006131AE"/>
    <w:rsid w:val="00645BB1"/>
    <w:rsid w:val="00650005"/>
    <w:rsid w:val="00694096"/>
    <w:rsid w:val="006A608D"/>
    <w:rsid w:val="006B3EBB"/>
    <w:rsid w:val="006C2F3B"/>
    <w:rsid w:val="006F3A5F"/>
    <w:rsid w:val="0074608E"/>
    <w:rsid w:val="00747D40"/>
    <w:rsid w:val="007633D8"/>
    <w:rsid w:val="007E7C57"/>
    <w:rsid w:val="007F59C5"/>
    <w:rsid w:val="007F7AEF"/>
    <w:rsid w:val="008066C6"/>
    <w:rsid w:val="0085660C"/>
    <w:rsid w:val="008678B9"/>
    <w:rsid w:val="00871329"/>
    <w:rsid w:val="0088183B"/>
    <w:rsid w:val="008B3BEF"/>
    <w:rsid w:val="008E2B4E"/>
    <w:rsid w:val="00931170"/>
    <w:rsid w:val="00946528"/>
    <w:rsid w:val="00965CCE"/>
    <w:rsid w:val="00974307"/>
    <w:rsid w:val="00996ADD"/>
    <w:rsid w:val="009D48E2"/>
    <w:rsid w:val="009E2368"/>
    <w:rsid w:val="009E3A2D"/>
    <w:rsid w:val="00A25CB8"/>
    <w:rsid w:val="00A56947"/>
    <w:rsid w:val="00A92A61"/>
    <w:rsid w:val="00AB0B48"/>
    <w:rsid w:val="00AB108F"/>
    <w:rsid w:val="00AC564D"/>
    <w:rsid w:val="00AF4064"/>
    <w:rsid w:val="00B22F5C"/>
    <w:rsid w:val="00B437FB"/>
    <w:rsid w:val="00B803A7"/>
    <w:rsid w:val="00B86B59"/>
    <w:rsid w:val="00B9415E"/>
    <w:rsid w:val="00BF4EC0"/>
    <w:rsid w:val="00C12849"/>
    <w:rsid w:val="00C156EB"/>
    <w:rsid w:val="00C25F9D"/>
    <w:rsid w:val="00C34CE1"/>
    <w:rsid w:val="00C75CF8"/>
    <w:rsid w:val="00CA55C7"/>
    <w:rsid w:val="00CA6012"/>
    <w:rsid w:val="00CB640B"/>
    <w:rsid w:val="00CC2D1D"/>
    <w:rsid w:val="00CE2BAA"/>
    <w:rsid w:val="00CE4B5A"/>
    <w:rsid w:val="00CF7E57"/>
    <w:rsid w:val="00D1489C"/>
    <w:rsid w:val="00D37615"/>
    <w:rsid w:val="00D50397"/>
    <w:rsid w:val="00D52EA9"/>
    <w:rsid w:val="00D77AAD"/>
    <w:rsid w:val="00D850DA"/>
    <w:rsid w:val="00D87AF3"/>
    <w:rsid w:val="00DB1606"/>
    <w:rsid w:val="00DF6424"/>
    <w:rsid w:val="00E132A8"/>
    <w:rsid w:val="00E14905"/>
    <w:rsid w:val="00E9203C"/>
    <w:rsid w:val="00EB0284"/>
    <w:rsid w:val="00EC3A4A"/>
    <w:rsid w:val="00ED03C3"/>
    <w:rsid w:val="00ED1032"/>
    <w:rsid w:val="00EE10B6"/>
    <w:rsid w:val="00EE2C7D"/>
    <w:rsid w:val="00F13B6A"/>
    <w:rsid w:val="00F250E4"/>
    <w:rsid w:val="00F349F3"/>
    <w:rsid w:val="00F927C7"/>
    <w:rsid w:val="00FC2763"/>
    <w:rsid w:val="00FD60A7"/>
    <w:rsid w:val="00FF2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84"/>
  </w:style>
  <w:style w:type="paragraph" w:styleId="1">
    <w:name w:val="heading 1"/>
    <w:basedOn w:val="a"/>
    <w:next w:val="a"/>
    <w:link w:val="10"/>
    <w:qFormat/>
    <w:rsid w:val="00EC3A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3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C3A4A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4">
    <w:name w:val="Table Grid"/>
    <w:basedOn w:val="a1"/>
    <w:rsid w:val="00EC3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EC3A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EC3A4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Title"/>
    <w:basedOn w:val="a"/>
    <w:link w:val="a7"/>
    <w:qFormat/>
    <w:rsid w:val="00EC3A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7">
    <w:name w:val="Название Знак"/>
    <w:basedOn w:val="a0"/>
    <w:link w:val="a6"/>
    <w:rsid w:val="00EC3A4A"/>
    <w:rPr>
      <w:rFonts w:ascii="Times New Roman" w:eastAsia="Times New Roman" w:hAnsi="Times New Roman" w:cs="Times New Roman"/>
      <w:sz w:val="28"/>
      <w:szCs w:val="24"/>
      <w:lang w:val="uk-UA"/>
    </w:rPr>
  </w:style>
  <w:style w:type="character" w:styleId="a8">
    <w:name w:val="Hyperlink"/>
    <w:uiPriority w:val="99"/>
    <w:rsid w:val="00EC3A4A"/>
    <w:rPr>
      <w:rFonts w:cs="Times New Roman"/>
      <w:color w:val="0000FF"/>
      <w:u w:val="single"/>
    </w:rPr>
  </w:style>
  <w:style w:type="character" w:styleId="a9">
    <w:name w:val="Strong"/>
    <w:uiPriority w:val="99"/>
    <w:qFormat/>
    <w:rsid w:val="00EC3A4A"/>
    <w:rPr>
      <w:rFonts w:cs="Times New Roman"/>
      <w:b/>
      <w:bCs/>
    </w:rPr>
  </w:style>
  <w:style w:type="character" w:styleId="aa">
    <w:name w:val="Emphasis"/>
    <w:uiPriority w:val="20"/>
    <w:qFormat/>
    <w:rsid w:val="00EC3A4A"/>
    <w:rPr>
      <w:rFonts w:cs="Times New Roman"/>
      <w:i/>
      <w:iCs/>
    </w:rPr>
  </w:style>
  <w:style w:type="paragraph" w:customStyle="1" w:styleId="bodytext">
    <w:name w:val="bodytext"/>
    <w:basedOn w:val="a"/>
    <w:uiPriority w:val="99"/>
    <w:rsid w:val="00EC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Нормальний текст"/>
    <w:basedOn w:val="a"/>
    <w:rsid w:val="00EC3A4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33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56D6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54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40DDA"/>
  </w:style>
  <w:style w:type="paragraph" w:styleId="af0">
    <w:name w:val="footer"/>
    <w:basedOn w:val="a"/>
    <w:link w:val="af1"/>
    <w:uiPriority w:val="99"/>
    <w:unhideWhenUsed/>
    <w:rsid w:val="0054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40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3A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3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C3A4A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4">
    <w:name w:val="Table Grid"/>
    <w:basedOn w:val="a1"/>
    <w:rsid w:val="00EC3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EC3A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EC3A4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Title"/>
    <w:basedOn w:val="a"/>
    <w:link w:val="a7"/>
    <w:qFormat/>
    <w:rsid w:val="00EC3A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7">
    <w:name w:val="Название Знак"/>
    <w:basedOn w:val="a0"/>
    <w:link w:val="a6"/>
    <w:rsid w:val="00EC3A4A"/>
    <w:rPr>
      <w:rFonts w:ascii="Times New Roman" w:eastAsia="Times New Roman" w:hAnsi="Times New Roman" w:cs="Times New Roman"/>
      <w:sz w:val="28"/>
      <w:szCs w:val="24"/>
      <w:lang w:val="uk-UA"/>
    </w:rPr>
  </w:style>
  <w:style w:type="character" w:styleId="a8">
    <w:name w:val="Hyperlink"/>
    <w:uiPriority w:val="99"/>
    <w:rsid w:val="00EC3A4A"/>
    <w:rPr>
      <w:rFonts w:cs="Times New Roman"/>
      <w:color w:val="0000FF"/>
      <w:u w:val="single"/>
    </w:rPr>
  </w:style>
  <w:style w:type="character" w:styleId="a9">
    <w:name w:val="Strong"/>
    <w:uiPriority w:val="99"/>
    <w:qFormat/>
    <w:rsid w:val="00EC3A4A"/>
    <w:rPr>
      <w:rFonts w:cs="Times New Roman"/>
      <w:b/>
      <w:bCs/>
    </w:rPr>
  </w:style>
  <w:style w:type="character" w:styleId="aa">
    <w:name w:val="Emphasis"/>
    <w:uiPriority w:val="99"/>
    <w:qFormat/>
    <w:rsid w:val="00EC3A4A"/>
    <w:rPr>
      <w:rFonts w:cs="Times New Roman"/>
      <w:i/>
      <w:iCs/>
    </w:rPr>
  </w:style>
  <w:style w:type="paragraph" w:customStyle="1" w:styleId="bodytext">
    <w:name w:val="bodytext"/>
    <w:basedOn w:val="a"/>
    <w:uiPriority w:val="99"/>
    <w:rsid w:val="00EC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Нормальний текст"/>
    <w:basedOn w:val="a"/>
    <w:rsid w:val="00EC3A4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33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5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E3B90-DAC6-4774-BCF9-9508F2A6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4757</Words>
  <Characters>27119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Stylus</dc:creator>
  <cp:lastModifiedBy>Пользователь</cp:lastModifiedBy>
  <cp:revision>39</cp:revision>
  <cp:lastPrinted>2019-07-28T12:30:00Z</cp:lastPrinted>
  <dcterms:created xsi:type="dcterms:W3CDTF">2019-07-16T19:24:00Z</dcterms:created>
  <dcterms:modified xsi:type="dcterms:W3CDTF">2022-06-01T09:15:00Z</dcterms:modified>
</cp:coreProperties>
</file>