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6BB70" w14:textId="4459DF56" w:rsidR="00240C02" w:rsidRDefault="00240C02" w:rsidP="00240C02">
      <w:pPr>
        <w:tabs>
          <w:tab w:val="left" w:pos="5415"/>
        </w:tabs>
        <w:spacing w:after="0"/>
        <w:jc w:val="center"/>
        <w:rPr>
          <w:rFonts w:ascii="Times New Roman" w:eastAsia="Times New Roman" w:hAnsi="Times New Roman"/>
          <w:sz w:val="24"/>
          <w:szCs w:val="24"/>
          <w:lang w:eastAsia="ru-RU"/>
        </w:rPr>
      </w:pPr>
    </w:p>
    <w:tbl>
      <w:tblPr>
        <w:tblpPr w:leftFromText="180" w:rightFromText="180" w:vertAnchor="page" w:horzAnchor="margin" w:tblpX="557" w:tblpY="1216"/>
        <w:tblW w:w="13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10216"/>
        <w:gridCol w:w="1843"/>
      </w:tblGrid>
      <w:tr w:rsidR="00470839" w:rsidRPr="00367C16" w14:paraId="09EA17F4" w14:textId="77777777" w:rsidTr="000124DA">
        <w:trPr>
          <w:trHeight w:val="270"/>
        </w:trPr>
        <w:tc>
          <w:tcPr>
            <w:tcW w:w="12054" w:type="dxa"/>
            <w:gridSpan w:val="2"/>
            <w:tcBorders>
              <w:top w:val="single" w:sz="4" w:space="0" w:color="auto"/>
              <w:left w:val="single" w:sz="4" w:space="0" w:color="auto"/>
              <w:bottom w:val="single" w:sz="4" w:space="0" w:color="auto"/>
              <w:right w:val="single" w:sz="4" w:space="0" w:color="auto"/>
            </w:tcBorders>
            <w:vAlign w:val="center"/>
          </w:tcPr>
          <w:p w14:paraId="4ED194E6" w14:textId="77777777" w:rsidR="00470839" w:rsidRPr="00756672" w:rsidRDefault="00470839" w:rsidP="000124DA">
            <w:pPr>
              <w:spacing w:after="0" w:line="240" w:lineRule="auto"/>
              <w:jc w:val="center"/>
              <w:rPr>
                <w:rFonts w:ascii="Times New Roman" w:eastAsia="Times New Roman" w:hAnsi="Times New Roman"/>
                <w:b/>
                <w:sz w:val="20"/>
                <w:szCs w:val="24"/>
                <w:lang w:eastAsia="ru-RU"/>
              </w:rPr>
            </w:pPr>
            <w:r w:rsidRPr="00756672">
              <w:rPr>
                <w:rFonts w:ascii="Times New Roman" w:eastAsia="Times New Roman" w:hAnsi="Times New Roman"/>
                <w:b/>
                <w:sz w:val="20"/>
                <w:szCs w:val="20"/>
                <w:lang w:eastAsia="ru-RU"/>
              </w:rPr>
              <w:t>Зміст роботи</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94A13E5" w14:textId="77777777" w:rsidR="00470839" w:rsidRPr="00756672" w:rsidRDefault="00470839" w:rsidP="000124DA">
            <w:pPr>
              <w:spacing w:after="0" w:line="240" w:lineRule="auto"/>
              <w:jc w:val="center"/>
              <w:rPr>
                <w:rFonts w:ascii="Times New Roman" w:eastAsia="Times New Roman" w:hAnsi="Times New Roman"/>
                <w:b/>
                <w:sz w:val="20"/>
                <w:szCs w:val="24"/>
                <w:lang w:eastAsia="ru-RU"/>
              </w:rPr>
            </w:pPr>
            <w:r w:rsidRPr="00756672">
              <w:rPr>
                <w:rFonts w:ascii="Times New Roman" w:eastAsia="Times New Roman" w:hAnsi="Times New Roman"/>
                <w:b/>
                <w:sz w:val="20"/>
                <w:szCs w:val="20"/>
                <w:lang w:eastAsia="ru-RU"/>
              </w:rPr>
              <w:t>Сторінки</w:t>
            </w:r>
          </w:p>
        </w:tc>
      </w:tr>
      <w:tr w:rsidR="00470839" w:rsidRPr="00367C16" w14:paraId="26FA95C7" w14:textId="77777777" w:rsidTr="000124DA">
        <w:trPr>
          <w:trHeight w:val="50"/>
        </w:trPr>
        <w:tc>
          <w:tcPr>
            <w:tcW w:w="1205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5A45C" w14:textId="77777777" w:rsidR="00470839" w:rsidRPr="00E266AC" w:rsidRDefault="00470839" w:rsidP="000124DA">
            <w:pPr>
              <w:spacing w:after="0" w:line="240" w:lineRule="auto"/>
              <w:rPr>
                <w:rFonts w:ascii="Times New Roman" w:eastAsia="Times New Roman" w:hAnsi="Times New Roman"/>
                <w:b/>
                <w:caps/>
                <w:sz w:val="20"/>
                <w:lang w:eastAsia="ru-RU"/>
              </w:rPr>
            </w:pPr>
            <w:r w:rsidRPr="00E266AC">
              <w:rPr>
                <w:rFonts w:ascii="Times New Roman" w:eastAsia="Times New Roman" w:hAnsi="Times New Roman"/>
                <w:b/>
                <w:caps/>
                <w:sz w:val="20"/>
                <w:lang w:eastAsia="ru-RU"/>
              </w:rPr>
              <w:t xml:space="preserve"> </w:t>
            </w:r>
            <w:r w:rsidRPr="00E266AC">
              <w:rPr>
                <w:rFonts w:ascii="Times New Roman" w:eastAsia="Times New Roman" w:hAnsi="Times New Roman"/>
                <w:b/>
                <w:caps/>
                <w:sz w:val="20"/>
                <w:szCs w:val="20"/>
                <w:lang w:eastAsia="ru-RU"/>
              </w:rPr>
              <w:t xml:space="preserve"> </w:t>
            </w:r>
            <w:r>
              <w:rPr>
                <w:rFonts w:ascii="Times New Roman" w:eastAsia="Times New Roman" w:hAnsi="Times New Roman"/>
                <w:b/>
                <w:caps/>
                <w:sz w:val="20"/>
                <w:szCs w:val="20"/>
                <w:lang w:eastAsia="ru-RU"/>
              </w:rPr>
              <w:t xml:space="preserve"> І.          </w:t>
            </w:r>
            <w:r w:rsidRPr="00E266AC">
              <w:rPr>
                <w:rFonts w:ascii="Times New Roman" w:eastAsia="Times New Roman" w:hAnsi="Times New Roman"/>
                <w:b/>
                <w:caps/>
                <w:sz w:val="20"/>
                <w:szCs w:val="20"/>
                <w:lang w:eastAsia="ru-RU"/>
              </w:rPr>
              <w:t>Вступ</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F4A85" w14:textId="77777777" w:rsidR="00470839" w:rsidRPr="00BE5290" w:rsidRDefault="00470839" w:rsidP="000124DA">
            <w:pPr>
              <w:spacing w:after="0" w:line="240" w:lineRule="auto"/>
              <w:jc w:val="center"/>
              <w:rPr>
                <w:rFonts w:ascii="Times New Roman" w:eastAsia="Times New Roman" w:hAnsi="Times New Roman"/>
                <w:b/>
                <w:szCs w:val="20"/>
                <w:lang w:eastAsia="ru-RU"/>
              </w:rPr>
            </w:pPr>
            <w:r>
              <w:rPr>
                <w:rFonts w:ascii="Times New Roman" w:eastAsia="Times New Roman" w:hAnsi="Times New Roman"/>
                <w:b/>
                <w:szCs w:val="20"/>
                <w:lang w:eastAsia="ru-RU"/>
              </w:rPr>
              <w:t xml:space="preserve">4 </w:t>
            </w:r>
          </w:p>
        </w:tc>
      </w:tr>
      <w:tr w:rsidR="00470839" w:rsidRPr="00367C16" w14:paraId="0BE4974F" w14:textId="77777777" w:rsidTr="000124DA">
        <w:trPr>
          <w:trHeight w:val="50"/>
        </w:trPr>
        <w:tc>
          <w:tcPr>
            <w:tcW w:w="1205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0B560" w14:textId="77777777" w:rsidR="00470839" w:rsidRPr="00E266AC" w:rsidRDefault="00470839" w:rsidP="000124DA">
            <w:pPr>
              <w:spacing w:after="0" w:line="240" w:lineRule="auto"/>
              <w:rPr>
                <w:rFonts w:ascii="Times New Roman" w:eastAsia="Times New Roman" w:hAnsi="Times New Roman"/>
                <w:b/>
                <w:caps/>
                <w:sz w:val="20"/>
                <w:lang w:eastAsia="ru-RU"/>
              </w:rPr>
            </w:pPr>
            <w:r>
              <w:rPr>
                <w:rFonts w:ascii="Times New Roman" w:eastAsia="Times New Roman" w:hAnsi="Times New Roman"/>
                <w:b/>
                <w:caps/>
                <w:sz w:val="20"/>
                <w:lang w:eastAsia="ru-RU"/>
              </w:rPr>
              <w:t xml:space="preserve">   ІІ.        </w:t>
            </w:r>
            <w:r w:rsidRPr="00E266AC">
              <w:rPr>
                <w:rFonts w:ascii="Times New Roman" w:eastAsia="Times New Roman" w:hAnsi="Times New Roman"/>
                <w:b/>
                <w:caps/>
                <w:sz w:val="20"/>
                <w:lang w:eastAsia="ru-RU"/>
              </w:rPr>
              <w:t>презентаційна карта закладу</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B2C06" w14:textId="77777777" w:rsidR="00470839" w:rsidRPr="00BE5290" w:rsidRDefault="00470839" w:rsidP="000124DA">
            <w:pPr>
              <w:spacing w:after="0" w:line="240" w:lineRule="auto"/>
              <w:jc w:val="center"/>
              <w:rPr>
                <w:rFonts w:ascii="Times New Roman" w:eastAsia="Times New Roman" w:hAnsi="Times New Roman"/>
                <w:b/>
                <w:szCs w:val="20"/>
                <w:lang w:eastAsia="ru-RU"/>
              </w:rPr>
            </w:pPr>
            <w:r>
              <w:rPr>
                <w:rFonts w:ascii="Times New Roman" w:eastAsia="Times New Roman" w:hAnsi="Times New Roman"/>
                <w:b/>
                <w:szCs w:val="20"/>
                <w:lang w:eastAsia="ru-RU"/>
              </w:rPr>
              <w:t xml:space="preserve">5 </w:t>
            </w:r>
          </w:p>
        </w:tc>
      </w:tr>
      <w:tr w:rsidR="00470839" w:rsidRPr="00367C16" w14:paraId="28964C58" w14:textId="77777777" w:rsidTr="000124DA">
        <w:trPr>
          <w:trHeight w:val="50"/>
        </w:trPr>
        <w:tc>
          <w:tcPr>
            <w:tcW w:w="1205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8D5CDB" w14:textId="0EEB371B" w:rsidR="00470839" w:rsidRPr="00E266AC" w:rsidRDefault="00470839" w:rsidP="000124DA">
            <w:pPr>
              <w:spacing w:after="0" w:line="240" w:lineRule="auto"/>
              <w:rPr>
                <w:rFonts w:ascii="Times New Roman" w:eastAsia="Times New Roman" w:hAnsi="Times New Roman"/>
                <w:b/>
                <w:caps/>
                <w:sz w:val="20"/>
                <w:szCs w:val="20"/>
                <w:lang w:eastAsia="ru-RU"/>
              </w:rPr>
            </w:pPr>
            <w:r>
              <w:rPr>
                <w:rFonts w:ascii="Times New Roman" w:eastAsia="Times New Roman" w:hAnsi="Times New Roman"/>
                <w:b/>
                <w:caps/>
                <w:sz w:val="20"/>
                <w:szCs w:val="20"/>
                <w:lang w:eastAsia="ru-RU"/>
              </w:rPr>
              <w:t xml:space="preserve">   ІІІ.       </w:t>
            </w:r>
            <w:r w:rsidRPr="00E266AC">
              <w:rPr>
                <w:rFonts w:ascii="Times New Roman" w:eastAsia="Times New Roman" w:hAnsi="Times New Roman"/>
                <w:b/>
                <w:caps/>
                <w:sz w:val="20"/>
                <w:szCs w:val="20"/>
                <w:lang w:eastAsia="ru-RU"/>
              </w:rPr>
              <w:t xml:space="preserve">САМОАналіз роботи </w:t>
            </w:r>
            <w:r w:rsidR="0001321B">
              <w:rPr>
                <w:rFonts w:ascii="Times New Roman" w:eastAsia="Times New Roman" w:hAnsi="Times New Roman"/>
                <w:b/>
                <w:caps/>
                <w:sz w:val="20"/>
                <w:szCs w:val="20"/>
                <w:lang w:eastAsia="ru-RU"/>
              </w:rPr>
              <w:t>закладу</w:t>
            </w:r>
            <w:r w:rsidRPr="00E266AC">
              <w:rPr>
                <w:rFonts w:ascii="Times New Roman" w:eastAsia="Times New Roman" w:hAnsi="Times New Roman"/>
                <w:b/>
                <w:caps/>
                <w:sz w:val="20"/>
                <w:szCs w:val="20"/>
                <w:lang w:eastAsia="ru-RU"/>
              </w:rPr>
              <w:t xml:space="preserve"> за 202</w:t>
            </w:r>
            <w:r w:rsidR="0001321B">
              <w:rPr>
                <w:rFonts w:ascii="Times New Roman" w:eastAsia="Times New Roman" w:hAnsi="Times New Roman"/>
                <w:b/>
                <w:caps/>
                <w:sz w:val="20"/>
                <w:szCs w:val="20"/>
                <w:lang w:eastAsia="ru-RU"/>
              </w:rPr>
              <w:t>3</w:t>
            </w:r>
            <w:r w:rsidR="00320FD0">
              <w:rPr>
                <w:rFonts w:ascii="Times New Roman" w:eastAsia="Times New Roman" w:hAnsi="Times New Roman"/>
                <w:b/>
                <w:caps/>
                <w:sz w:val="20"/>
                <w:szCs w:val="20"/>
                <w:lang w:eastAsia="ru-RU"/>
              </w:rPr>
              <w:t>/</w:t>
            </w:r>
            <w:r w:rsidRPr="00E266AC">
              <w:rPr>
                <w:rFonts w:ascii="Times New Roman" w:eastAsia="Times New Roman" w:hAnsi="Times New Roman"/>
                <w:b/>
                <w:caps/>
                <w:sz w:val="20"/>
                <w:szCs w:val="20"/>
                <w:lang w:eastAsia="ru-RU"/>
              </w:rPr>
              <w:t>202</w:t>
            </w:r>
            <w:r w:rsidR="0001321B">
              <w:rPr>
                <w:rFonts w:ascii="Times New Roman" w:eastAsia="Times New Roman" w:hAnsi="Times New Roman"/>
                <w:b/>
                <w:caps/>
                <w:sz w:val="20"/>
                <w:szCs w:val="20"/>
                <w:lang w:eastAsia="ru-RU"/>
              </w:rPr>
              <w:t>4</w:t>
            </w:r>
            <w:r w:rsidRPr="00E266AC">
              <w:rPr>
                <w:rFonts w:ascii="Times New Roman" w:eastAsia="Times New Roman" w:hAnsi="Times New Roman"/>
                <w:b/>
                <w:caps/>
                <w:sz w:val="20"/>
                <w:szCs w:val="20"/>
                <w:lang w:eastAsia="ru-RU"/>
              </w:rPr>
              <w:t xml:space="preserve"> навчальний рік</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02F60" w14:textId="77777777" w:rsidR="00470839" w:rsidRPr="00BE5290" w:rsidRDefault="00470839" w:rsidP="000124D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6– 35 </w:t>
            </w:r>
          </w:p>
        </w:tc>
      </w:tr>
      <w:tr w:rsidR="00470839" w:rsidRPr="00367C16" w14:paraId="56DBA17A" w14:textId="77777777" w:rsidTr="000124DA">
        <w:trPr>
          <w:trHeight w:val="114"/>
        </w:trPr>
        <w:tc>
          <w:tcPr>
            <w:tcW w:w="13897"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8FB96F9" w14:textId="77777777" w:rsidR="00470839" w:rsidRPr="00BE5290" w:rsidRDefault="00470839" w:rsidP="000124D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caps/>
                <w:sz w:val="20"/>
                <w:szCs w:val="20"/>
                <w:lang w:eastAsia="ru-RU"/>
              </w:rPr>
              <w:t>СЕРПЕНЬ</w:t>
            </w:r>
          </w:p>
        </w:tc>
      </w:tr>
      <w:tr w:rsidR="00470839" w:rsidRPr="00367C16" w14:paraId="5EB2BA2A" w14:textId="77777777" w:rsidTr="000124DA">
        <w:trPr>
          <w:trHeight w:val="120"/>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CEA90D" w14:textId="77777777" w:rsidR="00470839" w:rsidRPr="00367C16" w:rsidRDefault="00470839" w:rsidP="000124DA">
            <w:pPr>
              <w:tabs>
                <w:tab w:val="left" w:pos="750"/>
              </w:tabs>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Розділ І</w:t>
            </w:r>
          </w:p>
        </w:tc>
        <w:tc>
          <w:tcPr>
            <w:tcW w:w="102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382880" w14:textId="77777777" w:rsidR="00470839" w:rsidRPr="004E7635" w:rsidRDefault="00470839" w:rsidP="000124DA">
            <w:pPr>
              <w:spacing w:after="0" w:line="240" w:lineRule="auto"/>
              <w:rPr>
                <w:rFonts w:ascii="Times New Roman" w:eastAsia="Times New Roman" w:hAnsi="Times New Roman"/>
                <w:sz w:val="20"/>
                <w:szCs w:val="20"/>
                <w:lang w:eastAsia="ru-RU"/>
              </w:rPr>
            </w:pPr>
            <w:r w:rsidRPr="004E7635">
              <w:rPr>
                <w:rFonts w:ascii="Times New Roman" w:eastAsia="Times New Roman" w:hAnsi="Times New Roman"/>
                <w:sz w:val="20"/>
                <w:szCs w:val="20"/>
                <w:lang w:eastAsia="ru-RU"/>
              </w:rPr>
              <w:t>Освітнє середовище закладу освіти</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7662A2" w14:textId="77777777" w:rsidR="00470839" w:rsidRPr="00BE5290" w:rsidRDefault="00470839" w:rsidP="000124D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36-39</w:t>
            </w:r>
          </w:p>
        </w:tc>
      </w:tr>
      <w:tr w:rsidR="00470839" w:rsidRPr="00367C16" w14:paraId="71960C9E" w14:textId="77777777" w:rsidTr="000124DA">
        <w:tc>
          <w:tcPr>
            <w:tcW w:w="1838" w:type="dxa"/>
            <w:tcBorders>
              <w:top w:val="single" w:sz="4" w:space="0" w:color="auto"/>
              <w:left w:val="single" w:sz="4" w:space="0" w:color="auto"/>
              <w:bottom w:val="single" w:sz="4" w:space="0" w:color="auto"/>
              <w:right w:val="single" w:sz="4" w:space="0" w:color="auto"/>
            </w:tcBorders>
            <w:vAlign w:val="center"/>
          </w:tcPr>
          <w:p w14:paraId="099CCAE2" w14:textId="77777777" w:rsidR="00470839" w:rsidRPr="00367C16" w:rsidRDefault="00470839" w:rsidP="000124DA">
            <w:pPr>
              <w:tabs>
                <w:tab w:val="left" w:pos="750"/>
              </w:tabs>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Розділ ІІ</w:t>
            </w:r>
          </w:p>
        </w:tc>
        <w:tc>
          <w:tcPr>
            <w:tcW w:w="10216" w:type="dxa"/>
            <w:tcBorders>
              <w:top w:val="single" w:sz="4" w:space="0" w:color="auto"/>
              <w:left w:val="single" w:sz="4" w:space="0" w:color="auto"/>
              <w:bottom w:val="single" w:sz="4" w:space="0" w:color="auto"/>
              <w:right w:val="single" w:sz="4" w:space="0" w:color="auto"/>
            </w:tcBorders>
          </w:tcPr>
          <w:p w14:paraId="5F1FE99C" w14:textId="77777777" w:rsidR="00470839" w:rsidRPr="00367C16" w:rsidRDefault="00470839" w:rsidP="000124DA">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Система оцінювання здобувачів освіти</w:t>
            </w:r>
          </w:p>
        </w:tc>
        <w:tc>
          <w:tcPr>
            <w:tcW w:w="1843" w:type="dxa"/>
            <w:tcBorders>
              <w:top w:val="single" w:sz="4" w:space="0" w:color="auto"/>
              <w:left w:val="single" w:sz="4" w:space="0" w:color="auto"/>
              <w:bottom w:val="single" w:sz="4" w:space="0" w:color="auto"/>
              <w:right w:val="single" w:sz="4" w:space="0" w:color="auto"/>
            </w:tcBorders>
            <w:vAlign w:val="center"/>
          </w:tcPr>
          <w:p w14:paraId="6651F7A3" w14:textId="77777777" w:rsidR="00470839" w:rsidRPr="00BE5290" w:rsidRDefault="00470839" w:rsidP="000124D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39 </w:t>
            </w:r>
          </w:p>
        </w:tc>
      </w:tr>
      <w:tr w:rsidR="00470839" w:rsidRPr="00367C16" w14:paraId="643CA70B" w14:textId="77777777" w:rsidTr="000124DA">
        <w:tc>
          <w:tcPr>
            <w:tcW w:w="1838" w:type="dxa"/>
            <w:tcBorders>
              <w:top w:val="single" w:sz="4" w:space="0" w:color="auto"/>
              <w:left w:val="single" w:sz="4" w:space="0" w:color="auto"/>
              <w:bottom w:val="single" w:sz="4" w:space="0" w:color="auto"/>
              <w:right w:val="single" w:sz="4" w:space="0" w:color="auto"/>
            </w:tcBorders>
            <w:vAlign w:val="center"/>
          </w:tcPr>
          <w:p w14:paraId="246EF286" w14:textId="77777777" w:rsidR="00470839" w:rsidRPr="00367C16" w:rsidRDefault="00470839" w:rsidP="000124DA">
            <w:pPr>
              <w:tabs>
                <w:tab w:val="left" w:pos="750"/>
              </w:tabs>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Розділ ІІІ</w:t>
            </w:r>
          </w:p>
        </w:tc>
        <w:tc>
          <w:tcPr>
            <w:tcW w:w="10216" w:type="dxa"/>
            <w:tcBorders>
              <w:top w:val="single" w:sz="4" w:space="0" w:color="auto"/>
              <w:left w:val="single" w:sz="4" w:space="0" w:color="auto"/>
              <w:bottom w:val="single" w:sz="4" w:space="0" w:color="auto"/>
              <w:right w:val="single" w:sz="4" w:space="0" w:color="auto"/>
            </w:tcBorders>
          </w:tcPr>
          <w:p w14:paraId="4F5AD286" w14:textId="77777777" w:rsidR="00470839" w:rsidRPr="00367C16" w:rsidRDefault="00470839" w:rsidP="000124DA">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Педагогічна діяльність педагогічних працівників</w:t>
            </w:r>
          </w:p>
        </w:tc>
        <w:tc>
          <w:tcPr>
            <w:tcW w:w="1843" w:type="dxa"/>
            <w:tcBorders>
              <w:top w:val="single" w:sz="4" w:space="0" w:color="auto"/>
              <w:left w:val="single" w:sz="4" w:space="0" w:color="auto"/>
              <w:bottom w:val="single" w:sz="4" w:space="0" w:color="auto"/>
              <w:right w:val="single" w:sz="4" w:space="0" w:color="auto"/>
            </w:tcBorders>
            <w:vAlign w:val="center"/>
          </w:tcPr>
          <w:p w14:paraId="6A4B4255" w14:textId="77777777" w:rsidR="00470839" w:rsidRPr="00BE5290" w:rsidRDefault="00470839" w:rsidP="000124D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40</w:t>
            </w:r>
          </w:p>
        </w:tc>
      </w:tr>
      <w:tr w:rsidR="00470839" w:rsidRPr="00367C16" w14:paraId="3E3B30E1" w14:textId="77777777" w:rsidTr="000124DA">
        <w:tc>
          <w:tcPr>
            <w:tcW w:w="1838" w:type="dxa"/>
            <w:tcBorders>
              <w:top w:val="single" w:sz="4" w:space="0" w:color="auto"/>
              <w:left w:val="single" w:sz="4" w:space="0" w:color="auto"/>
              <w:bottom w:val="single" w:sz="4" w:space="0" w:color="auto"/>
              <w:right w:val="single" w:sz="4" w:space="0" w:color="auto"/>
            </w:tcBorders>
            <w:vAlign w:val="center"/>
          </w:tcPr>
          <w:p w14:paraId="05E14DFB" w14:textId="77777777" w:rsidR="00470839" w:rsidRPr="004E7635" w:rsidRDefault="00470839" w:rsidP="000124DA">
            <w:pPr>
              <w:tabs>
                <w:tab w:val="left" w:pos="750"/>
              </w:tabs>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Розділ І</w:t>
            </w:r>
            <w:r>
              <w:rPr>
                <w:rFonts w:ascii="Times New Roman" w:eastAsia="Times New Roman" w:hAnsi="Times New Roman"/>
                <w:b/>
                <w:sz w:val="20"/>
                <w:szCs w:val="20"/>
                <w:lang w:val="en-US" w:eastAsia="ru-RU"/>
              </w:rPr>
              <w:t>V</w:t>
            </w:r>
          </w:p>
        </w:tc>
        <w:tc>
          <w:tcPr>
            <w:tcW w:w="10216" w:type="dxa"/>
            <w:tcBorders>
              <w:top w:val="single" w:sz="4" w:space="0" w:color="auto"/>
              <w:left w:val="single" w:sz="4" w:space="0" w:color="auto"/>
              <w:bottom w:val="single" w:sz="4" w:space="0" w:color="auto"/>
              <w:right w:val="single" w:sz="4" w:space="0" w:color="auto"/>
            </w:tcBorders>
          </w:tcPr>
          <w:p w14:paraId="2F7948C3" w14:textId="77777777" w:rsidR="00470839" w:rsidRPr="00367C16" w:rsidRDefault="00470839" w:rsidP="000124DA">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Управлінські процеси закладу освіти</w:t>
            </w:r>
          </w:p>
        </w:tc>
        <w:tc>
          <w:tcPr>
            <w:tcW w:w="1843" w:type="dxa"/>
            <w:tcBorders>
              <w:top w:val="single" w:sz="4" w:space="0" w:color="auto"/>
              <w:left w:val="single" w:sz="4" w:space="0" w:color="auto"/>
              <w:bottom w:val="single" w:sz="4" w:space="0" w:color="auto"/>
              <w:right w:val="single" w:sz="4" w:space="0" w:color="auto"/>
            </w:tcBorders>
            <w:vAlign w:val="center"/>
          </w:tcPr>
          <w:p w14:paraId="5AE92B9E" w14:textId="77777777" w:rsidR="00470839" w:rsidRPr="00BE5290" w:rsidRDefault="00470839" w:rsidP="000124D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41-42</w:t>
            </w:r>
          </w:p>
        </w:tc>
      </w:tr>
      <w:tr w:rsidR="00470839" w:rsidRPr="00367C16" w14:paraId="4112583E" w14:textId="77777777" w:rsidTr="000124DA">
        <w:tc>
          <w:tcPr>
            <w:tcW w:w="13897"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FCEF177" w14:textId="77777777" w:rsidR="00470839" w:rsidRPr="004E7635" w:rsidRDefault="00470839" w:rsidP="000124DA">
            <w:pPr>
              <w:spacing w:after="0" w:line="240" w:lineRule="auto"/>
              <w:jc w:val="center"/>
              <w:rPr>
                <w:rFonts w:ascii="Times New Roman" w:eastAsia="Times New Roman" w:hAnsi="Times New Roman"/>
                <w:b/>
                <w:sz w:val="20"/>
                <w:szCs w:val="20"/>
                <w:lang w:eastAsia="ru-RU"/>
              </w:rPr>
            </w:pPr>
            <w:r w:rsidRPr="004E7635">
              <w:rPr>
                <w:rFonts w:ascii="Times New Roman" w:eastAsia="Times New Roman" w:hAnsi="Times New Roman"/>
                <w:b/>
                <w:sz w:val="20"/>
                <w:szCs w:val="20"/>
                <w:lang w:eastAsia="ru-RU"/>
              </w:rPr>
              <w:t>ВЕРЕСЕНЬ</w:t>
            </w:r>
          </w:p>
        </w:tc>
      </w:tr>
      <w:tr w:rsidR="00470839" w:rsidRPr="00367C16" w14:paraId="1130FA15" w14:textId="77777777" w:rsidTr="000124DA">
        <w:tc>
          <w:tcPr>
            <w:tcW w:w="1838" w:type="dxa"/>
            <w:tcBorders>
              <w:top w:val="single" w:sz="4" w:space="0" w:color="auto"/>
              <w:left w:val="single" w:sz="4" w:space="0" w:color="auto"/>
              <w:bottom w:val="single" w:sz="4" w:space="0" w:color="auto"/>
              <w:right w:val="single" w:sz="4" w:space="0" w:color="auto"/>
            </w:tcBorders>
            <w:vAlign w:val="center"/>
          </w:tcPr>
          <w:p w14:paraId="77D01FA8" w14:textId="77777777" w:rsidR="00470839" w:rsidRPr="00367C16" w:rsidRDefault="00470839" w:rsidP="000124DA">
            <w:pPr>
              <w:tabs>
                <w:tab w:val="left" w:pos="750"/>
              </w:tabs>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Розділ І</w:t>
            </w:r>
          </w:p>
        </w:tc>
        <w:tc>
          <w:tcPr>
            <w:tcW w:w="10216" w:type="dxa"/>
            <w:tcBorders>
              <w:top w:val="single" w:sz="4" w:space="0" w:color="auto"/>
              <w:left w:val="single" w:sz="4" w:space="0" w:color="auto"/>
              <w:bottom w:val="single" w:sz="4" w:space="0" w:color="auto"/>
              <w:right w:val="single" w:sz="4" w:space="0" w:color="auto"/>
            </w:tcBorders>
            <w:vAlign w:val="center"/>
          </w:tcPr>
          <w:p w14:paraId="065B67C5" w14:textId="77777777" w:rsidR="00470839" w:rsidRPr="004E7635" w:rsidRDefault="00470839" w:rsidP="000124DA">
            <w:pPr>
              <w:spacing w:after="0" w:line="240" w:lineRule="auto"/>
              <w:rPr>
                <w:rFonts w:ascii="Times New Roman" w:eastAsia="Times New Roman" w:hAnsi="Times New Roman"/>
                <w:sz w:val="20"/>
                <w:szCs w:val="20"/>
                <w:lang w:eastAsia="ru-RU"/>
              </w:rPr>
            </w:pPr>
            <w:r w:rsidRPr="004E7635">
              <w:rPr>
                <w:rFonts w:ascii="Times New Roman" w:eastAsia="Times New Roman" w:hAnsi="Times New Roman"/>
                <w:sz w:val="20"/>
                <w:szCs w:val="20"/>
                <w:lang w:eastAsia="ru-RU"/>
              </w:rPr>
              <w:t>Освітнє середовище закладу освіти</w:t>
            </w:r>
          </w:p>
        </w:tc>
        <w:tc>
          <w:tcPr>
            <w:tcW w:w="1843" w:type="dxa"/>
            <w:tcBorders>
              <w:top w:val="single" w:sz="4" w:space="0" w:color="auto"/>
              <w:left w:val="single" w:sz="4" w:space="0" w:color="auto"/>
              <w:bottom w:val="single" w:sz="4" w:space="0" w:color="auto"/>
              <w:right w:val="single" w:sz="4" w:space="0" w:color="auto"/>
            </w:tcBorders>
            <w:vAlign w:val="center"/>
          </w:tcPr>
          <w:p w14:paraId="7BA8AE3B" w14:textId="77777777" w:rsidR="00470839" w:rsidRPr="00BE5290" w:rsidRDefault="00470839" w:rsidP="000124D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43-46</w:t>
            </w:r>
          </w:p>
        </w:tc>
      </w:tr>
      <w:tr w:rsidR="00470839" w:rsidRPr="00367C16" w14:paraId="785A12F1" w14:textId="77777777" w:rsidTr="000124DA">
        <w:tc>
          <w:tcPr>
            <w:tcW w:w="1838" w:type="dxa"/>
            <w:tcBorders>
              <w:top w:val="single" w:sz="4" w:space="0" w:color="auto"/>
              <w:left w:val="single" w:sz="4" w:space="0" w:color="auto"/>
              <w:bottom w:val="single" w:sz="4" w:space="0" w:color="auto"/>
              <w:right w:val="single" w:sz="4" w:space="0" w:color="auto"/>
            </w:tcBorders>
            <w:vAlign w:val="center"/>
          </w:tcPr>
          <w:p w14:paraId="1EF6B9CB" w14:textId="77777777" w:rsidR="00470839" w:rsidRPr="00367C16" w:rsidRDefault="00470839" w:rsidP="000124DA">
            <w:pPr>
              <w:tabs>
                <w:tab w:val="left" w:pos="750"/>
              </w:tabs>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Розділ ІІ</w:t>
            </w:r>
          </w:p>
        </w:tc>
        <w:tc>
          <w:tcPr>
            <w:tcW w:w="10216" w:type="dxa"/>
            <w:tcBorders>
              <w:top w:val="single" w:sz="4" w:space="0" w:color="auto"/>
              <w:left w:val="single" w:sz="4" w:space="0" w:color="auto"/>
              <w:bottom w:val="single" w:sz="4" w:space="0" w:color="auto"/>
              <w:right w:val="single" w:sz="4" w:space="0" w:color="auto"/>
            </w:tcBorders>
          </w:tcPr>
          <w:p w14:paraId="7A426321" w14:textId="77777777" w:rsidR="00470839" w:rsidRPr="00367C16" w:rsidRDefault="00470839" w:rsidP="000124DA">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Система оцінювання здобувачів освіти</w:t>
            </w:r>
          </w:p>
        </w:tc>
        <w:tc>
          <w:tcPr>
            <w:tcW w:w="1843" w:type="dxa"/>
            <w:tcBorders>
              <w:top w:val="single" w:sz="4" w:space="0" w:color="auto"/>
              <w:left w:val="single" w:sz="4" w:space="0" w:color="auto"/>
              <w:bottom w:val="single" w:sz="4" w:space="0" w:color="auto"/>
              <w:right w:val="single" w:sz="4" w:space="0" w:color="auto"/>
            </w:tcBorders>
            <w:vAlign w:val="center"/>
          </w:tcPr>
          <w:p w14:paraId="5FE1E6A4" w14:textId="77777777" w:rsidR="00470839" w:rsidRPr="00BE5290" w:rsidRDefault="00470839" w:rsidP="000124D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46</w:t>
            </w:r>
          </w:p>
        </w:tc>
      </w:tr>
      <w:tr w:rsidR="00470839" w:rsidRPr="00367C16" w14:paraId="621AC7EB" w14:textId="77777777" w:rsidTr="000124DA">
        <w:tc>
          <w:tcPr>
            <w:tcW w:w="1838" w:type="dxa"/>
            <w:tcBorders>
              <w:top w:val="single" w:sz="4" w:space="0" w:color="auto"/>
              <w:left w:val="single" w:sz="4" w:space="0" w:color="auto"/>
              <w:bottom w:val="single" w:sz="4" w:space="0" w:color="auto"/>
              <w:right w:val="single" w:sz="4" w:space="0" w:color="auto"/>
            </w:tcBorders>
            <w:vAlign w:val="center"/>
          </w:tcPr>
          <w:p w14:paraId="3295A0F0" w14:textId="77777777" w:rsidR="00470839" w:rsidRPr="00367C16" w:rsidRDefault="00470839" w:rsidP="000124DA">
            <w:pPr>
              <w:tabs>
                <w:tab w:val="left" w:pos="750"/>
              </w:tabs>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Розділ ІІІ</w:t>
            </w:r>
          </w:p>
        </w:tc>
        <w:tc>
          <w:tcPr>
            <w:tcW w:w="10216" w:type="dxa"/>
            <w:tcBorders>
              <w:top w:val="single" w:sz="4" w:space="0" w:color="auto"/>
              <w:left w:val="single" w:sz="4" w:space="0" w:color="auto"/>
              <w:bottom w:val="single" w:sz="4" w:space="0" w:color="auto"/>
              <w:right w:val="single" w:sz="4" w:space="0" w:color="auto"/>
            </w:tcBorders>
          </w:tcPr>
          <w:p w14:paraId="314BD48E" w14:textId="77777777" w:rsidR="00470839" w:rsidRPr="00367C16" w:rsidRDefault="00470839" w:rsidP="000124DA">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Педагогічна діяльність педагогічних працівників</w:t>
            </w:r>
          </w:p>
        </w:tc>
        <w:tc>
          <w:tcPr>
            <w:tcW w:w="1843" w:type="dxa"/>
            <w:tcBorders>
              <w:top w:val="single" w:sz="4" w:space="0" w:color="auto"/>
              <w:left w:val="single" w:sz="4" w:space="0" w:color="auto"/>
              <w:bottom w:val="single" w:sz="4" w:space="0" w:color="auto"/>
              <w:right w:val="single" w:sz="4" w:space="0" w:color="auto"/>
            </w:tcBorders>
            <w:vAlign w:val="center"/>
          </w:tcPr>
          <w:p w14:paraId="45261C5C" w14:textId="77777777" w:rsidR="00470839" w:rsidRPr="00BE5290" w:rsidRDefault="00470839" w:rsidP="000124D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46-48</w:t>
            </w:r>
          </w:p>
        </w:tc>
      </w:tr>
      <w:tr w:rsidR="00470839" w:rsidRPr="00367C16" w14:paraId="49E9073C" w14:textId="77777777" w:rsidTr="000124DA">
        <w:tc>
          <w:tcPr>
            <w:tcW w:w="1838" w:type="dxa"/>
            <w:tcBorders>
              <w:top w:val="single" w:sz="4" w:space="0" w:color="auto"/>
              <w:left w:val="single" w:sz="4" w:space="0" w:color="auto"/>
              <w:bottom w:val="single" w:sz="4" w:space="0" w:color="auto"/>
              <w:right w:val="single" w:sz="4" w:space="0" w:color="auto"/>
            </w:tcBorders>
            <w:vAlign w:val="center"/>
          </w:tcPr>
          <w:p w14:paraId="38745BB0" w14:textId="77777777" w:rsidR="00470839" w:rsidRPr="004E7635" w:rsidRDefault="00470839" w:rsidP="000124DA">
            <w:pPr>
              <w:tabs>
                <w:tab w:val="left" w:pos="750"/>
              </w:tabs>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Розділ І</w:t>
            </w:r>
            <w:r>
              <w:rPr>
                <w:rFonts w:ascii="Times New Roman" w:eastAsia="Times New Roman" w:hAnsi="Times New Roman"/>
                <w:b/>
                <w:sz w:val="20"/>
                <w:szCs w:val="20"/>
                <w:lang w:val="en-US" w:eastAsia="ru-RU"/>
              </w:rPr>
              <w:t>V</w:t>
            </w:r>
          </w:p>
        </w:tc>
        <w:tc>
          <w:tcPr>
            <w:tcW w:w="10216" w:type="dxa"/>
            <w:tcBorders>
              <w:top w:val="single" w:sz="4" w:space="0" w:color="auto"/>
              <w:left w:val="single" w:sz="4" w:space="0" w:color="auto"/>
              <w:bottom w:val="single" w:sz="4" w:space="0" w:color="auto"/>
              <w:right w:val="single" w:sz="4" w:space="0" w:color="auto"/>
            </w:tcBorders>
          </w:tcPr>
          <w:p w14:paraId="62EE3631" w14:textId="77777777" w:rsidR="00470839" w:rsidRPr="00367C16" w:rsidRDefault="00470839" w:rsidP="000124DA">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Управлінські процеси закладу освіти</w:t>
            </w:r>
          </w:p>
        </w:tc>
        <w:tc>
          <w:tcPr>
            <w:tcW w:w="1843" w:type="dxa"/>
            <w:tcBorders>
              <w:top w:val="single" w:sz="4" w:space="0" w:color="auto"/>
              <w:left w:val="single" w:sz="4" w:space="0" w:color="auto"/>
              <w:bottom w:val="single" w:sz="4" w:space="0" w:color="auto"/>
              <w:right w:val="single" w:sz="4" w:space="0" w:color="auto"/>
            </w:tcBorders>
            <w:vAlign w:val="center"/>
          </w:tcPr>
          <w:p w14:paraId="67A1EC09" w14:textId="77777777" w:rsidR="00470839" w:rsidRPr="00BE5290" w:rsidRDefault="00470839" w:rsidP="000124D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48-51</w:t>
            </w:r>
          </w:p>
        </w:tc>
      </w:tr>
      <w:tr w:rsidR="00470839" w:rsidRPr="00367C16" w14:paraId="1782AD87" w14:textId="77777777" w:rsidTr="000124DA">
        <w:tc>
          <w:tcPr>
            <w:tcW w:w="1838" w:type="dxa"/>
            <w:tcBorders>
              <w:top w:val="single" w:sz="4" w:space="0" w:color="auto"/>
              <w:left w:val="single" w:sz="4" w:space="0" w:color="auto"/>
              <w:bottom w:val="single" w:sz="4" w:space="0" w:color="auto"/>
              <w:right w:val="single" w:sz="4" w:space="0" w:color="auto"/>
            </w:tcBorders>
            <w:vAlign w:val="center"/>
          </w:tcPr>
          <w:p w14:paraId="0BC76D34" w14:textId="77777777" w:rsidR="00470839" w:rsidRDefault="00470839" w:rsidP="000124DA">
            <w:pPr>
              <w:tabs>
                <w:tab w:val="left" w:pos="750"/>
              </w:tabs>
              <w:spacing w:after="0" w:line="240" w:lineRule="auto"/>
              <w:rPr>
                <w:rFonts w:ascii="Times New Roman" w:eastAsia="Times New Roman" w:hAnsi="Times New Roman"/>
                <w:b/>
                <w:sz w:val="20"/>
                <w:szCs w:val="20"/>
                <w:lang w:eastAsia="ru-RU"/>
              </w:rPr>
            </w:pPr>
          </w:p>
        </w:tc>
        <w:tc>
          <w:tcPr>
            <w:tcW w:w="10216" w:type="dxa"/>
            <w:tcBorders>
              <w:top w:val="single" w:sz="4" w:space="0" w:color="auto"/>
              <w:left w:val="single" w:sz="4" w:space="0" w:color="auto"/>
              <w:bottom w:val="single" w:sz="4" w:space="0" w:color="auto"/>
              <w:right w:val="single" w:sz="4" w:space="0" w:color="auto"/>
            </w:tcBorders>
          </w:tcPr>
          <w:p w14:paraId="7CB526A6" w14:textId="77777777" w:rsidR="00470839" w:rsidRDefault="00470839" w:rsidP="000124DA">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Виховний процес.  </w:t>
            </w:r>
            <w:r w:rsidR="00B368CF">
              <w:rPr>
                <w:rFonts w:ascii="Times New Roman" w:eastAsia="Times New Roman" w:hAnsi="Times New Roman"/>
                <w:sz w:val="20"/>
                <w:szCs w:val="20"/>
                <w:lang w:eastAsia="ru-RU"/>
              </w:rPr>
              <w:t>Соціально-п</w:t>
            </w:r>
            <w:r>
              <w:rPr>
                <w:rFonts w:ascii="Times New Roman" w:eastAsia="Times New Roman" w:hAnsi="Times New Roman"/>
                <w:sz w:val="20"/>
                <w:szCs w:val="20"/>
                <w:lang w:eastAsia="ru-RU"/>
              </w:rPr>
              <w:t>сихологічна служба</w:t>
            </w:r>
          </w:p>
        </w:tc>
        <w:tc>
          <w:tcPr>
            <w:tcW w:w="1843" w:type="dxa"/>
            <w:tcBorders>
              <w:top w:val="single" w:sz="4" w:space="0" w:color="auto"/>
              <w:left w:val="single" w:sz="4" w:space="0" w:color="auto"/>
              <w:bottom w:val="single" w:sz="4" w:space="0" w:color="auto"/>
              <w:right w:val="single" w:sz="4" w:space="0" w:color="auto"/>
            </w:tcBorders>
            <w:vAlign w:val="center"/>
          </w:tcPr>
          <w:p w14:paraId="4C98A870" w14:textId="77777777" w:rsidR="00470839" w:rsidRDefault="00470839" w:rsidP="000124D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51-53</w:t>
            </w:r>
          </w:p>
        </w:tc>
      </w:tr>
      <w:tr w:rsidR="00470839" w:rsidRPr="00367C16" w14:paraId="5C0BA77F" w14:textId="77777777" w:rsidTr="000124DA">
        <w:tc>
          <w:tcPr>
            <w:tcW w:w="13897"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B47C98C" w14:textId="77777777" w:rsidR="00470839" w:rsidRPr="00BE5290" w:rsidRDefault="00470839" w:rsidP="000124D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ЖОВТЕНЬ</w:t>
            </w:r>
          </w:p>
        </w:tc>
      </w:tr>
      <w:tr w:rsidR="00470839" w:rsidRPr="00367C16" w14:paraId="0984659C" w14:textId="77777777" w:rsidTr="000124DA">
        <w:tc>
          <w:tcPr>
            <w:tcW w:w="1838" w:type="dxa"/>
            <w:tcBorders>
              <w:top w:val="single" w:sz="4" w:space="0" w:color="auto"/>
              <w:left w:val="single" w:sz="4" w:space="0" w:color="auto"/>
              <w:bottom w:val="single" w:sz="4" w:space="0" w:color="auto"/>
              <w:right w:val="single" w:sz="4" w:space="0" w:color="auto"/>
            </w:tcBorders>
            <w:vAlign w:val="center"/>
          </w:tcPr>
          <w:p w14:paraId="46259059" w14:textId="77777777" w:rsidR="00470839" w:rsidRPr="00367C16" w:rsidRDefault="00470839" w:rsidP="000124DA">
            <w:pPr>
              <w:tabs>
                <w:tab w:val="left" w:pos="750"/>
              </w:tabs>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Розділ І</w:t>
            </w:r>
          </w:p>
        </w:tc>
        <w:tc>
          <w:tcPr>
            <w:tcW w:w="10216" w:type="dxa"/>
            <w:tcBorders>
              <w:top w:val="single" w:sz="4" w:space="0" w:color="auto"/>
              <w:left w:val="single" w:sz="4" w:space="0" w:color="auto"/>
              <w:bottom w:val="single" w:sz="4" w:space="0" w:color="auto"/>
              <w:right w:val="single" w:sz="4" w:space="0" w:color="auto"/>
            </w:tcBorders>
            <w:vAlign w:val="center"/>
          </w:tcPr>
          <w:p w14:paraId="2A1F7EAD" w14:textId="77777777" w:rsidR="00470839" w:rsidRPr="004E7635" w:rsidRDefault="00470839" w:rsidP="000124DA">
            <w:pPr>
              <w:spacing w:after="0" w:line="240" w:lineRule="auto"/>
              <w:rPr>
                <w:rFonts w:ascii="Times New Roman" w:eastAsia="Times New Roman" w:hAnsi="Times New Roman"/>
                <w:sz w:val="20"/>
                <w:szCs w:val="20"/>
                <w:lang w:eastAsia="ru-RU"/>
              </w:rPr>
            </w:pPr>
            <w:r w:rsidRPr="004E7635">
              <w:rPr>
                <w:rFonts w:ascii="Times New Roman" w:eastAsia="Times New Roman" w:hAnsi="Times New Roman"/>
                <w:sz w:val="20"/>
                <w:szCs w:val="20"/>
                <w:lang w:eastAsia="ru-RU"/>
              </w:rPr>
              <w:t>Освітнє середовище закладу освіти</w:t>
            </w:r>
          </w:p>
        </w:tc>
        <w:tc>
          <w:tcPr>
            <w:tcW w:w="1843" w:type="dxa"/>
            <w:tcBorders>
              <w:top w:val="single" w:sz="4" w:space="0" w:color="auto"/>
              <w:left w:val="single" w:sz="4" w:space="0" w:color="auto"/>
              <w:bottom w:val="single" w:sz="4" w:space="0" w:color="auto"/>
              <w:right w:val="single" w:sz="4" w:space="0" w:color="auto"/>
            </w:tcBorders>
            <w:vAlign w:val="center"/>
          </w:tcPr>
          <w:p w14:paraId="154B6C3F" w14:textId="77777777" w:rsidR="00470839" w:rsidRPr="00BE5290" w:rsidRDefault="00470839" w:rsidP="000124D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54-56</w:t>
            </w:r>
          </w:p>
        </w:tc>
      </w:tr>
      <w:tr w:rsidR="00470839" w:rsidRPr="00367C16" w14:paraId="6A474973" w14:textId="77777777" w:rsidTr="000124DA">
        <w:tc>
          <w:tcPr>
            <w:tcW w:w="1838" w:type="dxa"/>
            <w:tcBorders>
              <w:top w:val="single" w:sz="4" w:space="0" w:color="auto"/>
              <w:left w:val="single" w:sz="4" w:space="0" w:color="auto"/>
              <w:bottom w:val="single" w:sz="4" w:space="0" w:color="auto"/>
              <w:right w:val="single" w:sz="4" w:space="0" w:color="auto"/>
            </w:tcBorders>
            <w:vAlign w:val="center"/>
          </w:tcPr>
          <w:p w14:paraId="373AD868" w14:textId="77777777" w:rsidR="00470839" w:rsidRPr="00367C16" w:rsidRDefault="00470839" w:rsidP="000124DA">
            <w:pPr>
              <w:tabs>
                <w:tab w:val="left" w:pos="750"/>
              </w:tabs>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Розділ ІІ</w:t>
            </w:r>
          </w:p>
        </w:tc>
        <w:tc>
          <w:tcPr>
            <w:tcW w:w="10216" w:type="dxa"/>
            <w:tcBorders>
              <w:top w:val="single" w:sz="4" w:space="0" w:color="auto"/>
              <w:left w:val="single" w:sz="4" w:space="0" w:color="auto"/>
              <w:bottom w:val="single" w:sz="4" w:space="0" w:color="auto"/>
              <w:right w:val="single" w:sz="4" w:space="0" w:color="auto"/>
            </w:tcBorders>
          </w:tcPr>
          <w:p w14:paraId="678CD33D" w14:textId="77777777" w:rsidR="00470839" w:rsidRPr="00367C16" w:rsidRDefault="00470839" w:rsidP="000124DA">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Система оцінювання здобувачів освіти</w:t>
            </w:r>
          </w:p>
        </w:tc>
        <w:tc>
          <w:tcPr>
            <w:tcW w:w="1843" w:type="dxa"/>
            <w:tcBorders>
              <w:top w:val="single" w:sz="4" w:space="0" w:color="auto"/>
              <w:left w:val="single" w:sz="4" w:space="0" w:color="auto"/>
              <w:bottom w:val="single" w:sz="4" w:space="0" w:color="auto"/>
              <w:right w:val="single" w:sz="4" w:space="0" w:color="auto"/>
            </w:tcBorders>
            <w:vAlign w:val="center"/>
          </w:tcPr>
          <w:p w14:paraId="2090B39D" w14:textId="77777777" w:rsidR="00470839" w:rsidRPr="00BE5290" w:rsidRDefault="00470839" w:rsidP="000124D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56-57</w:t>
            </w:r>
          </w:p>
        </w:tc>
      </w:tr>
      <w:tr w:rsidR="00470839" w:rsidRPr="00367C16" w14:paraId="0855ACEA" w14:textId="77777777" w:rsidTr="000124DA">
        <w:tc>
          <w:tcPr>
            <w:tcW w:w="1838" w:type="dxa"/>
            <w:tcBorders>
              <w:top w:val="single" w:sz="4" w:space="0" w:color="auto"/>
              <w:left w:val="single" w:sz="4" w:space="0" w:color="auto"/>
              <w:bottom w:val="single" w:sz="4" w:space="0" w:color="auto"/>
              <w:right w:val="single" w:sz="4" w:space="0" w:color="auto"/>
            </w:tcBorders>
            <w:vAlign w:val="center"/>
          </w:tcPr>
          <w:p w14:paraId="4BD9C28E" w14:textId="77777777" w:rsidR="00470839" w:rsidRPr="00367C16" w:rsidRDefault="00470839" w:rsidP="000124DA">
            <w:pPr>
              <w:tabs>
                <w:tab w:val="left" w:pos="750"/>
              </w:tabs>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Розділ ІІІ</w:t>
            </w:r>
          </w:p>
        </w:tc>
        <w:tc>
          <w:tcPr>
            <w:tcW w:w="10216" w:type="dxa"/>
            <w:tcBorders>
              <w:top w:val="single" w:sz="4" w:space="0" w:color="auto"/>
              <w:left w:val="single" w:sz="4" w:space="0" w:color="auto"/>
              <w:bottom w:val="single" w:sz="4" w:space="0" w:color="auto"/>
              <w:right w:val="single" w:sz="4" w:space="0" w:color="auto"/>
            </w:tcBorders>
          </w:tcPr>
          <w:p w14:paraId="7C098C23" w14:textId="77777777" w:rsidR="00470839" w:rsidRPr="00367C16" w:rsidRDefault="00470839" w:rsidP="000124DA">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Педагогічна діяльність педагогічних працівників</w:t>
            </w:r>
          </w:p>
        </w:tc>
        <w:tc>
          <w:tcPr>
            <w:tcW w:w="1843" w:type="dxa"/>
            <w:tcBorders>
              <w:top w:val="single" w:sz="4" w:space="0" w:color="auto"/>
              <w:left w:val="single" w:sz="4" w:space="0" w:color="auto"/>
              <w:bottom w:val="single" w:sz="4" w:space="0" w:color="auto"/>
              <w:right w:val="single" w:sz="4" w:space="0" w:color="auto"/>
            </w:tcBorders>
            <w:vAlign w:val="center"/>
          </w:tcPr>
          <w:p w14:paraId="155210A8" w14:textId="77777777" w:rsidR="00470839" w:rsidRPr="00BE5290" w:rsidRDefault="00470839" w:rsidP="000124D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57-58</w:t>
            </w:r>
          </w:p>
        </w:tc>
      </w:tr>
      <w:tr w:rsidR="00470839" w:rsidRPr="00367C16" w14:paraId="2B65551F" w14:textId="77777777" w:rsidTr="000124DA">
        <w:tc>
          <w:tcPr>
            <w:tcW w:w="1838" w:type="dxa"/>
            <w:tcBorders>
              <w:top w:val="single" w:sz="4" w:space="0" w:color="auto"/>
              <w:left w:val="single" w:sz="4" w:space="0" w:color="auto"/>
              <w:bottom w:val="single" w:sz="4" w:space="0" w:color="auto"/>
              <w:right w:val="single" w:sz="4" w:space="0" w:color="auto"/>
            </w:tcBorders>
            <w:vAlign w:val="center"/>
          </w:tcPr>
          <w:p w14:paraId="59D7431B" w14:textId="77777777" w:rsidR="00470839" w:rsidRPr="004E7635" w:rsidRDefault="00470839" w:rsidP="000124DA">
            <w:pPr>
              <w:tabs>
                <w:tab w:val="left" w:pos="750"/>
              </w:tabs>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Розділ І</w:t>
            </w:r>
            <w:r>
              <w:rPr>
                <w:rFonts w:ascii="Times New Roman" w:eastAsia="Times New Roman" w:hAnsi="Times New Roman"/>
                <w:b/>
                <w:sz w:val="20"/>
                <w:szCs w:val="20"/>
                <w:lang w:val="en-US" w:eastAsia="ru-RU"/>
              </w:rPr>
              <w:t>V</w:t>
            </w:r>
          </w:p>
        </w:tc>
        <w:tc>
          <w:tcPr>
            <w:tcW w:w="10216" w:type="dxa"/>
            <w:tcBorders>
              <w:top w:val="single" w:sz="4" w:space="0" w:color="auto"/>
              <w:left w:val="single" w:sz="4" w:space="0" w:color="auto"/>
              <w:bottom w:val="single" w:sz="4" w:space="0" w:color="auto"/>
              <w:right w:val="single" w:sz="4" w:space="0" w:color="auto"/>
            </w:tcBorders>
          </w:tcPr>
          <w:p w14:paraId="32364232" w14:textId="77777777" w:rsidR="00470839" w:rsidRPr="00367C16" w:rsidRDefault="00470839" w:rsidP="000124DA">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Управлінські процеси закладу освіти</w:t>
            </w:r>
          </w:p>
        </w:tc>
        <w:tc>
          <w:tcPr>
            <w:tcW w:w="1843" w:type="dxa"/>
            <w:tcBorders>
              <w:top w:val="single" w:sz="4" w:space="0" w:color="auto"/>
              <w:left w:val="single" w:sz="4" w:space="0" w:color="auto"/>
              <w:bottom w:val="single" w:sz="4" w:space="0" w:color="auto"/>
              <w:right w:val="single" w:sz="4" w:space="0" w:color="auto"/>
            </w:tcBorders>
            <w:vAlign w:val="center"/>
          </w:tcPr>
          <w:p w14:paraId="66963468" w14:textId="77777777" w:rsidR="00470839" w:rsidRPr="00BE5290" w:rsidRDefault="00470839" w:rsidP="000124D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59-60</w:t>
            </w:r>
          </w:p>
        </w:tc>
      </w:tr>
      <w:tr w:rsidR="00470839" w:rsidRPr="00367C16" w14:paraId="02A35FE4" w14:textId="77777777" w:rsidTr="000124DA">
        <w:tc>
          <w:tcPr>
            <w:tcW w:w="1838" w:type="dxa"/>
            <w:tcBorders>
              <w:top w:val="single" w:sz="4" w:space="0" w:color="auto"/>
              <w:left w:val="single" w:sz="4" w:space="0" w:color="auto"/>
              <w:bottom w:val="single" w:sz="4" w:space="0" w:color="auto"/>
              <w:right w:val="single" w:sz="4" w:space="0" w:color="auto"/>
            </w:tcBorders>
            <w:vAlign w:val="center"/>
          </w:tcPr>
          <w:p w14:paraId="697F49D8" w14:textId="77777777" w:rsidR="00470839" w:rsidRDefault="00470839" w:rsidP="000124DA">
            <w:pPr>
              <w:tabs>
                <w:tab w:val="left" w:pos="750"/>
              </w:tabs>
              <w:spacing w:after="0" w:line="240" w:lineRule="auto"/>
              <w:rPr>
                <w:rFonts w:ascii="Times New Roman" w:eastAsia="Times New Roman" w:hAnsi="Times New Roman"/>
                <w:b/>
                <w:sz w:val="20"/>
                <w:szCs w:val="20"/>
                <w:lang w:eastAsia="ru-RU"/>
              </w:rPr>
            </w:pPr>
          </w:p>
        </w:tc>
        <w:tc>
          <w:tcPr>
            <w:tcW w:w="10216" w:type="dxa"/>
            <w:tcBorders>
              <w:top w:val="single" w:sz="4" w:space="0" w:color="auto"/>
              <w:left w:val="single" w:sz="4" w:space="0" w:color="auto"/>
              <w:bottom w:val="single" w:sz="4" w:space="0" w:color="auto"/>
              <w:right w:val="single" w:sz="4" w:space="0" w:color="auto"/>
            </w:tcBorders>
          </w:tcPr>
          <w:p w14:paraId="5340DD87" w14:textId="77777777" w:rsidR="00470839" w:rsidRDefault="00B368CF" w:rsidP="000124DA">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Виховний процес.  Соціально-психологічна служба</w:t>
            </w:r>
          </w:p>
        </w:tc>
        <w:tc>
          <w:tcPr>
            <w:tcW w:w="1843" w:type="dxa"/>
            <w:tcBorders>
              <w:top w:val="single" w:sz="4" w:space="0" w:color="auto"/>
              <w:left w:val="single" w:sz="4" w:space="0" w:color="auto"/>
              <w:bottom w:val="single" w:sz="4" w:space="0" w:color="auto"/>
              <w:right w:val="single" w:sz="4" w:space="0" w:color="auto"/>
            </w:tcBorders>
            <w:vAlign w:val="center"/>
          </w:tcPr>
          <w:p w14:paraId="7A7F59C2" w14:textId="77777777" w:rsidR="00470839" w:rsidRDefault="00470839" w:rsidP="000124D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60-61</w:t>
            </w:r>
          </w:p>
        </w:tc>
      </w:tr>
      <w:tr w:rsidR="00320FD0" w:rsidRPr="00367C16" w14:paraId="0AEAA5F0" w14:textId="77777777" w:rsidTr="000124DA">
        <w:tc>
          <w:tcPr>
            <w:tcW w:w="1838" w:type="dxa"/>
            <w:tcBorders>
              <w:top w:val="single" w:sz="4" w:space="0" w:color="auto"/>
              <w:left w:val="single" w:sz="4" w:space="0" w:color="auto"/>
              <w:bottom w:val="single" w:sz="4" w:space="0" w:color="auto"/>
              <w:right w:val="single" w:sz="4" w:space="0" w:color="auto"/>
            </w:tcBorders>
            <w:vAlign w:val="center"/>
          </w:tcPr>
          <w:p w14:paraId="5354BF56" w14:textId="46006C17" w:rsidR="00320FD0" w:rsidRDefault="00320FD0" w:rsidP="00320FD0">
            <w:pPr>
              <w:tabs>
                <w:tab w:val="left" w:pos="750"/>
              </w:tabs>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Розділ </w:t>
            </w:r>
            <w:r>
              <w:rPr>
                <w:rFonts w:ascii="Times New Roman" w:eastAsia="Times New Roman" w:hAnsi="Times New Roman"/>
                <w:b/>
                <w:sz w:val="20"/>
                <w:szCs w:val="20"/>
                <w:lang w:val="en-US" w:eastAsia="ru-RU"/>
              </w:rPr>
              <w:t>V</w:t>
            </w:r>
          </w:p>
        </w:tc>
        <w:tc>
          <w:tcPr>
            <w:tcW w:w="10216" w:type="dxa"/>
            <w:tcBorders>
              <w:top w:val="single" w:sz="4" w:space="0" w:color="auto"/>
              <w:left w:val="single" w:sz="4" w:space="0" w:color="auto"/>
              <w:bottom w:val="single" w:sz="4" w:space="0" w:color="auto"/>
              <w:right w:val="single" w:sz="4" w:space="0" w:color="auto"/>
            </w:tcBorders>
          </w:tcPr>
          <w:p w14:paraId="753D34FC" w14:textId="193F814E" w:rsidR="00320FD0" w:rsidRDefault="00320FD0" w:rsidP="00320FD0">
            <w:pPr>
              <w:spacing w:after="0" w:line="240" w:lineRule="auto"/>
              <w:jc w:val="both"/>
              <w:rPr>
                <w:rFonts w:ascii="Times New Roman" w:eastAsia="Times New Roman" w:hAnsi="Times New Roman"/>
                <w:sz w:val="20"/>
                <w:szCs w:val="20"/>
                <w:lang w:eastAsia="ru-RU"/>
              </w:rPr>
            </w:pPr>
            <w:r w:rsidRPr="00EE2EAA">
              <w:rPr>
                <w:rFonts w:ascii="Times New Roman" w:eastAsia="Times New Roman" w:hAnsi="Times New Roman"/>
                <w:sz w:val="20"/>
                <w:szCs w:val="20"/>
                <w:lang w:eastAsia="ru-RU"/>
              </w:rPr>
              <w:t xml:space="preserve">Проведення </w:t>
            </w:r>
            <w:proofErr w:type="spellStart"/>
            <w:r w:rsidRPr="00EE2EAA">
              <w:rPr>
                <w:rFonts w:ascii="Times New Roman" w:eastAsia="Times New Roman" w:hAnsi="Times New Roman"/>
                <w:sz w:val="20"/>
                <w:szCs w:val="20"/>
                <w:lang w:eastAsia="ru-RU"/>
              </w:rPr>
              <w:t>самооцінювання</w:t>
            </w:r>
            <w:proofErr w:type="spellEnd"/>
            <w:r w:rsidRPr="00EE2EAA">
              <w:rPr>
                <w:rFonts w:ascii="Times New Roman" w:eastAsia="Times New Roman" w:hAnsi="Times New Roman"/>
                <w:sz w:val="20"/>
                <w:szCs w:val="20"/>
                <w:lang w:eastAsia="ru-RU"/>
              </w:rPr>
              <w:t xml:space="preserve"> освітніх і управлінських процесів за напрямом  «Освітнє середовище закладу освіти»</w:t>
            </w:r>
          </w:p>
        </w:tc>
        <w:tc>
          <w:tcPr>
            <w:tcW w:w="1843" w:type="dxa"/>
            <w:tcBorders>
              <w:top w:val="single" w:sz="4" w:space="0" w:color="auto"/>
              <w:left w:val="single" w:sz="4" w:space="0" w:color="auto"/>
              <w:bottom w:val="single" w:sz="4" w:space="0" w:color="auto"/>
              <w:right w:val="single" w:sz="4" w:space="0" w:color="auto"/>
            </w:tcBorders>
            <w:vAlign w:val="center"/>
          </w:tcPr>
          <w:p w14:paraId="48269338" w14:textId="77777777" w:rsidR="00320FD0" w:rsidRDefault="00320FD0" w:rsidP="00320FD0">
            <w:pPr>
              <w:spacing w:after="0" w:line="240" w:lineRule="auto"/>
              <w:jc w:val="center"/>
              <w:rPr>
                <w:rFonts w:ascii="Times New Roman" w:eastAsia="Times New Roman" w:hAnsi="Times New Roman"/>
                <w:b/>
                <w:sz w:val="20"/>
                <w:szCs w:val="20"/>
                <w:lang w:eastAsia="ru-RU"/>
              </w:rPr>
            </w:pPr>
          </w:p>
        </w:tc>
      </w:tr>
      <w:tr w:rsidR="00320FD0" w:rsidRPr="00367C16" w14:paraId="7FE645BB" w14:textId="77777777" w:rsidTr="000124DA">
        <w:tc>
          <w:tcPr>
            <w:tcW w:w="13897" w:type="dxa"/>
            <w:gridSpan w:val="3"/>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50A25D68"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ЛИСТОПАД</w:t>
            </w:r>
          </w:p>
        </w:tc>
      </w:tr>
      <w:tr w:rsidR="00320FD0" w:rsidRPr="00367C16" w14:paraId="73E7E97A" w14:textId="77777777" w:rsidTr="000124DA">
        <w:tc>
          <w:tcPr>
            <w:tcW w:w="1838" w:type="dxa"/>
            <w:tcBorders>
              <w:top w:val="single" w:sz="4" w:space="0" w:color="auto"/>
              <w:left w:val="single" w:sz="4" w:space="0" w:color="auto"/>
              <w:bottom w:val="single" w:sz="4" w:space="0" w:color="auto"/>
              <w:right w:val="single" w:sz="4" w:space="0" w:color="auto"/>
            </w:tcBorders>
            <w:vAlign w:val="center"/>
          </w:tcPr>
          <w:p w14:paraId="400E1DCE" w14:textId="77777777" w:rsidR="00320FD0" w:rsidRPr="00367C16" w:rsidRDefault="00320FD0" w:rsidP="00320FD0">
            <w:pPr>
              <w:tabs>
                <w:tab w:val="left" w:pos="750"/>
              </w:tabs>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Розділ І</w:t>
            </w:r>
          </w:p>
        </w:tc>
        <w:tc>
          <w:tcPr>
            <w:tcW w:w="10216" w:type="dxa"/>
            <w:tcBorders>
              <w:top w:val="single" w:sz="4" w:space="0" w:color="auto"/>
              <w:left w:val="single" w:sz="4" w:space="0" w:color="auto"/>
              <w:bottom w:val="single" w:sz="4" w:space="0" w:color="auto"/>
              <w:right w:val="single" w:sz="4" w:space="0" w:color="auto"/>
            </w:tcBorders>
            <w:vAlign w:val="center"/>
          </w:tcPr>
          <w:p w14:paraId="789A3FE0" w14:textId="77777777" w:rsidR="00320FD0" w:rsidRPr="004E7635" w:rsidRDefault="00320FD0" w:rsidP="00320FD0">
            <w:pPr>
              <w:spacing w:after="0" w:line="240" w:lineRule="auto"/>
              <w:rPr>
                <w:rFonts w:ascii="Times New Roman" w:eastAsia="Times New Roman" w:hAnsi="Times New Roman"/>
                <w:sz w:val="20"/>
                <w:szCs w:val="20"/>
                <w:lang w:eastAsia="ru-RU"/>
              </w:rPr>
            </w:pPr>
            <w:r w:rsidRPr="004E7635">
              <w:rPr>
                <w:rFonts w:ascii="Times New Roman" w:eastAsia="Times New Roman" w:hAnsi="Times New Roman"/>
                <w:sz w:val="20"/>
                <w:szCs w:val="20"/>
                <w:lang w:eastAsia="ru-RU"/>
              </w:rPr>
              <w:t>Освітнє середовище закладу освіти</w:t>
            </w:r>
          </w:p>
        </w:tc>
        <w:tc>
          <w:tcPr>
            <w:tcW w:w="1843" w:type="dxa"/>
            <w:tcBorders>
              <w:top w:val="single" w:sz="4" w:space="0" w:color="auto"/>
              <w:left w:val="single" w:sz="4" w:space="0" w:color="auto"/>
              <w:bottom w:val="single" w:sz="4" w:space="0" w:color="auto"/>
              <w:right w:val="single" w:sz="4" w:space="0" w:color="auto"/>
            </w:tcBorders>
            <w:vAlign w:val="center"/>
          </w:tcPr>
          <w:p w14:paraId="50915E9F"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62-64</w:t>
            </w:r>
          </w:p>
        </w:tc>
      </w:tr>
      <w:tr w:rsidR="00320FD0" w:rsidRPr="00367C16" w14:paraId="22FD80F4" w14:textId="77777777" w:rsidTr="000124DA">
        <w:tc>
          <w:tcPr>
            <w:tcW w:w="1838" w:type="dxa"/>
            <w:tcBorders>
              <w:top w:val="single" w:sz="4" w:space="0" w:color="auto"/>
              <w:left w:val="single" w:sz="4" w:space="0" w:color="auto"/>
              <w:bottom w:val="single" w:sz="4" w:space="0" w:color="auto"/>
              <w:right w:val="single" w:sz="4" w:space="0" w:color="auto"/>
            </w:tcBorders>
            <w:vAlign w:val="center"/>
          </w:tcPr>
          <w:p w14:paraId="22F4E6DB" w14:textId="77777777" w:rsidR="00320FD0" w:rsidRPr="00367C16" w:rsidRDefault="00320FD0" w:rsidP="00320FD0">
            <w:pPr>
              <w:tabs>
                <w:tab w:val="left" w:pos="750"/>
              </w:tabs>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Розділ ІІ</w:t>
            </w:r>
          </w:p>
        </w:tc>
        <w:tc>
          <w:tcPr>
            <w:tcW w:w="10216" w:type="dxa"/>
            <w:tcBorders>
              <w:top w:val="single" w:sz="4" w:space="0" w:color="auto"/>
              <w:left w:val="single" w:sz="4" w:space="0" w:color="auto"/>
              <w:bottom w:val="single" w:sz="4" w:space="0" w:color="auto"/>
              <w:right w:val="single" w:sz="4" w:space="0" w:color="auto"/>
            </w:tcBorders>
          </w:tcPr>
          <w:p w14:paraId="28492B03" w14:textId="77777777" w:rsidR="00320FD0" w:rsidRPr="00367C16" w:rsidRDefault="00320FD0" w:rsidP="00320FD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Система оцінювання здобувачів освіти</w:t>
            </w:r>
          </w:p>
        </w:tc>
        <w:tc>
          <w:tcPr>
            <w:tcW w:w="1843" w:type="dxa"/>
            <w:tcBorders>
              <w:top w:val="single" w:sz="4" w:space="0" w:color="auto"/>
              <w:left w:val="single" w:sz="4" w:space="0" w:color="auto"/>
              <w:bottom w:val="single" w:sz="4" w:space="0" w:color="auto"/>
              <w:right w:val="single" w:sz="4" w:space="0" w:color="auto"/>
            </w:tcBorders>
            <w:vAlign w:val="center"/>
          </w:tcPr>
          <w:p w14:paraId="1A03E88F"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64</w:t>
            </w:r>
          </w:p>
        </w:tc>
      </w:tr>
      <w:tr w:rsidR="00320FD0" w:rsidRPr="00367C16" w14:paraId="640D457F" w14:textId="77777777" w:rsidTr="000124DA">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8E3A9" w14:textId="77777777" w:rsidR="00320FD0" w:rsidRPr="00367C16" w:rsidRDefault="00320FD0" w:rsidP="00320FD0">
            <w:pPr>
              <w:tabs>
                <w:tab w:val="left" w:pos="750"/>
              </w:tabs>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Розділ ІІІ</w:t>
            </w:r>
          </w:p>
        </w:tc>
        <w:tc>
          <w:tcPr>
            <w:tcW w:w="10216" w:type="dxa"/>
            <w:tcBorders>
              <w:top w:val="single" w:sz="4" w:space="0" w:color="auto"/>
              <w:left w:val="single" w:sz="4" w:space="0" w:color="auto"/>
              <w:bottom w:val="single" w:sz="4" w:space="0" w:color="auto"/>
              <w:right w:val="single" w:sz="4" w:space="0" w:color="auto"/>
            </w:tcBorders>
            <w:shd w:val="clear" w:color="auto" w:fill="FFFFFF" w:themeFill="background1"/>
          </w:tcPr>
          <w:p w14:paraId="7152AE1F" w14:textId="77777777" w:rsidR="00320FD0" w:rsidRPr="00367C16" w:rsidRDefault="00320FD0" w:rsidP="00320FD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Педагогічна діяльність педагогічних працівників</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ED27A"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64-66</w:t>
            </w:r>
          </w:p>
        </w:tc>
      </w:tr>
      <w:tr w:rsidR="00320FD0" w:rsidRPr="00367C16" w14:paraId="4B3EE0A4" w14:textId="77777777" w:rsidTr="000124DA">
        <w:tc>
          <w:tcPr>
            <w:tcW w:w="1838" w:type="dxa"/>
            <w:tcBorders>
              <w:top w:val="single" w:sz="4" w:space="0" w:color="auto"/>
              <w:left w:val="single" w:sz="4" w:space="0" w:color="auto"/>
              <w:bottom w:val="single" w:sz="4" w:space="0" w:color="auto"/>
              <w:right w:val="single" w:sz="4" w:space="0" w:color="auto"/>
            </w:tcBorders>
            <w:vAlign w:val="center"/>
          </w:tcPr>
          <w:p w14:paraId="6C2FF54C" w14:textId="77777777" w:rsidR="00320FD0" w:rsidRPr="004E7635" w:rsidRDefault="00320FD0" w:rsidP="00320FD0">
            <w:pPr>
              <w:tabs>
                <w:tab w:val="left" w:pos="750"/>
              </w:tabs>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Розділ І</w:t>
            </w:r>
            <w:r>
              <w:rPr>
                <w:rFonts w:ascii="Times New Roman" w:eastAsia="Times New Roman" w:hAnsi="Times New Roman"/>
                <w:b/>
                <w:sz w:val="20"/>
                <w:szCs w:val="20"/>
                <w:lang w:val="en-US" w:eastAsia="ru-RU"/>
              </w:rPr>
              <w:t>V</w:t>
            </w:r>
          </w:p>
        </w:tc>
        <w:tc>
          <w:tcPr>
            <w:tcW w:w="10216" w:type="dxa"/>
            <w:tcBorders>
              <w:top w:val="single" w:sz="4" w:space="0" w:color="auto"/>
              <w:left w:val="single" w:sz="4" w:space="0" w:color="auto"/>
              <w:bottom w:val="single" w:sz="4" w:space="0" w:color="auto"/>
              <w:right w:val="single" w:sz="4" w:space="0" w:color="auto"/>
            </w:tcBorders>
          </w:tcPr>
          <w:p w14:paraId="06E24E7D" w14:textId="77777777" w:rsidR="00320FD0" w:rsidRPr="00367C16" w:rsidRDefault="00320FD0" w:rsidP="00320FD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Управлінські процеси закладу освіти</w:t>
            </w:r>
          </w:p>
        </w:tc>
        <w:tc>
          <w:tcPr>
            <w:tcW w:w="1843" w:type="dxa"/>
            <w:tcBorders>
              <w:top w:val="single" w:sz="4" w:space="0" w:color="auto"/>
              <w:left w:val="single" w:sz="4" w:space="0" w:color="auto"/>
              <w:bottom w:val="single" w:sz="4" w:space="0" w:color="auto"/>
              <w:right w:val="single" w:sz="4" w:space="0" w:color="auto"/>
            </w:tcBorders>
            <w:vAlign w:val="center"/>
          </w:tcPr>
          <w:p w14:paraId="32E9B7D9"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66-67</w:t>
            </w:r>
          </w:p>
        </w:tc>
      </w:tr>
      <w:tr w:rsidR="00320FD0" w:rsidRPr="00367C16" w14:paraId="6C26756F" w14:textId="77777777" w:rsidTr="000124DA">
        <w:tc>
          <w:tcPr>
            <w:tcW w:w="1838" w:type="dxa"/>
            <w:tcBorders>
              <w:top w:val="single" w:sz="4" w:space="0" w:color="auto"/>
              <w:left w:val="single" w:sz="4" w:space="0" w:color="auto"/>
              <w:bottom w:val="single" w:sz="4" w:space="0" w:color="auto"/>
              <w:right w:val="single" w:sz="4" w:space="0" w:color="auto"/>
            </w:tcBorders>
            <w:vAlign w:val="center"/>
          </w:tcPr>
          <w:p w14:paraId="463CC121" w14:textId="77777777" w:rsidR="00320FD0" w:rsidRDefault="00320FD0" w:rsidP="00320FD0">
            <w:pPr>
              <w:tabs>
                <w:tab w:val="left" w:pos="750"/>
              </w:tabs>
              <w:spacing w:after="0" w:line="240" w:lineRule="auto"/>
              <w:rPr>
                <w:rFonts w:ascii="Times New Roman" w:eastAsia="Times New Roman" w:hAnsi="Times New Roman"/>
                <w:b/>
                <w:sz w:val="20"/>
                <w:szCs w:val="20"/>
                <w:lang w:eastAsia="ru-RU"/>
              </w:rPr>
            </w:pPr>
          </w:p>
        </w:tc>
        <w:tc>
          <w:tcPr>
            <w:tcW w:w="10216" w:type="dxa"/>
            <w:tcBorders>
              <w:top w:val="single" w:sz="4" w:space="0" w:color="auto"/>
              <w:left w:val="single" w:sz="4" w:space="0" w:color="auto"/>
              <w:bottom w:val="single" w:sz="4" w:space="0" w:color="auto"/>
              <w:right w:val="single" w:sz="4" w:space="0" w:color="auto"/>
            </w:tcBorders>
          </w:tcPr>
          <w:p w14:paraId="23C9E8C1" w14:textId="77777777" w:rsidR="00320FD0" w:rsidRDefault="00320FD0" w:rsidP="00320FD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Виховний процес.  Соціально-психологічна служба</w:t>
            </w:r>
          </w:p>
        </w:tc>
        <w:tc>
          <w:tcPr>
            <w:tcW w:w="1843" w:type="dxa"/>
            <w:tcBorders>
              <w:top w:val="single" w:sz="4" w:space="0" w:color="auto"/>
              <w:left w:val="single" w:sz="4" w:space="0" w:color="auto"/>
              <w:bottom w:val="single" w:sz="4" w:space="0" w:color="auto"/>
              <w:right w:val="single" w:sz="4" w:space="0" w:color="auto"/>
            </w:tcBorders>
            <w:vAlign w:val="center"/>
          </w:tcPr>
          <w:p w14:paraId="13F2FED2"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67-68</w:t>
            </w:r>
          </w:p>
        </w:tc>
      </w:tr>
      <w:tr w:rsidR="00320FD0" w:rsidRPr="00367C16" w14:paraId="110CAED7" w14:textId="77777777" w:rsidTr="000124DA">
        <w:tc>
          <w:tcPr>
            <w:tcW w:w="1838" w:type="dxa"/>
            <w:tcBorders>
              <w:top w:val="single" w:sz="4" w:space="0" w:color="auto"/>
              <w:left w:val="single" w:sz="4" w:space="0" w:color="auto"/>
              <w:bottom w:val="single" w:sz="4" w:space="0" w:color="auto"/>
              <w:right w:val="single" w:sz="4" w:space="0" w:color="auto"/>
            </w:tcBorders>
            <w:vAlign w:val="center"/>
          </w:tcPr>
          <w:p w14:paraId="1A74178A" w14:textId="63C015F0" w:rsidR="00320FD0" w:rsidRDefault="00320FD0" w:rsidP="00320FD0">
            <w:pPr>
              <w:tabs>
                <w:tab w:val="left" w:pos="750"/>
              </w:tabs>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Розділ </w:t>
            </w:r>
            <w:r>
              <w:rPr>
                <w:rFonts w:ascii="Times New Roman" w:eastAsia="Times New Roman" w:hAnsi="Times New Roman"/>
                <w:b/>
                <w:sz w:val="20"/>
                <w:szCs w:val="20"/>
                <w:lang w:val="en-US" w:eastAsia="ru-RU"/>
              </w:rPr>
              <w:t>V</w:t>
            </w:r>
          </w:p>
        </w:tc>
        <w:tc>
          <w:tcPr>
            <w:tcW w:w="10216" w:type="dxa"/>
            <w:tcBorders>
              <w:top w:val="single" w:sz="4" w:space="0" w:color="auto"/>
              <w:left w:val="single" w:sz="4" w:space="0" w:color="auto"/>
              <w:bottom w:val="single" w:sz="4" w:space="0" w:color="auto"/>
              <w:right w:val="single" w:sz="4" w:space="0" w:color="auto"/>
            </w:tcBorders>
          </w:tcPr>
          <w:p w14:paraId="72B7D87B" w14:textId="5B16801D" w:rsidR="00320FD0" w:rsidRDefault="00320FD0" w:rsidP="00320FD0">
            <w:pPr>
              <w:spacing w:after="0" w:line="240" w:lineRule="auto"/>
              <w:jc w:val="both"/>
              <w:rPr>
                <w:rFonts w:ascii="Times New Roman" w:eastAsia="Times New Roman" w:hAnsi="Times New Roman"/>
                <w:sz w:val="20"/>
                <w:szCs w:val="20"/>
                <w:lang w:eastAsia="ru-RU"/>
              </w:rPr>
            </w:pPr>
            <w:r w:rsidRPr="00756672">
              <w:rPr>
                <w:rFonts w:ascii="Times New Roman" w:eastAsia="Times New Roman" w:hAnsi="Times New Roman"/>
                <w:sz w:val="20"/>
                <w:szCs w:val="20"/>
                <w:lang w:eastAsia="ru-RU"/>
              </w:rPr>
              <w:t xml:space="preserve">Проведення </w:t>
            </w:r>
            <w:proofErr w:type="spellStart"/>
            <w:r w:rsidRPr="00756672">
              <w:rPr>
                <w:rFonts w:ascii="Times New Roman" w:eastAsia="Times New Roman" w:hAnsi="Times New Roman"/>
                <w:sz w:val="20"/>
                <w:szCs w:val="20"/>
                <w:lang w:eastAsia="ru-RU"/>
              </w:rPr>
              <w:t>самооцінювання</w:t>
            </w:r>
            <w:proofErr w:type="spellEnd"/>
            <w:r w:rsidRPr="00756672">
              <w:rPr>
                <w:rFonts w:ascii="Times New Roman" w:eastAsia="Times New Roman" w:hAnsi="Times New Roman"/>
                <w:sz w:val="20"/>
                <w:szCs w:val="20"/>
                <w:lang w:eastAsia="ru-RU"/>
              </w:rPr>
              <w:t xml:space="preserve"> освітніх і управлінських процесів за напрямом «Система оцінювання здобувачів освіти»</w:t>
            </w:r>
          </w:p>
        </w:tc>
        <w:tc>
          <w:tcPr>
            <w:tcW w:w="1843" w:type="dxa"/>
            <w:tcBorders>
              <w:top w:val="single" w:sz="4" w:space="0" w:color="auto"/>
              <w:left w:val="single" w:sz="4" w:space="0" w:color="auto"/>
              <w:bottom w:val="single" w:sz="4" w:space="0" w:color="auto"/>
              <w:right w:val="single" w:sz="4" w:space="0" w:color="auto"/>
            </w:tcBorders>
            <w:vAlign w:val="center"/>
          </w:tcPr>
          <w:p w14:paraId="11F8CE3D" w14:textId="77777777" w:rsidR="00320FD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68</w:t>
            </w:r>
          </w:p>
        </w:tc>
      </w:tr>
      <w:tr w:rsidR="00320FD0" w:rsidRPr="00367C16" w14:paraId="34FDD71B" w14:textId="77777777" w:rsidTr="000124DA">
        <w:tc>
          <w:tcPr>
            <w:tcW w:w="13897"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E9C15D2"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ГРУДЕНЬ</w:t>
            </w:r>
          </w:p>
        </w:tc>
      </w:tr>
      <w:tr w:rsidR="00320FD0" w:rsidRPr="00367C16" w14:paraId="6E1F6FA2" w14:textId="77777777" w:rsidTr="000124DA">
        <w:tc>
          <w:tcPr>
            <w:tcW w:w="1838" w:type="dxa"/>
            <w:tcBorders>
              <w:top w:val="single" w:sz="4" w:space="0" w:color="auto"/>
              <w:left w:val="single" w:sz="4" w:space="0" w:color="auto"/>
              <w:bottom w:val="single" w:sz="4" w:space="0" w:color="auto"/>
              <w:right w:val="single" w:sz="4" w:space="0" w:color="auto"/>
            </w:tcBorders>
            <w:vAlign w:val="center"/>
          </w:tcPr>
          <w:p w14:paraId="0931FB08" w14:textId="77777777" w:rsidR="00320FD0" w:rsidRPr="00367C16" w:rsidRDefault="00320FD0" w:rsidP="00320FD0">
            <w:pPr>
              <w:tabs>
                <w:tab w:val="left" w:pos="750"/>
              </w:tabs>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Розділ І</w:t>
            </w:r>
          </w:p>
        </w:tc>
        <w:tc>
          <w:tcPr>
            <w:tcW w:w="10216" w:type="dxa"/>
            <w:tcBorders>
              <w:top w:val="single" w:sz="4" w:space="0" w:color="auto"/>
              <w:left w:val="single" w:sz="4" w:space="0" w:color="auto"/>
              <w:bottom w:val="single" w:sz="4" w:space="0" w:color="auto"/>
              <w:right w:val="single" w:sz="4" w:space="0" w:color="auto"/>
            </w:tcBorders>
            <w:vAlign w:val="center"/>
          </w:tcPr>
          <w:p w14:paraId="5D781BAD" w14:textId="77777777" w:rsidR="00320FD0" w:rsidRPr="004E7635" w:rsidRDefault="00320FD0" w:rsidP="00320FD0">
            <w:pPr>
              <w:spacing w:after="0" w:line="240" w:lineRule="auto"/>
              <w:rPr>
                <w:rFonts w:ascii="Times New Roman" w:eastAsia="Times New Roman" w:hAnsi="Times New Roman"/>
                <w:sz w:val="20"/>
                <w:szCs w:val="20"/>
                <w:lang w:eastAsia="ru-RU"/>
              </w:rPr>
            </w:pPr>
            <w:r w:rsidRPr="004E7635">
              <w:rPr>
                <w:rFonts w:ascii="Times New Roman" w:eastAsia="Times New Roman" w:hAnsi="Times New Roman"/>
                <w:sz w:val="20"/>
                <w:szCs w:val="20"/>
                <w:lang w:eastAsia="ru-RU"/>
              </w:rPr>
              <w:t>Освітнє середовище закладу освіти</w:t>
            </w:r>
          </w:p>
        </w:tc>
        <w:tc>
          <w:tcPr>
            <w:tcW w:w="1843" w:type="dxa"/>
            <w:tcBorders>
              <w:top w:val="single" w:sz="4" w:space="0" w:color="auto"/>
              <w:left w:val="single" w:sz="4" w:space="0" w:color="auto"/>
              <w:bottom w:val="single" w:sz="4" w:space="0" w:color="auto"/>
              <w:right w:val="single" w:sz="4" w:space="0" w:color="auto"/>
            </w:tcBorders>
            <w:vAlign w:val="center"/>
          </w:tcPr>
          <w:p w14:paraId="63CA9768"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69-71</w:t>
            </w:r>
          </w:p>
        </w:tc>
      </w:tr>
      <w:tr w:rsidR="00320FD0" w:rsidRPr="00367C16" w14:paraId="74A5CBF0" w14:textId="77777777" w:rsidTr="000124DA">
        <w:tc>
          <w:tcPr>
            <w:tcW w:w="1838" w:type="dxa"/>
            <w:tcBorders>
              <w:top w:val="single" w:sz="4" w:space="0" w:color="auto"/>
              <w:left w:val="single" w:sz="4" w:space="0" w:color="auto"/>
              <w:bottom w:val="single" w:sz="4" w:space="0" w:color="auto"/>
              <w:right w:val="single" w:sz="4" w:space="0" w:color="auto"/>
            </w:tcBorders>
            <w:vAlign w:val="center"/>
          </w:tcPr>
          <w:p w14:paraId="470A878C" w14:textId="77777777" w:rsidR="00320FD0" w:rsidRPr="00367C16" w:rsidRDefault="00320FD0" w:rsidP="00320FD0">
            <w:pPr>
              <w:tabs>
                <w:tab w:val="left" w:pos="750"/>
              </w:tabs>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Розділ ІІ</w:t>
            </w:r>
          </w:p>
        </w:tc>
        <w:tc>
          <w:tcPr>
            <w:tcW w:w="10216" w:type="dxa"/>
            <w:tcBorders>
              <w:top w:val="single" w:sz="4" w:space="0" w:color="auto"/>
              <w:left w:val="single" w:sz="4" w:space="0" w:color="auto"/>
              <w:bottom w:val="single" w:sz="4" w:space="0" w:color="auto"/>
              <w:right w:val="single" w:sz="4" w:space="0" w:color="auto"/>
            </w:tcBorders>
          </w:tcPr>
          <w:p w14:paraId="79FEDCB3" w14:textId="77777777" w:rsidR="00320FD0" w:rsidRPr="00367C16" w:rsidRDefault="00320FD0" w:rsidP="00320FD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Система оцінювання здобувачів освіти</w:t>
            </w:r>
          </w:p>
        </w:tc>
        <w:tc>
          <w:tcPr>
            <w:tcW w:w="1843" w:type="dxa"/>
            <w:tcBorders>
              <w:top w:val="single" w:sz="4" w:space="0" w:color="auto"/>
              <w:left w:val="single" w:sz="4" w:space="0" w:color="auto"/>
              <w:bottom w:val="single" w:sz="4" w:space="0" w:color="auto"/>
              <w:right w:val="single" w:sz="4" w:space="0" w:color="auto"/>
            </w:tcBorders>
            <w:vAlign w:val="center"/>
          </w:tcPr>
          <w:p w14:paraId="4165ACDF"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71</w:t>
            </w:r>
          </w:p>
        </w:tc>
      </w:tr>
      <w:tr w:rsidR="00320FD0" w:rsidRPr="00367C16" w14:paraId="3607CD11" w14:textId="77777777" w:rsidTr="000124DA">
        <w:tc>
          <w:tcPr>
            <w:tcW w:w="1838" w:type="dxa"/>
            <w:tcBorders>
              <w:top w:val="single" w:sz="4" w:space="0" w:color="auto"/>
              <w:left w:val="single" w:sz="4" w:space="0" w:color="auto"/>
              <w:bottom w:val="single" w:sz="4" w:space="0" w:color="auto"/>
              <w:right w:val="single" w:sz="4" w:space="0" w:color="auto"/>
            </w:tcBorders>
            <w:vAlign w:val="center"/>
          </w:tcPr>
          <w:p w14:paraId="178DA9BB" w14:textId="77777777" w:rsidR="00320FD0" w:rsidRPr="00367C16" w:rsidRDefault="00320FD0" w:rsidP="00320FD0">
            <w:pPr>
              <w:tabs>
                <w:tab w:val="left" w:pos="750"/>
              </w:tabs>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Розділ ІІІ</w:t>
            </w:r>
          </w:p>
        </w:tc>
        <w:tc>
          <w:tcPr>
            <w:tcW w:w="10216" w:type="dxa"/>
            <w:tcBorders>
              <w:top w:val="single" w:sz="4" w:space="0" w:color="auto"/>
              <w:left w:val="single" w:sz="4" w:space="0" w:color="auto"/>
              <w:bottom w:val="single" w:sz="4" w:space="0" w:color="auto"/>
              <w:right w:val="single" w:sz="4" w:space="0" w:color="auto"/>
            </w:tcBorders>
          </w:tcPr>
          <w:p w14:paraId="30B52202" w14:textId="77777777" w:rsidR="00320FD0" w:rsidRPr="00367C16" w:rsidRDefault="00320FD0" w:rsidP="00320FD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Педагогічна діяльність педагогічних працівників</w:t>
            </w:r>
          </w:p>
        </w:tc>
        <w:tc>
          <w:tcPr>
            <w:tcW w:w="1843" w:type="dxa"/>
            <w:tcBorders>
              <w:top w:val="single" w:sz="4" w:space="0" w:color="auto"/>
              <w:left w:val="single" w:sz="4" w:space="0" w:color="auto"/>
              <w:bottom w:val="single" w:sz="4" w:space="0" w:color="auto"/>
              <w:right w:val="single" w:sz="4" w:space="0" w:color="auto"/>
            </w:tcBorders>
            <w:vAlign w:val="center"/>
          </w:tcPr>
          <w:p w14:paraId="2FE66D9C"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71-73</w:t>
            </w:r>
          </w:p>
        </w:tc>
      </w:tr>
      <w:tr w:rsidR="00320FD0" w:rsidRPr="00367C16" w14:paraId="22A957EA" w14:textId="77777777" w:rsidTr="000124DA">
        <w:tc>
          <w:tcPr>
            <w:tcW w:w="1838" w:type="dxa"/>
            <w:tcBorders>
              <w:top w:val="single" w:sz="4" w:space="0" w:color="auto"/>
              <w:left w:val="single" w:sz="4" w:space="0" w:color="auto"/>
              <w:bottom w:val="single" w:sz="4" w:space="0" w:color="auto"/>
              <w:right w:val="single" w:sz="4" w:space="0" w:color="auto"/>
            </w:tcBorders>
            <w:vAlign w:val="center"/>
          </w:tcPr>
          <w:p w14:paraId="6452E562" w14:textId="77777777" w:rsidR="00320FD0" w:rsidRPr="004E7635" w:rsidRDefault="00320FD0" w:rsidP="00320FD0">
            <w:pPr>
              <w:tabs>
                <w:tab w:val="left" w:pos="750"/>
              </w:tabs>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Розділ І</w:t>
            </w:r>
            <w:r>
              <w:rPr>
                <w:rFonts w:ascii="Times New Roman" w:eastAsia="Times New Roman" w:hAnsi="Times New Roman"/>
                <w:b/>
                <w:sz w:val="20"/>
                <w:szCs w:val="20"/>
                <w:lang w:val="en-US" w:eastAsia="ru-RU"/>
              </w:rPr>
              <w:t>V</w:t>
            </w:r>
          </w:p>
        </w:tc>
        <w:tc>
          <w:tcPr>
            <w:tcW w:w="10216" w:type="dxa"/>
            <w:tcBorders>
              <w:top w:val="single" w:sz="4" w:space="0" w:color="auto"/>
              <w:left w:val="single" w:sz="4" w:space="0" w:color="auto"/>
              <w:bottom w:val="single" w:sz="4" w:space="0" w:color="auto"/>
              <w:right w:val="single" w:sz="4" w:space="0" w:color="auto"/>
            </w:tcBorders>
          </w:tcPr>
          <w:p w14:paraId="5B36C322" w14:textId="77777777" w:rsidR="00320FD0" w:rsidRPr="00367C16" w:rsidRDefault="00320FD0" w:rsidP="00320FD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Управлінські процеси закладу освіти</w:t>
            </w:r>
          </w:p>
        </w:tc>
        <w:tc>
          <w:tcPr>
            <w:tcW w:w="1843" w:type="dxa"/>
            <w:tcBorders>
              <w:top w:val="single" w:sz="4" w:space="0" w:color="auto"/>
              <w:left w:val="single" w:sz="4" w:space="0" w:color="auto"/>
              <w:bottom w:val="single" w:sz="4" w:space="0" w:color="auto"/>
              <w:right w:val="single" w:sz="4" w:space="0" w:color="auto"/>
            </w:tcBorders>
            <w:vAlign w:val="center"/>
          </w:tcPr>
          <w:p w14:paraId="5EE8C3B8"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73-74</w:t>
            </w:r>
          </w:p>
        </w:tc>
      </w:tr>
      <w:tr w:rsidR="00320FD0" w:rsidRPr="00367C16" w14:paraId="39C31F33" w14:textId="77777777" w:rsidTr="000124DA">
        <w:tc>
          <w:tcPr>
            <w:tcW w:w="1838" w:type="dxa"/>
            <w:tcBorders>
              <w:top w:val="single" w:sz="4" w:space="0" w:color="auto"/>
              <w:left w:val="single" w:sz="4" w:space="0" w:color="auto"/>
              <w:bottom w:val="single" w:sz="4" w:space="0" w:color="auto"/>
              <w:right w:val="single" w:sz="4" w:space="0" w:color="auto"/>
            </w:tcBorders>
            <w:vAlign w:val="center"/>
          </w:tcPr>
          <w:p w14:paraId="559E7F54" w14:textId="77777777" w:rsidR="00320FD0" w:rsidRDefault="00320FD0" w:rsidP="00320FD0">
            <w:pPr>
              <w:tabs>
                <w:tab w:val="left" w:pos="750"/>
              </w:tabs>
              <w:spacing w:after="0" w:line="240" w:lineRule="auto"/>
              <w:rPr>
                <w:rFonts w:ascii="Times New Roman" w:eastAsia="Times New Roman" w:hAnsi="Times New Roman"/>
                <w:b/>
                <w:sz w:val="20"/>
                <w:szCs w:val="20"/>
                <w:lang w:eastAsia="ru-RU"/>
              </w:rPr>
            </w:pPr>
          </w:p>
        </w:tc>
        <w:tc>
          <w:tcPr>
            <w:tcW w:w="10216" w:type="dxa"/>
            <w:tcBorders>
              <w:top w:val="single" w:sz="4" w:space="0" w:color="auto"/>
              <w:left w:val="single" w:sz="4" w:space="0" w:color="auto"/>
              <w:bottom w:val="single" w:sz="4" w:space="0" w:color="auto"/>
              <w:right w:val="single" w:sz="4" w:space="0" w:color="auto"/>
            </w:tcBorders>
          </w:tcPr>
          <w:p w14:paraId="3C8792C1" w14:textId="77777777" w:rsidR="00320FD0" w:rsidRDefault="00320FD0" w:rsidP="00320FD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Виховний процес.  Соціально-психологічна служба</w:t>
            </w:r>
          </w:p>
        </w:tc>
        <w:tc>
          <w:tcPr>
            <w:tcW w:w="1843" w:type="dxa"/>
            <w:tcBorders>
              <w:top w:val="single" w:sz="4" w:space="0" w:color="auto"/>
              <w:left w:val="single" w:sz="4" w:space="0" w:color="auto"/>
              <w:bottom w:val="single" w:sz="4" w:space="0" w:color="auto"/>
              <w:right w:val="single" w:sz="4" w:space="0" w:color="auto"/>
            </w:tcBorders>
            <w:vAlign w:val="center"/>
          </w:tcPr>
          <w:p w14:paraId="3815DCC4"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74-75</w:t>
            </w:r>
          </w:p>
        </w:tc>
      </w:tr>
      <w:tr w:rsidR="00320FD0" w:rsidRPr="00367C16" w14:paraId="2ED9CCB7" w14:textId="77777777" w:rsidTr="000124DA">
        <w:tc>
          <w:tcPr>
            <w:tcW w:w="1838" w:type="dxa"/>
            <w:tcBorders>
              <w:top w:val="single" w:sz="4" w:space="0" w:color="auto"/>
              <w:left w:val="single" w:sz="4" w:space="0" w:color="auto"/>
              <w:bottom w:val="single" w:sz="4" w:space="0" w:color="auto"/>
              <w:right w:val="single" w:sz="4" w:space="0" w:color="auto"/>
            </w:tcBorders>
            <w:vAlign w:val="center"/>
          </w:tcPr>
          <w:p w14:paraId="6B8EDC6E" w14:textId="6C7A01D9" w:rsidR="00320FD0" w:rsidRDefault="00320FD0" w:rsidP="00320FD0">
            <w:pPr>
              <w:tabs>
                <w:tab w:val="left" w:pos="750"/>
              </w:tabs>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Розділ </w:t>
            </w:r>
            <w:r>
              <w:rPr>
                <w:rFonts w:ascii="Times New Roman" w:eastAsia="Times New Roman" w:hAnsi="Times New Roman"/>
                <w:b/>
                <w:sz w:val="20"/>
                <w:szCs w:val="20"/>
                <w:lang w:val="en-US" w:eastAsia="ru-RU"/>
              </w:rPr>
              <w:t>V</w:t>
            </w:r>
          </w:p>
        </w:tc>
        <w:tc>
          <w:tcPr>
            <w:tcW w:w="10216" w:type="dxa"/>
            <w:tcBorders>
              <w:top w:val="single" w:sz="4" w:space="0" w:color="auto"/>
              <w:left w:val="single" w:sz="4" w:space="0" w:color="auto"/>
              <w:bottom w:val="single" w:sz="4" w:space="0" w:color="auto"/>
              <w:right w:val="single" w:sz="4" w:space="0" w:color="auto"/>
            </w:tcBorders>
          </w:tcPr>
          <w:p w14:paraId="62AB59C6" w14:textId="1FA5D633" w:rsidR="00320FD0" w:rsidRDefault="00320FD0" w:rsidP="00320FD0">
            <w:pPr>
              <w:spacing w:after="0" w:line="240" w:lineRule="auto"/>
              <w:jc w:val="both"/>
              <w:rPr>
                <w:rFonts w:ascii="Times New Roman" w:eastAsia="Times New Roman" w:hAnsi="Times New Roman"/>
                <w:sz w:val="20"/>
                <w:szCs w:val="20"/>
                <w:lang w:eastAsia="ru-RU"/>
              </w:rPr>
            </w:pPr>
            <w:r w:rsidRPr="002154CE">
              <w:rPr>
                <w:rFonts w:ascii="Times New Roman" w:eastAsia="Times New Roman" w:hAnsi="Times New Roman"/>
                <w:sz w:val="20"/>
                <w:szCs w:val="20"/>
                <w:lang w:eastAsia="ru-RU"/>
              </w:rPr>
              <w:t xml:space="preserve">Проведення </w:t>
            </w:r>
            <w:proofErr w:type="spellStart"/>
            <w:r w:rsidRPr="002154CE">
              <w:rPr>
                <w:rFonts w:ascii="Times New Roman" w:eastAsia="Times New Roman" w:hAnsi="Times New Roman"/>
                <w:sz w:val="20"/>
                <w:szCs w:val="20"/>
                <w:lang w:eastAsia="ru-RU"/>
              </w:rPr>
              <w:t>самооцінювання</w:t>
            </w:r>
            <w:proofErr w:type="spellEnd"/>
            <w:r w:rsidRPr="002154CE">
              <w:rPr>
                <w:rFonts w:ascii="Times New Roman" w:eastAsia="Times New Roman" w:hAnsi="Times New Roman"/>
                <w:sz w:val="20"/>
                <w:szCs w:val="20"/>
                <w:lang w:eastAsia="ru-RU"/>
              </w:rPr>
              <w:t xml:space="preserve"> освітніх і управлінських процесів за напрямом «</w:t>
            </w:r>
            <w:bookmarkStart w:id="0" w:name="_Hlk144286498"/>
            <w:r w:rsidRPr="002154CE">
              <w:rPr>
                <w:rFonts w:ascii="Times New Roman" w:eastAsia="Times New Roman" w:hAnsi="Times New Roman"/>
                <w:sz w:val="20"/>
                <w:szCs w:val="20"/>
                <w:lang w:eastAsia="ru-RU"/>
              </w:rPr>
              <w:t>Педагогічна діяльність педагогічних працівників</w:t>
            </w:r>
            <w:bookmarkEnd w:id="0"/>
            <w:r w:rsidRPr="002154CE">
              <w:rPr>
                <w:rFonts w:ascii="Times New Roman" w:eastAsia="Times New Roman" w:hAnsi="Times New Roman"/>
                <w:sz w:val="20"/>
                <w:szCs w:val="20"/>
                <w:lang w:eastAsia="ru-RU"/>
              </w:rPr>
              <w:t>»</w:t>
            </w:r>
          </w:p>
        </w:tc>
        <w:tc>
          <w:tcPr>
            <w:tcW w:w="1843" w:type="dxa"/>
            <w:tcBorders>
              <w:top w:val="single" w:sz="4" w:space="0" w:color="auto"/>
              <w:left w:val="single" w:sz="4" w:space="0" w:color="auto"/>
              <w:bottom w:val="single" w:sz="4" w:space="0" w:color="auto"/>
              <w:right w:val="single" w:sz="4" w:space="0" w:color="auto"/>
            </w:tcBorders>
            <w:vAlign w:val="center"/>
          </w:tcPr>
          <w:p w14:paraId="629FFDD5" w14:textId="77777777" w:rsidR="00320FD0" w:rsidRDefault="00320FD0" w:rsidP="00320FD0">
            <w:pPr>
              <w:spacing w:after="0" w:line="240" w:lineRule="auto"/>
              <w:jc w:val="center"/>
              <w:rPr>
                <w:rFonts w:ascii="Times New Roman" w:eastAsia="Times New Roman" w:hAnsi="Times New Roman"/>
                <w:b/>
                <w:sz w:val="20"/>
                <w:szCs w:val="20"/>
                <w:lang w:eastAsia="ru-RU"/>
              </w:rPr>
            </w:pPr>
          </w:p>
        </w:tc>
      </w:tr>
      <w:tr w:rsidR="00320FD0" w:rsidRPr="00367C16" w14:paraId="03267E0B" w14:textId="77777777" w:rsidTr="000124DA">
        <w:trPr>
          <w:trHeight w:val="104"/>
        </w:trPr>
        <w:tc>
          <w:tcPr>
            <w:tcW w:w="13897" w:type="dxa"/>
            <w:gridSpan w:val="3"/>
            <w:tcBorders>
              <w:top w:val="single" w:sz="4" w:space="0" w:color="auto"/>
              <w:left w:val="single" w:sz="4" w:space="0" w:color="auto"/>
              <w:bottom w:val="single" w:sz="4" w:space="0" w:color="auto"/>
            </w:tcBorders>
            <w:shd w:val="clear" w:color="auto" w:fill="DAC2EC"/>
            <w:vAlign w:val="center"/>
          </w:tcPr>
          <w:p w14:paraId="0D90B2C2"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СІЧЕНЬ</w:t>
            </w:r>
          </w:p>
        </w:tc>
      </w:tr>
      <w:tr w:rsidR="00320FD0" w:rsidRPr="00367C16" w14:paraId="63D182A4" w14:textId="77777777" w:rsidTr="000124DA">
        <w:tc>
          <w:tcPr>
            <w:tcW w:w="1838" w:type="dxa"/>
            <w:tcBorders>
              <w:top w:val="single" w:sz="4" w:space="0" w:color="auto"/>
              <w:left w:val="single" w:sz="4" w:space="0" w:color="auto"/>
              <w:bottom w:val="single" w:sz="4" w:space="0" w:color="auto"/>
              <w:right w:val="single" w:sz="4" w:space="0" w:color="auto"/>
            </w:tcBorders>
            <w:vAlign w:val="center"/>
          </w:tcPr>
          <w:p w14:paraId="76BE1CFF" w14:textId="77777777" w:rsidR="00320FD0" w:rsidRPr="00367C16" w:rsidRDefault="00320FD0" w:rsidP="00320FD0">
            <w:pPr>
              <w:tabs>
                <w:tab w:val="left" w:pos="750"/>
              </w:tabs>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Розділ І</w:t>
            </w:r>
          </w:p>
        </w:tc>
        <w:tc>
          <w:tcPr>
            <w:tcW w:w="10216" w:type="dxa"/>
            <w:tcBorders>
              <w:top w:val="single" w:sz="4" w:space="0" w:color="auto"/>
              <w:left w:val="single" w:sz="4" w:space="0" w:color="auto"/>
              <w:bottom w:val="single" w:sz="4" w:space="0" w:color="auto"/>
              <w:right w:val="single" w:sz="4" w:space="0" w:color="auto"/>
            </w:tcBorders>
            <w:vAlign w:val="center"/>
          </w:tcPr>
          <w:p w14:paraId="766B5AE5" w14:textId="77777777" w:rsidR="00320FD0" w:rsidRPr="004E7635" w:rsidRDefault="00320FD0" w:rsidP="00320FD0">
            <w:pPr>
              <w:spacing w:after="0" w:line="240" w:lineRule="auto"/>
              <w:rPr>
                <w:rFonts w:ascii="Times New Roman" w:eastAsia="Times New Roman" w:hAnsi="Times New Roman"/>
                <w:sz w:val="20"/>
                <w:szCs w:val="20"/>
                <w:lang w:eastAsia="ru-RU"/>
              </w:rPr>
            </w:pPr>
            <w:r w:rsidRPr="004E7635">
              <w:rPr>
                <w:rFonts w:ascii="Times New Roman" w:eastAsia="Times New Roman" w:hAnsi="Times New Roman"/>
                <w:sz w:val="20"/>
                <w:szCs w:val="20"/>
                <w:lang w:eastAsia="ru-RU"/>
              </w:rPr>
              <w:t>Освітнє середовище закладу освіти</w:t>
            </w:r>
          </w:p>
        </w:tc>
        <w:tc>
          <w:tcPr>
            <w:tcW w:w="1843" w:type="dxa"/>
            <w:tcBorders>
              <w:top w:val="single" w:sz="4" w:space="0" w:color="auto"/>
              <w:left w:val="single" w:sz="4" w:space="0" w:color="auto"/>
              <w:bottom w:val="single" w:sz="4" w:space="0" w:color="auto"/>
              <w:right w:val="single" w:sz="4" w:space="0" w:color="auto"/>
            </w:tcBorders>
            <w:vAlign w:val="center"/>
          </w:tcPr>
          <w:p w14:paraId="0F8B087E"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76-78</w:t>
            </w:r>
          </w:p>
        </w:tc>
      </w:tr>
      <w:tr w:rsidR="00320FD0" w:rsidRPr="00367C16" w14:paraId="0CFFC264" w14:textId="77777777" w:rsidTr="000124DA">
        <w:tc>
          <w:tcPr>
            <w:tcW w:w="1838" w:type="dxa"/>
            <w:tcBorders>
              <w:top w:val="single" w:sz="4" w:space="0" w:color="auto"/>
              <w:left w:val="single" w:sz="4" w:space="0" w:color="auto"/>
              <w:bottom w:val="single" w:sz="4" w:space="0" w:color="auto"/>
              <w:right w:val="single" w:sz="4" w:space="0" w:color="auto"/>
            </w:tcBorders>
            <w:vAlign w:val="center"/>
          </w:tcPr>
          <w:p w14:paraId="778DC89B" w14:textId="77777777" w:rsidR="00320FD0" w:rsidRPr="00367C16" w:rsidRDefault="00320FD0" w:rsidP="00320FD0">
            <w:pPr>
              <w:tabs>
                <w:tab w:val="left" w:pos="750"/>
              </w:tabs>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Розділ ІІ</w:t>
            </w:r>
          </w:p>
        </w:tc>
        <w:tc>
          <w:tcPr>
            <w:tcW w:w="10216" w:type="dxa"/>
            <w:tcBorders>
              <w:top w:val="single" w:sz="4" w:space="0" w:color="auto"/>
              <w:left w:val="single" w:sz="4" w:space="0" w:color="auto"/>
              <w:bottom w:val="single" w:sz="4" w:space="0" w:color="auto"/>
              <w:right w:val="single" w:sz="4" w:space="0" w:color="auto"/>
            </w:tcBorders>
          </w:tcPr>
          <w:p w14:paraId="1555EC41" w14:textId="77777777" w:rsidR="00320FD0" w:rsidRPr="00367C16" w:rsidRDefault="00320FD0" w:rsidP="00320FD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Система оцінювання здобувачів освіти</w:t>
            </w:r>
          </w:p>
        </w:tc>
        <w:tc>
          <w:tcPr>
            <w:tcW w:w="1843" w:type="dxa"/>
            <w:tcBorders>
              <w:top w:val="single" w:sz="4" w:space="0" w:color="auto"/>
              <w:left w:val="single" w:sz="4" w:space="0" w:color="auto"/>
              <w:bottom w:val="single" w:sz="4" w:space="0" w:color="auto"/>
              <w:right w:val="single" w:sz="4" w:space="0" w:color="auto"/>
            </w:tcBorders>
            <w:vAlign w:val="center"/>
          </w:tcPr>
          <w:p w14:paraId="1C553C87"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78</w:t>
            </w:r>
          </w:p>
        </w:tc>
      </w:tr>
      <w:tr w:rsidR="00320FD0" w:rsidRPr="00367C16" w14:paraId="643F6E06" w14:textId="77777777" w:rsidTr="000124DA">
        <w:tc>
          <w:tcPr>
            <w:tcW w:w="1838" w:type="dxa"/>
            <w:tcBorders>
              <w:top w:val="single" w:sz="4" w:space="0" w:color="auto"/>
              <w:left w:val="single" w:sz="4" w:space="0" w:color="auto"/>
              <w:bottom w:val="single" w:sz="4" w:space="0" w:color="auto"/>
              <w:right w:val="single" w:sz="4" w:space="0" w:color="auto"/>
            </w:tcBorders>
            <w:vAlign w:val="center"/>
          </w:tcPr>
          <w:p w14:paraId="4AD12469" w14:textId="77777777" w:rsidR="00320FD0" w:rsidRPr="00367C16" w:rsidRDefault="00320FD0" w:rsidP="00320FD0">
            <w:pPr>
              <w:tabs>
                <w:tab w:val="left" w:pos="750"/>
              </w:tabs>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Розділ ІІІ</w:t>
            </w:r>
          </w:p>
        </w:tc>
        <w:tc>
          <w:tcPr>
            <w:tcW w:w="10216" w:type="dxa"/>
            <w:tcBorders>
              <w:top w:val="single" w:sz="4" w:space="0" w:color="auto"/>
              <w:left w:val="single" w:sz="4" w:space="0" w:color="auto"/>
              <w:bottom w:val="single" w:sz="4" w:space="0" w:color="auto"/>
              <w:right w:val="single" w:sz="4" w:space="0" w:color="auto"/>
            </w:tcBorders>
          </w:tcPr>
          <w:p w14:paraId="546E9ED1" w14:textId="77777777" w:rsidR="00320FD0" w:rsidRPr="00367C16" w:rsidRDefault="00320FD0" w:rsidP="00320FD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Педагогічна діяльність педагогічних працівників</w:t>
            </w:r>
          </w:p>
        </w:tc>
        <w:tc>
          <w:tcPr>
            <w:tcW w:w="1843" w:type="dxa"/>
            <w:tcBorders>
              <w:top w:val="single" w:sz="4" w:space="0" w:color="auto"/>
              <w:left w:val="single" w:sz="4" w:space="0" w:color="auto"/>
              <w:bottom w:val="single" w:sz="4" w:space="0" w:color="auto"/>
              <w:right w:val="single" w:sz="4" w:space="0" w:color="auto"/>
            </w:tcBorders>
            <w:vAlign w:val="center"/>
          </w:tcPr>
          <w:p w14:paraId="32CFAD7D"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78-79</w:t>
            </w:r>
          </w:p>
        </w:tc>
      </w:tr>
      <w:tr w:rsidR="00320FD0" w:rsidRPr="00367C16" w14:paraId="519C4A95" w14:textId="77777777" w:rsidTr="000124DA">
        <w:tc>
          <w:tcPr>
            <w:tcW w:w="1838" w:type="dxa"/>
            <w:tcBorders>
              <w:top w:val="single" w:sz="4" w:space="0" w:color="auto"/>
              <w:left w:val="single" w:sz="4" w:space="0" w:color="auto"/>
              <w:bottom w:val="single" w:sz="4" w:space="0" w:color="auto"/>
              <w:right w:val="single" w:sz="4" w:space="0" w:color="auto"/>
            </w:tcBorders>
            <w:vAlign w:val="center"/>
          </w:tcPr>
          <w:p w14:paraId="706CBF4F" w14:textId="77777777" w:rsidR="00320FD0" w:rsidRPr="004E7635" w:rsidRDefault="00320FD0" w:rsidP="00320FD0">
            <w:pPr>
              <w:tabs>
                <w:tab w:val="left" w:pos="750"/>
              </w:tabs>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lastRenderedPageBreak/>
              <w:t>Розділ І</w:t>
            </w:r>
            <w:r>
              <w:rPr>
                <w:rFonts w:ascii="Times New Roman" w:eastAsia="Times New Roman" w:hAnsi="Times New Roman"/>
                <w:b/>
                <w:sz w:val="20"/>
                <w:szCs w:val="20"/>
                <w:lang w:val="en-US" w:eastAsia="ru-RU"/>
              </w:rPr>
              <w:t>V</w:t>
            </w:r>
          </w:p>
        </w:tc>
        <w:tc>
          <w:tcPr>
            <w:tcW w:w="10216" w:type="dxa"/>
            <w:tcBorders>
              <w:top w:val="single" w:sz="4" w:space="0" w:color="auto"/>
              <w:left w:val="single" w:sz="4" w:space="0" w:color="auto"/>
              <w:bottom w:val="single" w:sz="4" w:space="0" w:color="auto"/>
              <w:right w:val="single" w:sz="4" w:space="0" w:color="auto"/>
            </w:tcBorders>
          </w:tcPr>
          <w:p w14:paraId="16F41F74" w14:textId="77777777" w:rsidR="00320FD0" w:rsidRPr="00367C16" w:rsidRDefault="00320FD0" w:rsidP="00320FD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Управлінські процеси закладу освіти</w:t>
            </w:r>
          </w:p>
        </w:tc>
        <w:tc>
          <w:tcPr>
            <w:tcW w:w="1843" w:type="dxa"/>
            <w:tcBorders>
              <w:top w:val="single" w:sz="4" w:space="0" w:color="auto"/>
              <w:left w:val="single" w:sz="4" w:space="0" w:color="auto"/>
              <w:bottom w:val="single" w:sz="4" w:space="0" w:color="auto"/>
              <w:right w:val="single" w:sz="4" w:space="0" w:color="auto"/>
            </w:tcBorders>
            <w:vAlign w:val="center"/>
          </w:tcPr>
          <w:p w14:paraId="2E677265"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80-81</w:t>
            </w:r>
          </w:p>
        </w:tc>
      </w:tr>
      <w:tr w:rsidR="00320FD0" w:rsidRPr="00367C16" w14:paraId="5AEAEF18" w14:textId="77777777" w:rsidTr="000124DA">
        <w:tc>
          <w:tcPr>
            <w:tcW w:w="1838" w:type="dxa"/>
            <w:tcBorders>
              <w:top w:val="single" w:sz="4" w:space="0" w:color="auto"/>
              <w:left w:val="single" w:sz="4" w:space="0" w:color="auto"/>
              <w:bottom w:val="single" w:sz="4" w:space="0" w:color="auto"/>
              <w:right w:val="single" w:sz="4" w:space="0" w:color="auto"/>
            </w:tcBorders>
            <w:vAlign w:val="center"/>
          </w:tcPr>
          <w:p w14:paraId="73E61150" w14:textId="77777777" w:rsidR="00320FD0" w:rsidRDefault="00320FD0" w:rsidP="00320FD0">
            <w:pPr>
              <w:tabs>
                <w:tab w:val="left" w:pos="750"/>
              </w:tabs>
              <w:spacing w:after="0" w:line="240" w:lineRule="auto"/>
              <w:rPr>
                <w:rFonts w:ascii="Times New Roman" w:eastAsia="Times New Roman" w:hAnsi="Times New Roman"/>
                <w:b/>
                <w:sz w:val="20"/>
                <w:szCs w:val="20"/>
                <w:lang w:eastAsia="ru-RU"/>
              </w:rPr>
            </w:pPr>
          </w:p>
        </w:tc>
        <w:tc>
          <w:tcPr>
            <w:tcW w:w="10216" w:type="dxa"/>
            <w:tcBorders>
              <w:top w:val="single" w:sz="4" w:space="0" w:color="auto"/>
              <w:left w:val="single" w:sz="4" w:space="0" w:color="auto"/>
              <w:bottom w:val="single" w:sz="4" w:space="0" w:color="auto"/>
              <w:right w:val="single" w:sz="4" w:space="0" w:color="auto"/>
            </w:tcBorders>
          </w:tcPr>
          <w:p w14:paraId="5C332C70" w14:textId="77777777" w:rsidR="00320FD0" w:rsidRDefault="00320FD0" w:rsidP="00320FD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Виховний процес.  Соціально-психологічна служба</w:t>
            </w:r>
          </w:p>
        </w:tc>
        <w:tc>
          <w:tcPr>
            <w:tcW w:w="1843" w:type="dxa"/>
            <w:tcBorders>
              <w:top w:val="single" w:sz="4" w:space="0" w:color="auto"/>
              <w:left w:val="single" w:sz="4" w:space="0" w:color="auto"/>
              <w:bottom w:val="single" w:sz="4" w:space="0" w:color="auto"/>
              <w:right w:val="single" w:sz="4" w:space="0" w:color="auto"/>
            </w:tcBorders>
            <w:vAlign w:val="center"/>
          </w:tcPr>
          <w:p w14:paraId="323CA0A0"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81-82</w:t>
            </w:r>
          </w:p>
        </w:tc>
      </w:tr>
      <w:tr w:rsidR="00320FD0" w:rsidRPr="00367C16" w14:paraId="55D7445C" w14:textId="77777777" w:rsidTr="001C4935">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344D0" w14:textId="36898941" w:rsidR="00320FD0" w:rsidRDefault="00320FD0" w:rsidP="00320FD0">
            <w:pPr>
              <w:tabs>
                <w:tab w:val="left" w:pos="750"/>
              </w:tabs>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Розділ </w:t>
            </w:r>
            <w:r>
              <w:rPr>
                <w:rFonts w:ascii="Times New Roman" w:eastAsia="Times New Roman" w:hAnsi="Times New Roman"/>
                <w:b/>
                <w:sz w:val="20"/>
                <w:szCs w:val="20"/>
                <w:lang w:val="en-US" w:eastAsia="ru-RU"/>
              </w:rPr>
              <w:t>V</w:t>
            </w:r>
          </w:p>
        </w:tc>
        <w:tc>
          <w:tcPr>
            <w:tcW w:w="10216" w:type="dxa"/>
            <w:tcBorders>
              <w:top w:val="single" w:sz="4" w:space="0" w:color="auto"/>
              <w:left w:val="single" w:sz="4" w:space="0" w:color="auto"/>
              <w:bottom w:val="single" w:sz="4" w:space="0" w:color="auto"/>
              <w:right w:val="single" w:sz="4" w:space="0" w:color="auto"/>
            </w:tcBorders>
            <w:shd w:val="clear" w:color="auto" w:fill="FFFFFF" w:themeFill="background1"/>
          </w:tcPr>
          <w:p w14:paraId="06D391EB" w14:textId="556359E7" w:rsidR="00320FD0" w:rsidRDefault="00320FD0" w:rsidP="00320FD0">
            <w:pPr>
              <w:spacing w:after="0" w:line="240" w:lineRule="auto"/>
              <w:jc w:val="both"/>
              <w:rPr>
                <w:rFonts w:ascii="Times New Roman" w:eastAsia="Times New Roman" w:hAnsi="Times New Roman"/>
                <w:sz w:val="20"/>
                <w:szCs w:val="20"/>
                <w:lang w:eastAsia="ru-RU"/>
              </w:rPr>
            </w:pPr>
            <w:r w:rsidRPr="00470839">
              <w:rPr>
                <w:rFonts w:ascii="Times New Roman" w:eastAsia="Times New Roman" w:hAnsi="Times New Roman"/>
                <w:sz w:val="20"/>
                <w:szCs w:val="20"/>
                <w:lang w:eastAsia="ru-RU"/>
              </w:rPr>
              <w:t xml:space="preserve">Проведення </w:t>
            </w:r>
            <w:proofErr w:type="spellStart"/>
            <w:r w:rsidRPr="00470839">
              <w:rPr>
                <w:rFonts w:ascii="Times New Roman" w:eastAsia="Times New Roman" w:hAnsi="Times New Roman"/>
                <w:sz w:val="20"/>
                <w:szCs w:val="20"/>
                <w:lang w:eastAsia="ru-RU"/>
              </w:rPr>
              <w:t>самооцінювання</w:t>
            </w:r>
            <w:proofErr w:type="spellEnd"/>
            <w:r w:rsidRPr="00470839">
              <w:rPr>
                <w:rFonts w:ascii="Times New Roman" w:eastAsia="Times New Roman" w:hAnsi="Times New Roman"/>
                <w:sz w:val="20"/>
                <w:szCs w:val="20"/>
                <w:lang w:eastAsia="ru-RU"/>
              </w:rPr>
              <w:t xml:space="preserve"> освітніх і управлінських процесів за напрямом «</w:t>
            </w:r>
            <w:bookmarkStart w:id="1" w:name="_Hlk144286533"/>
            <w:r w:rsidRPr="00470839">
              <w:rPr>
                <w:rFonts w:ascii="Times New Roman" w:eastAsia="Times New Roman" w:hAnsi="Times New Roman"/>
                <w:sz w:val="20"/>
                <w:szCs w:val="20"/>
                <w:lang w:eastAsia="ru-RU"/>
              </w:rPr>
              <w:t>Управлінські процеси закладу освіти</w:t>
            </w:r>
            <w:bookmarkEnd w:id="1"/>
            <w:r w:rsidRPr="00470839">
              <w:rPr>
                <w:rFonts w:ascii="Times New Roman" w:eastAsia="Times New Roman" w:hAnsi="Times New Roman"/>
                <w:sz w:val="20"/>
                <w:szCs w:val="20"/>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19A3E" w14:textId="5F7CE435" w:rsidR="00320FD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109</w:t>
            </w:r>
          </w:p>
        </w:tc>
      </w:tr>
      <w:tr w:rsidR="00320FD0" w:rsidRPr="00367C16" w14:paraId="76B5BC71" w14:textId="77777777" w:rsidTr="000124DA">
        <w:trPr>
          <w:trHeight w:val="227"/>
        </w:trPr>
        <w:tc>
          <w:tcPr>
            <w:tcW w:w="13897"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3E66541D"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ЛЮТИЙ</w:t>
            </w:r>
          </w:p>
        </w:tc>
      </w:tr>
      <w:tr w:rsidR="00320FD0" w:rsidRPr="00367C16" w14:paraId="2A3961DB" w14:textId="77777777" w:rsidTr="000124DA">
        <w:tc>
          <w:tcPr>
            <w:tcW w:w="1838" w:type="dxa"/>
            <w:tcBorders>
              <w:top w:val="single" w:sz="4" w:space="0" w:color="auto"/>
              <w:left w:val="single" w:sz="4" w:space="0" w:color="auto"/>
              <w:bottom w:val="single" w:sz="4" w:space="0" w:color="auto"/>
              <w:right w:val="single" w:sz="4" w:space="0" w:color="auto"/>
            </w:tcBorders>
            <w:vAlign w:val="center"/>
          </w:tcPr>
          <w:p w14:paraId="350B2813" w14:textId="77777777" w:rsidR="00320FD0" w:rsidRPr="00367C16" w:rsidRDefault="00320FD0" w:rsidP="00320FD0">
            <w:pPr>
              <w:tabs>
                <w:tab w:val="left" w:pos="750"/>
              </w:tabs>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Розділ І</w:t>
            </w:r>
          </w:p>
        </w:tc>
        <w:tc>
          <w:tcPr>
            <w:tcW w:w="10216" w:type="dxa"/>
            <w:tcBorders>
              <w:top w:val="single" w:sz="4" w:space="0" w:color="auto"/>
              <w:left w:val="single" w:sz="4" w:space="0" w:color="auto"/>
              <w:bottom w:val="single" w:sz="4" w:space="0" w:color="auto"/>
              <w:right w:val="single" w:sz="4" w:space="0" w:color="auto"/>
            </w:tcBorders>
            <w:vAlign w:val="center"/>
          </w:tcPr>
          <w:p w14:paraId="080D1F79" w14:textId="77777777" w:rsidR="00320FD0" w:rsidRPr="004E7635" w:rsidRDefault="00320FD0" w:rsidP="00320FD0">
            <w:pPr>
              <w:spacing w:after="0" w:line="240" w:lineRule="auto"/>
              <w:rPr>
                <w:rFonts w:ascii="Times New Roman" w:eastAsia="Times New Roman" w:hAnsi="Times New Roman"/>
                <w:sz w:val="20"/>
                <w:szCs w:val="20"/>
                <w:lang w:eastAsia="ru-RU"/>
              </w:rPr>
            </w:pPr>
            <w:r w:rsidRPr="004E7635">
              <w:rPr>
                <w:rFonts w:ascii="Times New Roman" w:eastAsia="Times New Roman" w:hAnsi="Times New Roman"/>
                <w:sz w:val="20"/>
                <w:szCs w:val="20"/>
                <w:lang w:eastAsia="ru-RU"/>
              </w:rPr>
              <w:t>Освітнє середовище закладу освіти</w:t>
            </w:r>
          </w:p>
        </w:tc>
        <w:tc>
          <w:tcPr>
            <w:tcW w:w="1843" w:type="dxa"/>
            <w:tcBorders>
              <w:top w:val="single" w:sz="4" w:space="0" w:color="auto"/>
              <w:left w:val="single" w:sz="4" w:space="0" w:color="auto"/>
              <w:bottom w:val="single" w:sz="4" w:space="0" w:color="auto"/>
              <w:right w:val="single" w:sz="4" w:space="0" w:color="auto"/>
            </w:tcBorders>
            <w:vAlign w:val="center"/>
          </w:tcPr>
          <w:p w14:paraId="7A7D0BC4"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83-84</w:t>
            </w:r>
          </w:p>
        </w:tc>
      </w:tr>
      <w:tr w:rsidR="00320FD0" w:rsidRPr="00367C16" w14:paraId="23593CC8" w14:textId="77777777" w:rsidTr="000124DA">
        <w:tc>
          <w:tcPr>
            <w:tcW w:w="1838" w:type="dxa"/>
            <w:tcBorders>
              <w:top w:val="single" w:sz="4" w:space="0" w:color="auto"/>
              <w:left w:val="single" w:sz="4" w:space="0" w:color="auto"/>
              <w:bottom w:val="single" w:sz="4" w:space="0" w:color="auto"/>
              <w:right w:val="single" w:sz="4" w:space="0" w:color="auto"/>
            </w:tcBorders>
            <w:vAlign w:val="center"/>
          </w:tcPr>
          <w:p w14:paraId="766BC793" w14:textId="77777777" w:rsidR="00320FD0" w:rsidRPr="00367C16" w:rsidRDefault="00320FD0" w:rsidP="00320FD0">
            <w:pPr>
              <w:tabs>
                <w:tab w:val="left" w:pos="750"/>
              </w:tabs>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Розділ ІІ</w:t>
            </w:r>
          </w:p>
        </w:tc>
        <w:tc>
          <w:tcPr>
            <w:tcW w:w="10216" w:type="dxa"/>
            <w:tcBorders>
              <w:top w:val="single" w:sz="4" w:space="0" w:color="auto"/>
              <w:left w:val="single" w:sz="4" w:space="0" w:color="auto"/>
              <w:bottom w:val="single" w:sz="4" w:space="0" w:color="auto"/>
              <w:right w:val="single" w:sz="4" w:space="0" w:color="auto"/>
            </w:tcBorders>
          </w:tcPr>
          <w:p w14:paraId="1FD45B60" w14:textId="77777777" w:rsidR="00320FD0" w:rsidRPr="00367C16" w:rsidRDefault="00320FD0" w:rsidP="00320FD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Система оцінювання здобувачів освіти</w:t>
            </w:r>
          </w:p>
        </w:tc>
        <w:tc>
          <w:tcPr>
            <w:tcW w:w="1843" w:type="dxa"/>
            <w:tcBorders>
              <w:top w:val="single" w:sz="4" w:space="0" w:color="auto"/>
              <w:left w:val="single" w:sz="4" w:space="0" w:color="auto"/>
              <w:bottom w:val="single" w:sz="4" w:space="0" w:color="auto"/>
              <w:right w:val="single" w:sz="4" w:space="0" w:color="auto"/>
            </w:tcBorders>
            <w:vAlign w:val="center"/>
          </w:tcPr>
          <w:p w14:paraId="30C226DA"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85</w:t>
            </w:r>
          </w:p>
        </w:tc>
      </w:tr>
      <w:tr w:rsidR="00320FD0" w:rsidRPr="00367C16" w14:paraId="79AFDB73" w14:textId="77777777" w:rsidTr="000124DA">
        <w:tc>
          <w:tcPr>
            <w:tcW w:w="1838" w:type="dxa"/>
            <w:tcBorders>
              <w:top w:val="single" w:sz="4" w:space="0" w:color="auto"/>
              <w:left w:val="single" w:sz="4" w:space="0" w:color="auto"/>
              <w:bottom w:val="single" w:sz="4" w:space="0" w:color="auto"/>
              <w:right w:val="single" w:sz="4" w:space="0" w:color="auto"/>
            </w:tcBorders>
            <w:vAlign w:val="center"/>
          </w:tcPr>
          <w:p w14:paraId="317D985A" w14:textId="77777777" w:rsidR="00320FD0" w:rsidRPr="00367C16" w:rsidRDefault="00320FD0" w:rsidP="00320FD0">
            <w:pPr>
              <w:tabs>
                <w:tab w:val="left" w:pos="750"/>
              </w:tabs>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Розділ ІІІ</w:t>
            </w:r>
          </w:p>
        </w:tc>
        <w:tc>
          <w:tcPr>
            <w:tcW w:w="10216" w:type="dxa"/>
            <w:tcBorders>
              <w:top w:val="single" w:sz="4" w:space="0" w:color="auto"/>
              <w:left w:val="single" w:sz="4" w:space="0" w:color="auto"/>
              <w:bottom w:val="single" w:sz="4" w:space="0" w:color="auto"/>
              <w:right w:val="single" w:sz="4" w:space="0" w:color="auto"/>
            </w:tcBorders>
          </w:tcPr>
          <w:p w14:paraId="3A4A8A6A" w14:textId="77777777" w:rsidR="00320FD0" w:rsidRPr="00367C16" w:rsidRDefault="00320FD0" w:rsidP="00320FD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Педагогічна діяльність педагогічних працівників</w:t>
            </w:r>
          </w:p>
        </w:tc>
        <w:tc>
          <w:tcPr>
            <w:tcW w:w="1843" w:type="dxa"/>
            <w:tcBorders>
              <w:top w:val="single" w:sz="4" w:space="0" w:color="auto"/>
              <w:left w:val="single" w:sz="4" w:space="0" w:color="auto"/>
              <w:bottom w:val="single" w:sz="4" w:space="0" w:color="auto"/>
              <w:right w:val="single" w:sz="4" w:space="0" w:color="auto"/>
            </w:tcBorders>
            <w:vAlign w:val="center"/>
          </w:tcPr>
          <w:p w14:paraId="58ACD68E"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85-86</w:t>
            </w:r>
          </w:p>
        </w:tc>
      </w:tr>
      <w:tr w:rsidR="00320FD0" w:rsidRPr="00367C16" w14:paraId="26E86506" w14:textId="77777777" w:rsidTr="000124DA">
        <w:tc>
          <w:tcPr>
            <w:tcW w:w="1838" w:type="dxa"/>
            <w:tcBorders>
              <w:top w:val="single" w:sz="4" w:space="0" w:color="auto"/>
              <w:left w:val="single" w:sz="4" w:space="0" w:color="auto"/>
              <w:bottom w:val="single" w:sz="4" w:space="0" w:color="auto"/>
              <w:right w:val="single" w:sz="4" w:space="0" w:color="auto"/>
            </w:tcBorders>
            <w:vAlign w:val="center"/>
          </w:tcPr>
          <w:p w14:paraId="6A82D11F" w14:textId="77777777" w:rsidR="00320FD0" w:rsidRPr="004E7635" w:rsidRDefault="00320FD0" w:rsidP="00320FD0">
            <w:pPr>
              <w:tabs>
                <w:tab w:val="left" w:pos="750"/>
              </w:tabs>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Розділ І</w:t>
            </w:r>
            <w:r>
              <w:rPr>
                <w:rFonts w:ascii="Times New Roman" w:eastAsia="Times New Roman" w:hAnsi="Times New Roman"/>
                <w:b/>
                <w:sz w:val="20"/>
                <w:szCs w:val="20"/>
                <w:lang w:val="en-US" w:eastAsia="ru-RU"/>
              </w:rPr>
              <w:t>V</w:t>
            </w:r>
          </w:p>
        </w:tc>
        <w:tc>
          <w:tcPr>
            <w:tcW w:w="10216" w:type="dxa"/>
            <w:tcBorders>
              <w:top w:val="single" w:sz="4" w:space="0" w:color="auto"/>
              <w:left w:val="single" w:sz="4" w:space="0" w:color="auto"/>
              <w:bottom w:val="single" w:sz="4" w:space="0" w:color="auto"/>
              <w:right w:val="single" w:sz="4" w:space="0" w:color="auto"/>
            </w:tcBorders>
          </w:tcPr>
          <w:p w14:paraId="379D8654" w14:textId="77777777" w:rsidR="00320FD0" w:rsidRPr="00367C16" w:rsidRDefault="00320FD0" w:rsidP="00320FD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Управлінські процеси закладу освіти</w:t>
            </w:r>
          </w:p>
        </w:tc>
        <w:tc>
          <w:tcPr>
            <w:tcW w:w="1843" w:type="dxa"/>
            <w:tcBorders>
              <w:top w:val="single" w:sz="4" w:space="0" w:color="auto"/>
              <w:left w:val="single" w:sz="4" w:space="0" w:color="auto"/>
              <w:bottom w:val="single" w:sz="4" w:space="0" w:color="auto"/>
              <w:right w:val="single" w:sz="4" w:space="0" w:color="auto"/>
            </w:tcBorders>
            <w:vAlign w:val="center"/>
          </w:tcPr>
          <w:p w14:paraId="313705DB"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86-87</w:t>
            </w:r>
          </w:p>
        </w:tc>
      </w:tr>
      <w:tr w:rsidR="00320FD0" w:rsidRPr="00367C16" w14:paraId="29E86CD9" w14:textId="77777777" w:rsidTr="000124DA">
        <w:tc>
          <w:tcPr>
            <w:tcW w:w="1838" w:type="dxa"/>
            <w:tcBorders>
              <w:top w:val="single" w:sz="4" w:space="0" w:color="auto"/>
              <w:left w:val="single" w:sz="4" w:space="0" w:color="auto"/>
              <w:bottom w:val="single" w:sz="4" w:space="0" w:color="auto"/>
              <w:right w:val="single" w:sz="4" w:space="0" w:color="auto"/>
            </w:tcBorders>
            <w:vAlign w:val="center"/>
          </w:tcPr>
          <w:p w14:paraId="3C784F14" w14:textId="77777777" w:rsidR="00320FD0" w:rsidRDefault="00320FD0" w:rsidP="00320FD0">
            <w:pPr>
              <w:tabs>
                <w:tab w:val="left" w:pos="750"/>
              </w:tabs>
              <w:spacing w:after="0" w:line="240" w:lineRule="auto"/>
              <w:rPr>
                <w:rFonts w:ascii="Times New Roman" w:eastAsia="Times New Roman" w:hAnsi="Times New Roman"/>
                <w:b/>
                <w:sz w:val="20"/>
                <w:szCs w:val="20"/>
                <w:lang w:eastAsia="ru-RU"/>
              </w:rPr>
            </w:pPr>
          </w:p>
        </w:tc>
        <w:tc>
          <w:tcPr>
            <w:tcW w:w="10216" w:type="dxa"/>
            <w:tcBorders>
              <w:top w:val="single" w:sz="4" w:space="0" w:color="auto"/>
              <w:left w:val="single" w:sz="4" w:space="0" w:color="auto"/>
              <w:bottom w:val="single" w:sz="4" w:space="0" w:color="auto"/>
              <w:right w:val="single" w:sz="4" w:space="0" w:color="auto"/>
            </w:tcBorders>
          </w:tcPr>
          <w:p w14:paraId="6E7E7912" w14:textId="77777777" w:rsidR="00320FD0" w:rsidRDefault="00320FD0" w:rsidP="00320FD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Виховний процес.  Соціально-психологічна служба</w:t>
            </w:r>
          </w:p>
        </w:tc>
        <w:tc>
          <w:tcPr>
            <w:tcW w:w="1843" w:type="dxa"/>
            <w:tcBorders>
              <w:top w:val="single" w:sz="4" w:space="0" w:color="auto"/>
              <w:left w:val="single" w:sz="4" w:space="0" w:color="auto"/>
              <w:bottom w:val="single" w:sz="4" w:space="0" w:color="auto"/>
              <w:right w:val="single" w:sz="4" w:space="0" w:color="auto"/>
            </w:tcBorders>
            <w:vAlign w:val="center"/>
          </w:tcPr>
          <w:p w14:paraId="04F79A55"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87-89</w:t>
            </w:r>
          </w:p>
        </w:tc>
      </w:tr>
      <w:tr w:rsidR="00320FD0" w:rsidRPr="00367C16" w14:paraId="454DDE04" w14:textId="77777777" w:rsidTr="000124DA">
        <w:tc>
          <w:tcPr>
            <w:tcW w:w="13897"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4A47CA0"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БЕРЕЗЕНЬ</w:t>
            </w:r>
          </w:p>
        </w:tc>
      </w:tr>
      <w:tr w:rsidR="00320FD0" w:rsidRPr="00367C16" w14:paraId="000EA8E9" w14:textId="77777777" w:rsidTr="000124DA">
        <w:tc>
          <w:tcPr>
            <w:tcW w:w="1838" w:type="dxa"/>
            <w:tcBorders>
              <w:top w:val="single" w:sz="4" w:space="0" w:color="auto"/>
              <w:left w:val="single" w:sz="4" w:space="0" w:color="auto"/>
              <w:bottom w:val="single" w:sz="4" w:space="0" w:color="auto"/>
              <w:right w:val="single" w:sz="4" w:space="0" w:color="auto"/>
            </w:tcBorders>
            <w:vAlign w:val="center"/>
          </w:tcPr>
          <w:p w14:paraId="574B1BC4" w14:textId="77777777" w:rsidR="00320FD0" w:rsidRPr="00367C16" w:rsidRDefault="00320FD0" w:rsidP="00320FD0">
            <w:pPr>
              <w:tabs>
                <w:tab w:val="left" w:pos="750"/>
              </w:tabs>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Розділ І</w:t>
            </w:r>
          </w:p>
        </w:tc>
        <w:tc>
          <w:tcPr>
            <w:tcW w:w="10216" w:type="dxa"/>
            <w:tcBorders>
              <w:top w:val="single" w:sz="4" w:space="0" w:color="auto"/>
              <w:left w:val="single" w:sz="4" w:space="0" w:color="auto"/>
              <w:bottom w:val="single" w:sz="4" w:space="0" w:color="auto"/>
              <w:right w:val="single" w:sz="4" w:space="0" w:color="auto"/>
            </w:tcBorders>
            <w:vAlign w:val="center"/>
          </w:tcPr>
          <w:p w14:paraId="7774FFA6" w14:textId="77777777" w:rsidR="00320FD0" w:rsidRPr="004E7635" w:rsidRDefault="00320FD0" w:rsidP="00320FD0">
            <w:pPr>
              <w:spacing w:after="0" w:line="240" w:lineRule="auto"/>
              <w:rPr>
                <w:rFonts w:ascii="Times New Roman" w:eastAsia="Times New Roman" w:hAnsi="Times New Roman"/>
                <w:sz w:val="20"/>
                <w:szCs w:val="20"/>
                <w:lang w:eastAsia="ru-RU"/>
              </w:rPr>
            </w:pPr>
            <w:r w:rsidRPr="004E7635">
              <w:rPr>
                <w:rFonts w:ascii="Times New Roman" w:eastAsia="Times New Roman" w:hAnsi="Times New Roman"/>
                <w:sz w:val="20"/>
                <w:szCs w:val="20"/>
                <w:lang w:eastAsia="ru-RU"/>
              </w:rPr>
              <w:t>Освітнє середовище закладу освіти</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06E27"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90-91</w:t>
            </w:r>
          </w:p>
        </w:tc>
      </w:tr>
      <w:tr w:rsidR="00320FD0" w:rsidRPr="00367C16" w14:paraId="14B98739" w14:textId="77777777" w:rsidTr="000124DA">
        <w:tc>
          <w:tcPr>
            <w:tcW w:w="1838" w:type="dxa"/>
            <w:tcBorders>
              <w:top w:val="single" w:sz="4" w:space="0" w:color="auto"/>
              <w:left w:val="single" w:sz="4" w:space="0" w:color="auto"/>
              <w:bottom w:val="single" w:sz="4" w:space="0" w:color="auto"/>
              <w:right w:val="single" w:sz="4" w:space="0" w:color="auto"/>
            </w:tcBorders>
            <w:vAlign w:val="center"/>
          </w:tcPr>
          <w:p w14:paraId="4D72A4D9" w14:textId="77777777" w:rsidR="00320FD0" w:rsidRPr="00367C16" w:rsidRDefault="00320FD0" w:rsidP="00320FD0">
            <w:pPr>
              <w:tabs>
                <w:tab w:val="left" w:pos="750"/>
              </w:tabs>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Розділ ІІ</w:t>
            </w:r>
          </w:p>
        </w:tc>
        <w:tc>
          <w:tcPr>
            <w:tcW w:w="10216" w:type="dxa"/>
            <w:tcBorders>
              <w:top w:val="single" w:sz="4" w:space="0" w:color="auto"/>
              <w:left w:val="single" w:sz="4" w:space="0" w:color="auto"/>
              <w:bottom w:val="single" w:sz="4" w:space="0" w:color="auto"/>
              <w:right w:val="single" w:sz="4" w:space="0" w:color="auto"/>
            </w:tcBorders>
          </w:tcPr>
          <w:p w14:paraId="422AE722" w14:textId="77777777" w:rsidR="00320FD0" w:rsidRPr="00367C16" w:rsidRDefault="00320FD0" w:rsidP="00320FD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Система оцінювання здобувачів освіти</w:t>
            </w:r>
          </w:p>
        </w:tc>
        <w:tc>
          <w:tcPr>
            <w:tcW w:w="1843" w:type="dxa"/>
            <w:tcBorders>
              <w:top w:val="single" w:sz="4" w:space="0" w:color="auto"/>
              <w:left w:val="single" w:sz="4" w:space="0" w:color="auto"/>
              <w:bottom w:val="single" w:sz="4" w:space="0" w:color="auto"/>
              <w:right w:val="single" w:sz="4" w:space="0" w:color="auto"/>
            </w:tcBorders>
            <w:vAlign w:val="center"/>
          </w:tcPr>
          <w:p w14:paraId="02F1E3B7"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91-92</w:t>
            </w:r>
          </w:p>
        </w:tc>
      </w:tr>
      <w:tr w:rsidR="00320FD0" w:rsidRPr="00367C16" w14:paraId="573570A9" w14:textId="77777777" w:rsidTr="000124DA">
        <w:tc>
          <w:tcPr>
            <w:tcW w:w="1838" w:type="dxa"/>
            <w:tcBorders>
              <w:top w:val="single" w:sz="4" w:space="0" w:color="auto"/>
              <w:left w:val="single" w:sz="4" w:space="0" w:color="auto"/>
              <w:bottom w:val="single" w:sz="4" w:space="0" w:color="auto"/>
              <w:right w:val="single" w:sz="4" w:space="0" w:color="auto"/>
            </w:tcBorders>
            <w:vAlign w:val="center"/>
          </w:tcPr>
          <w:p w14:paraId="2C8561D7" w14:textId="77777777" w:rsidR="00320FD0" w:rsidRPr="00367C16" w:rsidRDefault="00320FD0" w:rsidP="00320FD0">
            <w:pPr>
              <w:tabs>
                <w:tab w:val="left" w:pos="750"/>
              </w:tabs>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Розділ ІІІ</w:t>
            </w:r>
          </w:p>
        </w:tc>
        <w:tc>
          <w:tcPr>
            <w:tcW w:w="10216" w:type="dxa"/>
            <w:tcBorders>
              <w:top w:val="single" w:sz="4" w:space="0" w:color="auto"/>
              <w:left w:val="single" w:sz="4" w:space="0" w:color="auto"/>
              <w:bottom w:val="single" w:sz="4" w:space="0" w:color="auto"/>
              <w:right w:val="single" w:sz="4" w:space="0" w:color="auto"/>
            </w:tcBorders>
          </w:tcPr>
          <w:p w14:paraId="14072E34" w14:textId="77777777" w:rsidR="00320FD0" w:rsidRPr="00367C16" w:rsidRDefault="00320FD0" w:rsidP="00320FD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Педагогічна діяльність педагогічних працівників</w:t>
            </w:r>
          </w:p>
        </w:tc>
        <w:tc>
          <w:tcPr>
            <w:tcW w:w="1843" w:type="dxa"/>
            <w:tcBorders>
              <w:top w:val="single" w:sz="4" w:space="0" w:color="auto"/>
              <w:left w:val="single" w:sz="4" w:space="0" w:color="auto"/>
              <w:bottom w:val="single" w:sz="4" w:space="0" w:color="auto"/>
              <w:right w:val="single" w:sz="4" w:space="0" w:color="auto"/>
            </w:tcBorders>
            <w:vAlign w:val="center"/>
          </w:tcPr>
          <w:p w14:paraId="72844419"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92-93</w:t>
            </w:r>
          </w:p>
        </w:tc>
      </w:tr>
      <w:tr w:rsidR="00320FD0" w:rsidRPr="00367C16" w14:paraId="51FC5A61" w14:textId="77777777" w:rsidTr="000124DA">
        <w:tc>
          <w:tcPr>
            <w:tcW w:w="1838" w:type="dxa"/>
            <w:tcBorders>
              <w:top w:val="single" w:sz="4" w:space="0" w:color="auto"/>
              <w:left w:val="single" w:sz="4" w:space="0" w:color="auto"/>
              <w:bottom w:val="single" w:sz="4" w:space="0" w:color="auto"/>
              <w:right w:val="single" w:sz="4" w:space="0" w:color="auto"/>
            </w:tcBorders>
            <w:vAlign w:val="center"/>
          </w:tcPr>
          <w:p w14:paraId="382FEDB8" w14:textId="77777777" w:rsidR="00320FD0" w:rsidRPr="004E7635" w:rsidRDefault="00320FD0" w:rsidP="00320FD0">
            <w:pPr>
              <w:tabs>
                <w:tab w:val="left" w:pos="750"/>
              </w:tabs>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Розділ І</w:t>
            </w:r>
            <w:r>
              <w:rPr>
                <w:rFonts w:ascii="Times New Roman" w:eastAsia="Times New Roman" w:hAnsi="Times New Roman"/>
                <w:b/>
                <w:sz w:val="20"/>
                <w:szCs w:val="20"/>
                <w:lang w:val="en-US" w:eastAsia="ru-RU"/>
              </w:rPr>
              <w:t>V</w:t>
            </w:r>
          </w:p>
        </w:tc>
        <w:tc>
          <w:tcPr>
            <w:tcW w:w="10216" w:type="dxa"/>
            <w:tcBorders>
              <w:top w:val="single" w:sz="4" w:space="0" w:color="auto"/>
              <w:left w:val="single" w:sz="4" w:space="0" w:color="auto"/>
              <w:bottom w:val="single" w:sz="4" w:space="0" w:color="auto"/>
              <w:right w:val="single" w:sz="4" w:space="0" w:color="auto"/>
            </w:tcBorders>
          </w:tcPr>
          <w:p w14:paraId="21BF7C05" w14:textId="77777777" w:rsidR="00320FD0" w:rsidRPr="00367C16" w:rsidRDefault="00320FD0" w:rsidP="00320FD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Управлінські процеси закладу освіти</w:t>
            </w:r>
          </w:p>
        </w:tc>
        <w:tc>
          <w:tcPr>
            <w:tcW w:w="1843" w:type="dxa"/>
            <w:tcBorders>
              <w:top w:val="single" w:sz="4" w:space="0" w:color="auto"/>
              <w:left w:val="single" w:sz="4" w:space="0" w:color="auto"/>
              <w:bottom w:val="single" w:sz="4" w:space="0" w:color="auto"/>
              <w:right w:val="single" w:sz="4" w:space="0" w:color="auto"/>
            </w:tcBorders>
            <w:vAlign w:val="center"/>
          </w:tcPr>
          <w:p w14:paraId="4A058CEE"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93-94</w:t>
            </w:r>
          </w:p>
        </w:tc>
      </w:tr>
      <w:tr w:rsidR="00320FD0" w:rsidRPr="00367C16" w14:paraId="769B7268" w14:textId="77777777" w:rsidTr="000124DA">
        <w:tc>
          <w:tcPr>
            <w:tcW w:w="1838" w:type="dxa"/>
            <w:tcBorders>
              <w:top w:val="single" w:sz="4" w:space="0" w:color="auto"/>
              <w:left w:val="single" w:sz="4" w:space="0" w:color="auto"/>
              <w:bottom w:val="single" w:sz="4" w:space="0" w:color="auto"/>
              <w:right w:val="single" w:sz="4" w:space="0" w:color="auto"/>
            </w:tcBorders>
            <w:vAlign w:val="center"/>
          </w:tcPr>
          <w:p w14:paraId="592425DC" w14:textId="77777777" w:rsidR="00320FD0" w:rsidRDefault="00320FD0" w:rsidP="00320FD0">
            <w:pPr>
              <w:tabs>
                <w:tab w:val="left" w:pos="750"/>
              </w:tabs>
              <w:spacing w:after="0" w:line="240" w:lineRule="auto"/>
              <w:rPr>
                <w:rFonts w:ascii="Times New Roman" w:eastAsia="Times New Roman" w:hAnsi="Times New Roman"/>
                <w:b/>
                <w:sz w:val="20"/>
                <w:szCs w:val="20"/>
                <w:lang w:eastAsia="ru-RU"/>
              </w:rPr>
            </w:pPr>
          </w:p>
        </w:tc>
        <w:tc>
          <w:tcPr>
            <w:tcW w:w="10216" w:type="dxa"/>
            <w:tcBorders>
              <w:top w:val="single" w:sz="4" w:space="0" w:color="auto"/>
              <w:left w:val="single" w:sz="4" w:space="0" w:color="auto"/>
              <w:bottom w:val="single" w:sz="4" w:space="0" w:color="auto"/>
              <w:right w:val="single" w:sz="4" w:space="0" w:color="auto"/>
            </w:tcBorders>
          </w:tcPr>
          <w:p w14:paraId="5ACD54F8" w14:textId="77777777" w:rsidR="00320FD0" w:rsidRDefault="00320FD0" w:rsidP="00320FD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Виховний процес.  Соціально-психологічна служба</w:t>
            </w:r>
          </w:p>
        </w:tc>
        <w:tc>
          <w:tcPr>
            <w:tcW w:w="1843" w:type="dxa"/>
            <w:tcBorders>
              <w:top w:val="single" w:sz="4" w:space="0" w:color="auto"/>
              <w:left w:val="single" w:sz="4" w:space="0" w:color="auto"/>
              <w:bottom w:val="single" w:sz="4" w:space="0" w:color="auto"/>
              <w:right w:val="single" w:sz="4" w:space="0" w:color="auto"/>
            </w:tcBorders>
            <w:vAlign w:val="center"/>
          </w:tcPr>
          <w:p w14:paraId="12418517"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94-95</w:t>
            </w:r>
          </w:p>
        </w:tc>
      </w:tr>
      <w:tr w:rsidR="00320FD0" w:rsidRPr="00367C16" w14:paraId="3310414E" w14:textId="77777777" w:rsidTr="000124DA">
        <w:tc>
          <w:tcPr>
            <w:tcW w:w="13897" w:type="dxa"/>
            <w:gridSpan w:val="3"/>
            <w:tcBorders>
              <w:top w:val="single" w:sz="4" w:space="0" w:color="auto"/>
              <w:left w:val="single" w:sz="4" w:space="0" w:color="auto"/>
              <w:bottom w:val="single" w:sz="4" w:space="0" w:color="auto"/>
              <w:right w:val="single" w:sz="4" w:space="0" w:color="auto"/>
            </w:tcBorders>
            <w:shd w:val="clear" w:color="auto" w:fill="85DFFF"/>
            <w:vAlign w:val="center"/>
          </w:tcPr>
          <w:p w14:paraId="040E48EC"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КВІТЕНЬ</w:t>
            </w:r>
          </w:p>
        </w:tc>
      </w:tr>
      <w:tr w:rsidR="00320FD0" w:rsidRPr="00367C16" w14:paraId="753299A2" w14:textId="77777777" w:rsidTr="000124DA">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61053" w14:textId="77777777" w:rsidR="00320FD0" w:rsidRPr="00367C16" w:rsidRDefault="00320FD0" w:rsidP="00320FD0">
            <w:pPr>
              <w:tabs>
                <w:tab w:val="left" w:pos="750"/>
              </w:tabs>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Розділ І</w:t>
            </w:r>
          </w:p>
        </w:tc>
        <w:tc>
          <w:tcPr>
            <w:tcW w:w="102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D0277" w14:textId="77777777" w:rsidR="00320FD0" w:rsidRPr="004E7635" w:rsidRDefault="00320FD0" w:rsidP="00320FD0">
            <w:pPr>
              <w:spacing w:after="0" w:line="240" w:lineRule="auto"/>
              <w:rPr>
                <w:rFonts w:ascii="Times New Roman" w:eastAsia="Times New Roman" w:hAnsi="Times New Roman"/>
                <w:sz w:val="20"/>
                <w:szCs w:val="20"/>
                <w:lang w:eastAsia="ru-RU"/>
              </w:rPr>
            </w:pPr>
            <w:r w:rsidRPr="004E7635">
              <w:rPr>
                <w:rFonts w:ascii="Times New Roman" w:eastAsia="Times New Roman" w:hAnsi="Times New Roman"/>
                <w:sz w:val="20"/>
                <w:szCs w:val="20"/>
                <w:lang w:eastAsia="ru-RU"/>
              </w:rPr>
              <w:t>Освітнє середовище закладу освіти</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45F8E"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96-97</w:t>
            </w:r>
          </w:p>
        </w:tc>
      </w:tr>
      <w:tr w:rsidR="00320FD0" w:rsidRPr="00367C16" w14:paraId="4D081555" w14:textId="77777777" w:rsidTr="000124DA">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CCDE5" w14:textId="77777777" w:rsidR="00320FD0" w:rsidRPr="00367C16" w:rsidRDefault="00320FD0" w:rsidP="00320FD0">
            <w:pPr>
              <w:tabs>
                <w:tab w:val="left" w:pos="750"/>
              </w:tabs>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Розділ ІІ</w:t>
            </w:r>
          </w:p>
        </w:tc>
        <w:tc>
          <w:tcPr>
            <w:tcW w:w="10216" w:type="dxa"/>
            <w:tcBorders>
              <w:top w:val="single" w:sz="4" w:space="0" w:color="auto"/>
              <w:left w:val="single" w:sz="4" w:space="0" w:color="auto"/>
              <w:bottom w:val="single" w:sz="4" w:space="0" w:color="auto"/>
              <w:right w:val="single" w:sz="4" w:space="0" w:color="auto"/>
            </w:tcBorders>
            <w:shd w:val="clear" w:color="auto" w:fill="FFFFFF" w:themeFill="background1"/>
          </w:tcPr>
          <w:p w14:paraId="04B38F5B" w14:textId="77777777" w:rsidR="00320FD0" w:rsidRPr="00367C16" w:rsidRDefault="00320FD0" w:rsidP="00320FD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Система оцінювання здобувачів освіти</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F3C45"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98</w:t>
            </w:r>
          </w:p>
        </w:tc>
      </w:tr>
      <w:tr w:rsidR="00320FD0" w:rsidRPr="00367C16" w14:paraId="7FB9B299" w14:textId="77777777" w:rsidTr="000124DA">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737DE" w14:textId="77777777" w:rsidR="00320FD0" w:rsidRPr="00367C16" w:rsidRDefault="00320FD0" w:rsidP="00320FD0">
            <w:pPr>
              <w:tabs>
                <w:tab w:val="left" w:pos="750"/>
              </w:tabs>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Розділ ІІІ</w:t>
            </w:r>
          </w:p>
        </w:tc>
        <w:tc>
          <w:tcPr>
            <w:tcW w:w="10216" w:type="dxa"/>
            <w:tcBorders>
              <w:top w:val="single" w:sz="4" w:space="0" w:color="auto"/>
              <w:left w:val="single" w:sz="4" w:space="0" w:color="auto"/>
              <w:bottom w:val="single" w:sz="4" w:space="0" w:color="auto"/>
              <w:right w:val="single" w:sz="4" w:space="0" w:color="auto"/>
            </w:tcBorders>
            <w:shd w:val="clear" w:color="auto" w:fill="FFFFFF" w:themeFill="background1"/>
          </w:tcPr>
          <w:p w14:paraId="5D971F41" w14:textId="77777777" w:rsidR="00320FD0" w:rsidRPr="00367C16" w:rsidRDefault="00320FD0" w:rsidP="00320FD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Педагогічна діяльність педагогічних працівників</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6F821"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98-100</w:t>
            </w:r>
          </w:p>
        </w:tc>
      </w:tr>
      <w:tr w:rsidR="00320FD0" w:rsidRPr="00367C16" w14:paraId="61BF4B3C" w14:textId="77777777" w:rsidTr="000124DA">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582A8" w14:textId="77777777" w:rsidR="00320FD0" w:rsidRPr="004E7635" w:rsidRDefault="00320FD0" w:rsidP="00320FD0">
            <w:pPr>
              <w:tabs>
                <w:tab w:val="left" w:pos="750"/>
              </w:tabs>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Розділ І</w:t>
            </w:r>
            <w:r>
              <w:rPr>
                <w:rFonts w:ascii="Times New Roman" w:eastAsia="Times New Roman" w:hAnsi="Times New Roman"/>
                <w:b/>
                <w:sz w:val="20"/>
                <w:szCs w:val="20"/>
                <w:lang w:val="en-US" w:eastAsia="ru-RU"/>
              </w:rPr>
              <w:t>V</w:t>
            </w:r>
          </w:p>
        </w:tc>
        <w:tc>
          <w:tcPr>
            <w:tcW w:w="10216" w:type="dxa"/>
            <w:tcBorders>
              <w:top w:val="single" w:sz="4" w:space="0" w:color="auto"/>
              <w:left w:val="single" w:sz="4" w:space="0" w:color="auto"/>
              <w:bottom w:val="single" w:sz="4" w:space="0" w:color="auto"/>
              <w:right w:val="single" w:sz="4" w:space="0" w:color="auto"/>
            </w:tcBorders>
            <w:shd w:val="clear" w:color="auto" w:fill="FFFFFF" w:themeFill="background1"/>
          </w:tcPr>
          <w:p w14:paraId="7872303C" w14:textId="77777777" w:rsidR="00320FD0" w:rsidRPr="00367C16" w:rsidRDefault="00320FD0" w:rsidP="00320FD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Управлінські процеси закладу освіти</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15965"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100-101</w:t>
            </w:r>
          </w:p>
        </w:tc>
      </w:tr>
      <w:tr w:rsidR="00320FD0" w:rsidRPr="00367C16" w14:paraId="6F8D02BC" w14:textId="77777777" w:rsidTr="000124DA">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B62AF2" w14:textId="77777777" w:rsidR="00320FD0" w:rsidRDefault="00320FD0" w:rsidP="00320FD0">
            <w:pPr>
              <w:tabs>
                <w:tab w:val="left" w:pos="750"/>
              </w:tabs>
              <w:spacing w:after="0" w:line="240" w:lineRule="auto"/>
              <w:rPr>
                <w:rFonts w:ascii="Times New Roman" w:eastAsia="Times New Roman" w:hAnsi="Times New Roman"/>
                <w:b/>
                <w:sz w:val="20"/>
                <w:szCs w:val="20"/>
                <w:lang w:eastAsia="ru-RU"/>
              </w:rPr>
            </w:pPr>
          </w:p>
        </w:tc>
        <w:tc>
          <w:tcPr>
            <w:tcW w:w="10216" w:type="dxa"/>
            <w:tcBorders>
              <w:top w:val="single" w:sz="4" w:space="0" w:color="auto"/>
              <w:left w:val="single" w:sz="4" w:space="0" w:color="auto"/>
              <w:bottom w:val="single" w:sz="4" w:space="0" w:color="auto"/>
              <w:right w:val="single" w:sz="4" w:space="0" w:color="auto"/>
            </w:tcBorders>
            <w:shd w:val="clear" w:color="auto" w:fill="FFFFFF" w:themeFill="background1"/>
          </w:tcPr>
          <w:p w14:paraId="219A39D7" w14:textId="77777777" w:rsidR="00320FD0" w:rsidRDefault="00320FD0" w:rsidP="00320FD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Виховний процес.  Соціально-психологічна служба</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9C23A"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101-102</w:t>
            </w:r>
          </w:p>
        </w:tc>
      </w:tr>
      <w:tr w:rsidR="00320FD0" w:rsidRPr="00367C16" w14:paraId="410A6E10" w14:textId="77777777" w:rsidTr="000124DA">
        <w:tc>
          <w:tcPr>
            <w:tcW w:w="13897" w:type="dxa"/>
            <w:gridSpan w:val="3"/>
            <w:tcBorders>
              <w:top w:val="single" w:sz="4" w:space="0" w:color="auto"/>
              <w:left w:val="single" w:sz="4" w:space="0" w:color="auto"/>
              <w:bottom w:val="single" w:sz="4" w:space="0" w:color="auto"/>
              <w:right w:val="single" w:sz="4" w:space="0" w:color="auto"/>
            </w:tcBorders>
            <w:shd w:val="clear" w:color="auto" w:fill="BEE395"/>
            <w:vAlign w:val="center"/>
          </w:tcPr>
          <w:p w14:paraId="0FAED412"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ТРАВЕНЬ</w:t>
            </w:r>
          </w:p>
        </w:tc>
      </w:tr>
      <w:tr w:rsidR="00320FD0" w:rsidRPr="00367C16" w14:paraId="72E9E5E3" w14:textId="77777777" w:rsidTr="000124DA">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D2624" w14:textId="77777777" w:rsidR="00320FD0" w:rsidRPr="00367C16" w:rsidRDefault="00320FD0" w:rsidP="00320FD0">
            <w:pPr>
              <w:tabs>
                <w:tab w:val="left" w:pos="750"/>
              </w:tabs>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Розділ І</w:t>
            </w:r>
          </w:p>
        </w:tc>
        <w:tc>
          <w:tcPr>
            <w:tcW w:w="102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D141D" w14:textId="77777777" w:rsidR="00320FD0" w:rsidRPr="004E7635" w:rsidRDefault="00320FD0" w:rsidP="00320FD0">
            <w:pPr>
              <w:spacing w:after="0" w:line="240" w:lineRule="auto"/>
              <w:rPr>
                <w:rFonts w:ascii="Times New Roman" w:eastAsia="Times New Roman" w:hAnsi="Times New Roman"/>
                <w:sz w:val="20"/>
                <w:szCs w:val="20"/>
                <w:lang w:eastAsia="ru-RU"/>
              </w:rPr>
            </w:pPr>
            <w:r w:rsidRPr="004E7635">
              <w:rPr>
                <w:rFonts w:ascii="Times New Roman" w:eastAsia="Times New Roman" w:hAnsi="Times New Roman"/>
                <w:sz w:val="20"/>
                <w:szCs w:val="20"/>
                <w:lang w:eastAsia="ru-RU"/>
              </w:rPr>
              <w:t>Освітнє середовище закладу освіти</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958A2"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103-104</w:t>
            </w:r>
          </w:p>
        </w:tc>
      </w:tr>
      <w:tr w:rsidR="00320FD0" w:rsidRPr="00367C16" w14:paraId="7062FD2F" w14:textId="77777777" w:rsidTr="000124DA">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2527A9" w14:textId="77777777" w:rsidR="00320FD0" w:rsidRPr="00367C16" w:rsidRDefault="00320FD0" w:rsidP="00320FD0">
            <w:pPr>
              <w:tabs>
                <w:tab w:val="left" w:pos="750"/>
              </w:tabs>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Розділ ІІ</w:t>
            </w:r>
          </w:p>
        </w:tc>
        <w:tc>
          <w:tcPr>
            <w:tcW w:w="10216" w:type="dxa"/>
            <w:tcBorders>
              <w:top w:val="single" w:sz="4" w:space="0" w:color="auto"/>
              <w:left w:val="single" w:sz="4" w:space="0" w:color="auto"/>
              <w:bottom w:val="single" w:sz="4" w:space="0" w:color="auto"/>
              <w:right w:val="single" w:sz="4" w:space="0" w:color="auto"/>
            </w:tcBorders>
            <w:shd w:val="clear" w:color="auto" w:fill="FFFFFF" w:themeFill="background1"/>
          </w:tcPr>
          <w:p w14:paraId="366F3684" w14:textId="77777777" w:rsidR="00320FD0" w:rsidRPr="00367C16" w:rsidRDefault="00320FD0" w:rsidP="00320FD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Система оцінювання здобувачів освіти</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B41AA"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104-105</w:t>
            </w:r>
          </w:p>
        </w:tc>
      </w:tr>
      <w:tr w:rsidR="00320FD0" w:rsidRPr="00367C16" w14:paraId="1DA27488" w14:textId="77777777" w:rsidTr="000124DA">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97D988" w14:textId="77777777" w:rsidR="00320FD0" w:rsidRPr="00367C16" w:rsidRDefault="00320FD0" w:rsidP="00320FD0">
            <w:pPr>
              <w:tabs>
                <w:tab w:val="left" w:pos="750"/>
              </w:tabs>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Розділ ІІІ</w:t>
            </w:r>
          </w:p>
        </w:tc>
        <w:tc>
          <w:tcPr>
            <w:tcW w:w="10216" w:type="dxa"/>
            <w:tcBorders>
              <w:top w:val="single" w:sz="4" w:space="0" w:color="auto"/>
              <w:left w:val="single" w:sz="4" w:space="0" w:color="auto"/>
              <w:bottom w:val="single" w:sz="4" w:space="0" w:color="auto"/>
              <w:right w:val="single" w:sz="4" w:space="0" w:color="auto"/>
            </w:tcBorders>
            <w:shd w:val="clear" w:color="auto" w:fill="FFFFFF" w:themeFill="background1"/>
          </w:tcPr>
          <w:p w14:paraId="7C80E7C8" w14:textId="77777777" w:rsidR="00320FD0" w:rsidRPr="00367C16" w:rsidRDefault="00320FD0" w:rsidP="00320FD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Педагогічна діяльність педагогічних працівників</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48D864"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105-106</w:t>
            </w:r>
          </w:p>
        </w:tc>
      </w:tr>
      <w:tr w:rsidR="00320FD0" w:rsidRPr="00367C16" w14:paraId="472A39AC" w14:textId="77777777" w:rsidTr="000124DA">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D5726" w14:textId="77777777" w:rsidR="00320FD0" w:rsidRPr="004E7635" w:rsidRDefault="00320FD0" w:rsidP="00320FD0">
            <w:pPr>
              <w:tabs>
                <w:tab w:val="left" w:pos="750"/>
              </w:tabs>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Розділ І</w:t>
            </w:r>
            <w:r>
              <w:rPr>
                <w:rFonts w:ascii="Times New Roman" w:eastAsia="Times New Roman" w:hAnsi="Times New Roman"/>
                <w:b/>
                <w:sz w:val="20"/>
                <w:szCs w:val="20"/>
                <w:lang w:val="en-US" w:eastAsia="ru-RU"/>
              </w:rPr>
              <w:t>V</w:t>
            </w:r>
          </w:p>
        </w:tc>
        <w:tc>
          <w:tcPr>
            <w:tcW w:w="10216" w:type="dxa"/>
            <w:tcBorders>
              <w:top w:val="single" w:sz="4" w:space="0" w:color="auto"/>
              <w:left w:val="single" w:sz="4" w:space="0" w:color="auto"/>
              <w:bottom w:val="single" w:sz="4" w:space="0" w:color="auto"/>
              <w:right w:val="single" w:sz="4" w:space="0" w:color="auto"/>
            </w:tcBorders>
            <w:shd w:val="clear" w:color="auto" w:fill="FFFFFF" w:themeFill="background1"/>
          </w:tcPr>
          <w:p w14:paraId="23E55387" w14:textId="77777777" w:rsidR="00320FD0" w:rsidRPr="00367C16" w:rsidRDefault="00320FD0" w:rsidP="00320FD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Управлінські процеси закладу освіти</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22C4C"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106-108</w:t>
            </w:r>
          </w:p>
        </w:tc>
      </w:tr>
      <w:tr w:rsidR="00320FD0" w:rsidRPr="00367C16" w14:paraId="7AAD00B0" w14:textId="77777777" w:rsidTr="000124DA">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36210" w14:textId="77777777" w:rsidR="00320FD0" w:rsidRDefault="00320FD0" w:rsidP="00320FD0">
            <w:pPr>
              <w:tabs>
                <w:tab w:val="left" w:pos="750"/>
              </w:tabs>
              <w:spacing w:after="0" w:line="240" w:lineRule="auto"/>
              <w:rPr>
                <w:rFonts w:ascii="Times New Roman" w:eastAsia="Times New Roman" w:hAnsi="Times New Roman"/>
                <w:b/>
                <w:sz w:val="20"/>
                <w:szCs w:val="20"/>
                <w:lang w:eastAsia="ru-RU"/>
              </w:rPr>
            </w:pPr>
          </w:p>
        </w:tc>
        <w:tc>
          <w:tcPr>
            <w:tcW w:w="10216" w:type="dxa"/>
            <w:tcBorders>
              <w:top w:val="single" w:sz="4" w:space="0" w:color="auto"/>
              <w:left w:val="single" w:sz="4" w:space="0" w:color="auto"/>
              <w:bottom w:val="single" w:sz="4" w:space="0" w:color="auto"/>
              <w:right w:val="single" w:sz="4" w:space="0" w:color="auto"/>
            </w:tcBorders>
            <w:shd w:val="clear" w:color="auto" w:fill="FFFFFF" w:themeFill="background1"/>
          </w:tcPr>
          <w:p w14:paraId="4905CCD7" w14:textId="77777777" w:rsidR="00320FD0" w:rsidRDefault="00320FD0" w:rsidP="00320FD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Виховний процес.  Соціально-психологічна служба</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02373"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108-109</w:t>
            </w:r>
          </w:p>
        </w:tc>
      </w:tr>
      <w:tr w:rsidR="00320FD0" w:rsidRPr="00367C16" w14:paraId="7FCC6C34" w14:textId="77777777" w:rsidTr="000124DA">
        <w:tc>
          <w:tcPr>
            <w:tcW w:w="13897" w:type="dxa"/>
            <w:gridSpan w:val="3"/>
            <w:tcBorders>
              <w:top w:val="single" w:sz="4" w:space="0" w:color="auto"/>
              <w:left w:val="single" w:sz="4" w:space="0" w:color="auto"/>
              <w:bottom w:val="single" w:sz="4" w:space="0" w:color="auto"/>
              <w:right w:val="single" w:sz="4" w:space="0" w:color="auto"/>
            </w:tcBorders>
            <w:shd w:val="clear" w:color="auto" w:fill="FF9B9B"/>
            <w:vAlign w:val="center"/>
          </w:tcPr>
          <w:p w14:paraId="252B0E32"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ЧЕРВЕНЬ</w:t>
            </w:r>
          </w:p>
        </w:tc>
      </w:tr>
      <w:tr w:rsidR="00320FD0" w:rsidRPr="00367C16" w14:paraId="4C952770" w14:textId="77777777" w:rsidTr="000124DA">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5FF123" w14:textId="77777777" w:rsidR="00320FD0" w:rsidRPr="00367C16" w:rsidRDefault="00320FD0" w:rsidP="00320FD0">
            <w:pPr>
              <w:tabs>
                <w:tab w:val="left" w:pos="750"/>
              </w:tabs>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Розділ І</w:t>
            </w:r>
          </w:p>
        </w:tc>
        <w:tc>
          <w:tcPr>
            <w:tcW w:w="102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2BB6E" w14:textId="77777777" w:rsidR="00320FD0" w:rsidRPr="004E7635" w:rsidRDefault="00320FD0" w:rsidP="00320FD0">
            <w:pPr>
              <w:spacing w:after="0" w:line="240" w:lineRule="auto"/>
              <w:rPr>
                <w:rFonts w:ascii="Times New Roman" w:eastAsia="Times New Roman" w:hAnsi="Times New Roman"/>
                <w:sz w:val="20"/>
                <w:szCs w:val="20"/>
                <w:lang w:eastAsia="ru-RU"/>
              </w:rPr>
            </w:pPr>
            <w:r w:rsidRPr="004E7635">
              <w:rPr>
                <w:rFonts w:ascii="Times New Roman" w:eastAsia="Times New Roman" w:hAnsi="Times New Roman"/>
                <w:sz w:val="20"/>
                <w:szCs w:val="20"/>
                <w:lang w:eastAsia="ru-RU"/>
              </w:rPr>
              <w:t>Освітнє середовище закладу освіти</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647E"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110</w:t>
            </w:r>
          </w:p>
        </w:tc>
      </w:tr>
      <w:tr w:rsidR="00320FD0" w:rsidRPr="00367C16" w14:paraId="5886106A" w14:textId="77777777" w:rsidTr="000124DA">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6E2A9" w14:textId="77777777" w:rsidR="00320FD0" w:rsidRPr="00367C16" w:rsidRDefault="00320FD0" w:rsidP="00320FD0">
            <w:pPr>
              <w:tabs>
                <w:tab w:val="left" w:pos="750"/>
              </w:tabs>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Розділ ІІ</w:t>
            </w:r>
          </w:p>
        </w:tc>
        <w:tc>
          <w:tcPr>
            <w:tcW w:w="10216" w:type="dxa"/>
            <w:tcBorders>
              <w:top w:val="single" w:sz="4" w:space="0" w:color="auto"/>
              <w:left w:val="single" w:sz="4" w:space="0" w:color="auto"/>
              <w:bottom w:val="single" w:sz="4" w:space="0" w:color="auto"/>
              <w:right w:val="single" w:sz="4" w:space="0" w:color="auto"/>
            </w:tcBorders>
            <w:shd w:val="clear" w:color="auto" w:fill="FFFFFF" w:themeFill="background1"/>
          </w:tcPr>
          <w:p w14:paraId="3602213F" w14:textId="77777777" w:rsidR="00320FD0" w:rsidRPr="00367C16" w:rsidRDefault="00320FD0" w:rsidP="00320FD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Система оцінювання здобувачів освіти</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23C0A"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111</w:t>
            </w:r>
          </w:p>
        </w:tc>
      </w:tr>
      <w:tr w:rsidR="00320FD0" w:rsidRPr="00367C16" w14:paraId="5C002ECB" w14:textId="77777777" w:rsidTr="000124DA">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0A8F9" w14:textId="77777777" w:rsidR="00320FD0" w:rsidRPr="00367C16" w:rsidRDefault="00320FD0" w:rsidP="00320FD0">
            <w:pPr>
              <w:tabs>
                <w:tab w:val="left" w:pos="750"/>
              </w:tabs>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Розділ ІІІ</w:t>
            </w:r>
          </w:p>
        </w:tc>
        <w:tc>
          <w:tcPr>
            <w:tcW w:w="10216" w:type="dxa"/>
            <w:tcBorders>
              <w:top w:val="single" w:sz="4" w:space="0" w:color="auto"/>
              <w:left w:val="single" w:sz="4" w:space="0" w:color="auto"/>
              <w:bottom w:val="single" w:sz="4" w:space="0" w:color="auto"/>
              <w:right w:val="single" w:sz="4" w:space="0" w:color="auto"/>
            </w:tcBorders>
            <w:shd w:val="clear" w:color="auto" w:fill="FFFFFF" w:themeFill="background1"/>
          </w:tcPr>
          <w:p w14:paraId="27CF129A" w14:textId="77777777" w:rsidR="00320FD0" w:rsidRPr="00367C16" w:rsidRDefault="00320FD0" w:rsidP="00320FD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Педагогічна діяльність педагогічних працівників</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975FC"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111-112</w:t>
            </w:r>
          </w:p>
        </w:tc>
      </w:tr>
      <w:tr w:rsidR="00320FD0" w:rsidRPr="00367C16" w14:paraId="3A1F3055" w14:textId="77777777" w:rsidTr="000124DA">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101151" w14:textId="77777777" w:rsidR="00320FD0" w:rsidRPr="004E7635" w:rsidRDefault="00320FD0" w:rsidP="00320FD0">
            <w:pPr>
              <w:tabs>
                <w:tab w:val="left" w:pos="750"/>
              </w:tabs>
              <w:spacing w:after="0"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Розділ І</w:t>
            </w:r>
            <w:r>
              <w:rPr>
                <w:rFonts w:ascii="Times New Roman" w:eastAsia="Times New Roman" w:hAnsi="Times New Roman"/>
                <w:b/>
                <w:sz w:val="20"/>
                <w:szCs w:val="20"/>
                <w:lang w:val="en-US" w:eastAsia="ru-RU"/>
              </w:rPr>
              <w:t>V</w:t>
            </w:r>
          </w:p>
        </w:tc>
        <w:tc>
          <w:tcPr>
            <w:tcW w:w="10216" w:type="dxa"/>
            <w:tcBorders>
              <w:top w:val="single" w:sz="4" w:space="0" w:color="auto"/>
              <w:left w:val="single" w:sz="4" w:space="0" w:color="auto"/>
              <w:bottom w:val="single" w:sz="4" w:space="0" w:color="auto"/>
              <w:right w:val="single" w:sz="4" w:space="0" w:color="auto"/>
            </w:tcBorders>
            <w:shd w:val="clear" w:color="auto" w:fill="FFFFFF" w:themeFill="background1"/>
          </w:tcPr>
          <w:p w14:paraId="197515AA" w14:textId="77777777" w:rsidR="00320FD0" w:rsidRPr="00367C16" w:rsidRDefault="00320FD0" w:rsidP="00320FD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Управлінські процеси закладу освіти</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CC7F1"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112-113</w:t>
            </w:r>
          </w:p>
        </w:tc>
      </w:tr>
      <w:tr w:rsidR="00320FD0" w:rsidRPr="00367C16" w14:paraId="48A4FE69" w14:textId="77777777" w:rsidTr="000124DA">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8E072B" w14:textId="77777777" w:rsidR="00320FD0" w:rsidRDefault="00320FD0" w:rsidP="00320FD0">
            <w:pPr>
              <w:tabs>
                <w:tab w:val="left" w:pos="750"/>
              </w:tabs>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Розділ </w:t>
            </w:r>
            <w:r>
              <w:rPr>
                <w:rFonts w:ascii="Times New Roman" w:eastAsia="Times New Roman" w:hAnsi="Times New Roman"/>
                <w:b/>
                <w:sz w:val="20"/>
                <w:szCs w:val="20"/>
                <w:lang w:val="en-US" w:eastAsia="ru-RU"/>
              </w:rPr>
              <w:t>V</w:t>
            </w:r>
          </w:p>
        </w:tc>
        <w:tc>
          <w:tcPr>
            <w:tcW w:w="10216" w:type="dxa"/>
            <w:tcBorders>
              <w:top w:val="single" w:sz="4" w:space="0" w:color="auto"/>
              <w:left w:val="single" w:sz="4" w:space="0" w:color="auto"/>
              <w:bottom w:val="single" w:sz="4" w:space="0" w:color="auto"/>
              <w:right w:val="single" w:sz="4" w:space="0" w:color="auto"/>
            </w:tcBorders>
            <w:shd w:val="clear" w:color="auto" w:fill="FFFFFF" w:themeFill="background1"/>
          </w:tcPr>
          <w:p w14:paraId="38B5D1BE" w14:textId="77777777" w:rsidR="00320FD0" w:rsidRDefault="00320FD0" w:rsidP="00320FD0">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Звіт про проведення </w:t>
            </w:r>
            <w:r w:rsidRPr="002154CE">
              <w:rPr>
                <w:rFonts w:ascii="Times New Roman" w:eastAsia="Times New Roman" w:hAnsi="Times New Roman"/>
                <w:sz w:val="20"/>
                <w:szCs w:val="20"/>
                <w:lang w:eastAsia="ru-RU"/>
              </w:rPr>
              <w:t xml:space="preserve"> </w:t>
            </w:r>
            <w:bookmarkStart w:id="2" w:name="_Hlk144286648"/>
            <w:r>
              <w:rPr>
                <w:rFonts w:ascii="Times New Roman" w:eastAsia="Times New Roman" w:hAnsi="Times New Roman"/>
                <w:sz w:val="20"/>
                <w:szCs w:val="20"/>
                <w:lang w:eastAsia="ru-RU"/>
              </w:rPr>
              <w:t xml:space="preserve">комплексного </w:t>
            </w:r>
            <w:proofErr w:type="spellStart"/>
            <w:r w:rsidRPr="002154CE">
              <w:rPr>
                <w:rFonts w:ascii="Times New Roman" w:eastAsia="Times New Roman" w:hAnsi="Times New Roman"/>
                <w:sz w:val="20"/>
                <w:szCs w:val="20"/>
                <w:lang w:eastAsia="ru-RU"/>
              </w:rPr>
              <w:t>самооцінювання</w:t>
            </w:r>
            <w:proofErr w:type="spellEnd"/>
            <w:r w:rsidRPr="002154CE">
              <w:rPr>
                <w:rFonts w:ascii="Times New Roman" w:eastAsia="Times New Roman" w:hAnsi="Times New Roman"/>
                <w:sz w:val="20"/>
                <w:szCs w:val="20"/>
                <w:lang w:eastAsia="ru-RU"/>
              </w:rPr>
              <w:t xml:space="preserve"> освітніх і управлінських процесів</w:t>
            </w:r>
            <w:bookmarkEnd w:id="2"/>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C26B0" w14:textId="77777777" w:rsidR="00320FD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113</w:t>
            </w:r>
          </w:p>
        </w:tc>
      </w:tr>
      <w:tr w:rsidR="00320FD0" w:rsidRPr="00367C16" w14:paraId="1D07900A" w14:textId="77777777" w:rsidTr="000124DA">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0DF21" w14:textId="77777777" w:rsidR="00320FD0" w:rsidRPr="00355CF4" w:rsidRDefault="00320FD0" w:rsidP="00320FD0">
            <w:pPr>
              <w:tabs>
                <w:tab w:val="left" w:pos="750"/>
              </w:tabs>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ДОДАТОК 1</w:t>
            </w:r>
          </w:p>
        </w:tc>
        <w:tc>
          <w:tcPr>
            <w:tcW w:w="10216" w:type="dxa"/>
            <w:tcBorders>
              <w:top w:val="single" w:sz="4" w:space="0" w:color="auto"/>
              <w:left w:val="single" w:sz="4" w:space="0" w:color="auto"/>
              <w:bottom w:val="single" w:sz="4" w:space="0" w:color="auto"/>
              <w:right w:val="single" w:sz="4" w:space="0" w:color="auto"/>
            </w:tcBorders>
            <w:shd w:val="clear" w:color="auto" w:fill="FFFFFF" w:themeFill="background1"/>
          </w:tcPr>
          <w:p w14:paraId="0E3CDECA" w14:textId="77777777" w:rsidR="00320FD0" w:rsidRPr="000202CA" w:rsidRDefault="00320FD0" w:rsidP="00320FD0">
            <w:pPr>
              <w:spacing w:after="0" w:line="240" w:lineRule="auto"/>
              <w:jc w:val="both"/>
              <w:rPr>
                <w:rFonts w:ascii="Times New Roman" w:eastAsia="Times New Roman" w:hAnsi="Times New Roman" w:cstheme="minorHAnsi"/>
                <w:b/>
                <w:sz w:val="18"/>
                <w:szCs w:val="20"/>
                <w:lang w:eastAsia="ru-RU"/>
              </w:rPr>
            </w:pPr>
            <w:r w:rsidRPr="000202CA">
              <w:rPr>
                <w:rFonts w:ascii="Times New Roman" w:eastAsia="Times New Roman" w:hAnsi="Times New Roman" w:cstheme="minorHAnsi"/>
                <w:b/>
                <w:sz w:val="18"/>
                <w:szCs w:val="20"/>
                <w:lang w:eastAsia="ru-RU"/>
              </w:rPr>
              <w:t>ТЕМАТИКА  ЗАСІДАНЬ  МЕТОДИЧНОЇ  РАДИ НА 2023-2024 НАВЧАЛЬНИЙ РІК</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BB124"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114-115</w:t>
            </w:r>
          </w:p>
        </w:tc>
      </w:tr>
      <w:tr w:rsidR="00320FD0" w:rsidRPr="00367C16" w14:paraId="44375BD9" w14:textId="77777777" w:rsidTr="000124DA">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DA0EE" w14:textId="77777777" w:rsidR="00320FD0" w:rsidRPr="00355CF4" w:rsidRDefault="00320FD0" w:rsidP="00320FD0">
            <w:pPr>
              <w:tabs>
                <w:tab w:val="left" w:pos="750"/>
              </w:tabs>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ДОДАТОК 2 </w:t>
            </w:r>
          </w:p>
        </w:tc>
        <w:tc>
          <w:tcPr>
            <w:tcW w:w="10216" w:type="dxa"/>
            <w:tcBorders>
              <w:top w:val="single" w:sz="4" w:space="0" w:color="auto"/>
              <w:left w:val="single" w:sz="4" w:space="0" w:color="auto"/>
              <w:bottom w:val="single" w:sz="4" w:space="0" w:color="auto"/>
              <w:right w:val="single" w:sz="4" w:space="0" w:color="auto"/>
            </w:tcBorders>
            <w:shd w:val="clear" w:color="auto" w:fill="FFFFFF" w:themeFill="background1"/>
          </w:tcPr>
          <w:p w14:paraId="5F83A75F" w14:textId="77777777" w:rsidR="00320FD0" w:rsidRPr="000202CA" w:rsidRDefault="00320FD0" w:rsidP="00320FD0">
            <w:pPr>
              <w:spacing w:after="0" w:line="240" w:lineRule="auto"/>
              <w:jc w:val="both"/>
              <w:rPr>
                <w:rFonts w:ascii="Times New Roman" w:eastAsia="Times New Roman" w:hAnsi="Times New Roman" w:cstheme="minorHAnsi"/>
                <w:b/>
                <w:sz w:val="18"/>
                <w:szCs w:val="20"/>
                <w:lang w:eastAsia="ru-RU"/>
              </w:rPr>
            </w:pPr>
            <w:r w:rsidRPr="000202CA">
              <w:rPr>
                <w:rFonts w:ascii="Times New Roman" w:eastAsia="Times New Roman" w:hAnsi="Times New Roman" w:cstheme="minorHAnsi"/>
                <w:b/>
                <w:sz w:val="18"/>
                <w:szCs w:val="20"/>
                <w:lang w:eastAsia="ru-RU"/>
              </w:rPr>
              <w:t>НАРАДИ ПРИ ДИРЕКТОРУ ЛІЦЕЮ НА 2023-2024 НАВЧАЛЬНИЙ РІК</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B8CA57"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116-120</w:t>
            </w:r>
          </w:p>
        </w:tc>
      </w:tr>
      <w:tr w:rsidR="00320FD0" w:rsidRPr="00367C16" w14:paraId="63806A19" w14:textId="77777777" w:rsidTr="000124DA">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B716C" w14:textId="77777777" w:rsidR="00320FD0" w:rsidRPr="00355CF4" w:rsidRDefault="00320FD0" w:rsidP="00320FD0">
            <w:pPr>
              <w:tabs>
                <w:tab w:val="left" w:pos="750"/>
              </w:tabs>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ДОДАТОК 3</w:t>
            </w:r>
          </w:p>
        </w:tc>
        <w:tc>
          <w:tcPr>
            <w:tcW w:w="10216" w:type="dxa"/>
            <w:tcBorders>
              <w:top w:val="single" w:sz="4" w:space="0" w:color="auto"/>
              <w:left w:val="single" w:sz="4" w:space="0" w:color="auto"/>
              <w:bottom w:val="single" w:sz="4" w:space="0" w:color="auto"/>
              <w:right w:val="single" w:sz="4" w:space="0" w:color="auto"/>
            </w:tcBorders>
            <w:shd w:val="clear" w:color="auto" w:fill="FFFFFF" w:themeFill="background1"/>
          </w:tcPr>
          <w:p w14:paraId="09CAEAB2" w14:textId="77777777" w:rsidR="00320FD0" w:rsidRPr="000202CA" w:rsidRDefault="00320FD0" w:rsidP="00320FD0">
            <w:pPr>
              <w:spacing w:after="0" w:line="240" w:lineRule="auto"/>
              <w:jc w:val="both"/>
              <w:rPr>
                <w:rFonts w:ascii="Times New Roman" w:eastAsia="Times New Roman" w:hAnsi="Times New Roman" w:cstheme="minorHAnsi"/>
                <w:b/>
                <w:sz w:val="18"/>
                <w:szCs w:val="20"/>
                <w:lang w:eastAsia="ru-RU"/>
              </w:rPr>
            </w:pPr>
            <w:r w:rsidRPr="000202CA">
              <w:rPr>
                <w:rFonts w:ascii="Times New Roman" w:eastAsia="Times New Roman" w:hAnsi="Times New Roman" w:cstheme="minorHAnsi"/>
                <w:b/>
                <w:sz w:val="18"/>
                <w:szCs w:val="20"/>
                <w:lang w:eastAsia="ru-RU"/>
              </w:rPr>
              <w:t>ТЕМАТИКА ЗАСІДАНЬ ПЕДАГОГІЧНОЇ РАДИ НА 2023-2024 НАВЧАЛЬНИЙ РІК</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9A5374"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121-125</w:t>
            </w:r>
          </w:p>
        </w:tc>
      </w:tr>
      <w:tr w:rsidR="00320FD0" w:rsidRPr="00367C16" w14:paraId="5E8806BE" w14:textId="77777777" w:rsidTr="000124DA">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31C92" w14:textId="77777777" w:rsidR="00320FD0" w:rsidRPr="00355CF4" w:rsidRDefault="00320FD0" w:rsidP="00320FD0">
            <w:pPr>
              <w:tabs>
                <w:tab w:val="left" w:pos="750"/>
              </w:tabs>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ДОДАТОК 4</w:t>
            </w:r>
          </w:p>
        </w:tc>
        <w:tc>
          <w:tcPr>
            <w:tcW w:w="10216" w:type="dxa"/>
            <w:tcBorders>
              <w:top w:val="single" w:sz="4" w:space="0" w:color="auto"/>
              <w:left w:val="single" w:sz="4" w:space="0" w:color="auto"/>
              <w:bottom w:val="single" w:sz="4" w:space="0" w:color="auto"/>
              <w:right w:val="single" w:sz="4" w:space="0" w:color="auto"/>
            </w:tcBorders>
            <w:shd w:val="clear" w:color="auto" w:fill="FFFFFF" w:themeFill="background1"/>
          </w:tcPr>
          <w:p w14:paraId="6B1BDE8F" w14:textId="77777777" w:rsidR="00320FD0" w:rsidRPr="000202CA" w:rsidRDefault="00320FD0" w:rsidP="00320FD0">
            <w:pPr>
              <w:spacing w:after="0" w:line="240" w:lineRule="auto"/>
              <w:jc w:val="both"/>
              <w:rPr>
                <w:rFonts w:ascii="Times New Roman" w:eastAsia="Times New Roman" w:hAnsi="Times New Roman" w:cstheme="minorHAnsi"/>
                <w:b/>
                <w:sz w:val="18"/>
                <w:szCs w:val="20"/>
                <w:lang w:eastAsia="ru-RU"/>
              </w:rPr>
            </w:pPr>
            <w:r w:rsidRPr="000202CA">
              <w:rPr>
                <w:rFonts w:ascii="Times New Roman" w:eastAsia="Times New Roman" w:hAnsi="Times New Roman" w:cstheme="minorHAnsi"/>
                <w:b/>
                <w:sz w:val="18"/>
                <w:szCs w:val="20"/>
                <w:lang w:eastAsia="ru-RU"/>
              </w:rPr>
              <w:t>ГРАФІК ПРОВЕДЕННЯ МОНІТОРИНГУ СТАНУ ФОРМУВАННЯ КЛЮЧОВИХ ТА ПРЕДМЕТНИХ КОМПЕТЕНТНОСТЕЙ ПІД ЧАС ВИКЛАДАННЯ ПРЕДМЕТІВ НАВЧАЛЬНОГО ПЛАНУ У 2023-2024 Н.Р.</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605C4"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126</w:t>
            </w:r>
          </w:p>
        </w:tc>
      </w:tr>
      <w:tr w:rsidR="00320FD0" w:rsidRPr="00367C16" w14:paraId="34A9EA72" w14:textId="77777777" w:rsidTr="000124DA">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79F5C" w14:textId="77777777" w:rsidR="00320FD0" w:rsidRPr="00355CF4" w:rsidRDefault="00320FD0" w:rsidP="00320FD0">
            <w:pPr>
              <w:tabs>
                <w:tab w:val="left" w:pos="750"/>
              </w:tabs>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ДОДАТОК 5</w:t>
            </w:r>
          </w:p>
        </w:tc>
        <w:tc>
          <w:tcPr>
            <w:tcW w:w="10216" w:type="dxa"/>
            <w:tcBorders>
              <w:top w:val="single" w:sz="4" w:space="0" w:color="auto"/>
              <w:left w:val="single" w:sz="4" w:space="0" w:color="auto"/>
              <w:bottom w:val="single" w:sz="4" w:space="0" w:color="auto"/>
              <w:right w:val="single" w:sz="4" w:space="0" w:color="auto"/>
            </w:tcBorders>
            <w:shd w:val="clear" w:color="auto" w:fill="FFFFFF" w:themeFill="background1"/>
          </w:tcPr>
          <w:p w14:paraId="3F295B52" w14:textId="77777777" w:rsidR="00320FD0" w:rsidRPr="000202CA" w:rsidRDefault="00320FD0" w:rsidP="00320FD0">
            <w:pPr>
              <w:spacing w:after="0" w:line="240" w:lineRule="auto"/>
              <w:jc w:val="both"/>
              <w:rPr>
                <w:rFonts w:ascii="Times New Roman" w:eastAsia="Times New Roman" w:hAnsi="Times New Roman" w:cstheme="minorHAnsi"/>
                <w:b/>
                <w:sz w:val="18"/>
                <w:szCs w:val="20"/>
                <w:lang w:eastAsia="ru-RU"/>
              </w:rPr>
            </w:pPr>
            <w:r w:rsidRPr="000202CA">
              <w:rPr>
                <w:rFonts w:ascii="Times New Roman" w:eastAsia="Times New Roman" w:hAnsi="Times New Roman" w:cstheme="minorHAnsi"/>
                <w:b/>
                <w:sz w:val="18"/>
                <w:szCs w:val="20"/>
                <w:lang w:eastAsia="ru-RU"/>
              </w:rPr>
              <w:t>ГРАФІК ЗДІЙСНЕННЯ ТЕМАТИЧНОГО КОНТРОЛЮ (КОНТРОЛЬ СТАНУ ПРОВЕДЕННЯ ПРЕДМЕТНИХ ТИЖНІВ)</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13CE5"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127</w:t>
            </w:r>
          </w:p>
        </w:tc>
      </w:tr>
      <w:tr w:rsidR="00320FD0" w:rsidRPr="00367C16" w14:paraId="4CF0BE1C" w14:textId="77777777" w:rsidTr="000124DA">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3D54D" w14:textId="77777777" w:rsidR="00320FD0" w:rsidRPr="00355CF4" w:rsidRDefault="00320FD0" w:rsidP="00320FD0">
            <w:pPr>
              <w:tabs>
                <w:tab w:val="left" w:pos="750"/>
              </w:tabs>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ДОДАТОК 6</w:t>
            </w:r>
          </w:p>
        </w:tc>
        <w:tc>
          <w:tcPr>
            <w:tcW w:w="10216" w:type="dxa"/>
            <w:tcBorders>
              <w:top w:val="single" w:sz="4" w:space="0" w:color="auto"/>
              <w:left w:val="single" w:sz="4" w:space="0" w:color="auto"/>
              <w:bottom w:val="single" w:sz="4" w:space="0" w:color="auto"/>
              <w:right w:val="single" w:sz="4" w:space="0" w:color="auto"/>
            </w:tcBorders>
            <w:shd w:val="clear" w:color="auto" w:fill="FFFFFF" w:themeFill="background1"/>
          </w:tcPr>
          <w:p w14:paraId="436AEC86" w14:textId="77777777" w:rsidR="00320FD0" w:rsidRPr="000202CA" w:rsidRDefault="00320FD0" w:rsidP="00320FD0">
            <w:pPr>
              <w:spacing w:after="0" w:line="240" w:lineRule="auto"/>
              <w:jc w:val="both"/>
              <w:rPr>
                <w:rFonts w:ascii="Times New Roman" w:eastAsia="Times New Roman" w:hAnsi="Times New Roman" w:cstheme="minorHAnsi"/>
                <w:b/>
                <w:sz w:val="18"/>
                <w:szCs w:val="20"/>
                <w:lang w:eastAsia="ru-RU"/>
              </w:rPr>
            </w:pPr>
            <w:r w:rsidRPr="000202CA">
              <w:rPr>
                <w:rFonts w:ascii="Times New Roman" w:eastAsia="Times New Roman" w:hAnsi="Times New Roman" w:cstheme="minorHAnsi"/>
                <w:b/>
                <w:sz w:val="18"/>
                <w:szCs w:val="20"/>
                <w:lang w:eastAsia="ru-RU"/>
              </w:rPr>
              <w:t>ЦИКЛОГРАМА ВНУТРІШКІЛЬНОГО КОНТРОЛЮ</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0ACC3"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128-129</w:t>
            </w:r>
          </w:p>
        </w:tc>
      </w:tr>
      <w:tr w:rsidR="00320FD0" w:rsidRPr="00367C16" w14:paraId="1A955554" w14:textId="77777777" w:rsidTr="000124DA">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BA0905" w14:textId="77777777" w:rsidR="00320FD0" w:rsidRPr="00355CF4" w:rsidRDefault="00320FD0" w:rsidP="00320FD0">
            <w:pPr>
              <w:tabs>
                <w:tab w:val="left" w:pos="750"/>
              </w:tabs>
              <w:spacing w:after="0" w:line="240" w:lineRule="auto"/>
              <w:rPr>
                <w:rFonts w:ascii="Times New Roman" w:eastAsia="Times New Roman" w:hAnsi="Times New Roman"/>
                <w:b/>
                <w:sz w:val="20"/>
                <w:szCs w:val="20"/>
                <w:lang w:eastAsia="ru-RU"/>
              </w:rPr>
            </w:pPr>
          </w:p>
        </w:tc>
        <w:tc>
          <w:tcPr>
            <w:tcW w:w="10216" w:type="dxa"/>
            <w:tcBorders>
              <w:top w:val="single" w:sz="4" w:space="0" w:color="auto"/>
              <w:left w:val="single" w:sz="4" w:space="0" w:color="auto"/>
              <w:bottom w:val="single" w:sz="4" w:space="0" w:color="auto"/>
              <w:right w:val="single" w:sz="4" w:space="0" w:color="auto"/>
            </w:tcBorders>
            <w:shd w:val="clear" w:color="auto" w:fill="FFFFFF" w:themeFill="background1"/>
          </w:tcPr>
          <w:p w14:paraId="5DF8DE47" w14:textId="77777777" w:rsidR="00320FD0" w:rsidRPr="000202CA" w:rsidRDefault="00320FD0" w:rsidP="00320FD0">
            <w:pPr>
              <w:spacing w:after="0" w:line="240" w:lineRule="auto"/>
              <w:jc w:val="both"/>
              <w:rPr>
                <w:rFonts w:ascii="Times New Roman" w:eastAsia="Times New Roman" w:hAnsi="Times New Roman"/>
                <w:sz w:val="18"/>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4455A" w14:textId="77777777" w:rsidR="00320FD0" w:rsidRPr="00BE5290" w:rsidRDefault="00320FD0" w:rsidP="00320FD0">
            <w:pPr>
              <w:spacing w:after="0" w:line="240" w:lineRule="auto"/>
              <w:jc w:val="center"/>
              <w:rPr>
                <w:rFonts w:ascii="Times New Roman" w:eastAsia="Times New Roman" w:hAnsi="Times New Roman"/>
                <w:b/>
                <w:sz w:val="20"/>
                <w:szCs w:val="20"/>
                <w:lang w:eastAsia="ru-RU"/>
              </w:rPr>
            </w:pPr>
          </w:p>
        </w:tc>
      </w:tr>
    </w:tbl>
    <w:p w14:paraId="6DF743DD" w14:textId="77777777" w:rsidR="00470839" w:rsidRDefault="00470839" w:rsidP="00240C02">
      <w:pPr>
        <w:tabs>
          <w:tab w:val="left" w:pos="5415"/>
        </w:tabs>
        <w:spacing w:after="0"/>
        <w:jc w:val="center"/>
        <w:rPr>
          <w:rFonts w:ascii="Times New Roman" w:eastAsia="Times New Roman" w:hAnsi="Times New Roman"/>
          <w:sz w:val="24"/>
          <w:szCs w:val="24"/>
          <w:lang w:eastAsia="ru-RU"/>
        </w:rPr>
      </w:pPr>
    </w:p>
    <w:p w14:paraId="41F37902" w14:textId="77777777" w:rsidR="00240C02" w:rsidRDefault="00240C02" w:rsidP="00240C02">
      <w:pPr>
        <w:tabs>
          <w:tab w:val="left" w:pos="5415"/>
        </w:tabs>
        <w:spacing w:after="0"/>
        <w:jc w:val="center"/>
        <w:rPr>
          <w:rFonts w:ascii="Times New Roman" w:eastAsia="Times New Roman" w:hAnsi="Times New Roman"/>
          <w:sz w:val="24"/>
          <w:szCs w:val="24"/>
          <w:lang w:eastAsia="ru-RU"/>
        </w:rPr>
      </w:pPr>
    </w:p>
    <w:p w14:paraId="34762828" w14:textId="77777777" w:rsidR="004E7635" w:rsidRDefault="004E7635" w:rsidP="000B3F92">
      <w:pPr>
        <w:rPr>
          <w:rFonts w:ascii="Times New Roman" w:hAnsi="Times New Roman" w:cs="Times New Roman"/>
          <w:b/>
          <w:bCs/>
        </w:rPr>
      </w:pPr>
    </w:p>
    <w:p w14:paraId="33EF459F" w14:textId="77777777" w:rsidR="004E7635" w:rsidRDefault="004E7635" w:rsidP="000B3F92">
      <w:pPr>
        <w:rPr>
          <w:rFonts w:ascii="Times New Roman" w:hAnsi="Times New Roman" w:cs="Times New Roman"/>
          <w:b/>
          <w:bCs/>
        </w:rPr>
      </w:pPr>
    </w:p>
    <w:p w14:paraId="7D4EBC59" w14:textId="77777777" w:rsidR="004E7635" w:rsidRDefault="004E7635" w:rsidP="000B3F92">
      <w:pPr>
        <w:rPr>
          <w:rFonts w:ascii="Times New Roman" w:hAnsi="Times New Roman" w:cs="Times New Roman"/>
          <w:b/>
          <w:bCs/>
        </w:rPr>
      </w:pPr>
    </w:p>
    <w:p w14:paraId="509CAF7F" w14:textId="77777777" w:rsidR="00355CF4" w:rsidRDefault="00355CF4" w:rsidP="000B3F92">
      <w:pPr>
        <w:rPr>
          <w:rFonts w:ascii="Times New Roman" w:hAnsi="Times New Roman" w:cs="Times New Roman"/>
          <w:b/>
          <w:bCs/>
        </w:rPr>
      </w:pPr>
    </w:p>
    <w:p w14:paraId="26057D12" w14:textId="77777777" w:rsidR="00355CF4" w:rsidRDefault="00355CF4" w:rsidP="000B3F92">
      <w:pPr>
        <w:rPr>
          <w:rFonts w:ascii="Times New Roman" w:hAnsi="Times New Roman" w:cs="Times New Roman"/>
          <w:b/>
          <w:bCs/>
        </w:rPr>
      </w:pPr>
    </w:p>
    <w:p w14:paraId="3B9BDE87" w14:textId="77777777" w:rsidR="00355CF4" w:rsidRDefault="00355CF4" w:rsidP="000B3F92">
      <w:pPr>
        <w:rPr>
          <w:rFonts w:ascii="Times New Roman" w:hAnsi="Times New Roman" w:cs="Times New Roman"/>
          <w:b/>
          <w:bCs/>
        </w:rPr>
      </w:pPr>
    </w:p>
    <w:p w14:paraId="65B4A35A" w14:textId="77777777" w:rsidR="00355CF4" w:rsidRDefault="00355CF4" w:rsidP="000B3F92">
      <w:pPr>
        <w:rPr>
          <w:rFonts w:ascii="Times New Roman" w:hAnsi="Times New Roman" w:cs="Times New Roman"/>
          <w:b/>
          <w:bCs/>
        </w:rPr>
      </w:pPr>
    </w:p>
    <w:p w14:paraId="5DEBAA61" w14:textId="77777777" w:rsidR="00355CF4" w:rsidRDefault="00355CF4" w:rsidP="000B3F92">
      <w:pPr>
        <w:rPr>
          <w:rFonts w:ascii="Times New Roman" w:hAnsi="Times New Roman" w:cs="Times New Roman"/>
          <w:b/>
          <w:bCs/>
        </w:rPr>
      </w:pPr>
    </w:p>
    <w:p w14:paraId="34F440A7" w14:textId="77777777" w:rsidR="00355CF4" w:rsidRDefault="00355CF4" w:rsidP="000B3F92">
      <w:pPr>
        <w:rPr>
          <w:rFonts w:ascii="Times New Roman" w:hAnsi="Times New Roman" w:cs="Times New Roman"/>
          <w:b/>
          <w:bCs/>
        </w:rPr>
      </w:pPr>
    </w:p>
    <w:p w14:paraId="19611259" w14:textId="77777777" w:rsidR="00355CF4" w:rsidRDefault="00355CF4" w:rsidP="000B3F92">
      <w:pPr>
        <w:rPr>
          <w:rFonts w:ascii="Times New Roman" w:hAnsi="Times New Roman" w:cs="Times New Roman"/>
          <w:b/>
          <w:bCs/>
        </w:rPr>
      </w:pPr>
    </w:p>
    <w:p w14:paraId="3C09A557" w14:textId="77777777" w:rsidR="00355CF4" w:rsidRDefault="00355CF4" w:rsidP="000B3F92">
      <w:pPr>
        <w:rPr>
          <w:rFonts w:ascii="Times New Roman" w:hAnsi="Times New Roman" w:cs="Times New Roman"/>
          <w:b/>
          <w:bCs/>
        </w:rPr>
      </w:pPr>
    </w:p>
    <w:p w14:paraId="5918DF9C" w14:textId="77777777" w:rsidR="00355CF4" w:rsidRDefault="00355CF4" w:rsidP="000B3F92">
      <w:pPr>
        <w:rPr>
          <w:rFonts w:ascii="Times New Roman" w:hAnsi="Times New Roman" w:cs="Times New Roman"/>
          <w:b/>
          <w:bCs/>
        </w:rPr>
      </w:pPr>
    </w:p>
    <w:p w14:paraId="2A4737D1" w14:textId="77777777" w:rsidR="00355CF4" w:rsidRDefault="00355CF4" w:rsidP="000B3F92">
      <w:pPr>
        <w:rPr>
          <w:rFonts w:ascii="Times New Roman" w:hAnsi="Times New Roman" w:cs="Times New Roman"/>
          <w:b/>
          <w:bCs/>
        </w:rPr>
      </w:pPr>
    </w:p>
    <w:p w14:paraId="09352618" w14:textId="77777777" w:rsidR="00355CF4" w:rsidRDefault="00355CF4" w:rsidP="000B3F92">
      <w:pPr>
        <w:rPr>
          <w:rFonts w:ascii="Times New Roman" w:hAnsi="Times New Roman" w:cs="Times New Roman"/>
          <w:b/>
          <w:bCs/>
        </w:rPr>
      </w:pPr>
    </w:p>
    <w:p w14:paraId="5703200A" w14:textId="77777777" w:rsidR="00355CF4" w:rsidRDefault="00355CF4" w:rsidP="000B3F92">
      <w:pPr>
        <w:rPr>
          <w:rFonts w:ascii="Times New Roman" w:hAnsi="Times New Roman" w:cs="Times New Roman"/>
          <w:b/>
          <w:bCs/>
        </w:rPr>
      </w:pPr>
    </w:p>
    <w:p w14:paraId="2DF0F7C0" w14:textId="77777777" w:rsidR="00355CF4" w:rsidRDefault="00355CF4" w:rsidP="000B3F92">
      <w:pPr>
        <w:rPr>
          <w:rFonts w:ascii="Times New Roman" w:hAnsi="Times New Roman" w:cs="Times New Roman"/>
          <w:b/>
          <w:bCs/>
        </w:rPr>
      </w:pPr>
    </w:p>
    <w:p w14:paraId="105D4B9B" w14:textId="77777777" w:rsidR="00355CF4" w:rsidRDefault="00355CF4" w:rsidP="000B3F92">
      <w:pPr>
        <w:rPr>
          <w:rFonts w:ascii="Times New Roman" w:hAnsi="Times New Roman" w:cs="Times New Roman"/>
          <w:b/>
          <w:bCs/>
        </w:rPr>
      </w:pPr>
    </w:p>
    <w:p w14:paraId="662A3E64" w14:textId="77777777" w:rsidR="00355CF4" w:rsidRDefault="00355CF4" w:rsidP="000B3F92">
      <w:pPr>
        <w:rPr>
          <w:rFonts w:ascii="Times New Roman" w:hAnsi="Times New Roman" w:cs="Times New Roman"/>
          <w:b/>
          <w:bCs/>
        </w:rPr>
      </w:pPr>
    </w:p>
    <w:p w14:paraId="7DA86E4C" w14:textId="77777777" w:rsidR="00355CF4" w:rsidRDefault="00355CF4" w:rsidP="000B3F92">
      <w:pPr>
        <w:rPr>
          <w:rFonts w:ascii="Times New Roman" w:hAnsi="Times New Roman" w:cs="Times New Roman"/>
          <w:b/>
          <w:bCs/>
        </w:rPr>
      </w:pPr>
    </w:p>
    <w:p w14:paraId="419C4FFF" w14:textId="77777777" w:rsidR="00355CF4" w:rsidRDefault="00355CF4" w:rsidP="000B3F92">
      <w:pPr>
        <w:rPr>
          <w:rFonts w:ascii="Times New Roman" w:hAnsi="Times New Roman" w:cs="Times New Roman"/>
          <w:b/>
          <w:bCs/>
        </w:rPr>
      </w:pPr>
    </w:p>
    <w:p w14:paraId="24B5C32E" w14:textId="77777777" w:rsidR="00355CF4" w:rsidRDefault="00355CF4" w:rsidP="000B3F92">
      <w:pPr>
        <w:rPr>
          <w:rFonts w:ascii="Times New Roman" w:hAnsi="Times New Roman" w:cs="Times New Roman"/>
          <w:b/>
          <w:bCs/>
        </w:rPr>
      </w:pPr>
    </w:p>
    <w:p w14:paraId="6C0D7182" w14:textId="77777777" w:rsidR="00355CF4" w:rsidRDefault="00355CF4" w:rsidP="000B3F92">
      <w:pPr>
        <w:rPr>
          <w:rFonts w:ascii="Times New Roman" w:hAnsi="Times New Roman" w:cs="Times New Roman"/>
          <w:b/>
          <w:bCs/>
        </w:rPr>
      </w:pPr>
    </w:p>
    <w:p w14:paraId="5AC87219" w14:textId="77777777" w:rsidR="00F43EB7" w:rsidRPr="0098726E" w:rsidRDefault="009F646A" w:rsidP="000B3F92">
      <w:pPr>
        <w:rPr>
          <w:rFonts w:ascii="Times New Roman" w:hAnsi="Times New Roman" w:cs="Times New Roman"/>
        </w:rPr>
      </w:pPr>
      <w:r>
        <w:rPr>
          <w:rFonts w:ascii="Times New Roman" w:hAnsi="Times New Roman" w:cs="Times New Roman"/>
          <w:b/>
          <w:bCs/>
        </w:rPr>
        <w:lastRenderedPageBreak/>
        <w:t xml:space="preserve">І. </w:t>
      </w:r>
      <w:r w:rsidR="000B3F92" w:rsidRPr="0098726E">
        <w:rPr>
          <w:rFonts w:ascii="Times New Roman" w:hAnsi="Times New Roman" w:cs="Times New Roman"/>
          <w:b/>
          <w:bCs/>
        </w:rPr>
        <w:t>ВСТУП</w:t>
      </w:r>
    </w:p>
    <w:p w14:paraId="56CE1C3F" w14:textId="77777777" w:rsidR="00F43EB7" w:rsidRPr="0098726E" w:rsidRDefault="00F43EB7" w:rsidP="000B3F92">
      <w:pPr>
        <w:ind w:firstLine="708"/>
        <w:jc w:val="both"/>
        <w:rPr>
          <w:rFonts w:ascii="Times New Roman" w:hAnsi="Times New Roman" w:cs="Times New Roman"/>
        </w:rPr>
      </w:pPr>
      <w:r w:rsidRPr="0098726E">
        <w:rPr>
          <w:rFonts w:ascii="Times New Roman" w:hAnsi="Times New Roman" w:cs="Times New Roman"/>
        </w:rPr>
        <w:t>Сучасна освіта розглядається в усьому світі як важливий чинник становлення й розвитку особистості, як невід'ємна частина соціокультурного середовища, в якому живе людина</w:t>
      </w:r>
    </w:p>
    <w:p w14:paraId="3C1E7DB2" w14:textId="77777777" w:rsidR="00F43EB7" w:rsidRPr="0098726E" w:rsidRDefault="00F43EB7" w:rsidP="000B3F92">
      <w:pPr>
        <w:ind w:firstLine="708"/>
        <w:jc w:val="both"/>
        <w:rPr>
          <w:rFonts w:ascii="Times New Roman" w:hAnsi="Times New Roman" w:cs="Times New Roman"/>
        </w:rPr>
      </w:pPr>
      <w:r w:rsidRPr="0098726E">
        <w:rPr>
          <w:rFonts w:ascii="Times New Roman" w:hAnsi="Times New Roman" w:cs="Times New Roman"/>
        </w:rPr>
        <w:t>Для того щоб стати повноцінним членом суспільства, їй необхідно, з одного боку, засвоїти його цінності, а з іншого - активно створювати для себе потрібні умови для входження в суспільство відповідно до своїх індивідуальних особливостей, світоглядних цінностей та особистої спрямованості.</w:t>
      </w:r>
    </w:p>
    <w:p w14:paraId="78C8E336" w14:textId="77777777" w:rsidR="00F43EB7" w:rsidRPr="0098726E" w:rsidRDefault="00F43EB7" w:rsidP="000B3F92">
      <w:pPr>
        <w:ind w:firstLine="708"/>
        <w:jc w:val="both"/>
        <w:rPr>
          <w:rFonts w:ascii="Times New Roman" w:hAnsi="Times New Roman" w:cs="Times New Roman"/>
        </w:rPr>
      </w:pPr>
      <w:r w:rsidRPr="0098726E">
        <w:rPr>
          <w:rFonts w:ascii="Times New Roman" w:hAnsi="Times New Roman" w:cs="Times New Roman"/>
        </w:rPr>
        <w:t xml:space="preserve">Як прогнозують учені, ХХІ століття буде століттям розвинених інформаційних технологій, глобальної комп'ютеризації виробництва. Життя вимагає </w:t>
      </w:r>
      <w:proofErr w:type="spellStart"/>
      <w:r w:rsidRPr="0098726E">
        <w:rPr>
          <w:rFonts w:ascii="Times New Roman" w:hAnsi="Times New Roman" w:cs="Times New Roman"/>
        </w:rPr>
        <w:t>інтелектуально</w:t>
      </w:r>
      <w:proofErr w:type="spellEnd"/>
      <w:r w:rsidRPr="0098726E">
        <w:rPr>
          <w:rFonts w:ascii="Times New Roman" w:hAnsi="Times New Roman" w:cs="Times New Roman"/>
        </w:rPr>
        <w:t xml:space="preserve"> розвиненої особистості і разом із цим толерантної, відкритої до демократичного спілкування й розвитку в національному та міжнародному вимірі. Провідна роль у формуванні такої особистості належить освіті.</w:t>
      </w:r>
    </w:p>
    <w:p w14:paraId="4DC18EBE" w14:textId="77777777" w:rsidR="00F43EB7" w:rsidRPr="0098726E" w:rsidRDefault="00F43EB7" w:rsidP="000B3F92">
      <w:pPr>
        <w:ind w:firstLine="708"/>
        <w:jc w:val="both"/>
        <w:rPr>
          <w:rFonts w:ascii="Times New Roman" w:hAnsi="Times New Roman" w:cs="Times New Roman"/>
        </w:rPr>
      </w:pPr>
      <w:r w:rsidRPr="0098726E">
        <w:rPr>
          <w:rFonts w:ascii="Times New Roman" w:hAnsi="Times New Roman" w:cs="Times New Roman"/>
        </w:rPr>
        <w:t>Світовими тенденціями сучасного етапу розвитку загальної середньої освіти є такі:</w:t>
      </w:r>
    </w:p>
    <w:p w14:paraId="158E003E" w14:textId="77777777" w:rsidR="00F43EB7" w:rsidRPr="0098726E" w:rsidRDefault="00F43EB7" w:rsidP="00B31AE7">
      <w:pPr>
        <w:pStyle w:val="a3"/>
        <w:numPr>
          <w:ilvl w:val="0"/>
          <w:numId w:val="3"/>
        </w:numPr>
        <w:jc w:val="both"/>
        <w:rPr>
          <w:rFonts w:ascii="Times New Roman" w:hAnsi="Times New Roman" w:cs="Times New Roman"/>
        </w:rPr>
      </w:pPr>
      <w:r w:rsidRPr="0098726E">
        <w:rPr>
          <w:rFonts w:ascii="Times New Roman" w:hAnsi="Times New Roman" w:cs="Times New Roman"/>
        </w:rPr>
        <w:t>урахування інтересів і потреб окремого учня та суспільства в цілому;</w:t>
      </w:r>
    </w:p>
    <w:p w14:paraId="03AC0F9D" w14:textId="77777777" w:rsidR="00F43EB7" w:rsidRPr="0098726E" w:rsidRDefault="00F43EB7" w:rsidP="00B31AE7">
      <w:pPr>
        <w:pStyle w:val="a3"/>
        <w:numPr>
          <w:ilvl w:val="0"/>
          <w:numId w:val="3"/>
        </w:numPr>
        <w:jc w:val="both"/>
        <w:rPr>
          <w:rFonts w:ascii="Times New Roman" w:hAnsi="Times New Roman" w:cs="Times New Roman"/>
        </w:rPr>
      </w:pPr>
      <w:r w:rsidRPr="0098726E">
        <w:rPr>
          <w:rFonts w:ascii="Times New Roman" w:hAnsi="Times New Roman" w:cs="Times New Roman"/>
        </w:rPr>
        <w:t>максимальний розвиток здібностей дитини, незалежно від соціально-економічного та суспільного статусу її сім'ї, статі, національності, віросповідання;</w:t>
      </w:r>
    </w:p>
    <w:p w14:paraId="7ADF9947" w14:textId="77777777" w:rsidR="00F43EB7" w:rsidRPr="0098726E" w:rsidRDefault="00F43EB7" w:rsidP="00B31AE7">
      <w:pPr>
        <w:pStyle w:val="a3"/>
        <w:numPr>
          <w:ilvl w:val="0"/>
          <w:numId w:val="3"/>
        </w:numPr>
        <w:jc w:val="both"/>
        <w:rPr>
          <w:rFonts w:ascii="Times New Roman" w:hAnsi="Times New Roman" w:cs="Times New Roman"/>
        </w:rPr>
      </w:pPr>
      <w:r w:rsidRPr="0098726E">
        <w:rPr>
          <w:rFonts w:ascii="Times New Roman" w:hAnsi="Times New Roman" w:cs="Times New Roman"/>
        </w:rPr>
        <w:t>виховання громадянина, формування системи цінностей та відношень, які відповідають багатонаціональному суспільству;</w:t>
      </w:r>
    </w:p>
    <w:p w14:paraId="6F082F2D" w14:textId="77777777" w:rsidR="00F43EB7" w:rsidRPr="0098726E" w:rsidRDefault="00F43EB7" w:rsidP="00B31AE7">
      <w:pPr>
        <w:pStyle w:val="a3"/>
        <w:numPr>
          <w:ilvl w:val="0"/>
          <w:numId w:val="3"/>
        </w:numPr>
        <w:jc w:val="both"/>
        <w:rPr>
          <w:rFonts w:ascii="Times New Roman" w:hAnsi="Times New Roman" w:cs="Times New Roman"/>
        </w:rPr>
      </w:pPr>
      <w:r w:rsidRPr="0098726E">
        <w:rPr>
          <w:rFonts w:ascii="Times New Roman" w:hAnsi="Times New Roman" w:cs="Times New Roman"/>
        </w:rPr>
        <w:t>особистісно зорієнтований освітній процес, котрий враховує й розвиває індивідуальні здібності учнів, формує загально-навчальні вміння та навички;</w:t>
      </w:r>
    </w:p>
    <w:p w14:paraId="2806D141" w14:textId="77777777" w:rsidR="00F43EB7" w:rsidRPr="0098726E" w:rsidRDefault="00F43EB7" w:rsidP="00B31AE7">
      <w:pPr>
        <w:pStyle w:val="a3"/>
        <w:numPr>
          <w:ilvl w:val="0"/>
          <w:numId w:val="3"/>
        </w:numPr>
        <w:jc w:val="both"/>
        <w:rPr>
          <w:rFonts w:ascii="Times New Roman" w:hAnsi="Times New Roman" w:cs="Times New Roman"/>
        </w:rPr>
      </w:pPr>
      <w:r w:rsidRPr="0098726E">
        <w:rPr>
          <w:rFonts w:ascii="Times New Roman" w:hAnsi="Times New Roman" w:cs="Times New Roman"/>
        </w:rPr>
        <w:t>адаптація молоді до умов життя суспільства;</w:t>
      </w:r>
    </w:p>
    <w:p w14:paraId="2896607D" w14:textId="77777777" w:rsidR="00F43EB7" w:rsidRPr="0098726E" w:rsidRDefault="00F43EB7" w:rsidP="00B31AE7">
      <w:pPr>
        <w:pStyle w:val="a3"/>
        <w:numPr>
          <w:ilvl w:val="0"/>
          <w:numId w:val="3"/>
        </w:numPr>
        <w:jc w:val="both"/>
        <w:rPr>
          <w:rFonts w:ascii="Times New Roman" w:hAnsi="Times New Roman" w:cs="Times New Roman"/>
        </w:rPr>
      </w:pPr>
      <w:r w:rsidRPr="0098726E">
        <w:rPr>
          <w:rFonts w:ascii="Times New Roman" w:hAnsi="Times New Roman" w:cs="Times New Roman"/>
        </w:rPr>
        <w:t>відкритість освіти, доступність знань та інформації для широких верств населення.</w:t>
      </w:r>
    </w:p>
    <w:p w14:paraId="2C0065E4" w14:textId="77777777" w:rsidR="00F43EB7" w:rsidRPr="0098726E" w:rsidRDefault="00F43EB7" w:rsidP="000B3F92">
      <w:pPr>
        <w:ind w:firstLine="708"/>
        <w:jc w:val="both"/>
        <w:rPr>
          <w:rFonts w:ascii="Times New Roman" w:hAnsi="Times New Roman" w:cs="Times New Roman"/>
        </w:rPr>
      </w:pPr>
      <w:r w:rsidRPr="0098726E">
        <w:rPr>
          <w:rFonts w:ascii="Times New Roman" w:hAnsi="Times New Roman" w:cs="Times New Roman"/>
        </w:rPr>
        <w:t xml:space="preserve">З цих позицій освіта в сучасних наукових дослідженнях трактується як складний соціокультурний феномен, міра залучення особистості до культури, як засіб створення людиною власного образу, неповторної індивідуальності. Освіта </w:t>
      </w:r>
      <w:r w:rsidR="000B3F92" w:rsidRPr="0098726E">
        <w:rPr>
          <w:rFonts w:ascii="Times New Roman" w:hAnsi="Times New Roman" w:cs="Times New Roman"/>
        </w:rPr>
        <w:t xml:space="preserve">– </w:t>
      </w:r>
      <w:r w:rsidRPr="0098726E">
        <w:rPr>
          <w:rFonts w:ascii="Times New Roman" w:hAnsi="Times New Roman" w:cs="Times New Roman"/>
        </w:rPr>
        <w:t>це моральний вигляд людини, який складається під впливом моральних і духовних цінностей, що є здобутком її культурного кола, а також процес виховання, самовиховання, шліфування, тобто процес формування вигляду людини.</w:t>
      </w:r>
    </w:p>
    <w:p w14:paraId="2651A46F" w14:textId="77777777" w:rsidR="00F43EB7" w:rsidRPr="0098726E" w:rsidRDefault="00F43EB7" w:rsidP="000B3F92">
      <w:pPr>
        <w:ind w:firstLine="708"/>
        <w:jc w:val="both"/>
        <w:rPr>
          <w:rFonts w:ascii="Times New Roman" w:hAnsi="Times New Roman" w:cs="Times New Roman"/>
        </w:rPr>
      </w:pPr>
      <w:r w:rsidRPr="0098726E">
        <w:rPr>
          <w:rFonts w:ascii="Times New Roman" w:hAnsi="Times New Roman" w:cs="Times New Roman"/>
        </w:rPr>
        <w:t>Освіта 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об’єднаного спільними цінностями і культурою, та держави. </w:t>
      </w:r>
    </w:p>
    <w:p w14:paraId="251E108A" w14:textId="77777777" w:rsidR="00F43EB7" w:rsidRPr="0098726E" w:rsidRDefault="00F43EB7" w:rsidP="000B3F92">
      <w:pPr>
        <w:ind w:firstLine="708"/>
        <w:jc w:val="both"/>
        <w:rPr>
          <w:rFonts w:ascii="Times New Roman" w:hAnsi="Times New Roman" w:cs="Times New Roman"/>
        </w:rPr>
      </w:pPr>
      <w:r w:rsidRPr="0098726E">
        <w:rPr>
          <w:rFonts w:ascii="Times New Roman" w:hAnsi="Times New Roman" w:cs="Times New Roman"/>
        </w:rPr>
        <w:t xml:space="preserve">Метою освіти є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w:t>
      </w:r>
      <w:proofErr w:type="spellStart"/>
      <w:r w:rsidRPr="0098726E">
        <w:rPr>
          <w:rFonts w:ascii="Times New Roman" w:hAnsi="Times New Roman" w:cs="Times New Roman"/>
        </w:rPr>
        <w:t>компетентностей</w:t>
      </w:r>
      <w:proofErr w:type="spellEnd"/>
      <w:r w:rsidRPr="0098726E">
        <w:rPr>
          <w:rFonts w:ascii="Times New Roman" w:hAnsi="Times New Roman" w:cs="Times New Roman"/>
        </w:rPr>
        <w:t>,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 [ЗУ «Про освіту» від 05.09.2017 р №2145-VIII].</w:t>
      </w:r>
    </w:p>
    <w:p w14:paraId="0D6D4C49" w14:textId="77777777" w:rsidR="000B3F92" w:rsidRPr="0098726E" w:rsidRDefault="000B3F92" w:rsidP="000B3F92">
      <w:pPr>
        <w:jc w:val="both"/>
        <w:rPr>
          <w:rFonts w:ascii="Times New Roman" w:hAnsi="Times New Roman" w:cs="Times New Roman"/>
          <w:b/>
          <w:bCs/>
        </w:rPr>
      </w:pPr>
    </w:p>
    <w:p w14:paraId="3514514E" w14:textId="77777777" w:rsidR="000B3F92" w:rsidRPr="0098726E" w:rsidRDefault="000B3F92" w:rsidP="000B3F92">
      <w:pPr>
        <w:jc w:val="both"/>
        <w:rPr>
          <w:rFonts w:ascii="Times New Roman" w:hAnsi="Times New Roman" w:cs="Times New Roman"/>
          <w:b/>
          <w:bCs/>
        </w:rPr>
      </w:pPr>
    </w:p>
    <w:p w14:paraId="677FED6F" w14:textId="77777777" w:rsidR="000B3F92" w:rsidRPr="0098726E" w:rsidRDefault="009F646A" w:rsidP="000A1331">
      <w:pPr>
        <w:spacing w:after="0"/>
        <w:jc w:val="both"/>
        <w:rPr>
          <w:rFonts w:ascii="Times New Roman" w:hAnsi="Times New Roman" w:cs="Times New Roman"/>
          <w:b/>
          <w:bCs/>
        </w:rPr>
      </w:pPr>
      <w:r>
        <w:rPr>
          <w:rFonts w:ascii="Times New Roman" w:hAnsi="Times New Roman" w:cs="Times New Roman"/>
          <w:b/>
          <w:bCs/>
        </w:rPr>
        <w:lastRenderedPageBreak/>
        <w:t xml:space="preserve">ІІ. </w:t>
      </w:r>
      <w:r w:rsidR="000B3F92" w:rsidRPr="0098726E">
        <w:rPr>
          <w:rFonts w:ascii="Times New Roman" w:hAnsi="Times New Roman" w:cs="Times New Roman"/>
          <w:b/>
          <w:bCs/>
        </w:rPr>
        <w:t>ПРЕЗЕНТАЦІЙНА КАРТА  ЗАКЛАДУ</w:t>
      </w:r>
    </w:p>
    <w:p w14:paraId="31C49BD5" w14:textId="34799D46" w:rsidR="00E86BBE" w:rsidRPr="000A1331" w:rsidRDefault="001B1DB5" w:rsidP="000A1331">
      <w:pPr>
        <w:spacing w:after="0" w:line="240" w:lineRule="auto"/>
        <w:ind w:firstLine="708"/>
        <w:jc w:val="both"/>
        <w:rPr>
          <w:rFonts w:ascii="Times New Roman" w:hAnsi="Times New Roman"/>
          <w:szCs w:val="24"/>
        </w:rPr>
      </w:pPr>
      <w:r w:rsidRPr="001B1DB5">
        <w:rPr>
          <w:rFonts w:ascii="Times New Roman" w:hAnsi="Times New Roman"/>
          <w:szCs w:val="24"/>
        </w:rPr>
        <w:t>Опорний заклад - "</w:t>
      </w:r>
      <w:proofErr w:type="spellStart"/>
      <w:r w:rsidRPr="001B1DB5">
        <w:rPr>
          <w:rFonts w:ascii="Times New Roman" w:hAnsi="Times New Roman"/>
          <w:szCs w:val="24"/>
        </w:rPr>
        <w:t>Вікнянський</w:t>
      </w:r>
      <w:proofErr w:type="spellEnd"/>
      <w:r w:rsidRPr="001B1DB5">
        <w:rPr>
          <w:rFonts w:ascii="Times New Roman" w:hAnsi="Times New Roman"/>
          <w:szCs w:val="24"/>
        </w:rPr>
        <w:t xml:space="preserve"> заклад загальної середньої освіти І-ІІІ ступенів </w:t>
      </w:r>
      <w:proofErr w:type="spellStart"/>
      <w:r w:rsidRPr="001B1DB5">
        <w:rPr>
          <w:rFonts w:ascii="Times New Roman" w:hAnsi="Times New Roman"/>
          <w:szCs w:val="24"/>
        </w:rPr>
        <w:t>Вікнянської</w:t>
      </w:r>
      <w:proofErr w:type="spellEnd"/>
      <w:r w:rsidRPr="001B1DB5">
        <w:rPr>
          <w:rFonts w:ascii="Times New Roman" w:hAnsi="Times New Roman"/>
          <w:szCs w:val="24"/>
        </w:rPr>
        <w:t xml:space="preserve"> сільської ради Чернівецького району Чернівецької області"</w:t>
      </w:r>
      <w:r w:rsidRPr="00787D45">
        <w:rPr>
          <w:rFonts w:ascii="Times New Roman" w:hAnsi="Times New Roman"/>
          <w:color w:val="FF0000"/>
          <w:szCs w:val="24"/>
        </w:rPr>
        <w:t xml:space="preserve"> </w:t>
      </w:r>
      <w:r w:rsidR="00E86BBE" w:rsidRPr="000A1331">
        <w:rPr>
          <w:rFonts w:ascii="Times New Roman" w:hAnsi="Times New Roman"/>
          <w:szCs w:val="24"/>
        </w:rPr>
        <w:t xml:space="preserve">в організаційно-правовій формі комунальної установи і діє у відповідності до Цивільного кодексу України, законів України «Про освіту», «Про повну загальну середню освіту», інших нормативно-правових актів Міністерства освіти та науки України, центральних і місцевих органів виконавчої влади, органів місцевого самоврядування, прийнятими в межах повноважень, а також Статуту, який є його єдиним установчим документом, перебуває у комунальній власності </w:t>
      </w:r>
      <w:proofErr w:type="spellStart"/>
      <w:r w:rsidR="00011294">
        <w:rPr>
          <w:rFonts w:ascii="Times New Roman" w:hAnsi="Times New Roman"/>
          <w:szCs w:val="24"/>
        </w:rPr>
        <w:t>Вікнянської</w:t>
      </w:r>
      <w:proofErr w:type="spellEnd"/>
      <w:r w:rsidR="00011294">
        <w:rPr>
          <w:rFonts w:ascii="Times New Roman" w:hAnsi="Times New Roman"/>
          <w:szCs w:val="24"/>
        </w:rPr>
        <w:t xml:space="preserve"> сільської ради.</w:t>
      </w:r>
    </w:p>
    <w:p w14:paraId="72B2D777" w14:textId="4AA93F13" w:rsidR="00792303" w:rsidRPr="000A1331" w:rsidRDefault="00792303" w:rsidP="00011294">
      <w:pPr>
        <w:pStyle w:val="a3"/>
        <w:spacing w:after="0" w:line="240" w:lineRule="auto"/>
        <w:ind w:left="426"/>
        <w:jc w:val="both"/>
        <w:rPr>
          <w:rFonts w:ascii="Times New Roman" w:hAnsi="Times New Roman"/>
          <w:szCs w:val="24"/>
        </w:rPr>
      </w:pPr>
    </w:p>
    <w:tbl>
      <w:tblPr>
        <w:tblW w:w="12048" w:type="dxa"/>
        <w:tblCellSpacing w:w="20" w:type="dxa"/>
        <w:tblInd w:w="98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3685"/>
        <w:gridCol w:w="4394"/>
        <w:gridCol w:w="3969"/>
      </w:tblGrid>
      <w:tr w:rsidR="0098726E" w:rsidRPr="000A1331" w14:paraId="721E3819" w14:textId="77777777" w:rsidTr="000A1331">
        <w:trPr>
          <w:trHeight w:val="528"/>
          <w:tblCellSpacing w:w="20" w:type="dxa"/>
        </w:trPr>
        <w:tc>
          <w:tcPr>
            <w:tcW w:w="3625" w:type="dxa"/>
            <w:shd w:val="clear" w:color="auto" w:fill="CCC0D9"/>
            <w:vAlign w:val="center"/>
          </w:tcPr>
          <w:p w14:paraId="5200DBE7" w14:textId="77777777" w:rsidR="00E86BBE" w:rsidRPr="000A1331" w:rsidRDefault="00E86BBE" w:rsidP="000A1331">
            <w:pPr>
              <w:spacing w:after="0" w:line="240" w:lineRule="auto"/>
              <w:jc w:val="center"/>
              <w:rPr>
                <w:rFonts w:ascii="Times New Roman" w:eastAsia="Times New Roman" w:hAnsi="Times New Roman"/>
                <w:b/>
              </w:rPr>
            </w:pPr>
            <w:r w:rsidRPr="000A1331">
              <w:rPr>
                <w:rFonts w:ascii="Times New Roman" w:eastAsia="Times New Roman" w:hAnsi="Times New Roman"/>
                <w:b/>
              </w:rPr>
              <w:t>Повна назва ЗЗСО</w:t>
            </w:r>
          </w:p>
        </w:tc>
        <w:tc>
          <w:tcPr>
            <w:tcW w:w="4354" w:type="dxa"/>
            <w:shd w:val="clear" w:color="auto" w:fill="CCC0D9"/>
            <w:vAlign w:val="center"/>
          </w:tcPr>
          <w:p w14:paraId="06010783" w14:textId="77777777" w:rsidR="00E86BBE" w:rsidRPr="000A1331" w:rsidRDefault="00E86BBE" w:rsidP="000A1331">
            <w:pPr>
              <w:spacing w:after="0" w:line="240" w:lineRule="auto"/>
              <w:jc w:val="center"/>
              <w:rPr>
                <w:rFonts w:ascii="Times New Roman" w:eastAsia="SimSun" w:hAnsi="Times New Roman"/>
                <w:b/>
                <w:lang w:eastAsia="zh-CN"/>
              </w:rPr>
            </w:pPr>
            <w:r w:rsidRPr="000A1331">
              <w:rPr>
                <w:rFonts w:ascii="Times New Roman" w:eastAsia="Times New Roman" w:hAnsi="Times New Roman"/>
                <w:b/>
              </w:rPr>
              <w:t>Повна поштова адреса, телефон</w:t>
            </w:r>
          </w:p>
        </w:tc>
        <w:tc>
          <w:tcPr>
            <w:tcW w:w="3909" w:type="dxa"/>
            <w:shd w:val="clear" w:color="auto" w:fill="CCC0D9"/>
            <w:vAlign w:val="center"/>
          </w:tcPr>
          <w:p w14:paraId="7089D0DA" w14:textId="77777777" w:rsidR="00E86BBE" w:rsidRPr="000A1331" w:rsidRDefault="00E86BBE" w:rsidP="000A1331">
            <w:pPr>
              <w:spacing w:after="0" w:line="240" w:lineRule="auto"/>
              <w:jc w:val="center"/>
              <w:rPr>
                <w:rFonts w:ascii="Times New Roman" w:eastAsia="Times New Roman" w:hAnsi="Times New Roman"/>
                <w:b/>
              </w:rPr>
            </w:pPr>
            <w:r w:rsidRPr="000A1331">
              <w:rPr>
                <w:rFonts w:ascii="Times New Roman" w:eastAsia="Times New Roman" w:hAnsi="Times New Roman"/>
                <w:b/>
              </w:rPr>
              <w:t>Електронна адреса, адреса сайту</w:t>
            </w:r>
          </w:p>
        </w:tc>
      </w:tr>
      <w:tr w:rsidR="0098726E" w:rsidRPr="000A1331" w14:paraId="1CDC2379" w14:textId="77777777" w:rsidTr="000A1331">
        <w:trPr>
          <w:trHeight w:val="1493"/>
          <w:tblCellSpacing w:w="20" w:type="dxa"/>
        </w:trPr>
        <w:tc>
          <w:tcPr>
            <w:tcW w:w="3625" w:type="dxa"/>
            <w:shd w:val="clear" w:color="auto" w:fill="E5DFEC"/>
            <w:vAlign w:val="center"/>
          </w:tcPr>
          <w:p w14:paraId="72968CD3" w14:textId="69877292" w:rsidR="00E86BBE" w:rsidRPr="000A1331" w:rsidRDefault="00011294" w:rsidP="000A1331">
            <w:pPr>
              <w:spacing w:after="0"/>
              <w:ind w:right="-143"/>
              <w:rPr>
                <w:rFonts w:ascii="Times New Roman" w:eastAsia="SimSun" w:hAnsi="Times New Roman"/>
                <w:lang w:eastAsia="zh-CN"/>
              </w:rPr>
            </w:pPr>
            <w:r w:rsidRPr="00011294">
              <w:rPr>
                <w:rFonts w:ascii="Times New Roman" w:eastAsia="SimSun" w:hAnsi="Times New Roman"/>
                <w:lang w:eastAsia="zh-CN"/>
              </w:rPr>
              <w:t>Опорний заклад - "</w:t>
            </w:r>
            <w:proofErr w:type="spellStart"/>
            <w:r w:rsidRPr="00011294">
              <w:rPr>
                <w:rFonts w:ascii="Times New Roman" w:eastAsia="SimSun" w:hAnsi="Times New Roman"/>
                <w:lang w:eastAsia="zh-CN"/>
              </w:rPr>
              <w:t>Вікнянський</w:t>
            </w:r>
            <w:proofErr w:type="spellEnd"/>
            <w:r w:rsidRPr="00011294">
              <w:rPr>
                <w:rFonts w:ascii="Times New Roman" w:eastAsia="SimSun" w:hAnsi="Times New Roman"/>
                <w:lang w:eastAsia="zh-CN"/>
              </w:rPr>
              <w:t xml:space="preserve"> заклад загальної середньої освіти І-ІІІ ступенів </w:t>
            </w:r>
            <w:proofErr w:type="spellStart"/>
            <w:r w:rsidRPr="00011294">
              <w:rPr>
                <w:rFonts w:ascii="Times New Roman" w:eastAsia="SimSun" w:hAnsi="Times New Roman"/>
                <w:lang w:eastAsia="zh-CN"/>
              </w:rPr>
              <w:t>Вікнянської</w:t>
            </w:r>
            <w:proofErr w:type="spellEnd"/>
            <w:r w:rsidRPr="00011294">
              <w:rPr>
                <w:rFonts w:ascii="Times New Roman" w:eastAsia="SimSun" w:hAnsi="Times New Roman"/>
                <w:lang w:eastAsia="zh-CN"/>
              </w:rPr>
              <w:t xml:space="preserve"> сільської ради Чернівецького району Чернівецької області"</w:t>
            </w:r>
          </w:p>
        </w:tc>
        <w:tc>
          <w:tcPr>
            <w:tcW w:w="4354" w:type="dxa"/>
            <w:shd w:val="clear" w:color="auto" w:fill="E5DFEC"/>
            <w:vAlign w:val="center"/>
          </w:tcPr>
          <w:p w14:paraId="1BC179C3" w14:textId="1CC09945" w:rsidR="00011294" w:rsidRDefault="00011294" w:rsidP="000A1331">
            <w:pPr>
              <w:spacing w:after="0"/>
              <w:rPr>
                <w:rFonts w:ascii="Times New Roman" w:eastAsia="SimSun" w:hAnsi="Times New Roman"/>
                <w:lang w:eastAsia="zh-CN"/>
              </w:rPr>
            </w:pPr>
            <w:r>
              <w:rPr>
                <w:rFonts w:ascii="Times New Roman" w:eastAsia="SimSun" w:hAnsi="Times New Roman"/>
                <w:lang w:eastAsia="zh-CN"/>
              </w:rPr>
              <w:t>Україна</w:t>
            </w:r>
          </w:p>
          <w:p w14:paraId="0EAC3708" w14:textId="77777777" w:rsidR="00011294" w:rsidRDefault="00011294" w:rsidP="000A1331">
            <w:pPr>
              <w:spacing w:after="0"/>
              <w:rPr>
                <w:rFonts w:ascii="Times New Roman" w:eastAsia="SimSun" w:hAnsi="Times New Roman"/>
                <w:lang w:eastAsia="zh-CN"/>
              </w:rPr>
            </w:pPr>
            <w:r>
              <w:rPr>
                <w:rFonts w:ascii="Times New Roman" w:eastAsia="SimSun" w:hAnsi="Times New Roman"/>
                <w:lang w:eastAsia="zh-CN"/>
              </w:rPr>
              <w:t>59433</w:t>
            </w:r>
          </w:p>
          <w:p w14:paraId="355A1907" w14:textId="77777777" w:rsidR="00011294" w:rsidRDefault="00011294" w:rsidP="000A1331">
            <w:pPr>
              <w:spacing w:after="0"/>
              <w:rPr>
                <w:rFonts w:ascii="Times New Roman" w:eastAsia="SimSun" w:hAnsi="Times New Roman"/>
                <w:lang w:eastAsia="zh-CN"/>
              </w:rPr>
            </w:pPr>
            <w:r w:rsidRPr="00011294">
              <w:rPr>
                <w:rFonts w:ascii="Times New Roman" w:eastAsia="SimSun" w:hAnsi="Times New Roman"/>
                <w:lang w:eastAsia="zh-CN"/>
              </w:rPr>
              <w:t>Чернівецька область</w:t>
            </w:r>
          </w:p>
          <w:p w14:paraId="606D6E43" w14:textId="77777777" w:rsidR="00FE606B" w:rsidRDefault="00011294" w:rsidP="000A1331">
            <w:pPr>
              <w:spacing w:after="0"/>
              <w:rPr>
                <w:rFonts w:ascii="Times New Roman" w:eastAsia="SimSun" w:hAnsi="Times New Roman"/>
                <w:lang w:eastAsia="zh-CN"/>
              </w:rPr>
            </w:pPr>
            <w:r w:rsidRPr="00011294">
              <w:rPr>
                <w:rFonts w:ascii="Times New Roman" w:eastAsia="SimSun" w:hAnsi="Times New Roman"/>
                <w:lang w:eastAsia="zh-CN"/>
              </w:rPr>
              <w:t>Чернівецький</w:t>
            </w:r>
            <w:r>
              <w:rPr>
                <w:rFonts w:ascii="Times New Roman" w:eastAsia="SimSun" w:hAnsi="Times New Roman"/>
                <w:lang w:eastAsia="zh-CN"/>
              </w:rPr>
              <w:t xml:space="preserve"> район</w:t>
            </w:r>
          </w:p>
          <w:p w14:paraId="49BB43F3" w14:textId="5EB17716" w:rsidR="00011294" w:rsidRDefault="00011294" w:rsidP="000A1331">
            <w:pPr>
              <w:spacing w:after="0"/>
              <w:rPr>
                <w:rFonts w:ascii="Times New Roman" w:eastAsia="SimSun" w:hAnsi="Times New Roman"/>
                <w:lang w:eastAsia="zh-CN"/>
              </w:rPr>
            </w:pPr>
            <w:proofErr w:type="spellStart"/>
            <w:r w:rsidRPr="00011294">
              <w:rPr>
                <w:rFonts w:ascii="Times New Roman" w:eastAsia="SimSun" w:hAnsi="Times New Roman"/>
                <w:lang w:eastAsia="zh-CN"/>
              </w:rPr>
              <w:t>Бажанського</w:t>
            </w:r>
            <w:proofErr w:type="spellEnd"/>
            <w:r w:rsidRPr="00011294">
              <w:rPr>
                <w:rFonts w:ascii="Times New Roman" w:eastAsia="SimSun" w:hAnsi="Times New Roman"/>
                <w:lang w:eastAsia="zh-CN"/>
              </w:rPr>
              <w:t>, 17</w:t>
            </w:r>
          </w:p>
          <w:p w14:paraId="0B63BF8D" w14:textId="77777777" w:rsidR="00E86BBE" w:rsidRPr="000A1331" w:rsidRDefault="00E86BBE" w:rsidP="000A1331">
            <w:pPr>
              <w:spacing w:after="0"/>
              <w:rPr>
                <w:rFonts w:ascii="Times New Roman" w:eastAsia="SimSun" w:hAnsi="Times New Roman"/>
                <w:lang w:eastAsia="zh-CN"/>
              </w:rPr>
            </w:pPr>
            <w:proofErr w:type="spellStart"/>
            <w:r w:rsidRPr="000A1331">
              <w:rPr>
                <w:rFonts w:ascii="Times New Roman" w:eastAsia="SimSun" w:hAnsi="Times New Roman"/>
                <w:b/>
                <w:lang w:eastAsia="zh-CN"/>
              </w:rPr>
              <w:t>Тел</w:t>
            </w:r>
            <w:proofErr w:type="spellEnd"/>
            <w:r w:rsidRPr="000A1331">
              <w:rPr>
                <w:rFonts w:ascii="Times New Roman" w:eastAsia="SimSun" w:hAnsi="Times New Roman"/>
                <w:b/>
                <w:lang w:eastAsia="zh-CN"/>
              </w:rPr>
              <w:t>.</w:t>
            </w:r>
            <w:r w:rsidRPr="000A1331">
              <w:rPr>
                <w:rFonts w:ascii="Times New Roman" w:eastAsia="SimSun" w:hAnsi="Times New Roman"/>
                <w:lang w:eastAsia="zh-CN"/>
              </w:rPr>
              <w:t xml:space="preserve"> (03476)-2-12-36 </w:t>
            </w:r>
          </w:p>
          <w:p w14:paraId="1129AC1E" w14:textId="22AC4889" w:rsidR="00E86BBE" w:rsidRPr="000A1331" w:rsidRDefault="00E86BBE" w:rsidP="000A1331">
            <w:pPr>
              <w:spacing w:after="0"/>
              <w:rPr>
                <w:rFonts w:ascii="Times New Roman" w:eastAsia="SimSun" w:hAnsi="Times New Roman"/>
                <w:lang w:eastAsia="zh-CN"/>
              </w:rPr>
            </w:pPr>
            <w:r w:rsidRPr="000A1331">
              <w:rPr>
                <w:rFonts w:ascii="Times New Roman" w:eastAsia="SimSun" w:hAnsi="Times New Roman"/>
                <w:lang w:eastAsia="zh-CN"/>
              </w:rPr>
              <w:t xml:space="preserve">ідентифікаційний код </w:t>
            </w:r>
            <w:r w:rsidR="00FE606B">
              <w:rPr>
                <w:rFonts w:ascii="Times New Roman" w:eastAsia="SimSun" w:hAnsi="Times New Roman"/>
                <w:lang w:eastAsia="zh-CN"/>
              </w:rPr>
              <w:t>44628707</w:t>
            </w:r>
          </w:p>
        </w:tc>
        <w:tc>
          <w:tcPr>
            <w:tcW w:w="3909" w:type="dxa"/>
            <w:shd w:val="clear" w:color="auto" w:fill="E5DFEC"/>
            <w:vAlign w:val="center"/>
          </w:tcPr>
          <w:p w14:paraId="06BCB9EB" w14:textId="77777777" w:rsidR="00E86BBE" w:rsidRPr="000A1331" w:rsidRDefault="00E86BBE" w:rsidP="000A1331">
            <w:pPr>
              <w:spacing w:after="0" w:line="240" w:lineRule="auto"/>
              <w:ind w:right="-163"/>
              <w:rPr>
                <w:rFonts w:ascii="Times New Roman" w:eastAsia="SimSun" w:hAnsi="Times New Roman"/>
                <w:b/>
                <w:lang w:eastAsia="zh-CN"/>
              </w:rPr>
            </w:pPr>
            <w:r w:rsidRPr="000A1331">
              <w:rPr>
                <w:rFonts w:ascii="Times New Roman" w:eastAsia="SimSun" w:hAnsi="Times New Roman"/>
                <w:b/>
                <w:lang w:eastAsia="zh-CN"/>
              </w:rPr>
              <w:t>e-</w:t>
            </w:r>
            <w:proofErr w:type="spellStart"/>
            <w:r w:rsidRPr="000A1331">
              <w:rPr>
                <w:rFonts w:ascii="Times New Roman" w:eastAsia="SimSun" w:hAnsi="Times New Roman"/>
                <w:b/>
                <w:lang w:eastAsia="zh-CN"/>
              </w:rPr>
              <w:t>mail</w:t>
            </w:r>
            <w:proofErr w:type="spellEnd"/>
            <w:r w:rsidRPr="000A1331">
              <w:rPr>
                <w:rFonts w:ascii="Times New Roman" w:eastAsia="SimSun" w:hAnsi="Times New Roman"/>
                <w:b/>
                <w:lang w:eastAsia="zh-CN"/>
              </w:rPr>
              <w:t xml:space="preserve">: </w:t>
            </w:r>
          </w:p>
          <w:p w14:paraId="3CB20969" w14:textId="1B2DD392" w:rsidR="00E86BBE" w:rsidRDefault="000A7AF4" w:rsidP="000A1331">
            <w:pPr>
              <w:spacing w:after="0" w:line="240" w:lineRule="auto"/>
              <w:ind w:right="-163"/>
              <w:rPr>
                <w:rFonts w:ascii="Times New Roman" w:eastAsia="SimSun" w:hAnsi="Times New Roman"/>
                <w:u w:val="single"/>
                <w:lang w:eastAsia="zh-CN"/>
              </w:rPr>
            </w:pPr>
            <w:hyperlink r:id="rId8" w:history="1">
              <w:r w:rsidR="00011294" w:rsidRPr="00484A19">
                <w:rPr>
                  <w:rStyle w:val="a6"/>
                  <w:rFonts w:ascii="Times New Roman" w:eastAsia="SimSun" w:hAnsi="Times New Roman"/>
                  <w:lang w:eastAsia="zh-CN"/>
                </w:rPr>
                <w:t>vikno_zosh2017@ukr.net</w:t>
              </w:r>
            </w:hyperlink>
          </w:p>
          <w:p w14:paraId="100F9EE5" w14:textId="77777777" w:rsidR="00011294" w:rsidRPr="000A1331" w:rsidRDefault="00011294" w:rsidP="000A1331">
            <w:pPr>
              <w:spacing w:after="0" w:line="240" w:lineRule="auto"/>
              <w:ind w:right="-163"/>
              <w:rPr>
                <w:rFonts w:ascii="Times New Roman" w:eastAsia="SimSun" w:hAnsi="Times New Roman"/>
                <w:u w:val="single"/>
                <w:lang w:eastAsia="zh-CN"/>
              </w:rPr>
            </w:pPr>
          </w:p>
          <w:p w14:paraId="151FE2B4" w14:textId="77777777" w:rsidR="00E86BBE" w:rsidRPr="000A1331" w:rsidRDefault="00E86BBE" w:rsidP="000A1331">
            <w:pPr>
              <w:spacing w:after="0" w:line="240" w:lineRule="auto"/>
              <w:ind w:right="-163"/>
              <w:rPr>
                <w:rFonts w:ascii="Times New Roman" w:eastAsia="Times New Roman" w:hAnsi="Times New Roman"/>
                <w:b/>
                <w:spacing w:val="5"/>
                <w:kern w:val="28"/>
                <w:lang w:eastAsia="uk-UA"/>
              </w:rPr>
            </w:pPr>
            <w:r w:rsidRPr="000A1331">
              <w:rPr>
                <w:rFonts w:ascii="Times New Roman" w:eastAsia="Times New Roman" w:hAnsi="Times New Roman"/>
                <w:b/>
                <w:spacing w:val="5"/>
                <w:kern w:val="28"/>
                <w:lang w:eastAsia="uk-UA"/>
              </w:rPr>
              <w:t>Адреса сайту:</w:t>
            </w:r>
          </w:p>
          <w:p w14:paraId="0348D9E7" w14:textId="6FA8E394" w:rsidR="00E86BBE" w:rsidRPr="000A1331" w:rsidRDefault="00011294" w:rsidP="000A1331">
            <w:pPr>
              <w:spacing w:after="0" w:line="240" w:lineRule="auto"/>
              <w:ind w:right="-163"/>
              <w:rPr>
                <w:rFonts w:ascii="Times New Roman" w:eastAsia="SimSun" w:hAnsi="Times New Roman"/>
                <w:lang w:eastAsia="zh-CN"/>
              </w:rPr>
            </w:pPr>
            <w:r w:rsidRPr="00011294">
              <w:rPr>
                <w:rFonts w:ascii="Times New Roman" w:eastAsia="SimSun" w:hAnsi="Times New Roman"/>
                <w:lang w:eastAsia="zh-CN"/>
              </w:rPr>
              <w:t>https://oz-viknzzso.e-schools.info/library</w:t>
            </w:r>
          </w:p>
        </w:tc>
      </w:tr>
    </w:tbl>
    <w:p w14:paraId="4449A769" w14:textId="77777777" w:rsidR="00E86BBE" w:rsidRPr="0098726E" w:rsidRDefault="00E86BBE" w:rsidP="000A1331">
      <w:pPr>
        <w:spacing w:after="0" w:line="240" w:lineRule="auto"/>
        <w:jc w:val="both"/>
        <w:rPr>
          <w:rFonts w:ascii="Times New Roman" w:eastAsia="Times New Roman" w:hAnsi="Times New Roman"/>
          <w:spacing w:val="5"/>
          <w:kern w:val="28"/>
          <w:sz w:val="24"/>
          <w:szCs w:val="24"/>
          <w:lang w:eastAsia="uk-UA"/>
        </w:rPr>
      </w:pPr>
    </w:p>
    <w:p w14:paraId="58A83871" w14:textId="1978103C" w:rsidR="004438D3" w:rsidRPr="00FE606B" w:rsidRDefault="004438D3" w:rsidP="000A1331">
      <w:pPr>
        <w:spacing w:after="0" w:line="240" w:lineRule="auto"/>
        <w:ind w:firstLine="708"/>
        <w:jc w:val="center"/>
        <w:rPr>
          <w:rFonts w:ascii="Times New Roman" w:hAnsi="Times New Roman"/>
          <w:b/>
          <w:szCs w:val="24"/>
        </w:rPr>
      </w:pPr>
      <w:r w:rsidRPr="000A1331">
        <w:rPr>
          <w:rFonts w:ascii="Times New Roman" w:hAnsi="Times New Roman"/>
          <w:b/>
          <w:szCs w:val="24"/>
        </w:rPr>
        <w:t xml:space="preserve">Адміністрація </w:t>
      </w:r>
      <w:r w:rsidR="00FE606B">
        <w:rPr>
          <w:rFonts w:ascii="Times New Roman" w:hAnsi="Times New Roman"/>
          <w:b/>
          <w:szCs w:val="24"/>
        </w:rPr>
        <w:t>закладу</w:t>
      </w:r>
    </w:p>
    <w:p w14:paraId="53548C7D" w14:textId="77777777" w:rsidR="00DD455D" w:rsidRDefault="00DD455D" w:rsidP="00173657">
      <w:pPr>
        <w:pStyle w:val="a3"/>
        <w:numPr>
          <w:ilvl w:val="0"/>
          <w:numId w:val="5"/>
        </w:numPr>
        <w:spacing w:after="0" w:line="240" w:lineRule="auto"/>
        <w:ind w:left="993"/>
        <w:jc w:val="both"/>
        <w:rPr>
          <w:rFonts w:ascii="Times New Roman" w:hAnsi="Times New Roman"/>
          <w:szCs w:val="24"/>
        </w:rPr>
      </w:pPr>
      <w:r w:rsidRPr="00DD455D">
        <w:rPr>
          <w:rFonts w:ascii="Times New Roman" w:hAnsi="Times New Roman"/>
          <w:b/>
          <w:bCs/>
          <w:szCs w:val="24"/>
        </w:rPr>
        <w:t>ГОЛИК</w:t>
      </w:r>
      <w:r w:rsidR="00FE606B" w:rsidRPr="00DD455D">
        <w:rPr>
          <w:rFonts w:ascii="Times New Roman" w:hAnsi="Times New Roman"/>
          <w:b/>
          <w:bCs/>
          <w:szCs w:val="24"/>
        </w:rPr>
        <w:t xml:space="preserve"> </w:t>
      </w:r>
      <w:r w:rsidRPr="00DD455D">
        <w:rPr>
          <w:rFonts w:ascii="Times New Roman" w:hAnsi="Times New Roman"/>
          <w:b/>
          <w:bCs/>
          <w:szCs w:val="24"/>
        </w:rPr>
        <w:t>Світлана Василівна</w:t>
      </w:r>
      <w:r w:rsidRPr="00DD455D">
        <w:rPr>
          <w:rFonts w:ascii="Times New Roman" w:hAnsi="Times New Roman"/>
          <w:szCs w:val="24"/>
        </w:rPr>
        <w:t xml:space="preserve"> </w:t>
      </w:r>
      <w:r>
        <w:rPr>
          <w:rFonts w:ascii="Times New Roman" w:hAnsi="Times New Roman"/>
          <w:szCs w:val="24"/>
        </w:rPr>
        <w:t xml:space="preserve">– директорка закладу, вчителька основ </w:t>
      </w:r>
      <w:proofErr w:type="spellStart"/>
      <w:r>
        <w:rPr>
          <w:rFonts w:ascii="Times New Roman" w:hAnsi="Times New Roman"/>
          <w:szCs w:val="24"/>
        </w:rPr>
        <w:t>здоровя</w:t>
      </w:r>
      <w:proofErr w:type="spellEnd"/>
      <w:r>
        <w:rPr>
          <w:rFonts w:ascii="Times New Roman" w:hAnsi="Times New Roman"/>
          <w:szCs w:val="24"/>
        </w:rPr>
        <w:t xml:space="preserve">, християнської етики. </w:t>
      </w:r>
    </w:p>
    <w:p w14:paraId="31722124" w14:textId="7024EAE7" w:rsidR="00DD455D" w:rsidRDefault="00DD455D" w:rsidP="00DD455D">
      <w:pPr>
        <w:pStyle w:val="a3"/>
        <w:spacing w:after="0" w:line="240" w:lineRule="auto"/>
        <w:ind w:left="993"/>
        <w:jc w:val="both"/>
        <w:rPr>
          <w:rFonts w:ascii="Times New Roman" w:hAnsi="Times New Roman"/>
          <w:szCs w:val="24"/>
        </w:rPr>
      </w:pPr>
      <w:r>
        <w:rPr>
          <w:rFonts w:ascii="Times New Roman" w:hAnsi="Times New Roman"/>
          <w:szCs w:val="24"/>
        </w:rPr>
        <w:t>Педагогічний стаж – 37 років, на посаді директора – 5 років.</w:t>
      </w:r>
    </w:p>
    <w:p w14:paraId="4F40EC20" w14:textId="77FB886E" w:rsidR="00DD455D" w:rsidRDefault="00DD455D" w:rsidP="00173657">
      <w:pPr>
        <w:pStyle w:val="a3"/>
        <w:numPr>
          <w:ilvl w:val="0"/>
          <w:numId w:val="5"/>
        </w:numPr>
        <w:spacing w:after="0" w:line="240" w:lineRule="auto"/>
        <w:ind w:left="993"/>
        <w:jc w:val="both"/>
        <w:rPr>
          <w:rFonts w:ascii="Times New Roman" w:hAnsi="Times New Roman"/>
          <w:szCs w:val="24"/>
        </w:rPr>
      </w:pPr>
      <w:r w:rsidRPr="00DD455D">
        <w:rPr>
          <w:rFonts w:ascii="Times New Roman" w:hAnsi="Times New Roman"/>
          <w:b/>
          <w:bCs/>
          <w:szCs w:val="24"/>
        </w:rPr>
        <w:t>ПАЛІЙ Інна Василівна</w:t>
      </w:r>
      <w:r>
        <w:rPr>
          <w:rFonts w:ascii="Times New Roman" w:hAnsi="Times New Roman"/>
          <w:szCs w:val="24"/>
        </w:rPr>
        <w:t xml:space="preserve"> - </w:t>
      </w:r>
      <w:r w:rsidRPr="000A1331">
        <w:rPr>
          <w:rFonts w:ascii="Times New Roman" w:hAnsi="Times New Roman"/>
          <w:szCs w:val="24"/>
        </w:rPr>
        <w:t>заступник директора з навчально-виховної роботи, учитель</w:t>
      </w:r>
      <w:r>
        <w:rPr>
          <w:rFonts w:ascii="Times New Roman" w:hAnsi="Times New Roman"/>
          <w:szCs w:val="24"/>
        </w:rPr>
        <w:t>ка фізики.</w:t>
      </w:r>
    </w:p>
    <w:p w14:paraId="65EA0A51" w14:textId="5A4A405C" w:rsidR="00DD455D" w:rsidRDefault="00DD455D" w:rsidP="00DD455D">
      <w:pPr>
        <w:spacing w:after="0" w:line="240" w:lineRule="auto"/>
        <w:jc w:val="both"/>
        <w:rPr>
          <w:rFonts w:ascii="Times New Roman" w:hAnsi="Times New Roman"/>
          <w:szCs w:val="24"/>
        </w:rPr>
      </w:pPr>
      <w:r>
        <w:rPr>
          <w:rFonts w:ascii="Times New Roman" w:hAnsi="Times New Roman"/>
          <w:szCs w:val="24"/>
        </w:rPr>
        <w:t xml:space="preserve">                  </w:t>
      </w:r>
      <w:r w:rsidRPr="00DD455D">
        <w:rPr>
          <w:rFonts w:ascii="Times New Roman" w:hAnsi="Times New Roman"/>
          <w:szCs w:val="24"/>
        </w:rPr>
        <w:t xml:space="preserve">Педагогічний стаж – </w:t>
      </w:r>
      <w:r w:rsidR="00C87DBC">
        <w:rPr>
          <w:rFonts w:ascii="Times New Roman" w:hAnsi="Times New Roman"/>
          <w:szCs w:val="24"/>
        </w:rPr>
        <w:t>13р 7м.</w:t>
      </w:r>
      <w:r w:rsidRPr="00DD455D">
        <w:rPr>
          <w:rFonts w:ascii="Times New Roman" w:hAnsi="Times New Roman"/>
          <w:szCs w:val="24"/>
        </w:rPr>
        <w:t xml:space="preserve">, на посаді </w:t>
      </w:r>
      <w:r w:rsidR="00C87DBC">
        <w:rPr>
          <w:rFonts w:ascii="Times New Roman" w:hAnsi="Times New Roman"/>
          <w:szCs w:val="24"/>
        </w:rPr>
        <w:t xml:space="preserve">заступника директора </w:t>
      </w:r>
      <w:r w:rsidRPr="00DD455D">
        <w:rPr>
          <w:rFonts w:ascii="Times New Roman" w:hAnsi="Times New Roman"/>
          <w:szCs w:val="24"/>
        </w:rPr>
        <w:t xml:space="preserve">– </w:t>
      </w:r>
      <w:r w:rsidR="00C87DBC">
        <w:rPr>
          <w:rFonts w:ascii="Times New Roman" w:hAnsi="Times New Roman"/>
          <w:szCs w:val="24"/>
        </w:rPr>
        <w:t>5</w:t>
      </w:r>
      <w:r w:rsidRPr="00DD455D">
        <w:rPr>
          <w:rFonts w:ascii="Times New Roman" w:hAnsi="Times New Roman"/>
          <w:szCs w:val="24"/>
        </w:rPr>
        <w:t xml:space="preserve"> років.</w:t>
      </w:r>
    </w:p>
    <w:p w14:paraId="3C43E6CD" w14:textId="0ADF9499" w:rsidR="00C87DBC" w:rsidRDefault="00C87DBC" w:rsidP="00173657">
      <w:pPr>
        <w:pStyle w:val="a3"/>
        <w:numPr>
          <w:ilvl w:val="0"/>
          <w:numId w:val="5"/>
        </w:numPr>
        <w:spacing w:after="0" w:line="240" w:lineRule="auto"/>
        <w:ind w:left="993"/>
        <w:jc w:val="both"/>
        <w:rPr>
          <w:rFonts w:ascii="Times New Roman" w:hAnsi="Times New Roman"/>
          <w:szCs w:val="24"/>
        </w:rPr>
      </w:pPr>
      <w:r>
        <w:rPr>
          <w:rFonts w:ascii="Times New Roman" w:hAnsi="Times New Roman"/>
          <w:szCs w:val="24"/>
        </w:rPr>
        <w:t xml:space="preserve">ФЕНЮК Юлія Степанівна - </w:t>
      </w:r>
      <w:bookmarkStart w:id="3" w:name="_Hlk176857760"/>
      <w:r w:rsidRPr="000A1331">
        <w:rPr>
          <w:rFonts w:ascii="Times New Roman" w:hAnsi="Times New Roman"/>
          <w:szCs w:val="24"/>
        </w:rPr>
        <w:t>заступник директора з виховної роботи, учитель</w:t>
      </w:r>
      <w:r>
        <w:rPr>
          <w:rFonts w:ascii="Times New Roman" w:hAnsi="Times New Roman"/>
          <w:szCs w:val="24"/>
        </w:rPr>
        <w:t xml:space="preserve">ка </w:t>
      </w:r>
      <w:bookmarkEnd w:id="3"/>
      <w:r>
        <w:rPr>
          <w:rFonts w:ascii="Times New Roman" w:hAnsi="Times New Roman"/>
          <w:szCs w:val="24"/>
        </w:rPr>
        <w:t>англійської мови.</w:t>
      </w:r>
    </w:p>
    <w:p w14:paraId="3E54680E" w14:textId="61766AE9" w:rsidR="00C87DBC" w:rsidRPr="00C87DBC" w:rsidRDefault="00C87DBC" w:rsidP="00C87DBC">
      <w:pPr>
        <w:pStyle w:val="a3"/>
        <w:spacing w:after="0" w:line="240" w:lineRule="auto"/>
        <w:ind w:left="993"/>
        <w:jc w:val="both"/>
        <w:rPr>
          <w:rFonts w:ascii="Times New Roman" w:hAnsi="Times New Roman"/>
          <w:szCs w:val="24"/>
        </w:rPr>
      </w:pPr>
      <w:r w:rsidRPr="000A1331">
        <w:rPr>
          <w:rFonts w:ascii="Times New Roman" w:hAnsi="Times New Roman"/>
          <w:szCs w:val="24"/>
        </w:rPr>
        <w:t xml:space="preserve">Стаж роботи - </w:t>
      </w:r>
      <w:r w:rsidRPr="00C87DBC">
        <w:rPr>
          <w:rFonts w:ascii="Times New Roman" w:hAnsi="Times New Roman"/>
          <w:szCs w:val="24"/>
        </w:rPr>
        <w:t>16р.9м.</w:t>
      </w:r>
      <w:r w:rsidRPr="000A1331">
        <w:rPr>
          <w:rFonts w:ascii="Times New Roman" w:hAnsi="Times New Roman"/>
          <w:szCs w:val="24"/>
        </w:rPr>
        <w:t xml:space="preserve">, на посаді – </w:t>
      </w:r>
      <w:r w:rsidR="00C57BF4">
        <w:rPr>
          <w:rFonts w:ascii="Times New Roman" w:hAnsi="Times New Roman"/>
          <w:szCs w:val="24"/>
        </w:rPr>
        <w:t>7 років</w:t>
      </w:r>
    </w:p>
    <w:p w14:paraId="44341B01" w14:textId="2A81B251" w:rsidR="00C87DBC" w:rsidRDefault="00C87DBC" w:rsidP="00173657">
      <w:pPr>
        <w:pStyle w:val="a3"/>
        <w:numPr>
          <w:ilvl w:val="0"/>
          <w:numId w:val="5"/>
        </w:numPr>
        <w:spacing w:after="0" w:line="240" w:lineRule="auto"/>
        <w:ind w:left="993"/>
        <w:jc w:val="both"/>
        <w:rPr>
          <w:rFonts w:ascii="Times New Roman" w:hAnsi="Times New Roman"/>
          <w:szCs w:val="24"/>
        </w:rPr>
      </w:pPr>
      <w:r>
        <w:rPr>
          <w:rFonts w:ascii="Times New Roman" w:hAnsi="Times New Roman"/>
          <w:szCs w:val="24"/>
        </w:rPr>
        <w:t xml:space="preserve">ГОГУШ Зоряна Георгіївна - </w:t>
      </w:r>
      <w:r w:rsidRPr="000A1331">
        <w:rPr>
          <w:rFonts w:ascii="Times New Roman" w:hAnsi="Times New Roman"/>
          <w:szCs w:val="24"/>
        </w:rPr>
        <w:t>заступник директора з виховної роботи, учитель</w:t>
      </w:r>
      <w:r>
        <w:rPr>
          <w:rFonts w:ascii="Times New Roman" w:hAnsi="Times New Roman"/>
          <w:szCs w:val="24"/>
        </w:rPr>
        <w:t>ка хімії.</w:t>
      </w:r>
    </w:p>
    <w:p w14:paraId="4CA29D13" w14:textId="192FCCD1" w:rsidR="00C87DBC" w:rsidRPr="00C87DBC" w:rsidRDefault="00C87DBC" w:rsidP="00C87DBC">
      <w:pPr>
        <w:pStyle w:val="a3"/>
        <w:spacing w:after="0" w:line="240" w:lineRule="auto"/>
        <w:ind w:left="993"/>
        <w:jc w:val="both"/>
        <w:rPr>
          <w:rFonts w:ascii="Times New Roman" w:hAnsi="Times New Roman"/>
          <w:szCs w:val="24"/>
        </w:rPr>
      </w:pPr>
      <w:r w:rsidRPr="000A1331">
        <w:rPr>
          <w:rFonts w:ascii="Times New Roman" w:hAnsi="Times New Roman"/>
          <w:szCs w:val="24"/>
        </w:rPr>
        <w:t xml:space="preserve">Стаж роботи - </w:t>
      </w:r>
      <w:r>
        <w:rPr>
          <w:rFonts w:ascii="Times New Roman" w:hAnsi="Times New Roman"/>
          <w:szCs w:val="24"/>
        </w:rPr>
        <w:t>12р. 10м</w:t>
      </w:r>
      <w:r w:rsidRPr="000A1331">
        <w:rPr>
          <w:rFonts w:ascii="Times New Roman" w:hAnsi="Times New Roman"/>
          <w:szCs w:val="24"/>
        </w:rPr>
        <w:t xml:space="preserve">, на посаді </w:t>
      </w:r>
      <w:r>
        <w:rPr>
          <w:rFonts w:ascii="Times New Roman" w:hAnsi="Times New Roman"/>
          <w:szCs w:val="24"/>
        </w:rPr>
        <w:t>з 01.09.2024 року</w:t>
      </w:r>
      <w:r w:rsidRPr="000A1331">
        <w:rPr>
          <w:rFonts w:ascii="Times New Roman" w:hAnsi="Times New Roman"/>
          <w:szCs w:val="24"/>
        </w:rPr>
        <w:t>.</w:t>
      </w:r>
    </w:p>
    <w:p w14:paraId="7433AF55" w14:textId="6ADAA03F" w:rsidR="00F43EB7" w:rsidRPr="000A1331" w:rsidRDefault="00F43EB7" w:rsidP="00792303">
      <w:pPr>
        <w:spacing w:after="0" w:line="240" w:lineRule="auto"/>
        <w:ind w:firstLine="708"/>
        <w:jc w:val="both"/>
        <w:rPr>
          <w:rFonts w:ascii="Times New Roman" w:hAnsi="Times New Roman" w:cs="Times New Roman"/>
        </w:rPr>
      </w:pPr>
      <w:r w:rsidRPr="000A1331">
        <w:rPr>
          <w:rFonts w:ascii="Times New Roman" w:hAnsi="Times New Roman" w:cs="Times New Roman"/>
        </w:rPr>
        <w:t xml:space="preserve">Підбито підсумки роботи колективу </w:t>
      </w:r>
      <w:r w:rsidR="00C87DBC">
        <w:rPr>
          <w:rFonts w:ascii="Times New Roman" w:hAnsi="Times New Roman" w:cs="Times New Roman"/>
        </w:rPr>
        <w:t>закладу</w:t>
      </w:r>
      <w:r w:rsidRPr="000A1331">
        <w:rPr>
          <w:rFonts w:ascii="Times New Roman" w:hAnsi="Times New Roman" w:cs="Times New Roman"/>
        </w:rPr>
        <w:t xml:space="preserve"> протягом 202</w:t>
      </w:r>
      <w:r w:rsidR="00C87DBC">
        <w:rPr>
          <w:rFonts w:ascii="Times New Roman" w:hAnsi="Times New Roman" w:cs="Times New Roman"/>
        </w:rPr>
        <w:t>3</w:t>
      </w:r>
      <w:r w:rsidRPr="000A1331">
        <w:rPr>
          <w:rFonts w:ascii="Times New Roman" w:hAnsi="Times New Roman" w:cs="Times New Roman"/>
        </w:rPr>
        <w:t>-202</w:t>
      </w:r>
      <w:r w:rsidR="00C87DBC">
        <w:rPr>
          <w:rFonts w:ascii="Times New Roman" w:hAnsi="Times New Roman" w:cs="Times New Roman"/>
        </w:rPr>
        <w:t>4</w:t>
      </w:r>
      <w:r w:rsidRPr="000A1331">
        <w:rPr>
          <w:rFonts w:ascii="Times New Roman" w:hAnsi="Times New Roman" w:cs="Times New Roman"/>
        </w:rPr>
        <w:t xml:space="preserve"> навчального року. Рік напруженої роботи, творчих здобутків, організація та реалізація освітнього процесу в умовах виклику всесвітньої пандемії COVID-19 та в умовах війни. Масштабність і новизна історичних викликів ХХІ століття обумовлюють необхідність прогнозування інноваційного розвитку середньої освіти, забезпечення кардинальних змін у змістових, технологічних, управлінських домінантах, спрямованих на виховання </w:t>
      </w:r>
      <w:proofErr w:type="spellStart"/>
      <w:r w:rsidRPr="000A1331">
        <w:rPr>
          <w:rFonts w:ascii="Times New Roman" w:hAnsi="Times New Roman" w:cs="Times New Roman"/>
        </w:rPr>
        <w:t>конкурентно</w:t>
      </w:r>
      <w:proofErr w:type="spellEnd"/>
      <w:r w:rsidRPr="000A1331">
        <w:rPr>
          <w:rFonts w:ascii="Times New Roman" w:hAnsi="Times New Roman" w:cs="Times New Roman"/>
        </w:rPr>
        <w:t xml:space="preserve"> спроможної, соціально мобільної особистості. Важливо перейти від закладу освіти, що дає дітям знання у звичайних умовах, до закладу, який вчить здобувати знання та набувати ключових </w:t>
      </w:r>
      <w:proofErr w:type="spellStart"/>
      <w:r w:rsidRPr="000A1331">
        <w:rPr>
          <w:rFonts w:ascii="Times New Roman" w:hAnsi="Times New Roman" w:cs="Times New Roman"/>
        </w:rPr>
        <w:t>компетентностей</w:t>
      </w:r>
      <w:proofErr w:type="spellEnd"/>
      <w:r w:rsidRPr="000A1331">
        <w:rPr>
          <w:rFonts w:ascii="Times New Roman" w:hAnsi="Times New Roman" w:cs="Times New Roman"/>
        </w:rPr>
        <w:t xml:space="preserve"> в умовах звичайного та дистанційного навчання.</w:t>
      </w:r>
    </w:p>
    <w:p w14:paraId="7DDA3FF8" w14:textId="1D6A61EA" w:rsidR="00F43EB7" w:rsidRPr="000A1331" w:rsidRDefault="00F43EB7" w:rsidP="00792303">
      <w:pPr>
        <w:spacing w:after="0" w:line="240" w:lineRule="auto"/>
        <w:ind w:firstLine="708"/>
        <w:jc w:val="both"/>
        <w:rPr>
          <w:rFonts w:ascii="Times New Roman" w:hAnsi="Times New Roman" w:cs="Times New Roman"/>
        </w:rPr>
      </w:pPr>
      <w:r w:rsidRPr="000A1331">
        <w:rPr>
          <w:rFonts w:ascii="Times New Roman" w:hAnsi="Times New Roman" w:cs="Times New Roman"/>
        </w:rPr>
        <w:t>У 202</w:t>
      </w:r>
      <w:r w:rsidR="009F0A3F">
        <w:rPr>
          <w:rFonts w:ascii="Times New Roman" w:hAnsi="Times New Roman" w:cs="Times New Roman"/>
        </w:rPr>
        <w:t>3</w:t>
      </w:r>
      <w:r w:rsidRPr="000A1331">
        <w:rPr>
          <w:rFonts w:ascii="Times New Roman" w:hAnsi="Times New Roman" w:cs="Times New Roman"/>
        </w:rPr>
        <w:t>-202</w:t>
      </w:r>
      <w:r w:rsidR="009F0A3F">
        <w:rPr>
          <w:rFonts w:ascii="Times New Roman" w:hAnsi="Times New Roman" w:cs="Times New Roman"/>
        </w:rPr>
        <w:t>4</w:t>
      </w:r>
      <w:r w:rsidRPr="000A1331">
        <w:rPr>
          <w:rFonts w:ascii="Times New Roman" w:hAnsi="Times New Roman" w:cs="Times New Roman"/>
        </w:rPr>
        <w:t xml:space="preserve"> навчальному році управління закладом було спрямовано на здійснення державної політики в галузі освіти, створення безпечного освітнього середовища, збереження кількісних і якісних параметрів мережі, створення належних умов для навчання і виховання здобувачів освіти, удосконалення змісту освітнього процесу, впровадження нових освітніх технологій, розвиток здібностей дітей і підлітків, подальше впровадження профільного навчання.</w:t>
      </w:r>
    </w:p>
    <w:p w14:paraId="38D5031B" w14:textId="77777777" w:rsidR="00F43EB7" w:rsidRPr="000A1331" w:rsidRDefault="00F43EB7" w:rsidP="00792303">
      <w:pPr>
        <w:spacing w:after="0" w:line="240" w:lineRule="auto"/>
        <w:ind w:firstLine="708"/>
        <w:jc w:val="both"/>
        <w:rPr>
          <w:rFonts w:ascii="Times New Roman" w:hAnsi="Times New Roman" w:cs="Times New Roman"/>
        </w:rPr>
      </w:pPr>
      <w:r w:rsidRPr="000A1331">
        <w:rPr>
          <w:rFonts w:ascii="Times New Roman" w:hAnsi="Times New Roman" w:cs="Times New Roman"/>
        </w:rPr>
        <w:t xml:space="preserve">Керівництво, підвищення якості та ефективності </w:t>
      </w:r>
      <w:proofErr w:type="spellStart"/>
      <w:r w:rsidRPr="000A1331">
        <w:rPr>
          <w:rFonts w:ascii="Times New Roman" w:hAnsi="Times New Roman" w:cs="Times New Roman"/>
        </w:rPr>
        <w:t>внутрішкільного</w:t>
      </w:r>
      <w:proofErr w:type="spellEnd"/>
      <w:r w:rsidRPr="000A1331">
        <w:rPr>
          <w:rFonts w:ascii="Times New Roman" w:hAnsi="Times New Roman" w:cs="Times New Roman"/>
        </w:rPr>
        <w:t xml:space="preserve"> управління забезпечувалося документами планування роботи: </w:t>
      </w:r>
      <w:r w:rsidR="00082AEC" w:rsidRPr="000A1331">
        <w:rPr>
          <w:rFonts w:ascii="Times New Roman" w:hAnsi="Times New Roman" w:cs="Times New Roman"/>
        </w:rPr>
        <w:t xml:space="preserve">стратегією розвитку, освітньою програмою, </w:t>
      </w:r>
      <w:r w:rsidRPr="000A1331">
        <w:rPr>
          <w:rFonts w:ascii="Times New Roman" w:hAnsi="Times New Roman" w:cs="Times New Roman"/>
        </w:rPr>
        <w:t>перспективним, річним, навчальним, місячним та тижневим планами.</w:t>
      </w:r>
    </w:p>
    <w:p w14:paraId="24217AB9" w14:textId="72CBAEB8" w:rsidR="00042498" w:rsidRDefault="000B3F92" w:rsidP="00042498">
      <w:pPr>
        <w:spacing w:after="0" w:line="240" w:lineRule="auto"/>
        <w:ind w:firstLine="708"/>
        <w:jc w:val="both"/>
        <w:rPr>
          <w:rFonts w:ascii="Times New Roman" w:eastAsia="Times New Roman" w:hAnsi="Times New Roman" w:cs="Times New Roman"/>
          <w:lang w:eastAsia="uk-UA"/>
        </w:rPr>
      </w:pPr>
      <w:r w:rsidRPr="00CD6E81">
        <w:rPr>
          <w:rFonts w:ascii="Times New Roman" w:eastAsia="Times New Roman" w:hAnsi="Times New Roman" w:cs="Times New Roman"/>
          <w:lang w:eastAsia="uk-UA"/>
        </w:rPr>
        <w:lastRenderedPageBreak/>
        <w:t>У 202</w:t>
      </w:r>
      <w:r w:rsidR="009F0A3F" w:rsidRPr="00CD6E81">
        <w:rPr>
          <w:rFonts w:ascii="Times New Roman" w:eastAsia="Times New Roman" w:hAnsi="Times New Roman" w:cs="Times New Roman"/>
          <w:lang w:eastAsia="uk-UA"/>
        </w:rPr>
        <w:t>3</w:t>
      </w:r>
      <w:r w:rsidR="00D318A6" w:rsidRPr="00CD6E81">
        <w:rPr>
          <w:rFonts w:ascii="Times New Roman" w:eastAsia="Times New Roman" w:hAnsi="Times New Roman" w:cs="Times New Roman"/>
          <w:lang w:eastAsia="uk-UA"/>
        </w:rPr>
        <w:t>/</w:t>
      </w:r>
      <w:r w:rsidRPr="00CD6E81">
        <w:rPr>
          <w:rFonts w:ascii="Times New Roman" w:eastAsia="Times New Roman" w:hAnsi="Times New Roman" w:cs="Times New Roman"/>
          <w:lang w:eastAsia="uk-UA"/>
        </w:rPr>
        <w:t>202</w:t>
      </w:r>
      <w:r w:rsidR="009F0A3F" w:rsidRPr="00CD6E81">
        <w:rPr>
          <w:rFonts w:ascii="Times New Roman" w:eastAsia="Times New Roman" w:hAnsi="Times New Roman" w:cs="Times New Roman"/>
          <w:lang w:eastAsia="uk-UA"/>
        </w:rPr>
        <w:t>4</w:t>
      </w:r>
      <w:r w:rsidRPr="00CD6E81">
        <w:rPr>
          <w:rFonts w:ascii="Times New Roman" w:eastAsia="Times New Roman" w:hAnsi="Times New Roman" w:cs="Times New Roman"/>
          <w:lang w:eastAsia="uk-UA"/>
        </w:rPr>
        <w:t xml:space="preserve"> навчальному році педагогічний колектив </w:t>
      </w:r>
      <w:r w:rsidR="0032672B">
        <w:rPr>
          <w:rFonts w:ascii="Times New Roman" w:eastAsia="Times New Roman" w:hAnsi="Times New Roman" w:cs="Times New Roman"/>
          <w:lang w:eastAsia="uk-UA"/>
        </w:rPr>
        <w:t>продовжив працювати над методич</w:t>
      </w:r>
      <w:r w:rsidR="00042498">
        <w:rPr>
          <w:rFonts w:ascii="Times New Roman" w:eastAsia="Times New Roman" w:hAnsi="Times New Roman" w:cs="Times New Roman"/>
          <w:lang w:eastAsia="uk-UA"/>
        </w:rPr>
        <w:t>ною проблемою</w:t>
      </w:r>
      <w:r w:rsidR="00D318A6" w:rsidRPr="00CD6E81">
        <w:rPr>
          <w:rFonts w:ascii="Times New Roman" w:eastAsia="Times New Roman" w:hAnsi="Times New Roman" w:cs="Times New Roman"/>
          <w:lang w:eastAsia="uk-UA"/>
        </w:rPr>
        <w:t>:</w:t>
      </w:r>
      <w:r w:rsidR="00042498">
        <w:rPr>
          <w:rFonts w:ascii="Times New Roman" w:eastAsia="Times New Roman" w:hAnsi="Times New Roman" w:cs="Times New Roman"/>
          <w:lang w:eastAsia="uk-UA"/>
        </w:rPr>
        <w:t xml:space="preserve"> «</w:t>
      </w:r>
      <w:proofErr w:type="spellStart"/>
      <w:r w:rsidR="00042498">
        <w:rPr>
          <w:rFonts w:ascii="Times New Roman" w:eastAsia="Times New Roman" w:hAnsi="Times New Roman" w:cs="Times New Roman"/>
          <w:lang w:eastAsia="uk-UA"/>
        </w:rPr>
        <w:t>Компетентнісна</w:t>
      </w:r>
      <w:proofErr w:type="spellEnd"/>
      <w:r w:rsidR="00042498">
        <w:rPr>
          <w:rFonts w:ascii="Times New Roman" w:eastAsia="Times New Roman" w:hAnsi="Times New Roman" w:cs="Times New Roman"/>
          <w:lang w:eastAsia="uk-UA"/>
        </w:rPr>
        <w:t xml:space="preserve"> спрямованість педагогічного колективу школи на розвиток індивідуальних здібностей і забезпечення умов самореалізації особистості учні.</w:t>
      </w:r>
    </w:p>
    <w:p w14:paraId="123BB84A" w14:textId="210DA938" w:rsidR="00F43EB7" w:rsidRPr="000A1331" w:rsidRDefault="00F43EB7" w:rsidP="00042498">
      <w:pPr>
        <w:spacing w:after="0" w:line="240" w:lineRule="auto"/>
        <w:ind w:firstLine="708"/>
        <w:jc w:val="both"/>
        <w:rPr>
          <w:rFonts w:ascii="Times New Roman" w:hAnsi="Times New Roman" w:cs="Times New Roman"/>
        </w:rPr>
      </w:pPr>
      <w:r w:rsidRPr="000A1331">
        <w:rPr>
          <w:rFonts w:ascii="Times New Roman" w:hAnsi="Times New Roman" w:cs="Times New Roman"/>
        </w:rPr>
        <w:t xml:space="preserve">Метою діяльності є розвиток закладу, що орієнтований на модель випускника, характерними рисами якого є гармонійно розвинений, національно свідомий, високоосвічений, </w:t>
      </w:r>
      <w:proofErr w:type="spellStart"/>
      <w:r w:rsidRPr="000A1331">
        <w:rPr>
          <w:rFonts w:ascii="Times New Roman" w:hAnsi="Times New Roman" w:cs="Times New Roman"/>
        </w:rPr>
        <w:t>життєво</w:t>
      </w:r>
      <w:proofErr w:type="spellEnd"/>
      <w:r w:rsidR="00082AEC" w:rsidRPr="000A1331">
        <w:rPr>
          <w:rFonts w:ascii="Times New Roman" w:hAnsi="Times New Roman" w:cs="Times New Roman"/>
        </w:rPr>
        <w:t>-</w:t>
      </w:r>
      <w:r w:rsidRPr="000A1331">
        <w:rPr>
          <w:rFonts w:ascii="Times New Roman" w:hAnsi="Times New Roman" w:cs="Times New Roman"/>
        </w:rPr>
        <w:t xml:space="preserve">компетентний громадянин, здатний до саморозвитку та самовдосконалення; створення позитивного іміджу закладу у </w:t>
      </w:r>
      <w:r w:rsidR="00082AEC" w:rsidRPr="000A1331">
        <w:rPr>
          <w:rFonts w:ascii="Times New Roman" w:hAnsi="Times New Roman" w:cs="Times New Roman"/>
        </w:rPr>
        <w:t>громаді</w:t>
      </w:r>
      <w:r w:rsidRPr="000A1331">
        <w:rPr>
          <w:rFonts w:ascii="Times New Roman" w:hAnsi="Times New Roman" w:cs="Times New Roman"/>
        </w:rPr>
        <w:t>.</w:t>
      </w:r>
    </w:p>
    <w:p w14:paraId="1819AC67" w14:textId="77777777" w:rsidR="00BB6CF8" w:rsidRPr="000A1331" w:rsidRDefault="00F43EB7" w:rsidP="00792303">
      <w:pPr>
        <w:pStyle w:val="cdt4ke"/>
        <w:spacing w:before="0" w:beforeAutospacing="0" w:after="0" w:afterAutospacing="0"/>
        <w:ind w:firstLine="540"/>
        <w:jc w:val="both"/>
        <w:rPr>
          <w:sz w:val="22"/>
          <w:szCs w:val="22"/>
        </w:rPr>
      </w:pPr>
      <w:r w:rsidRPr="000A1331">
        <w:rPr>
          <w:b/>
          <w:bCs/>
          <w:sz w:val="22"/>
          <w:szCs w:val="22"/>
        </w:rPr>
        <w:t>      </w:t>
      </w:r>
      <w:r w:rsidR="00BB6CF8" w:rsidRPr="000A1331">
        <w:rPr>
          <w:sz w:val="22"/>
          <w:szCs w:val="22"/>
        </w:rPr>
        <w:t>Самоаналіз роботи закладу здійснено відповідно до чотирьох напрямків внутрішньої системи забезпечення якості освітньої діяльності, за якими оцінюють роботу навчального закладу експерти інституційного аудиту, а саме:</w:t>
      </w:r>
    </w:p>
    <w:p w14:paraId="2BF7A3C4" w14:textId="77777777" w:rsidR="00BB6CF8" w:rsidRPr="000A1331" w:rsidRDefault="00BB6CF8" w:rsidP="00B31AE7">
      <w:pPr>
        <w:pStyle w:val="cdt4ke"/>
        <w:numPr>
          <w:ilvl w:val="0"/>
          <w:numId w:val="13"/>
        </w:numPr>
        <w:spacing w:before="0" w:beforeAutospacing="0" w:after="0" w:afterAutospacing="0"/>
        <w:jc w:val="both"/>
        <w:rPr>
          <w:sz w:val="22"/>
          <w:szCs w:val="22"/>
        </w:rPr>
      </w:pPr>
      <w:r w:rsidRPr="000A1331">
        <w:rPr>
          <w:sz w:val="22"/>
          <w:szCs w:val="22"/>
        </w:rPr>
        <w:t>Освітнє середовище закладу освіти;</w:t>
      </w:r>
    </w:p>
    <w:p w14:paraId="56526075" w14:textId="77777777" w:rsidR="00BB6CF8" w:rsidRPr="000A1331" w:rsidRDefault="00BB6CF8" w:rsidP="00B31AE7">
      <w:pPr>
        <w:pStyle w:val="cdt4ke"/>
        <w:numPr>
          <w:ilvl w:val="0"/>
          <w:numId w:val="13"/>
        </w:numPr>
        <w:spacing w:before="0" w:beforeAutospacing="0" w:after="0" w:afterAutospacing="0"/>
        <w:jc w:val="both"/>
        <w:rPr>
          <w:sz w:val="22"/>
          <w:szCs w:val="22"/>
        </w:rPr>
      </w:pPr>
      <w:r w:rsidRPr="000A1331">
        <w:rPr>
          <w:sz w:val="22"/>
          <w:szCs w:val="22"/>
        </w:rPr>
        <w:t>Система оцінювання здобувачів освіти;</w:t>
      </w:r>
    </w:p>
    <w:p w14:paraId="314B4292" w14:textId="77777777" w:rsidR="00BB6CF8" w:rsidRPr="000A1331" w:rsidRDefault="00BB6CF8" w:rsidP="00B31AE7">
      <w:pPr>
        <w:pStyle w:val="cdt4ke"/>
        <w:numPr>
          <w:ilvl w:val="0"/>
          <w:numId w:val="13"/>
        </w:numPr>
        <w:spacing w:before="0" w:beforeAutospacing="0" w:after="0" w:afterAutospacing="0"/>
        <w:jc w:val="both"/>
        <w:rPr>
          <w:sz w:val="22"/>
          <w:szCs w:val="22"/>
        </w:rPr>
      </w:pPr>
      <w:r w:rsidRPr="000A1331">
        <w:rPr>
          <w:sz w:val="22"/>
          <w:szCs w:val="22"/>
        </w:rPr>
        <w:t>Оцінювання педагогічної діяльності педагогічних працівників;</w:t>
      </w:r>
    </w:p>
    <w:p w14:paraId="2F459B41" w14:textId="77777777" w:rsidR="00BB6CF8" w:rsidRPr="000A1331" w:rsidRDefault="00BB6CF8" w:rsidP="00B31AE7">
      <w:pPr>
        <w:pStyle w:val="cdt4ke"/>
        <w:numPr>
          <w:ilvl w:val="0"/>
          <w:numId w:val="13"/>
        </w:numPr>
        <w:spacing w:before="0" w:beforeAutospacing="0" w:after="0" w:afterAutospacing="0"/>
        <w:jc w:val="both"/>
        <w:rPr>
          <w:sz w:val="22"/>
          <w:szCs w:val="22"/>
        </w:rPr>
      </w:pPr>
      <w:r w:rsidRPr="000A1331">
        <w:rPr>
          <w:sz w:val="22"/>
          <w:szCs w:val="22"/>
        </w:rPr>
        <w:t>Управлінські процеси закладу освіти.</w:t>
      </w:r>
    </w:p>
    <w:p w14:paraId="1C61D9A4" w14:textId="77777777" w:rsidR="00BB6CF8" w:rsidRPr="000A1331" w:rsidRDefault="00BB6CF8" w:rsidP="00792303">
      <w:pPr>
        <w:spacing w:after="0" w:line="240" w:lineRule="auto"/>
        <w:ind w:firstLine="708"/>
        <w:jc w:val="center"/>
        <w:rPr>
          <w:rFonts w:ascii="Times New Roman" w:hAnsi="Times New Roman" w:cs="Times New Roman"/>
          <w:b/>
          <w:smallCaps/>
        </w:rPr>
      </w:pPr>
    </w:p>
    <w:p w14:paraId="70E737ED" w14:textId="77777777" w:rsidR="00BB6CF8" w:rsidRPr="000A1331" w:rsidRDefault="00BB6CF8" w:rsidP="005105DD">
      <w:pPr>
        <w:spacing w:after="0" w:line="240" w:lineRule="auto"/>
        <w:jc w:val="center"/>
        <w:rPr>
          <w:rFonts w:ascii="Times New Roman" w:hAnsi="Times New Roman" w:cs="Times New Roman"/>
          <w:b/>
          <w:i/>
        </w:rPr>
      </w:pPr>
      <w:r w:rsidRPr="000A1331">
        <w:rPr>
          <w:rFonts w:ascii="Times New Roman" w:hAnsi="Times New Roman" w:cs="Times New Roman"/>
          <w:b/>
          <w:i/>
        </w:rPr>
        <w:t>ОСВІТНЄ СЕРЕДОВИЩЕ ЗАКЛАДУ ОСВІТИ</w:t>
      </w:r>
    </w:p>
    <w:p w14:paraId="715966A5" w14:textId="34DAA9E9" w:rsidR="00BB6CF8" w:rsidRPr="000A1331" w:rsidRDefault="00BB6CF8" w:rsidP="00792303">
      <w:pPr>
        <w:spacing w:after="0" w:line="240" w:lineRule="auto"/>
        <w:ind w:firstLine="708"/>
        <w:jc w:val="both"/>
        <w:rPr>
          <w:rFonts w:ascii="Times New Roman" w:hAnsi="Times New Roman" w:cs="Times New Roman"/>
          <w:bCs/>
        </w:rPr>
      </w:pPr>
      <w:r w:rsidRPr="000A1331">
        <w:rPr>
          <w:rFonts w:ascii="Times New Roman" w:hAnsi="Times New Roman" w:cs="Times New Roman"/>
          <w:bCs/>
        </w:rPr>
        <w:t xml:space="preserve">Освітній процес у </w:t>
      </w:r>
      <w:r w:rsidR="00C43D33">
        <w:rPr>
          <w:rFonts w:ascii="Times New Roman" w:hAnsi="Times New Roman" w:cs="Times New Roman"/>
          <w:bCs/>
        </w:rPr>
        <w:t>ОЗ-«</w:t>
      </w:r>
      <w:proofErr w:type="spellStart"/>
      <w:r w:rsidR="00C43D33">
        <w:rPr>
          <w:rFonts w:ascii="Times New Roman" w:hAnsi="Times New Roman" w:cs="Times New Roman"/>
          <w:bCs/>
        </w:rPr>
        <w:t>Вікнянський</w:t>
      </w:r>
      <w:proofErr w:type="spellEnd"/>
      <w:r w:rsidR="00C43D33">
        <w:rPr>
          <w:rFonts w:ascii="Times New Roman" w:hAnsi="Times New Roman" w:cs="Times New Roman"/>
          <w:bCs/>
        </w:rPr>
        <w:t xml:space="preserve"> ЗЗСО І-ІІІ ступенів» </w:t>
      </w:r>
      <w:r w:rsidRPr="000A1331">
        <w:rPr>
          <w:rFonts w:ascii="Times New Roman" w:hAnsi="Times New Roman" w:cs="Times New Roman"/>
          <w:bCs/>
        </w:rPr>
        <w:t>розпочався відповідно до структури навчального року з 01 вересня 202</w:t>
      </w:r>
      <w:r w:rsidR="00C43D33">
        <w:rPr>
          <w:rFonts w:ascii="Times New Roman" w:hAnsi="Times New Roman" w:cs="Times New Roman"/>
          <w:bCs/>
        </w:rPr>
        <w:t>3</w:t>
      </w:r>
      <w:r w:rsidRPr="000A1331">
        <w:rPr>
          <w:rFonts w:ascii="Times New Roman" w:hAnsi="Times New Roman" w:cs="Times New Roman"/>
          <w:bCs/>
        </w:rPr>
        <w:t xml:space="preserve"> року в очному режимі згідно з рішенням педагогічної ради №1 від 31.08.202</w:t>
      </w:r>
      <w:r w:rsidR="00C43D33">
        <w:rPr>
          <w:rFonts w:ascii="Times New Roman" w:hAnsi="Times New Roman" w:cs="Times New Roman"/>
          <w:bCs/>
        </w:rPr>
        <w:t>3</w:t>
      </w:r>
      <w:r w:rsidRPr="000A1331">
        <w:rPr>
          <w:rFonts w:ascii="Times New Roman" w:hAnsi="Times New Roman" w:cs="Times New Roman"/>
          <w:bCs/>
        </w:rPr>
        <w:t xml:space="preserve"> та тривав по 07 червня 202</w:t>
      </w:r>
      <w:r w:rsidR="00C43D33">
        <w:rPr>
          <w:rFonts w:ascii="Times New Roman" w:hAnsi="Times New Roman" w:cs="Times New Roman"/>
          <w:bCs/>
        </w:rPr>
        <w:t>4</w:t>
      </w:r>
      <w:r w:rsidRPr="000A1331">
        <w:rPr>
          <w:rFonts w:ascii="Times New Roman" w:hAnsi="Times New Roman" w:cs="Times New Roman"/>
          <w:bCs/>
        </w:rPr>
        <w:t xml:space="preserve"> року. Навчальні заняття організовані відповідно до розкладу занять, затвердженого директором освітнього закладу та семестровою системою: І семестр тривав з 01 вересня 202</w:t>
      </w:r>
      <w:r w:rsidR="00C43D33">
        <w:rPr>
          <w:rFonts w:ascii="Times New Roman" w:hAnsi="Times New Roman" w:cs="Times New Roman"/>
          <w:bCs/>
        </w:rPr>
        <w:t>3</w:t>
      </w:r>
      <w:r w:rsidRPr="000A1331">
        <w:rPr>
          <w:rFonts w:ascii="Times New Roman" w:hAnsi="Times New Roman" w:cs="Times New Roman"/>
          <w:bCs/>
        </w:rPr>
        <w:t xml:space="preserve"> року по </w:t>
      </w:r>
      <w:r w:rsidR="00C43D33">
        <w:rPr>
          <w:rFonts w:ascii="Times New Roman" w:hAnsi="Times New Roman" w:cs="Times New Roman"/>
          <w:bCs/>
        </w:rPr>
        <w:t>28</w:t>
      </w:r>
      <w:r w:rsidRPr="000A1331">
        <w:rPr>
          <w:rFonts w:ascii="Times New Roman" w:hAnsi="Times New Roman" w:cs="Times New Roman"/>
          <w:bCs/>
        </w:rPr>
        <w:t xml:space="preserve"> грудня 202</w:t>
      </w:r>
      <w:r w:rsidR="00C43D33">
        <w:rPr>
          <w:rFonts w:ascii="Times New Roman" w:hAnsi="Times New Roman" w:cs="Times New Roman"/>
          <w:bCs/>
        </w:rPr>
        <w:t>3</w:t>
      </w:r>
      <w:r w:rsidRPr="000A1331">
        <w:rPr>
          <w:rFonts w:ascii="Times New Roman" w:hAnsi="Times New Roman" w:cs="Times New Roman"/>
          <w:bCs/>
        </w:rPr>
        <w:t xml:space="preserve"> року; ІІ семестр з </w:t>
      </w:r>
      <w:r w:rsidR="00C43D33">
        <w:rPr>
          <w:rFonts w:ascii="Times New Roman" w:hAnsi="Times New Roman" w:cs="Times New Roman"/>
          <w:bCs/>
        </w:rPr>
        <w:t>08</w:t>
      </w:r>
      <w:r w:rsidRPr="000A1331">
        <w:rPr>
          <w:rFonts w:ascii="Times New Roman" w:hAnsi="Times New Roman" w:cs="Times New Roman"/>
          <w:bCs/>
        </w:rPr>
        <w:t xml:space="preserve"> січня по 07 червня 202</w:t>
      </w:r>
      <w:r w:rsidR="00C43D33">
        <w:rPr>
          <w:rFonts w:ascii="Times New Roman" w:hAnsi="Times New Roman" w:cs="Times New Roman"/>
          <w:bCs/>
        </w:rPr>
        <w:t>4</w:t>
      </w:r>
      <w:r w:rsidRPr="000A1331">
        <w:rPr>
          <w:rFonts w:ascii="Times New Roman" w:hAnsi="Times New Roman" w:cs="Times New Roman"/>
          <w:bCs/>
        </w:rPr>
        <w:t xml:space="preserve"> року.</w:t>
      </w:r>
    </w:p>
    <w:p w14:paraId="0DC3C959" w14:textId="77777777" w:rsidR="00BB6CF8" w:rsidRPr="000A1331" w:rsidRDefault="00BB6CF8" w:rsidP="00792303">
      <w:pPr>
        <w:spacing w:after="0" w:line="240" w:lineRule="auto"/>
        <w:ind w:firstLine="708"/>
        <w:jc w:val="both"/>
        <w:rPr>
          <w:rFonts w:ascii="Times New Roman" w:hAnsi="Times New Roman" w:cs="Times New Roman"/>
          <w:bCs/>
        </w:rPr>
      </w:pPr>
      <w:r w:rsidRPr="000A1331">
        <w:rPr>
          <w:rFonts w:ascii="Times New Roman" w:hAnsi="Times New Roman" w:cs="Times New Roman"/>
          <w:bCs/>
        </w:rPr>
        <w:t>Однією з важливих умов для освітнього процесу є безпечне та комфортне освітнє середовище. Освітнє середовище закладу є безпечним та комфортним для учасників освітнього процесу. Ми постійно працюємо над його оновленням та покращенням.</w:t>
      </w:r>
    </w:p>
    <w:p w14:paraId="2B10031F" w14:textId="59CF5906" w:rsidR="00BB6CF8" w:rsidRPr="000A1331" w:rsidRDefault="00D36489" w:rsidP="00792303">
      <w:pPr>
        <w:spacing w:after="0" w:line="240" w:lineRule="auto"/>
        <w:ind w:firstLine="708"/>
        <w:jc w:val="both"/>
        <w:rPr>
          <w:rFonts w:ascii="Times New Roman" w:hAnsi="Times New Roman" w:cs="Times New Roman"/>
        </w:rPr>
      </w:pPr>
      <w:r w:rsidRPr="00D36489">
        <w:rPr>
          <w:rFonts w:ascii="Times New Roman" w:hAnsi="Times New Roman" w:cs="Times New Roman"/>
        </w:rPr>
        <w:t>На території закладу а</w:t>
      </w:r>
      <w:r w:rsidR="00BB6CF8" w:rsidRPr="00D36489">
        <w:rPr>
          <w:rFonts w:ascii="Times New Roman" w:hAnsi="Times New Roman" w:cs="Times New Roman"/>
        </w:rPr>
        <w:t xml:space="preserve">ктивно </w:t>
      </w:r>
      <w:r w:rsidR="00BB6CF8" w:rsidRPr="000A1331">
        <w:rPr>
          <w:rFonts w:ascii="Times New Roman" w:hAnsi="Times New Roman" w:cs="Times New Roman"/>
        </w:rPr>
        <w:t>проводиться робота з озеленення внутрішнього двору. Подвір’я  завжди прибране, доглянуте. Обслуговуючим персоналом проводиться скошування трави на газонах, винесення і періодичне вивезення сміття з території закладу.</w:t>
      </w:r>
    </w:p>
    <w:p w14:paraId="2054810C" w14:textId="77777777" w:rsidR="00BB6CF8" w:rsidRPr="000A1331" w:rsidRDefault="00BB6CF8" w:rsidP="00792303">
      <w:pPr>
        <w:spacing w:after="0" w:line="240" w:lineRule="auto"/>
        <w:jc w:val="both"/>
        <w:rPr>
          <w:rFonts w:ascii="Times New Roman" w:hAnsi="Times New Roman" w:cs="Times New Roman"/>
        </w:rPr>
      </w:pPr>
      <w:r w:rsidRPr="000A1331">
        <w:rPr>
          <w:rFonts w:ascii="Times New Roman" w:hAnsi="Times New Roman" w:cs="Times New Roman"/>
        </w:rPr>
        <w:t xml:space="preserve">Опалювання в навчальному закладі автономне на твердопаливному </w:t>
      </w:r>
      <w:proofErr w:type="spellStart"/>
      <w:r w:rsidRPr="000A1331">
        <w:rPr>
          <w:rFonts w:ascii="Times New Roman" w:hAnsi="Times New Roman" w:cs="Times New Roman"/>
        </w:rPr>
        <w:t>котлі</w:t>
      </w:r>
      <w:proofErr w:type="spellEnd"/>
      <w:r w:rsidRPr="000A1331">
        <w:rPr>
          <w:rFonts w:ascii="Times New Roman" w:hAnsi="Times New Roman" w:cs="Times New Roman"/>
        </w:rPr>
        <w:t>.</w:t>
      </w:r>
    </w:p>
    <w:p w14:paraId="64E77975" w14:textId="2060DBE4" w:rsidR="00BB6CF8" w:rsidRPr="000A1331" w:rsidRDefault="00BB6CF8" w:rsidP="00792303">
      <w:pPr>
        <w:spacing w:after="0" w:line="240" w:lineRule="auto"/>
        <w:ind w:firstLine="708"/>
        <w:jc w:val="both"/>
        <w:rPr>
          <w:rFonts w:ascii="Times New Roman" w:hAnsi="Times New Roman" w:cs="Times New Roman"/>
        </w:rPr>
      </w:pPr>
      <w:r w:rsidRPr="000A1331">
        <w:rPr>
          <w:rFonts w:ascii="Times New Roman" w:hAnsi="Times New Roman" w:cs="Times New Roman"/>
        </w:rPr>
        <w:t xml:space="preserve">За </w:t>
      </w:r>
      <w:r w:rsidR="00C43D33">
        <w:rPr>
          <w:rFonts w:ascii="Times New Roman" w:hAnsi="Times New Roman" w:cs="Times New Roman"/>
        </w:rPr>
        <w:t>закладом</w:t>
      </w:r>
      <w:r w:rsidRPr="000A1331">
        <w:rPr>
          <w:rFonts w:ascii="Times New Roman" w:hAnsi="Times New Roman" w:cs="Times New Roman"/>
        </w:rPr>
        <w:t xml:space="preserve"> закріплено </w:t>
      </w:r>
      <w:r w:rsidR="00C43D33">
        <w:rPr>
          <w:rFonts w:ascii="Times New Roman" w:hAnsi="Times New Roman" w:cs="Times New Roman"/>
        </w:rPr>
        <w:t>3</w:t>
      </w:r>
      <w:r w:rsidRPr="000A1331">
        <w:rPr>
          <w:rFonts w:ascii="Times New Roman" w:hAnsi="Times New Roman" w:cs="Times New Roman"/>
        </w:rPr>
        <w:t xml:space="preserve"> шкільні автобуси.</w:t>
      </w:r>
    </w:p>
    <w:p w14:paraId="1F2B5E04" w14:textId="77777777" w:rsidR="00BB6CF8" w:rsidRPr="000A1331" w:rsidRDefault="00BB6CF8" w:rsidP="00792303">
      <w:pPr>
        <w:spacing w:after="0" w:line="240" w:lineRule="auto"/>
        <w:ind w:firstLine="708"/>
        <w:jc w:val="both"/>
        <w:rPr>
          <w:rFonts w:ascii="Times New Roman" w:hAnsi="Times New Roman" w:cs="Times New Roman"/>
          <w:bCs/>
        </w:rPr>
      </w:pPr>
      <w:r w:rsidRPr="000A1331">
        <w:rPr>
          <w:rFonts w:ascii="Times New Roman" w:hAnsi="Times New Roman" w:cs="Times New Roman"/>
          <w:bCs/>
        </w:rPr>
        <w:t xml:space="preserve">Територія закладу облаштована з урахуванням універсального </w:t>
      </w:r>
      <w:proofErr w:type="spellStart"/>
      <w:r w:rsidRPr="000A1331">
        <w:rPr>
          <w:rFonts w:ascii="Times New Roman" w:hAnsi="Times New Roman" w:cs="Times New Roman"/>
          <w:bCs/>
        </w:rPr>
        <w:t>дизайну</w:t>
      </w:r>
      <w:proofErr w:type="spellEnd"/>
      <w:r w:rsidRPr="000A1331">
        <w:rPr>
          <w:rFonts w:ascii="Times New Roman" w:hAnsi="Times New Roman" w:cs="Times New Roman"/>
          <w:bCs/>
        </w:rPr>
        <w:t xml:space="preserve"> та доступності для  здобувачів освіти з обмеженими фізичними можливостями.</w:t>
      </w:r>
    </w:p>
    <w:p w14:paraId="5DC27121" w14:textId="77777777" w:rsidR="00BB6CF8" w:rsidRPr="000A1331" w:rsidRDefault="00BB6CF8" w:rsidP="00792303">
      <w:pPr>
        <w:spacing w:after="0" w:line="240" w:lineRule="auto"/>
        <w:ind w:firstLine="708"/>
        <w:jc w:val="both"/>
        <w:rPr>
          <w:rFonts w:ascii="Times New Roman" w:hAnsi="Times New Roman" w:cs="Times New Roman"/>
        </w:rPr>
      </w:pPr>
      <w:r w:rsidRPr="000A1331">
        <w:rPr>
          <w:rFonts w:ascii="Times New Roman" w:hAnsi="Times New Roman" w:cs="Times New Roman"/>
        </w:rPr>
        <w:t>Комплектація навчальних кабінетів, майстерень, спортивного залу здійснена у відповідності до «Типового переліку» навчально-наочних посібників, технічних засобів навчання, обладнання, інструментів та інвентаря, загального призначення для закладів загальної середньої освіти. У кабінетах створені умови для реалізації практично-дійової і творчої складових змісту навчання, проведення засідань шкільних методичних об’єднань, індивідуальної підготовки вчителя до занять та підвищення його науково-методичного рівня.</w:t>
      </w:r>
    </w:p>
    <w:p w14:paraId="077AE93E" w14:textId="77777777" w:rsidR="00BB6CF8" w:rsidRPr="000A1331" w:rsidRDefault="00BB6CF8" w:rsidP="00792303">
      <w:pPr>
        <w:spacing w:after="0" w:line="240" w:lineRule="auto"/>
        <w:ind w:firstLine="708"/>
        <w:jc w:val="both"/>
        <w:rPr>
          <w:rFonts w:ascii="Times New Roman" w:hAnsi="Times New Roman" w:cs="Times New Roman"/>
        </w:rPr>
      </w:pPr>
      <w:r w:rsidRPr="000A1331">
        <w:rPr>
          <w:rFonts w:ascii="Times New Roman" w:hAnsi="Times New Roman" w:cs="Times New Roman"/>
        </w:rPr>
        <w:t>Кожен навчальний кабінет укомплектований партами, стільцями для кожного учня; столами і стільцями для обладнання кожного робочого місця педагогічного працівника в класних кімнатах, навчальних кабінетах; шафами  у кожному навчальному кабінеті, класними дошками для кожної класної кімнати.</w:t>
      </w:r>
    </w:p>
    <w:p w14:paraId="1152925E" w14:textId="77777777" w:rsidR="00792303" w:rsidRPr="000A1331" w:rsidRDefault="00BB6CF8" w:rsidP="00792303">
      <w:pPr>
        <w:spacing w:after="0" w:line="240" w:lineRule="auto"/>
        <w:ind w:firstLine="708"/>
        <w:jc w:val="both"/>
        <w:rPr>
          <w:rFonts w:ascii="Times New Roman" w:hAnsi="Times New Roman" w:cs="Times New Roman"/>
        </w:rPr>
      </w:pPr>
      <w:r w:rsidRPr="000A1331">
        <w:rPr>
          <w:rFonts w:ascii="Times New Roman" w:hAnsi="Times New Roman" w:cs="Times New Roman"/>
        </w:rPr>
        <w:t>Усі 1-4 класи початкової школи НУШ укомплектовані новими партами і стільцями для учнів, новими шафами, мультимедійним устаткуванням, дидактичними матеріалами відповідно до вимог НУШ.</w:t>
      </w:r>
    </w:p>
    <w:p w14:paraId="27C5E562" w14:textId="77777777" w:rsidR="00BB6CF8" w:rsidRPr="000A1331" w:rsidRDefault="00BB6CF8" w:rsidP="00792303">
      <w:pPr>
        <w:spacing w:after="0" w:line="240" w:lineRule="auto"/>
        <w:ind w:firstLine="708"/>
        <w:jc w:val="both"/>
        <w:rPr>
          <w:rFonts w:ascii="Times New Roman" w:hAnsi="Times New Roman" w:cs="Times New Roman"/>
        </w:rPr>
      </w:pPr>
      <w:r w:rsidRPr="000A1331">
        <w:rPr>
          <w:rFonts w:ascii="Times New Roman" w:hAnsi="Times New Roman" w:cs="Times New Roman"/>
        </w:rPr>
        <w:t>Для реалізації освітнього процесу в ліцеї задіяно:</w:t>
      </w:r>
    </w:p>
    <w:p w14:paraId="6DFDB425" w14:textId="77777777" w:rsidR="00BB6CF8" w:rsidRPr="000A1331" w:rsidRDefault="00BB6CF8" w:rsidP="00B31AE7">
      <w:pPr>
        <w:pStyle w:val="a3"/>
        <w:numPr>
          <w:ilvl w:val="0"/>
          <w:numId w:val="10"/>
        </w:numPr>
        <w:spacing w:after="0" w:line="240" w:lineRule="auto"/>
        <w:jc w:val="both"/>
        <w:rPr>
          <w:rFonts w:ascii="Times New Roman" w:hAnsi="Times New Roman" w:cs="Times New Roman"/>
        </w:rPr>
      </w:pPr>
      <w:r w:rsidRPr="000A1331">
        <w:rPr>
          <w:rFonts w:ascii="Times New Roman" w:hAnsi="Times New Roman" w:cs="Times New Roman"/>
        </w:rPr>
        <w:t xml:space="preserve">44 класних кімнати (включаючи  навчальні кабінети), </w:t>
      </w:r>
    </w:p>
    <w:p w14:paraId="38F4DD96" w14:textId="77777777" w:rsidR="00BB6CF8" w:rsidRPr="000A1331" w:rsidRDefault="00BB6CF8" w:rsidP="00B31AE7">
      <w:pPr>
        <w:pStyle w:val="a3"/>
        <w:numPr>
          <w:ilvl w:val="0"/>
          <w:numId w:val="10"/>
        </w:numPr>
        <w:spacing w:after="0" w:line="240" w:lineRule="auto"/>
        <w:jc w:val="both"/>
        <w:rPr>
          <w:rFonts w:ascii="Times New Roman" w:hAnsi="Times New Roman" w:cs="Times New Roman"/>
        </w:rPr>
      </w:pPr>
      <w:r w:rsidRPr="000A1331">
        <w:rPr>
          <w:rFonts w:ascii="Times New Roman" w:hAnsi="Times New Roman" w:cs="Times New Roman"/>
        </w:rPr>
        <w:t xml:space="preserve">їдальня, </w:t>
      </w:r>
    </w:p>
    <w:p w14:paraId="24E59DEF" w14:textId="77777777" w:rsidR="00BB6CF8" w:rsidRPr="000A1331" w:rsidRDefault="00BB6CF8" w:rsidP="00B31AE7">
      <w:pPr>
        <w:pStyle w:val="a3"/>
        <w:numPr>
          <w:ilvl w:val="0"/>
          <w:numId w:val="10"/>
        </w:numPr>
        <w:spacing w:after="0" w:line="240" w:lineRule="auto"/>
        <w:jc w:val="both"/>
        <w:rPr>
          <w:rFonts w:ascii="Times New Roman" w:hAnsi="Times New Roman" w:cs="Times New Roman"/>
        </w:rPr>
      </w:pPr>
      <w:r w:rsidRPr="000A1331">
        <w:rPr>
          <w:rFonts w:ascii="Times New Roman" w:hAnsi="Times New Roman" w:cs="Times New Roman"/>
        </w:rPr>
        <w:t xml:space="preserve">учительська, </w:t>
      </w:r>
    </w:p>
    <w:p w14:paraId="17E89685" w14:textId="77777777" w:rsidR="00BB6CF8" w:rsidRPr="000A1331" w:rsidRDefault="00BB6CF8" w:rsidP="00B31AE7">
      <w:pPr>
        <w:pStyle w:val="a3"/>
        <w:numPr>
          <w:ilvl w:val="0"/>
          <w:numId w:val="10"/>
        </w:numPr>
        <w:spacing w:after="0" w:line="240" w:lineRule="auto"/>
        <w:jc w:val="both"/>
        <w:rPr>
          <w:rFonts w:ascii="Times New Roman" w:hAnsi="Times New Roman" w:cs="Times New Roman"/>
        </w:rPr>
      </w:pPr>
      <w:r w:rsidRPr="000A1331">
        <w:rPr>
          <w:rFonts w:ascii="Times New Roman" w:hAnsi="Times New Roman" w:cs="Times New Roman"/>
        </w:rPr>
        <w:t xml:space="preserve">кабінет директора, </w:t>
      </w:r>
    </w:p>
    <w:p w14:paraId="50E324BD" w14:textId="77777777" w:rsidR="00BB6CF8" w:rsidRPr="000A1331" w:rsidRDefault="00BB6CF8" w:rsidP="00B31AE7">
      <w:pPr>
        <w:pStyle w:val="a3"/>
        <w:numPr>
          <w:ilvl w:val="0"/>
          <w:numId w:val="10"/>
        </w:numPr>
        <w:spacing w:after="0" w:line="240" w:lineRule="auto"/>
        <w:jc w:val="both"/>
        <w:rPr>
          <w:rFonts w:ascii="Times New Roman" w:hAnsi="Times New Roman" w:cs="Times New Roman"/>
        </w:rPr>
      </w:pPr>
      <w:r w:rsidRPr="000A1331">
        <w:rPr>
          <w:rFonts w:ascii="Times New Roman" w:hAnsi="Times New Roman" w:cs="Times New Roman"/>
        </w:rPr>
        <w:lastRenderedPageBreak/>
        <w:t xml:space="preserve">методичний кабінет, </w:t>
      </w:r>
    </w:p>
    <w:p w14:paraId="350537E2" w14:textId="496FA05F" w:rsidR="00BB6CF8" w:rsidRPr="000A1331" w:rsidRDefault="00C43D33" w:rsidP="00B31AE7">
      <w:pPr>
        <w:pStyle w:val="a3"/>
        <w:numPr>
          <w:ilvl w:val="0"/>
          <w:numId w:val="10"/>
        </w:numPr>
        <w:spacing w:after="0" w:line="240" w:lineRule="auto"/>
        <w:jc w:val="both"/>
        <w:rPr>
          <w:rFonts w:ascii="Times New Roman" w:hAnsi="Times New Roman" w:cs="Times New Roman"/>
        </w:rPr>
      </w:pPr>
      <w:r>
        <w:rPr>
          <w:rFonts w:ascii="Times New Roman" w:hAnsi="Times New Roman" w:cs="Times New Roman"/>
        </w:rPr>
        <w:t>1</w:t>
      </w:r>
      <w:r w:rsidR="00BB6CF8" w:rsidRPr="000A1331">
        <w:rPr>
          <w:rFonts w:ascii="Times New Roman" w:hAnsi="Times New Roman" w:cs="Times New Roman"/>
        </w:rPr>
        <w:t xml:space="preserve"> кабінет заступників директора,  </w:t>
      </w:r>
    </w:p>
    <w:p w14:paraId="243DAF0C" w14:textId="77777777" w:rsidR="00BB6CF8" w:rsidRPr="000A1331" w:rsidRDefault="00BB6CF8" w:rsidP="00B31AE7">
      <w:pPr>
        <w:pStyle w:val="a3"/>
        <w:numPr>
          <w:ilvl w:val="0"/>
          <w:numId w:val="10"/>
        </w:numPr>
        <w:spacing w:after="0" w:line="240" w:lineRule="auto"/>
        <w:jc w:val="both"/>
        <w:rPr>
          <w:rFonts w:ascii="Times New Roman" w:hAnsi="Times New Roman" w:cs="Times New Roman"/>
        </w:rPr>
      </w:pPr>
      <w:r w:rsidRPr="000A1331">
        <w:rPr>
          <w:rFonts w:ascii="Times New Roman" w:hAnsi="Times New Roman" w:cs="Times New Roman"/>
        </w:rPr>
        <w:t xml:space="preserve">кабінет психолога, </w:t>
      </w:r>
    </w:p>
    <w:p w14:paraId="27E376C9" w14:textId="37F6A29E" w:rsidR="00BB6CF8" w:rsidRPr="000A1331" w:rsidRDefault="00C43D33" w:rsidP="00B31AE7">
      <w:pPr>
        <w:pStyle w:val="a3"/>
        <w:numPr>
          <w:ilvl w:val="0"/>
          <w:numId w:val="10"/>
        </w:numPr>
        <w:spacing w:after="0" w:line="240" w:lineRule="auto"/>
        <w:jc w:val="both"/>
        <w:rPr>
          <w:rFonts w:ascii="Times New Roman" w:hAnsi="Times New Roman" w:cs="Times New Roman"/>
        </w:rPr>
      </w:pPr>
      <w:r>
        <w:rPr>
          <w:rFonts w:ascii="Times New Roman" w:hAnsi="Times New Roman" w:cs="Times New Roman"/>
        </w:rPr>
        <w:t>1</w:t>
      </w:r>
      <w:r w:rsidR="00BB6CF8" w:rsidRPr="000A1331">
        <w:rPr>
          <w:rFonts w:ascii="Times New Roman" w:hAnsi="Times New Roman" w:cs="Times New Roman"/>
        </w:rPr>
        <w:t xml:space="preserve"> комп’ютерн</w:t>
      </w:r>
      <w:r>
        <w:rPr>
          <w:rFonts w:ascii="Times New Roman" w:hAnsi="Times New Roman" w:cs="Times New Roman"/>
        </w:rPr>
        <w:t>ий</w:t>
      </w:r>
      <w:r w:rsidR="00BB6CF8" w:rsidRPr="000A1331">
        <w:rPr>
          <w:rFonts w:ascii="Times New Roman" w:hAnsi="Times New Roman" w:cs="Times New Roman"/>
        </w:rPr>
        <w:t xml:space="preserve"> кабінет (</w:t>
      </w:r>
      <w:r>
        <w:rPr>
          <w:rFonts w:ascii="Times New Roman" w:hAnsi="Times New Roman" w:cs="Times New Roman"/>
        </w:rPr>
        <w:t>16</w:t>
      </w:r>
      <w:r w:rsidR="00BB6CF8" w:rsidRPr="000A1331">
        <w:rPr>
          <w:rFonts w:ascii="Times New Roman" w:hAnsi="Times New Roman" w:cs="Times New Roman"/>
        </w:rPr>
        <w:t xml:space="preserve"> робоч</w:t>
      </w:r>
      <w:r>
        <w:rPr>
          <w:rFonts w:ascii="Times New Roman" w:hAnsi="Times New Roman" w:cs="Times New Roman"/>
        </w:rPr>
        <w:t>их</w:t>
      </w:r>
      <w:r w:rsidR="00BB6CF8" w:rsidRPr="000A1331">
        <w:rPr>
          <w:rFonts w:ascii="Times New Roman" w:hAnsi="Times New Roman" w:cs="Times New Roman"/>
        </w:rPr>
        <w:t xml:space="preserve"> місц</w:t>
      </w:r>
      <w:r>
        <w:rPr>
          <w:rFonts w:ascii="Times New Roman" w:hAnsi="Times New Roman" w:cs="Times New Roman"/>
        </w:rPr>
        <w:t>ь</w:t>
      </w:r>
      <w:r w:rsidR="00BB6CF8" w:rsidRPr="000A1331">
        <w:rPr>
          <w:rFonts w:ascii="Times New Roman" w:hAnsi="Times New Roman" w:cs="Times New Roman"/>
        </w:rPr>
        <w:t xml:space="preserve">, встановлені нові навчальні комп’ютери у 2018р. та 2021р.) Комп’ютери знаходяться в локальній мережі та підключені до мережі </w:t>
      </w:r>
      <w:proofErr w:type="spellStart"/>
      <w:r w:rsidR="00BB6CF8" w:rsidRPr="000A1331">
        <w:rPr>
          <w:rFonts w:ascii="Times New Roman" w:hAnsi="Times New Roman" w:cs="Times New Roman"/>
        </w:rPr>
        <w:t>Internet</w:t>
      </w:r>
      <w:proofErr w:type="spellEnd"/>
      <w:r w:rsidR="00BB6CF8" w:rsidRPr="000A1331">
        <w:rPr>
          <w:rFonts w:ascii="Times New Roman" w:hAnsi="Times New Roman" w:cs="Times New Roman"/>
        </w:rPr>
        <w:t>),</w:t>
      </w:r>
    </w:p>
    <w:p w14:paraId="6096F51C" w14:textId="77777777" w:rsidR="00C43D33" w:rsidRDefault="00C43D33" w:rsidP="00CE5774">
      <w:pPr>
        <w:pStyle w:val="a3"/>
        <w:numPr>
          <w:ilvl w:val="0"/>
          <w:numId w:val="10"/>
        </w:numPr>
        <w:spacing w:after="0" w:line="240" w:lineRule="auto"/>
        <w:jc w:val="both"/>
        <w:rPr>
          <w:rFonts w:ascii="Times New Roman" w:hAnsi="Times New Roman" w:cs="Times New Roman"/>
        </w:rPr>
      </w:pPr>
      <w:r w:rsidRPr="00C43D33">
        <w:rPr>
          <w:rFonts w:ascii="Times New Roman" w:hAnsi="Times New Roman" w:cs="Times New Roman"/>
        </w:rPr>
        <w:t xml:space="preserve">кабінет </w:t>
      </w:r>
      <w:r w:rsidR="00BB6CF8" w:rsidRPr="00C43D33">
        <w:rPr>
          <w:rFonts w:ascii="Times New Roman" w:hAnsi="Times New Roman" w:cs="Times New Roman"/>
        </w:rPr>
        <w:t>фізики</w:t>
      </w:r>
      <w:r w:rsidRPr="00C43D33">
        <w:rPr>
          <w:rFonts w:ascii="Times New Roman" w:hAnsi="Times New Roman" w:cs="Times New Roman"/>
        </w:rPr>
        <w:t xml:space="preserve">, </w:t>
      </w:r>
      <w:r w:rsidR="00BB6CF8" w:rsidRPr="00C43D33">
        <w:rPr>
          <w:rFonts w:ascii="Times New Roman" w:hAnsi="Times New Roman" w:cs="Times New Roman"/>
        </w:rPr>
        <w:t>хімії, біології (</w:t>
      </w:r>
      <w:proofErr w:type="spellStart"/>
      <w:r w:rsidR="00BB6CF8" w:rsidRPr="00C43D33">
        <w:rPr>
          <w:rFonts w:ascii="Times New Roman" w:hAnsi="Times New Roman" w:cs="Times New Roman"/>
        </w:rPr>
        <w:t>оснащени</w:t>
      </w:r>
      <w:r>
        <w:rPr>
          <w:rFonts w:ascii="Times New Roman" w:hAnsi="Times New Roman" w:cs="Times New Roman"/>
        </w:rPr>
        <w:t>і</w:t>
      </w:r>
      <w:proofErr w:type="spellEnd"/>
      <w:r w:rsidR="00BB6CF8" w:rsidRPr="00C43D33">
        <w:rPr>
          <w:rFonts w:ascii="Times New Roman" w:hAnsi="Times New Roman" w:cs="Times New Roman"/>
        </w:rPr>
        <w:t xml:space="preserve"> ІКТ), </w:t>
      </w:r>
    </w:p>
    <w:p w14:paraId="47665848" w14:textId="3E1E95DD" w:rsidR="00C43D33" w:rsidRDefault="00C43D33" w:rsidP="00915AFE">
      <w:pPr>
        <w:pStyle w:val="a3"/>
        <w:numPr>
          <w:ilvl w:val="0"/>
          <w:numId w:val="10"/>
        </w:numPr>
        <w:spacing w:after="0" w:line="240" w:lineRule="auto"/>
        <w:jc w:val="both"/>
        <w:rPr>
          <w:rFonts w:ascii="Times New Roman" w:hAnsi="Times New Roman" w:cs="Times New Roman"/>
        </w:rPr>
      </w:pPr>
      <w:r w:rsidRPr="00C43D33">
        <w:rPr>
          <w:rFonts w:ascii="Times New Roman" w:hAnsi="Times New Roman" w:cs="Times New Roman"/>
        </w:rPr>
        <w:t>кабінет англійської мови</w:t>
      </w:r>
      <w:r>
        <w:rPr>
          <w:rFonts w:ascii="Times New Roman" w:hAnsi="Times New Roman" w:cs="Times New Roman"/>
        </w:rPr>
        <w:t xml:space="preserve"> (оснащений лінгафонним кабінетом)</w:t>
      </w:r>
    </w:p>
    <w:p w14:paraId="3629F18B" w14:textId="3A33469F" w:rsidR="00BB6CF8" w:rsidRPr="000A1331" w:rsidRDefault="00BB6CF8" w:rsidP="00B31AE7">
      <w:pPr>
        <w:pStyle w:val="a3"/>
        <w:numPr>
          <w:ilvl w:val="0"/>
          <w:numId w:val="10"/>
        </w:numPr>
        <w:spacing w:after="0" w:line="240" w:lineRule="auto"/>
        <w:jc w:val="both"/>
        <w:rPr>
          <w:rFonts w:ascii="Times New Roman" w:hAnsi="Times New Roman" w:cs="Times New Roman"/>
        </w:rPr>
      </w:pPr>
      <w:r w:rsidRPr="000A1331">
        <w:rPr>
          <w:rFonts w:ascii="Times New Roman" w:hAnsi="Times New Roman" w:cs="Times New Roman"/>
        </w:rPr>
        <w:t>кабінет м</w:t>
      </w:r>
      <w:r w:rsidR="006E7116">
        <w:rPr>
          <w:rFonts w:ascii="Times New Roman" w:hAnsi="Times New Roman" w:cs="Times New Roman"/>
        </w:rPr>
        <w:t>истецтв</w:t>
      </w:r>
      <w:r w:rsidRPr="000A1331">
        <w:rPr>
          <w:rFonts w:ascii="Times New Roman" w:hAnsi="Times New Roman" w:cs="Times New Roman"/>
        </w:rPr>
        <w:t xml:space="preserve">, </w:t>
      </w:r>
    </w:p>
    <w:p w14:paraId="02243B6A" w14:textId="77777777" w:rsidR="00BB6CF8" w:rsidRPr="000A1331" w:rsidRDefault="00BB6CF8" w:rsidP="00B31AE7">
      <w:pPr>
        <w:pStyle w:val="a3"/>
        <w:numPr>
          <w:ilvl w:val="0"/>
          <w:numId w:val="10"/>
        </w:numPr>
        <w:spacing w:after="0" w:line="240" w:lineRule="auto"/>
        <w:jc w:val="both"/>
        <w:rPr>
          <w:rFonts w:ascii="Times New Roman" w:hAnsi="Times New Roman" w:cs="Times New Roman"/>
        </w:rPr>
      </w:pPr>
      <w:r w:rsidRPr="000A1331">
        <w:rPr>
          <w:rFonts w:ascii="Times New Roman" w:hAnsi="Times New Roman" w:cs="Times New Roman"/>
        </w:rPr>
        <w:t xml:space="preserve">спортивний зал, обладнаний типовим спортивним інвентарем: гімнастичні драбинки, гімнастичний козел та кінь, гімнастичні мати, гімнастичні обручі та палиці, що дає змогу виконувати програму з фізичного виховання, </w:t>
      </w:r>
    </w:p>
    <w:p w14:paraId="430803C9" w14:textId="5AB4A773" w:rsidR="00BB6CF8" w:rsidRPr="000A1331" w:rsidRDefault="00BB6CF8" w:rsidP="00B31AE7">
      <w:pPr>
        <w:pStyle w:val="a3"/>
        <w:numPr>
          <w:ilvl w:val="0"/>
          <w:numId w:val="10"/>
        </w:numPr>
        <w:spacing w:after="0" w:line="240" w:lineRule="auto"/>
        <w:jc w:val="both"/>
        <w:rPr>
          <w:rFonts w:ascii="Times New Roman" w:hAnsi="Times New Roman" w:cs="Times New Roman"/>
        </w:rPr>
      </w:pPr>
      <w:r w:rsidRPr="000A1331">
        <w:rPr>
          <w:rFonts w:ascii="Times New Roman" w:hAnsi="Times New Roman" w:cs="Times New Roman"/>
        </w:rPr>
        <w:t>спортивний майданчик зі штучним покриттям. На спортивному майданчику розташоване футбольне поле зі штучним покриттям розміром 50х25 м</w:t>
      </w:r>
      <w:r w:rsidR="006E7116">
        <w:rPr>
          <w:rFonts w:ascii="Times New Roman" w:hAnsi="Times New Roman" w:cs="Times New Roman"/>
        </w:rPr>
        <w:t>,</w:t>
      </w:r>
    </w:p>
    <w:p w14:paraId="226BFB7D" w14:textId="5029BA4A" w:rsidR="00BB6CF8" w:rsidRPr="006E7116" w:rsidRDefault="00BB6CF8" w:rsidP="006E7116">
      <w:pPr>
        <w:pStyle w:val="a3"/>
        <w:numPr>
          <w:ilvl w:val="0"/>
          <w:numId w:val="10"/>
        </w:numPr>
        <w:spacing w:after="0" w:line="240" w:lineRule="auto"/>
        <w:jc w:val="both"/>
        <w:rPr>
          <w:rFonts w:ascii="Times New Roman" w:hAnsi="Times New Roman" w:cs="Times New Roman"/>
        </w:rPr>
      </w:pPr>
      <w:r w:rsidRPr="000A1331">
        <w:rPr>
          <w:rFonts w:ascii="Times New Roman" w:hAnsi="Times New Roman" w:cs="Times New Roman"/>
        </w:rPr>
        <w:t>актовий зал з мультимедійним устаткуванням (</w:t>
      </w:r>
      <w:r w:rsidR="006E7116">
        <w:rPr>
          <w:rFonts w:ascii="Times New Roman" w:hAnsi="Times New Roman" w:cs="Times New Roman"/>
        </w:rPr>
        <w:t>9</w:t>
      </w:r>
      <w:r w:rsidRPr="000A1331">
        <w:rPr>
          <w:rFonts w:ascii="Times New Roman" w:hAnsi="Times New Roman" w:cs="Times New Roman"/>
        </w:rPr>
        <w:t xml:space="preserve">0 посадкових місць). </w:t>
      </w:r>
    </w:p>
    <w:p w14:paraId="239BA994" w14:textId="53DF398E" w:rsidR="00BB6CF8" w:rsidRPr="000A1331" w:rsidRDefault="00BB6CF8" w:rsidP="006E7116">
      <w:pPr>
        <w:spacing w:after="0" w:line="240" w:lineRule="auto"/>
        <w:ind w:firstLine="708"/>
        <w:jc w:val="both"/>
        <w:rPr>
          <w:rFonts w:ascii="Times New Roman" w:hAnsi="Times New Roman" w:cs="Times New Roman"/>
        </w:rPr>
      </w:pPr>
      <w:r w:rsidRPr="000A1331">
        <w:rPr>
          <w:rFonts w:ascii="Times New Roman" w:hAnsi="Times New Roman" w:cs="Times New Roman"/>
        </w:rPr>
        <w:t>Коридори, вестибюль поступово поповнюються новими сучасними стендами.</w:t>
      </w:r>
    </w:p>
    <w:p w14:paraId="25C54AF7" w14:textId="15596E25" w:rsidR="00BB6CF8" w:rsidRPr="000A1331" w:rsidRDefault="006E7116" w:rsidP="006E7116">
      <w:pPr>
        <w:spacing w:after="0" w:line="240" w:lineRule="auto"/>
        <w:ind w:firstLine="708"/>
        <w:jc w:val="both"/>
        <w:rPr>
          <w:rFonts w:ascii="Times New Roman" w:hAnsi="Times New Roman" w:cs="Times New Roman"/>
        </w:rPr>
      </w:pPr>
      <w:r>
        <w:rPr>
          <w:rFonts w:ascii="Times New Roman" w:hAnsi="Times New Roman" w:cs="Times New Roman"/>
        </w:rPr>
        <w:t>О</w:t>
      </w:r>
      <w:r w:rsidR="00BB6CF8" w:rsidRPr="000A1331">
        <w:rPr>
          <w:rFonts w:ascii="Times New Roman" w:hAnsi="Times New Roman" w:cs="Times New Roman"/>
        </w:rPr>
        <w:t>блашт</w:t>
      </w:r>
      <w:r>
        <w:rPr>
          <w:rFonts w:ascii="Times New Roman" w:hAnsi="Times New Roman" w:cs="Times New Roman"/>
        </w:rPr>
        <w:t>ована</w:t>
      </w:r>
      <w:r w:rsidR="00BB6CF8" w:rsidRPr="000A1331">
        <w:rPr>
          <w:rFonts w:ascii="Times New Roman" w:hAnsi="Times New Roman" w:cs="Times New Roman"/>
        </w:rPr>
        <w:t xml:space="preserve"> ресурсна кімната.</w:t>
      </w:r>
    </w:p>
    <w:p w14:paraId="4EC9C796" w14:textId="77777777" w:rsidR="00BB6CF8" w:rsidRPr="000A1331" w:rsidRDefault="00BB6CF8" w:rsidP="00792303">
      <w:pPr>
        <w:spacing w:after="0" w:line="240" w:lineRule="auto"/>
        <w:ind w:firstLine="708"/>
        <w:jc w:val="both"/>
        <w:rPr>
          <w:rFonts w:ascii="Times New Roman" w:hAnsi="Times New Roman" w:cs="Times New Roman"/>
        </w:rPr>
      </w:pPr>
      <w:r w:rsidRPr="000A1331">
        <w:rPr>
          <w:rFonts w:ascii="Times New Roman" w:hAnsi="Times New Roman" w:cs="Times New Roman"/>
        </w:rPr>
        <w:t>Технічний стан приміщень закладу задовільний, освітлення відповідає санітарно-гігієнічним нормам. Облаштування приміщень закладу не становить загрози травмування учнів та працівників (неслизька підлога, належним чином встановлені меблі у навчальних кабінетах, не загромаджені коридори, сходові клітки та рекреація).</w:t>
      </w:r>
    </w:p>
    <w:p w14:paraId="2DFA9990" w14:textId="77777777" w:rsidR="00BB6CF8" w:rsidRPr="000A1331" w:rsidRDefault="00BB6CF8" w:rsidP="00792303">
      <w:pPr>
        <w:spacing w:after="0" w:line="240" w:lineRule="auto"/>
        <w:ind w:firstLine="708"/>
        <w:jc w:val="both"/>
        <w:rPr>
          <w:rFonts w:ascii="Times New Roman" w:hAnsi="Times New Roman" w:cs="Times New Roman"/>
        </w:rPr>
      </w:pPr>
      <w:r w:rsidRPr="000A1331">
        <w:rPr>
          <w:rFonts w:ascii="Times New Roman" w:hAnsi="Times New Roman" w:cs="Times New Roman"/>
        </w:rPr>
        <w:t xml:space="preserve">Режим прибирання забезпечує чистоту та </w:t>
      </w:r>
      <w:proofErr w:type="spellStart"/>
      <w:r w:rsidRPr="000A1331">
        <w:rPr>
          <w:rFonts w:ascii="Times New Roman" w:hAnsi="Times New Roman" w:cs="Times New Roman"/>
        </w:rPr>
        <w:t>охайність</w:t>
      </w:r>
      <w:proofErr w:type="spellEnd"/>
      <w:r w:rsidRPr="000A1331">
        <w:rPr>
          <w:rFonts w:ascii="Times New Roman" w:hAnsi="Times New Roman" w:cs="Times New Roman"/>
        </w:rPr>
        <w:t xml:space="preserve"> місць спільного користування, коридорів та навчальних приміщень, </w:t>
      </w:r>
      <w:proofErr w:type="spellStart"/>
      <w:r w:rsidRPr="000A1331">
        <w:rPr>
          <w:rFonts w:ascii="Times New Roman" w:hAnsi="Times New Roman" w:cs="Times New Roman"/>
        </w:rPr>
        <w:t>спортивноі</w:t>
      </w:r>
      <w:proofErr w:type="spellEnd"/>
      <w:r w:rsidRPr="000A1331">
        <w:rPr>
          <w:rFonts w:ascii="Times New Roman" w:hAnsi="Times New Roman" w:cs="Times New Roman"/>
        </w:rPr>
        <w:t>̈ зали.</w:t>
      </w:r>
    </w:p>
    <w:p w14:paraId="01E1FB83" w14:textId="77777777" w:rsidR="006832F4" w:rsidRPr="000A1331" w:rsidRDefault="00BB6CF8" w:rsidP="005105DD">
      <w:pPr>
        <w:spacing w:after="0" w:line="240" w:lineRule="auto"/>
        <w:ind w:firstLine="708"/>
        <w:jc w:val="both"/>
        <w:rPr>
          <w:rFonts w:ascii="Times New Roman" w:hAnsi="Times New Roman" w:cs="Times New Roman"/>
        </w:rPr>
      </w:pPr>
      <w:r w:rsidRPr="000A1331">
        <w:rPr>
          <w:rFonts w:ascii="Times New Roman" w:hAnsi="Times New Roman" w:cs="Times New Roman"/>
        </w:rPr>
        <w:t>Заклад освіти дотримується режиму провітрювання, є графік провітрювання.</w:t>
      </w:r>
    </w:p>
    <w:p w14:paraId="557A8E08" w14:textId="77777777" w:rsidR="00CF23EC" w:rsidRDefault="00CF23EC" w:rsidP="006832F4">
      <w:pPr>
        <w:shd w:val="clear" w:color="auto" w:fill="FFFFFF"/>
        <w:spacing w:after="0" w:line="240" w:lineRule="auto"/>
        <w:ind w:firstLine="708"/>
        <w:jc w:val="both"/>
        <w:outlineLvl w:val="0"/>
        <w:rPr>
          <w:rFonts w:ascii="Times New Roman" w:eastAsia="Times New Roman" w:hAnsi="Times New Roman" w:cs="Times New Roman"/>
          <w:bCs/>
          <w:kern w:val="36"/>
          <w:lang w:eastAsia="uk-UA"/>
        </w:rPr>
      </w:pPr>
    </w:p>
    <w:p w14:paraId="59A7A0A6" w14:textId="77777777" w:rsidR="006832F4" w:rsidRPr="000A1331" w:rsidRDefault="006832F4" w:rsidP="006832F4">
      <w:pPr>
        <w:shd w:val="clear" w:color="auto" w:fill="FFFFFF"/>
        <w:spacing w:after="0" w:line="240" w:lineRule="auto"/>
        <w:ind w:firstLine="708"/>
        <w:jc w:val="both"/>
        <w:outlineLvl w:val="0"/>
        <w:rPr>
          <w:rFonts w:ascii="Times New Roman" w:eastAsia="Times New Roman" w:hAnsi="Times New Roman" w:cs="Times New Roman"/>
          <w:bCs/>
          <w:kern w:val="36"/>
          <w:lang w:eastAsia="uk-UA"/>
        </w:rPr>
      </w:pPr>
      <w:r w:rsidRPr="00CF23EC">
        <w:rPr>
          <w:rFonts w:ascii="Times New Roman" w:eastAsia="Times New Roman" w:hAnsi="Times New Roman" w:cs="Times New Roman"/>
          <w:b/>
          <w:bCs/>
          <w:kern w:val="36"/>
          <w:lang w:eastAsia="uk-UA"/>
        </w:rPr>
        <w:t>Безпека учасників освітнього процесу</w:t>
      </w:r>
      <w:r w:rsidRPr="000A1331">
        <w:rPr>
          <w:rFonts w:ascii="Times New Roman" w:eastAsia="Times New Roman" w:hAnsi="Times New Roman" w:cs="Times New Roman"/>
          <w:bCs/>
          <w:kern w:val="36"/>
          <w:lang w:eastAsia="uk-UA"/>
        </w:rPr>
        <w:t xml:space="preserve"> під час війни є пріоритетним завданням для держави.</w:t>
      </w:r>
    </w:p>
    <w:p w14:paraId="0ECAE5B0" w14:textId="5BA9E8C4" w:rsidR="000A1331" w:rsidRPr="000A1331" w:rsidRDefault="006832F4" w:rsidP="006832F4">
      <w:pPr>
        <w:shd w:val="clear" w:color="auto" w:fill="FFFFFF"/>
        <w:spacing w:after="0" w:line="240" w:lineRule="auto"/>
        <w:ind w:firstLine="708"/>
        <w:jc w:val="both"/>
        <w:outlineLvl w:val="0"/>
        <w:rPr>
          <w:rFonts w:ascii="Times New Roman" w:eastAsia="Times New Roman" w:hAnsi="Times New Roman" w:cs="Times New Roman"/>
          <w:bCs/>
          <w:kern w:val="36"/>
          <w:lang w:eastAsia="uk-UA"/>
        </w:rPr>
      </w:pPr>
      <w:r w:rsidRPr="000A1331">
        <w:rPr>
          <w:rFonts w:ascii="Times New Roman" w:eastAsia="Times New Roman" w:hAnsi="Times New Roman" w:cs="Times New Roman"/>
          <w:bCs/>
          <w:kern w:val="36"/>
          <w:lang w:eastAsia="uk-UA"/>
        </w:rPr>
        <w:t xml:space="preserve">Для безпечних та комфортних умов перебування учасників освітнього процесу під час надзвичайних ситуацій, повітряної тривоги за сприяння органів місцевого самоврядування, батьківської громадськості </w:t>
      </w:r>
      <w:r w:rsidR="00077264">
        <w:rPr>
          <w:rFonts w:ascii="Times New Roman" w:eastAsia="Times New Roman" w:hAnsi="Times New Roman" w:cs="Times New Roman"/>
          <w:bCs/>
          <w:kern w:val="36"/>
          <w:lang w:eastAsia="uk-UA"/>
        </w:rPr>
        <w:t>в закладі освіти о</w:t>
      </w:r>
      <w:r w:rsidRPr="000A1331">
        <w:rPr>
          <w:rFonts w:ascii="Times New Roman" w:eastAsia="Times New Roman" w:hAnsi="Times New Roman" w:cs="Times New Roman"/>
          <w:bCs/>
          <w:kern w:val="36"/>
          <w:lang w:eastAsia="uk-UA"/>
        </w:rPr>
        <w:t>блаштован</w:t>
      </w:r>
      <w:r w:rsidR="00077264">
        <w:rPr>
          <w:rFonts w:ascii="Times New Roman" w:eastAsia="Times New Roman" w:hAnsi="Times New Roman" w:cs="Times New Roman"/>
          <w:bCs/>
          <w:kern w:val="36"/>
          <w:lang w:eastAsia="uk-UA"/>
        </w:rPr>
        <w:t>е</w:t>
      </w:r>
      <w:r w:rsidR="000A1331" w:rsidRPr="000A1331">
        <w:rPr>
          <w:rFonts w:ascii="Times New Roman" w:eastAsia="Times New Roman" w:hAnsi="Times New Roman" w:cs="Times New Roman"/>
          <w:bCs/>
          <w:kern w:val="36"/>
          <w:lang w:eastAsia="uk-UA"/>
        </w:rPr>
        <w:t xml:space="preserve"> </w:t>
      </w:r>
      <w:r w:rsidRPr="000A1331">
        <w:rPr>
          <w:rFonts w:ascii="Times New Roman" w:eastAsia="Times New Roman" w:hAnsi="Times New Roman" w:cs="Times New Roman"/>
          <w:bCs/>
          <w:kern w:val="36"/>
          <w:lang w:eastAsia="uk-UA"/>
        </w:rPr>
        <w:t xml:space="preserve"> укриття</w:t>
      </w:r>
      <w:r w:rsidR="000A1331" w:rsidRPr="000A1331">
        <w:rPr>
          <w:rFonts w:ascii="Times New Roman" w:eastAsia="Times New Roman" w:hAnsi="Times New Roman" w:cs="Times New Roman"/>
          <w:bCs/>
          <w:kern w:val="36"/>
          <w:lang w:eastAsia="uk-UA"/>
        </w:rPr>
        <w:t>.</w:t>
      </w:r>
    </w:p>
    <w:p w14:paraId="1EF7A58D" w14:textId="72D48508" w:rsidR="000A1331" w:rsidRPr="000A1331" w:rsidRDefault="00CF23EC" w:rsidP="000A1331">
      <w:pPr>
        <w:pStyle w:val="a8"/>
        <w:widowControl w:val="0"/>
        <w:tabs>
          <w:tab w:val="left" w:pos="567"/>
        </w:tabs>
        <w:spacing w:before="0" w:beforeAutospacing="0" w:after="0" w:afterAutospacing="0"/>
        <w:jc w:val="both"/>
        <w:rPr>
          <w:sz w:val="22"/>
          <w:szCs w:val="22"/>
          <w:lang w:val="uk-UA"/>
        </w:rPr>
      </w:pPr>
      <w:r>
        <w:rPr>
          <w:color w:val="000000"/>
          <w:sz w:val="22"/>
          <w:szCs w:val="22"/>
          <w:lang w:val="uk-UA"/>
        </w:rPr>
        <w:tab/>
      </w:r>
      <w:r w:rsidR="000A1331" w:rsidRPr="000A1331">
        <w:rPr>
          <w:color w:val="000000"/>
          <w:sz w:val="22"/>
          <w:szCs w:val="22"/>
          <w:lang w:val="uk-UA"/>
        </w:rPr>
        <w:t xml:space="preserve">Станом </w:t>
      </w:r>
      <w:r w:rsidR="000A1331" w:rsidRPr="00976BB3">
        <w:rPr>
          <w:sz w:val="22"/>
          <w:szCs w:val="22"/>
          <w:lang w:val="uk-UA"/>
        </w:rPr>
        <w:t xml:space="preserve">на 1 вересня 2023 року в </w:t>
      </w:r>
      <w:r w:rsidR="0032672B" w:rsidRPr="00976BB3">
        <w:rPr>
          <w:sz w:val="22"/>
          <w:szCs w:val="22"/>
          <w:lang w:val="uk-UA"/>
        </w:rPr>
        <w:t>закладі</w:t>
      </w:r>
      <w:r w:rsidR="000A1331" w:rsidRPr="00976BB3">
        <w:rPr>
          <w:sz w:val="22"/>
          <w:szCs w:val="22"/>
          <w:lang w:val="uk-UA"/>
        </w:rPr>
        <w:t xml:space="preserve"> на</w:t>
      </w:r>
      <w:r w:rsidR="00077264" w:rsidRPr="00976BB3">
        <w:rPr>
          <w:sz w:val="22"/>
          <w:szCs w:val="22"/>
          <w:lang w:val="uk-UA"/>
        </w:rPr>
        <w:t>лічувалося</w:t>
      </w:r>
      <w:r w:rsidR="0032672B" w:rsidRPr="00976BB3">
        <w:rPr>
          <w:sz w:val="22"/>
          <w:szCs w:val="22"/>
          <w:lang w:val="uk-UA"/>
        </w:rPr>
        <w:t xml:space="preserve"> 2</w:t>
      </w:r>
      <w:r w:rsidR="00E9477F" w:rsidRPr="00976BB3">
        <w:rPr>
          <w:sz w:val="22"/>
          <w:szCs w:val="22"/>
          <w:lang w:val="uk-UA"/>
        </w:rPr>
        <w:t>03</w:t>
      </w:r>
      <w:r w:rsidR="000A1331" w:rsidRPr="00976BB3">
        <w:rPr>
          <w:sz w:val="22"/>
          <w:szCs w:val="22"/>
          <w:lang w:val="uk-UA"/>
        </w:rPr>
        <w:t xml:space="preserve"> учнів</w:t>
      </w:r>
      <w:r w:rsidR="00077264" w:rsidRPr="00976BB3">
        <w:rPr>
          <w:sz w:val="22"/>
          <w:szCs w:val="22"/>
          <w:lang w:val="uk-UA"/>
        </w:rPr>
        <w:t xml:space="preserve"> </w:t>
      </w:r>
      <w:r w:rsidR="000A1331" w:rsidRPr="00976BB3">
        <w:rPr>
          <w:sz w:val="22"/>
          <w:szCs w:val="22"/>
          <w:lang w:val="uk-UA"/>
        </w:rPr>
        <w:t>та працюва</w:t>
      </w:r>
      <w:r w:rsidR="00FA1AAB" w:rsidRPr="00976BB3">
        <w:rPr>
          <w:sz w:val="22"/>
          <w:szCs w:val="22"/>
          <w:lang w:val="uk-UA"/>
        </w:rPr>
        <w:t xml:space="preserve">ло </w:t>
      </w:r>
      <w:r w:rsidR="00077264" w:rsidRPr="00976BB3">
        <w:rPr>
          <w:sz w:val="22"/>
          <w:szCs w:val="22"/>
          <w:lang w:val="uk-UA"/>
        </w:rPr>
        <w:t xml:space="preserve">30 педагогічних працівників та </w:t>
      </w:r>
      <w:r w:rsidR="00345578" w:rsidRPr="00976BB3">
        <w:rPr>
          <w:sz w:val="22"/>
          <w:szCs w:val="22"/>
          <w:lang w:val="uk-UA"/>
        </w:rPr>
        <w:t>12 працівників обслуговуючого персоналу</w:t>
      </w:r>
      <w:r w:rsidR="000A1331" w:rsidRPr="00976BB3">
        <w:rPr>
          <w:sz w:val="22"/>
          <w:szCs w:val="22"/>
          <w:lang w:val="uk-UA"/>
        </w:rPr>
        <w:t xml:space="preserve">. </w:t>
      </w:r>
      <w:r w:rsidR="000A1331" w:rsidRPr="000A1331">
        <w:rPr>
          <w:color w:val="000000"/>
          <w:sz w:val="22"/>
          <w:szCs w:val="22"/>
          <w:lang w:val="uk-UA"/>
        </w:rPr>
        <w:t xml:space="preserve">Для укриття дітей та працівників закладу облаштовано </w:t>
      </w:r>
      <w:r w:rsidR="00D36489">
        <w:rPr>
          <w:color w:val="000000"/>
          <w:sz w:val="22"/>
          <w:szCs w:val="22"/>
          <w:lang w:val="uk-UA"/>
        </w:rPr>
        <w:t>протирадіаційне укриття. В</w:t>
      </w:r>
      <w:r w:rsidR="000A1331" w:rsidRPr="000A1331">
        <w:rPr>
          <w:color w:val="000000"/>
          <w:sz w:val="22"/>
          <w:szCs w:val="22"/>
          <w:lang w:val="uk-UA"/>
        </w:rPr>
        <w:t xml:space="preserve"> укритт</w:t>
      </w:r>
      <w:r w:rsidR="00D36489">
        <w:rPr>
          <w:color w:val="000000"/>
          <w:sz w:val="22"/>
          <w:szCs w:val="22"/>
          <w:lang w:val="uk-UA"/>
        </w:rPr>
        <w:t>і</w:t>
      </w:r>
      <w:r w:rsidR="000A1331" w:rsidRPr="000A1331">
        <w:rPr>
          <w:color w:val="000000"/>
          <w:sz w:val="22"/>
          <w:szCs w:val="22"/>
          <w:lang w:val="uk-UA"/>
        </w:rPr>
        <w:t xml:space="preserve"> під час тривоги можуть перебувати усі працівники та учні. ПРУ оцінене як обмежено готове, облаштоване відповідно до вимог та може використовуватись для укриття дітей та персоналу під час навчального процесу. </w:t>
      </w:r>
      <w:r w:rsidR="00345578">
        <w:rPr>
          <w:color w:val="000000"/>
          <w:sz w:val="22"/>
          <w:szCs w:val="22"/>
          <w:lang w:val="uk-UA"/>
        </w:rPr>
        <w:t>У</w:t>
      </w:r>
      <w:r w:rsidR="000A1331" w:rsidRPr="000A1331">
        <w:rPr>
          <w:color w:val="000000"/>
          <w:sz w:val="22"/>
          <w:szCs w:val="22"/>
          <w:lang w:val="uk-UA"/>
        </w:rPr>
        <w:t xml:space="preserve"> ПРУ є в наявності розроблений відповідного взірця паспорт, облікова карта та акт технічної інвентаризації захисної споруди цивільного захисту</w:t>
      </w:r>
      <w:r w:rsidR="00345578">
        <w:rPr>
          <w:color w:val="000000"/>
          <w:sz w:val="22"/>
          <w:szCs w:val="22"/>
          <w:lang w:val="uk-UA"/>
        </w:rPr>
        <w:t>.</w:t>
      </w:r>
    </w:p>
    <w:p w14:paraId="4C5E348F" w14:textId="7022A54E" w:rsidR="000A1331" w:rsidRPr="00E42C51" w:rsidRDefault="000A1331" w:rsidP="00E42C51">
      <w:pPr>
        <w:pStyle w:val="a8"/>
        <w:widowControl w:val="0"/>
        <w:tabs>
          <w:tab w:val="left" w:pos="567"/>
        </w:tabs>
        <w:spacing w:before="0" w:beforeAutospacing="0" w:after="0" w:afterAutospacing="0"/>
        <w:jc w:val="both"/>
        <w:rPr>
          <w:sz w:val="22"/>
          <w:szCs w:val="22"/>
          <w:lang w:val="uk-UA"/>
        </w:rPr>
      </w:pPr>
      <w:r w:rsidRPr="000A1331">
        <w:rPr>
          <w:color w:val="000000"/>
          <w:sz w:val="22"/>
          <w:szCs w:val="22"/>
          <w:lang w:val="uk-UA"/>
        </w:rPr>
        <w:t xml:space="preserve">    </w:t>
      </w:r>
      <w:r w:rsidR="00CF23EC">
        <w:rPr>
          <w:color w:val="000000"/>
          <w:sz w:val="22"/>
          <w:szCs w:val="22"/>
          <w:lang w:val="uk-UA"/>
        </w:rPr>
        <w:tab/>
      </w:r>
      <w:r w:rsidRPr="000A1331">
        <w:rPr>
          <w:color w:val="000000"/>
          <w:sz w:val="22"/>
          <w:szCs w:val="22"/>
          <w:lang w:val="uk-UA"/>
        </w:rPr>
        <w:t xml:space="preserve">Для забезпечення резервного електроживлення в наявності є 1-но фазний бензиновий генератор потужністю 7 кВт. (номінальна потужність 6,8 кВт) для освітлення ліцею та 3-х фазний бензиновий генератор потужністю 11 кВт. (номінальна потужність 10,6 кВт) для роботи системи опалення. Запас ПММ для роботи 40 літр в баках генераторів та 20 літр в </w:t>
      </w:r>
      <w:proofErr w:type="spellStart"/>
      <w:r w:rsidRPr="000A1331">
        <w:rPr>
          <w:color w:val="000000"/>
          <w:sz w:val="22"/>
          <w:szCs w:val="22"/>
          <w:lang w:val="uk-UA"/>
        </w:rPr>
        <w:t>ємностях</w:t>
      </w:r>
      <w:proofErr w:type="spellEnd"/>
      <w:r w:rsidRPr="000A1331">
        <w:rPr>
          <w:color w:val="000000"/>
          <w:sz w:val="22"/>
          <w:szCs w:val="22"/>
          <w:lang w:val="uk-UA"/>
        </w:rPr>
        <w:t xml:space="preserve">. </w:t>
      </w:r>
    </w:p>
    <w:p w14:paraId="3742E317" w14:textId="77777777" w:rsidR="00BB6CF8" w:rsidRPr="000A1331" w:rsidRDefault="00BB6CF8" w:rsidP="00792303">
      <w:pPr>
        <w:spacing w:after="0" w:line="240" w:lineRule="auto"/>
        <w:ind w:firstLine="708"/>
        <w:jc w:val="both"/>
        <w:rPr>
          <w:rFonts w:ascii="Times New Roman" w:hAnsi="Times New Roman" w:cs="Times New Roman"/>
        </w:rPr>
      </w:pPr>
      <w:r w:rsidRPr="000A1331">
        <w:rPr>
          <w:rFonts w:ascii="Times New Roman" w:hAnsi="Times New Roman" w:cs="Times New Roman"/>
        </w:rPr>
        <w:t xml:space="preserve">З початком повномасштабного вторгнення </w:t>
      </w:r>
      <w:proofErr w:type="spellStart"/>
      <w:r w:rsidRPr="000A1331">
        <w:rPr>
          <w:rFonts w:ascii="Times New Roman" w:hAnsi="Times New Roman" w:cs="Times New Roman"/>
        </w:rPr>
        <w:t>росії</w:t>
      </w:r>
      <w:proofErr w:type="spellEnd"/>
      <w:r w:rsidRPr="000A1331">
        <w:rPr>
          <w:rFonts w:ascii="Times New Roman" w:hAnsi="Times New Roman" w:cs="Times New Roman"/>
        </w:rPr>
        <w:t xml:space="preserve"> зросла потреба у вивченні основ безпеки життєдіяльності та цивільного захисту. В нинішній тривожний час діти повинні знати, як правильно діяти в надзвичайних ситуаціях, аби зберегти здоров’я своє та рідних.</w:t>
      </w:r>
    </w:p>
    <w:p w14:paraId="1C0EACDE" w14:textId="07C70C5F" w:rsidR="00BB6CF8" w:rsidRPr="000A1331" w:rsidRDefault="00BB6CF8" w:rsidP="00792303">
      <w:pPr>
        <w:spacing w:after="0" w:line="240" w:lineRule="auto"/>
        <w:ind w:firstLine="708"/>
        <w:jc w:val="both"/>
        <w:rPr>
          <w:rFonts w:ascii="Times New Roman" w:hAnsi="Times New Roman" w:cs="Times New Roman"/>
        </w:rPr>
      </w:pPr>
      <w:r w:rsidRPr="000A1331">
        <w:rPr>
          <w:rFonts w:ascii="Times New Roman" w:hAnsi="Times New Roman" w:cs="Times New Roman"/>
        </w:rPr>
        <w:t>У 202</w:t>
      </w:r>
      <w:r w:rsidR="00E42C51">
        <w:rPr>
          <w:rFonts w:ascii="Times New Roman" w:hAnsi="Times New Roman" w:cs="Times New Roman"/>
        </w:rPr>
        <w:t>3/</w:t>
      </w:r>
      <w:r w:rsidRPr="000A1331">
        <w:rPr>
          <w:rFonts w:ascii="Times New Roman" w:hAnsi="Times New Roman" w:cs="Times New Roman"/>
        </w:rPr>
        <w:t>202</w:t>
      </w:r>
      <w:r w:rsidR="00E42C51">
        <w:rPr>
          <w:rFonts w:ascii="Times New Roman" w:hAnsi="Times New Roman" w:cs="Times New Roman"/>
        </w:rPr>
        <w:t>4</w:t>
      </w:r>
      <w:r w:rsidRPr="000A1331">
        <w:rPr>
          <w:rFonts w:ascii="Times New Roman" w:hAnsi="Times New Roman" w:cs="Times New Roman"/>
        </w:rPr>
        <w:t xml:space="preserve"> навчальному році у закладі </w:t>
      </w:r>
      <w:r w:rsidR="00E42C51">
        <w:rPr>
          <w:rFonts w:ascii="Times New Roman" w:hAnsi="Times New Roman" w:cs="Times New Roman"/>
        </w:rPr>
        <w:t>створили та почали наповнювати</w:t>
      </w:r>
      <w:r w:rsidRPr="000A1331">
        <w:rPr>
          <w:rFonts w:ascii="Times New Roman" w:hAnsi="Times New Roman" w:cs="Times New Roman"/>
        </w:rPr>
        <w:t xml:space="preserve"> «Клас безпеки». Безпековий простір облаштували з метою навчання здобувачів освіти правилам пожежної, мінної безпеки та цивільного захисту, ознайомлення з алгоритмом дій у разі виникнення надзвичайних ситуацій, формування в учнів навичок надання </w:t>
      </w:r>
      <w:proofErr w:type="spellStart"/>
      <w:r w:rsidRPr="000A1331">
        <w:rPr>
          <w:rFonts w:ascii="Times New Roman" w:hAnsi="Times New Roman" w:cs="Times New Roman"/>
        </w:rPr>
        <w:t>домедичної</w:t>
      </w:r>
      <w:proofErr w:type="spellEnd"/>
      <w:r w:rsidRPr="000A1331">
        <w:rPr>
          <w:rFonts w:ascii="Times New Roman" w:hAnsi="Times New Roman" w:cs="Times New Roman"/>
        </w:rPr>
        <w:t xml:space="preserve"> допомоги.</w:t>
      </w:r>
    </w:p>
    <w:p w14:paraId="7A0A8D5F" w14:textId="77777777" w:rsidR="00BB6CF8" w:rsidRPr="000A1331" w:rsidRDefault="00BB6CF8" w:rsidP="00792303">
      <w:pPr>
        <w:spacing w:after="0" w:line="240" w:lineRule="auto"/>
        <w:ind w:firstLine="708"/>
        <w:jc w:val="both"/>
        <w:rPr>
          <w:rFonts w:ascii="Times New Roman" w:hAnsi="Times New Roman" w:cs="Times New Roman"/>
        </w:rPr>
      </w:pPr>
      <w:r w:rsidRPr="000A1331">
        <w:rPr>
          <w:rFonts w:ascii="Times New Roman" w:hAnsi="Times New Roman" w:cs="Times New Roman"/>
        </w:rPr>
        <w:lastRenderedPageBreak/>
        <w:t xml:space="preserve">Відповідно до вимог клас розділений на декілька спеціальних зон (пожежна та мінна безпека, цивільний захист, правила дорожнього руху, </w:t>
      </w:r>
      <w:proofErr w:type="spellStart"/>
      <w:r w:rsidRPr="000A1331">
        <w:rPr>
          <w:rFonts w:ascii="Times New Roman" w:hAnsi="Times New Roman" w:cs="Times New Roman"/>
        </w:rPr>
        <w:t>домедична</w:t>
      </w:r>
      <w:proofErr w:type="spellEnd"/>
      <w:r w:rsidRPr="000A1331">
        <w:rPr>
          <w:rFonts w:ascii="Times New Roman" w:hAnsi="Times New Roman" w:cs="Times New Roman"/>
        </w:rPr>
        <w:t xml:space="preserve"> допомога) та обладнаний необхідним інвентарем, наочними матеріалами, одягом рятувальників та спорядженням, інтерактивними </w:t>
      </w:r>
      <w:proofErr w:type="spellStart"/>
      <w:r w:rsidRPr="000A1331">
        <w:rPr>
          <w:rFonts w:ascii="Times New Roman" w:hAnsi="Times New Roman" w:cs="Times New Roman"/>
        </w:rPr>
        <w:t>цікавинками</w:t>
      </w:r>
      <w:proofErr w:type="spellEnd"/>
      <w:r w:rsidRPr="000A1331">
        <w:rPr>
          <w:rFonts w:ascii="Times New Roman" w:hAnsi="Times New Roman" w:cs="Times New Roman"/>
        </w:rPr>
        <w:t xml:space="preserve">, продукцією від компанії UNICEF </w:t>
      </w:r>
      <w:proofErr w:type="spellStart"/>
      <w:r w:rsidRPr="000A1331">
        <w:rPr>
          <w:rFonts w:ascii="Times New Roman" w:hAnsi="Times New Roman" w:cs="Times New Roman"/>
        </w:rPr>
        <w:t>Ukraine</w:t>
      </w:r>
      <w:proofErr w:type="spellEnd"/>
      <w:r w:rsidRPr="000A1331">
        <w:rPr>
          <w:rFonts w:ascii="Times New Roman" w:hAnsi="Times New Roman" w:cs="Times New Roman"/>
        </w:rPr>
        <w:t xml:space="preserve"> та місцевих  меценатів. </w:t>
      </w:r>
    </w:p>
    <w:p w14:paraId="01DE75B8" w14:textId="5EBFC9D8" w:rsidR="00BB6CF8" w:rsidRPr="000A1331" w:rsidRDefault="00BB6CF8" w:rsidP="00792303">
      <w:pPr>
        <w:spacing w:after="0" w:line="240" w:lineRule="auto"/>
        <w:ind w:firstLine="708"/>
        <w:jc w:val="both"/>
        <w:rPr>
          <w:rFonts w:ascii="Times New Roman" w:hAnsi="Times New Roman" w:cs="Times New Roman"/>
        </w:rPr>
      </w:pPr>
      <w:r w:rsidRPr="000A1331">
        <w:rPr>
          <w:rFonts w:ascii="Times New Roman" w:hAnsi="Times New Roman" w:cs="Times New Roman"/>
        </w:rPr>
        <w:t xml:space="preserve">Здобувачі освіти та працівники </w:t>
      </w:r>
      <w:r w:rsidR="003D24AC">
        <w:rPr>
          <w:rFonts w:ascii="Times New Roman" w:hAnsi="Times New Roman" w:cs="Times New Roman"/>
        </w:rPr>
        <w:t>закладу</w:t>
      </w:r>
      <w:r w:rsidRPr="000A1331">
        <w:rPr>
          <w:rFonts w:ascii="Times New Roman" w:hAnsi="Times New Roman" w:cs="Times New Roman"/>
        </w:rPr>
        <w:t xml:space="preserve"> обізнані з вимогами охорони праці, безпеки життєдіяльності. У класних кімнатах наявні інструкції з охорони праці та безпеки життєдіяльності, правила поведінки в умовах надзвичайних ситуацій</w:t>
      </w:r>
      <w:r w:rsidR="003D24AC">
        <w:rPr>
          <w:rFonts w:ascii="Times New Roman" w:hAnsi="Times New Roman" w:cs="Times New Roman"/>
        </w:rPr>
        <w:t xml:space="preserve">, на кожному поверсі розміщені </w:t>
      </w:r>
      <w:r w:rsidRPr="000A1331">
        <w:rPr>
          <w:rFonts w:ascii="Times New Roman" w:hAnsi="Times New Roman" w:cs="Times New Roman"/>
        </w:rPr>
        <w:t>плани евакуацій під час пожежі.</w:t>
      </w:r>
    </w:p>
    <w:p w14:paraId="4E56BF3A" w14:textId="77777777" w:rsidR="00BB6CF8" w:rsidRPr="000A1331" w:rsidRDefault="00BB6CF8" w:rsidP="00792303">
      <w:pPr>
        <w:spacing w:after="0" w:line="240" w:lineRule="auto"/>
        <w:ind w:firstLine="708"/>
        <w:jc w:val="both"/>
        <w:rPr>
          <w:rFonts w:ascii="Times New Roman" w:hAnsi="Times New Roman" w:cs="Times New Roman"/>
        </w:rPr>
      </w:pPr>
      <w:r w:rsidRPr="000A1331">
        <w:rPr>
          <w:rFonts w:ascii="Times New Roman" w:hAnsi="Times New Roman" w:cs="Times New Roman"/>
        </w:rPr>
        <w:t xml:space="preserve">Педагогічні працівники протягом навчального року проводили інструктажі з безпеки життєдіяльності зі здобувачами освіти. </w:t>
      </w:r>
    </w:p>
    <w:p w14:paraId="70F2F46E" w14:textId="1D48AD08" w:rsidR="00BB6CF8" w:rsidRPr="000A1331" w:rsidRDefault="00BB6CF8" w:rsidP="00792303">
      <w:pPr>
        <w:spacing w:after="0" w:line="240" w:lineRule="auto"/>
        <w:ind w:firstLine="708"/>
        <w:jc w:val="both"/>
        <w:rPr>
          <w:rFonts w:ascii="Times New Roman" w:hAnsi="Times New Roman" w:cs="Times New Roman"/>
        </w:rPr>
      </w:pPr>
      <w:r w:rsidRPr="000A1331">
        <w:rPr>
          <w:rFonts w:ascii="Times New Roman" w:hAnsi="Times New Roman" w:cs="Times New Roman"/>
        </w:rPr>
        <w:t xml:space="preserve">Усі педагогічні працівники пройшли онлайн-курс з </w:t>
      </w:r>
      <w:proofErr w:type="spellStart"/>
      <w:r w:rsidRPr="000A1331">
        <w:rPr>
          <w:rFonts w:ascii="Times New Roman" w:hAnsi="Times New Roman" w:cs="Times New Roman"/>
        </w:rPr>
        <w:t>домедичної</w:t>
      </w:r>
      <w:proofErr w:type="spellEnd"/>
      <w:r w:rsidRPr="000A1331">
        <w:rPr>
          <w:rFonts w:ascii="Times New Roman" w:hAnsi="Times New Roman" w:cs="Times New Roman"/>
        </w:rPr>
        <w:t xml:space="preserve"> допомоги</w:t>
      </w:r>
      <w:r w:rsidR="003D24AC">
        <w:rPr>
          <w:rFonts w:ascii="Times New Roman" w:hAnsi="Times New Roman" w:cs="Times New Roman"/>
        </w:rPr>
        <w:t>, психологічної підтримки</w:t>
      </w:r>
      <w:r w:rsidRPr="000A1331">
        <w:rPr>
          <w:rFonts w:ascii="Times New Roman" w:hAnsi="Times New Roman" w:cs="Times New Roman"/>
        </w:rPr>
        <w:t>. Відповідальні особи вчасно проходять навчання відповідно з питань охорони праці й безпеки життєдіяльності</w:t>
      </w:r>
      <w:r w:rsidR="005105DD" w:rsidRPr="000A1331">
        <w:rPr>
          <w:rFonts w:ascii="Times New Roman" w:hAnsi="Times New Roman" w:cs="Times New Roman"/>
        </w:rPr>
        <w:t>.</w:t>
      </w:r>
    </w:p>
    <w:p w14:paraId="33980112" w14:textId="77777777" w:rsidR="00BB6CF8" w:rsidRPr="000A1331" w:rsidRDefault="00BB6CF8" w:rsidP="00792303">
      <w:pPr>
        <w:spacing w:after="0" w:line="240" w:lineRule="auto"/>
        <w:ind w:firstLine="708"/>
        <w:jc w:val="both"/>
        <w:rPr>
          <w:rFonts w:ascii="Times New Roman" w:hAnsi="Times New Roman" w:cs="Times New Roman"/>
          <w:bCs/>
        </w:rPr>
      </w:pPr>
      <w:bookmarkStart w:id="4" w:name="_Hlk111983118"/>
      <w:r w:rsidRPr="000A1331">
        <w:rPr>
          <w:rFonts w:ascii="Times New Roman" w:hAnsi="Times New Roman" w:cs="Times New Roman"/>
          <w:bCs/>
        </w:rPr>
        <w:t>Важливим аспектом збереження здоров’я учнів є створення умов для раціонального збалансованого харчування дітей протягом часу перебування у закладі. Організація харчування учнів закладу регламентується законами України «Про освіту», «Про повну 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w:t>
      </w:r>
    </w:p>
    <w:p w14:paraId="696DD299" w14:textId="77777777" w:rsidR="00BB6CF8" w:rsidRPr="000A1331" w:rsidRDefault="00BB6CF8" w:rsidP="00792303">
      <w:pPr>
        <w:spacing w:after="0" w:line="240" w:lineRule="auto"/>
        <w:ind w:firstLine="708"/>
        <w:jc w:val="both"/>
        <w:rPr>
          <w:rFonts w:ascii="Times New Roman" w:hAnsi="Times New Roman" w:cs="Times New Roman"/>
        </w:rPr>
      </w:pPr>
      <w:r w:rsidRPr="000A1331">
        <w:rPr>
          <w:rFonts w:ascii="Times New Roman" w:hAnsi="Times New Roman" w:cs="Times New Roman"/>
        </w:rPr>
        <w:t>У закладі продовжується впровадження  Системи управління безпечністю харчових продуктів (НАССР). Забезпечується систематичний контроль за виконанням натуральних норм харчування і якістю продукції, яка надходила до їдальні.</w:t>
      </w:r>
    </w:p>
    <w:p w14:paraId="3535273A" w14:textId="731A1EBB" w:rsidR="00BB6CF8" w:rsidRPr="000A1331" w:rsidRDefault="00BB6CF8" w:rsidP="00792303">
      <w:pPr>
        <w:spacing w:after="0" w:line="240" w:lineRule="auto"/>
        <w:ind w:firstLine="708"/>
        <w:jc w:val="both"/>
        <w:rPr>
          <w:rFonts w:ascii="Times New Roman" w:hAnsi="Times New Roman" w:cs="Times New Roman"/>
          <w:bCs/>
        </w:rPr>
      </w:pPr>
      <w:r w:rsidRPr="000A1331">
        <w:rPr>
          <w:rFonts w:ascii="Times New Roman" w:hAnsi="Times New Roman" w:cs="Times New Roman"/>
          <w:bCs/>
        </w:rPr>
        <w:t xml:space="preserve">Згідно з вищезазначеними документами та затвердженого перспективного меню, учні </w:t>
      </w:r>
      <w:r w:rsidR="003D24AC">
        <w:rPr>
          <w:rFonts w:ascii="Times New Roman" w:hAnsi="Times New Roman" w:cs="Times New Roman"/>
          <w:bCs/>
        </w:rPr>
        <w:t>1</w:t>
      </w:r>
      <w:r w:rsidRPr="000A1331">
        <w:rPr>
          <w:rFonts w:ascii="Times New Roman" w:hAnsi="Times New Roman" w:cs="Times New Roman"/>
          <w:bCs/>
        </w:rPr>
        <w:t xml:space="preserve">-11 класів </w:t>
      </w:r>
      <w:r w:rsidR="003D24AC">
        <w:rPr>
          <w:rFonts w:ascii="Times New Roman" w:hAnsi="Times New Roman" w:cs="Times New Roman"/>
          <w:bCs/>
        </w:rPr>
        <w:t xml:space="preserve">забезпечені </w:t>
      </w:r>
      <w:r w:rsidRPr="000A1331">
        <w:rPr>
          <w:rFonts w:ascii="Times New Roman" w:hAnsi="Times New Roman" w:cs="Times New Roman"/>
          <w:bCs/>
        </w:rPr>
        <w:t xml:space="preserve">одноразовим гарячим харчуванням за кошти батьків. Гаряче харчування учнів відбувається згідно графіку у їдальні. </w:t>
      </w:r>
    </w:p>
    <w:p w14:paraId="76FECC3F" w14:textId="586F675E" w:rsidR="00BB6CF8" w:rsidRPr="000A1331" w:rsidRDefault="00BB6CF8" w:rsidP="00792303">
      <w:pPr>
        <w:spacing w:after="0" w:line="240" w:lineRule="auto"/>
        <w:ind w:firstLine="426"/>
        <w:jc w:val="both"/>
        <w:rPr>
          <w:rFonts w:ascii="Times New Roman" w:hAnsi="Times New Roman" w:cs="Times New Roman"/>
          <w:bCs/>
        </w:rPr>
      </w:pPr>
      <w:r w:rsidRPr="000A1331">
        <w:rPr>
          <w:rFonts w:ascii="Times New Roman" w:hAnsi="Times New Roman" w:cs="Times New Roman"/>
          <w:bCs/>
        </w:rPr>
        <w:t>Щоденний контроль за організацією харчування учнів 1-11 класів здійснюється медичною сестрою</w:t>
      </w:r>
      <w:r w:rsidR="002056CC">
        <w:rPr>
          <w:rFonts w:ascii="Times New Roman" w:hAnsi="Times New Roman" w:cs="Times New Roman"/>
          <w:bCs/>
        </w:rPr>
        <w:t>, педагогами організаторами</w:t>
      </w:r>
      <w:r w:rsidRPr="000A1331">
        <w:rPr>
          <w:rFonts w:ascii="Times New Roman" w:hAnsi="Times New Roman" w:cs="Times New Roman"/>
          <w:bCs/>
        </w:rPr>
        <w:t xml:space="preserve"> та класним</w:t>
      </w:r>
      <w:r w:rsidR="002056CC">
        <w:rPr>
          <w:rFonts w:ascii="Times New Roman" w:hAnsi="Times New Roman" w:cs="Times New Roman"/>
          <w:bCs/>
        </w:rPr>
        <w:t>и</w:t>
      </w:r>
      <w:r w:rsidRPr="000A1331">
        <w:rPr>
          <w:rFonts w:ascii="Times New Roman" w:hAnsi="Times New Roman" w:cs="Times New Roman"/>
          <w:bCs/>
        </w:rPr>
        <w:t xml:space="preserve"> керівник</w:t>
      </w:r>
      <w:r w:rsidR="002056CC">
        <w:rPr>
          <w:rFonts w:ascii="Times New Roman" w:hAnsi="Times New Roman" w:cs="Times New Roman"/>
          <w:bCs/>
        </w:rPr>
        <w:t>ами</w:t>
      </w:r>
      <w:r w:rsidRPr="000A1331">
        <w:rPr>
          <w:rFonts w:ascii="Times New Roman" w:hAnsi="Times New Roman" w:cs="Times New Roman"/>
          <w:bCs/>
        </w:rPr>
        <w:t xml:space="preserve">. Звільнення дітей пільгових категорії від сплати за харчування здійснюється відповідно до рішення </w:t>
      </w:r>
      <w:r w:rsidR="002056CC">
        <w:rPr>
          <w:rFonts w:ascii="Times New Roman" w:hAnsi="Times New Roman" w:cs="Times New Roman"/>
          <w:bCs/>
        </w:rPr>
        <w:t xml:space="preserve">сесії </w:t>
      </w:r>
      <w:proofErr w:type="spellStart"/>
      <w:r w:rsidR="002056CC">
        <w:rPr>
          <w:rFonts w:ascii="Times New Roman" w:hAnsi="Times New Roman" w:cs="Times New Roman"/>
          <w:bCs/>
        </w:rPr>
        <w:t>Вікнянської</w:t>
      </w:r>
      <w:proofErr w:type="spellEnd"/>
      <w:r w:rsidR="002056CC">
        <w:rPr>
          <w:rFonts w:ascii="Times New Roman" w:hAnsi="Times New Roman" w:cs="Times New Roman"/>
          <w:bCs/>
        </w:rPr>
        <w:t xml:space="preserve"> сільської ради:</w:t>
      </w:r>
      <w:r w:rsidRPr="000A1331">
        <w:rPr>
          <w:rFonts w:ascii="Times New Roman" w:hAnsi="Times New Roman" w:cs="Times New Roman"/>
          <w:bCs/>
        </w:rPr>
        <w:t xml:space="preserve"> </w:t>
      </w:r>
      <w:r w:rsidRPr="000A1331">
        <w:rPr>
          <w:rFonts w:ascii="Times New Roman" w:hAnsi="Times New Roman" w:cs="Times New Roman"/>
        </w:rPr>
        <w:t xml:space="preserve">за бюджетні кошти харчувався </w:t>
      </w:r>
      <w:r w:rsidR="004B5B6A" w:rsidRPr="004B5B6A">
        <w:rPr>
          <w:rFonts w:ascii="Times New Roman" w:hAnsi="Times New Roman" w:cs="Times New Roman"/>
        </w:rPr>
        <w:t>66</w:t>
      </w:r>
      <w:r w:rsidRPr="004B5B6A">
        <w:rPr>
          <w:rFonts w:ascii="Times New Roman" w:hAnsi="Times New Roman" w:cs="Times New Roman"/>
        </w:rPr>
        <w:t xml:space="preserve"> </w:t>
      </w:r>
      <w:proofErr w:type="spellStart"/>
      <w:r w:rsidRPr="004B5B6A">
        <w:rPr>
          <w:rFonts w:ascii="Times New Roman" w:hAnsi="Times New Roman" w:cs="Times New Roman"/>
        </w:rPr>
        <w:t>учен</w:t>
      </w:r>
      <w:r w:rsidR="004B5B6A" w:rsidRPr="004B5B6A">
        <w:rPr>
          <w:rFonts w:ascii="Times New Roman" w:hAnsi="Times New Roman" w:cs="Times New Roman"/>
        </w:rPr>
        <w:t>ів</w:t>
      </w:r>
      <w:proofErr w:type="spellEnd"/>
      <w:r w:rsidRPr="004B5B6A">
        <w:rPr>
          <w:rFonts w:ascii="Times New Roman" w:hAnsi="Times New Roman" w:cs="Times New Roman"/>
        </w:rPr>
        <w:t xml:space="preserve">: учні з малозабезпечених сімей – </w:t>
      </w:r>
      <w:r w:rsidR="004B5B6A" w:rsidRPr="004B5B6A">
        <w:rPr>
          <w:rFonts w:ascii="Times New Roman" w:hAnsi="Times New Roman" w:cs="Times New Roman"/>
        </w:rPr>
        <w:t>11</w:t>
      </w:r>
      <w:r w:rsidRPr="004B5B6A">
        <w:rPr>
          <w:rFonts w:ascii="Times New Roman" w:hAnsi="Times New Roman" w:cs="Times New Roman"/>
        </w:rPr>
        <w:t xml:space="preserve">, діти учасників АТО – </w:t>
      </w:r>
      <w:r w:rsidR="004B5B6A" w:rsidRPr="004B5B6A">
        <w:rPr>
          <w:rFonts w:ascii="Times New Roman" w:hAnsi="Times New Roman" w:cs="Times New Roman"/>
        </w:rPr>
        <w:t>5</w:t>
      </w:r>
      <w:r w:rsidRPr="004B5B6A">
        <w:rPr>
          <w:rFonts w:ascii="Times New Roman" w:hAnsi="Times New Roman" w:cs="Times New Roman"/>
        </w:rPr>
        <w:t xml:space="preserve">, діти , чиї батьки воюють в ЗСУ – </w:t>
      </w:r>
      <w:r w:rsidR="004B5B6A" w:rsidRPr="004B5B6A">
        <w:rPr>
          <w:rFonts w:ascii="Times New Roman" w:hAnsi="Times New Roman" w:cs="Times New Roman"/>
        </w:rPr>
        <w:t>27</w:t>
      </w:r>
      <w:r w:rsidRPr="004B5B6A">
        <w:rPr>
          <w:rFonts w:ascii="Times New Roman" w:hAnsi="Times New Roman" w:cs="Times New Roman"/>
        </w:rPr>
        <w:t xml:space="preserve">, діти-інваліди – </w:t>
      </w:r>
      <w:r w:rsidR="004B5B6A" w:rsidRPr="004B5B6A">
        <w:rPr>
          <w:rFonts w:ascii="Times New Roman" w:hAnsi="Times New Roman" w:cs="Times New Roman"/>
        </w:rPr>
        <w:t>5</w:t>
      </w:r>
      <w:r w:rsidRPr="004B5B6A">
        <w:rPr>
          <w:rFonts w:ascii="Times New Roman" w:hAnsi="Times New Roman" w:cs="Times New Roman"/>
        </w:rPr>
        <w:t xml:space="preserve">, діти з числа ВПО – </w:t>
      </w:r>
      <w:r w:rsidR="004B5B6A" w:rsidRPr="004B5B6A">
        <w:rPr>
          <w:rFonts w:ascii="Times New Roman" w:hAnsi="Times New Roman" w:cs="Times New Roman"/>
        </w:rPr>
        <w:t>12, діти з ООП – 5</w:t>
      </w:r>
      <w:r w:rsidRPr="004B5B6A">
        <w:rPr>
          <w:rFonts w:ascii="Times New Roman" w:hAnsi="Times New Roman" w:cs="Times New Roman"/>
        </w:rPr>
        <w:t xml:space="preserve">. </w:t>
      </w:r>
    </w:p>
    <w:p w14:paraId="27EE73C4" w14:textId="77777777" w:rsidR="00BB6CF8" w:rsidRPr="000A1331" w:rsidRDefault="00BB6CF8" w:rsidP="00792303">
      <w:pPr>
        <w:spacing w:after="0" w:line="240" w:lineRule="auto"/>
        <w:ind w:firstLine="360"/>
        <w:jc w:val="both"/>
        <w:rPr>
          <w:rFonts w:ascii="Times New Roman" w:hAnsi="Times New Roman" w:cs="Times New Roman"/>
        </w:rPr>
      </w:pPr>
      <w:r w:rsidRPr="000A1331">
        <w:rPr>
          <w:rFonts w:ascii="Times New Roman" w:hAnsi="Times New Roman" w:cs="Times New Roman"/>
        </w:rPr>
        <w:t>Необхідними складовими процесу організації харчування у закладі є:</w:t>
      </w:r>
    </w:p>
    <w:p w14:paraId="01DBF45C" w14:textId="77777777" w:rsidR="00BB6CF8" w:rsidRPr="000A1331" w:rsidRDefault="00BB6CF8" w:rsidP="00B31AE7">
      <w:pPr>
        <w:pStyle w:val="a3"/>
        <w:numPr>
          <w:ilvl w:val="0"/>
          <w:numId w:val="14"/>
        </w:numPr>
        <w:spacing w:after="0" w:line="240" w:lineRule="auto"/>
        <w:jc w:val="both"/>
        <w:rPr>
          <w:rFonts w:ascii="Times New Roman" w:hAnsi="Times New Roman" w:cs="Times New Roman"/>
        </w:rPr>
      </w:pPr>
      <w:r w:rsidRPr="000A1331">
        <w:rPr>
          <w:rFonts w:ascii="Times New Roman" w:hAnsi="Times New Roman" w:cs="Times New Roman"/>
        </w:rPr>
        <w:t>видання відповідних наказів;</w:t>
      </w:r>
    </w:p>
    <w:p w14:paraId="6E3A0BD7" w14:textId="77777777" w:rsidR="00BB6CF8" w:rsidRPr="000A1331" w:rsidRDefault="00BB6CF8" w:rsidP="00B31AE7">
      <w:pPr>
        <w:pStyle w:val="a3"/>
        <w:numPr>
          <w:ilvl w:val="0"/>
          <w:numId w:val="14"/>
        </w:numPr>
        <w:spacing w:after="0" w:line="240" w:lineRule="auto"/>
        <w:jc w:val="both"/>
        <w:rPr>
          <w:rFonts w:ascii="Times New Roman" w:hAnsi="Times New Roman" w:cs="Times New Roman"/>
        </w:rPr>
      </w:pPr>
      <w:r w:rsidRPr="000A1331">
        <w:rPr>
          <w:rFonts w:ascii="Times New Roman" w:hAnsi="Times New Roman" w:cs="Times New Roman"/>
        </w:rPr>
        <w:t>затвердження списку дітей пільгової категорії;</w:t>
      </w:r>
    </w:p>
    <w:p w14:paraId="43E52D92" w14:textId="77777777" w:rsidR="00BB6CF8" w:rsidRPr="000A1331" w:rsidRDefault="00BB6CF8" w:rsidP="00B31AE7">
      <w:pPr>
        <w:pStyle w:val="a3"/>
        <w:numPr>
          <w:ilvl w:val="0"/>
          <w:numId w:val="14"/>
        </w:numPr>
        <w:spacing w:after="0" w:line="240" w:lineRule="auto"/>
        <w:jc w:val="both"/>
        <w:rPr>
          <w:rFonts w:ascii="Times New Roman" w:hAnsi="Times New Roman" w:cs="Times New Roman"/>
        </w:rPr>
      </w:pPr>
      <w:r w:rsidRPr="000A1331">
        <w:rPr>
          <w:rFonts w:ascii="Times New Roman" w:hAnsi="Times New Roman" w:cs="Times New Roman"/>
        </w:rPr>
        <w:t>відпрацювання режиму і графіка харчування дітей;</w:t>
      </w:r>
    </w:p>
    <w:p w14:paraId="4A120B30" w14:textId="77777777" w:rsidR="00BB6CF8" w:rsidRPr="000A1331" w:rsidRDefault="00BB6CF8" w:rsidP="00B31AE7">
      <w:pPr>
        <w:pStyle w:val="a3"/>
        <w:numPr>
          <w:ilvl w:val="0"/>
          <w:numId w:val="14"/>
        </w:numPr>
        <w:spacing w:after="0" w:line="240" w:lineRule="auto"/>
        <w:jc w:val="both"/>
        <w:rPr>
          <w:rFonts w:ascii="Times New Roman" w:hAnsi="Times New Roman" w:cs="Times New Roman"/>
        </w:rPr>
      </w:pPr>
      <w:r w:rsidRPr="000A1331">
        <w:rPr>
          <w:rFonts w:ascii="Times New Roman" w:hAnsi="Times New Roman" w:cs="Times New Roman"/>
        </w:rPr>
        <w:t>приймання продуктів харчування і продовольчої сировини гарантованої якості;</w:t>
      </w:r>
    </w:p>
    <w:p w14:paraId="3143FF6A" w14:textId="77777777" w:rsidR="00BB6CF8" w:rsidRPr="000A1331" w:rsidRDefault="00BB6CF8" w:rsidP="00B31AE7">
      <w:pPr>
        <w:pStyle w:val="a3"/>
        <w:numPr>
          <w:ilvl w:val="0"/>
          <w:numId w:val="14"/>
        </w:numPr>
        <w:spacing w:after="0" w:line="240" w:lineRule="auto"/>
        <w:jc w:val="both"/>
        <w:rPr>
          <w:rFonts w:ascii="Times New Roman" w:hAnsi="Times New Roman" w:cs="Times New Roman"/>
        </w:rPr>
      </w:pPr>
      <w:r w:rsidRPr="000A1331">
        <w:rPr>
          <w:rFonts w:ascii="Times New Roman" w:hAnsi="Times New Roman" w:cs="Times New Roman"/>
        </w:rPr>
        <w:t>складання меню-розкладу;</w:t>
      </w:r>
    </w:p>
    <w:p w14:paraId="18AA4A38" w14:textId="77777777" w:rsidR="00BB6CF8" w:rsidRPr="000A1331" w:rsidRDefault="00BB6CF8" w:rsidP="00B31AE7">
      <w:pPr>
        <w:pStyle w:val="a3"/>
        <w:numPr>
          <w:ilvl w:val="0"/>
          <w:numId w:val="14"/>
        </w:numPr>
        <w:spacing w:after="0" w:line="240" w:lineRule="auto"/>
        <w:jc w:val="both"/>
        <w:rPr>
          <w:rFonts w:ascii="Times New Roman" w:hAnsi="Times New Roman" w:cs="Times New Roman"/>
        </w:rPr>
      </w:pPr>
      <w:r w:rsidRPr="000A1331">
        <w:rPr>
          <w:rFonts w:ascii="Times New Roman" w:hAnsi="Times New Roman" w:cs="Times New Roman"/>
        </w:rPr>
        <w:t>виготовлення страв;</w:t>
      </w:r>
    </w:p>
    <w:p w14:paraId="57EE0F79" w14:textId="77777777" w:rsidR="00BB6CF8" w:rsidRPr="000A1331" w:rsidRDefault="00BB6CF8" w:rsidP="00B31AE7">
      <w:pPr>
        <w:pStyle w:val="a3"/>
        <w:numPr>
          <w:ilvl w:val="0"/>
          <w:numId w:val="14"/>
        </w:numPr>
        <w:spacing w:after="0" w:line="240" w:lineRule="auto"/>
        <w:jc w:val="both"/>
        <w:rPr>
          <w:rFonts w:ascii="Times New Roman" w:hAnsi="Times New Roman" w:cs="Times New Roman"/>
        </w:rPr>
      </w:pPr>
      <w:r w:rsidRPr="000A1331">
        <w:rPr>
          <w:rFonts w:ascii="Times New Roman" w:hAnsi="Times New Roman" w:cs="Times New Roman"/>
        </w:rPr>
        <w:t>проведення реалізації готових страв;</w:t>
      </w:r>
    </w:p>
    <w:p w14:paraId="62D47995" w14:textId="77777777" w:rsidR="00BB6CF8" w:rsidRPr="000A1331" w:rsidRDefault="00BB6CF8" w:rsidP="00B31AE7">
      <w:pPr>
        <w:pStyle w:val="a3"/>
        <w:numPr>
          <w:ilvl w:val="0"/>
          <w:numId w:val="14"/>
        </w:numPr>
        <w:spacing w:after="0" w:line="240" w:lineRule="auto"/>
        <w:jc w:val="both"/>
        <w:rPr>
          <w:rFonts w:ascii="Times New Roman" w:hAnsi="Times New Roman" w:cs="Times New Roman"/>
        </w:rPr>
      </w:pPr>
      <w:r w:rsidRPr="000A1331">
        <w:rPr>
          <w:rFonts w:ascii="Times New Roman" w:hAnsi="Times New Roman" w:cs="Times New Roman"/>
        </w:rPr>
        <w:t>ведення обліку дітей, які отримують безкоштовне гаряче харчування, а також гаряче харчування за кошти батьків;</w:t>
      </w:r>
    </w:p>
    <w:p w14:paraId="0C494729" w14:textId="77777777" w:rsidR="00BB6CF8" w:rsidRPr="000A1331" w:rsidRDefault="00BB6CF8" w:rsidP="00B31AE7">
      <w:pPr>
        <w:pStyle w:val="a3"/>
        <w:numPr>
          <w:ilvl w:val="0"/>
          <w:numId w:val="14"/>
        </w:numPr>
        <w:spacing w:after="0" w:line="240" w:lineRule="auto"/>
        <w:jc w:val="both"/>
        <w:rPr>
          <w:rFonts w:ascii="Times New Roman" w:hAnsi="Times New Roman" w:cs="Times New Roman"/>
        </w:rPr>
      </w:pPr>
      <w:r w:rsidRPr="000A1331">
        <w:rPr>
          <w:rFonts w:ascii="Times New Roman" w:hAnsi="Times New Roman" w:cs="Times New Roman"/>
        </w:rPr>
        <w:t>контроль за харчуванням з боку адміністрації, класних керівників, батьків учнів;</w:t>
      </w:r>
    </w:p>
    <w:p w14:paraId="723BB74C" w14:textId="77777777" w:rsidR="00BB6CF8" w:rsidRPr="000A1331" w:rsidRDefault="00BB6CF8" w:rsidP="00B31AE7">
      <w:pPr>
        <w:pStyle w:val="a3"/>
        <w:numPr>
          <w:ilvl w:val="0"/>
          <w:numId w:val="14"/>
        </w:numPr>
        <w:spacing w:after="0" w:line="240" w:lineRule="auto"/>
        <w:jc w:val="both"/>
        <w:rPr>
          <w:rFonts w:ascii="Times New Roman" w:hAnsi="Times New Roman" w:cs="Times New Roman"/>
        </w:rPr>
      </w:pPr>
      <w:r w:rsidRPr="000A1331">
        <w:rPr>
          <w:rFonts w:ascii="Times New Roman" w:hAnsi="Times New Roman" w:cs="Times New Roman"/>
        </w:rPr>
        <w:t>інформування батьків під час проведення батьківських зборів про організацію харчування дітей у закладі.</w:t>
      </w:r>
    </w:p>
    <w:p w14:paraId="77F3E2C8" w14:textId="1C0DAB73" w:rsidR="00BB6CF8" w:rsidRPr="000A1331" w:rsidRDefault="00BB6CF8" w:rsidP="00792303">
      <w:pPr>
        <w:spacing w:after="0" w:line="240" w:lineRule="auto"/>
        <w:ind w:firstLine="708"/>
        <w:jc w:val="both"/>
        <w:rPr>
          <w:rFonts w:ascii="Times New Roman" w:hAnsi="Times New Roman" w:cs="Times New Roman"/>
        </w:rPr>
      </w:pPr>
      <w:r w:rsidRPr="000A1331">
        <w:rPr>
          <w:rFonts w:ascii="Times New Roman" w:hAnsi="Times New Roman" w:cs="Times New Roman"/>
        </w:rPr>
        <w:t xml:space="preserve">Наказом по </w:t>
      </w:r>
      <w:r w:rsidR="002056CC">
        <w:rPr>
          <w:rFonts w:ascii="Times New Roman" w:hAnsi="Times New Roman" w:cs="Times New Roman"/>
        </w:rPr>
        <w:t>закладі освіти</w:t>
      </w:r>
      <w:r w:rsidRPr="000A1331">
        <w:rPr>
          <w:rFonts w:ascii="Times New Roman" w:hAnsi="Times New Roman" w:cs="Times New Roman"/>
        </w:rPr>
        <w:t xml:space="preserve"> </w:t>
      </w:r>
      <w:r w:rsidRPr="004B5B6A">
        <w:rPr>
          <w:rFonts w:ascii="Times New Roman" w:hAnsi="Times New Roman" w:cs="Times New Roman"/>
        </w:rPr>
        <w:t>від 01.09.2</w:t>
      </w:r>
      <w:r w:rsidR="004B5B6A">
        <w:rPr>
          <w:rFonts w:ascii="Times New Roman" w:hAnsi="Times New Roman" w:cs="Times New Roman"/>
        </w:rPr>
        <w:t>3</w:t>
      </w:r>
      <w:r w:rsidRPr="004B5B6A">
        <w:rPr>
          <w:rFonts w:ascii="Times New Roman" w:hAnsi="Times New Roman" w:cs="Times New Roman"/>
        </w:rPr>
        <w:t xml:space="preserve"> року №95 </w:t>
      </w:r>
      <w:r w:rsidRPr="000A1331">
        <w:rPr>
          <w:rFonts w:ascii="Times New Roman" w:hAnsi="Times New Roman" w:cs="Times New Roman"/>
        </w:rPr>
        <w:t>«Про організацію харчування» учнів призначено відповідальною за організацію харчування заступника директора з виховної робо</w:t>
      </w:r>
      <w:r w:rsidR="002056CC">
        <w:rPr>
          <w:rFonts w:ascii="Times New Roman" w:hAnsi="Times New Roman" w:cs="Times New Roman"/>
        </w:rPr>
        <w:t xml:space="preserve">ти </w:t>
      </w:r>
      <w:proofErr w:type="spellStart"/>
      <w:r w:rsidR="002056CC">
        <w:rPr>
          <w:rFonts w:ascii="Times New Roman" w:hAnsi="Times New Roman" w:cs="Times New Roman"/>
        </w:rPr>
        <w:t>Фенюк</w:t>
      </w:r>
      <w:proofErr w:type="spellEnd"/>
      <w:r w:rsidR="002056CC">
        <w:rPr>
          <w:rFonts w:ascii="Times New Roman" w:hAnsi="Times New Roman" w:cs="Times New Roman"/>
        </w:rPr>
        <w:t xml:space="preserve"> Ю.С.</w:t>
      </w:r>
      <w:r w:rsidRPr="000A1331">
        <w:rPr>
          <w:rFonts w:ascii="Times New Roman" w:hAnsi="Times New Roman" w:cs="Times New Roman"/>
        </w:rPr>
        <w:t xml:space="preserve"> </w:t>
      </w:r>
    </w:p>
    <w:p w14:paraId="624FFC61" w14:textId="25B51DA0" w:rsidR="00BB6CF8" w:rsidRPr="000A1331" w:rsidRDefault="00BB6CF8" w:rsidP="00792303">
      <w:pPr>
        <w:spacing w:after="0" w:line="240" w:lineRule="auto"/>
        <w:ind w:firstLine="708"/>
        <w:jc w:val="both"/>
        <w:rPr>
          <w:rFonts w:ascii="Times New Roman" w:hAnsi="Times New Roman" w:cs="Times New Roman"/>
        </w:rPr>
      </w:pPr>
      <w:r w:rsidRPr="000A1331">
        <w:rPr>
          <w:rFonts w:ascii="Times New Roman" w:hAnsi="Times New Roman" w:cs="Times New Roman"/>
        </w:rPr>
        <w:t>Постачальником продукті харчування є приватний підприємець</w:t>
      </w:r>
      <w:r w:rsidR="004B5B6A">
        <w:rPr>
          <w:rFonts w:ascii="Times New Roman" w:hAnsi="Times New Roman" w:cs="Times New Roman"/>
        </w:rPr>
        <w:t xml:space="preserve"> </w:t>
      </w:r>
      <w:r w:rsidR="004B5B6A" w:rsidRPr="004B5B6A">
        <w:rPr>
          <w:rFonts w:ascii="Times New Roman" w:hAnsi="Times New Roman" w:cs="Times New Roman"/>
        </w:rPr>
        <w:t>Лисюк Юрій</w:t>
      </w:r>
      <w:r w:rsidRPr="004B5B6A">
        <w:rPr>
          <w:rFonts w:ascii="Times New Roman" w:hAnsi="Times New Roman" w:cs="Times New Roman"/>
        </w:rPr>
        <w:t xml:space="preserve">. Продукти </w:t>
      </w:r>
      <w:r w:rsidRPr="000A1331">
        <w:rPr>
          <w:rFonts w:ascii="Times New Roman" w:hAnsi="Times New Roman" w:cs="Times New Roman"/>
        </w:rPr>
        <w:t>харчування та продовольча сировина надходять до навчального закладу разом із супровідними документами, які свідчать про їх походження та якість (накладні, сертифікати відповідності, висновки санітарно-епідеміологічного експертизи). Облік дітей, охоплених безкоштовним харчуванням здійсню</w:t>
      </w:r>
      <w:r w:rsidR="002056CC">
        <w:rPr>
          <w:rFonts w:ascii="Times New Roman" w:hAnsi="Times New Roman" w:cs="Times New Roman"/>
        </w:rPr>
        <w:t>вався педагогом організатором</w:t>
      </w:r>
      <w:r w:rsidRPr="000A1331">
        <w:rPr>
          <w:rFonts w:ascii="Times New Roman" w:hAnsi="Times New Roman" w:cs="Times New Roman"/>
        </w:rPr>
        <w:t>.</w:t>
      </w:r>
    </w:p>
    <w:p w14:paraId="3191FA78" w14:textId="77777777" w:rsidR="00BB6CF8" w:rsidRPr="000A1331" w:rsidRDefault="00BB6CF8" w:rsidP="00792303">
      <w:pPr>
        <w:spacing w:after="0" w:line="240" w:lineRule="auto"/>
        <w:ind w:firstLine="708"/>
        <w:jc w:val="both"/>
        <w:rPr>
          <w:rFonts w:ascii="Times New Roman" w:hAnsi="Times New Roman" w:cs="Times New Roman"/>
        </w:rPr>
      </w:pPr>
      <w:r w:rsidRPr="000A1331">
        <w:rPr>
          <w:rFonts w:ascii="Times New Roman" w:hAnsi="Times New Roman" w:cs="Times New Roman"/>
        </w:rPr>
        <w:t>В шкільній їдальні не допускається використання продуктів харчування без відповідного сертифікату якості; реалізація страв та виробів, продуктів харчування, які не допускаються в дитячому харчуванні, використання обладнання та інвентарю не за призначенням.</w:t>
      </w:r>
    </w:p>
    <w:p w14:paraId="48429048" w14:textId="0110EB5C" w:rsidR="00BB6CF8" w:rsidRPr="000A1331" w:rsidRDefault="00BB6CF8" w:rsidP="00792303">
      <w:pPr>
        <w:spacing w:after="0" w:line="240" w:lineRule="auto"/>
        <w:ind w:firstLine="708"/>
        <w:jc w:val="both"/>
        <w:rPr>
          <w:rFonts w:ascii="Times New Roman" w:hAnsi="Times New Roman" w:cs="Times New Roman"/>
        </w:rPr>
      </w:pPr>
      <w:r w:rsidRPr="000A1331">
        <w:rPr>
          <w:rFonts w:ascii="Times New Roman" w:hAnsi="Times New Roman" w:cs="Times New Roman"/>
        </w:rPr>
        <w:lastRenderedPageBreak/>
        <w:t>Протягом останніх років випадки харчових отруєнь дітьми в їдальні не зафіксовано. За цей самий період скарг від батьків, вчителів, приписів щодо якості харчування від контролюючих органів не було.</w:t>
      </w:r>
    </w:p>
    <w:bookmarkEnd w:id="4"/>
    <w:p w14:paraId="439A25D0" w14:textId="77777777" w:rsidR="00BB6CF8" w:rsidRPr="000A1331" w:rsidRDefault="00BB6CF8" w:rsidP="00792303">
      <w:pPr>
        <w:spacing w:after="0" w:line="240" w:lineRule="auto"/>
        <w:ind w:firstLine="708"/>
        <w:jc w:val="both"/>
        <w:rPr>
          <w:rFonts w:ascii="Times New Roman" w:hAnsi="Times New Roman" w:cs="Times New Roman"/>
          <w:bCs/>
        </w:rPr>
      </w:pPr>
      <w:r w:rsidRPr="000A1331">
        <w:rPr>
          <w:rFonts w:ascii="Times New Roman" w:hAnsi="Times New Roman" w:cs="Times New Roman"/>
          <w:bCs/>
        </w:rPr>
        <w:t xml:space="preserve">Заклад освіти підключений до високошвидкісного інтернету (більше 100 МБ/с), що значно покращує освітній процес у ліцеї і дозволяє використовувати всі можливості глобальної мережі Інтернет. </w:t>
      </w:r>
    </w:p>
    <w:p w14:paraId="0BA96A1E" w14:textId="2697A98D" w:rsidR="00BB6CF8" w:rsidRPr="000A1331" w:rsidRDefault="00BB6CF8" w:rsidP="00792303">
      <w:pPr>
        <w:spacing w:after="0" w:line="240" w:lineRule="auto"/>
        <w:ind w:firstLine="708"/>
        <w:jc w:val="both"/>
        <w:rPr>
          <w:rFonts w:ascii="Times New Roman" w:hAnsi="Times New Roman" w:cs="Times New Roman"/>
        </w:rPr>
      </w:pPr>
      <w:r w:rsidRPr="000A1331">
        <w:rPr>
          <w:rFonts w:ascii="Times New Roman" w:hAnsi="Times New Roman" w:cs="Times New Roman"/>
        </w:rPr>
        <w:t xml:space="preserve">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Державної цільової програми впровадження у навчально-виховний процес </w:t>
      </w:r>
      <w:r w:rsidR="005663A9">
        <w:rPr>
          <w:rFonts w:ascii="Times New Roman" w:hAnsi="Times New Roman" w:cs="Times New Roman"/>
        </w:rPr>
        <w:t>закладу</w:t>
      </w:r>
      <w:r w:rsidRPr="000A1331">
        <w:rPr>
          <w:rFonts w:ascii="Times New Roman" w:hAnsi="Times New Roman" w:cs="Times New Roman"/>
        </w:rPr>
        <w:t xml:space="preserve"> інформаційно-комунікаційних технологій</w:t>
      </w:r>
      <w:r w:rsidR="005663A9">
        <w:rPr>
          <w:rFonts w:ascii="Times New Roman" w:hAnsi="Times New Roman" w:cs="Times New Roman"/>
        </w:rPr>
        <w:t xml:space="preserve">. У 2023/2024 </w:t>
      </w:r>
      <w:proofErr w:type="spellStart"/>
      <w:r w:rsidR="005663A9">
        <w:rPr>
          <w:rFonts w:ascii="Times New Roman" w:hAnsi="Times New Roman" w:cs="Times New Roman"/>
        </w:rPr>
        <w:t>н.р</w:t>
      </w:r>
      <w:proofErr w:type="spellEnd"/>
      <w:r w:rsidR="005663A9">
        <w:rPr>
          <w:rFonts w:ascii="Times New Roman" w:hAnsi="Times New Roman" w:cs="Times New Roman"/>
        </w:rPr>
        <w:t>.</w:t>
      </w:r>
      <w:r w:rsidRPr="000A1331">
        <w:rPr>
          <w:rFonts w:ascii="Times New Roman" w:hAnsi="Times New Roman" w:cs="Times New Roman"/>
        </w:rPr>
        <w:t xml:space="preserve"> </w:t>
      </w:r>
      <w:r w:rsidR="005663A9">
        <w:rPr>
          <w:rFonts w:ascii="Times New Roman" w:hAnsi="Times New Roman" w:cs="Times New Roman"/>
        </w:rPr>
        <w:t xml:space="preserve">продовжуємо працювати над </w:t>
      </w:r>
      <w:r w:rsidRPr="000A1331">
        <w:rPr>
          <w:rFonts w:ascii="Times New Roman" w:hAnsi="Times New Roman" w:cs="Times New Roman"/>
        </w:rPr>
        <w:t xml:space="preserve">пріоритетними напрямками діяльності </w:t>
      </w:r>
      <w:r w:rsidR="005663A9">
        <w:rPr>
          <w:rFonts w:ascii="Times New Roman" w:hAnsi="Times New Roman" w:cs="Times New Roman"/>
        </w:rPr>
        <w:t>закладу</w:t>
      </w:r>
      <w:r w:rsidRPr="000A1331">
        <w:rPr>
          <w:rFonts w:ascii="Times New Roman" w:hAnsi="Times New Roman" w:cs="Times New Roman"/>
        </w:rPr>
        <w:t xml:space="preserve"> щодо впровадження нових освітніх технологій були:</w:t>
      </w:r>
    </w:p>
    <w:p w14:paraId="7D58B44C" w14:textId="77777777" w:rsidR="00BB6CF8" w:rsidRPr="000A1331" w:rsidRDefault="00BB6CF8" w:rsidP="00B31AE7">
      <w:pPr>
        <w:pStyle w:val="a3"/>
        <w:numPr>
          <w:ilvl w:val="0"/>
          <w:numId w:val="7"/>
        </w:numPr>
        <w:spacing w:after="0" w:line="240" w:lineRule="auto"/>
        <w:jc w:val="both"/>
        <w:rPr>
          <w:rFonts w:ascii="Times New Roman" w:hAnsi="Times New Roman" w:cs="Times New Roman"/>
        </w:rPr>
      </w:pPr>
      <w:r w:rsidRPr="000A1331">
        <w:rPr>
          <w:rFonts w:ascii="Times New Roman" w:hAnsi="Times New Roman" w:cs="Times New Roman"/>
        </w:rPr>
        <w:t>упровадження інформаційних та комунікаційних мультимедійних технологій у освітній процес;</w:t>
      </w:r>
    </w:p>
    <w:p w14:paraId="4F09B8AD" w14:textId="77777777" w:rsidR="00BB6CF8" w:rsidRPr="000A1331" w:rsidRDefault="00BB6CF8" w:rsidP="00B31AE7">
      <w:pPr>
        <w:pStyle w:val="a3"/>
        <w:numPr>
          <w:ilvl w:val="0"/>
          <w:numId w:val="7"/>
        </w:numPr>
        <w:spacing w:after="0" w:line="240" w:lineRule="auto"/>
        <w:jc w:val="both"/>
        <w:rPr>
          <w:rFonts w:ascii="Times New Roman" w:hAnsi="Times New Roman" w:cs="Times New Roman"/>
        </w:rPr>
      </w:pPr>
      <w:r w:rsidRPr="000A1331">
        <w:rPr>
          <w:rFonts w:ascii="Times New Roman" w:hAnsi="Times New Roman" w:cs="Times New Roman"/>
        </w:rPr>
        <w:t>формування інформаційної культури учнів та педагогічних працівників,</w:t>
      </w:r>
    </w:p>
    <w:p w14:paraId="42FEA26F" w14:textId="77777777" w:rsidR="00BB6CF8" w:rsidRPr="000A1331" w:rsidRDefault="00BB6CF8" w:rsidP="00792303">
      <w:pPr>
        <w:spacing w:after="0" w:line="240" w:lineRule="auto"/>
        <w:ind w:firstLine="708"/>
        <w:jc w:val="both"/>
        <w:rPr>
          <w:rFonts w:ascii="Times New Roman" w:hAnsi="Times New Roman" w:cs="Times New Roman"/>
        </w:rPr>
      </w:pPr>
      <w:r w:rsidRPr="000A1331">
        <w:rPr>
          <w:rFonts w:ascii="Times New Roman" w:hAnsi="Times New Roman" w:cs="Times New Roman"/>
        </w:rPr>
        <w:t>забезпечення їх інформаційних потреб;</w:t>
      </w:r>
    </w:p>
    <w:p w14:paraId="3DAA5125" w14:textId="77777777" w:rsidR="00BB6CF8" w:rsidRPr="000A1331" w:rsidRDefault="00BB6CF8" w:rsidP="00B31AE7">
      <w:pPr>
        <w:pStyle w:val="a3"/>
        <w:numPr>
          <w:ilvl w:val="0"/>
          <w:numId w:val="8"/>
        </w:numPr>
        <w:spacing w:after="0" w:line="240" w:lineRule="auto"/>
        <w:ind w:left="709"/>
        <w:jc w:val="both"/>
        <w:rPr>
          <w:rFonts w:ascii="Times New Roman" w:hAnsi="Times New Roman" w:cs="Times New Roman"/>
        </w:rPr>
      </w:pPr>
      <w:r w:rsidRPr="000A1331">
        <w:rPr>
          <w:rFonts w:ascii="Times New Roman" w:hAnsi="Times New Roman" w:cs="Times New Roman"/>
        </w:rPr>
        <w:t>удосконалення інформаційно-методичного забезпечення освітнього  процесу;</w:t>
      </w:r>
    </w:p>
    <w:p w14:paraId="49F7C398" w14:textId="77777777" w:rsidR="00BB6CF8" w:rsidRPr="000A1331" w:rsidRDefault="00BB6CF8" w:rsidP="00B31AE7">
      <w:pPr>
        <w:pStyle w:val="a3"/>
        <w:numPr>
          <w:ilvl w:val="0"/>
          <w:numId w:val="8"/>
        </w:numPr>
        <w:spacing w:after="0" w:line="240" w:lineRule="auto"/>
        <w:ind w:left="709"/>
        <w:jc w:val="both"/>
        <w:rPr>
          <w:rFonts w:ascii="Times New Roman" w:hAnsi="Times New Roman" w:cs="Times New Roman"/>
        </w:rPr>
      </w:pPr>
      <w:r w:rsidRPr="000A1331">
        <w:rPr>
          <w:rFonts w:ascii="Times New Roman" w:hAnsi="Times New Roman" w:cs="Times New Roman"/>
        </w:rPr>
        <w:t>оптимізація освітнього менеджменту на основі використання сучасних</w:t>
      </w:r>
    </w:p>
    <w:p w14:paraId="41177F2D" w14:textId="77777777" w:rsidR="00BB6CF8" w:rsidRPr="000A1331" w:rsidRDefault="00BB6CF8" w:rsidP="00792303">
      <w:pPr>
        <w:spacing w:after="0" w:line="240" w:lineRule="auto"/>
        <w:ind w:firstLine="708"/>
        <w:jc w:val="both"/>
        <w:rPr>
          <w:rFonts w:ascii="Times New Roman" w:hAnsi="Times New Roman" w:cs="Times New Roman"/>
        </w:rPr>
      </w:pPr>
      <w:r w:rsidRPr="000A1331">
        <w:rPr>
          <w:rFonts w:ascii="Times New Roman" w:hAnsi="Times New Roman" w:cs="Times New Roman"/>
        </w:rPr>
        <w:t>інформаційних технології в управлінській діяльності;</w:t>
      </w:r>
    </w:p>
    <w:p w14:paraId="3D76BCD6" w14:textId="77777777" w:rsidR="00BB6CF8" w:rsidRPr="000A1331" w:rsidRDefault="00BB6CF8" w:rsidP="00B31AE7">
      <w:pPr>
        <w:pStyle w:val="a3"/>
        <w:numPr>
          <w:ilvl w:val="0"/>
          <w:numId w:val="9"/>
        </w:numPr>
        <w:spacing w:after="0" w:line="240" w:lineRule="auto"/>
        <w:ind w:left="709"/>
        <w:jc w:val="both"/>
        <w:rPr>
          <w:rFonts w:ascii="Times New Roman" w:hAnsi="Times New Roman" w:cs="Times New Roman"/>
        </w:rPr>
      </w:pPr>
      <w:r w:rsidRPr="000A1331">
        <w:rPr>
          <w:rFonts w:ascii="Times New Roman" w:hAnsi="Times New Roman" w:cs="Times New Roman"/>
        </w:rPr>
        <w:t>використання інформаційних технологій для розвитку дистанційного</w:t>
      </w:r>
    </w:p>
    <w:p w14:paraId="0F372F44" w14:textId="77777777" w:rsidR="00BB6CF8" w:rsidRPr="000A1331" w:rsidRDefault="00BB6CF8" w:rsidP="00792303">
      <w:pPr>
        <w:spacing w:after="0" w:line="240" w:lineRule="auto"/>
        <w:ind w:firstLine="708"/>
        <w:jc w:val="both"/>
        <w:rPr>
          <w:rFonts w:ascii="Times New Roman" w:hAnsi="Times New Roman" w:cs="Times New Roman"/>
        </w:rPr>
      </w:pPr>
      <w:r w:rsidRPr="000A1331">
        <w:rPr>
          <w:rFonts w:ascii="Times New Roman" w:hAnsi="Times New Roman" w:cs="Times New Roman"/>
        </w:rPr>
        <w:t>навчання.</w:t>
      </w:r>
    </w:p>
    <w:p w14:paraId="531D0F28" w14:textId="77777777" w:rsidR="00BB6CF8" w:rsidRPr="000A1331" w:rsidRDefault="00BB6CF8" w:rsidP="00792303">
      <w:pPr>
        <w:spacing w:after="0" w:line="240" w:lineRule="auto"/>
        <w:ind w:firstLine="708"/>
        <w:jc w:val="both"/>
        <w:rPr>
          <w:rFonts w:ascii="Times New Roman" w:hAnsi="Times New Roman" w:cs="Times New Roman"/>
        </w:rPr>
      </w:pPr>
      <w:r w:rsidRPr="000A1331">
        <w:rPr>
          <w:rFonts w:ascii="Times New Roman" w:hAnsi="Times New Roman" w:cs="Times New Roman"/>
        </w:rPr>
        <w:t>У своїй діяльності комп’ютер використовують адміністрація та всі педагогічні працівники. Реалізується повний комплекс задач. Кваліфікація користувачів задовільна. Діловодство ведеться українською мовою із застосуванням технології електронної підготовки, друку та збереження документів. Працює електронна пошта. Форми статистичної звітності підготовлені програмними засобами.</w:t>
      </w:r>
    </w:p>
    <w:p w14:paraId="1CDB4800" w14:textId="1AEEDE86" w:rsidR="00BB6CF8" w:rsidRPr="000A1331" w:rsidRDefault="00BB6CF8" w:rsidP="00792303">
      <w:pPr>
        <w:spacing w:after="0" w:line="240" w:lineRule="auto"/>
        <w:ind w:firstLine="708"/>
        <w:jc w:val="both"/>
        <w:rPr>
          <w:rFonts w:ascii="Times New Roman" w:hAnsi="Times New Roman" w:cs="Times New Roman"/>
        </w:rPr>
      </w:pPr>
      <w:r w:rsidRPr="000A1331">
        <w:rPr>
          <w:rFonts w:ascii="Times New Roman" w:hAnsi="Times New Roman" w:cs="Times New Roman"/>
        </w:rPr>
        <w:t xml:space="preserve">Що стосується безпосередньо освітнього процесу, то комп’ютеризація та інформатизація закладу на сьогодні задовольняє потреби освітнього процесу. У </w:t>
      </w:r>
      <w:r w:rsidR="005663A9">
        <w:rPr>
          <w:rFonts w:ascii="Times New Roman" w:hAnsi="Times New Roman" w:cs="Times New Roman"/>
        </w:rPr>
        <w:t>закладі освіти</w:t>
      </w:r>
      <w:r w:rsidRPr="000A1331">
        <w:rPr>
          <w:rFonts w:ascii="Times New Roman" w:hAnsi="Times New Roman" w:cs="Times New Roman"/>
        </w:rPr>
        <w:t xml:space="preserve"> функціонує </w:t>
      </w:r>
      <w:r w:rsidR="005663A9">
        <w:rPr>
          <w:rFonts w:ascii="Times New Roman" w:hAnsi="Times New Roman" w:cs="Times New Roman"/>
        </w:rPr>
        <w:t>один</w:t>
      </w:r>
      <w:r w:rsidRPr="000A1331">
        <w:rPr>
          <w:rFonts w:ascii="Times New Roman" w:hAnsi="Times New Roman" w:cs="Times New Roman"/>
        </w:rPr>
        <w:t xml:space="preserve"> комп’ютерн</w:t>
      </w:r>
      <w:r w:rsidR="005663A9">
        <w:rPr>
          <w:rFonts w:ascii="Times New Roman" w:hAnsi="Times New Roman" w:cs="Times New Roman"/>
        </w:rPr>
        <w:t>ий</w:t>
      </w:r>
      <w:r w:rsidRPr="000A1331">
        <w:rPr>
          <w:rFonts w:ascii="Times New Roman" w:hAnsi="Times New Roman" w:cs="Times New Roman"/>
        </w:rPr>
        <w:t xml:space="preserve"> клас, є мультимедійне обладнання, всі кабінети підключено до Всесвітньої мережі Інтернет. Протягом року проводилися інформаційні заходи із попередження </w:t>
      </w:r>
      <w:proofErr w:type="spellStart"/>
      <w:r w:rsidRPr="000A1331">
        <w:rPr>
          <w:rFonts w:ascii="Times New Roman" w:hAnsi="Times New Roman" w:cs="Times New Roman"/>
        </w:rPr>
        <w:t>кібербулінгу</w:t>
      </w:r>
      <w:proofErr w:type="spellEnd"/>
      <w:r w:rsidRPr="000A1331">
        <w:rPr>
          <w:rFonts w:ascii="Times New Roman" w:hAnsi="Times New Roman" w:cs="Times New Roman"/>
        </w:rPr>
        <w:t xml:space="preserve"> та безпечного поводження у мережі Інтернет. </w:t>
      </w:r>
    </w:p>
    <w:p w14:paraId="19284063" w14:textId="2117A520" w:rsidR="00BB6CF8" w:rsidRPr="000A1331" w:rsidRDefault="00BB6CF8" w:rsidP="00792303">
      <w:pPr>
        <w:spacing w:after="0" w:line="240" w:lineRule="auto"/>
        <w:ind w:firstLine="709"/>
        <w:jc w:val="both"/>
        <w:rPr>
          <w:rFonts w:ascii="Times New Roman" w:hAnsi="Times New Roman" w:cs="Times New Roman"/>
        </w:rPr>
      </w:pPr>
      <w:r w:rsidRPr="000A1331">
        <w:rPr>
          <w:rFonts w:ascii="Times New Roman" w:hAnsi="Times New Roman" w:cs="Times New Roman"/>
        </w:rPr>
        <w:t xml:space="preserve">Відкритість та прозорість інформації про діяльність закладу забезпечує функціонування веб-сайту </w:t>
      </w:r>
      <w:r w:rsidR="008C5264">
        <w:rPr>
          <w:rFonts w:ascii="Times New Roman" w:hAnsi="Times New Roman" w:cs="Times New Roman"/>
        </w:rPr>
        <w:t>закладу</w:t>
      </w:r>
      <w:r w:rsidR="008C5264" w:rsidRPr="008C5264">
        <w:t xml:space="preserve"> </w:t>
      </w:r>
      <w:hyperlink r:id="rId9" w:history="1">
        <w:r w:rsidR="008C5264" w:rsidRPr="00673CEA">
          <w:rPr>
            <w:rStyle w:val="a6"/>
            <w:rFonts w:ascii="Times New Roman" w:hAnsi="Times New Roman" w:cs="Times New Roman"/>
          </w:rPr>
          <w:t>https://oz-viknozzso23.eddy.school/</w:t>
        </w:r>
      </w:hyperlink>
      <w:r w:rsidR="008C5264">
        <w:rPr>
          <w:rFonts w:ascii="Times New Roman" w:hAnsi="Times New Roman" w:cs="Times New Roman"/>
        </w:rPr>
        <w:t xml:space="preserve">  </w:t>
      </w:r>
      <w:r w:rsidRPr="000A1331">
        <w:rPr>
          <w:rFonts w:ascii="Times New Roman" w:hAnsi="Times New Roman" w:cs="Times New Roman"/>
        </w:rPr>
        <w:t xml:space="preserve">та сторінки </w:t>
      </w:r>
      <w:r w:rsidR="008C5264">
        <w:rPr>
          <w:rFonts w:ascii="Times New Roman" w:hAnsi="Times New Roman" w:cs="Times New Roman"/>
        </w:rPr>
        <w:t>закладу в</w:t>
      </w:r>
      <w:r w:rsidRPr="000A1331">
        <w:rPr>
          <w:rFonts w:ascii="Times New Roman" w:hAnsi="Times New Roman" w:cs="Times New Roman"/>
        </w:rPr>
        <w:t xml:space="preserve"> соціальній мережі </w:t>
      </w:r>
      <w:proofErr w:type="spellStart"/>
      <w:r w:rsidRPr="000A1331">
        <w:rPr>
          <w:rFonts w:ascii="Times New Roman" w:hAnsi="Times New Roman" w:cs="Times New Roman"/>
        </w:rPr>
        <w:t>Facebook</w:t>
      </w:r>
      <w:proofErr w:type="spellEnd"/>
      <w:r w:rsidRPr="000A1331">
        <w:rPr>
          <w:rFonts w:ascii="Times New Roman" w:hAnsi="Times New Roman" w:cs="Times New Roman"/>
        </w:rPr>
        <w:t xml:space="preserve">. </w:t>
      </w:r>
    </w:p>
    <w:p w14:paraId="383AD355" w14:textId="7421672D" w:rsidR="00BB6CF8" w:rsidRPr="000A1331" w:rsidRDefault="00BB6CF8" w:rsidP="00792303">
      <w:pPr>
        <w:spacing w:after="0" w:line="240" w:lineRule="auto"/>
        <w:ind w:firstLine="709"/>
        <w:jc w:val="both"/>
        <w:rPr>
          <w:rFonts w:ascii="Times New Roman" w:hAnsi="Times New Roman" w:cs="Times New Roman"/>
        </w:rPr>
      </w:pPr>
      <w:r w:rsidRPr="000A1331">
        <w:rPr>
          <w:rFonts w:ascii="Times New Roman" w:hAnsi="Times New Roman" w:cs="Times New Roman"/>
        </w:rPr>
        <w:t xml:space="preserve">Проводиться цілеспрямована робота з систематизації, оновлення та поповнення інформаційних ресурсів освітнього процесу, розширення використання мультимедійного контенту. Для забезпечення дистанційної форми навчання ліцеїстів в умовах карантину і воєнного стану освітній процес для усіх учасників освітнього процесу здійснюється на платформі </w:t>
      </w:r>
      <w:r w:rsidR="008C5264">
        <w:rPr>
          <w:rFonts w:ascii="Times New Roman" w:hAnsi="Times New Roman" w:cs="Times New Roman"/>
          <w:lang w:val="en-US"/>
        </w:rPr>
        <w:t>Zoom</w:t>
      </w:r>
      <w:r w:rsidRPr="000A1331">
        <w:rPr>
          <w:rFonts w:ascii="Times New Roman" w:hAnsi="Times New Roman" w:cs="Times New Roman"/>
        </w:rPr>
        <w:t xml:space="preserve">  </w:t>
      </w:r>
    </w:p>
    <w:p w14:paraId="43CA34A7" w14:textId="7ABBE333" w:rsidR="00BB6CF8" w:rsidRPr="000A1331" w:rsidRDefault="00BB6CF8" w:rsidP="00A317C0">
      <w:pPr>
        <w:spacing w:after="0" w:line="240" w:lineRule="auto"/>
        <w:ind w:firstLine="709"/>
        <w:jc w:val="both"/>
        <w:rPr>
          <w:rFonts w:ascii="Times New Roman" w:hAnsi="Times New Roman" w:cs="Times New Roman"/>
        </w:rPr>
      </w:pPr>
      <w:r w:rsidRPr="000A1331">
        <w:rPr>
          <w:rFonts w:ascii="Times New Roman" w:hAnsi="Times New Roman" w:cs="Times New Roman"/>
        </w:rPr>
        <w:t xml:space="preserve">Адміністрацією </w:t>
      </w:r>
      <w:r w:rsidR="008C5264">
        <w:rPr>
          <w:rFonts w:ascii="Times New Roman" w:hAnsi="Times New Roman" w:cs="Times New Roman"/>
        </w:rPr>
        <w:t>закладу</w:t>
      </w:r>
      <w:r w:rsidRPr="000A1331">
        <w:rPr>
          <w:rFonts w:ascii="Times New Roman" w:hAnsi="Times New Roman" w:cs="Times New Roman"/>
        </w:rPr>
        <w:t xml:space="preserve"> за допомогою комп'ютерних технологій здійснюється вивчення нормативних документів відділу освіти, спрямованих на вдосконалення освітнього процесу; психолого-педагогічних проблем навчання і виховання школярів; актуального педагогічного досвіду роботи педагогів з інших навчальних закладів. </w:t>
      </w:r>
    </w:p>
    <w:p w14:paraId="3F52BD2A" w14:textId="77777777" w:rsidR="00BB6CF8" w:rsidRPr="000A1331" w:rsidRDefault="00BB6CF8" w:rsidP="00792303">
      <w:pPr>
        <w:spacing w:after="0" w:line="240" w:lineRule="auto"/>
        <w:ind w:firstLine="708"/>
        <w:jc w:val="both"/>
        <w:rPr>
          <w:rFonts w:ascii="Times New Roman" w:hAnsi="Times New Roman" w:cs="Times New Roman"/>
          <w:bCs/>
        </w:rPr>
      </w:pPr>
      <w:r w:rsidRPr="000A1331">
        <w:rPr>
          <w:rFonts w:ascii="Times New Roman" w:hAnsi="Times New Roman" w:cs="Times New Roman"/>
          <w:bCs/>
        </w:rPr>
        <w:t xml:space="preserve">Право громадян на доступну освіту реалізується шляхом запровадження різних форм навчання: </w:t>
      </w:r>
    </w:p>
    <w:p w14:paraId="642FCD92" w14:textId="326E878E" w:rsidR="00BB6CF8" w:rsidRPr="000A1331" w:rsidRDefault="00BB6CF8" w:rsidP="00B31AE7">
      <w:pPr>
        <w:pStyle w:val="a8"/>
        <w:numPr>
          <w:ilvl w:val="0"/>
          <w:numId w:val="16"/>
        </w:numPr>
        <w:shd w:val="clear" w:color="auto" w:fill="FFFFFF"/>
        <w:spacing w:before="0" w:beforeAutospacing="0" w:after="0" w:afterAutospacing="0"/>
        <w:ind w:left="567"/>
        <w:jc w:val="both"/>
        <w:rPr>
          <w:sz w:val="22"/>
          <w:szCs w:val="22"/>
          <w:lang w:val="uk-UA"/>
        </w:rPr>
      </w:pPr>
      <w:r w:rsidRPr="000A1331">
        <w:rPr>
          <w:sz w:val="22"/>
          <w:szCs w:val="22"/>
          <w:lang w:val="uk-UA"/>
        </w:rPr>
        <w:t>за кордоном перебуває</w:t>
      </w:r>
      <w:r w:rsidR="008C5264">
        <w:rPr>
          <w:sz w:val="22"/>
          <w:szCs w:val="22"/>
          <w:lang w:val="uk-UA"/>
        </w:rPr>
        <w:t xml:space="preserve"> 32</w:t>
      </w:r>
      <w:r w:rsidRPr="000A1331">
        <w:rPr>
          <w:sz w:val="22"/>
          <w:szCs w:val="22"/>
          <w:lang w:val="uk-UA"/>
        </w:rPr>
        <w:t xml:space="preserve"> учні:</w:t>
      </w:r>
    </w:p>
    <w:p w14:paraId="2C2A49CE" w14:textId="6AF07DED" w:rsidR="00D8669A" w:rsidRPr="008C5264" w:rsidRDefault="00DF423D" w:rsidP="008C5264">
      <w:pPr>
        <w:pStyle w:val="a8"/>
        <w:numPr>
          <w:ilvl w:val="0"/>
          <w:numId w:val="16"/>
        </w:numPr>
        <w:shd w:val="clear" w:color="auto" w:fill="FFFFFF"/>
        <w:spacing w:before="0" w:beforeAutospacing="0" w:after="0" w:afterAutospacing="0"/>
        <w:ind w:left="567"/>
        <w:jc w:val="both"/>
        <w:rPr>
          <w:sz w:val="22"/>
          <w:szCs w:val="22"/>
          <w:lang w:val="uk-UA"/>
        </w:rPr>
      </w:pPr>
      <w:proofErr w:type="spellStart"/>
      <w:r>
        <w:rPr>
          <w:sz w:val="22"/>
          <w:szCs w:val="22"/>
          <w:lang w:val="uk-UA"/>
        </w:rPr>
        <w:t>е</w:t>
      </w:r>
      <w:r w:rsidR="00BB6CF8" w:rsidRPr="000A1331">
        <w:rPr>
          <w:sz w:val="22"/>
          <w:szCs w:val="22"/>
          <w:lang w:val="uk-UA"/>
        </w:rPr>
        <w:t>кстернатно</w:t>
      </w:r>
      <w:proofErr w:type="spellEnd"/>
      <w:r w:rsidR="00BB6CF8" w:rsidRPr="000A1331">
        <w:rPr>
          <w:sz w:val="22"/>
          <w:szCs w:val="22"/>
          <w:lang w:val="uk-UA"/>
        </w:rPr>
        <w:t xml:space="preserve"> навчалися </w:t>
      </w:r>
      <w:r w:rsidR="008C5264">
        <w:rPr>
          <w:sz w:val="22"/>
          <w:szCs w:val="22"/>
          <w:lang w:val="uk-UA"/>
        </w:rPr>
        <w:t>1</w:t>
      </w:r>
      <w:r w:rsidR="00BB6CF8" w:rsidRPr="000A1331">
        <w:rPr>
          <w:sz w:val="22"/>
          <w:szCs w:val="22"/>
          <w:lang w:val="uk-UA"/>
        </w:rPr>
        <w:t xml:space="preserve"> уч</w:t>
      </w:r>
      <w:r w:rsidR="008C5264">
        <w:rPr>
          <w:sz w:val="22"/>
          <w:szCs w:val="22"/>
          <w:lang w:val="uk-UA"/>
        </w:rPr>
        <w:t>ень</w:t>
      </w:r>
      <w:r w:rsidR="00BB6CF8" w:rsidRPr="000A1331">
        <w:rPr>
          <w:sz w:val="22"/>
          <w:szCs w:val="22"/>
          <w:lang w:val="uk-UA"/>
        </w:rPr>
        <w:t>.</w:t>
      </w:r>
    </w:p>
    <w:p w14:paraId="6D5E379A" w14:textId="77777777" w:rsidR="00BB6CF8" w:rsidRPr="000A1331" w:rsidRDefault="00BB6CF8" w:rsidP="00792303">
      <w:pPr>
        <w:pStyle w:val="a8"/>
        <w:shd w:val="clear" w:color="auto" w:fill="FFFFFF"/>
        <w:spacing w:before="0" w:beforeAutospacing="0" w:after="0" w:afterAutospacing="0"/>
        <w:ind w:firstLine="709"/>
        <w:jc w:val="both"/>
        <w:rPr>
          <w:sz w:val="22"/>
          <w:szCs w:val="22"/>
          <w:lang w:val="uk-UA"/>
        </w:rPr>
      </w:pPr>
      <w:r w:rsidRPr="000A1331">
        <w:rPr>
          <w:sz w:val="22"/>
          <w:szCs w:val="22"/>
          <w:lang w:val="uk-UA"/>
        </w:rPr>
        <w:t>5 здобувачів освіти з ООП навчалися в інклюзивних класах.</w:t>
      </w:r>
    </w:p>
    <w:p w14:paraId="528811FE" w14:textId="70EBD87C" w:rsidR="00BB6CF8" w:rsidRPr="000A1331" w:rsidRDefault="00BB6CF8" w:rsidP="00792303">
      <w:pPr>
        <w:pStyle w:val="a8"/>
        <w:shd w:val="clear" w:color="auto" w:fill="FFFFFF"/>
        <w:spacing w:before="0" w:beforeAutospacing="0" w:after="0" w:afterAutospacing="0"/>
        <w:ind w:firstLine="709"/>
        <w:jc w:val="both"/>
        <w:rPr>
          <w:sz w:val="22"/>
          <w:szCs w:val="22"/>
          <w:lang w:val="uk-UA"/>
        </w:rPr>
      </w:pPr>
      <w:r w:rsidRPr="000A1331">
        <w:rPr>
          <w:sz w:val="22"/>
          <w:szCs w:val="22"/>
          <w:lang w:val="uk-UA"/>
        </w:rPr>
        <w:t>На початок навчального року для учнів з особливими освітніми потребами розроблено індивідуальні програми розвитку за участю батьків, класного керівника, психолога. ІПР протягом року переглядалися, доповнювалися відповідно до можливостей та розвитку дітей.</w:t>
      </w:r>
      <w:r w:rsidR="00DF423D">
        <w:rPr>
          <w:sz w:val="22"/>
          <w:szCs w:val="22"/>
          <w:lang w:val="uk-UA"/>
        </w:rPr>
        <w:t xml:space="preserve"> </w:t>
      </w:r>
      <w:r w:rsidRPr="000A1331">
        <w:rPr>
          <w:sz w:val="22"/>
          <w:szCs w:val="22"/>
          <w:lang w:val="uk-UA"/>
        </w:rPr>
        <w:t xml:space="preserve">За висновками ІРЦ введено корекційно-розвиткові заняття з розвитку мовлення, заняття з </w:t>
      </w:r>
      <w:r w:rsidR="00DF423D">
        <w:rPr>
          <w:sz w:val="22"/>
          <w:szCs w:val="22"/>
          <w:lang w:val="uk-UA"/>
        </w:rPr>
        <w:t xml:space="preserve">вчителем - </w:t>
      </w:r>
      <w:r w:rsidRPr="000A1331">
        <w:rPr>
          <w:sz w:val="22"/>
          <w:szCs w:val="22"/>
          <w:lang w:val="uk-UA"/>
        </w:rPr>
        <w:t xml:space="preserve">логопедом. У закладі освіти тричі на рік відбувається засідання команди супроводу дітей з ООП щодо складання та доповнення індивідуальної програми розвитку дитини із залученням фахівців з </w:t>
      </w:r>
      <w:proofErr w:type="spellStart"/>
      <w:r w:rsidRPr="000A1331">
        <w:rPr>
          <w:sz w:val="22"/>
          <w:szCs w:val="22"/>
          <w:lang w:val="uk-UA"/>
        </w:rPr>
        <w:t>інклюзивно</w:t>
      </w:r>
      <w:proofErr w:type="spellEnd"/>
      <w:r w:rsidRPr="000A1331">
        <w:rPr>
          <w:sz w:val="22"/>
          <w:szCs w:val="22"/>
          <w:lang w:val="uk-UA"/>
        </w:rPr>
        <w:t>-</w:t>
      </w:r>
      <w:r w:rsidRPr="000A1331">
        <w:rPr>
          <w:sz w:val="22"/>
          <w:szCs w:val="22"/>
          <w:lang w:val="uk-UA"/>
        </w:rPr>
        <w:lastRenderedPageBreak/>
        <w:t>ресурсного центру. У червні 202</w:t>
      </w:r>
      <w:r w:rsidR="00DF423D">
        <w:rPr>
          <w:sz w:val="22"/>
          <w:szCs w:val="22"/>
          <w:lang w:val="uk-UA"/>
        </w:rPr>
        <w:t>4</w:t>
      </w:r>
      <w:r w:rsidRPr="000A1331">
        <w:rPr>
          <w:sz w:val="22"/>
          <w:szCs w:val="22"/>
          <w:lang w:val="uk-UA"/>
        </w:rPr>
        <w:t xml:space="preserve"> року проведено підсумкові засідання команд психолого-педагогічного супроводу за участі фахівців ІРЦ </w:t>
      </w:r>
      <w:proofErr w:type="spellStart"/>
      <w:r w:rsidR="00DF423D">
        <w:rPr>
          <w:sz w:val="22"/>
          <w:szCs w:val="22"/>
          <w:lang w:val="uk-UA"/>
        </w:rPr>
        <w:t>Тихоліз</w:t>
      </w:r>
      <w:proofErr w:type="spellEnd"/>
      <w:r w:rsidR="00DF423D">
        <w:rPr>
          <w:sz w:val="22"/>
          <w:szCs w:val="22"/>
          <w:lang w:val="uk-UA"/>
        </w:rPr>
        <w:t xml:space="preserve"> М.В.</w:t>
      </w:r>
      <w:r w:rsidRPr="000A1331">
        <w:rPr>
          <w:sz w:val="22"/>
          <w:szCs w:val="22"/>
          <w:lang w:val="uk-UA"/>
        </w:rPr>
        <w:t>, на яких підведено підсумки проаналізовано досягнення цілей в ІПР та визначено завдання на літній період.</w:t>
      </w:r>
    </w:p>
    <w:p w14:paraId="114470C3" w14:textId="6C7E4496" w:rsidR="00DF423D" w:rsidRDefault="00DF423D" w:rsidP="00792303">
      <w:pPr>
        <w:pStyle w:val="a8"/>
        <w:shd w:val="clear" w:color="auto" w:fill="FFFFFF"/>
        <w:spacing w:before="0" w:beforeAutospacing="0" w:after="0" w:afterAutospacing="0"/>
        <w:ind w:firstLine="709"/>
        <w:jc w:val="both"/>
        <w:rPr>
          <w:sz w:val="22"/>
          <w:szCs w:val="22"/>
          <w:lang w:val="uk-UA"/>
        </w:rPr>
      </w:pPr>
      <w:r>
        <w:rPr>
          <w:sz w:val="22"/>
          <w:szCs w:val="22"/>
          <w:lang w:val="uk-UA"/>
        </w:rPr>
        <w:t xml:space="preserve">У закладі освіти створено на високому рівні </w:t>
      </w:r>
      <w:proofErr w:type="spellStart"/>
      <w:r>
        <w:rPr>
          <w:sz w:val="22"/>
          <w:szCs w:val="22"/>
          <w:lang w:val="uk-UA"/>
        </w:rPr>
        <w:t>інклюзивно</w:t>
      </w:r>
      <w:proofErr w:type="spellEnd"/>
      <w:r>
        <w:rPr>
          <w:sz w:val="22"/>
          <w:szCs w:val="22"/>
          <w:lang w:val="uk-UA"/>
        </w:rPr>
        <w:t xml:space="preserve"> – ресурсну кімнату, яка щорічно по</w:t>
      </w:r>
      <w:r w:rsidR="00401C3C">
        <w:rPr>
          <w:sz w:val="22"/>
          <w:szCs w:val="22"/>
          <w:lang w:val="uk-UA"/>
        </w:rPr>
        <w:t xml:space="preserve">повнюється різними дидактичними матеріалами. </w:t>
      </w:r>
    </w:p>
    <w:p w14:paraId="7FA8176C" w14:textId="1A3A61FF" w:rsidR="00BB6CF8" w:rsidRPr="000A1331" w:rsidRDefault="00BB6CF8" w:rsidP="00792303">
      <w:pPr>
        <w:pStyle w:val="a8"/>
        <w:shd w:val="clear" w:color="auto" w:fill="FFFFFF"/>
        <w:spacing w:before="0" w:beforeAutospacing="0" w:after="0" w:afterAutospacing="0"/>
        <w:ind w:firstLine="709"/>
        <w:jc w:val="both"/>
        <w:rPr>
          <w:bCs/>
          <w:sz w:val="22"/>
          <w:szCs w:val="22"/>
          <w:lang w:val="uk-UA"/>
        </w:rPr>
      </w:pPr>
      <w:r w:rsidRPr="000A1331">
        <w:rPr>
          <w:bCs/>
          <w:sz w:val="22"/>
          <w:szCs w:val="22"/>
          <w:lang w:val="uk-UA"/>
        </w:rPr>
        <w:t xml:space="preserve">З початку навчального року в </w:t>
      </w:r>
      <w:r w:rsidR="00401C3C">
        <w:rPr>
          <w:bCs/>
          <w:sz w:val="22"/>
          <w:szCs w:val="22"/>
          <w:lang w:val="uk-UA"/>
        </w:rPr>
        <w:t>закладі</w:t>
      </w:r>
      <w:r w:rsidRPr="000A1331">
        <w:rPr>
          <w:bCs/>
          <w:sz w:val="22"/>
          <w:szCs w:val="22"/>
          <w:lang w:val="uk-UA"/>
        </w:rPr>
        <w:t xml:space="preserve"> навчається </w:t>
      </w:r>
      <w:r w:rsidR="00401C3C">
        <w:rPr>
          <w:bCs/>
          <w:sz w:val="22"/>
          <w:szCs w:val="22"/>
          <w:lang w:val="uk-UA"/>
        </w:rPr>
        <w:t>14 дітей</w:t>
      </w:r>
      <w:r w:rsidRPr="000A1331">
        <w:rPr>
          <w:bCs/>
          <w:sz w:val="22"/>
          <w:szCs w:val="22"/>
          <w:lang w:val="uk-UA"/>
        </w:rPr>
        <w:t xml:space="preserve"> з числа внутрішньо переміщених осіб. У закладі освіти створені всі необхідні умови для адаптації новоприбулих учнів. Усі вони успішно адаптувались у новому колективі, почуваються </w:t>
      </w:r>
      <w:proofErr w:type="spellStart"/>
      <w:r w:rsidRPr="000A1331">
        <w:rPr>
          <w:bCs/>
          <w:sz w:val="22"/>
          <w:szCs w:val="22"/>
          <w:lang w:val="uk-UA"/>
        </w:rPr>
        <w:t>комфортно</w:t>
      </w:r>
      <w:proofErr w:type="spellEnd"/>
      <w:r w:rsidRPr="000A1331">
        <w:rPr>
          <w:bCs/>
          <w:sz w:val="22"/>
          <w:szCs w:val="22"/>
          <w:lang w:val="uk-UA"/>
        </w:rPr>
        <w:t>, опанували навчальні програми за рік.</w:t>
      </w:r>
    </w:p>
    <w:p w14:paraId="6E9788F0" w14:textId="36936216" w:rsidR="00BB6CF8" w:rsidRPr="000A1331" w:rsidRDefault="00BB6CF8" w:rsidP="00D8669A">
      <w:pPr>
        <w:spacing w:after="0" w:line="240" w:lineRule="auto"/>
        <w:ind w:firstLine="708"/>
        <w:jc w:val="both"/>
        <w:rPr>
          <w:rFonts w:ascii="Times New Roman" w:hAnsi="Times New Roman" w:cs="Times New Roman"/>
          <w:bCs/>
        </w:rPr>
      </w:pPr>
      <w:r w:rsidRPr="000A1331">
        <w:rPr>
          <w:rFonts w:ascii="Times New Roman" w:hAnsi="Times New Roman" w:cs="Times New Roman"/>
          <w:bCs/>
        </w:rPr>
        <w:t>Цілеспрямована робота в закладі спрямована на запобігання жорстокості та насиллю в шкільному середовищі. У грудні проведено акцію «16 днів проти насильства».</w:t>
      </w:r>
      <w:r w:rsidR="00401C3C">
        <w:rPr>
          <w:rFonts w:ascii="Times New Roman" w:hAnsi="Times New Roman" w:cs="Times New Roman"/>
          <w:bCs/>
        </w:rPr>
        <w:t xml:space="preserve"> </w:t>
      </w:r>
      <w:r w:rsidRPr="000A1331">
        <w:rPr>
          <w:rFonts w:ascii="Times New Roman" w:hAnsi="Times New Roman" w:cs="Times New Roman"/>
          <w:bCs/>
        </w:rPr>
        <w:t xml:space="preserve">У закладі затверджено «Положення про порядок розгляду випадків </w:t>
      </w:r>
      <w:proofErr w:type="spellStart"/>
      <w:r w:rsidRPr="000A1331">
        <w:rPr>
          <w:rFonts w:ascii="Times New Roman" w:hAnsi="Times New Roman" w:cs="Times New Roman"/>
          <w:bCs/>
        </w:rPr>
        <w:t>булінгу</w:t>
      </w:r>
      <w:proofErr w:type="spellEnd"/>
      <w:r w:rsidRPr="000A1331">
        <w:rPr>
          <w:rFonts w:ascii="Times New Roman" w:hAnsi="Times New Roman" w:cs="Times New Roman"/>
          <w:bCs/>
        </w:rPr>
        <w:t xml:space="preserve"> (цькування), яке встановлює норми та правила етичної поведінки, професійного спілкування у відносинах між учасниками освітнього процесу.</w:t>
      </w:r>
    </w:p>
    <w:p w14:paraId="466D3F05" w14:textId="69E71BCF" w:rsidR="00BB6CF8" w:rsidRPr="000A1331" w:rsidRDefault="00BB6CF8" w:rsidP="00D8669A">
      <w:pPr>
        <w:spacing w:after="0" w:line="240" w:lineRule="auto"/>
        <w:ind w:firstLine="708"/>
        <w:jc w:val="both"/>
        <w:rPr>
          <w:rFonts w:ascii="Times New Roman" w:hAnsi="Times New Roman" w:cs="Times New Roman"/>
          <w:bCs/>
        </w:rPr>
      </w:pPr>
      <w:r w:rsidRPr="000A1331">
        <w:rPr>
          <w:rFonts w:ascii="Times New Roman" w:hAnsi="Times New Roman" w:cs="Times New Roman"/>
          <w:bCs/>
        </w:rPr>
        <w:t>Робота навчального закладу із запобігання дитячому травматизму упродовж 202</w:t>
      </w:r>
      <w:r w:rsidR="00401C3C">
        <w:rPr>
          <w:rFonts w:ascii="Times New Roman" w:hAnsi="Times New Roman" w:cs="Times New Roman"/>
          <w:bCs/>
        </w:rPr>
        <w:t>3/</w:t>
      </w:r>
      <w:r w:rsidRPr="000A1331">
        <w:rPr>
          <w:rFonts w:ascii="Times New Roman" w:hAnsi="Times New Roman" w:cs="Times New Roman"/>
          <w:bCs/>
        </w:rPr>
        <w:t>202</w:t>
      </w:r>
      <w:r w:rsidR="00401C3C">
        <w:rPr>
          <w:rFonts w:ascii="Times New Roman" w:hAnsi="Times New Roman" w:cs="Times New Roman"/>
          <w:bCs/>
        </w:rPr>
        <w:t>4</w:t>
      </w:r>
      <w:r w:rsidRPr="000A1331">
        <w:rPr>
          <w:rFonts w:ascii="Times New Roman" w:hAnsi="Times New Roman" w:cs="Times New Roman"/>
          <w:bCs/>
        </w:rPr>
        <w:t xml:space="preserve"> навчального року здійснювалась відповідно до Законів України «Про освіту», «Про повну загальну середню освіту», «Про охорону дитинства», постанови Кабінету Міністрів України від 22.03.2001 № 270 «Про затвердження Порядку розслідування та обліку нещасних випадків невиробничого характеру», наказів Міністерства освіти і науки України від 31.08.2001 № 616 «Про затвердження Положення про порядок розслідування нещасних випадків, що сталися під час навчально-виховного процесу в навчальних закладах» (зі змінами), в редакції, затвердженій наказом Міністерства освіти і науки України від 07.10.2013 №1365 «Про внесення змін до Положення про порядок розслідування нещасних випадків, що сталися під час навчально-виховного процесу в навчальних закладах», від 01.08.2001 №563 «Про затвердження Положення про організацію роботи з охорони праці учасників навчально-виховного процесу в установах і закладах освіти» (зі змінами), від 18.04.2006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(зі змінами), листів Міністерства освіти і науки України від 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w:t>
      </w:r>
    </w:p>
    <w:p w14:paraId="681788F1" w14:textId="2B92BC1C" w:rsidR="00BB6CF8" w:rsidRPr="000A1331" w:rsidRDefault="00BB6CF8" w:rsidP="00792303">
      <w:pPr>
        <w:spacing w:after="0" w:line="240" w:lineRule="auto"/>
        <w:ind w:firstLine="708"/>
        <w:jc w:val="both"/>
        <w:rPr>
          <w:rFonts w:ascii="Times New Roman" w:hAnsi="Times New Roman" w:cs="Times New Roman"/>
          <w:bCs/>
        </w:rPr>
      </w:pPr>
      <w:r w:rsidRPr="000A1331">
        <w:rPr>
          <w:rFonts w:ascii="Times New Roman" w:hAnsi="Times New Roman" w:cs="Times New Roman"/>
          <w:bCs/>
        </w:rPr>
        <w:t>У 202</w:t>
      </w:r>
      <w:r w:rsidR="00401C3C">
        <w:rPr>
          <w:rFonts w:ascii="Times New Roman" w:hAnsi="Times New Roman" w:cs="Times New Roman"/>
          <w:bCs/>
        </w:rPr>
        <w:t>3/</w:t>
      </w:r>
      <w:r w:rsidRPr="000A1331">
        <w:rPr>
          <w:rFonts w:ascii="Times New Roman" w:hAnsi="Times New Roman" w:cs="Times New Roman"/>
          <w:bCs/>
        </w:rPr>
        <w:t>202</w:t>
      </w:r>
      <w:r w:rsidR="00401C3C">
        <w:rPr>
          <w:rFonts w:ascii="Times New Roman" w:hAnsi="Times New Roman" w:cs="Times New Roman"/>
          <w:bCs/>
        </w:rPr>
        <w:t>4</w:t>
      </w:r>
      <w:r w:rsidRPr="000A1331">
        <w:rPr>
          <w:rFonts w:ascii="Times New Roman" w:hAnsi="Times New Roman" w:cs="Times New Roman"/>
          <w:bCs/>
        </w:rPr>
        <w:t xml:space="preserve"> навчальному році питання збереження життя і здоров’я учнів та запобігання випадкам дитячого травматизму розглядалося на засіданнях педагогічної ради, </w:t>
      </w:r>
      <w:proofErr w:type="spellStart"/>
      <w:r w:rsidRPr="000A1331">
        <w:rPr>
          <w:rFonts w:ascii="Times New Roman" w:hAnsi="Times New Roman" w:cs="Times New Roman"/>
          <w:bCs/>
        </w:rPr>
        <w:t>інструктивно</w:t>
      </w:r>
      <w:proofErr w:type="spellEnd"/>
      <w:r w:rsidRPr="000A1331">
        <w:rPr>
          <w:rFonts w:ascii="Times New Roman" w:hAnsi="Times New Roman" w:cs="Times New Roman"/>
          <w:bCs/>
        </w:rPr>
        <w:t xml:space="preserve">-методичних нарадах при директорові, засіданнях шкільних методичних </w:t>
      </w:r>
      <w:r w:rsidR="00401C3C">
        <w:rPr>
          <w:rFonts w:ascii="Times New Roman" w:hAnsi="Times New Roman" w:cs="Times New Roman"/>
          <w:bCs/>
        </w:rPr>
        <w:t>спільнот</w:t>
      </w:r>
      <w:r w:rsidRPr="000A1331">
        <w:rPr>
          <w:rFonts w:ascii="Times New Roman" w:hAnsi="Times New Roman" w:cs="Times New Roman"/>
          <w:bCs/>
        </w:rPr>
        <w:t xml:space="preserve"> класних керівників тощо.</w:t>
      </w:r>
    </w:p>
    <w:p w14:paraId="69ED757E" w14:textId="7FC6F02F" w:rsidR="00BB6CF8" w:rsidRPr="000A1331" w:rsidRDefault="00BB6CF8" w:rsidP="00792303">
      <w:pPr>
        <w:spacing w:after="0" w:line="240" w:lineRule="auto"/>
        <w:ind w:firstLine="708"/>
        <w:jc w:val="both"/>
        <w:rPr>
          <w:rFonts w:ascii="Times New Roman" w:hAnsi="Times New Roman" w:cs="Times New Roman"/>
          <w:bCs/>
        </w:rPr>
      </w:pPr>
      <w:r w:rsidRPr="000A1331">
        <w:rPr>
          <w:rFonts w:ascii="Times New Roman" w:hAnsi="Times New Roman" w:cs="Times New Roman"/>
          <w:bCs/>
        </w:rPr>
        <w:t xml:space="preserve">У нашому закладі наявна система профілактичної роботи з цих питань, яка включає в себе комплекси занять за розділами, які учні вивчають на </w:t>
      </w:r>
      <w:proofErr w:type="spellStart"/>
      <w:r w:rsidRPr="000A1331">
        <w:rPr>
          <w:rFonts w:ascii="Times New Roman" w:hAnsi="Times New Roman" w:cs="Times New Roman"/>
          <w:bCs/>
        </w:rPr>
        <w:t>уроках</w:t>
      </w:r>
      <w:proofErr w:type="spellEnd"/>
      <w:r w:rsidRPr="000A1331">
        <w:rPr>
          <w:rFonts w:ascii="Times New Roman" w:hAnsi="Times New Roman" w:cs="Times New Roman"/>
          <w:bCs/>
        </w:rPr>
        <w:t xml:space="preserve"> з «Основ здоров’я» та на годинах спілкування. Упродовж навчального року проводились Дні безпеки, турніри та інші заходи з питань запобігання різних видів дитячого травматизму згідно з планами виховної роботи. В навчальному закладі оформлені стенди з попередження дитячого травматизму. На кожному поверсі розташований план евакуації на випадок пожежі або інших стихійних лих. Стан роботи з охорони праці, техніки безпеки, виробничої санітарії під час освітнього процесу в </w:t>
      </w:r>
      <w:r w:rsidR="00C02127">
        <w:rPr>
          <w:rFonts w:ascii="Times New Roman" w:hAnsi="Times New Roman" w:cs="Times New Roman"/>
          <w:bCs/>
        </w:rPr>
        <w:t xml:space="preserve">закладі </w:t>
      </w:r>
      <w:r w:rsidRPr="000A1331">
        <w:rPr>
          <w:rFonts w:ascii="Times New Roman" w:hAnsi="Times New Roman" w:cs="Times New Roman"/>
          <w:bCs/>
        </w:rPr>
        <w:t>у 202</w:t>
      </w:r>
      <w:r w:rsidR="00C02127">
        <w:rPr>
          <w:rFonts w:ascii="Times New Roman" w:hAnsi="Times New Roman" w:cs="Times New Roman"/>
          <w:bCs/>
        </w:rPr>
        <w:t>3/</w:t>
      </w:r>
      <w:r w:rsidRPr="000A1331">
        <w:rPr>
          <w:rFonts w:ascii="Times New Roman" w:hAnsi="Times New Roman" w:cs="Times New Roman"/>
          <w:bCs/>
        </w:rPr>
        <w:t>202</w:t>
      </w:r>
      <w:r w:rsidR="00C02127">
        <w:rPr>
          <w:rFonts w:ascii="Times New Roman" w:hAnsi="Times New Roman" w:cs="Times New Roman"/>
          <w:bCs/>
        </w:rPr>
        <w:t>4</w:t>
      </w:r>
      <w:r w:rsidRPr="000A1331">
        <w:rPr>
          <w:rFonts w:ascii="Times New Roman" w:hAnsi="Times New Roman" w:cs="Times New Roman"/>
          <w:bCs/>
        </w:rPr>
        <w:t xml:space="preserve"> навчальному році знаходився під щоденним контролем адміністрації </w:t>
      </w:r>
      <w:r w:rsidR="00C02127">
        <w:rPr>
          <w:rFonts w:ascii="Times New Roman" w:hAnsi="Times New Roman" w:cs="Times New Roman"/>
          <w:bCs/>
        </w:rPr>
        <w:t>закладу</w:t>
      </w:r>
      <w:r w:rsidRPr="000A1331">
        <w:rPr>
          <w:rFonts w:ascii="Times New Roman" w:hAnsi="Times New Roman" w:cs="Times New Roman"/>
          <w:bCs/>
        </w:rPr>
        <w:t>.</w:t>
      </w:r>
    </w:p>
    <w:p w14:paraId="55C14AD9" w14:textId="77777777" w:rsidR="00BB6CF8" w:rsidRPr="000A1331" w:rsidRDefault="00BB6CF8" w:rsidP="00792303">
      <w:pPr>
        <w:spacing w:after="0" w:line="240" w:lineRule="auto"/>
        <w:ind w:firstLine="708"/>
        <w:jc w:val="both"/>
        <w:rPr>
          <w:rFonts w:ascii="Times New Roman" w:hAnsi="Times New Roman" w:cs="Times New Roman"/>
          <w:bCs/>
        </w:rPr>
      </w:pPr>
      <w:r w:rsidRPr="000A1331">
        <w:rPr>
          <w:rFonts w:ascii="Times New Roman" w:hAnsi="Times New Roman" w:cs="Times New Roman"/>
          <w:bCs/>
        </w:rPr>
        <w:t xml:space="preserve">У класних журналах 1-11-х класів були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w:t>
      </w:r>
      <w:proofErr w:type="spellStart"/>
      <w:r w:rsidRPr="000A1331">
        <w:rPr>
          <w:rFonts w:ascii="Times New Roman" w:hAnsi="Times New Roman" w:cs="Times New Roman"/>
          <w:bCs/>
        </w:rPr>
        <w:t>вибухово</w:t>
      </w:r>
      <w:proofErr w:type="spellEnd"/>
      <w:r w:rsidRPr="000A1331">
        <w:rPr>
          <w:rFonts w:ascii="Times New Roman" w:hAnsi="Times New Roman" w:cs="Times New Roman"/>
          <w:bCs/>
        </w:rPr>
        <w:t xml:space="preserve"> небезпечними предметами, правил безпеки на воді та інші виховні заходи з попередження усіх видів дитячого травматизму.</w:t>
      </w:r>
    </w:p>
    <w:p w14:paraId="73614C22" w14:textId="77777777" w:rsidR="00BB6CF8" w:rsidRPr="000A1331" w:rsidRDefault="00BB6CF8" w:rsidP="00792303">
      <w:pPr>
        <w:spacing w:after="0" w:line="240" w:lineRule="auto"/>
        <w:ind w:firstLine="708"/>
        <w:jc w:val="both"/>
        <w:rPr>
          <w:rFonts w:ascii="Times New Roman" w:hAnsi="Times New Roman" w:cs="Times New Roman"/>
          <w:bCs/>
        </w:rPr>
      </w:pPr>
      <w:r w:rsidRPr="000A1331">
        <w:rPr>
          <w:rFonts w:ascii="Times New Roman" w:hAnsi="Times New Roman" w:cs="Times New Roman"/>
          <w:bCs/>
        </w:rPr>
        <w:t xml:space="preserve">Учителями проводилися інструктажі з безпеки життєдіяльності, що зафіксовано в окремих журналах на </w:t>
      </w:r>
      <w:proofErr w:type="spellStart"/>
      <w:r w:rsidRPr="000A1331">
        <w:rPr>
          <w:rFonts w:ascii="Times New Roman" w:hAnsi="Times New Roman" w:cs="Times New Roman"/>
          <w:bCs/>
        </w:rPr>
        <w:t>уроках</w:t>
      </w:r>
      <w:proofErr w:type="spellEnd"/>
      <w:r w:rsidRPr="000A1331">
        <w:rPr>
          <w:rFonts w:ascii="Times New Roman" w:hAnsi="Times New Roman" w:cs="Times New Roman"/>
          <w:bCs/>
        </w:rPr>
        <w:t xml:space="preserve"> фізичної культури, фізики, хімії, інформатики, біології, бесіди з попередження усіх видів дитячого травматизму перед виходом на осінні, зимові та літні канікули.</w:t>
      </w:r>
    </w:p>
    <w:p w14:paraId="76B2A45E" w14:textId="0B51DF8B" w:rsidR="00BB6CF8" w:rsidRPr="000A1331" w:rsidRDefault="00BB6CF8" w:rsidP="00792303">
      <w:pPr>
        <w:spacing w:after="0" w:line="240" w:lineRule="auto"/>
        <w:ind w:firstLine="708"/>
        <w:jc w:val="both"/>
        <w:rPr>
          <w:rFonts w:ascii="Times New Roman" w:hAnsi="Times New Roman" w:cs="Times New Roman"/>
          <w:bCs/>
        </w:rPr>
      </w:pPr>
      <w:r w:rsidRPr="00C02127">
        <w:rPr>
          <w:rFonts w:ascii="Times New Roman" w:hAnsi="Times New Roman" w:cs="Times New Roman"/>
          <w:bCs/>
        </w:rPr>
        <w:t>У 202</w:t>
      </w:r>
      <w:r w:rsidR="00C02127">
        <w:rPr>
          <w:rFonts w:ascii="Times New Roman" w:hAnsi="Times New Roman" w:cs="Times New Roman"/>
          <w:bCs/>
        </w:rPr>
        <w:t>4/</w:t>
      </w:r>
      <w:r w:rsidRPr="000A1331">
        <w:rPr>
          <w:rFonts w:ascii="Times New Roman" w:hAnsi="Times New Roman" w:cs="Times New Roman"/>
          <w:bCs/>
        </w:rPr>
        <w:t>202</w:t>
      </w:r>
      <w:r w:rsidR="00C02127">
        <w:rPr>
          <w:rFonts w:ascii="Times New Roman" w:hAnsi="Times New Roman" w:cs="Times New Roman"/>
          <w:bCs/>
        </w:rPr>
        <w:t>5</w:t>
      </w:r>
      <w:r w:rsidRPr="000A1331">
        <w:rPr>
          <w:rFonts w:ascii="Times New Roman" w:hAnsi="Times New Roman" w:cs="Times New Roman"/>
          <w:bCs/>
        </w:rPr>
        <w:t xml:space="preserve">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 а сьогодні в умовах воєнного стану особливу увагу приділяти бесідам безпечної поведінки під час воєнного стану.</w:t>
      </w:r>
    </w:p>
    <w:p w14:paraId="3E589944" w14:textId="662E0A2F" w:rsidR="00BB6CF8" w:rsidRPr="000A1331" w:rsidRDefault="00BB6CF8" w:rsidP="00792303">
      <w:pPr>
        <w:spacing w:after="0" w:line="240" w:lineRule="auto"/>
        <w:ind w:firstLine="708"/>
        <w:jc w:val="both"/>
        <w:rPr>
          <w:rFonts w:ascii="Times New Roman" w:hAnsi="Times New Roman" w:cs="Times New Roman"/>
          <w:bCs/>
        </w:rPr>
      </w:pPr>
      <w:r w:rsidRPr="000A1331">
        <w:rPr>
          <w:rFonts w:ascii="Times New Roman" w:hAnsi="Times New Roman" w:cs="Times New Roman"/>
          <w:bCs/>
        </w:rPr>
        <w:t>Протягом 202</w:t>
      </w:r>
      <w:r w:rsidR="000816FC">
        <w:rPr>
          <w:rFonts w:ascii="Times New Roman" w:hAnsi="Times New Roman" w:cs="Times New Roman"/>
          <w:bCs/>
        </w:rPr>
        <w:t>3/2024</w:t>
      </w:r>
      <w:r w:rsidRPr="000A1331">
        <w:rPr>
          <w:rFonts w:ascii="Times New Roman" w:hAnsi="Times New Roman" w:cs="Times New Roman"/>
          <w:bCs/>
        </w:rPr>
        <w:t xml:space="preserve"> навчального року системно здійснювався контроль за виконанням вимог щодо безпеки життєдіяльності учнів, дотримання правил дорожнього руху, технічної безпеки, протипожежної безпеки під час навчально-виховного процесу та в позаурочний час. У роботі з дітьми педагогічні працівники дотримувалися вимог законів України «Про освіту», «Про загальну середню освіту», «Про охорону дитинства», «Про дорожній рух», «Про пожежну безпеку», «Положення про організацію роботи з охорони праці учасників навчально-виховного процесу», комплексних заходів по </w:t>
      </w:r>
      <w:r w:rsidRPr="000A1331">
        <w:rPr>
          <w:rFonts w:ascii="Times New Roman" w:hAnsi="Times New Roman" w:cs="Times New Roman"/>
          <w:bCs/>
        </w:rPr>
        <w:lastRenderedPageBreak/>
        <w:t>закладу щодо збереження життя та здоров’я учнів, запобігання травматизму серед учнів. Класні керівники вчасно проводили з учнями інструктажі з ТБ, заходи в рамках тематичних тижнів з безпеки життєдіяльності, щотижневі бесіди про збереження життя та здоров’я, про що робили записи встановленої форми в журналах з ТБ, планах класних керівників, класних журналах.</w:t>
      </w:r>
    </w:p>
    <w:p w14:paraId="67FCADED" w14:textId="55CD6BE8" w:rsidR="00BB6CF8" w:rsidRPr="000A1331" w:rsidRDefault="00BB6CF8" w:rsidP="00D8669A">
      <w:pPr>
        <w:spacing w:after="0" w:line="240" w:lineRule="auto"/>
        <w:ind w:firstLine="708"/>
        <w:jc w:val="both"/>
        <w:rPr>
          <w:rFonts w:ascii="Times New Roman" w:hAnsi="Times New Roman" w:cs="Times New Roman"/>
          <w:bCs/>
        </w:rPr>
      </w:pPr>
      <w:r w:rsidRPr="000A1331">
        <w:rPr>
          <w:rFonts w:ascii="Times New Roman" w:hAnsi="Times New Roman" w:cs="Times New Roman"/>
          <w:bCs/>
        </w:rPr>
        <w:t>Питання безпеки життєдіяльності учнів під час освітнього процесу та в побуті обговорювалися під час засідань педагогічних рад,</w:t>
      </w:r>
      <w:r w:rsidR="000816FC">
        <w:rPr>
          <w:rFonts w:ascii="Times New Roman" w:hAnsi="Times New Roman" w:cs="Times New Roman"/>
          <w:bCs/>
        </w:rPr>
        <w:t xml:space="preserve"> на нарадах з педагогічними працівниками,</w:t>
      </w:r>
      <w:r w:rsidRPr="000A1331">
        <w:rPr>
          <w:rFonts w:ascii="Times New Roman" w:hAnsi="Times New Roman" w:cs="Times New Roman"/>
          <w:bCs/>
        </w:rPr>
        <w:t xml:space="preserve"> на класних батьківських зборах.</w:t>
      </w:r>
    </w:p>
    <w:p w14:paraId="63A95056" w14:textId="6DC7350E" w:rsidR="00792303" w:rsidRPr="000A1331" w:rsidRDefault="00BB6CF8" w:rsidP="00D8669A">
      <w:pPr>
        <w:spacing w:after="0" w:line="240" w:lineRule="auto"/>
        <w:ind w:firstLine="708"/>
        <w:jc w:val="both"/>
        <w:rPr>
          <w:rFonts w:ascii="Times New Roman" w:hAnsi="Times New Roman" w:cs="Times New Roman"/>
          <w:bCs/>
        </w:rPr>
      </w:pPr>
      <w:r w:rsidRPr="000A1331">
        <w:rPr>
          <w:rFonts w:ascii="Times New Roman" w:hAnsi="Times New Roman" w:cs="Times New Roman"/>
          <w:bCs/>
        </w:rPr>
        <w:t>Проведена соціальна паспортизація класів</w:t>
      </w:r>
      <w:r w:rsidR="000816FC">
        <w:rPr>
          <w:rFonts w:ascii="Times New Roman" w:hAnsi="Times New Roman" w:cs="Times New Roman"/>
          <w:bCs/>
        </w:rPr>
        <w:t>.</w:t>
      </w:r>
      <w:r w:rsidRPr="000A1331">
        <w:rPr>
          <w:rFonts w:ascii="Times New Roman" w:hAnsi="Times New Roman" w:cs="Times New Roman"/>
          <w:bCs/>
        </w:rPr>
        <w:t xml:space="preserve"> Складені і опрацьовані списки дітей-сиріт, дітей-інвалідів, дітей, які знаходяться під опікою та позбавлені батьківського піклування, дітей з багатодітних сімей, із малозабезпечених сімей, із неповних сімей, дітей учасників АТО</w:t>
      </w:r>
      <w:r w:rsidR="000816FC">
        <w:rPr>
          <w:rFonts w:ascii="Times New Roman" w:hAnsi="Times New Roman" w:cs="Times New Roman"/>
          <w:bCs/>
        </w:rPr>
        <w:t>, учасників бойових дій</w:t>
      </w:r>
      <w:r w:rsidRPr="000A1331">
        <w:rPr>
          <w:rFonts w:ascii="Times New Roman" w:hAnsi="Times New Roman" w:cs="Times New Roman"/>
          <w:bCs/>
        </w:rPr>
        <w:t>. Складені списки дітей</w:t>
      </w:r>
      <w:r w:rsidR="000816FC">
        <w:rPr>
          <w:rFonts w:ascii="Times New Roman" w:hAnsi="Times New Roman" w:cs="Times New Roman"/>
          <w:bCs/>
        </w:rPr>
        <w:t xml:space="preserve"> пільгових категорій</w:t>
      </w:r>
      <w:r w:rsidRPr="000A1331">
        <w:rPr>
          <w:rFonts w:ascii="Times New Roman" w:hAnsi="Times New Roman" w:cs="Times New Roman"/>
          <w:bCs/>
        </w:rPr>
        <w:t>, яким надається безкоштовне харчування за кошти громади: діти-сироти, під опікою, діти-інваліди, діти з багатодітних сімей, діти з малозабезпечених сімей (за наявності відповідних довідок), діти учасників АТО</w:t>
      </w:r>
      <w:r w:rsidR="00CB7F4F">
        <w:rPr>
          <w:rFonts w:ascii="Times New Roman" w:hAnsi="Times New Roman" w:cs="Times New Roman"/>
          <w:bCs/>
        </w:rPr>
        <w:t>, діти учасників бойових дій</w:t>
      </w:r>
      <w:r w:rsidRPr="000A1331">
        <w:rPr>
          <w:rFonts w:ascii="Times New Roman" w:hAnsi="Times New Roman" w:cs="Times New Roman"/>
          <w:bCs/>
        </w:rPr>
        <w:t>.</w:t>
      </w:r>
    </w:p>
    <w:p w14:paraId="717BDB04" w14:textId="5AB9BE66" w:rsidR="00BB6CF8" w:rsidRPr="000A1331" w:rsidRDefault="00BB6CF8" w:rsidP="00792303">
      <w:pPr>
        <w:spacing w:after="0" w:line="240" w:lineRule="auto"/>
        <w:ind w:firstLine="708"/>
        <w:jc w:val="both"/>
        <w:rPr>
          <w:rFonts w:ascii="Times New Roman" w:hAnsi="Times New Roman" w:cs="Times New Roman"/>
          <w:bCs/>
        </w:rPr>
      </w:pPr>
      <w:r w:rsidRPr="000A1331">
        <w:rPr>
          <w:rFonts w:ascii="Times New Roman" w:hAnsi="Times New Roman" w:cs="Times New Roman"/>
          <w:bCs/>
        </w:rPr>
        <w:t>Класні керівники та вчителі постійно тримають під контролем своїх учнів. На кожному поверсі є чергові вчителі,</w:t>
      </w:r>
      <w:r w:rsidR="00CB7F4F">
        <w:rPr>
          <w:rFonts w:ascii="Times New Roman" w:hAnsi="Times New Roman" w:cs="Times New Roman"/>
          <w:bCs/>
        </w:rPr>
        <w:t xml:space="preserve"> учні. </w:t>
      </w:r>
      <w:r w:rsidRPr="000A1331">
        <w:rPr>
          <w:rFonts w:ascii="Times New Roman" w:hAnsi="Times New Roman" w:cs="Times New Roman"/>
          <w:bCs/>
        </w:rPr>
        <w:t xml:space="preserve"> </w:t>
      </w:r>
      <w:r w:rsidR="00CB7F4F">
        <w:rPr>
          <w:rFonts w:ascii="Times New Roman" w:hAnsi="Times New Roman" w:cs="Times New Roman"/>
          <w:bCs/>
        </w:rPr>
        <w:t>К</w:t>
      </w:r>
      <w:r w:rsidRPr="000A1331">
        <w:rPr>
          <w:rFonts w:ascii="Times New Roman" w:hAnsi="Times New Roman" w:cs="Times New Roman"/>
          <w:bCs/>
        </w:rPr>
        <w:t>ласні керівники супроводжують та знаходяться разом з дітьми в їдальні. Володіють інформацією про місце знаходження дітей в позаурочний час, залучають до гурткової роботи, в разі потреби відвідують вдома, проводять індивідуальні бесіди з батьками та дітьми.</w:t>
      </w:r>
    </w:p>
    <w:p w14:paraId="0BE6AA7B" w14:textId="68A955EB" w:rsidR="00BB6CF8" w:rsidRPr="000A1331" w:rsidRDefault="00BB6CF8" w:rsidP="00D8669A">
      <w:pPr>
        <w:spacing w:after="0" w:line="240" w:lineRule="auto"/>
        <w:ind w:firstLine="708"/>
        <w:jc w:val="both"/>
        <w:rPr>
          <w:rFonts w:ascii="Times New Roman" w:hAnsi="Times New Roman" w:cs="Times New Roman"/>
          <w:bCs/>
        </w:rPr>
      </w:pPr>
      <w:r w:rsidRPr="000A1331">
        <w:rPr>
          <w:rFonts w:ascii="Times New Roman" w:hAnsi="Times New Roman" w:cs="Times New Roman"/>
          <w:bCs/>
        </w:rPr>
        <w:t xml:space="preserve">Головні завдання підготовки у сфері цивільного захисту </w:t>
      </w:r>
      <w:r w:rsidR="00CB7F4F">
        <w:rPr>
          <w:rFonts w:ascii="Times New Roman" w:hAnsi="Times New Roman" w:cs="Times New Roman"/>
          <w:bCs/>
        </w:rPr>
        <w:t>закладу</w:t>
      </w:r>
      <w:r w:rsidRPr="000A1331">
        <w:rPr>
          <w:rFonts w:ascii="Times New Roman" w:hAnsi="Times New Roman" w:cs="Times New Roman"/>
          <w:bCs/>
        </w:rPr>
        <w:t xml:space="preserve"> у 202</w:t>
      </w:r>
      <w:r w:rsidR="00CB7F4F">
        <w:rPr>
          <w:rFonts w:ascii="Times New Roman" w:hAnsi="Times New Roman" w:cs="Times New Roman"/>
          <w:bCs/>
        </w:rPr>
        <w:t>3/</w:t>
      </w:r>
      <w:r w:rsidRPr="000A1331">
        <w:rPr>
          <w:rFonts w:ascii="Times New Roman" w:hAnsi="Times New Roman" w:cs="Times New Roman"/>
          <w:bCs/>
        </w:rPr>
        <w:t>202</w:t>
      </w:r>
      <w:r w:rsidR="00CB7F4F">
        <w:rPr>
          <w:rFonts w:ascii="Times New Roman" w:hAnsi="Times New Roman" w:cs="Times New Roman"/>
          <w:bCs/>
        </w:rPr>
        <w:t>4</w:t>
      </w:r>
      <w:r w:rsidRPr="000A1331">
        <w:rPr>
          <w:rFonts w:ascii="Times New Roman" w:hAnsi="Times New Roman" w:cs="Times New Roman"/>
          <w:bCs/>
        </w:rPr>
        <w:t xml:space="preserve"> навчальному році в основному виконані. У навчальному закладі були затверджені плани основних заходів підготовки цивільного захисту на 202</w:t>
      </w:r>
      <w:r w:rsidR="00CB7F4F">
        <w:rPr>
          <w:rFonts w:ascii="Times New Roman" w:hAnsi="Times New Roman" w:cs="Times New Roman"/>
          <w:bCs/>
        </w:rPr>
        <w:t>3/</w:t>
      </w:r>
      <w:r w:rsidRPr="000A1331">
        <w:rPr>
          <w:rFonts w:ascii="Times New Roman" w:hAnsi="Times New Roman" w:cs="Times New Roman"/>
          <w:bCs/>
        </w:rPr>
        <w:t>202</w:t>
      </w:r>
      <w:r w:rsidR="00CB7F4F">
        <w:rPr>
          <w:rFonts w:ascii="Times New Roman" w:hAnsi="Times New Roman" w:cs="Times New Roman"/>
          <w:bCs/>
        </w:rPr>
        <w:t>4</w:t>
      </w:r>
      <w:r w:rsidRPr="000A1331">
        <w:rPr>
          <w:rFonts w:ascii="Times New Roman" w:hAnsi="Times New Roman" w:cs="Times New Roman"/>
          <w:bCs/>
        </w:rPr>
        <w:t xml:space="preserve"> роки, уточнені Плани дій структурних підрозділів у режимах повсякденної діяльності, підвищеної готовності, надзвичайної ситуації, надзвичайного стану. Основні зусилля у розв‘язанні питань ЦЗ спрямовувалися на організацію навчання учнів та постійного складу навчальних закладів згідно з чинними програмами ЦЗ, навчання їх правилам поведінки та основним способам захисту від наслідків надзвичайних ситуацій, прийомам надання першої допомоги тощо. Підготовка з цивільного захисту учнів школи проводилася під час вивчення курсів «Основ здоров‘я» у </w:t>
      </w:r>
      <w:r w:rsidR="00CB7F4F">
        <w:rPr>
          <w:rFonts w:ascii="Times New Roman" w:hAnsi="Times New Roman" w:cs="Times New Roman"/>
          <w:bCs/>
        </w:rPr>
        <w:t>5</w:t>
      </w:r>
      <w:r w:rsidRPr="000A1331">
        <w:rPr>
          <w:rFonts w:ascii="Times New Roman" w:hAnsi="Times New Roman" w:cs="Times New Roman"/>
          <w:bCs/>
        </w:rPr>
        <w:t>-9-х класах; предмета – Захист України у 10-11-х класах.</w:t>
      </w:r>
    </w:p>
    <w:p w14:paraId="2B26DA0C" w14:textId="6DAF21A6" w:rsidR="00792303" w:rsidRPr="000A1331" w:rsidRDefault="00BB6CF8" w:rsidP="00D8669A">
      <w:pPr>
        <w:spacing w:after="0" w:line="240" w:lineRule="auto"/>
        <w:ind w:firstLine="708"/>
        <w:jc w:val="both"/>
        <w:rPr>
          <w:rFonts w:ascii="Times New Roman" w:hAnsi="Times New Roman" w:cs="Times New Roman"/>
          <w:bCs/>
        </w:rPr>
      </w:pPr>
      <w:r w:rsidRPr="000A1331">
        <w:rPr>
          <w:rFonts w:ascii="Times New Roman" w:hAnsi="Times New Roman" w:cs="Times New Roman"/>
          <w:bCs/>
        </w:rPr>
        <w:t xml:space="preserve">На початку навчального року з усіма учасниками освітнього процесу відпрацьовано алгоритми дій у випадку повітряної тривоги. </w:t>
      </w:r>
    </w:p>
    <w:p w14:paraId="3C5255EF" w14:textId="77777777" w:rsidR="00CB7F4F" w:rsidRDefault="00CB7F4F" w:rsidP="00D8669A">
      <w:pPr>
        <w:spacing w:after="0" w:line="240" w:lineRule="auto"/>
        <w:jc w:val="center"/>
        <w:textAlignment w:val="top"/>
        <w:rPr>
          <w:rFonts w:ascii="Times New Roman" w:eastAsia="Times New Roman" w:hAnsi="Times New Roman" w:cs="Times New Roman"/>
          <w:b/>
          <w:i/>
          <w:lang w:eastAsia="uk-UA"/>
        </w:rPr>
      </w:pPr>
    </w:p>
    <w:p w14:paraId="0C87BC07" w14:textId="43520338" w:rsidR="00BB6CF8" w:rsidRPr="000A1331" w:rsidRDefault="00BB6CF8" w:rsidP="00D8669A">
      <w:pPr>
        <w:spacing w:after="0" w:line="240" w:lineRule="auto"/>
        <w:jc w:val="center"/>
        <w:textAlignment w:val="top"/>
        <w:rPr>
          <w:rFonts w:ascii="Times New Roman" w:eastAsia="Times New Roman" w:hAnsi="Times New Roman" w:cs="Times New Roman"/>
          <w:b/>
          <w:i/>
          <w:lang w:eastAsia="uk-UA"/>
        </w:rPr>
      </w:pPr>
      <w:r w:rsidRPr="000A1331">
        <w:rPr>
          <w:rFonts w:ascii="Times New Roman" w:eastAsia="Times New Roman" w:hAnsi="Times New Roman" w:cs="Times New Roman"/>
          <w:b/>
          <w:i/>
          <w:lang w:eastAsia="uk-UA"/>
        </w:rPr>
        <w:t>СИСТЕМА ОЦІНЮВАННЯ ЗДОБУВАЧІВ ОСВІТИ</w:t>
      </w:r>
    </w:p>
    <w:p w14:paraId="4E451ED3" w14:textId="536B5420" w:rsidR="00BB6CF8" w:rsidRPr="000A1331" w:rsidRDefault="00BB6CF8" w:rsidP="00792303">
      <w:pPr>
        <w:pStyle w:val="a8"/>
        <w:shd w:val="clear" w:color="auto" w:fill="FFFFFF"/>
        <w:spacing w:before="0" w:beforeAutospacing="0" w:after="0" w:afterAutospacing="0"/>
        <w:ind w:firstLine="709"/>
        <w:jc w:val="both"/>
        <w:rPr>
          <w:sz w:val="22"/>
          <w:szCs w:val="22"/>
          <w:lang w:val="uk-UA"/>
        </w:rPr>
      </w:pPr>
      <w:r w:rsidRPr="000A1331">
        <w:rPr>
          <w:sz w:val="22"/>
          <w:szCs w:val="22"/>
          <w:lang w:val="uk-UA"/>
        </w:rPr>
        <w:t>Протягом 202</w:t>
      </w:r>
      <w:r w:rsidR="00CB7F4F">
        <w:rPr>
          <w:sz w:val="22"/>
          <w:szCs w:val="22"/>
          <w:lang w:val="uk-UA"/>
        </w:rPr>
        <w:t>3/</w:t>
      </w:r>
      <w:r w:rsidRPr="000A1331">
        <w:rPr>
          <w:sz w:val="22"/>
          <w:szCs w:val="22"/>
          <w:lang w:val="uk-UA"/>
        </w:rPr>
        <w:t>202</w:t>
      </w:r>
      <w:r w:rsidR="00CB7F4F">
        <w:rPr>
          <w:sz w:val="22"/>
          <w:szCs w:val="22"/>
          <w:lang w:val="uk-UA"/>
        </w:rPr>
        <w:t>4</w:t>
      </w:r>
      <w:r w:rsidRPr="000A1331">
        <w:rPr>
          <w:sz w:val="22"/>
          <w:szCs w:val="22"/>
          <w:lang w:val="uk-UA"/>
        </w:rPr>
        <w:t xml:space="preserve"> навчального року педагогічний колектив працював над формуванням відкритої, прозорої і зрозумілої для здобувачів освіти системи оцінювання їх навчальних досягнень. Проводився моніторинг навчальних результатів здобувачів освіти, який дозволив систематично відстежувати та коригувати результати навчання кожного здобувача освіти, формувати у здобувачів освіти відповідальності за результати свого навчання, здатності до </w:t>
      </w:r>
      <w:proofErr w:type="spellStart"/>
      <w:r w:rsidRPr="000A1331">
        <w:rPr>
          <w:sz w:val="22"/>
          <w:szCs w:val="22"/>
          <w:lang w:val="uk-UA"/>
        </w:rPr>
        <w:t>самооцінювання</w:t>
      </w:r>
      <w:proofErr w:type="spellEnd"/>
      <w:r w:rsidRPr="000A1331">
        <w:rPr>
          <w:sz w:val="22"/>
          <w:szCs w:val="22"/>
          <w:lang w:val="uk-UA"/>
        </w:rPr>
        <w:t>.</w:t>
      </w:r>
    </w:p>
    <w:p w14:paraId="4CBC6D07" w14:textId="77777777" w:rsidR="00BB6CF8" w:rsidRPr="000A1331" w:rsidRDefault="00BB6CF8" w:rsidP="00D8669A">
      <w:pPr>
        <w:pStyle w:val="a8"/>
        <w:shd w:val="clear" w:color="auto" w:fill="FFFFFF"/>
        <w:spacing w:before="0" w:beforeAutospacing="0" w:after="0" w:afterAutospacing="0"/>
        <w:ind w:firstLine="708"/>
        <w:jc w:val="both"/>
        <w:rPr>
          <w:sz w:val="22"/>
          <w:szCs w:val="22"/>
          <w:lang w:val="uk-UA"/>
        </w:rPr>
      </w:pPr>
      <w:r w:rsidRPr="000A1331">
        <w:rPr>
          <w:sz w:val="22"/>
          <w:szCs w:val="22"/>
          <w:lang w:val="uk-UA"/>
        </w:rPr>
        <w:t xml:space="preserve">Для оцінювання здобувачів освіти вчителі закладу користуються критеріями, що запропоновані Міністерством освіти і науки України. Принципи, критерії, процедури та правила оцінювання описано в освітній програмі. Учителі адаптують, розробляють критерії оцінювання для різних видів діяльності. Критерії оцінювання є доступними та зрозумілими для учнів, оприлюднені в різних формах: усній, на сайті закладу. Система оцінювання в закладі освіти ґрунтується на </w:t>
      </w:r>
      <w:proofErr w:type="spellStart"/>
      <w:r w:rsidRPr="000A1331">
        <w:rPr>
          <w:sz w:val="22"/>
          <w:szCs w:val="22"/>
          <w:lang w:val="uk-UA"/>
        </w:rPr>
        <w:t>компетентнісному</w:t>
      </w:r>
      <w:proofErr w:type="spellEnd"/>
      <w:r w:rsidRPr="000A1331">
        <w:rPr>
          <w:sz w:val="22"/>
          <w:szCs w:val="22"/>
          <w:lang w:val="uk-UA"/>
        </w:rPr>
        <w:t xml:space="preserve"> підході. Заклад освіти сприяє формуванню у здобувачів освіти відповідального ставлення до навчання: діє учнівське самоврядування, учні займаються </w:t>
      </w:r>
      <w:proofErr w:type="spellStart"/>
      <w:r w:rsidRPr="000A1331">
        <w:rPr>
          <w:sz w:val="22"/>
          <w:szCs w:val="22"/>
          <w:lang w:val="uk-UA"/>
        </w:rPr>
        <w:t>волонтерством</w:t>
      </w:r>
      <w:proofErr w:type="spellEnd"/>
      <w:r w:rsidRPr="000A1331">
        <w:rPr>
          <w:sz w:val="22"/>
          <w:szCs w:val="22"/>
          <w:lang w:val="uk-UA"/>
        </w:rPr>
        <w:t>. Учителі дають учням доручення, іноді делегують повноваження. Здійснюється профорієнтаційна робота.</w:t>
      </w:r>
    </w:p>
    <w:p w14:paraId="73AF805A" w14:textId="0CD647D4" w:rsidR="00BB6CF8" w:rsidRPr="007D608C" w:rsidRDefault="00BB6CF8" w:rsidP="00792303">
      <w:pPr>
        <w:pStyle w:val="a8"/>
        <w:shd w:val="clear" w:color="auto" w:fill="FFFFFF"/>
        <w:spacing w:before="0" w:beforeAutospacing="0" w:after="0" w:afterAutospacing="0"/>
        <w:ind w:firstLine="708"/>
        <w:jc w:val="both"/>
        <w:rPr>
          <w:sz w:val="22"/>
          <w:szCs w:val="22"/>
          <w:lang w:val="uk-UA"/>
        </w:rPr>
      </w:pPr>
      <w:r w:rsidRPr="000A1331">
        <w:rPr>
          <w:sz w:val="22"/>
          <w:szCs w:val="22"/>
          <w:lang w:val="uk-UA"/>
        </w:rPr>
        <w:t xml:space="preserve">На початок </w:t>
      </w:r>
      <w:bookmarkStart w:id="5" w:name="_Hlk137626612"/>
      <w:r w:rsidRPr="000A1331">
        <w:rPr>
          <w:sz w:val="22"/>
          <w:szCs w:val="22"/>
          <w:lang w:val="uk-UA"/>
        </w:rPr>
        <w:t>202</w:t>
      </w:r>
      <w:r w:rsidR="00CB7F4F">
        <w:rPr>
          <w:sz w:val="22"/>
          <w:szCs w:val="22"/>
          <w:lang w:val="uk-UA"/>
        </w:rPr>
        <w:t>3/</w:t>
      </w:r>
      <w:r w:rsidRPr="000A1331">
        <w:rPr>
          <w:sz w:val="22"/>
          <w:szCs w:val="22"/>
          <w:lang w:val="uk-UA"/>
        </w:rPr>
        <w:t>202</w:t>
      </w:r>
      <w:r w:rsidR="00CB7F4F">
        <w:rPr>
          <w:sz w:val="22"/>
          <w:szCs w:val="22"/>
          <w:lang w:val="uk-UA"/>
        </w:rPr>
        <w:t>4</w:t>
      </w:r>
      <w:r w:rsidRPr="000A1331">
        <w:rPr>
          <w:sz w:val="22"/>
          <w:szCs w:val="22"/>
          <w:lang w:val="uk-UA"/>
        </w:rPr>
        <w:t xml:space="preserve"> навчального року </w:t>
      </w:r>
      <w:bookmarkEnd w:id="5"/>
      <w:r w:rsidRPr="000A1331">
        <w:rPr>
          <w:sz w:val="22"/>
          <w:szCs w:val="22"/>
          <w:lang w:val="uk-UA"/>
        </w:rPr>
        <w:t xml:space="preserve">в </w:t>
      </w:r>
      <w:r w:rsidR="00CB7F4F">
        <w:rPr>
          <w:sz w:val="22"/>
          <w:szCs w:val="22"/>
          <w:lang w:val="uk-UA"/>
        </w:rPr>
        <w:t>заклад</w:t>
      </w:r>
      <w:r w:rsidR="00CB7F4F" w:rsidRPr="007D608C">
        <w:rPr>
          <w:sz w:val="22"/>
          <w:szCs w:val="22"/>
          <w:lang w:val="uk-UA"/>
        </w:rPr>
        <w:t>і освіти</w:t>
      </w:r>
      <w:r w:rsidRPr="007D608C">
        <w:rPr>
          <w:sz w:val="22"/>
          <w:szCs w:val="22"/>
          <w:lang w:val="uk-UA"/>
        </w:rPr>
        <w:t xml:space="preserve"> навчалося учні</w:t>
      </w:r>
      <w:r w:rsidR="00966EE4" w:rsidRPr="007D608C">
        <w:rPr>
          <w:sz w:val="22"/>
          <w:szCs w:val="22"/>
          <w:lang w:val="uk-UA"/>
        </w:rPr>
        <w:t xml:space="preserve"> 2</w:t>
      </w:r>
      <w:r w:rsidR="007D608C" w:rsidRPr="007D608C">
        <w:rPr>
          <w:sz w:val="22"/>
          <w:szCs w:val="22"/>
          <w:lang w:val="uk-UA"/>
        </w:rPr>
        <w:t>14</w:t>
      </w:r>
      <w:r w:rsidRPr="007D608C">
        <w:rPr>
          <w:sz w:val="22"/>
          <w:szCs w:val="22"/>
          <w:lang w:val="uk-UA"/>
        </w:rPr>
        <w:t>,</w:t>
      </w:r>
    </w:p>
    <w:p w14:paraId="2EDC0298" w14:textId="1C6B46F4" w:rsidR="00BB6CF8" w:rsidRPr="007D608C" w:rsidRDefault="00BB6CF8" w:rsidP="00792303">
      <w:pPr>
        <w:pStyle w:val="a8"/>
        <w:shd w:val="clear" w:color="auto" w:fill="FFFFFF"/>
        <w:spacing w:before="0" w:beforeAutospacing="0" w:after="0" w:afterAutospacing="0"/>
        <w:ind w:firstLine="708"/>
        <w:rPr>
          <w:sz w:val="22"/>
          <w:szCs w:val="22"/>
          <w:lang w:val="uk-UA"/>
        </w:rPr>
      </w:pPr>
      <w:r w:rsidRPr="007D608C">
        <w:rPr>
          <w:sz w:val="22"/>
          <w:szCs w:val="22"/>
          <w:lang w:val="uk-UA"/>
        </w:rPr>
        <w:t>на кінець 202</w:t>
      </w:r>
      <w:r w:rsidR="00966EE4" w:rsidRPr="007D608C">
        <w:rPr>
          <w:sz w:val="22"/>
          <w:szCs w:val="22"/>
          <w:lang w:val="uk-UA"/>
        </w:rPr>
        <w:t>3/</w:t>
      </w:r>
      <w:r w:rsidRPr="007D608C">
        <w:rPr>
          <w:sz w:val="22"/>
          <w:szCs w:val="22"/>
          <w:lang w:val="uk-UA"/>
        </w:rPr>
        <w:t>202</w:t>
      </w:r>
      <w:r w:rsidR="00966EE4" w:rsidRPr="007D608C">
        <w:rPr>
          <w:sz w:val="22"/>
          <w:szCs w:val="22"/>
          <w:lang w:val="uk-UA"/>
        </w:rPr>
        <w:t>4</w:t>
      </w:r>
      <w:r w:rsidRPr="007D608C">
        <w:rPr>
          <w:sz w:val="22"/>
          <w:szCs w:val="22"/>
          <w:lang w:val="uk-UA"/>
        </w:rPr>
        <w:t xml:space="preserve"> навчального року –</w:t>
      </w:r>
      <w:r w:rsidR="00CB7F4F" w:rsidRPr="007D608C">
        <w:rPr>
          <w:sz w:val="22"/>
          <w:szCs w:val="22"/>
          <w:lang w:val="uk-UA"/>
        </w:rPr>
        <w:t>2</w:t>
      </w:r>
      <w:r w:rsidR="007D608C" w:rsidRPr="007D608C">
        <w:rPr>
          <w:sz w:val="22"/>
          <w:szCs w:val="22"/>
          <w:lang w:val="uk-UA"/>
        </w:rPr>
        <w:t>10</w:t>
      </w:r>
      <w:r w:rsidRPr="007D608C">
        <w:rPr>
          <w:sz w:val="22"/>
          <w:szCs w:val="22"/>
          <w:lang w:val="uk-UA"/>
        </w:rPr>
        <w:t xml:space="preserve"> учні</w:t>
      </w:r>
      <w:r w:rsidR="00CB7F4F" w:rsidRPr="007D608C">
        <w:rPr>
          <w:sz w:val="22"/>
          <w:szCs w:val="22"/>
          <w:lang w:val="uk-UA"/>
        </w:rPr>
        <w:t>в</w:t>
      </w:r>
    </w:p>
    <w:p w14:paraId="495C4B79" w14:textId="2FD5C914" w:rsidR="00BB6CF8" w:rsidRPr="000A1331" w:rsidRDefault="00BB6CF8" w:rsidP="00792303">
      <w:pPr>
        <w:pStyle w:val="a8"/>
        <w:shd w:val="clear" w:color="auto" w:fill="FFFFFF"/>
        <w:spacing w:before="0" w:beforeAutospacing="0" w:after="0" w:afterAutospacing="0"/>
        <w:ind w:left="1985"/>
        <w:jc w:val="both"/>
        <w:rPr>
          <w:sz w:val="22"/>
          <w:szCs w:val="22"/>
          <w:lang w:val="uk-UA"/>
        </w:rPr>
      </w:pPr>
      <w:r w:rsidRPr="000A1331">
        <w:rPr>
          <w:sz w:val="22"/>
          <w:szCs w:val="22"/>
          <w:lang w:val="uk-UA"/>
        </w:rPr>
        <w:t xml:space="preserve">- у початковій школі – </w:t>
      </w:r>
      <w:r w:rsidR="00E9477F">
        <w:rPr>
          <w:sz w:val="22"/>
          <w:szCs w:val="22"/>
          <w:lang w:val="uk-UA"/>
        </w:rPr>
        <w:t>72</w:t>
      </w:r>
      <w:r w:rsidRPr="000A1331">
        <w:rPr>
          <w:sz w:val="22"/>
          <w:szCs w:val="22"/>
          <w:lang w:val="uk-UA"/>
        </w:rPr>
        <w:t xml:space="preserve"> учнів;</w:t>
      </w:r>
    </w:p>
    <w:p w14:paraId="74C83B05" w14:textId="66F55E38" w:rsidR="00BB6CF8" w:rsidRPr="000A1331" w:rsidRDefault="00BB6CF8" w:rsidP="00792303">
      <w:pPr>
        <w:pStyle w:val="a8"/>
        <w:shd w:val="clear" w:color="auto" w:fill="FFFFFF"/>
        <w:spacing w:before="0" w:beforeAutospacing="0" w:after="0" w:afterAutospacing="0"/>
        <w:ind w:left="1985"/>
        <w:jc w:val="both"/>
        <w:rPr>
          <w:sz w:val="22"/>
          <w:szCs w:val="22"/>
          <w:lang w:val="uk-UA"/>
        </w:rPr>
      </w:pPr>
      <w:r w:rsidRPr="000A1331">
        <w:rPr>
          <w:sz w:val="22"/>
          <w:szCs w:val="22"/>
          <w:lang w:val="uk-UA"/>
        </w:rPr>
        <w:t xml:space="preserve">- у школі  ІІ ступеня – </w:t>
      </w:r>
      <w:r w:rsidR="00E9477F">
        <w:rPr>
          <w:sz w:val="22"/>
          <w:szCs w:val="22"/>
          <w:lang w:val="uk-UA"/>
        </w:rPr>
        <w:t>108</w:t>
      </w:r>
      <w:r w:rsidRPr="000A1331">
        <w:rPr>
          <w:sz w:val="22"/>
          <w:szCs w:val="22"/>
          <w:lang w:val="uk-UA"/>
        </w:rPr>
        <w:t xml:space="preserve"> учнів;</w:t>
      </w:r>
    </w:p>
    <w:p w14:paraId="408D1565" w14:textId="112CCF21" w:rsidR="00BB6CF8" w:rsidRPr="000A1331" w:rsidRDefault="00BB6CF8" w:rsidP="00792303">
      <w:pPr>
        <w:pStyle w:val="a8"/>
        <w:shd w:val="clear" w:color="auto" w:fill="FFFFFF"/>
        <w:spacing w:before="0" w:beforeAutospacing="0" w:after="0" w:afterAutospacing="0"/>
        <w:ind w:left="1985"/>
        <w:jc w:val="both"/>
        <w:rPr>
          <w:sz w:val="22"/>
          <w:szCs w:val="22"/>
          <w:lang w:val="uk-UA"/>
        </w:rPr>
      </w:pPr>
      <w:r w:rsidRPr="000A1331">
        <w:rPr>
          <w:sz w:val="22"/>
          <w:szCs w:val="22"/>
          <w:lang w:val="uk-UA"/>
        </w:rPr>
        <w:t xml:space="preserve">- у школі  ІІІ ступеня –  </w:t>
      </w:r>
      <w:r w:rsidR="00E9477F">
        <w:rPr>
          <w:sz w:val="22"/>
          <w:szCs w:val="22"/>
          <w:lang w:val="uk-UA"/>
        </w:rPr>
        <w:t xml:space="preserve">33 </w:t>
      </w:r>
      <w:r w:rsidRPr="000A1331">
        <w:rPr>
          <w:sz w:val="22"/>
          <w:szCs w:val="22"/>
          <w:lang w:val="uk-UA"/>
        </w:rPr>
        <w:t>учнів;</w:t>
      </w:r>
    </w:p>
    <w:p w14:paraId="1C119211" w14:textId="2CC91F80" w:rsidR="00BB6CF8" w:rsidRPr="000A1331" w:rsidRDefault="00BB6CF8" w:rsidP="00D8669A">
      <w:pPr>
        <w:pStyle w:val="a8"/>
        <w:shd w:val="clear" w:color="auto" w:fill="FFFFFF"/>
        <w:spacing w:before="0" w:beforeAutospacing="0" w:after="0" w:afterAutospacing="0"/>
        <w:ind w:left="1985"/>
        <w:jc w:val="both"/>
        <w:rPr>
          <w:sz w:val="22"/>
          <w:szCs w:val="22"/>
          <w:lang w:val="uk-UA"/>
        </w:rPr>
      </w:pPr>
      <w:r w:rsidRPr="000A1331">
        <w:rPr>
          <w:sz w:val="22"/>
          <w:szCs w:val="22"/>
          <w:lang w:val="uk-UA"/>
        </w:rPr>
        <w:t>-</w:t>
      </w:r>
      <w:r w:rsidR="00966EE4">
        <w:rPr>
          <w:sz w:val="22"/>
          <w:szCs w:val="22"/>
          <w:lang w:val="uk-UA"/>
        </w:rPr>
        <w:t xml:space="preserve"> індивідуальна форма навчання</w:t>
      </w:r>
      <w:r w:rsidRPr="000A1331">
        <w:rPr>
          <w:sz w:val="22"/>
          <w:szCs w:val="22"/>
          <w:lang w:val="uk-UA"/>
        </w:rPr>
        <w:t xml:space="preserve"> – 2 учні</w:t>
      </w:r>
      <w:r w:rsidR="00966EE4">
        <w:rPr>
          <w:sz w:val="22"/>
          <w:szCs w:val="22"/>
          <w:lang w:val="uk-UA"/>
        </w:rPr>
        <w:t>в</w:t>
      </w:r>
    </w:p>
    <w:p w14:paraId="691D533D" w14:textId="77777777" w:rsidR="005105DD" w:rsidRPr="000A1331" w:rsidRDefault="005105DD" w:rsidP="00A317C0">
      <w:pPr>
        <w:spacing w:after="0" w:line="240" w:lineRule="auto"/>
        <w:ind w:firstLine="540"/>
        <w:jc w:val="both"/>
        <w:textAlignment w:val="top"/>
        <w:rPr>
          <w:rFonts w:ascii="Times New Roman" w:eastAsia="Times New Roman" w:hAnsi="Times New Roman" w:cs="Times New Roman"/>
          <w:bCs/>
          <w:lang w:eastAsia="uk-UA"/>
        </w:rPr>
      </w:pPr>
    </w:p>
    <w:p w14:paraId="250F4CCA" w14:textId="2690366E" w:rsidR="00792303" w:rsidRPr="000A1331" w:rsidRDefault="00BB6CF8" w:rsidP="00A317C0">
      <w:pPr>
        <w:spacing w:after="0" w:line="240" w:lineRule="auto"/>
        <w:ind w:firstLine="540"/>
        <w:jc w:val="both"/>
        <w:textAlignment w:val="top"/>
        <w:rPr>
          <w:rFonts w:ascii="Times New Roman" w:eastAsia="Times New Roman" w:hAnsi="Times New Roman" w:cs="Times New Roman"/>
          <w:bCs/>
          <w:lang w:eastAsia="uk-UA"/>
        </w:rPr>
      </w:pPr>
      <w:r w:rsidRPr="000A1331">
        <w:rPr>
          <w:rFonts w:ascii="Times New Roman" w:eastAsia="Times New Roman" w:hAnsi="Times New Roman" w:cs="Times New Roman"/>
          <w:bCs/>
          <w:lang w:eastAsia="uk-UA"/>
        </w:rPr>
        <w:lastRenderedPageBreak/>
        <w:t>Згідно з річним планом роботи освітнього закладу на 202</w:t>
      </w:r>
      <w:r w:rsidR="00E9477F">
        <w:rPr>
          <w:rFonts w:ascii="Times New Roman" w:eastAsia="Times New Roman" w:hAnsi="Times New Roman" w:cs="Times New Roman"/>
          <w:bCs/>
          <w:lang w:eastAsia="uk-UA"/>
        </w:rPr>
        <w:t>3/</w:t>
      </w:r>
      <w:r w:rsidRPr="000A1331">
        <w:rPr>
          <w:rFonts w:ascii="Times New Roman" w:eastAsia="Times New Roman" w:hAnsi="Times New Roman" w:cs="Times New Roman"/>
          <w:bCs/>
          <w:lang w:eastAsia="uk-UA"/>
        </w:rPr>
        <w:t>202</w:t>
      </w:r>
      <w:r w:rsidR="00E9477F">
        <w:rPr>
          <w:rFonts w:ascii="Times New Roman" w:eastAsia="Times New Roman" w:hAnsi="Times New Roman" w:cs="Times New Roman"/>
          <w:bCs/>
          <w:lang w:eastAsia="uk-UA"/>
        </w:rPr>
        <w:t>4</w:t>
      </w:r>
      <w:r w:rsidRPr="000A1331">
        <w:rPr>
          <w:rFonts w:ascii="Times New Roman" w:eastAsia="Times New Roman" w:hAnsi="Times New Roman" w:cs="Times New Roman"/>
          <w:bCs/>
          <w:lang w:eastAsia="uk-UA"/>
        </w:rPr>
        <w:t xml:space="preserve"> навчальний рік адміністрацією закладу було проведено аналіз досягнень учнів 1-4, 5-11-х класів за 202</w:t>
      </w:r>
      <w:r w:rsidR="00E9477F">
        <w:rPr>
          <w:rFonts w:ascii="Times New Roman" w:eastAsia="Times New Roman" w:hAnsi="Times New Roman" w:cs="Times New Roman"/>
          <w:bCs/>
          <w:lang w:eastAsia="uk-UA"/>
        </w:rPr>
        <w:t>3/</w:t>
      </w:r>
      <w:r w:rsidRPr="000A1331">
        <w:rPr>
          <w:rFonts w:ascii="Times New Roman" w:eastAsia="Times New Roman" w:hAnsi="Times New Roman" w:cs="Times New Roman"/>
          <w:bCs/>
          <w:lang w:eastAsia="uk-UA"/>
        </w:rPr>
        <w:t>202</w:t>
      </w:r>
      <w:r w:rsidR="00E9477F">
        <w:rPr>
          <w:rFonts w:ascii="Times New Roman" w:eastAsia="Times New Roman" w:hAnsi="Times New Roman" w:cs="Times New Roman"/>
          <w:bCs/>
          <w:lang w:eastAsia="uk-UA"/>
        </w:rPr>
        <w:t>4</w:t>
      </w:r>
      <w:r w:rsidRPr="000A1331">
        <w:rPr>
          <w:rFonts w:ascii="Times New Roman" w:eastAsia="Times New Roman" w:hAnsi="Times New Roman" w:cs="Times New Roman"/>
          <w:bCs/>
          <w:lang w:eastAsia="uk-UA"/>
        </w:rPr>
        <w:t xml:space="preserve"> навчальний рік.</w:t>
      </w:r>
    </w:p>
    <w:p w14:paraId="57019E00" w14:textId="5FFD6790" w:rsidR="00BB6CF8" w:rsidRPr="000A1331" w:rsidRDefault="00BB6CF8" w:rsidP="00792303">
      <w:pPr>
        <w:spacing w:after="0" w:line="240" w:lineRule="auto"/>
        <w:ind w:firstLine="540"/>
        <w:jc w:val="both"/>
        <w:textAlignment w:val="top"/>
        <w:rPr>
          <w:rFonts w:ascii="Times New Roman" w:eastAsia="Times New Roman" w:hAnsi="Times New Roman" w:cs="Times New Roman"/>
          <w:bCs/>
          <w:lang w:eastAsia="uk-UA"/>
        </w:rPr>
      </w:pPr>
      <w:r w:rsidRPr="000A1331">
        <w:rPr>
          <w:rFonts w:ascii="Times New Roman" w:eastAsia="Times New Roman" w:hAnsi="Times New Roman" w:cs="Times New Roman"/>
          <w:bCs/>
          <w:lang w:eastAsia="uk-UA"/>
        </w:rPr>
        <w:t>За підсумками аналізу навчальних досягнень 202</w:t>
      </w:r>
      <w:r w:rsidR="00E9477F">
        <w:rPr>
          <w:rFonts w:ascii="Times New Roman" w:eastAsia="Times New Roman" w:hAnsi="Times New Roman" w:cs="Times New Roman"/>
          <w:bCs/>
          <w:lang w:eastAsia="uk-UA"/>
        </w:rPr>
        <w:t>3/</w:t>
      </w:r>
      <w:r w:rsidRPr="000A1331">
        <w:rPr>
          <w:rFonts w:ascii="Times New Roman" w:eastAsia="Times New Roman" w:hAnsi="Times New Roman" w:cs="Times New Roman"/>
          <w:bCs/>
          <w:lang w:eastAsia="uk-UA"/>
        </w:rPr>
        <w:t>202</w:t>
      </w:r>
      <w:r w:rsidR="00E9477F">
        <w:rPr>
          <w:rFonts w:ascii="Times New Roman" w:eastAsia="Times New Roman" w:hAnsi="Times New Roman" w:cs="Times New Roman"/>
          <w:bCs/>
          <w:lang w:eastAsia="uk-UA"/>
        </w:rPr>
        <w:t>4</w:t>
      </w:r>
      <w:r w:rsidRPr="000A1331">
        <w:rPr>
          <w:rFonts w:ascii="Times New Roman" w:eastAsia="Times New Roman" w:hAnsi="Times New Roman" w:cs="Times New Roman"/>
          <w:bCs/>
          <w:lang w:eastAsia="uk-UA"/>
        </w:rPr>
        <w:t xml:space="preserve"> навчального року із  </w:t>
      </w:r>
      <w:r w:rsidRPr="00976BB3">
        <w:rPr>
          <w:rFonts w:ascii="Times New Roman" w:eastAsia="Times New Roman" w:hAnsi="Times New Roman" w:cs="Times New Roman"/>
          <w:bCs/>
          <w:lang w:eastAsia="uk-UA"/>
        </w:rPr>
        <w:t>учнів 1-11 класів:</w:t>
      </w:r>
    </w:p>
    <w:p w14:paraId="74173DD0" w14:textId="14809EC7" w:rsidR="00BB6CF8" w:rsidRPr="000A1331" w:rsidRDefault="00966EE4" w:rsidP="00B31AE7">
      <w:pPr>
        <w:pStyle w:val="a3"/>
        <w:numPr>
          <w:ilvl w:val="0"/>
          <w:numId w:val="18"/>
        </w:numPr>
        <w:spacing w:after="0" w:line="240" w:lineRule="auto"/>
        <w:jc w:val="both"/>
        <w:textAlignment w:val="top"/>
        <w:rPr>
          <w:rFonts w:ascii="Times New Roman" w:eastAsia="Times New Roman" w:hAnsi="Times New Roman" w:cs="Times New Roman"/>
          <w:bCs/>
          <w:lang w:eastAsia="uk-UA"/>
        </w:rPr>
      </w:pPr>
      <w:r>
        <w:rPr>
          <w:rFonts w:ascii="Times New Roman" w:eastAsia="Times New Roman" w:hAnsi="Times New Roman" w:cs="Times New Roman"/>
          <w:bCs/>
          <w:lang w:eastAsia="uk-UA"/>
        </w:rPr>
        <w:t>78</w:t>
      </w:r>
      <w:r w:rsidR="00BB6CF8" w:rsidRPr="000A1331">
        <w:rPr>
          <w:rFonts w:ascii="Times New Roman" w:eastAsia="Times New Roman" w:hAnsi="Times New Roman" w:cs="Times New Roman"/>
          <w:bCs/>
          <w:lang w:eastAsia="uk-UA"/>
        </w:rPr>
        <w:t xml:space="preserve"> учнів 1-4 класів оцінені вербально і оформлені свідоцтва досягнень;</w:t>
      </w:r>
    </w:p>
    <w:p w14:paraId="3AAB5045" w14:textId="247FA843" w:rsidR="00BB6CF8" w:rsidRPr="000A1331" w:rsidRDefault="00966EE4" w:rsidP="00B31AE7">
      <w:pPr>
        <w:pStyle w:val="a3"/>
        <w:numPr>
          <w:ilvl w:val="0"/>
          <w:numId w:val="18"/>
        </w:numPr>
        <w:spacing w:after="0" w:line="240" w:lineRule="auto"/>
        <w:jc w:val="both"/>
        <w:textAlignment w:val="top"/>
        <w:rPr>
          <w:rFonts w:ascii="Times New Roman" w:eastAsia="Times New Roman" w:hAnsi="Times New Roman" w:cs="Times New Roman"/>
          <w:bCs/>
          <w:lang w:eastAsia="uk-UA"/>
        </w:rPr>
      </w:pPr>
      <w:r>
        <w:rPr>
          <w:rFonts w:ascii="Times New Roman" w:eastAsia="Times New Roman" w:hAnsi="Times New Roman" w:cs="Times New Roman"/>
          <w:bCs/>
          <w:lang w:eastAsia="uk-UA"/>
        </w:rPr>
        <w:t>183</w:t>
      </w:r>
      <w:r w:rsidR="00BB6CF8" w:rsidRPr="000A1331">
        <w:rPr>
          <w:rFonts w:ascii="Times New Roman" w:eastAsia="Times New Roman" w:hAnsi="Times New Roman" w:cs="Times New Roman"/>
          <w:bCs/>
          <w:lang w:eastAsia="uk-UA"/>
        </w:rPr>
        <w:t xml:space="preserve"> учнів 1-10 класів переведено на наступний рік навчання;</w:t>
      </w:r>
    </w:p>
    <w:p w14:paraId="59333CB5" w14:textId="77777777" w:rsidR="00BB6CF8" w:rsidRPr="000A1331" w:rsidRDefault="00BB6CF8" w:rsidP="00B31AE7">
      <w:pPr>
        <w:pStyle w:val="a3"/>
        <w:numPr>
          <w:ilvl w:val="0"/>
          <w:numId w:val="18"/>
        </w:numPr>
        <w:spacing w:after="0" w:line="240" w:lineRule="auto"/>
        <w:jc w:val="both"/>
        <w:textAlignment w:val="top"/>
        <w:rPr>
          <w:rFonts w:ascii="Times New Roman" w:eastAsia="Times New Roman" w:hAnsi="Times New Roman" w:cs="Times New Roman"/>
          <w:bCs/>
          <w:lang w:eastAsia="uk-UA"/>
        </w:rPr>
      </w:pPr>
      <w:r w:rsidRPr="000A1331">
        <w:rPr>
          <w:rFonts w:ascii="Times New Roman" w:eastAsia="Times New Roman" w:hAnsi="Times New Roman" w:cs="Times New Roman"/>
          <w:bCs/>
          <w:lang w:eastAsia="uk-UA"/>
        </w:rPr>
        <w:t>5 учнів закінчили навчання за інклюзивною формою;</w:t>
      </w:r>
    </w:p>
    <w:p w14:paraId="1DACDD33" w14:textId="77777777" w:rsidR="00BB6CF8" w:rsidRPr="000A1331" w:rsidRDefault="00BB6CF8" w:rsidP="00B31AE7">
      <w:pPr>
        <w:pStyle w:val="a3"/>
        <w:numPr>
          <w:ilvl w:val="0"/>
          <w:numId w:val="18"/>
        </w:numPr>
        <w:spacing w:after="0" w:line="240" w:lineRule="auto"/>
        <w:jc w:val="both"/>
        <w:textAlignment w:val="top"/>
        <w:rPr>
          <w:rFonts w:ascii="Times New Roman" w:eastAsia="Times New Roman" w:hAnsi="Times New Roman" w:cs="Times New Roman"/>
          <w:bCs/>
          <w:lang w:eastAsia="uk-UA"/>
        </w:rPr>
      </w:pPr>
      <w:r w:rsidRPr="000A1331">
        <w:rPr>
          <w:rFonts w:ascii="Times New Roman" w:eastAsia="Times New Roman" w:hAnsi="Times New Roman" w:cs="Times New Roman"/>
          <w:bCs/>
          <w:lang w:eastAsia="uk-UA"/>
        </w:rPr>
        <w:t>10 учнів 9-их класів випущено з ліцею;</w:t>
      </w:r>
    </w:p>
    <w:p w14:paraId="0BAEA128" w14:textId="7D3A24EE" w:rsidR="00BB6CF8" w:rsidRPr="000A1331" w:rsidRDefault="00966EE4" w:rsidP="00B31AE7">
      <w:pPr>
        <w:pStyle w:val="a3"/>
        <w:numPr>
          <w:ilvl w:val="0"/>
          <w:numId w:val="18"/>
        </w:numPr>
        <w:spacing w:after="0" w:line="240" w:lineRule="auto"/>
        <w:jc w:val="both"/>
        <w:textAlignment w:val="top"/>
        <w:rPr>
          <w:rFonts w:ascii="Times New Roman" w:eastAsia="Times New Roman" w:hAnsi="Times New Roman" w:cs="Times New Roman"/>
          <w:bCs/>
          <w:lang w:eastAsia="uk-UA"/>
        </w:rPr>
      </w:pPr>
      <w:r>
        <w:rPr>
          <w:rFonts w:ascii="Times New Roman" w:eastAsia="Times New Roman" w:hAnsi="Times New Roman" w:cs="Times New Roman"/>
          <w:bCs/>
          <w:lang w:eastAsia="uk-UA"/>
        </w:rPr>
        <w:t>6</w:t>
      </w:r>
      <w:r w:rsidR="00BB6CF8" w:rsidRPr="000A1331">
        <w:rPr>
          <w:rFonts w:ascii="Times New Roman" w:eastAsia="Times New Roman" w:hAnsi="Times New Roman" w:cs="Times New Roman"/>
          <w:bCs/>
          <w:lang w:eastAsia="uk-UA"/>
        </w:rPr>
        <w:t xml:space="preserve"> учн</w:t>
      </w:r>
      <w:r>
        <w:rPr>
          <w:rFonts w:ascii="Times New Roman" w:eastAsia="Times New Roman" w:hAnsi="Times New Roman" w:cs="Times New Roman"/>
          <w:bCs/>
          <w:lang w:eastAsia="uk-UA"/>
        </w:rPr>
        <w:t>ів</w:t>
      </w:r>
      <w:r w:rsidR="00BB6CF8" w:rsidRPr="000A1331">
        <w:rPr>
          <w:rFonts w:ascii="Times New Roman" w:eastAsia="Times New Roman" w:hAnsi="Times New Roman" w:cs="Times New Roman"/>
          <w:bCs/>
          <w:lang w:eastAsia="uk-UA"/>
        </w:rPr>
        <w:t xml:space="preserve"> нагороджено Похвальним листом «За високі досягнення у навчанні»;</w:t>
      </w:r>
    </w:p>
    <w:p w14:paraId="701A8770" w14:textId="3DD39AD1" w:rsidR="00BB6CF8" w:rsidRPr="000A1331" w:rsidRDefault="00966EE4" w:rsidP="00B31AE7">
      <w:pPr>
        <w:pStyle w:val="a3"/>
        <w:numPr>
          <w:ilvl w:val="0"/>
          <w:numId w:val="18"/>
        </w:numPr>
        <w:spacing w:after="0" w:line="240" w:lineRule="auto"/>
        <w:jc w:val="both"/>
        <w:textAlignment w:val="top"/>
        <w:rPr>
          <w:rFonts w:ascii="Times New Roman" w:eastAsia="Times New Roman" w:hAnsi="Times New Roman" w:cs="Times New Roman"/>
          <w:bCs/>
          <w:lang w:eastAsia="uk-UA"/>
        </w:rPr>
      </w:pPr>
      <w:r>
        <w:rPr>
          <w:rFonts w:ascii="Times New Roman" w:eastAsia="Times New Roman" w:hAnsi="Times New Roman" w:cs="Times New Roman"/>
          <w:bCs/>
          <w:lang w:eastAsia="uk-UA"/>
        </w:rPr>
        <w:t xml:space="preserve">17 </w:t>
      </w:r>
      <w:r w:rsidR="00BB6CF8" w:rsidRPr="000A1331">
        <w:rPr>
          <w:rFonts w:ascii="Times New Roman" w:eastAsia="Times New Roman" w:hAnsi="Times New Roman" w:cs="Times New Roman"/>
          <w:bCs/>
          <w:lang w:eastAsia="uk-UA"/>
        </w:rPr>
        <w:t>учнів 11-х класів випущено;</w:t>
      </w:r>
    </w:p>
    <w:p w14:paraId="2CC4047C" w14:textId="77777777" w:rsidR="00401D94" w:rsidRPr="000A1331" w:rsidRDefault="00BB6CF8" w:rsidP="00792303">
      <w:pPr>
        <w:spacing w:after="0" w:line="240" w:lineRule="auto"/>
        <w:ind w:firstLine="540"/>
        <w:jc w:val="both"/>
        <w:textAlignment w:val="top"/>
        <w:rPr>
          <w:rFonts w:ascii="Times New Roman" w:eastAsia="Times New Roman" w:hAnsi="Times New Roman" w:cs="Times New Roman"/>
          <w:bCs/>
          <w:lang w:eastAsia="uk-UA"/>
        </w:rPr>
      </w:pPr>
      <w:r w:rsidRPr="000A1331">
        <w:rPr>
          <w:rFonts w:ascii="Times New Roman" w:eastAsia="Times New Roman" w:hAnsi="Times New Roman" w:cs="Times New Roman"/>
          <w:bCs/>
          <w:lang w:eastAsia="uk-UA"/>
        </w:rPr>
        <w:t>Результати річного оцінювання знань здобувачів освіти освітнього закладу наведено в таблиці:</w:t>
      </w:r>
    </w:p>
    <w:tbl>
      <w:tblPr>
        <w:tblStyle w:val="1"/>
        <w:tblW w:w="11624" w:type="dxa"/>
        <w:tblInd w:w="1271" w:type="dxa"/>
        <w:tblLayout w:type="fixed"/>
        <w:tblLook w:val="04A0" w:firstRow="1" w:lastRow="0" w:firstColumn="1" w:lastColumn="0" w:noHBand="0" w:noVBand="1"/>
      </w:tblPr>
      <w:tblGrid>
        <w:gridCol w:w="1418"/>
        <w:gridCol w:w="2676"/>
        <w:gridCol w:w="848"/>
        <w:gridCol w:w="847"/>
        <w:gridCol w:w="845"/>
        <w:gridCol w:w="845"/>
        <w:gridCol w:w="744"/>
        <w:gridCol w:w="708"/>
        <w:gridCol w:w="709"/>
        <w:gridCol w:w="709"/>
        <w:gridCol w:w="1275"/>
      </w:tblGrid>
      <w:tr w:rsidR="0098726E" w:rsidRPr="00CF23EC" w14:paraId="7E425983" w14:textId="77777777" w:rsidTr="00CF23EC">
        <w:trPr>
          <w:trHeight w:val="414"/>
        </w:trPr>
        <w:tc>
          <w:tcPr>
            <w:tcW w:w="1418" w:type="dxa"/>
            <w:vMerge w:val="restart"/>
            <w:tcBorders>
              <w:right w:val="single" w:sz="12" w:space="0" w:color="auto"/>
            </w:tcBorders>
            <w:vAlign w:val="center"/>
          </w:tcPr>
          <w:p w14:paraId="76ECE56E" w14:textId="77777777" w:rsidR="00401D94" w:rsidRPr="00D36489" w:rsidRDefault="00401D94" w:rsidP="00792303">
            <w:pPr>
              <w:ind w:left="-142" w:right="-284"/>
              <w:jc w:val="center"/>
              <w:rPr>
                <w:b/>
              </w:rPr>
            </w:pPr>
            <w:r w:rsidRPr="00D36489">
              <w:rPr>
                <w:b/>
              </w:rPr>
              <w:t>КЛАС</w:t>
            </w:r>
          </w:p>
        </w:tc>
        <w:tc>
          <w:tcPr>
            <w:tcW w:w="2676" w:type="dxa"/>
            <w:vMerge w:val="restart"/>
            <w:tcBorders>
              <w:left w:val="single" w:sz="12" w:space="0" w:color="auto"/>
              <w:right w:val="single" w:sz="12" w:space="0" w:color="auto"/>
            </w:tcBorders>
            <w:vAlign w:val="center"/>
          </w:tcPr>
          <w:p w14:paraId="792AABBD" w14:textId="77777777" w:rsidR="00401D94" w:rsidRPr="00D36489" w:rsidRDefault="00401D94" w:rsidP="00792303">
            <w:pPr>
              <w:ind w:right="-284"/>
              <w:jc w:val="center"/>
              <w:rPr>
                <w:b/>
              </w:rPr>
            </w:pPr>
            <w:r w:rsidRPr="00D36489">
              <w:rPr>
                <w:b/>
              </w:rPr>
              <w:t>Класний керівник</w:t>
            </w:r>
          </w:p>
        </w:tc>
        <w:tc>
          <w:tcPr>
            <w:tcW w:w="3385" w:type="dxa"/>
            <w:gridSpan w:val="4"/>
            <w:tcBorders>
              <w:left w:val="single" w:sz="12" w:space="0" w:color="auto"/>
              <w:bottom w:val="single" w:sz="4" w:space="0" w:color="auto"/>
              <w:right w:val="single" w:sz="12" w:space="0" w:color="auto"/>
            </w:tcBorders>
            <w:vAlign w:val="center"/>
          </w:tcPr>
          <w:p w14:paraId="750B5862" w14:textId="77777777" w:rsidR="00401D94" w:rsidRPr="00D36489" w:rsidRDefault="00401D94" w:rsidP="00792303">
            <w:pPr>
              <w:ind w:right="-284"/>
              <w:jc w:val="center"/>
              <w:rPr>
                <w:b/>
              </w:rPr>
            </w:pPr>
            <w:r w:rsidRPr="00D36489">
              <w:rPr>
                <w:b/>
              </w:rPr>
              <w:t>Рух учнів</w:t>
            </w:r>
          </w:p>
        </w:tc>
        <w:tc>
          <w:tcPr>
            <w:tcW w:w="4145" w:type="dxa"/>
            <w:gridSpan w:val="5"/>
            <w:tcBorders>
              <w:left w:val="single" w:sz="12" w:space="0" w:color="auto"/>
              <w:bottom w:val="single" w:sz="4" w:space="0" w:color="auto"/>
            </w:tcBorders>
            <w:vAlign w:val="center"/>
          </w:tcPr>
          <w:p w14:paraId="4F4AA901" w14:textId="77777777" w:rsidR="00401D94" w:rsidRPr="00D36489" w:rsidRDefault="00401D94" w:rsidP="00792303">
            <w:pPr>
              <w:ind w:right="-284"/>
              <w:jc w:val="center"/>
              <w:rPr>
                <w:b/>
              </w:rPr>
            </w:pPr>
            <w:r w:rsidRPr="00D36489">
              <w:rPr>
                <w:b/>
              </w:rPr>
              <w:t>Навчальні досягнення</w:t>
            </w:r>
          </w:p>
        </w:tc>
      </w:tr>
      <w:tr w:rsidR="0098726E" w:rsidRPr="00CF23EC" w14:paraId="79D5A7B0" w14:textId="77777777" w:rsidTr="00CF23EC">
        <w:trPr>
          <w:trHeight w:val="573"/>
        </w:trPr>
        <w:tc>
          <w:tcPr>
            <w:tcW w:w="1418" w:type="dxa"/>
            <w:vMerge/>
            <w:tcBorders>
              <w:bottom w:val="single" w:sz="12" w:space="0" w:color="auto"/>
              <w:right w:val="single" w:sz="12" w:space="0" w:color="auto"/>
            </w:tcBorders>
            <w:vAlign w:val="center"/>
          </w:tcPr>
          <w:p w14:paraId="5270E1BD" w14:textId="77777777" w:rsidR="00401D94" w:rsidRPr="00D36489" w:rsidRDefault="00401D94" w:rsidP="00792303">
            <w:pPr>
              <w:ind w:left="-142" w:right="-284"/>
              <w:jc w:val="center"/>
            </w:pPr>
          </w:p>
        </w:tc>
        <w:tc>
          <w:tcPr>
            <w:tcW w:w="2676" w:type="dxa"/>
            <w:vMerge/>
            <w:tcBorders>
              <w:left w:val="single" w:sz="12" w:space="0" w:color="auto"/>
              <w:bottom w:val="single" w:sz="12" w:space="0" w:color="auto"/>
              <w:right w:val="single" w:sz="12" w:space="0" w:color="auto"/>
            </w:tcBorders>
            <w:vAlign w:val="center"/>
          </w:tcPr>
          <w:p w14:paraId="4F90DFE8" w14:textId="77777777" w:rsidR="00401D94" w:rsidRPr="00D36489" w:rsidRDefault="00401D94" w:rsidP="00792303">
            <w:pPr>
              <w:ind w:left="-108" w:right="-284"/>
              <w:jc w:val="center"/>
            </w:pPr>
          </w:p>
        </w:tc>
        <w:tc>
          <w:tcPr>
            <w:tcW w:w="848" w:type="dxa"/>
            <w:tcBorders>
              <w:left w:val="single" w:sz="12" w:space="0" w:color="auto"/>
              <w:bottom w:val="single" w:sz="12" w:space="0" w:color="auto"/>
            </w:tcBorders>
            <w:vAlign w:val="center"/>
          </w:tcPr>
          <w:p w14:paraId="03EAB5BB" w14:textId="77777777" w:rsidR="00401D94" w:rsidRPr="00D36489" w:rsidRDefault="00401D94" w:rsidP="00792303">
            <w:pPr>
              <w:ind w:left="-108" w:right="-132"/>
              <w:jc w:val="center"/>
            </w:pPr>
            <w:r w:rsidRPr="00D36489">
              <w:t>Початок року</w:t>
            </w:r>
          </w:p>
        </w:tc>
        <w:tc>
          <w:tcPr>
            <w:tcW w:w="847" w:type="dxa"/>
            <w:tcBorders>
              <w:bottom w:val="single" w:sz="12" w:space="0" w:color="auto"/>
            </w:tcBorders>
            <w:vAlign w:val="center"/>
          </w:tcPr>
          <w:p w14:paraId="5E4A705E" w14:textId="77777777" w:rsidR="00401D94" w:rsidRPr="00D36489" w:rsidRDefault="00401D94" w:rsidP="00792303">
            <w:pPr>
              <w:ind w:left="-88" w:right="-190"/>
              <w:jc w:val="center"/>
            </w:pPr>
            <w:r w:rsidRPr="00D36489">
              <w:t>Прибуло</w:t>
            </w:r>
          </w:p>
        </w:tc>
        <w:tc>
          <w:tcPr>
            <w:tcW w:w="845" w:type="dxa"/>
            <w:tcBorders>
              <w:bottom w:val="single" w:sz="12" w:space="0" w:color="auto"/>
            </w:tcBorders>
            <w:vAlign w:val="center"/>
          </w:tcPr>
          <w:p w14:paraId="68C5B125" w14:textId="77777777" w:rsidR="00401D94" w:rsidRPr="00D36489" w:rsidRDefault="00401D94" w:rsidP="00792303">
            <w:pPr>
              <w:ind w:left="-229" w:right="-284"/>
              <w:jc w:val="center"/>
            </w:pPr>
            <w:r w:rsidRPr="00D36489">
              <w:t>Вибуло</w:t>
            </w:r>
          </w:p>
        </w:tc>
        <w:tc>
          <w:tcPr>
            <w:tcW w:w="845" w:type="dxa"/>
            <w:tcBorders>
              <w:bottom w:val="single" w:sz="12" w:space="0" w:color="auto"/>
              <w:right w:val="single" w:sz="12" w:space="0" w:color="auto"/>
            </w:tcBorders>
            <w:vAlign w:val="center"/>
          </w:tcPr>
          <w:p w14:paraId="0329C0F8" w14:textId="77777777" w:rsidR="00401D94" w:rsidRPr="00D36489" w:rsidRDefault="00401D94" w:rsidP="00792303">
            <w:pPr>
              <w:ind w:left="-108" w:right="-144"/>
              <w:jc w:val="center"/>
            </w:pPr>
            <w:r w:rsidRPr="00D36489">
              <w:t xml:space="preserve">Кінець  </w:t>
            </w:r>
            <w:r w:rsidR="00CF23EC" w:rsidRPr="00D36489">
              <w:t>року</w:t>
            </w:r>
          </w:p>
        </w:tc>
        <w:tc>
          <w:tcPr>
            <w:tcW w:w="744" w:type="dxa"/>
            <w:tcBorders>
              <w:left w:val="single" w:sz="12" w:space="0" w:color="auto"/>
              <w:bottom w:val="single" w:sz="12" w:space="0" w:color="auto"/>
            </w:tcBorders>
            <w:vAlign w:val="center"/>
          </w:tcPr>
          <w:p w14:paraId="73DCAC7A" w14:textId="77777777" w:rsidR="00401D94" w:rsidRPr="00D36489" w:rsidRDefault="00401D94" w:rsidP="00792303">
            <w:pPr>
              <w:ind w:left="-108" w:right="-108"/>
              <w:jc w:val="center"/>
              <w:rPr>
                <w:b/>
              </w:rPr>
            </w:pPr>
            <w:r w:rsidRPr="00D36489">
              <w:rPr>
                <w:b/>
              </w:rPr>
              <w:t>В</w:t>
            </w:r>
          </w:p>
        </w:tc>
        <w:tc>
          <w:tcPr>
            <w:tcW w:w="708" w:type="dxa"/>
            <w:tcBorders>
              <w:bottom w:val="single" w:sz="12" w:space="0" w:color="auto"/>
            </w:tcBorders>
            <w:vAlign w:val="center"/>
          </w:tcPr>
          <w:p w14:paraId="73D1C1F9" w14:textId="77777777" w:rsidR="00401D94" w:rsidRPr="00D36489" w:rsidRDefault="00401D94" w:rsidP="00792303">
            <w:pPr>
              <w:ind w:left="-108" w:right="-108"/>
              <w:jc w:val="center"/>
              <w:rPr>
                <w:b/>
              </w:rPr>
            </w:pPr>
            <w:r w:rsidRPr="00D36489">
              <w:rPr>
                <w:b/>
              </w:rPr>
              <w:t>Д</w:t>
            </w:r>
          </w:p>
        </w:tc>
        <w:tc>
          <w:tcPr>
            <w:tcW w:w="709" w:type="dxa"/>
            <w:tcBorders>
              <w:bottom w:val="single" w:sz="12" w:space="0" w:color="auto"/>
            </w:tcBorders>
            <w:vAlign w:val="center"/>
          </w:tcPr>
          <w:p w14:paraId="510B75C0" w14:textId="77777777" w:rsidR="00401D94" w:rsidRPr="00D36489" w:rsidRDefault="00401D94" w:rsidP="00792303">
            <w:pPr>
              <w:ind w:left="-108" w:right="-108"/>
              <w:jc w:val="center"/>
              <w:rPr>
                <w:b/>
              </w:rPr>
            </w:pPr>
            <w:r w:rsidRPr="00D36489">
              <w:rPr>
                <w:b/>
              </w:rPr>
              <w:t>С</w:t>
            </w:r>
          </w:p>
        </w:tc>
        <w:tc>
          <w:tcPr>
            <w:tcW w:w="709" w:type="dxa"/>
            <w:tcBorders>
              <w:bottom w:val="single" w:sz="12" w:space="0" w:color="auto"/>
              <w:right w:val="single" w:sz="4" w:space="0" w:color="auto"/>
            </w:tcBorders>
            <w:vAlign w:val="center"/>
          </w:tcPr>
          <w:p w14:paraId="3FB1302D" w14:textId="77777777" w:rsidR="00401D94" w:rsidRPr="00D36489" w:rsidRDefault="00401D94" w:rsidP="00792303">
            <w:pPr>
              <w:ind w:left="-108" w:right="-108"/>
              <w:jc w:val="center"/>
              <w:rPr>
                <w:b/>
              </w:rPr>
            </w:pPr>
            <w:r w:rsidRPr="00D36489">
              <w:rPr>
                <w:b/>
              </w:rPr>
              <w:t>П</w:t>
            </w:r>
          </w:p>
        </w:tc>
        <w:tc>
          <w:tcPr>
            <w:tcW w:w="1275" w:type="dxa"/>
            <w:tcBorders>
              <w:left w:val="single" w:sz="4" w:space="0" w:color="auto"/>
              <w:bottom w:val="single" w:sz="12" w:space="0" w:color="auto"/>
              <w:right w:val="single" w:sz="12" w:space="0" w:color="auto"/>
            </w:tcBorders>
            <w:vAlign w:val="center"/>
          </w:tcPr>
          <w:p w14:paraId="0B91F7A2" w14:textId="77777777" w:rsidR="00401D94" w:rsidRPr="00D36489" w:rsidRDefault="00401D94" w:rsidP="00792303">
            <w:pPr>
              <w:ind w:left="-108" w:right="-108"/>
              <w:jc w:val="center"/>
              <w:rPr>
                <w:b/>
              </w:rPr>
            </w:pPr>
            <w:r w:rsidRPr="00D36489">
              <w:rPr>
                <w:b/>
              </w:rPr>
              <w:t>Якісний показник</w:t>
            </w:r>
          </w:p>
        </w:tc>
      </w:tr>
      <w:tr w:rsidR="0098726E" w:rsidRPr="00CF23EC" w14:paraId="5002F474" w14:textId="77777777" w:rsidTr="00CF23EC">
        <w:trPr>
          <w:trHeight w:val="353"/>
        </w:trPr>
        <w:tc>
          <w:tcPr>
            <w:tcW w:w="1418" w:type="dxa"/>
            <w:tcBorders>
              <w:top w:val="single" w:sz="12" w:space="0" w:color="auto"/>
              <w:right w:val="single" w:sz="12" w:space="0" w:color="auto"/>
            </w:tcBorders>
            <w:shd w:val="clear" w:color="auto" w:fill="FFFFFF" w:themeFill="background1"/>
            <w:vAlign w:val="center"/>
          </w:tcPr>
          <w:p w14:paraId="148F00BA" w14:textId="64D6584F" w:rsidR="00401D94" w:rsidRPr="00D36489" w:rsidRDefault="00401D94" w:rsidP="00792303">
            <w:pPr>
              <w:ind w:left="-142" w:right="-114"/>
              <w:jc w:val="center"/>
              <w:rPr>
                <w:b/>
              </w:rPr>
            </w:pPr>
            <w:r w:rsidRPr="00D36489">
              <w:rPr>
                <w:b/>
              </w:rPr>
              <w:t>1</w:t>
            </w:r>
          </w:p>
        </w:tc>
        <w:tc>
          <w:tcPr>
            <w:tcW w:w="2676" w:type="dxa"/>
            <w:tcBorders>
              <w:top w:val="single" w:sz="12" w:space="0" w:color="auto"/>
              <w:left w:val="single" w:sz="12" w:space="0" w:color="auto"/>
              <w:right w:val="single" w:sz="12" w:space="0" w:color="auto"/>
            </w:tcBorders>
            <w:shd w:val="clear" w:color="auto" w:fill="FFFFFF" w:themeFill="background1"/>
            <w:vAlign w:val="center"/>
          </w:tcPr>
          <w:p w14:paraId="4D1BA7BA" w14:textId="7D002D1C" w:rsidR="00401D94" w:rsidRPr="00D36489" w:rsidRDefault="00AE203F" w:rsidP="00792303">
            <w:pPr>
              <w:ind w:left="52" w:right="-117"/>
            </w:pPr>
            <w:proofErr w:type="spellStart"/>
            <w:r w:rsidRPr="00D36489">
              <w:t>Лазарюк</w:t>
            </w:r>
            <w:proofErr w:type="spellEnd"/>
            <w:r w:rsidRPr="00D36489">
              <w:t xml:space="preserve"> Г.І.</w:t>
            </w:r>
          </w:p>
        </w:tc>
        <w:tc>
          <w:tcPr>
            <w:tcW w:w="848" w:type="dxa"/>
            <w:tcBorders>
              <w:top w:val="single" w:sz="12" w:space="0" w:color="auto"/>
              <w:left w:val="single" w:sz="12" w:space="0" w:color="auto"/>
            </w:tcBorders>
            <w:shd w:val="clear" w:color="auto" w:fill="auto"/>
            <w:vAlign w:val="center"/>
          </w:tcPr>
          <w:p w14:paraId="38FE6157" w14:textId="05E9F762" w:rsidR="00401D94" w:rsidRPr="00D36489" w:rsidRDefault="00330276" w:rsidP="00792303">
            <w:pPr>
              <w:ind w:right="-284"/>
              <w:jc w:val="center"/>
            </w:pPr>
            <w:r w:rsidRPr="00D36489">
              <w:t>22</w:t>
            </w:r>
          </w:p>
        </w:tc>
        <w:tc>
          <w:tcPr>
            <w:tcW w:w="847" w:type="dxa"/>
            <w:tcBorders>
              <w:top w:val="single" w:sz="12" w:space="0" w:color="auto"/>
            </w:tcBorders>
            <w:shd w:val="clear" w:color="auto" w:fill="auto"/>
            <w:vAlign w:val="center"/>
          </w:tcPr>
          <w:p w14:paraId="11E9071F" w14:textId="7BC4238B" w:rsidR="00401D94" w:rsidRPr="00D36489" w:rsidRDefault="00330276" w:rsidP="00792303">
            <w:pPr>
              <w:ind w:right="-284"/>
              <w:jc w:val="center"/>
            </w:pPr>
            <w:r w:rsidRPr="00D36489">
              <w:t>2</w:t>
            </w:r>
          </w:p>
        </w:tc>
        <w:tc>
          <w:tcPr>
            <w:tcW w:w="845" w:type="dxa"/>
            <w:tcBorders>
              <w:top w:val="single" w:sz="12" w:space="0" w:color="auto"/>
            </w:tcBorders>
            <w:shd w:val="clear" w:color="auto" w:fill="auto"/>
            <w:vAlign w:val="center"/>
          </w:tcPr>
          <w:p w14:paraId="33C2F2CD" w14:textId="2E948D80" w:rsidR="00401D94" w:rsidRPr="00D36489" w:rsidRDefault="00330276" w:rsidP="00792303">
            <w:pPr>
              <w:ind w:right="-284"/>
              <w:jc w:val="center"/>
            </w:pPr>
            <w:r w:rsidRPr="00D36489">
              <w:t>1</w:t>
            </w:r>
          </w:p>
        </w:tc>
        <w:tc>
          <w:tcPr>
            <w:tcW w:w="845" w:type="dxa"/>
            <w:tcBorders>
              <w:top w:val="single" w:sz="12" w:space="0" w:color="auto"/>
              <w:right w:val="single" w:sz="12" w:space="0" w:color="auto"/>
            </w:tcBorders>
            <w:shd w:val="clear" w:color="auto" w:fill="auto"/>
            <w:vAlign w:val="center"/>
          </w:tcPr>
          <w:p w14:paraId="58E96156" w14:textId="23C330AA" w:rsidR="00401D94" w:rsidRPr="00D36489" w:rsidRDefault="00330276" w:rsidP="00792303">
            <w:pPr>
              <w:ind w:right="-284"/>
              <w:jc w:val="center"/>
            </w:pPr>
            <w:r w:rsidRPr="00D36489">
              <w:t>23</w:t>
            </w:r>
          </w:p>
        </w:tc>
        <w:tc>
          <w:tcPr>
            <w:tcW w:w="744" w:type="dxa"/>
            <w:tcBorders>
              <w:top w:val="single" w:sz="12" w:space="0" w:color="auto"/>
              <w:left w:val="single" w:sz="12" w:space="0" w:color="auto"/>
            </w:tcBorders>
            <w:shd w:val="clear" w:color="auto" w:fill="D9D9D9" w:themeFill="background1" w:themeFillShade="D9"/>
            <w:vAlign w:val="center"/>
          </w:tcPr>
          <w:p w14:paraId="0C48094C" w14:textId="77777777" w:rsidR="00401D94" w:rsidRPr="00D36489" w:rsidRDefault="00401D94" w:rsidP="00792303">
            <w:pPr>
              <w:ind w:right="-284"/>
              <w:jc w:val="center"/>
            </w:pPr>
          </w:p>
        </w:tc>
        <w:tc>
          <w:tcPr>
            <w:tcW w:w="708" w:type="dxa"/>
            <w:tcBorders>
              <w:top w:val="single" w:sz="12" w:space="0" w:color="auto"/>
            </w:tcBorders>
            <w:shd w:val="clear" w:color="auto" w:fill="D9D9D9" w:themeFill="background1" w:themeFillShade="D9"/>
            <w:vAlign w:val="center"/>
          </w:tcPr>
          <w:p w14:paraId="42994F0C" w14:textId="77777777" w:rsidR="00401D94" w:rsidRPr="00D36489" w:rsidRDefault="00401D94" w:rsidP="00792303">
            <w:pPr>
              <w:ind w:right="-284"/>
              <w:jc w:val="center"/>
            </w:pPr>
          </w:p>
        </w:tc>
        <w:tc>
          <w:tcPr>
            <w:tcW w:w="709" w:type="dxa"/>
            <w:tcBorders>
              <w:top w:val="single" w:sz="12" w:space="0" w:color="auto"/>
            </w:tcBorders>
            <w:shd w:val="clear" w:color="auto" w:fill="D9D9D9" w:themeFill="background1" w:themeFillShade="D9"/>
            <w:vAlign w:val="center"/>
          </w:tcPr>
          <w:p w14:paraId="0E7A602C" w14:textId="77777777" w:rsidR="00401D94" w:rsidRPr="00D36489" w:rsidRDefault="00401D94" w:rsidP="00792303">
            <w:pPr>
              <w:ind w:right="-284"/>
              <w:jc w:val="center"/>
            </w:pPr>
          </w:p>
        </w:tc>
        <w:tc>
          <w:tcPr>
            <w:tcW w:w="709" w:type="dxa"/>
            <w:tcBorders>
              <w:top w:val="single" w:sz="12" w:space="0" w:color="auto"/>
            </w:tcBorders>
            <w:shd w:val="clear" w:color="auto" w:fill="D9D9D9" w:themeFill="background1" w:themeFillShade="D9"/>
            <w:vAlign w:val="center"/>
          </w:tcPr>
          <w:p w14:paraId="07C81F2D" w14:textId="77777777" w:rsidR="00401D94" w:rsidRPr="00D36489" w:rsidRDefault="00401D94" w:rsidP="00792303">
            <w:pPr>
              <w:ind w:right="-284"/>
              <w:jc w:val="center"/>
            </w:pPr>
          </w:p>
        </w:tc>
        <w:tc>
          <w:tcPr>
            <w:tcW w:w="1275" w:type="dxa"/>
            <w:tcBorders>
              <w:top w:val="single" w:sz="12" w:space="0" w:color="auto"/>
            </w:tcBorders>
            <w:shd w:val="clear" w:color="auto" w:fill="D9D9D9" w:themeFill="background1" w:themeFillShade="D9"/>
            <w:vAlign w:val="center"/>
          </w:tcPr>
          <w:p w14:paraId="2360B4C0" w14:textId="77777777" w:rsidR="00401D94" w:rsidRPr="00D36489" w:rsidRDefault="00401D94" w:rsidP="00792303">
            <w:pPr>
              <w:ind w:right="-284"/>
              <w:jc w:val="center"/>
            </w:pPr>
          </w:p>
        </w:tc>
      </w:tr>
      <w:tr w:rsidR="0098726E" w:rsidRPr="00CF23EC" w14:paraId="0AEBBFC6" w14:textId="77777777" w:rsidTr="00CF23EC">
        <w:trPr>
          <w:trHeight w:val="353"/>
        </w:trPr>
        <w:tc>
          <w:tcPr>
            <w:tcW w:w="1418" w:type="dxa"/>
            <w:tcBorders>
              <w:right w:val="single" w:sz="12" w:space="0" w:color="auto"/>
            </w:tcBorders>
            <w:shd w:val="clear" w:color="auto" w:fill="FFFFFF" w:themeFill="background1"/>
            <w:vAlign w:val="center"/>
          </w:tcPr>
          <w:p w14:paraId="1C68E3A7" w14:textId="2F0A08A4" w:rsidR="00401D94" w:rsidRPr="00D36489" w:rsidRDefault="00AE203F" w:rsidP="00792303">
            <w:pPr>
              <w:ind w:left="-142" w:right="-114"/>
              <w:jc w:val="center"/>
              <w:rPr>
                <w:b/>
              </w:rPr>
            </w:pPr>
            <w:r w:rsidRPr="00D36489">
              <w:rPr>
                <w:b/>
              </w:rPr>
              <w:t>2</w:t>
            </w:r>
          </w:p>
        </w:tc>
        <w:tc>
          <w:tcPr>
            <w:tcW w:w="2676" w:type="dxa"/>
            <w:tcBorders>
              <w:left w:val="single" w:sz="12" w:space="0" w:color="auto"/>
              <w:right w:val="single" w:sz="12" w:space="0" w:color="auto"/>
            </w:tcBorders>
            <w:shd w:val="clear" w:color="auto" w:fill="FFFFFF" w:themeFill="background1"/>
            <w:vAlign w:val="center"/>
          </w:tcPr>
          <w:p w14:paraId="7EF24B84" w14:textId="7FCF7FD3" w:rsidR="00401D94" w:rsidRPr="00D36489" w:rsidRDefault="00AE203F" w:rsidP="00792303">
            <w:pPr>
              <w:ind w:left="52" w:right="-117"/>
            </w:pPr>
            <w:r w:rsidRPr="00D36489">
              <w:t>Голик Т.І.</w:t>
            </w:r>
          </w:p>
        </w:tc>
        <w:tc>
          <w:tcPr>
            <w:tcW w:w="848" w:type="dxa"/>
            <w:tcBorders>
              <w:left w:val="single" w:sz="12" w:space="0" w:color="auto"/>
            </w:tcBorders>
            <w:shd w:val="clear" w:color="auto" w:fill="auto"/>
            <w:vAlign w:val="center"/>
          </w:tcPr>
          <w:p w14:paraId="3047FC98" w14:textId="260FE1E5" w:rsidR="00401D94" w:rsidRPr="00D36489" w:rsidRDefault="00330276" w:rsidP="00792303">
            <w:pPr>
              <w:ind w:right="-284"/>
              <w:jc w:val="center"/>
            </w:pPr>
            <w:r w:rsidRPr="00D36489">
              <w:t>15</w:t>
            </w:r>
          </w:p>
        </w:tc>
        <w:tc>
          <w:tcPr>
            <w:tcW w:w="847" w:type="dxa"/>
            <w:shd w:val="clear" w:color="auto" w:fill="auto"/>
            <w:vAlign w:val="center"/>
          </w:tcPr>
          <w:p w14:paraId="54B20D96" w14:textId="4A59DAD8" w:rsidR="00401D94" w:rsidRPr="00D36489" w:rsidRDefault="00330276" w:rsidP="00792303">
            <w:pPr>
              <w:ind w:right="-284"/>
              <w:jc w:val="center"/>
            </w:pPr>
            <w:r w:rsidRPr="00D36489">
              <w:t>-</w:t>
            </w:r>
          </w:p>
        </w:tc>
        <w:tc>
          <w:tcPr>
            <w:tcW w:w="845" w:type="dxa"/>
            <w:shd w:val="clear" w:color="auto" w:fill="auto"/>
            <w:vAlign w:val="center"/>
          </w:tcPr>
          <w:p w14:paraId="4DC02070" w14:textId="742D6356" w:rsidR="00401D94" w:rsidRPr="00D36489" w:rsidRDefault="00330276" w:rsidP="00792303">
            <w:pPr>
              <w:ind w:right="-284"/>
              <w:jc w:val="center"/>
            </w:pPr>
            <w:r w:rsidRPr="00D36489">
              <w:t>-</w:t>
            </w:r>
          </w:p>
        </w:tc>
        <w:tc>
          <w:tcPr>
            <w:tcW w:w="845" w:type="dxa"/>
            <w:tcBorders>
              <w:right w:val="single" w:sz="12" w:space="0" w:color="auto"/>
            </w:tcBorders>
            <w:shd w:val="clear" w:color="auto" w:fill="auto"/>
            <w:vAlign w:val="center"/>
          </w:tcPr>
          <w:p w14:paraId="5EA94692" w14:textId="6155E025" w:rsidR="00401D94" w:rsidRPr="00D36489" w:rsidRDefault="00330276" w:rsidP="00792303">
            <w:pPr>
              <w:ind w:right="-284"/>
              <w:jc w:val="center"/>
            </w:pPr>
            <w:r w:rsidRPr="00D36489">
              <w:t>15</w:t>
            </w:r>
          </w:p>
        </w:tc>
        <w:tc>
          <w:tcPr>
            <w:tcW w:w="744" w:type="dxa"/>
            <w:tcBorders>
              <w:left w:val="single" w:sz="12" w:space="0" w:color="auto"/>
            </w:tcBorders>
            <w:shd w:val="clear" w:color="auto" w:fill="D9D9D9" w:themeFill="background1" w:themeFillShade="D9"/>
            <w:vAlign w:val="center"/>
          </w:tcPr>
          <w:p w14:paraId="1F053FBC" w14:textId="77777777" w:rsidR="00401D94" w:rsidRPr="00D36489" w:rsidRDefault="00401D94" w:rsidP="00792303">
            <w:pPr>
              <w:ind w:right="-284"/>
              <w:jc w:val="center"/>
            </w:pPr>
          </w:p>
        </w:tc>
        <w:tc>
          <w:tcPr>
            <w:tcW w:w="708" w:type="dxa"/>
            <w:shd w:val="clear" w:color="auto" w:fill="D9D9D9" w:themeFill="background1" w:themeFillShade="D9"/>
            <w:vAlign w:val="center"/>
          </w:tcPr>
          <w:p w14:paraId="276AC9F8" w14:textId="77777777" w:rsidR="00401D94" w:rsidRPr="00D36489" w:rsidRDefault="00401D94" w:rsidP="00792303">
            <w:pPr>
              <w:ind w:right="-284"/>
              <w:jc w:val="center"/>
            </w:pPr>
          </w:p>
        </w:tc>
        <w:tc>
          <w:tcPr>
            <w:tcW w:w="709" w:type="dxa"/>
            <w:shd w:val="clear" w:color="auto" w:fill="D9D9D9" w:themeFill="background1" w:themeFillShade="D9"/>
            <w:vAlign w:val="center"/>
          </w:tcPr>
          <w:p w14:paraId="46D2EB30" w14:textId="77777777" w:rsidR="00401D94" w:rsidRPr="00D36489" w:rsidRDefault="00401D94" w:rsidP="00792303">
            <w:pPr>
              <w:ind w:right="-284"/>
              <w:jc w:val="center"/>
            </w:pPr>
          </w:p>
        </w:tc>
        <w:tc>
          <w:tcPr>
            <w:tcW w:w="709" w:type="dxa"/>
            <w:shd w:val="clear" w:color="auto" w:fill="D9D9D9" w:themeFill="background1" w:themeFillShade="D9"/>
            <w:vAlign w:val="center"/>
          </w:tcPr>
          <w:p w14:paraId="24955DD7" w14:textId="77777777" w:rsidR="00401D94" w:rsidRPr="00D36489" w:rsidRDefault="00401D94" w:rsidP="00792303">
            <w:pPr>
              <w:ind w:right="-284"/>
              <w:jc w:val="center"/>
            </w:pPr>
          </w:p>
        </w:tc>
        <w:tc>
          <w:tcPr>
            <w:tcW w:w="1275" w:type="dxa"/>
            <w:shd w:val="clear" w:color="auto" w:fill="D9D9D9" w:themeFill="background1" w:themeFillShade="D9"/>
            <w:vAlign w:val="center"/>
          </w:tcPr>
          <w:p w14:paraId="113DCCF0" w14:textId="77777777" w:rsidR="00401D94" w:rsidRPr="00D36489" w:rsidRDefault="00401D94" w:rsidP="00792303">
            <w:pPr>
              <w:ind w:right="-284"/>
              <w:jc w:val="center"/>
            </w:pPr>
          </w:p>
        </w:tc>
      </w:tr>
      <w:tr w:rsidR="0098726E" w:rsidRPr="00CF23EC" w14:paraId="36B75342" w14:textId="77777777" w:rsidTr="00AE203F">
        <w:trPr>
          <w:trHeight w:val="353"/>
        </w:trPr>
        <w:tc>
          <w:tcPr>
            <w:tcW w:w="1418" w:type="dxa"/>
            <w:tcBorders>
              <w:right w:val="single" w:sz="12" w:space="0" w:color="auto"/>
            </w:tcBorders>
            <w:shd w:val="clear" w:color="auto" w:fill="FFFFFF" w:themeFill="background1"/>
            <w:vAlign w:val="center"/>
          </w:tcPr>
          <w:p w14:paraId="1128C555" w14:textId="693D596A" w:rsidR="00401D94" w:rsidRPr="00D36489" w:rsidRDefault="00AE203F" w:rsidP="00792303">
            <w:pPr>
              <w:ind w:left="-142" w:right="-114"/>
              <w:jc w:val="center"/>
              <w:rPr>
                <w:b/>
              </w:rPr>
            </w:pPr>
            <w:r w:rsidRPr="00D36489">
              <w:rPr>
                <w:b/>
              </w:rPr>
              <w:t>3</w:t>
            </w:r>
          </w:p>
        </w:tc>
        <w:tc>
          <w:tcPr>
            <w:tcW w:w="2676" w:type="dxa"/>
            <w:tcBorders>
              <w:left w:val="single" w:sz="12" w:space="0" w:color="auto"/>
              <w:right w:val="single" w:sz="12" w:space="0" w:color="auto"/>
            </w:tcBorders>
            <w:shd w:val="clear" w:color="auto" w:fill="FFFFFF" w:themeFill="background1"/>
            <w:vAlign w:val="center"/>
          </w:tcPr>
          <w:p w14:paraId="6426FC68" w14:textId="75790B1B" w:rsidR="00401D94" w:rsidRPr="00D36489" w:rsidRDefault="00AE203F" w:rsidP="00792303">
            <w:pPr>
              <w:ind w:left="52" w:right="-117"/>
            </w:pPr>
            <w:r w:rsidRPr="00D36489">
              <w:t>Рапата Л.М.</w:t>
            </w:r>
          </w:p>
        </w:tc>
        <w:tc>
          <w:tcPr>
            <w:tcW w:w="848" w:type="dxa"/>
            <w:tcBorders>
              <w:left w:val="single" w:sz="12" w:space="0" w:color="auto"/>
            </w:tcBorders>
            <w:shd w:val="clear" w:color="auto" w:fill="auto"/>
            <w:vAlign w:val="center"/>
          </w:tcPr>
          <w:p w14:paraId="46AE1A44" w14:textId="1C1C3272" w:rsidR="00401D94" w:rsidRPr="00D36489" w:rsidRDefault="00330276" w:rsidP="00792303">
            <w:pPr>
              <w:ind w:right="-284"/>
              <w:jc w:val="center"/>
            </w:pPr>
            <w:r w:rsidRPr="00D36489">
              <w:t>19</w:t>
            </w:r>
          </w:p>
        </w:tc>
        <w:tc>
          <w:tcPr>
            <w:tcW w:w="847" w:type="dxa"/>
            <w:shd w:val="clear" w:color="auto" w:fill="auto"/>
            <w:vAlign w:val="center"/>
          </w:tcPr>
          <w:p w14:paraId="20327F8B" w14:textId="00C804BA" w:rsidR="00401D94" w:rsidRPr="00D36489" w:rsidRDefault="00330276" w:rsidP="00330276">
            <w:pPr>
              <w:ind w:right="-284"/>
              <w:jc w:val="center"/>
            </w:pPr>
            <w:r w:rsidRPr="00D36489">
              <w:t>-</w:t>
            </w:r>
          </w:p>
        </w:tc>
        <w:tc>
          <w:tcPr>
            <w:tcW w:w="845" w:type="dxa"/>
            <w:shd w:val="clear" w:color="auto" w:fill="auto"/>
            <w:vAlign w:val="center"/>
          </w:tcPr>
          <w:p w14:paraId="4C53ACFF" w14:textId="56188419" w:rsidR="00401D94" w:rsidRPr="00D36489" w:rsidRDefault="00330276" w:rsidP="00792303">
            <w:pPr>
              <w:ind w:right="-284"/>
              <w:jc w:val="center"/>
            </w:pPr>
            <w:r w:rsidRPr="00D36489">
              <w:t>1</w:t>
            </w:r>
          </w:p>
        </w:tc>
        <w:tc>
          <w:tcPr>
            <w:tcW w:w="845" w:type="dxa"/>
            <w:tcBorders>
              <w:right w:val="single" w:sz="12" w:space="0" w:color="auto"/>
            </w:tcBorders>
            <w:shd w:val="clear" w:color="auto" w:fill="auto"/>
            <w:vAlign w:val="center"/>
          </w:tcPr>
          <w:p w14:paraId="412080A3" w14:textId="181BAD26" w:rsidR="00401D94" w:rsidRPr="00D36489" w:rsidRDefault="00330276" w:rsidP="00792303">
            <w:pPr>
              <w:ind w:right="-284"/>
              <w:jc w:val="center"/>
            </w:pPr>
            <w:r w:rsidRPr="00D36489">
              <w:t>18</w:t>
            </w:r>
          </w:p>
        </w:tc>
        <w:tc>
          <w:tcPr>
            <w:tcW w:w="744" w:type="dxa"/>
            <w:tcBorders>
              <w:left w:val="single" w:sz="12" w:space="0" w:color="auto"/>
            </w:tcBorders>
            <w:shd w:val="clear" w:color="auto" w:fill="auto"/>
            <w:vAlign w:val="center"/>
          </w:tcPr>
          <w:p w14:paraId="16F3CA6E" w14:textId="78CE3895" w:rsidR="00401D94" w:rsidRPr="00D36489" w:rsidRDefault="00330276" w:rsidP="00330276">
            <w:pPr>
              <w:ind w:right="-284"/>
              <w:jc w:val="center"/>
            </w:pPr>
            <w:r w:rsidRPr="00D36489">
              <w:t>4</w:t>
            </w:r>
          </w:p>
        </w:tc>
        <w:tc>
          <w:tcPr>
            <w:tcW w:w="708" w:type="dxa"/>
            <w:shd w:val="clear" w:color="auto" w:fill="auto"/>
            <w:vAlign w:val="center"/>
          </w:tcPr>
          <w:p w14:paraId="21A98FF1" w14:textId="68AC6575" w:rsidR="00401D94" w:rsidRPr="00D36489" w:rsidRDefault="00525E4E" w:rsidP="00330276">
            <w:pPr>
              <w:ind w:right="-284"/>
              <w:jc w:val="center"/>
            </w:pPr>
            <w:r w:rsidRPr="00D36489">
              <w:t>9</w:t>
            </w:r>
          </w:p>
        </w:tc>
        <w:tc>
          <w:tcPr>
            <w:tcW w:w="709" w:type="dxa"/>
            <w:shd w:val="clear" w:color="auto" w:fill="auto"/>
            <w:vAlign w:val="center"/>
          </w:tcPr>
          <w:p w14:paraId="0103C9F3" w14:textId="168F2BDE" w:rsidR="00401D94" w:rsidRPr="00D36489" w:rsidRDefault="00330276" w:rsidP="00330276">
            <w:pPr>
              <w:ind w:right="-284"/>
              <w:jc w:val="center"/>
            </w:pPr>
            <w:r w:rsidRPr="00D36489">
              <w:t>3</w:t>
            </w:r>
          </w:p>
        </w:tc>
        <w:tc>
          <w:tcPr>
            <w:tcW w:w="709" w:type="dxa"/>
            <w:shd w:val="clear" w:color="auto" w:fill="auto"/>
            <w:vAlign w:val="center"/>
          </w:tcPr>
          <w:p w14:paraId="09672800" w14:textId="0D92A357" w:rsidR="00401D94" w:rsidRPr="00D36489" w:rsidRDefault="00330276" w:rsidP="00330276">
            <w:pPr>
              <w:ind w:right="-284"/>
              <w:jc w:val="center"/>
            </w:pPr>
            <w:r w:rsidRPr="00D36489">
              <w:t>2</w:t>
            </w:r>
          </w:p>
        </w:tc>
        <w:tc>
          <w:tcPr>
            <w:tcW w:w="1275" w:type="dxa"/>
            <w:shd w:val="clear" w:color="auto" w:fill="auto"/>
            <w:vAlign w:val="center"/>
          </w:tcPr>
          <w:p w14:paraId="55764EBC" w14:textId="6194A316" w:rsidR="00401D94" w:rsidRPr="00D36489" w:rsidRDefault="00525E4E" w:rsidP="00AC7818">
            <w:pPr>
              <w:ind w:right="-284"/>
              <w:jc w:val="center"/>
            </w:pPr>
            <w:r w:rsidRPr="00D36489">
              <w:t>72,2</w:t>
            </w:r>
            <w:r w:rsidR="00330276" w:rsidRPr="00D36489">
              <w:t>%</w:t>
            </w:r>
          </w:p>
        </w:tc>
      </w:tr>
      <w:tr w:rsidR="0098726E" w:rsidRPr="00CF23EC" w14:paraId="16947CF4" w14:textId="77777777" w:rsidTr="00AE203F">
        <w:trPr>
          <w:trHeight w:val="353"/>
        </w:trPr>
        <w:tc>
          <w:tcPr>
            <w:tcW w:w="1418" w:type="dxa"/>
            <w:tcBorders>
              <w:right w:val="single" w:sz="12" w:space="0" w:color="auto"/>
            </w:tcBorders>
            <w:shd w:val="clear" w:color="auto" w:fill="FFFFFF" w:themeFill="background1"/>
            <w:vAlign w:val="center"/>
          </w:tcPr>
          <w:p w14:paraId="3201DBC0" w14:textId="2DBDA42F" w:rsidR="00401D94" w:rsidRPr="00D36489" w:rsidRDefault="00AE203F" w:rsidP="00792303">
            <w:pPr>
              <w:ind w:left="-142" w:right="-114"/>
              <w:jc w:val="center"/>
              <w:rPr>
                <w:b/>
              </w:rPr>
            </w:pPr>
            <w:r w:rsidRPr="00D36489">
              <w:rPr>
                <w:b/>
              </w:rPr>
              <w:t>4</w:t>
            </w:r>
          </w:p>
        </w:tc>
        <w:tc>
          <w:tcPr>
            <w:tcW w:w="2676" w:type="dxa"/>
            <w:tcBorders>
              <w:left w:val="single" w:sz="12" w:space="0" w:color="auto"/>
              <w:right w:val="single" w:sz="12" w:space="0" w:color="auto"/>
            </w:tcBorders>
            <w:shd w:val="clear" w:color="auto" w:fill="FFFFFF" w:themeFill="background1"/>
            <w:vAlign w:val="center"/>
          </w:tcPr>
          <w:p w14:paraId="0C582740" w14:textId="510723CB" w:rsidR="00401D94" w:rsidRPr="00D36489" w:rsidRDefault="00AE203F" w:rsidP="00792303">
            <w:pPr>
              <w:ind w:left="52" w:right="-117"/>
            </w:pPr>
            <w:proofErr w:type="spellStart"/>
            <w:r w:rsidRPr="00D36489">
              <w:t>Бабинчук</w:t>
            </w:r>
            <w:proofErr w:type="spellEnd"/>
            <w:r w:rsidRPr="00D36489">
              <w:t xml:space="preserve"> О.В.</w:t>
            </w:r>
          </w:p>
        </w:tc>
        <w:tc>
          <w:tcPr>
            <w:tcW w:w="848" w:type="dxa"/>
            <w:tcBorders>
              <w:left w:val="single" w:sz="12" w:space="0" w:color="auto"/>
            </w:tcBorders>
            <w:shd w:val="clear" w:color="auto" w:fill="auto"/>
            <w:vAlign w:val="center"/>
          </w:tcPr>
          <w:p w14:paraId="2CE67534" w14:textId="2987574E" w:rsidR="00401D94" w:rsidRPr="00D36489" w:rsidRDefault="00330276" w:rsidP="00792303">
            <w:pPr>
              <w:ind w:right="-284"/>
              <w:jc w:val="center"/>
            </w:pPr>
            <w:r w:rsidRPr="00D36489">
              <w:t>16</w:t>
            </w:r>
          </w:p>
        </w:tc>
        <w:tc>
          <w:tcPr>
            <w:tcW w:w="847" w:type="dxa"/>
            <w:shd w:val="clear" w:color="auto" w:fill="auto"/>
            <w:vAlign w:val="center"/>
          </w:tcPr>
          <w:p w14:paraId="202B1326" w14:textId="482D131E" w:rsidR="00401D94" w:rsidRPr="00D36489" w:rsidRDefault="00330276" w:rsidP="00792303">
            <w:pPr>
              <w:ind w:right="-284"/>
              <w:jc w:val="center"/>
            </w:pPr>
            <w:r w:rsidRPr="00D36489">
              <w:t>1</w:t>
            </w:r>
          </w:p>
        </w:tc>
        <w:tc>
          <w:tcPr>
            <w:tcW w:w="845" w:type="dxa"/>
            <w:shd w:val="clear" w:color="auto" w:fill="auto"/>
            <w:vAlign w:val="center"/>
          </w:tcPr>
          <w:p w14:paraId="2F8A68AE" w14:textId="04434031" w:rsidR="00401D94" w:rsidRPr="00D36489" w:rsidRDefault="00330276" w:rsidP="00792303">
            <w:pPr>
              <w:ind w:right="-284"/>
              <w:jc w:val="center"/>
            </w:pPr>
            <w:r w:rsidRPr="00D36489">
              <w:t>1</w:t>
            </w:r>
          </w:p>
        </w:tc>
        <w:tc>
          <w:tcPr>
            <w:tcW w:w="845" w:type="dxa"/>
            <w:tcBorders>
              <w:right w:val="single" w:sz="12" w:space="0" w:color="auto"/>
            </w:tcBorders>
            <w:shd w:val="clear" w:color="auto" w:fill="auto"/>
            <w:vAlign w:val="center"/>
          </w:tcPr>
          <w:p w14:paraId="6BDEA6D0" w14:textId="29599C9D" w:rsidR="00401D94" w:rsidRPr="00D36489" w:rsidRDefault="00330276" w:rsidP="00792303">
            <w:pPr>
              <w:ind w:right="-284"/>
              <w:jc w:val="center"/>
            </w:pPr>
            <w:r w:rsidRPr="00D36489">
              <w:t>16</w:t>
            </w:r>
          </w:p>
        </w:tc>
        <w:tc>
          <w:tcPr>
            <w:tcW w:w="744" w:type="dxa"/>
            <w:tcBorders>
              <w:left w:val="single" w:sz="12" w:space="0" w:color="auto"/>
            </w:tcBorders>
            <w:shd w:val="clear" w:color="auto" w:fill="auto"/>
            <w:vAlign w:val="center"/>
          </w:tcPr>
          <w:p w14:paraId="57B25DF7" w14:textId="6DDA0381" w:rsidR="00401D94" w:rsidRPr="00D36489" w:rsidRDefault="00330276" w:rsidP="00330276">
            <w:pPr>
              <w:ind w:right="-284"/>
              <w:jc w:val="center"/>
            </w:pPr>
            <w:r w:rsidRPr="00D36489">
              <w:t>3</w:t>
            </w:r>
          </w:p>
        </w:tc>
        <w:tc>
          <w:tcPr>
            <w:tcW w:w="708" w:type="dxa"/>
            <w:shd w:val="clear" w:color="auto" w:fill="auto"/>
            <w:vAlign w:val="center"/>
          </w:tcPr>
          <w:p w14:paraId="70CBB5DA" w14:textId="643C59A9" w:rsidR="00401D94" w:rsidRPr="00D36489" w:rsidRDefault="00525E4E" w:rsidP="00330276">
            <w:pPr>
              <w:ind w:right="-284"/>
              <w:jc w:val="center"/>
            </w:pPr>
            <w:r w:rsidRPr="00D36489">
              <w:t>8</w:t>
            </w:r>
          </w:p>
        </w:tc>
        <w:tc>
          <w:tcPr>
            <w:tcW w:w="709" w:type="dxa"/>
            <w:shd w:val="clear" w:color="auto" w:fill="auto"/>
            <w:vAlign w:val="center"/>
          </w:tcPr>
          <w:p w14:paraId="520C6654" w14:textId="4F3C957B" w:rsidR="00401D94" w:rsidRPr="00D36489" w:rsidRDefault="00525E4E" w:rsidP="00330276">
            <w:pPr>
              <w:ind w:right="-284"/>
              <w:jc w:val="center"/>
            </w:pPr>
            <w:r w:rsidRPr="00D36489">
              <w:t>5</w:t>
            </w:r>
          </w:p>
        </w:tc>
        <w:tc>
          <w:tcPr>
            <w:tcW w:w="709" w:type="dxa"/>
            <w:shd w:val="clear" w:color="auto" w:fill="auto"/>
            <w:vAlign w:val="center"/>
          </w:tcPr>
          <w:p w14:paraId="40BE815A" w14:textId="55DE3280" w:rsidR="00401D94" w:rsidRPr="00D36489" w:rsidRDefault="00330276" w:rsidP="00330276">
            <w:pPr>
              <w:ind w:right="-284"/>
              <w:jc w:val="center"/>
            </w:pPr>
            <w:r w:rsidRPr="00D36489">
              <w:t>-</w:t>
            </w:r>
          </w:p>
        </w:tc>
        <w:tc>
          <w:tcPr>
            <w:tcW w:w="1275" w:type="dxa"/>
            <w:shd w:val="clear" w:color="auto" w:fill="auto"/>
            <w:vAlign w:val="center"/>
          </w:tcPr>
          <w:p w14:paraId="6775358E" w14:textId="5AB0EB6A" w:rsidR="00401D94" w:rsidRPr="00D36489" w:rsidRDefault="00525E4E" w:rsidP="00330276">
            <w:pPr>
              <w:ind w:right="-284"/>
              <w:jc w:val="center"/>
            </w:pPr>
            <w:r w:rsidRPr="00D36489">
              <w:t>61,1</w:t>
            </w:r>
            <w:r w:rsidR="00330276" w:rsidRPr="00D36489">
              <w:t>%</w:t>
            </w:r>
          </w:p>
        </w:tc>
      </w:tr>
      <w:tr w:rsidR="0098726E" w:rsidRPr="00CF23EC" w14:paraId="448D63C7" w14:textId="77777777" w:rsidTr="00AE203F">
        <w:trPr>
          <w:trHeight w:val="353"/>
        </w:trPr>
        <w:tc>
          <w:tcPr>
            <w:tcW w:w="1418" w:type="dxa"/>
            <w:tcBorders>
              <w:right w:val="single" w:sz="12" w:space="0" w:color="auto"/>
            </w:tcBorders>
            <w:shd w:val="clear" w:color="auto" w:fill="FFFFFF" w:themeFill="background1"/>
            <w:vAlign w:val="center"/>
          </w:tcPr>
          <w:p w14:paraId="598A537D" w14:textId="248B28EB" w:rsidR="00401D94" w:rsidRPr="00D36489" w:rsidRDefault="00AE203F" w:rsidP="00792303">
            <w:pPr>
              <w:ind w:left="-142" w:right="-114"/>
              <w:jc w:val="center"/>
              <w:rPr>
                <w:b/>
              </w:rPr>
            </w:pPr>
            <w:r w:rsidRPr="00D36489">
              <w:rPr>
                <w:b/>
              </w:rPr>
              <w:t>5</w:t>
            </w:r>
          </w:p>
        </w:tc>
        <w:tc>
          <w:tcPr>
            <w:tcW w:w="2676" w:type="dxa"/>
            <w:tcBorders>
              <w:left w:val="single" w:sz="12" w:space="0" w:color="auto"/>
              <w:right w:val="single" w:sz="12" w:space="0" w:color="auto"/>
            </w:tcBorders>
            <w:shd w:val="clear" w:color="auto" w:fill="FFFFFF" w:themeFill="background1"/>
            <w:vAlign w:val="center"/>
          </w:tcPr>
          <w:p w14:paraId="2AB1BAC1" w14:textId="5E8FF3ED" w:rsidR="00401D94" w:rsidRPr="00D36489" w:rsidRDefault="00AE203F" w:rsidP="00792303">
            <w:pPr>
              <w:ind w:left="52" w:right="-117"/>
            </w:pPr>
            <w:proofErr w:type="spellStart"/>
            <w:r w:rsidRPr="00D36489">
              <w:t>Маліщук</w:t>
            </w:r>
            <w:proofErr w:type="spellEnd"/>
            <w:r w:rsidRPr="00D36489">
              <w:t xml:space="preserve"> М.В.</w:t>
            </w:r>
          </w:p>
        </w:tc>
        <w:tc>
          <w:tcPr>
            <w:tcW w:w="848" w:type="dxa"/>
            <w:tcBorders>
              <w:left w:val="single" w:sz="12" w:space="0" w:color="auto"/>
            </w:tcBorders>
            <w:shd w:val="clear" w:color="auto" w:fill="auto"/>
            <w:vAlign w:val="center"/>
          </w:tcPr>
          <w:p w14:paraId="7F563781" w14:textId="23C42935" w:rsidR="00401D94" w:rsidRPr="00D36489" w:rsidRDefault="00DD26C4" w:rsidP="00792303">
            <w:pPr>
              <w:ind w:right="-284"/>
              <w:jc w:val="center"/>
            </w:pPr>
            <w:r w:rsidRPr="00D36489">
              <w:t>23</w:t>
            </w:r>
          </w:p>
        </w:tc>
        <w:tc>
          <w:tcPr>
            <w:tcW w:w="847" w:type="dxa"/>
            <w:shd w:val="clear" w:color="auto" w:fill="auto"/>
            <w:vAlign w:val="center"/>
          </w:tcPr>
          <w:p w14:paraId="299C5550" w14:textId="376D9D96" w:rsidR="00401D94" w:rsidRPr="00D36489" w:rsidRDefault="00DD26C4" w:rsidP="00792303">
            <w:pPr>
              <w:ind w:right="-284"/>
              <w:jc w:val="center"/>
            </w:pPr>
            <w:r w:rsidRPr="00D36489">
              <w:t>1</w:t>
            </w:r>
          </w:p>
        </w:tc>
        <w:tc>
          <w:tcPr>
            <w:tcW w:w="845" w:type="dxa"/>
            <w:shd w:val="clear" w:color="auto" w:fill="auto"/>
            <w:vAlign w:val="center"/>
          </w:tcPr>
          <w:p w14:paraId="6D81A4DE" w14:textId="03435A57" w:rsidR="00401D94" w:rsidRPr="00D36489" w:rsidRDefault="00DD26C4" w:rsidP="00792303">
            <w:pPr>
              <w:ind w:right="-284"/>
              <w:jc w:val="center"/>
            </w:pPr>
            <w:r w:rsidRPr="00D36489">
              <w:t>2</w:t>
            </w:r>
          </w:p>
        </w:tc>
        <w:tc>
          <w:tcPr>
            <w:tcW w:w="845" w:type="dxa"/>
            <w:tcBorders>
              <w:right w:val="single" w:sz="12" w:space="0" w:color="auto"/>
            </w:tcBorders>
            <w:shd w:val="clear" w:color="auto" w:fill="auto"/>
            <w:vAlign w:val="center"/>
          </w:tcPr>
          <w:p w14:paraId="219ECB71" w14:textId="320B09FD" w:rsidR="00401D94" w:rsidRPr="00D36489" w:rsidRDefault="00DD26C4" w:rsidP="00792303">
            <w:pPr>
              <w:ind w:right="-284"/>
              <w:jc w:val="center"/>
            </w:pPr>
            <w:r w:rsidRPr="00D36489">
              <w:t>22</w:t>
            </w:r>
          </w:p>
        </w:tc>
        <w:tc>
          <w:tcPr>
            <w:tcW w:w="744" w:type="dxa"/>
            <w:tcBorders>
              <w:left w:val="single" w:sz="12" w:space="0" w:color="auto"/>
            </w:tcBorders>
            <w:shd w:val="clear" w:color="auto" w:fill="auto"/>
            <w:vAlign w:val="center"/>
          </w:tcPr>
          <w:p w14:paraId="63EF6C04" w14:textId="6C8B0526" w:rsidR="00401D94" w:rsidRPr="00D36489" w:rsidRDefault="00DD26C4" w:rsidP="00330276">
            <w:pPr>
              <w:ind w:right="-284"/>
              <w:jc w:val="center"/>
            </w:pPr>
            <w:r w:rsidRPr="00D36489">
              <w:t>3</w:t>
            </w:r>
          </w:p>
        </w:tc>
        <w:tc>
          <w:tcPr>
            <w:tcW w:w="708" w:type="dxa"/>
            <w:shd w:val="clear" w:color="auto" w:fill="auto"/>
            <w:vAlign w:val="center"/>
          </w:tcPr>
          <w:p w14:paraId="730FB79B" w14:textId="4E805105" w:rsidR="00401D94" w:rsidRPr="00D36489" w:rsidRDefault="00DD26C4" w:rsidP="00330276">
            <w:pPr>
              <w:ind w:right="-284"/>
              <w:jc w:val="center"/>
            </w:pPr>
            <w:r w:rsidRPr="00D36489">
              <w:t>13</w:t>
            </w:r>
          </w:p>
        </w:tc>
        <w:tc>
          <w:tcPr>
            <w:tcW w:w="709" w:type="dxa"/>
            <w:shd w:val="clear" w:color="auto" w:fill="auto"/>
            <w:vAlign w:val="center"/>
          </w:tcPr>
          <w:p w14:paraId="3D03B390" w14:textId="2BB11D5C" w:rsidR="00401D94" w:rsidRPr="00D36489" w:rsidRDefault="00DD26C4" w:rsidP="00330276">
            <w:pPr>
              <w:ind w:right="-284"/>
              <w:jc w:val="center"/>
            </w:pPr>
            <w:r w:rsidRPr="00D36489">
              <w:t>4</w:t>
            </w:r>
          </w:p>
        </w:tc>
        <w:tc>
          <w:tcPr>
            <w:tcW w:w="709" w:type="dxa"/>
            <w:shd w:val="clear" w:color="auto" w:fill="auto"/>
            <w:vAlign w:val="center"/>
          </w:tcPr>
          <w:p w14:paraId="520C77B3" w14:textId="44C02584" w:rsidR="00401D94" w:rsidRPr="00D36489" w:rsidRDefault="00DD26C4" w:rsidP="00330276">
            <w:pPr>
              <w:ind w:right="-284"/>
              <w:jc w:val="center"/>
            </w:pPr>
            <w:r w:rsidRPr="00D36489">
              <w:t>2</w:t>
            </w:r>
          </w:p>
        </w:tc>
        <w:tc>
          <w:tcPr>
            <w:tcW w:w="1275" w:type="dxa"/>
            <w:shd w:val="clear" w:color="auto" w:fill="auto"/>
            <w:vAlign w:val="center"/>
          </w:tcPr>
          <w:p w14:paraId="4358E671" w14:textId="485C9D74" w:rsidR="00401D94" w:rsidRPr="00D36489" w:rsidRDefault="00DD26C4" w:rsidP="00DD26C4">
            <w:pPr>
              <w:ind w:right="-284"/>
              <w:jc w:val="center"/>
            </w:pPr>
            <w:r w:rsidRPr="00D36489">
              <w:t>72,7%</w:t>
            </w:r>
          </w:p>
        </w:tc>
      </w:tr>
      <w:tr w:rsidR="0098726E" w:rsidRPr="00CF23EC" w14:paraId="5CA519EE" w14:textId="77777777" w:rsidTr="00AE203F">
        <w:trPr>
          <w:trHeight w:val="353"/>
        </w:trPr>
        <w:tc>
          <w:tcPr>
            <w:tcW w:w="1418" w:type="dxa"/>
            <w:tcBorders>
              <w:right w:val="single" w:sz="12" w:space="0" w:color="auto"/>
            </w:tcBorders>
            <w:shd w:val="clear" w:color="auto" w:fill="FFFFFF" w:themeFill="background1"/>
            <w:vAlign w:val="center"/>
          </w:tcPr>
          <w:p w14:paraId="7F39A441" w14:textId="73759CC8" w:rsidR="00401D94" w:rsidRPr="00D36489" w:rsidRDefault="00AE203F" w:rsidP="00792303">
            <w:pPr>
              <w:ind w:left="-142" w:right="-114"/>
              <w:jc w:val="center"/>
              <w:rPr>
                <w:b/>
              </w:rPr>
            </w:pPr>
            <w:r w:rsidRPr="00D36489">
              <w:rPr>
                <w:b/>
              </w:rPr>
              <w:t>6</w:t>
            </w:r>
          </w:p>
        </w:tc>
        <w:tc>
          <w:tcPr>
            <w:tcW w:w="2676" w:type="dxa"/>
            <w:tcBorders>
              <w:left w:val="single" w:sz="12" w:space="0" w:color="auto"/>
              <w:right w:val="single" w:sz="12" w:space="0" w:color="auto"/>
            </w:tcBorders>
            <w:shd w:val="clear" w:color="auto" w:fill="FFFFFF" w:themeFill="background1"/>
            <w:vAlign w:val="center"/>
          </w:tcPr>
          <w:p w14:paraId="615F3F15" w14:textId="348E0D28" w:rsidR="00401D94" w:rsidRPr="00D36489" w:rsidRDefault="00AE203F" w:rsidP="00792303">
            <w:pPr>
              <w:ind w:left="52" w:right="-117"/>
            </w:pPr>
            <w:proofErr w:type="spellStart"/>
            <w:r w:rsidRPr="00D36489">
              <w:t>Гайдамашко</w:t>
            </w:r>
            <w:proofErr w:type="spellEnd"/>
            <w:r w:rsidRPr="00D36489">
              <w:t xml:space="preserve"> І.М.</w:t>
            </w:r>
          </w:p>
        </w:tc>
        <w:tc>
          <w:tcPr>
            <w:tcW w:w="848" w:type="dxa"/>
            <w:tcBorders>
              <w:left w:val="single" w:sz="12" w:space="0" w:color="auto"/>
            </w:tcBorders>
            <w:shd w:val="clear" w:color="auto" w:fill="auto"/>
            <w:vAlign w:val="center"/>
          </w:tcPr>
          <w:p w14:paraId="1E03F102" w14:textId="68201963" w:rsidR="00401D94" w:rsidRPr="00D36489" w:rsidRDefault="00DD26C4" w:rsidP="00792303">
            <w:pPr>
              <w:ind w:right="-284"/>
              <w:jc w:val="center"/>
            </w:pPr>
            <w:r w:rsidRPr="00D36489">
              <w:t xml:space="preserve"> 22</w:t>
            </w:r>
          </w:p>
        </w:tc>
        <w:tc>
          <w:tcPr>
            <w:tcW w:w="847" w:type="dxa"/>
            <w:shd w:val="clear" w:color="auto" w:fill="auto"/>
            <w:vAlign w:val="center"/>
          </w:tcPr>
          <w:p w14:paraId="18418E2E" w14:textId="327ACBC6" w:rsidR="00401D94" w:rsidRPr="00D36489" w:rsidRDefault="00DD26C4" w:rsidP="00792303">
            <w:pPr>
              <w:ind w:right="-284"/>
              <w:jc w:val="center"/>
            </w:pPr>
            <w:r w:rsidRPr="00D36489">
              <w:t>1</w:t>
            </w:r>
          </w:p>
        </w:tc>
        <w:tc>
          <w:tcPr>
            <w:tcW w:w="845" w:type="dxa"/>
            <w:shd w:val="clear" w:color="auto" w:fill="auto"/>
            <w:vAlign w:val="center"/>
          </w:tcPr>
          <w:p w14:paraId="25F833E2" w14:textId="2BE8387B" w:rsidR="00401D94" w:rsidRPr="00D36489" w:rsidRDefault="00DD26C4" w:rsidP="00792303">
            <w:pPr>
              <w:ind w:right="-284"/>
              <w:jc w:val="center"/>
            </w:pPr>
            <w:r w:rsidRPr="00D36489">
              <w:t>4</w:t>
            </w:r>
          </w:p>
        </w:tc>
        <w:tc>
          <w:tcPr>
            <w:tcW w:w="845" w:type="dxa"/>
            <w:tcBorders>
              <w:right w:val="single" w:sz="12" w:space="0" w:color="auto"/>
            </w:tcBorders>
            <w:shd w:val="clear" w:color="auto" w:fill="auto"/>
            <w:vAlign w:val="center"/>
          </w:tcPr>
          <w:p w14:paraId="3DEB2F48" w14:textId="4CD7267B" w:rsidR="00401D94" w:rsidRPr="00D36489" w:rsidRDefault="00DD26C4" w:rsidP="00792303">
            <w:pPr>
              <w:ind w:right="-284"/>
              <w:jc w:val="center"/>
            </w:pPr>
            <w:r w:rsidRPr="00D36489">
              <w:t>19</w:t>
            </w:r>
          </w:p>
        </w:tc>
        <w:tc>
          <w:tcPr>
            <w:tcW w:w="744" w:type="dxa"/>
            <w:tcBorders>
              <w:left w:val="single" w:sz="12" w:space="0" w:color="auto"/>
            </w:tcBorders>
            <w:shd w:val="clear" w:color="auto" w:fill="auto"/>
            <w:vAlign w:val="center"/>
          </w:tcPr>
          <w:p w14:paraId="0281B041" w14:textId="74EC1A31" w:rsidR="00401D94" w:rsidRPr="00D36489" w:rsidRDefault="00DD26C4" w:rsidP="00330276">
            <w:pPr>
              <w:ind w:right="-284"/>
              <w:jc w:val="center"/>
            </w:pPr>
            <w:r w:rsidRPr="00D36489">
              <w:t>1</w:t>
            </w:r>
          </w:p>
        </w:tc>
        <w:tc>
          <w:tcPr>
            <w:tcW w:w="708" w:type="dxa"/>
            <w:shd w:val="clear" w:color="auto" w:fill="auto"/>
            <w:vAlign w:val="center"/>
          </w:tcPr>
          <w:p w14:paraId="445371F3" w14:textId="20B5BE04" w:rsidR="00401D94" w:rsidRPr="00D36489" w:rsidRDefault="00DD26C4" w:rsidP="00330276">
            <w:pPr>
              <w:ind w:right="-284"/>
              <w:jc w:val="center"/>
            </w:pPr>
            <w:r w:rsidRPr="00D36489">
              <w:t>4</w:t>
            </w:r>
          </w:p>
        </w:tc>
        <w:tc>
          <w:tcPr>
            <w:tcW w:w="709" w:type="dxa"/>
            <w:shd w:val="clear" w:color="auto" w:fill="auto"/>
            <w:vAlign w:val="center"/>
          </w:tcPr>
          <w:p w14:paraId="504743EE" w14:textId="0A729607" w:rsidR="00401D94" w:rsidRPr="00D36489" w:rsidRDefault="00DD26C4" w:rsidP="00330276">
            <w:pPr>
              <w:ind w:right="-284"/>
              <w:jc w:val="center"/>
            </w:pPr>
            <w:r w:rsidRPr="00D36489">
              <w:t>10</w:t>
            </w:r>
          </w:p>
        </w:tc>
        <w:tc>
          <w:tcPr>
            <w:tcW w:w="709" w:type="dxa"/>
            <w:shd w:val="clear" w:color="auto" w:fill="auto"/>
            <w:vAlign w:val="center"/>
          </w:tcPr>
          <w:p w14:paraId="5905EB55" w14:textId="68F23F37" w:rsidR="00401D94" w:rsidRPr="00D36489" w:rsidRDefault="00DD26C4" w:rsidP="00330276">
            <w:pPr>
              <w:ind w:right="-284"/>
              <w:jc w:val="center"/>
            </w:pPr>
            <w:r w:rsidRPr="00D36489">
              <w:t>4</w:t>
            </w:r>
          </w:p>
        </w:tc>
        <w:tc>
          <w:tcPr>
            <w:tcW w:w="1275" w:type="dxa"/>
            <w:shd w:val="clear" w:color="auto" w:fill="auto"/>
            <w:vAlign w:val="center"/>
          </w:tcPr>
          <w:p w14:paraId="53220EF8" w14:textId="6A3A69AE" w:rsidR="00401D94" w:rsidRPr="00D36489" w:rsidRDefault="00DD26C4" w:rsidP="00792303">
            <w:pPr>
              <w:ind w:right="-284"/>
              <w:jc w:val="center"/>
            </w:pPr>
            <w:r w:rsidRPr="00D36489">
              <w:t>26,3</w:t>
            </w:r>
          </w:p>
        </w:tc>
      </w:tr>
      <w:tr w:rsidR="0098726E" w:rsidRPr="00CF23EC" w14:paraId="689F791E" w14:textId="77777777" w:rsidTr="00AE203F">
        <w:trPr>
          <w:trHeight w:val="353"/>
        </w:trPr>
        <w:tc>
          <w:tcPr>
            <w:tcW w:w="1418" w:type="dxa"/>
            <w:tcBorders>
              <w:right w:val="single" w:sz="12" w:space="0" w:color="auto"/>
            </w:tcBorders>
            <w:shd w:val="clear" w:color="auto" w:fill="FFFFFF" w:themeFill="background1"/>
            <w:vAlign w:val="center"/>
          </w:tcPr>
          <w:p w14:paraId="44E0B77F" w14:textId="020CABFB" w:rsidR="00401D94" w:rsidRPr="00D36489" w:rsidRDefault="00AE203F" w:rsidP="00792303">
            <w:pPr>
              <w:ind w:left="-142" w:right="-114"/>
              <w:jc w:val="center"/>
              <w:rPr>
                <w:b/>
              </w:rPr>
            </w:pPr>
            <w:r w:rsidRPr="00D36489">
              <w:rPr>
                <w:b/>
              </w:rPr>
              <w:t>7</w:t>
            </w:r>
          </w:p>
        </w:tc>
        <w:tc>
          <w:tcPr>
            <w:tcW w:w="2676" w:type="dxa"/>
            <w:tcBorders>
              <w:left w:val="single" w:sz="12" w:space="0" w:color="auto"/>
              <w:right w:val="single" w:sz="12" w:space="0" w:color="auto"/>
            </w:tcBorders>
            <w:shd w:val="clear" w:color="auto" w:fill="FFFFFF" w:themeFill="background1"/>
            <w:vAlign w:val="center"/>
          </w:tcPr>
          <w:p w14:paraId="7BEC5C86" w14:textId="5A3B0D42" w:rsidR="00401D94" w:rsidRPr="00D36489" w:rsidRDefault="00AE203F" w:rsidP="00792303">
            <w:pPr>
              <w:ind w:left="52" w:right="-117"/>
            </w:pPr>
            <w:proofErr w:type="spellStart"/>
            <w:r w:rsidRPr="00D36489">
              <w:t>Гогуш</w:t>
            </w:r>
            <w:proofErr w:type="spellEnd"/>
            <w:r w:rsidRPr="00D36489">
              <w:t xml:space="preserve"> З.Г.</w:t>
            </w:r>
          </w:p>
        </w:tc>
        <w:tc>
          <w:tcPr>
            <w:tcW w:w="848" w:type="dxa"/>
            <w:tcBorders>
              <w:left w:val="single" w:sz="12" w:space="0" w:color="auto"/>
            </w:tcBorders>
            <w:shd w:val="clear" w:color="auto" w:fill="auto"/>
            <w:vAlign w:val="center"/>
          </w:tcPr>
          <w:p w14:paraId="35A67545" w14:textId="4DFC4A9B" w:rsidR="00401D94" w:rsidRPr="00D36489" w:rsidRDefault="009B2365" w:rsidP="00792303">
            <w:pPr>
              <w:ind w:right="-284"/>
              <w:jc w:val="center"/>
            </w:pPr>
            <w:r w:rsidRPr="00D36489">
              <w:t>20</w:t>
            </w:r>
          </w:p>
        </w:tc>
        <w:tc>
          <w:tcPr>
            <w:tcW w:w="847" w:type="dxa"/>
            <w:shd w:val="clear" w:color="auto" w:fill="auto"/>
            <w:vAlign w:val="center"/>
          </w:tcPr>
          <w:p w14:paraId="4DEDA3D2" w14:textId="0674F6FA" w:rsidR="00401D94" w:rsidRPr="00D36489" w:rsidRDefault="00554003" w:rsidP="00792303">
            <w:pPr>
              <w:ind w:right="-284"/>
              <w:jc w:val="center"/>
            </w:pPr>
            <w:r w:rsidRPr="00D36489">
              <w:t>-</w:t>
            </w:r>
          </w:p>
        </w:tc>
        <w:tc>
          <w:tcPr>
            <w:tcW w:w="845" w:type="dxa"/>
            <w:shd w:val="clear" w:color="auto" w:fill="auto"/>
            <w:vAlign w:val="center"/>
          </w:tcPr>
          <w:p w14:paraId="30B27B45" w14:textId="50337FD4" w:rsidR="00401D94" w:rsidRPr="00D36489" w:rsidRDefault="00554003" w:rsidP="00792303">
            <w:pPr>
              <w:ind w:right="-284"/>
              <w:jc w:val="center"/>
            </w:pPr>
            <w:r w:rsidRPr="00D36489">
              <w:t>1</w:t>
            </w:r>
          </w:p>
        </w:tc>
        <w:tc>
          <w:tcPr>
            <w:tcW w:w="845" w:type="dxa"/>
            <w:tcBorders>
              <w:right w:val="single" w:sz="12" w:space="0" w:color="auto"/>
            </w:tcBorders>
            <w:shd w:val="clear" w:color="auto" w:fill="auto"/>
            <w:vAlign w:val="center"/>
          </w:tcPr>
          <w:p w14:paraId="4A2FC096" w14:textId="5989EEE6" w:rsidR="00401D94" w:rsidRPr="00D36489" w:rsidRDefault="00554003" w:rsidP="00792303">
            <w:pPr>
              <w:ind w:right="-284"/>
              <w:jc w:val="center"/>
            </w:pPr>
            <w:r w:rsidRPr="00D36489">
              <w:t>19</w:t>
            </w:r>
          </w:p>
        </w:tc>
        <w:tc>
          <w:tcPr>
            <w:tcW w:w="744" w:type="dxa"/>
            <w:tcBorders>
              <w:left w:val="single" w:sz="12" w:space="0" w:color="auto"/>
            </w:tcBorders>
            <w:shd w:val="clear" w:color="auto" w:fill="auto"/>
            <w:vAlign w:val="center"/>
          </w:tcPr>
          <w:p w14:paraId="24FC0F03" w14:textId="1B9EDE2D" w:rsidR="00401D94" w:rsidRPr="00D36489" w:rsidRDefault="00554003" w:rsidP="00330276">
            <w:pPr>
              <w:ind w:right="-284"/>
              <w:jc w:val="center"/>
            </w:pPr>
            <w:r w:rsidRPr="00D36489">
              <w:t>1</w:t>
            </w:r>
          </w:p>
        </w:tc>
        <w:tc>
          <w:tcPr>
            <w:tcW w:w="708" w:type="dxa"/>
            <w:shd w:val="clear" w:color="auto" w:fill="auto"/>
            <w:vAlign w:val="center"/>
          </w:tcPr>
          <w:p w14:paraId="74D8BBBB" w14:textId="38BE180D" w:rsidR="00401D94" w:rsidRPr="00D36489" w:rsidRDefault="00554003" w:rsidP="00330276">
            <w:pPr>
              <w:ind w:right="-284"/>
              <w:jc w:val="center"/>
            </w:pPr>
            <w:r w:rsidRPr="00D36489">
              <w:t>2</w:t>
            </w:r>
          </w:p>
        </w:tc>
        <w:tc>
          <w:tcPr>
            <w:tcW w:w="709" w:type="dxa"/>
            <w:shd w:val="clear" w:color="auto" w:fill="auto"/>
            <w:vAlign w:val="center"/>
          </w:tcPr>
          <w:p w14:paraId="39A6E660" w14:textId="7E2F248D" w:rsidR="00401D94" w:rsidRPr="00D36489" w:rsidRDefault="00DD26C4" w:rsidP="00330276">
            <w:pPr>
              <w:ind w:right="-284"/>
              <w:jc w:val="center"/>
            </w:pPr>
            <w:r w:rsidRPr="00D36489">
              <w:t>13</w:t>
            </w:r>
          </w:p>
        </w:tc>
        <w:tc>
          <w:tcPr>
            <w:tcW w:w="709" w:type="dxa"/>
            <w:shd w:val="clear" w:color="auto" w:fill="auto"/>
            <w:vAlign w:val="center"/>
          </w:tcPr>
          <w:p w14:paraId="52E0CB03" w14:textId="719A1EB8" w:rsidR="00401D94" w:rsidRPr="00D36489" w:rsidRDefault="00DD26C4" w:rsidP="00330276">
            <w:pPr>
              <w:ind w:right="-284"/>
              <w:jc w:val="center"/>
            </w:pPr>
            <w:r w:rsidRPr="00D36489">
              <w:t>3</w:t>
            </w:r>
          </w:p>
        </w:tc>
        <w:tc>
          <w:tcPr>
            <w:tcW w:w="1275" w:type="dxa"/>
            <w:shd w:val="clear" w:color="auto" w:fill="auto"/>
            <w:vAlign w:val="center"/>
          </w:tcPr>
          <w:p w14:paraId="14D91FA3" w14:textId="17B49678" w:rsidR="00401D94" w:rsidRPr="00D36489" w:rsidRDefault="00DD26C4" w:rsidP="00792303">
            <w:pPr>
              <w:ind w:right="-284"/>
              <w:jc w:val="center"/>
            </w:pPr>
            <w:r w:rsidRPr="00D36489">
              <w:t>15,8%</w:t>
            </w:r>
          </w:p>
        </w:tc>
      </w:tr>
      <w:tr w:rsidR="0098726E" w:rsidRPr="00CF23EC" w14:paraId="0BB52727" w14:textId="77777777" w:rsidTr="00AE203F">
        <w:trPr>
          <w:trHeight w:val="353"/>
        </w:trPr>
        <w:tc>
          <w:tcPr>
            <w:tcW w:w="1418" w:type="dxa"/>
            <w:tcBorders>
              <w:right w:val="single" w:sz="12" w:space="0" w:color="auto"/>
            </w:tcBorders>
            <w:shd w:val="clear" w:color="auto" w:fill="FFFFFF" w:themeFill="background1"/>
            <w:vAlign w:val="center"/>
          </w:tcPr>
          <w:p w14:paraId="48F669FC" w14:textId="3B2E7175" w:rsidR="00401D94" w:rsidRPr="00D36489" w:rsidRDefault="00AE203F" w:rsidP="00792303">
            <w:pPr>
              <w:ind w:left="-142" w:right="-114"/>
              <w:jc w:val="center"/>
              <w:rPr>
                <w:b/>
              </w:rPr>
            </w:pPr>
            <w:r w:rsidRPr="00D36489">
              <w:rPr>
                <w:b/>
              </w:rPr>
              <w:t>8</w:t>
            </w:r>
          </w:p>
        </w:tc>
        <w:tc>
          <w:tcPr>
            <w:tcW w:w="2676" w:type="dxa"/>
            <w:tcBorders>
              <w:left w:val="single" w:sz="12" w:space="0" w:color="auto"/>
              <w:right w:val="single" w:sz="12" w:space="0" w:color="auto"/>
            </w:tcBorders>
            <w:shd w:val="clear" w:color="auto" w:fill="FFFFFF" w:themeFill="background1"/>
            <w:vAlign w:val="center"/>
          </w:tcPr>
          <w:p w14:paraId="304CCC94" w14:textId="7A440732" w:rsidR="00401D94" w:rsidRPr="00D36489" w:rsidRDefault="00AE203F" w:rsidP="00792303">
            <w:pPr>
              <w:ind w:left="52" w:right="-117"/>
            </w:pPr>
            <w:proofErr w:type="spellStart"/>
            <w:r w:rsidRPr="00D36489">
              <w:t>Єлиндюк</w:t>
            </w:r>
            <w:proofErr w:type="spellEnd"/>
            <w:r w:rsidRPr="00D36489">
              <w:t xml:space="preserve"> В.І.</w:t>
            </w:r>
          </w:p>
        </w:tc>
        <w:tc>
          <w:tcPr>
            <w:tcW w:w="848" w:type="dxa"/>
            <w:tcBorders>
              <w:left w:val="single" w:sz="12" w:space="0" w:color="auto"/>
            </w:tcBorders>
            <w:shd w:val="clear" w:color="auto" w:fill="auto"/>
            <w:vAlign w:val="center"/>
          </w:tcPr>
          <w:p w14:paraId="0D51100D" w14:textId="067D0B59" w:rsidR="00401D94" w:rsidRPr="00D36489" w:rsidRDefault="00333F28" w:rsidP="00792303">
            <w:pPr>
              <w:ind w:right="-284"/>
              <w:jc w:val="center"/>
            </w:pPr>
            <w:r w:rsidRPr="00D36489">
              <w:t>24</w:t>
            </w:r>
          </w:p>
        </w:tc>
        <w:tc>
          <w:tcPr>
            <w:tcW w:w="847" w:type="dxa"/>
            <w:shd w:val="clear" w:color="auto" w:fill="auto"/>
            <w:vAlign w:val="center"/>
          </w:tcPr>
          <w:p w14:paraId="79E184BB" w14:textId="6C8EFE09" w:rsidR="00401D94" w:rsidRPr="00D36489" w:rsidRDefault="00333F28" w:rsidP="00792303">
            <w:pPr>
              <w:ind w:right="-284"/>
              <w:jc w:val="center"/>
            </w:pPr>
            <w:r w:rsidRPr="00D36489">
              <w:t xml:space="preserve"> 1</w:t>
            </w:r>
          </w:p>
        </w:tc>
        <w:tc>
          <w:tcPr>
            <w:tcW w:w="845" w:type="dxa"/>
            <w:shd w:val="clear" w:color="auto" w:fill="auto"/>
            <w:vAlign w:val="center"/>
          </w:tcPr>
          <w:p w14:paraId="5BADFB1C" w14:textId="44B49AC0" w:rsidR="00401D94" w:rsidRPr="00D36489" w:rsidRDefault="00333F28" w:rsidP="00792303">
            <w:pPr>
              <w:ind w:right="-284"/>
              <w:jc w:val="center"/>
            </w:pPr>
            <w:r w:rsidRPr="00D36489">
              <w:t>1</w:t>
            </w:r>
          </w:p>
        </w:tc>
        <w:tc>
          <w:tcPr>
            <w:tcW w:w="845" w:type="dxa"/>
            <w:tcBorders>
              <w:right w:val="single" w:sz="12" w:space="0" w:color="auto"/>
            </w:tcBorders>
            <w:shd w:val="clear" w:color="auto" w:fill="auto"/>
            <w:vAlign w:val="center"/>
          </w:tcPr>
          <w:p w14:paraId="3C8740B5" w14:textId="565508C4" w:rsidR="00401D94" w:rsidRPr="00D36489" w:rsidRDefault="00333F28" w:rsidP="00792303">
            <w:pPr>
              <w:ind w:right="-284"/>
              <w:jc w:val="center"/>
            </w:pPr>
            <w:r w:rsidRPr="00D36489">
              <w:t>24</w:t>
            </w:r>
          </w:p>
        </w:tc>
        <w:tc>
          <w:tcPr>
            <w:tcW w:w="744" w:type="dxa"/>
            <w:tcBorders>
              <w:left w:val="single" w:sz="12" w:space="0" w:color="auto"/>
            </w:tcBorders>
            <w:shd w:val="clear" w:color="auto" w:fill="auto"/>
            <w:vAlign w:val="center"/>
          </w:tcPr>
          <w:p w14:paraId="2BCA29EF" w14:textId="6872F60F" w:rsidR="00401D94" w:rsidRPr="00D36489" w:rsidRDefault="009B2365" w:rsidP="00330276">
            <w:pPr>
              <w:ind w:right="-284"/>
              <w:jc w:val="center"/>
            </w:pPr>
            <w:r w:rsidRPr="00D36489">
              <w:t>2</w:t>
            </w:r>
          </w:p>
        </w:tc>
        <w:tc>
          <w:tcPr>
            <w:tcW w:w="708" w:type="dxa"/>
            <w:shd w:val="clear" w:color="auto" w:fill="auto"/>
            <w:vAlign w:val="center"/>
          </w:tcPr>
          <w:p w14:paraId="05B788EC" w14:textId="1D569137" w:rsidR="00401D94" w:rsidRPr="00D36489" w:rsidRDefault="009B2365" w:rsidP="00330276">
            <w:pPr>
              <w:ind w:right="-284"/>
              <w:jc w:val="center"/>
            </w:pPr>
            <w:r w:rsidRPr="00D36489">
              <w:t>4</w:t>
            </w:r>
          </w:p>
        </w:tc>
        <w:tc>
          <w:tcPr>
            <w:tcW w:w="709" w:type="dxa"/>
            <w:shd w:val="clear" w:color="auto" w:fill="auto"/>
            <w:vAlign w:val="center"/>
          </w:tcPr>
          <w:p w14:paraId="6D0C8A11" w14:textId="7B51002E" w:rsidR="00401D94" w:rsidRPr="00D36489" w:rsidRDefault="00525E4E" w:rsidP="00330276">
            <w:pPr>
              <w:ind w:right="-284"/>
              <w:jc w:val="center"/>
            </w:pPr>
            <w:r w:rsidRPr="00D36489">
              <w:t>17</w:t>
            </w:r>
          </w:p>
        </w:tc>
        <w:tc>
          <w:tcPr>
            <w:tcW w:w="709" w:type="dxa"/>
            <w:shd w:val="clear" w:color="auto" w:fill="auto"/>
            <w:vAlign w:val="center"/>
          </w:tcPr>
          <w:p w14:paraId="1519A132" w14:textId="322AF625" w:rsidR="00401D94" w:rsidRPr="00D36489" w:rsidRDefault="009B2365" w:rsidP="00330276">
            <w:pPr>
              <w:ind w:right="-284"/>
              <w:jc w:val="center"/>
            </w:pPr>
            <w:r w:rsidRPr="00D36489">
              <w:t>1</w:t>
            </w:r>
          </w:p>
        </w:tc>
        <w:tc>
          <w:tcPr>
            <w:tcW w:w="1275" w:type="dxa"/>
            <w:shd w:val="clear" w:color="auto" w:fill="auto"/>
            <w:vAlign w:val="center"/>
          </w:tcPr>
          <w:p w14:paraId="1349A7C0" w14:textId="630783DE" w:rsidR="00401D94" w:rsidRPr="00D36489" w:rsidRDefault="009B2365" w:rsidP="00792303">
            <w:pPr>
              <w:ind w:right="-284"/>
              <w:jc w:val="center"/>
            </w:pPr>
            <w:r w:rsidRPr="00D36489">
              <w:t>37,5%</w:t>
            </w:r>
          </w:p>
        </w:tc>
      </w:tr>
      <w:tr w:rsidR="0098726E" w:rsidRPr="00CF23EC" w14:paraId="70511B26" w14:textId="77777777" w:rsidTr="00AE203F">
        <w:trPr>
          <w:trHeight w:val="353"/>
        </w:trPr>
        <w:tc>
          <w:tcPr>
            <w:tcW w:w="1418" w:type="dxa"/>
            <w:tcBorders>
              <w:right w:val="single" w:sz="12" w:space="0" w:color="auto"/>
            </w:tcBorders>
            <w:shd w:val="clear" w:color="auto" w:fill="FFFFFF" w:themeFill="background1"/>
            <w:vAlign w:val="center"/>
          </w:tcPr>
          <w:p w14:paraId="3FABB1B3" w14:textId="7FC374F6" w:rsidR="00401D94" w:rsidRPr="00D36489" w:rsidRDefault="00AE203F" w:rsidP="00792303">
            <w:pPr>
              <w:ind w:left="-142" w:right="-114"/>
              <w:jc w:val="center"/>
              <w:rPr>
                <w:b/>
              </w:rPr>
            </w:pPr>
            <w:r w:rsidRPr="00D36489">
              <w:rPr>
                <w:b/>
              </w:rPr>
              <w:t>9</w:t>
            </w:r>
          </w:p>
        </w:tc>
        <w:tc>
          <w:tcPr>
            <w:tcW w:w="2676" w:type="dxa"/>
            <w:tcBorders>
              <w:left w:val="single" w:sz="12" w:space="0" w:color="auto"/>
              <w:right w:val="single" w:sz="12" w:space="0" w:color="auto"/>
            </w:tcBorders>
            <w:shd w:val="clear" w:color="auto" w:fill="FFFFFF" w:themeFill="background1"/>
            <w:vAlign w:val="center"/>
          </w:tcPr>
          <w:p w14:paraId="38CCF226" w14:textId="27AE7794" w:rsidR="00401D94" w:rsidRPr="00D36489" w:rsidRDefault="00AE203F" w:rsidP="00792303">
            <w:pPr>
              <w:ind w:left="52" w:right="-117"/>
            </w:pPr>
            <w:proofErr w:type="spellStart"/>
            <w:r w:rsidRPr="00D36489">
              <w:t>Чабах</w:t>
            </w:r>
            <w:proofErr w:type="spellEnd"/>
            <w:r w:rsidRPr="00D36489">
              <w:t xml:space="preserve"> Т.О.</w:t>
            </w:r>
          </w:p>
        </w:tc>
        <w:tc>
          <w:tcPr>
            <w:tcW w:w="848" w:type="dxa"/>
            <w:tcBorders>
              <w:left w:val="single" w:sz="12" w:space="0" w:color="auto"/>
            </w:tcBorders>
            <w:shd w:val="clear" w:color="auto" w:fill="auto"/>
            <w:vAlign w:val="center"/>
          </w:tcPr>
          <w:p w14:paraId="297278A4" w14:textId="3599CD60" w:rsidR="00401D94" w:rsidRPr="00D36489" w:rsidRDefault="00AA2606" w:rsidP="00792303">
            <w:pPr>
              <w:ind w:right="-284"/>
              <w:jc w:val="center"/>
            </w:pPr>
            <w:r w:rsidRPr="00D36489">
              <w:t>20</w:t>
            </w:r>
          </w:p>
        </w:tc>
        <w:tc>
          <w:tcPr>
            <w:tcW w:w="847" w:type="dxa"/>
            <w:shd w:val="clear" w:color="auto" w:fill="auto"/>
            <w:vAlign w:val="center"/>
          </w:tcPr>
          <w:p w14:paraId="278B0771" w14:textId="68689ABD" w:rsidR="00401D94" w:rsidRPr="00D36489" w:rsidRDefault="00AA2606" w:rsidP="00792303">
            <w:pPr>
              <w:ind w:right="-284"/>
              <w:jc w:val="center"/>
            </w:pPr>
            <w:r w:rsidRPr="00D36489">
              <w:t>-</w:t>
            </w:r>
          </w:p>
        </w:tc>
        <w:tc>
          <w:tcPr>
            <w:tcW w:w="845" w:type="dxa"/>
            <w:shd w:val="clear" w:color="auto" w:fill="auto"/>
            <w:vAlign w:val="center"/>
          </w:tcPr>
          <w:p w14:paraId="1BA9480E" w14:textId="10052DB6" w:rsidR="00401D94" w:rsidRPr="00D36489" w:rsidRDefault="00AA2606" w:rsidP="00792303">
            <w:pPr>
              <w:ind w:right="-284"/>
              <w:jc w:val="center"/>
            </w:pPr>
            <w:r w:rsidRPr="00D36489">
              <w:t>-</w:t>
            </w:r>
          </w:p>
        </w:tc>
        <w:tc>
          <w:tcPr>
            <w:tcW w:w="845" w:type="dxa"/>
            <w:tcBorders>
              <w:right w:val="single" w:sz="12" w:space="0" w:color="auto"/>
            </w:tcBorders>
            <w:shd w:val="clear" w:color="auto" w:fill="auto"/>
            <w:vAlign w:val="center"/>
          </w:tcPr>
          <w:p w14:paraId="483DF7EF" w14:textId="64B3F72D" w:rsidR="00401D94" w:rsidRPr="00D36489" w:rsidRDefault="00AA2606" w:rsidP="00792303">
            <w:pPr>
              <w:ind w:right="-284"/>
              <w:jc w:val="center"/>
            </w:pPr>
            <w:r w:rsidRPr="00D36489">
              <w:t>20</w:t>
            </w:r>
          </w:p>
        </w:tc>
        <w:tc>
          <w:tcPr>
            <w:tcW w:w="744" w:type="dxa"/>
            <w:tcBorders>
              <w:left w:val="single" w:sz="12" w:space="0" w:color="auto"/>
            </w:tcBorders>
            <w:shd w:val="clear" w:color="auto" w:fill="auto"/>
            <w:vAlign w:val="center"/>
          </w:tcPr>
          <w:p w14:paraId="0C5D642B" w14:textId="29855DB0" w:rsidR="00401D94" w:rsidRPr="00D36489" w:rsidRDefault="00333F28" w:rsidP="00330276">
            <w:pPr>
              <w:ind w:right="-284"/>
              <w:jc w:val="center"/>
            </w:pPr>
            <w:r w:rsidRPr="00D36489">
              <w:t>-</w:t>
            </w:r>
          </w:p>
        </w:tc>
        <w:tc>
          <w:tcPr>
            <w:tcW w:w="708" w:type="dxa"/>
            <w:shd w:val="clear" w:color="auto" w:fill="auto"/>
            <w:vAlign w:val="center"/>
          </w:tcPr>
          <w:p w14:paraId="75D87F03" w14:textId="3845F742" w:rsidR="00401D94" w:rsidRPr="00D36489" w:rsidRDefault="00333F28" w:rsidP="00330276">
            <w:pPr>
              <w:ind w:right="-284"/>
              <w:jc w:val="center"/>
            </w:pPr>
            <w:r w:rsidRPr="00D36489">
              <w:t>11</w:t>
            </w:r>
          </w:p>
        </w:tc>
        <w:tc>
          <w:tcPr>
            <w:tcW w:w="709" w:type="dxa"/>
            <w:shd w:val="clear" w:color="auto" w:fill="auto"/>
            <w:vAlign w:val="center"/>
          </w:tcPr>
          <w:p w14:paraId="0D8D9B8A" w14:textId="6F2B68A1" w:rsidR="00401D94" w:rsidRPr="00D36489" w:rsidRDefault="00333F28" w:rsidP="00330276">
            <w:pPr>
              <w:ind w:right="-284"/>
              <w:jc w:val="center"/>
            </w:pPr>
            <w:r w:rsidRPr="00D36489">
              <w:t>8</w:t>
            </w:r>
          </w:p>
        </w:tc>
        <w:tc>
          <w:tcPr>
            <w:tcW w:w="709" w:type="dxa"/>
            <w:shd w:val="clear" w:color="auto" w:fill="auto"/>
            <w:vAlign w:val="center"/>
          </w:tcPr>
          <w:p w14:paraId="0C94C3F2" w14:textId="6F59D788" w:rsidR="00401D94" w:rsidRPr="00D36489" w:rsidRDefault="00333F28" w:rsidP="00330276">
            <w:pPr>
              <w:ind w:right="-284"/>
              <w:jc w:val="center"/>
            </w:pPr>
            <w:r w:rsidRPr="00D36489">
              <w:t>1</w:t>
            </w:r>
          </w:p>
        </w:tc>
        <w:tc>
          <w:tcPr>
            <w:tcW w:w="1275" w:type="dxa"/>
            <w:shd w:val="clear" w:color="auto" w:fill="auto"/>
            <w:vAlign w:val="center"/>
          </w:tcPr>
          <w:p w14:paraId="422DC0FA" w14:textId="3FE80447" w:rsidR="00401D94" w:rsidRPr="00D36489" w:rsidRDefault="00333F28" w:rsidP="00792303">
            <w:pPr>
              <w:ind w:right="-284"/>
              <w:jc w:val="center"/>
            </w:pPr>
            <w:r w:rsidRPr="00D36489">
              <w:t>55%</w:t>
            </w:r>
          </w:p>
        </w:tc>
      </w:tr>
      <w:tr w:rsidR="0098726E" w:rsidRPr="00CF23EC" w14:paraId="2ABD5CFB" w14:textId="77777777" w:rsidTr="00CF23EC">
        <w:trPr>
          <w:trHeight w:val="353"/>
        </w:trPr>
        <w:tc>
          <w:tcPr>
            <w:tcW w:w="1418" w:type="dxa"/>
            <w:tcBorders>
              <w:right w:val="single" w:sz="12" w:space="0" w:color="auto"/>
            </w:tcBorders>
            <w:shd w:val="clear" w:color="auto" w:fill="FFFFFF" w:themeFill="background1"/>
            <w:vAlign w:val="center"/>
          </w:tcPr>
          <w:p w14:paraId="728B62F5" w14:textId="0C366F11" w:rsidR="00401D94" w:rsidRPr="00D36489" w:rsidRDefault="00AE203F" w:rsidP="00792303">
            <w:pPr>
              <w:ind w:left="-142" w:right="-114"/>
              <w:jc w:val="center"/>
              <w:rPr>
                <w:b/>
              </w:rPr>
            </w:pPr>
            <w:r w:rsidRPr="00D36489">
              <w:rPr>
                <w:b/>
              </w:rPr>
              <w:t>10</w:t>
            </w:r>
          </w:p>
        </w:tc>
        <w:tc>
          <w:tcPr>
            <w:tcW w:w="2676" w:type="dxa"/>
            <w:tcBorders>
              <w:left w:val="single" w:sz="12" w:space="0" w:color="auto"/>
              <w:right w:val="single" w:sz="12" w:space="0" w:color="auto"/>
            </w:tcBorders>
            <w:shd w:val="clear" w:color="auto" w:fill="FFFFFF" w:themeFill="background1"/>
            <w:vAlign w:val="center"/>
          </w:tcPr>
          <w:p w14:paraId="68604F68" w14:textId="45636A62" w:rsidR="00401D94" w:rsidRPr="00D36489" w:rsidRDefault="00AE203F" w:rsidP="00792303">
            <w:pPr>
              <w:ind w:left="52" w:right="-284"/>
            </w:pPr>
            <w:proofErr w:type="spellStart"/>
            <w:r w:rsidRPr="00D36489">
              <w:t>Фенюк</w:t>
            </w:r>
            <w:proofErr w:type="spellEnd"/>
            <w:r w:rsidRPr="00D36489">
              <w:t xml:space="preserve"> Ю.С.</w:t>
            </w:r>
          </w:p>
        </w:tc>
        <w:tc>
          <w:tcPr>
            <w:tcW w:w="848" w:type="dxa"/>
            <w:tcBorders>
              <w:left w:val="single" w:sz="12" w:space="0" w:color="auto"/>
            </w:tcBorders>
            <w:shd w:val="clear" w:color="auto" w:fill="FFFFFF" w:themeFill="background1"/>
            <w:vAlign w:val="center"/>
          </w:tcPr>
          <w:p w14:paraId="51D3331B" w14:textId="4B17052C" w:rsidR="00401D94" w:rsidRPr="00D36489" w:rsidRDefault="00976BB3" w:rsidP="00792303">
            <w:pPr>
              <w:ind w:right="-284"/>
              <w:jc w:val="center"/>
            </w:pPr>
            <w:r w:rsidRPr="00D36489">
              <w:t>16</w:t>
            </w:r>
          </w:p>
        </w:tc>
        <w:tc>
          <w:tcPr>
            <w:tcW w:w="847" w:type="dxa"/>
            <w:shd w:val="clear" w:color="auto" w:fill="FFFFFF" w:themeFill="background1"/>
            <w:vAlign w:val="center"/>
          </w:tcPr>
          <w:p w14:paraId="2E5C62FC" w14:textId="38C4A5B0" w:rsidR="00401D94" w:rsidRPr="00D36489" w:rsidRDefault="00976BB3" w:rsidP="00792303">
            <w:pPr>
              <w:ind w:right="-284"/>
              <w:jc w:val="center"/>
            </w:pPr>
            <w:r w:rsidRPr="00D36489">
              <w:t>1</w:t>
            </w:r>
          </w:p>
        </w:tc>
        <w:tc>
          <w:tcPr>
            <w:tcW w:w="845" w:type="dxa"/>
            <w:shd w:val="clear" w:color="auto" w:fill="FFFFFF" w:themeFill="background1"/>
            <w:vAlign w:val="center"/>
          </w:tcPr>
          <w:p w14:paraId="294E1EA9" w14:textId="29D14518" w:rsidR="00401D94" w:rsidRPr="00D36489" w:rsidRDefault="00976BB3" w:rsidP="00792303">
            <w:pPr>
              <w:ind w:right="-284"/>
              <w:jc w:val="center"/>
            </w:pPr>
            <w:r w:rsidRPr="00D36489">
              <w:t>-</w:t>
            </w:r>
          </w:p>
        </w:tc>
        <w:tc>
          <w:tcPr>
            <w:tcW w:w="845" w:type="dxa"/>
            <w:tcBorders>
              <w:right w:val="single" w:sz="12" w:space="0" w:color="auto"/>
            </w:tcBorders>
            <w:shd w:val="clear" w:color="auto" w:fill="FFFFFF" w:themeFill="background1"/>
            <w:vAlign w:val="center"/>
          </w:tcPr>
          <w:p w14:paraId="34FB0D51" w14:textId="25DD688E" w:rsidR="00401D94" w:rsidRPr="00D36489" w:rsidRDefault="00976BB3" w:rsidP="00792303">
            <w:pPr>
              <w:ind w:right="-284"/>
              <w:jc w:val="center"/>
            </w:pPr>
            <w:r w:rsidRPr="00D36489">
              <w:t>17</w:t>
            </w:r>
          </w:p>
        </w:tc>
        <w:tc>
          <w:tcPr>
            <w:tcW w:w="744" w:type="dxa"/>
            <w:tcBorders>
              <w:left w:val="single" w:sz="12" w:space="0" w:color="auto"/>
            </w:tcBorders>
            <w:shd w:val="clear" w:color="auto" w:fill="FFFFFF" w:themeFill="background1"/>
            <w:vAlign w:val="center"/>
          </w:tcPr>
          <w:p w14:paraId="1E3AA0B0" w14:textId="4D2E4C90" w:rsidR="00401D94" w:rsidRPr="00D36489" w:rsidRDefault="00976BB3" w:rsidP="00330276">
            <w:pPr>
              <w:ind w:right="-284"/>
              <w:jc w:val="center"/>
            </w:pPr>
            <w:r w:rsidRPr="00D36489">
              <w:t>-</w:t>
            </w:r>
          </w:p>
        </w:tc>
        <w:tc>
          <w:tcPr>
            <w:tcW w:w="708" w:type="dxa"/>
            <w:shd w:val="clear" w:color="auto" w:fill="FFFFFF" w:themeFill="background1"/>
            <w:vAlign w:val="center"/>
          </w:tcPr>
          <w:p w14:paraId="4A33459F" w14:textId="4C870AFD" w:rsidR="00401D94" w:rsidRPr="00D36489" w:rsidRDefault="00AA2606" w:rsidP="00330276">
            <w:pPr>
              <w:ind w:right="-284"/>
              <w:jc w:val="center"/>
            </w:pPr>
            <w:r w:rsidRPr="00D36489">
              <w:t>11</w:t>
            </w:r>
          </w:p>
        </w:tc>
        <w:tc>
          <w:tcPr>
            <w:tcW w:w="709" w:type="dxa"/>
            <w:shd w:val="clear" w:color="auto" w:fill="FFFFFF" w:themeFill="background1"/>
            <w:vAlign w:val="center"/>
          </w:tcPr>
          <w:p w14:paraId="2C02BBC1" w14:textId="73BD6C44" w:rsidR="00401D94" w:rsidRPr="00D36489" w:rsidRDefault="00AA2606" w:rsidP="00330276">
            <w:pPr>
              <w:ind w:right="-284"/>
              <w:jc w:val="center"/>
            </w:pPr>
            <w:r w:rsidRPr="00D36489">
              <w:t>4</w:t>
            </w:r>
          </w:p>
        </w:tc>
        <w:tc>
          <w:tcPr>
            <w:tcW w:w="709" w:type="dxa"/>
            <w:shd w:val="clear" w:color="auto" w:fill="FFFFFF" w:themeFill="background1"/>
            <w:vAlign w:val="center"/>
          </w:tcPr>
          <w:p w14:paraId="7FE9B087" w14:textId="44EF5D2C" w:rsidR="00401D94" w:rsidRPr="00D36489" w:rsidRDefault="00AA2606" w:rsidP="00330276">
            <w:pPr>
              <w:ind w:right="-284"/>
              <w:jc w:val="center"/>
            </w:pPr>
            <w:r w:rsidRPr="00D36489">
              <w:t>2</w:t>
            </w:r>
          </w:p>
        </w:tc>
        <w:tc>
          <w:tcPr>
            <w:tcW w:w="1275" w:type="dxa"/>
            <w:shd w:val="clear" w:color="auto" w:fill="FFFFFF" w:themeFill="background1"/>
            <w:vAlign w:val="center"/>
          </w:tcPr>
          <w:p w14:paraId="43262DF1" w14:textId="42F8E100" w:rsidR="00401D94" w:rsidRPr="00D36489" w:rsidRDefault="00AA2606" w:rsidP="00792303">
            <w:pPr>
              <w:ind w:right="-284"/>
              <w:jc w:val="center"/>
            </w:pPr>
            <w:r w:rsidRPr="00D36489">
              <w:t>37,5</w:t>
            </w:r>
            <w:r w:rsidR="00333F28" w:rsidRPr="00D36489">
              <w:t>%</w:t>
            </w:r>
          </w:p>
        </w:tc>
      </w:tr>
      <w:tr w:rsidR="0098726E" w:rsidRPr="00CF23EC" w14:paraId="0A49D207" w14:textId="77777777" w:rsidTr="00CF23EC">
        <w:trPr>
          <w:trHeight w:val="353"/>
        </w:trPr>
        <w:tc>
          <w:tcPr>
            <w:tcW w:w="1418" w:type="dxa"/>
            <w:tcBorders>
              <w:right w:val="single" w:sz="12" w:space="0" w:color="auto"/>
            </w:tcBorders>
            <w:shd w:val="clear" w:color="auto" w:fill="FFFFFF" w:themeFill="background1"/>
            <w:vAlign w:val="center"/>
          </w:tcPr>
          <w:p w14:paraId="3DA4C846" w14:textId="4D51E477" w:rsidR="00401D94" w:rsidRPr="00D36489" w:rsidRDefault="00AE203F" w:rsidP="00792303">
            <w:pPr>
              <w:ind w:left="-142" w:right="-114"/>
              <w:jc w:val="center"/>
              <w:rPr>
                <w:b/>
              </w:rPr>
            </w:pPr>
            <w:r w:rsidRPr="00D36489">
              <w:rPr>
                <w:b/>
              </w:rPr>
              <w:t>11</w:t>
            </w:r>
          </w:p>
        </w:tc>
        <w:tc>
          <w:tcPr>
            <w:tcW w:w="2676" w:type="dxa"/>
            <w:tcBorders>
              <w:left w:val="single" w:sz="12" w:space="0" w:color="auto"/>
              <w:right w:val="single" w:sz="12" w:space="0" w:color="auto"/>
            </w:tcBorders>
            <w:shd w:val="clear" w:color="auto" w:fill="FFFFFF" w:themeFill="background1"/>
            <w:vAlign w:val="center"/>
          </w:tcPr>
          <w:p w14:paraId="75A3FD05" w14:textId="568E1376" w:rsidR="00401D94" w:rsidRPr="00D36489" w:rsidRDefault="00AE203F" w:rsidP="00792303">
            <w:pPr>
              <w:ind w:left="52" w:right="-284"/>
            </w:pPr>
            <w:r w:rsidRPr="00D36489">
              <w:t>Гудима Г.М.</w:t>
            </w:r>
          </w:p>
        </w:tc>
        <w:tc>
          <w:tcPr>
            <w:tcW w:w="848" w:type="dxa"/>
            <w:tcBorders>
              <w:left w:val="single" w:sz="12" w:space="0" w:color="auto"/>
            </w:tcBorders>
            <w:shd w:val="clear" w:color="auto" w:fill="FFFFFF" w:themeFill="background1"/>
            <w:vAlign w:val="center"/>
          </w:tcPr>
          <w:p w14:paraId="2F2E8F9F" w14:textId="1C2C6227" w:rsidR="00401D94" w:rsidRPr="00D36489" w:rsidRDefault="00976BB3" w:rsidP="00792303">
            <w:pPr>
              <w:ind w:right="-284"/>
              <w:jc w:val="center"/>
            </w:pPr>
            <w:r w:rsidRPr="00D36489">
              <w:t>17</w:t>
            </w:r>
          </w:p>
        </w:tc>
        <w:tc>
          <w:tcPr>
            <w:tcW w:w="847" w:type="dxa"/>
            <w:shd w:val="clear" w:color="auto" w:fill="FFFFFF" w:themeFill="background1"/>
            <w:vAlign w:val="center"/>
          </w:tcPr>
          <w:p w14:paraId="28488255" w14:textId="589683E9" w:rsidR="00401D94" w:rsidRPr="00D36489" w:rsidRDefault="00976BB3" w:rsidP="00792303">
            <w:pPr>
              <w:ind w:right="-284"/>
              <w:jc w:val="center"/>
            </w:pPr>
            <w:r w:rsidRPr="00D36489">
              <w:t>-</w:t>
            </w:r>
          </w:p>
        </w:tc>
        <w:tc>
          <w:tcPr>
            <w:tcW w:w="845" w:type="dxa"/>
            <w:shd w:val="clear" w:color="auto" w:fill="FFFFFF" w:themeFill="background1"/>
            <w:vAlign w:val="center"/>
          </w:tcPr>
          <w:p w14:paraId="00BCB9DE" w14:textId="3ED29D73" w:rsidR="00401D94" w:rsidRPr="00D36489" w:rsidRDefault="00976BB3" w:rsidP="00792303">
            <w:pPr>
              <w:ind w:right="-284"/>
              <w:jc w:val="center"/>
            </w:pPr>
            <w:r w:rsidRPr="00D36489">
              <w:t>-</w:t>
            </w:r>
          </w:p>
        </w:tc>
        <w:tc>
          <w:tcPr>
            <w:tcW w:w="845" w:type="dxa"/>
            <w:tcBorders>
              <w:right w:val="single" w:sz="12" w:space="0" w:color="auto"/>
            </w:tcBorders>
            <w:shd w:val="clear" w:color="auto" w:fill="FFFFFF" w:themeFill="background1"/>
            <w:vAlign w:val="center"/>
          </w:tcPr>
          <w:p w14:paraId="63333BF5" w14:textId="7FF64D5E" w:rsidR="00401D94" w:rsidRPr="00D36489" w:rsidRDefault="00976BB3" w:rsidP="00792303">
            <w:pPr>
              <w:ind w:right="-284"/>
              <w:jc w:val="center"/>
            </w:pPr>
            <w:r w:rsidRPr="00D36489">
              <w:t>17</w:t>
            </w:r>
          </w:p>
        </w:tc>
        <w:tc>
          <w:tcPr>
            <w:tcW w:w="744" w:type="dxa"/>
            <w:tcBorders>
              <w:left w:val="single" w:sz="12" w:space="0" w:color="auto"/>
            </w:tcBorders>
            <w:shd w:val="clear" w:color="auto" w:fill="FFFFFF" w:themeFill="background1"/>
            <w:vAlign w:val="center"/>
          </w:tcPr>
          <w:p w14:paraId="3F901CB1" w14:textId="2702FB1F" w:rsidR="00401D94" w:rsidRPr="00D36489" w:rsidRDefault="00976BB3" w:rsidP="00330276">
            <w:pPr>
              <w:ind w:right="-284"/>
              <w:jc w:val="center"/>
            </w:pPr>
            <w:r w:rsidRPr="00D36489">
              <w:t>-</w:t>
            </w:r>
          </w:p>
        </w:tc>
        <w:tc>
          <w:tcPr>
            <w:tcW w:w="708" w:type="dxa"/>
            <w:shd w:val="clear" w:color="auto" w:fill="FFFFFF" w:themeFill="background1"/>
            <w:vAlign w:val="center"/>
          </w:tcPr>
          <w:p w14:paraId="16A98CD1" w14:textId="3868A45C" w:rsidR="00401D94" w:rsidRPr="00D36489" w:rsidRDefault="00976BB3" w:rsidP="00330276">
            <w:pPr>
              <w:ind w:right="-284"/>
              <w:jc w:val="center"/>
            </w:pPr>
            <w:r w:rsidRPr="00D36489">
              <w:t>2</w:t>
            </w:r>
          </w:p>
        </w:tc>
        <w:tc>
          <w:tcPr>
            <w:tcW w:w="709" w:type="dxa"/>
            <w:shd w:val="clear" w:color="auto" w:fill="FFFFFF" w:themeFill="background1"/>
            <w:vAlign w:val="center"/>
          </w:tcPr>
          <w:p w14:paraId="018BF197" w14:textId="5032AB80" w:rsidR="00401D94" w:rsidRPr="00D36489" w:rsidRDefault="00976BB3" w:rsidP="00330276">
            <w:pPr>
              <w:ind w:right="-284"/>
              <w:jc w:val="center"/>
            </w:pPr>
            <w:r w:rsidRPr="00D36489">
              <w:t>13</w:t>
            </w:r>
          </w:p>
        </w:tc>
        <w:tc>
          <w:tcPr>
            <w:tcW w:w="709" w:type="dxa"/>
            <w:shd w:val="clear" w:color="auto" w:fill="FFFFFF" w:themeFill="background1"/>
            <w:vAlign w:val="center"/>
          </w:tcPr>
          <w:p w14:paraId="70BFE227" w14:textId="42EA37C0" w:rsidR="00401D94" w:rsidRPr="00D36489" w:rsidRDefault="00976BB3" w:rsidP="00330276">
            <w:pPr>
              <w:ind w:right="-284"/>
              <w:jc w:val="center"/>
            </w:pPr>
            <w:r w:rsidRPr="00D36489">
              <w:t>2</w:t>
            </w:r>
          </w:p>
        </w:tc>
        <w:tc>
          <w:tcPr>
            <w:tcW w:w="1275" w:type="dxa"/>
            <w:shd w:val="clear" w:color="auto" w:fill="FFFFFF" w:themeFill="background1"/>
            <w:vAlign w:val="center"/>
          </w:tcPr>
          <w:p w14:paraId="0C53EA22" w14:textId="08A38110" w:rsidR="00401D94" w:rsidRPr="00D36489" w:rsidRDefault="00976BB3" w:rsidP="00792303">
            <w:pPr>
              <w:ind w:right="-284"/>
              <w:jc w:val="center"/>
            </w:pPr>
            <w:r w:rsidRPr="00D36489">
              <w:t>11,8%</w:t>
            </w:r>
          </w:p>
        </w:tc>
      </w:tr>
      <w:tr w:rsidR="00525E4E" w:rsidRPr="00CF23EC" w14:paraId="6DF6D4C2" w14:textId="77777777" w:rsidTr="00525E4E">
        <w:trPr>
          <w:trHeight w:val="541"/>
        </w:trPr>
        <w:tc>
          <w:tcPr>
            <w:tcW w:w="4094" w:type="dxa"/>
            <w:gridSpan w:val="2"/>
            <w:tcBorders>
              <w:right w:val="single" w:sz="12" w:space="0" w:color="auto"/>
            </w:tcBorders>
            <w:shd w:val="clear" w:color="auto" w:fill="FFFFFF" w:themeFill="background1"/>
            <w:vAlign w:val="center"/>
          </w:tcPr>
          <w:p w14:paraId="3A0F4DA3" w14:textId="77777777" w:rsidR="00525E4E" w:rsidRPr="00D36489" w:rsidRDefault="00525E4E" w:rsidP="00525E4E">
            <w:pPr>
              <w:ind w:left="52" w:right="-284"/>
              <w:jc w:val="center"/>
              <w:rPr>
                <w:b/>
              </w:rPr>
            </w:pPr>
            <w:r w:rsidRPr="00D36489">
              <w:rPr>
                <w:b/>
              </w:rPr>
              <w:t>Всього</w:t>
            </w:r>
          </w:p>
        </w:tc>
        <w:tc>
          <w:tcPr>
            <w:tcW w:w="848" w:type="dxa"/>
            <w:tcBorders>
              <w:left w:val="single" w:sz="12" w:space="0" w:color="auto"/>
            </w:tcBorders>
            <w:shd w:val="clear" w:color="auto" w:fill="FFFFFF" w:themeFill="background1"/>
            <w:vAlign w:val="center"/>
          </w:tcPr>
          <w:p w14:paraId="78223D6E" w14:textId="49BB7556" w:rsidR="00525E4E" w:rsidRPr="00D36489" w:rsidRDefault="00525E4E" w:rsidP="00525E4E">
            <w:pPr>
              <w:ind w:right="-284"/>
              <w:jc w:val="center"/>
              <w:rPr>
                <w:b/>
              </w:rPr>
            </w:pPr>
            <w:r w:rsidRPr="00D36489">
              <w:rPr>
                <w:b/>
              </w:rPr>
              <w:t>214</w:t>
            </w:r>
          </w:p>
        </w:tc>
        <w:tc>
          <w:tcPr>
            <w:tcW w:w="847" w:type="dxa"/>
            <w:shd w:val="clear" w:color="auto" w:fill="FFFFFF" w:themeFill="background1"/>
            <w:vAlign w:val="center"/>
          </w:tcPr>
          <w:p w14:paraId="549B8F49" w14:textId="0402BCAC" w:rsidR="00525E4E" w:rsidRPr="00D36489" w:rsidRDefault="00525E4E" w:rsidP="00525E4E">
            <w:pPr>
              <w:ind w:right="-284"/>
              <w:jc w:val="center"/>
            </w:pPr>
            <w:r w:rsidRPr="00D36489">
              <w:t>7</w:t>
            </w:r>
          </w:p>
        </w:tc>
        <w:tc>
          <w:tcPr>
            <w:tcW w:w="845" w:type="dxa"/>
            <w:shd w:val="clear" w:color="auto" w:fill="FFFFFF" w:themeFill="background1"/>
            <w:vAlign w:val="center"/>
          </w:tcPr>
          <w:p w14:paraId="6ED4B3C4" w14:textId="1D07C08F" w:rsidR="00525E4E" w:rsidRPr="00D36489" w:rsidRDefault="00525E4E" w:rsidP="00525E4E">
            <w:pPr>
              <w:ind w:right="-284"/>
              <w:jc w:val="center"/>
            </w:pPr>
            <w:r w:rsidRPr="00D36489">
              <w:t>11</w:t>
            </w:r>
          </w:p>
        </w:tc>
        <w:tc>
          <w:tcPr>
            <w:tcW w:w="845" w:type="dxa"/>
            <w:tcBorders>
              <w:right w:val="single" w:sz="12" w:space="0" w:color="auto"/>
            </w:tcBorders>
            <w:shd w:val="clear" w:color="auto" w:fill="FFFFFF" w:themeFill="background1"/>
            <w:vAlign w:val="center"/>
          </w:tcPr>
          <w:p w14:paraId="710154A5" w14:textId="46597BE2" w:rsidR="00525E4E" w:rsidRPr="00D36489" w:rsidRDefault="00525E4E" w:rsidP="00525E4E">
            <w:pPr>
              <w:ind w:right="-284"/>
              <w:jc w:val="center"/>
              <w:rPr>
                <w:b/>
              </w:rPr>
            </w:pPr>
            <w:r w:rsidRPr="00D36489">
              <w:rPr>
                <w:b/>
              </w:rPr>
              <w:t>210</w:t>
            </w:r>
          </w:p>
        </w:tc>
        <w:tc>
          <w:tcPr>
            <w:tcW w:w="744" w:type="dxa"/>
            <w:tcBorders>
              <w:top w:val="nil"/>
              <w:left w:val="nil"/>
              <w:bottom w:val="single" w:sz="4" w:space="0" w:color="auto"/>
              <w:right w:val="nil"/>
            </w:tcBorders>
            <w:shd w:val="clear" w:color="auto" w:fill="auto"/>
            <w:vAlign w:val="bottom"/>
          </w:tcPr>
          <w:p w14:paraId="5B193440" w14:textId="2F1D5CB3" w:rsidR="00525E4E" w:rsidRPr="00D36489" w:rsidRDefault="00525E4E" w:rsidP="00525E4E">
            <w:pPr>
              <w:ind w:right="-284"/>
              <w:jc w:val="center"/>
              <w:rPr>
                <w:b/>
              </w:rPr>
            </w:pPr>
            <w:r w:rsidRPr="00D36489">
              <w:rPr>
                <w:rFonts w:ascii="Calibri" w:hAnsi="Calibri" w:cs="Calibri"/>
                <w:color w:val="000000"/>
                <w:sz w:val="22"/>
                <w:szCs w:val="22"/>
              </w:rPr>
              <w:t>14</w:t>
            </w:r>
          </w:p>
        </w:tc>
        <w:tc>
          <w:tcPr>
            <w:tcW w:w="708" w:type="dxa"/>
            <w:tcBorders>
              <w:top w:val="nil"/>
              <w:left w:val="nil"/>
              <w:bottom w:val="single" w:sz="4" w:space="0" w:color="auto"/>
              <w:right w:val="nil"/>
            </w:tcBorders>
            <w:shd w:val="clear" w:color="auto" w:fill="auto"/>
            <w:vAlign w:val="bottom"/>
          </w:tcPr>
          <w:p w14:paraId="70F67442" w14:textId="147A0FBB" w:rsidR="00525E4E" w:rsidRPr="00D36489" w:rsidRDefault="00525E4E" w:rsidP="00525E4E">
            <w:pPr>
              <w:ind w:left="-107" w:right="-284"/>
              <w:jc w:val="center"/>
              <w:rPr>
                <w:b/>
              </w:rPr>
            </w:pPr>
            <w:r w:rsidRPr="00D36489">
              <w:rPr>
                <w:rFonts w:ascii="Calibri" w:hAnsi="Calibri" w:cs="Calibri"/>
                <w:color w:val="000000"/>
                <w:sz w:val="22"/>
                <w:szCs w:val="22"/>
              </w:rPr>
              <w:t>64</w:t>
            </w:r>
          </w:p>
        </w:tc>
        <w:tc>
          <w:tcPr>
            <w:tcW w:w="709" w:type="dxa"/>
            <w:tcBorders>
              <w:top w:val="nil"/>
              <w:left w:val="nil"/>
              <w:bottom w:val="single" w:sz="4" w:space="0" w:color="auto"/>
              <w:right w:val="nil"/>
            </w:tcBorders>
            <w:shd w:val="clear" w:color="auto" w:fill="auto"/>
            <w:vAlign w:val="bottom"/>
          </w:tcPr>
          <w:p w14:paraId="39D6EF3A" w14:textId="29BA351A" w:rsidR="00525E4E" w:rsidRPr="00D36489" w:rsidRDefault="00525E4E" w:rsidP="00525E4E">
            <w:pPr>
              <w:ind w:left="-109" w:right="-284"/>
              <w:jc w:val="center"/>
              <w:rPr>
                <w:b/>
              </w:rPr>
            </w:pPr>
            <w:r w:rsidRPr="00D36489">
              <w:rPr>
                <w:rFonts w:ascii="Calibri" w:hAnsi="Calibri" w:cs="Calibri"/>
                <w:color w:val="000000"/>
                <w:sz w:val="22"/>
                <w:szCs w:val="22"/>
              </w:rPr>
              <w:t>77</w:t>
            </w:r>
          </w:p>
        </w:tc>
        <w:tc>
          <w:tcPr>
            <w:tcW w:w="709" w:type="dxa"/>
            <w:tcBorders>
              <w:top w:val="nil"/>
              <w:left w:val="nil"/>
              <w:bottom w:val="single" w:sz="4" w:space="0" w:color="auto"/>
              <w:right w:val="nil"/>
            </w:tcBorders>
            <w:shd w:val="clear" w:color="auto" w:fill="auto"/>
            <w:vAlign w:val="bottom"/>
          </w:tcPr>
          <w:p w14:paraId="05A4699A" w14:textId="6793FAD0" w:rsidR="00525E4E" w:rsidRPr="00D36489" w:rsidRDefault="00525E4E" w:rsidP="00525E4E">
            <w:pPr>
              <w:ind w:right="-284"/>
              <w:jc w:val="center"/>
              <w:rPr>
                <w:b/>
              </w:rPr>
            </w:pPr>
            <w:r w:rsidRPr="00D36489">
              <w:rPr>
                <w:rFonts w:ascii="Calibri" w:hAnsi="Calibri" w:cs="Calibri"/>
                <w:color w:val="000000"/>
                <w:sz w:val="22"/>
                <w:szCs w:val="22"/>
              </w:rPr>
              <w:t>17</w:t>
            </w:r>
          </w:p>
        </w:tc>
        <w:tc>
          <w:tcPr>
            <w:tcW w:w="1275" w:type="dxa"/>
            <w:tcBorders>
              <w:bottom w:val="single" w:sz="4" w:space="0" w:color="auto"/>
            </w:tcBorders>
            <w:shd w:val="clear" w:color="auto" w:fill="FFFFFF" w:themeFill="background1"/>
            <w:vAlign w:val="center"/>
          </w:tcPr>
          <w:p w14:paraId="42849419" w14:textId="77777777" w:rsidR="00525E4E" w:rsidRPr="00D36489" w:rsidRDefault="00525E4E" w:rsidP="00525E4E">
            <w:pPr>
              <w:ind w:right="-284"/>
              <w:jc w:val="center"/>
              <w:rPr>
                <w:b/>
              </w:rPr>
            </w:pPr>
          </w:p>
          <w:p w14:paraId="0F73F125" w14:textId="070AC06C" w:rsidR="00525E4E" w:rsidRPr="00D36489" w:rsidRDefault="00525E4E" w:rsidP="00525E4E">
            <w:pPr>
              <w:ind w:right="-284"/>
              <w:jc w:val="center"/>
              <w:rPr>
                <w:b/>
              </w:rPr>
            </w:pPr>
            <w:r w:rsidRPr="00D36489">
              <w:rPr>
                <w:b/>
              </w:rPr>
              <w:t>37,1</w:t>
            </w:r>
          </w:p>
        </w:tc>
      </w:tr>
    </w:tbl>
    <w:p w14:paraId="314CF8C9" w14:textId="77777777" w:rsidR="00BB6CF8" w:rsidRPr="0098726E" w:rsidRDefault="00BB6CF8" w:rsidP="00792303">
      <w:pPr>
        <w:spacing w:after="0" w:line="240" w:lineRule="auto"/>
        <w:textAlignment w:val="top"/>
        <w:rPr>
          <w:rFonts w:ascii="Times New Roman" w:eastAsia="Times New Roman" w:hAnsi="Times New Roman" w:cs="Times New Roman"/>
          <w:bCs/>
          <w:sz w:val="24"/>
          <w:szCs w:val="24"/>
          <w:lang w:eastAsia="uk-UA"/>
        </w:rPr>
      </w:pPr>
    </w:p>
    <w:p w14:paraId="70F0F67B" w14:textId="77777777" w:rsidR="00BB6CF8" w:rsidRPr="00CF23EC" w:rsidRDefault="00BB6CF8" w:rsidP="00792303">
      <w:pPr>
        <w:spacing w:after="0" w:line="240" w:lineRule="auto"/>
        <w:ind w:firstLine="700"/>
        <w:jc w:val="both"/>
        <w:textAlignment w:val="top"/>
        <w:rPr>
          <w:rFonts w:ascii="Bitter" w:eastAsia="Times New Roman" w:hAnsi="Bitter" w:cs="Times New Roman"/>
          <w:bCs/>
          <w:szCs w:val="24"/>
          <w:lang w:eastAsia="uk-UA"/>
        </w:rPr>
      </w:pPr>
      <w:r w:rsidRPr="00CF23EC">
        <w:rPr>
          <w:rFonts w:ascii="Times New Roman" w:eastAsia="Times New Roman" w:hAnsi="Times New Roman" w:cs="Times New Roman"/>
          <w:bCs/>
          <w:szCs w:val="24"/>
          <w:lang w:eastAsia="uk-UA"/>
        </w:rPr>
        <w:t>Проаналізувавши стан успішності учнів окремо по класах, робимо висновок, що в кожному класі є резерв учнів, які б могли досягти свого основного рівня.</w:t>
      </w:r>
    </w:p>
    <w:p w14:paraId="672CC71D" w14:textId="73326B01" w:rsidR="00BB6CF8" w:rsidRPr="00CF23EC" w:rsidRDefault="00525E4E" w:rsidP="00792303">
      <w:pPr>
        <w:spacing w:after="0" w:line="240" w:lineRule="auto"/>
        <w:ind w:firstLine="700"/>
        <w:jc w:val="both"/>
        <w:textAlignment w:val="top"/>
        <w:rPr>
          <w:rFonts w:ascii="Bitter" w:eastAsia="Times New Roman" w:hAnsi="Bitter" w:cs="Times New Roman"/>
          <w:bCs/>
          <w:szCs w:val="24"/>
          <w:lang w:eastAsia="uk-UA"/>
        </w:rPr>
      </w:pPr>
      <w:r w:rsidRPr="00525E4E">
        <w:rPr>
          <w:rFonts w:ascii="Times New Roman" w:eastAsia="Times New Roman" w:hAnsi="Times New Roman" w:cs="Times New Roman"/>
          <w:bCs/>
          <w:szCs w:val="24"/>
          <w:lang w:eastAsia="uk-UA"/>
        </w:rPr>
        <w:t>1</w:t>
      </w:r>
      <w:r w:rsidR="00BB6CF8" w:rsidRPr="00525E4E">
        <w:rPr>
          <w:rFonts w:ascii="Times New Roman" w:eastAsia="Times New Roman" w:hAnsi="Times New Roman" w:cs="Times New Roman"/>
          <w:bCs/>
          <w:szCs w:val="24"/>
          <w:lang w:eastAsia="uk-UA"/>
        </w:rPr>
        <w:t xml:space="preserve">7 учнів </w:t>
      </w:r>
      <w:r w:rsidR="00BB6CF8" w:rsidRPr="00CF23EC">
        <w:rPr>
          <w:rFonts w:ascii="Times New Roman" w:eastAsia="Times New Roman" w:hAnsi="Times New Roman" w:cs="Times New Roman"/>
          <w:bCs/>
          <w:szCs w:val="24"/>
          <w:lang w:eastAsia="uk-UA"/>
        </w:rPr>
        <w:t xml:space="preserve">у навчальному закладі навчається на початковому рівні. Цей показник викликає занепокоєння серед адміністрації та педагогічних працівників закладу. Дане питання розглядалося на нараді при директорові й на засіданнях методичних </w:t>
      </w:r>
      <w:r w:rsidR="00AE203F">
        <w:rPr>
          <w:rFonts w:ascii="Times New Roman" w:eastAsia="Times New Roman" w:hAnsi="Times New Roman" w:cs="Times New Roman"/>
          <w:bCs/>
          <w:szCs w:val="24"/>
          <w:lang w:eastAsia="uk-UA"/>
        </w:rPr>
        <w:t>спільнот</w:t>
      </w:r>
      <w:r w:rsidR="00BB6CF8" w:rsidRPr="00CF23EC">
        <w:rPr>
          <w:rFonts w:ascii="Times New Roman" w:eastAsia="Times New Roman" w:hAnsi="Times New Roman" w:cs="Times New Roman"/>
          <w:bCs/>
          <w:szCs w:val="24"/>
          <w:lang w:eastAsia="uk-UA"/>
        </w:rPr>
        <w:t xml:space="preserve">, з’ясовувались причини слабкої успішності учнів. </w:t>
      </w:r>
    </w:p>
    <w:p w14:paraId="3BDF9C3F" w14:textId="77777777" w:rsidR="00401D94" w:rsidRPr="00CF23EC" w:rsidRDefault="00BB6CF8" w:rsidP="005105DD">
      <w:pPr>
        <w:spacing w:after="0" w:line="240" w:lineRule="auto"/>
        <w:ind w:firstLine="700"/>
        <w:jc w:val="both"/>
        <w:textAlignment w:val="top"/>
        <w:rPr>
          <w:rFonts w:eastAsia="Times New Roman" w:cs="Times New Roman"/>
          <w:bCs/>
          <w:szCs w:val="24"/>
          <w:lang w:eastAsia="uk-UA"/>
        </w:rPr>
      </w:pPr>
      <w:r w:rsidRPr="00CF23EC">
        <w:rPr>
          <w:rFonts w:ascii="Times New Roman" w:eastAsia="Times New Roman" w:hAnsi="Times New Roman" w:cs="Times New Roman"/>
          <w:bCs/>
          <w:szCs w:val="24"/>
          <w:lang w:eastAsia="uk-UA"/>
        </w:rPr>
        <w:lastRenderedPageBreak/>
        <w:t>Одним із шляхів поліпшення якості освіти, виховання особистості, здатної до самореалізації, професійного зростання й мобільності в умовах сучасного суспільства є впровадження вивчення профільних предметів в старшій школі. Так у 10-11 класі українська мова і література та історія України є профільні предмети.</w:t>
      </w:r>
    </w:p>
    <w:p w14:paraId="0486B903" w14:textId="063EF8C4" w:rsidR="00BB6CF8" w:rsidRPr="00525E4E" w:rsidRDefault="00BB6CF8" w:rsidP="00525E4E">
      <w:pPr>
        <w:spacing w:after="0" w:line="240" w:lineRule="auto"/>
        <w:ind w:firstLine="700"/>
        <w:jc w:val="both"/>
        <w:textAlignment w:val="top"/>
        <w:rPr>
          <w:rFonts w:ascii="Times New Roman" w:eastAsia="Times New Roman" w:hAnsi="Times New Roman" w:cs="Times New Roman"/>
          <w:b/>
          <w:sz w:val="24"/>
          <w:szCs w:val="24"/>
          <w:u w:val="single"/>
        </w:rPr>
      </w:pPr>
      <w:r w:rsidRPr="00CF23EC">
        <w:rPr>
          <w:rFonts w:ascii="Times New Roman" w:eastAsia="Times New Roman" w:hAnsi="Times New Roman" w:cs="Times New Roman"/>
          <w:bCs/>
          <w:szCs w:val="24"/>
          <w:lang w:eastAsia="uk-UA"/>
        </w:rPr>
        <w:t xml:space="preserve">Адміністрацією та педагогічним колективом </w:t>
      </w:r>
      <w:r w:rsidR="00AE203F">
        <w:rPr>
          <w:rFonts w:ascii="Times New Roman" w:eastAsia="Times New Roman" w:hAnsi="Times New Roman" w:cs="Times New Roman"/>
          <w:bCs/>
          <w:szCs w:val="24"/>
          <w:lang w:eastAsia="uk-UA"/>
        </w:rPr>
        <w:t>ОЗ-«</w:t>
      </w:r>
      <w:proofErr w:type="spellStart"/>
      <w:r w:rsidR="00AE203F">
        <w:rPr>
          <w:rFonts w:ascii="Times New Roman" w:eastAsia="Times New Roman" w:hAnsi="Times New Roman" w:cs="Times New Roman"/>
          <w:bCs/>
          <w:szCs w:val="24"/>
          <w:lang w:eastAsia="uk-UA"/>
        </w:rPr>
        <w:t>Вікнянський</w:t>
      </w:r>
      <w:proofErr w:type="spellEnd"/>
      <w:r w:rsidR="00AE203F">
        <w:rPr>
          <w:rFonts w:ascii="Times New Roman" w:eastAsia="Times New Roman" w:hAnsi="Times New Roman" w:cs="Times New Roman"/>
          <w:bCs/>
          <w:szCs w:val="24"/>
          <w:lang w:eastAsia="uk-UA"/>
        </w:rPr>
        <w:t xml:space="preserve"> ЗЗСО І-ІІІ ступенів»</w:t>
      </w:r>
      <w:r w:rsidRPr="00CF23EC">
        <w:rPr>
          <w:rFonts w:ascii="Times New Roman" w:eastAsia="Times New Roman" w:hAnsi="Times New Roman" w:cs="Times New Roman"/>
          <w:bCs/>
          <w:szCs w:val="24"/>
          <w:lang w:eastAsia="uk-UA"/>
        </w:rPr>
        <w:t xml:space="preserve"> проведено певну роботу щодо збереження й розвитку шкільної мережі.</w:t>
      </w:r>
      <w:bookmarkStart w:id="6" w:name="_Hlk110955979"/>
    </w:p>
    <w:bookmarkEnd w:id="6"/>
    <w:p w14:paraId="509D5291" w14:textId="15650361" w:rsidR="00BB6CF8" w:rsidRPr="00CF23EC" w:rsidRDefault="00BB6CF8" w:rsidP="00792303">
      <w:pPr>
        <w:spacing w:after="0" w:line="240" w:lineRule="auto"/>
        <w:ind w:firstLine="700"/>
        <w:jc w:val="both"/>
        <w:textAlignment w:val="top"/>
        <w:rPr>
          <w:rFonts w:ascii="Bitter" w:eastAsia="Times New Roman" w:hAnsi="Bitter" w:cs="Times New Roman"/>
          <w:bCs/>
          <w:szCs w:val="24"/>
          <w:lang w:eastAsia="uk-UA"/>
        </w:rPr>
      </w:pPr>
      <w:r w:rsidRPr="00CF23EC">
        <w:rPr>
          <w:rFonts w:ascii="Times New Roman" w:eastAsia="Times New Roman" w:hAnsi="Times New Roman" w:cs="Times New Roman"/>
          <w:bCs/>
          <w:szCs w:val="24"/>
          <w:lang w:eastAsia="uk-UA"/>
        </w:rPr>
        <w:t>Середня наповнюваність класів у 202</w:t>
      </w:r>
      <w:r w:rsidR="00D35F49">
        <w:rPr>
          <w:rFonts w:ascii="Times New Roman" w:eastAsia="Times New Roman" w:hAnsi="Times New Roman" w:cs="Times New Roman"/>
          <w:bCs/>
          <w:szCs w:val="24"/>
          <w:lang w:eastAsia="uk-UA"/>
        </w:rPr>
        <w:t>3/</w:t>
      </w:r>
      <w:r w:rsidRPr="00CF23EC">
        <w:rPr>
          <w:rFonts w:ascii="Times New Roman" w:eastAsia="Times New Roman" w:hAnsi="Times New Roman" w:cs="Times New Roman"/>
          <w:bCs/>
          <w:szCs w:val="24"/>
          <w:lang w:eastAsia="uk-UA"/>
        </w:rPr>
        <w:t>202</w:t>
      </w:r>
      <w:r w:rsidR="00D35F49">
        <w:rPr>
          <w:rFonts w:ascii="Times New Roman" w:eastAsia="Times New Roman" w:hAnsi="Times New Roman" w:cs="Times New Roman"/>
          <w:bCs/>
          <w:szCs w:val="24"/>
          <w:lang w:eastAsia="uk-UA"/>
        </w:rPr>
        <w:t>4</w:t>
      </w:r>
      <w:r w:rsidRPr="00CF23EC">
        <w:rPr>
          <w:rFonts w:ascii="Times New Roman" w:eastAsia="Times New Roman" w:hAnsi="Times New Roman" w:cs="Times New Roman"/>
          <w:bCs/>
          <w:szCs w:val="24"/>
          <w:lang w:eastAsia="uk-UA"/>
        </w:rPr>
        <w:t xml:space="preserve"> навчальному році становить </w:t>
      </w:r>
      <w:r w:rsidRPr="0039013D">
        <w:rPr>
          <w:rFonts w:ascii="Times New Roman" w:eastAsia="Times New Roman" w:hAnsi="Times New Roman" w:cs="Times New Roman"/>
          <w:bCs/>
          <w:szCs w:val="24"/>
          <w:lang w:eastAsia="uk-UA"/>
        </w:rPr>
        <w:t>1</w:t>
      </w:r>
      <w:r w:rsidR="0039013D" w:rsidRPr="0039013D">
        <w:rPr>
          <w:rFonts w:ascii="Times New Roman" w:eastAsia="Times New Roman" w:hAnsi="Times New Roman" w:cs="Times New Roman"/>
          <w:bCs/>
          <w:szCs w:val="24"/>
          <w:lang w:eastAsia="uk-UA"/>
        </w:rPr>
        <w:t>9</w:t>
      </w:r>
      <w:r w:rsidRPr="0039013D">
        <w:rPr>
          <w:rFonts w:ascii="Times New Roman" w:eastAsia="Times New Roman" w:hAnsi="Times New Roman" w:cs="Times New Roman"/>
          <w:bCs/>
          <w:szCs w:val="24"/>
          <w:lang w:eastAsia="uk-UA"/>
        </w:rPr>
        <w:t xml:space="preserve"> учнів. </w:t>
      </w:r>
      <w:r w:rsidRPr="00CF23EC">
        <w:rPr>
          <w:rFonts w:ascii="Times New Roman" w:eastAsia="Times New Roman" w:hAnsi="Times New Roman" w:cs="Times New Roman"/>
          <w:bCs/>
          <w:szCs w:val="24"/>
          <w:lang w:eastAsia="uk-UA"/>
        </w:rPr>
        <w:t>Основними заходами зі збереження контингенту учнів у 202</w:t>
      </w:r>
      <w:r w:rsidR="00D35F49">
        <w:rPr>
          <w:rFonts w:ascii="Times New Roman" w:eastAsia="Times New Roman" w:hAnsi="Times New Roman" w:cs="Times New Roman"/>
          <w:bCs/>
          <w:szCs w:val="24"/>
          <w:lang w:eastAsia="uk-UA"/>
        </w:rPr>
        <w:t>3/</w:t>
      </w:r>
      <w:r w:rsidRPr="00CF23EC">
        <w:rPr>
          <w:rFonts w:ascii="Times New Roman" w:eastAsia="Times New Roman" w:hAnsi="Times New Roman" w:cs="Times New Roman"/>
          <w:bCs/>
          <w:szCs w:val="24"/>
          <w:lang w:eastAsia="uk-UA"/>
        </w:rPr>
        <w:t>202</w:t>
      </w:r>
      <w:r w:rsidR="00D35F49">
        <w:rPr>
          <w:rFonts w:ascii="Times New Roman" w:eastAsia="Times New Roman" w:hAnsi="Times New Roman" w:cs="Times New Roman"/>
          <w:bCs/>
          <w:szCs w:val="24"/>
          <w:lang w:eastAsia="uk-UA"/>
        </w:rPr>
        <w:t>4</w:t>
      </w:r>
      <w:r w:rsidRPr="00CF23EC">
        <w:rPr>
          <w:rFonts w:ascii="Times New Roman" w:eastAsia="Times New Roman" w:hAnsi="Times New Roman" w:cs="Times New Roman"/>
          <w:bCs/>
          <w:szCs w:val="24"/>
          <w:lang w:eastAsia="uk-UA"/>
        </w:rPr>
        <w:t xml:space="preserve"> навчальному році були:</w:t>
      </w:r>
    </w:p>
    <w:p w14:paraId="3E7566D5" w14:textId="77777777" w:rsidR="00BB6CF8" w:rsidRPr="00CF23EC" w:rsidRDefault="00BB6CF8" w:rsidP="00B31AE7">
      <w:pPr>
        <w:pStyle w:val="a3"/>
        <w:numPr>
          <w:ilvl w:val="0"/>
          <w:numId w:val="19"/>
        </w:numPr>
        <w:spacing w:after="0" w:line="240" w:lineRule="auto"/>
        <w:jc w:val="both"/>
        <w:textAlignment w:val="top"/>
        <w:rPr>
          <w:rFonts w:ascii="Bitter" w:eastAsia="Times New Roman" w:hAnsi="Bitter" w:cs="Times New Roman"/>
          <w:bCs/>
          <w:szCs w:val="24"/>
          <w:lang w:eastAsia="uk-UA"/>
        </w:rPr>
      </w:pPr>
      <w:r w:rsidRPr="00CF23EC">
        <w:rPr>
          <w:rFonts w:ascii="Times New Roman" w:eastAsia="Times New Roman" w:hAnsi="Times New Roman" w:cs="Times New Roman"/>
          <w:bCs/>
          <w:szCs w:val="24"/>
          <w:lang w:eastAsia="uk-UA"/>
        </w:rPr>
        <w:t>організація обліку дітей та підлітків на території обслуговування;</w:t>
      </w:r>
    </w:p>
    <w:p w14:paraId="38F6D145" w14:textId="77777777" w:rsidR="00BB6CF8" w:rsidRPr="00CF23EC" w:rsidRDefault="00BB6CF8" w:rsidP="00B31AE7">
      <w:pPr>
        <w:pStyle w:val="a3"/>
        <w:numPr>
          <w:ilvl w:val="0"/>
          <w:numId w:val="19"/>
        </w:numPr>
        <w:spacing w:after="0" w:line="240" w:lineRule="auto"/>
        <w:jc w:val="both"/>
        <w:textAlignment w:val="top"/>
        <w:rPr>
          <w:rFonts w:ascii="Bitter" w:eastAsia="Times New Roman" w:hAnsi="Bitter" w:cs="Times New Roman"/>
          <w:bCs/>
          <w:szCs w:val="24"/>
          <w:lang w:eastAsia="uk-UA"/>
        </w:rPr>
      </w:pPr>
      <w:r w:rsidRPr="00CF23EC">
        <w:rPr>
          <w:rFonts w:ascii="Times New Roman" w:eastAsia="Times New Roman" w:hAnsi="Times New Roman" w:cs="Times New Roman"/>
          <w:bCs/>
          <w:szCs w:val="24"/>
          <w:lang w:eastAsia="uk-UA"/>
        </w:rPr>
        <w:t>спільна робота з ДНЗ;</w:t>
      </w:r>
    </w:p>
    <w:p w14:paraId="6FC72060" w14:textId="77777777" w:rsidR="00BB6CF8" w:rsidRPr="00CF23EC" w:rsidRDefault="00BB6CF8" w:rsidP="00B31AE7">
      <w:pPr>
        <w:pStyle w:val="a3"/>
        <w:numPr>
          <w:ilvl w:val="0"/>
          <w:numId w:val="19"/>
        </w:numPr>
        <w:spacing w:after="0" w:line="240" w:lineRule="auto"/>
        <w:jc w:val="both"/>
        <w:textAlignment w:val="top"/>
        <w:rPr>
          <w:rFonts w:ascii="Bitter" w:eastAsia="Times New Roman" w:hAnsi="Bitter" w:cs="Times New Roman"/>
          <w:bCs/>
          <w:szCs w:val="24"/>
          <w:lang w:eastAsia="uk-UA"/>
        </w:rPr>
      </w:pPr>
      <w:r w:rsidRPr="00CF23EC">
        <w:rPr>
          <w:rFonts w:ascii="Times New Roman" w:eastAsia="Times New Roman" w:hAnsi="Times New Roman" w:cs="Times New Roman"/>
          <w:bCs/>
          <w:szCs w:val="24"/>
          <w:lang w:eastAsia="uk-UA"/>
        </w:rPr>
        <w:t>контроль відвідування учнями навчальних занять;</w:t>
      </w:r>
    </w:p>
    <w:p w14:paraId="4531FAAF" w14:textId="77777777" w:rsidR="00BB6CF8" w:rsidRPr="00CF23EC" w:rsidRDefault="00BB6CF8" w:rsidP="00B31AE7">
      <w:pPr>
        <w:pStyle w:val="a3"/>
        <w:numPr>
          <w:ilvl w:val="0"/>
          <w:numId w:val="19"/>
        </w:numPr>
        <w:spacing w:after="0" w:line="240" w:lineRule="auto"/>
        <w:jc w:val="both"/>
        <w:textAlignment w:val="top"/>
        <w:rPr>
          <w:rFonts w:ascii="Bitter" w:eastAsia="Times New Roman" w:hAnsi="Bitter" w:cs="Times New Roman"/>
          <w:bCs/>
          <w:szCs w:val="24"/>
          <w:lang w:eastAsia="uk-UA"/>
        </w:rPr>
      </w:pPr>
      <w:r w:rsidRPr="00CF23EC">
        <w:rPr>
          <w:rFonts w:ascii="Times New Roman" w:eastAsia="Times New Roman" w:hAnsi="Times New Roman" w:cs="Times New Roman"/>
          <w:bCs/>
          <w:szCs w:val="24"/>
          <w:lang w:eastAsia="uk-UA"/>
        </w:rPr>
        <w:t>організація навчання за інклюзивною формою;</w:t>
      </w:r>
    </w:p>
    <w:p w14:paraId="296AF680" w14:textId="77777777" w:rsidR="00BB6CF8" w:rsidRPr="00CF23EC" w:rsidRDefault="00BB6CF8" w:rsidP="00B31AE7">
      <w:pPr>
        <w:pStyle w:val="a3"/>
        <w:numPr>
          <w:ilvl w:val="0"/>
          <w:numId w:val="19"/>
        </w:numPr>
        <w:spacing w:after="0" w:line="240" w:lineRule="auto"/>
        <w:jc w:val="both"/>
        <w:textAlignment w:val="top"/>
        <w:rPr>
          <w:rFonts w:ascii="Bitter" w:eastAsia="Times New Roman" w:hAnsi="Bitter" w:cs="Times New Roman"/>
          <w:bCs/>
          <w:szCs w:val="24"/>
          <w:lang w:eastAsia="uk-UA"/>
        </w:rPr>
      </w:pPr>
      <w:r w:rsidRPr="00CF23EC">
        <w:rPr>
          <w:rFonts w:ascii="Times New Roman" w:eastAsia="Times New Roman" w:hAnsi="Times New Roman" w:cs="Times New Roman"/>
          <w:bCs/>
          <w:szCs w:val="24"/>
          <w:lang w:eastAsia="uk-UA"/>
        </w:rPr>
        <w:t>організація педагогічного патронажу;</w:t>
      </w:r>
    </w:p>
    <w:p w14:paraId="077F47B2" w14:textId="77777777" w:rsidR="00BB6CF8" w:rsidRPr="00CF23EC" w:rsidRDefault="00BB6CF8" w:rsidP="00B31AE7">
      <w:pPr>
        <w:pStyle w:val="a3"/>
        <w:numPr>
          <w:ilvl w:val="0"/>
          <w:numId w:val="19"/>
        </w:numPr>
        <w:spacing w:after="0" w:line="240" w:lineRule="auto"/>
        <w:jc w:val="both"/>
        <w:textAlignment w:val="top"/>
        <w:rPr>
          <w:rFonts w:ascii="Bitter" w:eastAsia="Times New Roman" w:hAnsi="Bitter" w:cs="Times New Roman"/>
          <w:bCs/>
          <w:szCs w:val="24"/>
          <w:lang w:eastAsia="uk-UA"/>
        </w:rPr>
      </w:pPr>
      <w:r w:rsidRPr="00CF23EC">
        <w:rPr>
          <w:rFonts w:ascii="Times New Roman" w:eastAsia="Times New Roman" w:hAnsi="Times New Roman" w:cs="Times New Roman"/>
          <w:bCs/>
          <w:szCs w:val="24"/>
          <w:lang w:eastAsia="uk-UA"/>
        </w:rPr>
        <w:t>функціонування гуртків;</w:t>
      </w:r>
    </w:p>
    <w:p w14:paraId="38EE3E2C" w14:textId="77777777" w:rsidR="00BB6CF8" w:rsidRPr="00CF23EC" w:rsidRDefault="00BB6CF8" w:rsidP="00B31AE7">
      <w:pPr>
        <w:pStyle w:val="a3"/>
        <w:numPr>
          <w:ilvl w:val="0"/>
          <w:numId w:val="19"/>
        </w:numPr>
        <w:spacing w:after="0" w:line="240" w:lineRule="auto"/>
        <w:jc w:val="both"/>
        <w:textAlignment w:val="top"/>
        <w:rPr>
          <w:rFonts w:ascii="Bitter" w:eastAsia="Times New Roman" w:hAnsi="Bitter" w:cs="Times New Roman"/>
          <w:bCs/>
          <w:szCs w:val="24"/>
          <w:lang w:eastAsia="uk-UA"/>
        </w:rPr>
      </w:pPr>
      <w:r w:rsidRPr="00CF23EC">
        <w:rPr>
          <w:rFonts w:ascii="Times New Roman" w:eastAsia="Times New Roman" w:hAnsi="Times New Roman" w:cs="Times New Roman"/>
          <w:bCs/>
          <w:szCs w:val="24"/>
          <w:lang w:eastAsia="uk-UA"/>
        </w:rPr>
        <w:t>індивідуальна робота з учнями та батьками;</w:t>
      </w:r>
    </w:p>
    <w:p w14:paraId="26D3F4E7" w14:textId="77777777" w:rsidR="00BB6CF8" w:rsidRPr="00CF23EC" w:rsidRDefault="00BB6CF8" w:rsidP="00B31AE7">
      <w:pPr>
        <w:pStyle w:val="a3"/>
        <w:numPr>
          <w:ilvl w:val="0"/>
          <w:numId w:val="19"/>
        </w:numPr>
        <w:spacing w:after="0" w:line="240" w:lineRule="auto"/>
        <w:jc w:val="both"/>
        <w:textAlignment w:val="top"/>
        <w:rPr>
          <w:rFonts w:ascii="Bitter" w:eastAsia="Times New Roman" w:hAnsi="Bitter" w:cs="Times New Roman"/>
          <w:bCs/>
          <w:szCs w:val="24"/>
          <w:lang w:eastAsia="uk-UA"/>
        </w:rPr>
      </w:pPr>
      <w:r w:rsidRPr="00CF23EC">
        <w:rPr>
          <w:rFonts w:ascii="Times New Roman" w:eastAsia="Times New Roman" w:hAnsi="Times New Roman" w:cs="Times New Roman"/>
          <w:bCs/>
          <w:szCs w:val="24"/>
          <w:lang w:eastAsia="uk-UA"/>
        </w:rPr>
        <w:t>надання закладом якісної освіти.</w:t>
      </w:r>
    </w:p>
    <w:p w14:paraId="2C67105F" w14:textId="77777777" w:rsidR="00BB6CF8" w:rsidRPr="0039013D" w:rsidRDefault="00BB6CF8" w:rsidP="007D3C05">
      <w:pPr>
        <w:spacing w:after="0" w:line="240" w:lineRule="auto"/>
        <w:ind w:firstLine="700"/>
        <w:jc w:val="center"/>
        <w:textAlignment w:val="top"/>
        <w:rPr>
          <w:rFonts w:ascii="Times New Roman" w:eastAsia="Times New Roman" w:hAnsi="Times New Roman" w:cs="Times New Roman"/>
          <w:b/>
          <w:szCs w:val="24"/>
          <w:u w:val="single"/>
          <w:lang w:eastAsia="uk-UA"/>
        </w:rPr>
      </w:pPr>
      <w:r w:rsidRPr="0039013D">
        <w:rPr>
          <w:rFonts w:ascii="Times New Roman" w:eastAsia="Times New Roman" w:hAnsi="Times New Roman" w:cs="Times New Roman"/>
          <w:b/>
          <w:szCs w:val="24"/>
          <w:u w:val="single"/>
          <w:lang w:eastAsia="uk-UA"/>
        </w:rPr>
        <w:t>Аналіз руху учнів</w:t>
      </w:r>
    </w:p>
    <w:tbl>
      <w:tblPr>
        <w:tblStyle w:val="1"/>
        <w:tblW w:w="7229" w:type="dxa"/>
        <w:tblInd w:w="3823" w:type="dxa"/>
        <w:tblLook w:val="04A0" w:firstRow="1" w:lastRow="0" w:firstColumn="1" w:lastColumn="0" w:noHBand="0" w:noVBand="1"/>
      </w:tblPr>
      <w:tblGrid>
        <w:gridCol w:w="1807"/>
        <w:gridCol w:w="1807"/>
        <w:gridCol w:w="1807"/>
        <w:gridCol w:w="1808"/>
      </w:tblGrid>
      <w:tr w:rsidR="0039013D" w:rsidRPr="0039013D" w14:paraId="545765D4" w14:textId="77777777" w:rsidTr="007D3C05">
        <w:tc>
          <w:tcPr>
            <w:tcW w:w="1807" w:type="dxa"/>
          </w:tcPr>
          <w:p w14:paraId="08EBC6CF" w14:textId="77777777" w:rsidR="00BB6CF8" w:rsidRPr="0039013D" w:rsidRDefault="00BB6CF8" w:rsidP="00792303">
            <w:pPr>
              <w:ind w:left="-108" w:right="-132"/>
              <w:jc w:val="center"/>
              <w:rPr>
                <w:iCs/>
                <w:szCs w:val="24"/>
              </w:rPr>
            </w:pPr>
            <w:r w:rsidRPr="0039013D">
              <w:rPr>
                <w:iCs/>
                <w:szCs w:val="24"/>
              </w:rPr>
              <w:t>Початок року</w:t>
            </w:r>
          </w:p>
        </w:tc>
        <w:tc>
          <w:tcPr>
            <w:tcW w:w="1807" w:type="dxa"/>
          </w:tcPr>
          <w:p w14:paraId="5836B2D0" w14:textId="77777777" w:rsidR="00BB6CF8" w:rsidRPr="0039013D" w:rsidRDefault="00BB6CF8" w:rsidP="00792303">
            <w:pPr>
              <w:ind w:left="-88" w:right="-190"/>
              <w:jc w:val="center"/>
              <w:rPr>
                <w:iCs/>
                <w:szCs w:val="24"/>
              </w:rPr>
            </w:pPr>
            <w:r w:rsidRPr="0039013D">
              <w:rPr>
                <w:iCs/>
                <w:szCs w:val="24"/>
              </w:rPr>
              <w:t>Прибуло</w:t>
            </w:r>
          </w:p>
        </w:tc>
        <w:tc>
          <w:tcPr>
            <w:tcW w:w="1807" w:type="dxa"/>
          </w:tcPr>
          <w:p w14:paraId="4576B792" w14:textId="77777777" w:rsidR="00BB6CF8" w:rsidRPr="0039013D" w:rsidRDefault="00BB6CF8" w:rsidP="00792303">
            <w:pPr>
              <w:ind w:left="-229" w:right="-284"/>
              <w:jc w:val="center"/>
              <w:rPr>
                <w:iCs/>
                <w:szCs w:val="24"/>
              </w:rPr>
            </w:pPr>
            <w:r w:rsidRPr="0039013D">
              <w:rPr>
                <w:iCs/>
                <w:szCs w:val="24"/>
              </w:rPr>
              <w:t>Вибуло</w:t>
            </w:r>
          </w:p>
        </w:tc>
        <w:tc>
          <w:tcPr>
            <w:tcW w:w="1808" w:type="dxa"/>
          </w:tcPr>
          <w:p w14:paraId="766D25FE" w14:textId="77777777" w:rsidR="00BB6CF8" w:rsidRPr="0039013D" w:rsidRDefault="00BB6CF8" w:rsidP="00792303">
            <w:pPr>
              <w:ind w:left="-108" w:right="-144"/>
              <w:jc w:val="center"/>
              <w:rPr>
                <w:iCs/>
                <w:szCs w:val="24"/>
              </w:rPr>
            </w:pPr>
            <w:r w:rsidRPr="0039013D">
              <w:rPr>
                <w:iCs/>
                <w:szCs w:val="24"/>
              </w:rPr>
              <w:t>Кінець  семестру</w:t>
            </w:r>
          </w:p>
        </w:tc>
      </w:tr>
      <w:tr w:rsidR="0039013D" w:rsidRPr="0039013D" w14:paraId="623BA936" w14:textId="77777777" w:rsidTr="007D3C05">
        <w:tc>
          <w:tcPr>
            <w:tcW w:w="1807" w:type="dxa"/>
          </w:tcPr>
          <w:p w14:paraId="37EA46DD" w14:textId="0C7589F6" w:rsidR="00BB6CF8" w:rsidRPr="0039013D" w:rsidRDefault="0039013D" w:rsidP="00792303">
            <w:pPr>
              <w:jc w:val="center"/>
              <w:textAlignment w:val="top"/>
              <w:rPr>
                <w:bCs/>
                <w:iCs/>
                <w:szCs w:val="24"/>
              </w:rPr>
            </w:pPr>
            <w:r w:rsidRPr="0039013D">
              <w:rPr>
                <w:bCs/>
                <w:iCs/>
                <w:szCs w:val="24"/>
              </w:rPr>
              <w:t>214</w:t>
            </w:r>
          </w:p>
        </w:tc>
        <w:tc>
          <w:tcPr>
            <w:tcW w:w="1807" w:type="dxa"/>
          </w:tcPr>
          <w:p w14:paraId="31AD65C0" w14:textId="0D0B4E5D" w:rsidR="00BB6CF8" w:rsidRPr="0039013D" w:rsidRDefault="0039013D" w:rsidP="00792303">
            <w:pPr>
              <w:jc w:val="center"/>
              <w:textAlignment w:val="top"/>
              <w:rPr>
                <w:bCs/>
                <w:iCs/>
                <w:szCs w:val="24"/>
              </w:rPr>
            </w:pPr>
            <w:r w:rsidRPr="0039013D">
              <w:rPr>
                <w:bCs/>
                <w:iCs/>
                <w:szCs w:val="24"/>
              </w:rPr>
              <w:t>7</w:t>
            </w:r>
          </w:p>
        </w:tc>
        <w:tc>
          <w:tcPr>
            <w:tcW w:w="1807" w:type="dxa"/>
          </w:tcPr>
          <w:p w14:paraId="64254BF1" w14:textId="04C1B462" w:rsidR="00BB6CF8" w:rsidRPr="0039013D" w:rsidRDefault="0039013D" w:rsidP="00792303">
            <w:pPr>
              <w:jc w:val="center"/>
              <w:textAlignment w:val="top"/>
              <w:rPr>
                <w:bCs/>
                <w:iCs/>
                <w:szCs w:val="24"/>
              </w:rPr>
            </w:pPr>
            <w:r w:rsidRPr="0039013D">
              <w:rPr>
                <w:bCs/>
                <w:iCs/>
                <w:szCs w:val="24"/>
              </w:rPr>
              <w:t>11</w:t>
            </w:r>
          </w:p>
        </w:tc>
        <w:tc>
          <w:tcPr>
            <w:tcW w:w="1808" w:type="dxa"/>
          </w:tcPr>
          <w:p w14:paraId="05DF4A8D" w14:textId="02102DF3" w:rsidR="00BB6CF8" w:rsidRPr="0039013D" w:rsidRDefault="0039013D" w:rsidP="00792303">
            <w:pPr>
              <w:jc w:val="center"/>
              <w:textAlignment w:val="top"/>
              <w:rPr>
                <w:bCs/>
                <w:iCs/>
                <w:szCs w:val="24"/>
              </w:rPr>
            </w:pPr>
            <w:r w:rsidRPr="0039013D">
              <w:rPr>
                <w:bCs/>
                <w:iCs/>
                <w:szCs w:val="24"/>
              </w:rPr>
              <w:t>210</w:t>
            </w:r>
          </w:p>
        </w:tc>
      </w:tr>
    </w:tbl>
    <w:p w14:paraId="25D759FB" w14:textId="77777777" w:rsidR="007D3C05" w:rsidRPr="00D35F49" w:rsidRDefault="007D3C05" w:rsidP="00792303">
      <w:pPr>
        <w:spacing w:after="0" w:line="240" w:lineRule="auto"/>
        <w:ind w:firstLine="700"/>
        <w:jc w:val="both"/>
        <w:textAlignment w:val="top"/>
        <w:rPr>
          <w:rFonts w:ascii="Times New Roman" w:eastAsia="Times New Roman" w:hAnsi="Times New Roman" w:cs="Times New Roman"/>
          <w:bCs/>
          <w:color w:val="FF0000"/>
          <w:sz w:val="24"/>
          <w:szCs w:val="24"/>
          <w:lang w:eastAsia="uk-UA"/>
        </w:rPr>
      </w:pPr>
    </w:p>
    <w:p w14:paraId="51A3B219" w14:textId="77777777" w:rsidR="00BB6CF8" w:rsidRPr="00CF23EC" w:rsidRDefault="00BB6CF8" w:rsidP="00792303">
      <w:pPr>
        <w:spacing w:after="0" w:line="240" w:lineRule="auto"/>
        <w:ind w:firstLine="700"/>
        <w:jc w:val="both"/>
        <w:textAlignment w:val="top"/>
        <w:rPr>
          <w:rFonts w:ascii="Bitter" w:eastAsia="Times New Roman" w:hAnsi="Bitter" w:cs="Times New Roman"/>
          <w:bCs/>
          <w:szCs w:val="24"/>
          <w:lang w:eastAsia="uk-UA"/>
        </w:rPr>
      </w:pPr>
      <w:r w:rsidRPr="00CF23EC">
        <w:rPr>
          <w:rFonts w:ascii="Times New Roman" w:eastAsia="Times New Roman" w:hAnsi="Times New Roman" w:cs="Times New Roman"/>
          <w:bCs/>
          <w:szCs w:val="24"/>
          <w:lang w:eastAsia="uk-UA"/>
        </w:rPr>
        <w:t>Аналіз причин зміни руху учнів свідчить, що вони зумовлені зміною місця проживання родини або пов’язані з переїздами</w:t>
      </w:r>
      <w:r w:rsidR="00C7127B" w:rsidRPr="00CF23EC">
        <w:rPr>
          <w:rFonts w:ascii="Times New Roman" w:eastAsia="Times New Roman" w:hAnsi="Times New Roman" w:cs="Times New Roman"/>
          <w:bCs/>
          <w:szCs w:val="24"/>
          <w:lang w:eastAsia="uk-UA"/>
        </w:rPr>
        <w:t>.</w:t>
      </w:r>
    </w:p>
    <w:p w14:paraId="0FF4409A" w14:textId="77777777" w:rsidR="00BB6CF8" w:rsidRPr="00CF23EC" w:rsidRDefault="00BB6CF8" w:rsidP="00792303">
      <w:pPr>
        <w:spacing w:after="0" w:line="240" w:lineRule="auto"/>
        <w:ind w:firstLine="700"/>
        <w:jc w:val="both"/>
        <w:textAlignment w:val="top"/>
        <w:rPr>
          <w:rFonts w:ascii="Bitter" w:eastAsia="Times New Roman" w:hAnsi="Bitter" w:cs="Times New Roman"/>
          <w:bCs/>
          <w:szCs w:val="24"/>
          <w:lang w:eastAsia="uk-UA"/>
        </w:rPr>
      </w:pPr>
      <w:r w:rsidRPr="00CF23EC">
        <w:rPr>
          <w:rFonts w:ascii="Times New Roman" w:eastAsia="Times New Roman" w:hAnsi="Times New Roman" w:cs="Times New Roman"/>
          <w:bCs/>
          <w:szCs w:val="24"/>
          <w:lang w:eastAsia="uk-UA"/>
        </w:rPr>
        <w:t xml:space="preserve">Основними напрямами роботи щодо забезпечення соціальної підтримки дітей пільгових категорій є виявлення, облік і створення </w:t>
      </w:r>
      <w:r w:rsidR="00C7127B" w:rsidRPr="00CF23EC">
        <w:rPr>
          <w:rFonts w:ascii="Times New Roman" w:eastAsia="Times New Roman" w:hAnsi="Times New Roman" w:cs="Times New Roman"/>
          <w:bCs/>
          <w:szCs w:val="24"/>
          <w:lang w:eastAsia="uk-UA"/>
        </w:rPr>
        <w:t xml:space="preserve">безпечного освітнього середовища та </w:t>
      </w:r>
      <w:r w:rsidRPr="00CF23EC">
        <w:rPr>
          <w:rFonts w:ascii="Times New Roman" w:eastAsia="Times New Roman" w:hAnsi="Times New Roman" w:cs="Times New Roman"/>
          <w:bCs/>
          <w:szCs w:val="24"/>
          <w:lang w:eastAsia="uk-UA"/>
        </w:rPr>
        <w:t>умов для їхнього навчання, виховання й розвитку.</w:t>
      </w:r>
    </w:p>
    <w:p w14:paraId="7F9D4DC3" w14:textId="77777777" w:rsidR="0039013D" w:rsidRDefault="0039013D" w:rsidP="00792303">
      <w:pPr>
        <w:spacing w:after="0" w:line="240" w:lineRule="auto"/>
        <w:jc w:val="center"/>
        <w:textAlignment w:val="top"/>
        <w:rPr>
          <w:rFonts w:ascii="Times New Roman" w:eastAsia="Times New Roman" w:hAnsi="Times New Roman" w:cs="Times New Roman"/>
          <w:b/>
          <w:szCs w:val="24"/>
          <w:lang w:eastAsia="uk-UA"/>
        </w:rPr>
      </w:pPr>
    </w:p>
    <w:p w14:paraId="4C8133EC" w14:textId="2DCBD453" w:rsidR="00BB6CF8" w:rsidRPr="00CF23EC" w:rsidRDefault="00BB6CF8" w:rsidP="00792303">
      <w:pPr>
        <w:spacing w:after="0" w:line="240" w:lineRule="auto"/>
        <w:jc w:val="center"/>
        <w:textAlignment w:val="top"/>
        <w:rPr>
          <w:rFonts w:ascii="Bitter" w:eastAsia="Times New Roman" w:hAnsi="Bitter" w:cs="Times New Roman"/>
          <w:b/>
          <w:szCs w:val="24"/>
          <w:lang w:eastAsia="uk-UA"/>
        </w:rPr>
      </w:pPr>
      <w:r w:rsidRPr="00CF23EC">
        <w:rPr>
          <w:rFonts w:ascii="Times New Roman" w:eastAsia="Times New Roman" w:hAnsi="Times New Roman" w:cs="Times New Roman"/>
          <w:b/>
          <w:szCs w:val="24"/>
          <w:lang w:eastAsia="uk-UA"/>
        </w:rPr>
        <w:t>Робота з обдарованою молоддю</w:t>
      </w:r>
    </w:p>
    <w:p w14:paraId="13B1D0EF" w14:textId="60FD22D1" w:rsidR="00BB6CF8" w:rsidRPr="00CF23EC" w:rsidRDefault="00BB6CF8" w:rsidP="00792303">
      <w:pPr>
        <w:spacing w:after="0" w:line="240" w:lineRule="auto"/>
        <w:ind w:firstLine="700"/>
        <w:jc w:val="both"/>
        <w:textAlignment w:val="top"/>
        <w:rPr>
          <w:rFonts w:ascii="Bitter" w:eastAsia="Times New Roman" w:hAnsi="Bitter" w:cs="Times New Roman"/>
          <w:bCs/>
          <w:szCs w:val="24"/>
          <w:lang w:eastAsia="uk-UA"/>
        </w:rPr>
      </w:pPr>
      <w:r w:rsidRPr="00CF23EC">
        <w:rPr>
          <w:rFonts w:ascii="Times New Roman" w:eastAsia="Times New Roman" w:hAnsi="Times New Roman" w:cs="Times New Roman"/>
          <w:bCs/>
          <w:szCs w:val="24"/>
          <w:lang w:eastAsia="uk-UA"/>
        </w:rPr>
        <w:t>У 202</w:t>
      </w:r>
      <w:r w:rsidR="00D35F49">
        <w:rPr>
          <w:rFonts w:ascii="Times New Roman" w:eastAsia="Times New Roman" w:hAnsi="Times New Roman" w:cs="Times New Roman"/>
          <w:bCs/>
          <w:szCs w:val="24"/>
          <w:lang w:eastAsia="uk-UA"/>
        </w:rPr>
        <w:t>3/</w:t>
      </w:r>
      <w:r w:rsidRPr="00CF23EC">
        <w:rPr>
          <w:rFonts w:ascii="Times New Roman" w:eastAsia="Times New Roman" w:hAnsi="Times New Roman" w:cs="Times New Roman"/>
          <w:bCs/>
          <w:szCs w:val="24"/>
          <w:lang w:eastAsia="uk-UA"/>
        </w:rPr>
        <w:t>202</w:t>
      </w:r>
      <w:r w:rsidR="00D35F49">
        <w:rPr>
          <w:rFonts w:ascii="Times New Roman" w:eastAsia="Times New Roman" w:hAnsi="Times New Roman" w:cs="Times New Roman"/>
          <w:bCs/>
          <w:szCs w:val="24"/>
          <w:lang w:eastAsia="uk-UA"/>
        </w:rPr>
        <w:t>4</w:t>
      </w:r>
      <w:r w:rsidRPr="00CF23EC">
        <w:rPr>
          <w:rFonts w:ascii="Times New Roman" w:eastAsia="Times New Roman" w:hAnsi="Times New Roman" w:cs="Times New Roman"/>
          <w:bCs/>
          <w:szCs w:val="24"/>
          <w:lang w:eastAsia="uk-UA"/>
        </w:rPr>
        <w:t xml:space="preserve"> н. р. значна увага приділялася роботі з обдарованими дітьми, втілювались у життя заходи щодо реалізації програми «Обдарована дитина».</w:t>
      </w:r>
    </w:p>
    <w:p w14:paraId="27A91F64" w14:textId="59EE6206" w:rsidR="00BB6CF8" w:rsidRPr="00CF23EC" w:rsidRDefault="00BB6CF8" w:rsidP="00792303">
      <w:pPr>
        <w:spacing w:after="0" w:line="240" w:lineRule="auto"/>
        <w:ind w:firstLine="700"/>
        <w:jc w:val="both"/>
        <w:textAlignment w:val="top"/>
        <w:rPr>
          <w:rFonts w:ascii="Times New Roman" w:eastAsia="Times New Roman" w:hAnsi="Times New Roman" w:cs="Times New Roman"/>
          <w:bCs/>
          <w:szCs w:val="24"/>
          <w:lang w:eastAsia="uk-UA"/>
        </w:rPr>
      </w:pPr>
      <w:r w:rsidRPr="00CF23EC">
        <w:rPr>
          <w:rFonts w:ascii="Times New Roman" w:eastAsia="Times New Roman" w:hAnsi="Times New Roman" w:cs="Times New Roman"/>
          <w:bCs/>
          <w:szCs w:val="24"/>
          <w:lang w:eastAsia="uk-UA"/>
        </w:rPr>
        <w:t xml:space="preserve">Учні </w:t>
      </w:r>
      <w:r w:rsidR="00D35F49">
        <w:rPr>
          <w:rFonts w:ascii="Times New Roman" w:eastAsia="Times New Roman" w:hAnsi="Times New Roman" w:cs="Times New Roman"/>
          <w:bCs/>
          <w:szCs w:val="24"/>
          <w:lang w:eastAsia="uk-UA"/>
        </w:rPr>
        <w:t>закладу</w:t>
      </w:r>
      <w:r w:rsidRPr="00CF23EC">
        <w:rPr>
          <w:rFonts w:ascii="Times New Roman" w:eastAsia="Times New Roman" w:hAnsi="Times New Roman" w:cs="Times New Roman"/>
          <w:bCs/>
          <w:szCs w:val="24"/>
          <w:lang w:eastAsia="uk-UA"/>
        </w:rPr>
        <w:t xml:space="preserve"> є активними учасниками  та переможцями і призерами різноманітних олімпіад та конкурсів. Цьогоріч здобувачі освіти ліцею здобули найбільшу кількість </w:t>
      </w:r>
      <w:proofErr w:type="spellStart"/>
      <w:r w:rsidRPr="00CF23EC">
        <w:rPr>
          <w:rFonts w:ascii="Times New Roman" w:eastAsia="Times New Roman" w:hAnsi="Times New Roman" w:cs="Times New Roman"/>
          <w:bCs/>
          <w:szCs w:val="24"/>
          <w:lang w:eastAsia="uk-UA"/>
        </w:rPr>
        <w:t>перемог</w:t>
      </w:r>
      <w:proofErr w:type="spellEnd"/>
      <w:r w:rsidRPr="00CF23EC">
        <w:rPr>
          <w:rFonts w:ascii="Times New Roman" w:eastAsia="Times New Roman" w:hAnsi="Times New Roman" w:cs="Times New Roman"/>
          <w:bCs/>
          <w:szCs w:val="24"/>
          <w:lang w:eastAsia="uk-UA"/>
        </w:rPr>
        <w:t xml:space="preserve"> серед закладів освіти </w:t>
      </w:r>
      <w:proofErr w:type="spellStart"/>
      <w:r w:rsidR="00D35F49">
        <w:rPr>
          <w:rFonts w:ascii="Times New Roman" w:eastAsia="Times New Roman" w:hAnsi="Times New Roman" w:cs="Times New Roman"/>
          <w:bCs/>
          <w:szCs w:val="24"/>
          <w:lang w:eastAsia="uk-UA"/>
        </w:rPr>
        <w:t>Вікнянньської</w:t>
      </w:r>
      <w:proofErr w:type="spellEnd"/>
      <w:r w:rsidR="00D35F49">
        <w:rPr>
          <w:rFonts w:ascii="Times New Roman" w:eastAsia="Times New Roman" w:hAnsi="Times New Roman" w:cs="Times New Roman"/>
          <w:bCs/>
          <w:szCs w:val="24"/>
          <w:lang w:eastAsia="uk-UA"/>
        </w:rPr>
        <w:t xml:space="preserve"> ТГ</w:t>
      </w:r>
    </w:p>
    <w:p w14:paraId="1E260C82" w14:textId="683C365D" w:rsidR="00BB6CF8" w:rsidRDefault="00BB6CF8" w:rsidP="00792303">
      <w:pPr>
        <w:spacing w:after="0" w:line="240" w:lineRule="auto"/>
        <w:ind w:firstLine="567"/>
        <w:jc w:val="both"/>
        <w:rPr>
          <w:rFonts w:ascii="Times New Roman" w:eastAsia="Times New Roman" w:hAnsi="Times New Roman" w:cs="Times New Roman"/>
          <w:szCs w:val="24"/>
          <w:lang w:eastAsia="uk-UA"/>
        </w:rPr>
      </w:pPr>
      <w:r w:rsidRPr="007D608C">
        <w:rPr>
          <w:rFonts w:ascii="Times New Roman" w:eastAsia="Times New Roman" w:hAnsi="Times New Roman" w:cs="Times New Roman"/>
          <w:szCs w:val="24"/>
          <w:lang w:eastAsia="uk-UA"/>
        </w:rPr>
        <w:t xml:space="preserve">У ІІ етапі Всеукраїнських олімпіад </w:t>
      </w:r>
      <w:r w:rsidR="0039013D" w:rsidRPr="007D608C">
        <w:rPr>
          <w:rFonts w:ascii="Times New Roman" w:eastAsia="Times New Roman" w:hAnsi="Times New Roman" w:cs="Times New Roman"/>
          <w:szCs w:val="24"/>
          <w:lang w:eastAsia="uk-UA"/>
        </w:rPr>
        <w:t>здобувачі освіти</w:t>
      </w:r>
      <w:r w:rsidRPr="007D608C">
        <w:rPr>
          <w:rFonts w:ascii="Times New Roman" w:eastAsia="Times New Roman" w:hAnsi="Times New Roman" w:cs="Times New Roman"/>
          <w:szCs w:val="24"/>
          <w:lang w:eastAsia="uk-UA"/>
        </w:rPr>
        <w:t xml:space="preserve"> вибороли</w:t>
      </w:r>
      <w:r w:rsidR="0039013D" w:rsidRPr="007D608C">
        <w:rPr>
          <w:rFonts w:ascii="Times New Roman" w:eastAsia="Times New Roman" w:hAnsi="Times New Roman" w:cs="Times New Roman"/>
          <w:szCs w:val="24"/>
          <w:lang w:eastAsia="uk-UA"/>
        </w:rPr>
        <w:t xml:space="preserve"> призові місця</w:t>
      </w:r>
      <w:r w:rsidR="007D608C" w:rsidRPr="007D608C">
        <w:rPr>
          <w:rFonts w:ascii="Times New Roman" w:eastAsia="Times New Roman" w:hAnsi="Times New Roman" w:cs="Times New Roman"/>
          <w:szCs w:val="24"/>
          <w:lang w:eastAsia="uk-UA"/>
        </w:rPr>
        <w:t xml:space="preserve">, зокрема: </w:t>
      </w:r>
      <w:r w:rsidRPr="007D608C">
        <w:rPr>
          <w:rFonts w:ascii="Times New Roman" w:eastAsia="Times New Roman" w:hAnsi="Times New Roman" w:cs="Times New Roman"/>
          <w:szCs w:val="24"/>
          <w:lang w:eastAsia="uk-UA"/>
        </w:rPr>
        <w:t xml:space="preserve"> І місце - </w:t>
      </w:r>
      <w:r w:rsidR="007D608C" w:rsidRPr="007D608C">
        <w:rPr>
          <w:rFonts w:ascii="Times New Roman" w:eastAsia="Times New Roman" w:hAnsi="Times New Roman" w:cs="Times New Roman"/>
          <w:szCs w:val="24"/>
          <w:lang w:eastAsia="uk-UA"/>
        </w:rPr>
        <w:t>3</w:t>
      </w:r>
      <w:r w:rsidRPr="007D608C">
        <w:rPr>
          <w:rFonts w:ascii="Times New Roman" w:eastAsia="Times New Roman" w:hAnsi="Times New Roman" w:cs="Times New Roman"/>
          <w:szCs w:val="24"/>
          <w:lang w:eastAsia="uk-UA"/>
        </w:rPr>
        <w:t xml:space="preserve"> учнів </w:t>
      </w:r>
      <w:r w:rsidR="007D608C" w:rsidRPr="007D608C">
        <w:rPr>
          <w:rFonts w:ascii="Times New Roman" w:eastAsia="Times New Roman" w:hAnsi="Times New Roman" w:cs="Times New Roman"/>
          <w:szCs w:val="24"/>
          <w:lang w:eastAsia="uk-UA"/>
        </w:rPr>
        <w:t>-1,4%</w:t>
      </w:r>
      <w:r w:rsidRPr="007D608C">
        <w:rPr>
          <w:rFonts w:ascii="Times New Roman" w:eastAsia="Times New Roman" w:hAnsi="Times New Roman" w:cs="Times New Roman"/>
          <w:szCs w:val="24"/>
          <w:lang w:eastAsia="uk-UA"/>
        </w:rPr>
        <w:t xml:space="preserve">, ІІ місце – </w:t>
      </w:r>
      <w:r w:rsidR="007D608C" w:rsidRPr="007D608C">
        <w:rPr>
          <w:rFonts w:ascii="Times New Roman" w:eastAsia="Times New Roman" w:hAnsi="Times New Roman" w:cs="Times New Roman"/>
          <w:szCs w:val="24"/>
          <w:lang w:eastAsia="uk-UA"/>
        </w:rPr>
        <w:t>3</w:t>
      </w:r>
      <w:r w:rsidRPr="007D608C">
        <w:rPr>
          <w:rFonts w:ascii="Times New Roman" w:eastAsia="Times New Roman" w:hAnsi="Times New Roman" w:cs="Times New Roman"/>
          <w:szCs w:val="24"/>
          <w:lang w:eastAsia="uk-UA"/>
        </w:rPr>
        <w:t xml:space="preserve"> учнів </w:t>
      </w:r>
      <w:r w:rsidR="007D608C" w:rsidRPr="007D608C">
        <w:rPr>
          <w:rFonts w:ascii="Times New Roman" w:eastAsia="Times New Roman" w:hAnsi="Times New Roman" w:cs="Times New Roman"/>
          <w:szCs w:val="24"/>
          <w:lang w:eastAsia="uk-UA"/>
        </w:rPr>
        <w:t>-1,4</w:t>
      </w:r>
      <w:r w:rsidRPr="007D608C">
        <w:rPr>
          <w:rFonts w:ascii="Times New Roman" w:eastAsia="Times New Roman" w:hAnsi="Times New Roman" w:cs="Times New Roman"/>
          <w:szCs w:val="24"/>
          <w:lang w:eastAsia="uk-UA"/>
        </w:rPr>
        <w:t xml:space="preserve">%, ІІІ місце – </w:t>
      </w:r>
      <w:r w:rsidR="007D608C" w:rsidRPr="007D608C">
        <w:rPr>
          <w:rFonts w:ascii="Times New Roman" w:eastAsia="Times New Roman" w:hAnsi="Times New Roman" w:cs="Times New Roman"/>
          <w:szCs w:val="24"/>
          <w:lang w:eastAsia="uk-UA"/>
        </w:rPr>
        <w:t>4</w:t>
      </w:r>
      <w:r w:rsidRPr="007D608C">
        <w:rPr>
          <w:rFonts w:ascii="Times New Roman" w:eastAsia="Times New Roman" w:hAnsi="Times New Roman" w:cs="Times New Roman"/>
          <w:szCs w:val="24"/>
          <w:lang w:eastAsia="uk-UA"/>
        </w:rPr>
        <w:t xml:space="preserve"> учнів</w:t>
      </w:r>
      <w:r w:rsidR="007D608C" w:rsidRPr="007D608C">
        <w:rPr>
          <w:rFonts w:ascii="Times New Roman" w:eastAsia="Times New Roman" w:hAnsi="Times New Roman" w:cs="Times New Roman"/>
          <w:szCs w:val="24"/>
          <w:lang w:eastAsia="uk-UA"/>
        </w:rPr>
        <w:t xml:space="preserve"> –</w:t>
      </w:r>
      <w:r w:rsidRPr="007D608C">
        <w:rPr>
          <w:rFonts w:ascii="Times New Roman" w:eastAsia="Times New Roman" w:hAnsi="Times New Roman" w:cs="Times New Roman"/>
          <w:szCs w:val="24"/>
          <w:lang w:eastAsia="uk-UA"/>
        </w:rPr>
        <w:t xml:space="preserve"> </w:t>
      </w:r>
      <w:r w:rsidR="007D608C" w:rsidRPr="007D608C">
        <w:rPr>
          <w:rFonts w:ascii="Times New Roman" w:eastAsia="Times New Roman" w:hAnsi="Times New Roman" w:cs="Times New Roman"/>
          <w:szCs w:val="24"/>
          <w:lang w:eastAsia="uk-UA"/>
        </w:rPr>
        <w:t>1,9</w:t>
      </w:r>
      <w:r w:rsidRPr="007D608C">
        <w:rPr>
          <w:rFonts w:ascii="Times New Roman" w:eastAsia="Times New Roman" w:hAnsi="Times New Roman" w:cs="Times New Roman"/>
          <w:szCs w:val="24"/>
          <w:lang w:eastAsia="uk-UA"/>
        </w:rPr>
        <w:t xml:space="preserve">% від загальної кількості учасників.   </w:t>
      </w:r>
    </w:p>
    <w:p w14:paraId="68FE836C" w14:textId="40979E5E" w:rsidR="00171916" w:rsidRDefault="00171916" w:rsidP="00792303">
      <w:pPr>
        <w:spacing w:after="0" w:line="240" w:lineRule="auto"/>
        <w:ind w:firstLine="567"/>
        <w:jc w:val="both"/>
        <w:rPr>
          <w:rFonts w:ascii="Times New Roman" w:eastAsia="Times New Roman" w:hAnsi="Times New Roman" w:cs="Times New Roman"/>
          <w:szCs w:val="24"/>
          <w:lang w:eastAsia="uk-UA"/>
        </w:rPr>
      </w:pPr>
      <w:r>
        <w:rPr>
          <w:rFonts w:ascii="Times New Roman" w:eastAsia="Times New Roman" w:hAnsi="Times New Roman" w:cs="Times New Roman"/>
          <w:szCs w:val="24"/>
          <w:lang w:eastAsia="uk-UA"/>
        </w:rPr>
        <w:t>Також учні нашого закладу беруть участь у різних конкурсах, а саме:</w:t>
      </w:r>
    </w:p>
    <w:p w14:paraId="612ABD6B" w14:textId="4E44C151" w:rsidR="00171916" w:rsidRPr="00171916" w:rsidRDefault="00171916" w:rsidP="00171916">
      <w:pPr>
        <w:pStyle w:val="a3"/>
        <w:numPr>
          <w:ilvl w:val="0"/>
          <w:numId w:val="79"/>
        </w:numPr>
        <w:spacing w:after="0" w:line="240" w:lineRule="auto"/>
        <w:ind w:left="426"/>
        <w:jc w:val="both"/>
        <w:rPr>
          <w:rFonts w:ascii="Times New Roman" w:eastAsia="Times New Roman" w:hAnsi="Times New Roman" w:cs="Times New Roman"/>
          <w:b/>
          <w:bCs/>
          <w:sz w:val="24"/>
          <w:szCs w:val="24"/>
          <w:bdr w:val="none" w:sz="0" w:space="0" w:color="auto" w:frame="1"/>
          <w:shd w:val="clear" w:color="auto" w:fill="FFFFFF"/>
          <w:lang w:val="ru-RU" w:eastAsia="ru-RU"/>
        </w:rPr>
      </w:pPr>
      <w:r w:rsidRPr="00171916">
        <w:rPr>
          <w:rFonts w:ascii="Times New Roman" w:eastAsia="Times New Roman" w:hAnsi="Times New Roman" w:cs="Times New Roman"/>
          <w:b/>
          <w:bCs/>
          <w:sz w:val="24"/>
          <w:szCs w:val="24"/>
          <w:shd w:val="clear" w:color="auto" w:fill="FFFFFF"/>
          <w:lang w:val="ru-RU" w:eastAsia="ru-RU"/>
        </w:rPr>
        <w:t>Конкурс </w:t>
      </w:r>
      <w:proofErr w:type="spellStart"/>
      <w:r w:rsidRPr="00171916">
        <w:rPr>
          <w:rFonts w:ascii="Times New Roman" w:eastAsia="Times New Roman" w:hAnsi="Times New Roman" w:cs="Times New Roman"/>
          <w:b/>
          <w:bCs/>
          <w:sz w:val="24"/>
          <w:szCs w:val="24"/>
          <w:shd w:val="clear" w:color="auto" w:fill="FFFFFF"/>
          <w:lang w:val="ru-RU" w:eastAsia="ru-RU"/>
        </w:rPr>
        <w:t>есе</w:t>
      </w:r>
      <w:proofErr w:type="spellEnd"/>
      <w:r w:rsidRPr="00171916">
        <w:rPr>
          <w:rFonts w:ascii="Times New Roman" w:eastAsia="Times New Roman" w:hAnsi="Times New Roman" w:cs="Times New Roman"/>
          <w:b/>
          <w:bCs/>
          <w:sz w:val="24"/>
          <w:szCs w:val="24"/>
          <w:shd w:val="clear" w:color="auto" w:fill="FFFFFF"/>
          <w:lang w:val="ru-RU" w:eastAsia="ru-RU"/>
        </w:rPr>
        <w:t> </w:t>
      </w:r>
      <w:r w:rsidRPr="00171916">
        <w:rPr>
          <w:rFonts w:ascii="Times New Roman" w:eastAsia="Times New Roman" w:hAnsi="Times New Roman" w:cs="Times New Roman"/>
          <w:b/>
          <w:bCs/>
          <w:sz w:val="24"/>
          <w:szCs w:val="24"/>
          <w:bdr w:val="none" w:sz="0" w:space="0" w:color="auto" w:frame="1"/>
          <w:shd w:val="clear" w:color="auto" w:fill="FFFFFF"/>
          <w:lang w:val="ru-RU" w:eastAsia="ru-RU"/>
        </w:rPr>
        <w:t xml:space="preserve">«Моя </w:t>
      </w:r>
      <w:proofErr w:type="spellStart"/>
      <w:r w:rsidRPr="00171916">
        <w:rPr>
          <w:rFonts w:ascii="Times New Roman" w:eastAsia="Times New Roman" w:hAnsi="Times New Roman" w:cs="Times New Roman"/>
          <w:b/>
          <w:bCs/>
          <w:sz w:val="24"/>
          <w:szCs w:val="24"/>
          <w:bdr w:val="none" w:sz="0" w:space="0" w:color="auto" w:frame="1"/>
          <w:shd w:val="clear" w:color="auto" w:fill="FFFFFF"/>
          <w:lang w:val="ru-RU" w:eastAsia="ru-RU"/>
        </w:rPr>
        <w:t>Україна</w:t>
      </w:r>
      <w:proofErr w:type="spellEnd"/>
      <w:r w:rsidRPr="00171916">
        <w:rPr>
          <w:rFonts w:ascii="Times New Roman" w:eastAsia="Times New Roman" w:hAnsi="Times New Roman" w:cs="Times New Roman"/>
          <w:b/>
          <w:bCs/>
          <w:sz w:val="24"/>
          <w:szCs w:val="24"/>
          <w:bdr w:val="none" w:sz="0" w:space="0" w:color="auto" w:frame="1"/>
          <w:shd w:val="clear" w:color="auto" w:fill="FFFFFF"/>
          <w:lang w:val="ru-RU" w:eastAsia="ru-RU"/>
        </w:rPr>
        <w:t>»</w:t>
      </w:r>
    </w:p>
    <w:p w14:paraId="3FB1A08A" w14:textId="77777777" w:rsidR="00171916" w:rsidRPr="00D36489" w:rsidRDefault="00171916" w:rsidP="00171916">
      <w:pPr>
        <w:spacing w:after="0" w:line="240" w:lineRule="auto"/>
        <w:ind w:left="567"/>
        <w:jc w:val="both"/>
        <w:rPr>
          <w:rFonts w:ascii="Times New Roman" w:eastAsia="Times New Roman" w:hAnsi="Times New Roman" w:cs="Times New Roman"/>
          <w:sz w:val="24"/>
          <w:szCs w:val="24"/>
          <w:bdr w:val="none" w:sz="0" w:space="0" w:color="auto" w:frame="1"/>
          <w:shd w:val="clear" w:color="auto" w:fill="FFFFFF"/>
          <w:lang w:val="ru-RU" w:eastAsia="ru-RU"/>
        </w:rPr>
      </w:pPr>
      <w:r w:rsidRPr="00D36489">
        <w:rPr>
          <w:rFonts w:ascii="Times New Roman" w:eastAsia="Times New Roman" w:hAnsi="Times New Roman" w:cs="Times New Roman"/>
          <w:sz w:val="24"/>
          <w:szCs w:val="24"/>
          <w:bdr w:val="none" w:sz="0" w:space="0" w:color="auto" w:frame="1"/>
          <w:shd w:val="clear" w:color="auto" w:fill="FFFFFF"/>
          <w:lang w:val="ru-RU" w:eastAsia="ru-RU"/>
        </w:rPr>
        <w:t>-</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Паславський</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Руслан,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учень</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8 </w:t>
      </w:r>
      <w:proofErr w:type="spellStart"/>
      <w:proofErr w:type="gramStart"/>
      <w:r w:rsidRPr="00D36489">
        <w:rPr>
          <w:rFonts w:ascii="Times New Roman" w:eastAsia="Times New Roman" w:hAnsi="Times New Roman" w:cs="Times New Roman"/>
          <w:sz w:val="24"/>
          <w:szCs w:val="24"/>
          <w:bdr w:val="none" w:sz="0" w:space="0" w:color="auto" w:frame="1"/>
          <w:shd w:val="clear" w:color="auto" w:fill="FFFFFF"/>
          <w:lang w:val="ru-RU" w:eastAsia="ru-RU"/>
        </w:rPr>
        <w:t>класу,фіналіст</w:t>
      </w:r>
      <w:proofErr w:type="spellEnd"/>
      <w:proofErr w:type="gramEnd"/>
      <w:r w:rsidRPr="00D36489">
        <w:rPr>
          <w:rFonts w:ascii="Times New Roman" w:eastAsia="Times New Roman" w:hAnsi="Times New Roman" w:cs="Times New Roman"/>
          <w:sz w:val="24"/>
          <w:szCs w:val="24"/>
          <w:bdr w:val="none" w:sz="0" w:space="0" w:color="auto" w:frame="1"/>
          <w:shd w:val="clear" w:color="auto" w:fill="FFFFFF"/>
          <w:lang w:val="ru-RU" w:eastAsia="ru-RU"/>
        </w:rPr>
        <w:t>(</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керівник</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Фенюк</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Ю.С.)</w:t>
      </w:r>
    </w:p>
    <w:p w14:paraId="1C68B2D7" w14:textId="77777777" w:rsidR="00171916" w:rsidRPr="00D36489" w:rsidRDefault="00171916" w:rsidP="00171916">
      <w:pPr>
        <w:spacing w:after="0" w:line="240" w:lineRule="auto"/>
        <w:ind w:left="567"/>
        <w:jc w:val="both"/>
        <w:rPr>
          <w:rFonts w:ascii="Times New Roman" w:eastAsia="Times New Roman" w:hAnsi="Times New Roman" w:cs="Times New Roman"/>
          <w:sz w:val="24"/>
          <w:szCs w:val="24"/>
          <w:bdr w:val="none" w:sz="0" w:space="0" w:color="auto" w:frame="1"/>
          <w:shd w:val="clear" w:color="auto" w:fill="FFFFFF"/>
          <w:lang w:val="ru-RU" w:eastAsia="ru-RU"/>
        </w:rPr>
      </w:pPr>
      <w:r w:rsidRPr="00D36489">
        <w:rPr>
          <w:rFonts w:ascii="Times New Roman" w:eastAsia="Times New Roman" w:hAnsi="Times New Roman" w:cs="Times New Roman"/>
          <w:sz w:val="24"/>
          <w:szCs w:val="24"/>
          <w:bdr w:val="none" w:sz="0" w:space="0" w:color="auto" w:frame="1"/>
          <w:shd w:val="clear" w:color="auto" w:fill="FFFFFF"/>
          <w:lang w:val="ru-RU" w:eastAsia="ru-RU"/>
        </w:rPr>
        <w:t>-</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Іщенко</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proofErr w:type="gramStart"/>
      <w:r w:rsidRPr="00D36489">
        <w:rPr>
          <w:rFonts w:ascii="Times New Roman" w:eastAsia="Times New Roman" w:hAnsi="Times New Roman" w:cs="Times New Roman"/>
          <w:sz w:val="24"/>
          <w:szCs w:val="24"/>
          <w:bdr w:val="none" w:sz="0" w:space="0" w:color="auto" w:frame="1"/>
          <w:shd w:val="clear" w:color="auto" w:fill="FFFFFF"/>
          <w:lang w:val="ru-RU" w:eastAsia="ru-RU"/>
        </w:rPr>
        <w:t>Евеліна</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gram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учениця</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8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класу</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учасниця</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керівник</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Бегей</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О.Д.)</w:t>
      </w:r>
    </w:p>
    <w:p w14:paraId="77A19A60" w14:textId="77777777" w:rsidR="00171916" w:rsidRPr="00D36489" w:rsidRDefault="00171916" w:rsidP="00171916">
      <w:pPr>
        <w:spacing w:after="0" w:line="240" w:lineRule="auto"/>
        <w:ind w:left="567"/>
        <w:jc w:val="both"/>
        <w:rPr>
          <w:rFonts w:ascii="Times New Roman" w:eastAsia="Times New Roman" w:hAnsi="Times New Roman" w:cs="Times New Roman"/>
          <w:sz w:val="24"/>
          <w:szCs w:val="24"/>
          <w:bdr w:val="none" w:sz="0" w:space="0" w:color="auto" w:frame="1"/>
          <w:shd w:val="clear" w:color="auto" w:fill="FFFFFF"/>
          <w:lang w:val="ru-RU" w:eastAsia="ru-RU"/>
        </w:rPr>
      </w:pPr>
      <w:r w:rsidRPr="00D36489">
        <w:rPr>
          <w:rFonts w:ascii="Times New Roman" w:eastAsia="Times New Roman" w:hAnsi="Times New Roman" w:cs="Times New Roman"/>
          <w:sz w:val="24"/>
          <w:szCs w:val="24"/>
          <w:bdr w:val="none" w:sz="0" w:space="0" w:color="auto" w:frame="1"/>
          <w:shd w:val="clear" w:color="auto" w:fill="FFFFFF"/>
          <w:lang w:val="ru-RU" w:eastAsia="ru-RU"/>
        </w:rPr>
        <w:t>-</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Піцуряк</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proofErr w:type="gramStart"/>
      <w:r w:rsidRPr="00D36489">
        <w:rPr>
          <w:rFonts w:ascii="Times New Roman" w:eastAsia="Times New Roman" w:hAnsi="Times New Roman" w:cs="Times New Roman"/>
          <w:sz w:val="24"/>
          <w:szCs w:val="24"/>
          <w:bdr w:val="none" w:sz="0" w:space="0" w:color="auto" w:frame="1"/>
          <w:shd w:val="clear" w:color="auto" w:fill="FFFFFF"/>
          <w:lang w:val="ru-RU" w:eastAsia="ru-RU"/>
        </w:rPr>
        <w:t>Анна,учениця</w:t>
      </w:r>
      <w:proofErr w:type="spellEnd"/>
      <w:proofErr w:type="gram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8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класу,учасниця</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керівник</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Куліш</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Г.В.)</w:t>
      </w:r>
    </w:p>
    <w:p w14:paraId="0DAC3E87" w14:textId="77777777" w:rsidR="00171916" w:rsidRPr="00D36489" w:rsidRDefault="00171916" w:rsidP="00171916">
      <w:pPr>
        <w:spacing w:after="0" w:line="240" w:lineRule="auto"/>
        <w:ind w:left="567"/>
        <w:jc w:val="both"/>
        <w:rPr>
          <w:rFonts w:ascii="Times New Roman" w:eastAsia="Times New Roman" w:hAnsi="Times New Roman" w:cs="Times New Roman"/>
          <w:sz w:val="24"/>
          <w:szCs w:val="24"/>
          <w:bdr w:val="none" w:sz="0" w:space="0" w:color="auto" w:frame="1"/>
          <w:shd w:val="clear" w:color="auto" w:fill="FFFFFF"/>
          <w:lang w:val="ru-RU" w:eastAsia="ru-RU"/>
        </w:rPr>
      </w:pPr>
      <w:r w:rsidRPr="00D36489">
        <w:rPr>
          <w:rFonts w:ascii="Times New Roman" w:eastAsia="Times New Roman" w:hAnsi="Times New Roman" w:cs="Times New Roman"/>
          <w:sz w:val="24"/>
          <w:szCs w:val="24"/>
          <w:bdr w:val="none" w:sz="0" w:space="0" w:color="auto" w:frame="1"/>
          <w:shd w:val="clear" w:color="auto" w:fill="FFFFFF"/>
          <w:lang w:val="ru-RU" w:eastAsia="ru-RU"/>
        </w:rPr>
        <w:t>-</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Лазарюк</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proofErr w:type="gramStart"/>
      <w:r w:rsidRPr="00D36489">
        <w:rPr>
          <w:rFonts w:ascii="Times New Roman" w:eastAsia="Times New Roman" w:hAnsi="Times New Roman" w:cs="Times New Roman"/>
          <w:sz w:val="24"/>
          <w:szCs w:val="24"/>
          <w:bdr w:val="none" w:sz="0" w:space="0" w:color="auto" w:frame="1"/>
          <w:shd w:val="clear" w:color="auto" w:fill="FFFFFF"/>
          <w:lang w:val="ru-RU" w:eastAsia="ru-RU"/>
        </w:rPr>
        <w:t>Богдана,учениця</w:t>
      </w:r>
      <w:proofErr w:type="spellEnd"/>
      <w:proofErr w:type="gram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9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класу</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фіналістка</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керівник</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Ковалюк</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Ю.Ю.)</w:t>
      </w:r>
    </w:p>
    <w:p w14:paraId="23E77904" w14:textId="77777777" w:rsidR="00171916" w:rsidRPr="00D36489" w:rsidRDefault="00171916" w:rsidP="00171916">
      <w:pPr>
        <w:spacing w:after="0" w:line="240" w:lineRule="auto"/>
        <w:ind w:left="567"/>
        <w:jc w:val="both"/>
        <w:rPr>
          <w:rFonts w:ascii="Times New Roman" w:eastAsia="Times New Roman" w:hAnsi="Times New Roman" w:cs="Times New Roman"/>
          <w:sz w:val="24"/>
          <w:szCs w:val="24"/>
          <w:bdr w:val="none" w:sz="0" w:space="0" w:color="auto" w:frame="1"/>
          <w:shd w:val="clear" w:color="auto" w:fill="FFFFFF"/>
          <w:lang w:val="ru-RU" w:eastAsia="ru-RU"/>
        </w:rPr>
      </w:pPr>
      <w:r w:rsidRPr="00D36489">
        <w:rPr>
          <w:rFonts w:ascii="Times New Roman" w:eastAsia="Times New Roman" w:hAnsi="Times New Roman" w:cs="Times New Roman"/>
          <w:sz w:val="24"/>
          <w:szCs w:val="24"/>
          <w:bdr w:val="none" w:sz="0" w:space="0" w:color="auto" w:frame="1"/>
          <w:shd w:val="clear" w:color="auto" w:fill="FFFFFF"/>
          <w:lang w:val="ru-RU" w:eastAsia="ru-RU"/>
        </w:rPr>
        <w:t>-</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Гайдамашко</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Андрій</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учень</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10 </w:t>
      </w:r>
      <w:proofErr w:type="spellStart"/>
      <w:proofErr w:type="gramStart"/>
      <w:r w:rsidRPr="00D36489">
        <w:rPr>
          <w:rFonts w:ascii="Times New Roman" w:eastAsia="Times New Roman" w:hAnsi="Times New Roman" w:cs="Times New Roman"/>
          <w:sz w:val="24"/>
          <w:szCs w:val="24"/>
          <w:bdr w:val="none" w:sz="0" w:space="0" w:color="auto" w:frame="1"/>
          <w:shd w:val="clear" w:color="auto" w:fill="FFFFFF"/>
          <w:lang w:val="ru-RU" w:eastAsia="ru-RU"/>
        </w:rPr>
        <w:t>класу,учасник</w:t>
      </w:r>
      <w:proofErr w:type="spellEnd"/>
      <w:proofErr w:type="gram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керівник</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Гайдамашко</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І.М.)</w:t>
      </w:r>
    </w:p>
    <w:p w14:paraId="021A5C3C" w14:textId="77777777" w:rsidR="00171916" w:rsidRPr="00D36489" w:rsidRDefault="00171916" w:rsidP="00171916">
      <w:pPr>
        <w:spacing w:after="0" w:line="240" w:lineRule="auto"/>
        <w:ind w:left="567"/>
        <w:jc w:val="both"/>
        <w:rPr>
          <w:rFonts w:ascii="Times New Roman" w:eastAsia="Times New Roman" w:hAnsi="Times New Roman" w:cs="Times New Roman"/>
          <w:sz w:val="24"/>
          <w:szCs w:val="24"/>
          <w:bdr w:val="none" w:sz="0" w:space="0" w:color="auto" w:frame="1"/>
          <w:shd w:val="clear" w:color="auto" w:fill="FFFFFF"/>
          <w:lang w:val="ru-RU" w:eastAsia="ru-RU"/>
        </w:rPr>
      </w:pPr>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5.Конкурс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малюнків</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Усі</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мої</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думки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тобі</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народе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вільний</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і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пісня</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серця</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музика</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душі</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тобі</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за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творами</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О.Кобилянської</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до 160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річниці</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від</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дня </w:t>
      </w:r>
      <w:proofErr w:type="spellStart"/>
      <w:proofErr w:type="gramStart"/>
      <w:r w:rsidRPr="00D36489">
        <w:rPr>
          <w:rFonts w:ascii="Times New Roman" w:eastAsia="Times New Roman" w:hAnsi="Times New Roman" w:cs="Times New Roman"/>
          <w:sz w:val="24"/>
          <w:szCs w:val="24"/>
          <w:bdr w:val="none" w:sz="0" w:space="0" w:color="auto" w:frame="1"/>
          <w:shd w:val="clear" w:color="auto" w:fill="FFFFFF"/>
          <w:lang w:val="ru-RU" w:eastAsia="ru-RU"/>
        </w:rPr>
        <w:t>народження</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Ольги</w:t>
      </w:r>
      <w:proofErr w:type="gram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Кобилянської</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w:t>
      </w:r>
    </w:p>
    <w:p w14:paraId="48510BBD" w14:textId="0B1FFC9E" w:rsidR="00171916" w:rsidRPr="00D36489" w:rsidRDefault="00171916" w:rsidP="00171916">
      <w:pPr>
        <w:spacing w:after="0" w:line="240" w:lineRule="auto"/>
        <w:ind w:left="567"/>
        <w:jc w:val="both"/>
        <w:rPr>
          <w:rFonts w:ascii="Times New Roman" w:eastAsia="Times New Roman" w:hAnsi="Times New Roman" w:cs="Times New Roman"/>
          <w:sz w:val="24"/>
          <w:szCs w:val="24"/>
          <w:bdr w:val="none" w:sz="0" w:space="0" w:color="auto" w:frame="1"/>
          <w:shd w:val="clear" w:color="auto" w:fill="FFFFFF"/>
          <w:lang w:val="ru-RU" w:eastAsia="ru-RU"/>
        </w:rPr>
      </w:pPr>
      <w:r w:rsidRPr="00D36489">
        <w:rPr>
          <w:rFonts w:ascii="Times New Roman" w:eastAsia="Times New Roman" w:hAnsi="Times New Roman" w:cs="Times New Roman"/>
          <w:sz w:val="24"/>
          <w:szCs w:val="24"/>
          <w:bdr w:val="none" w:sz="0" w:space="0" w:color="auto" w:frame="1"/>
          <w:shd w:val="clear" w:color="auto" w:fill="FFFFFF"/>
          <w:lang w:val="ru-RU" w:eastAsia="ru-RU"/>
        </w:rPr>
        <w:lastRenderedPageBreak/>
        <w:t xml:space="preserve">-Писарь </w:t>
      </w:r>
      <w:proofErr w:type="spellStart"/>
      <w:proofErr w:type="gramStart"/>
      <w:r w:rsidRPr="00D36489">
        <w:rPr>
          <w:rFonts w:ascii="Times New Roman" w:eastAsia="Times New Roman" w:hAnsi="Times New Roman" w:cs="Times New Roman"/>
          <w:sz w:val="24"/>
          <w:szCs w:val="24"/>
          <w:bdr w:val="none" w:sz="0" w:space="0" w:color="auto" w:frame="1"/>
          <w:shd w:val="clear" w:color="auto" w:fill="FFFFFF"/>
          <w:lang w:val="ru-RU" w:eastAsia="ru-RU"/>
        </w:rPr>
        <w:t>Анастасія,учениця</w:t>
      </w:r>
      <w:proofErr w:type="spellEnd"/>
      <w:proofErr w:type="gram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9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класу</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учасниця</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обласного</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етапу</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керівник</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Маліщук</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М.В.)</w:t>
      </w:r>
    </w:p>
    <w:p w14:paraId="66CD74FA" w14:textId="1AB0DB06" w:rsidR="002A70BE" w:rsidRPr="00D36489" w:rsidRDefault="002A70BE" w:rsidP="002A70BE">
      <w:pPr>
        <w:pStyle w:val="a3"/>
        <w:numPr>
          <w:ilvl w:val="0"/>
          <w:numId w:val="79"/>
        </w:numPr>
        <w:spacing w:after="0" w:line="240" w:lineRule="auto"/>
        <w:ind w:left="426"/>
        <w:jc w:val="both"/>
        <w:rPr>
          <w:rFonts w:ascii="Times New Roman" w:eastAsia="Times New Roman" w:hAnsi="Times New Roman" w:cs="Times New Roman"/>
          <w:b/>
          <w:bCs/>
          <w:sz w:val="24"/>
          <w:szCs w:val="24"/>
          <w:bdr w:val="none" w:sz="0" w:space="0" w:color="auto" w:frame="1"/>
          <w:shd w:val="clear" w:color="auto" w:fill="FFFFFF"/>
          <w:lang w:val="ru-RU" w:eastAsia="ru-RU"/>
        </w:rPr>
      </w:pPr>
      <w:r w:rsidRPr="00D36489">
        <w:rPr>
          <w:rFonts w:ascii="Times New Roman" w:eastAsia="Times New Roman" w:hAnsi="Times New Roman" w:cs="Times New Roman"/>
          <w:b/>
          <w:bCs/>
          <w:sz w:val="24"/>
          <w:szCs w:val="24"/>
          <w:bdr w:val="none" w:sz="0" w:space="0" w:color="auto" w:frame="1"/>
          <w:shd w:val="clear" w:color="auto" w:fill="FFFFFF"/>
          <w:lang w:val="ru-RU" w:eastAsia="ru-RU"/>
        </w:rPr>
        <w:t xml:space="preserve">ІХ </w:t>
      </w:r>
      <w:proofErr w:type="spellStart"/>
      <w:r w:rsidRPr="00D36489">
        <w:rPr>
          <w:rFonts w:ascii="Times New Roman" w:eastAsia="Times New Roman" w:hAnsi="Times New Roman" w:cs="Times New Roman"/>
          <w:b/>
          <w:bCs/>
          <w:sz w:val="24"/>
          <w:szCs w:val="24"/>
          <w:bdr w:val="none" w:sz="0" w:space="0" w:color="auto" w:frame="1"/>
          <w:shd w:val="clear" w:color="auto" w:fill="FFFFFF"/>
          <w:lang w:val="ru-RU" w:eastAsia="ru-RU"/>
        </w:rPr>
        <w:t>обласний</w:t>
      </w:r>
      <w:proofErr w:type="spellEnd"/>
      <w:r w:rsidRPr="00D36489">
        <w:rPr>
          <w:rFonts w:ascii="Times New Roman" w:eastAsia="Times New Roman" w:hAnsi="Times New Roman" w:cs="Times New Roman"/>
          <w:b/>
          <w:bCs/>
          <w:sz w:val="24"/>
          <w:szCs w:val="24"/>
          <w:bdr w:val="none" w:sz="0" w:space="0" w:color="auto" w:frame="1"/>
          <w:shd w:val="clear" w:color="auto" w:fill="FFFFFF"/>
          <w:lang w:val="ru-RU" w:eastAsia="ru-RU"/>
        </w:rPr>
        <w:t xml:space="preserve"> конкурс </w:t>
      </w:r>
      <w:proofErr w:type="spellStart"/>
      <w:r w:rsidRPr="00D36489">
        <w:rPr>
          <w:rFonts w:ascii="Times New Roman" w:eastAsia="Times New Roman" w:hAnsi="Times New Roman" w:cs="Times New Roman"/>
          <w:b/>
          <w:bCs/>
          <w:sz w:val="24"/>
          <w:szCs w:val="24"/>
          <w:bdr w:val="none" w:sz="0" w:space="0" w:color="auto" w:frame="1"/>
          <w:shd w:val="clear" w:color="auto" w:fill="FFFFFF"/>
          <w:lang w:val="ru-RU" w:eastAsia="ru-RU"/>
        </w:rPr>
        <w:t>читців</w:t>
      </w:r>
      <w:proofErr w:type="spellEnd"/>
      <w:r w:rsidRPr="00D36489">
        <w:rPr>
          <w:rFonts w:ascii="Times New Roman" w:eastAsia="Times New Roman" w:hAnsi="Times New Roman" w:cs="Times New Roman"/>
          <w:b/>
          <w:bCs/>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b/>
          <w:bCs/>
          <w:sz w:val="24"/>
          <w:szCs w:val="24"/>
          <w:bdr w:val="none" w:sz="0" w:space="0" w:color="auto" w:frame="1"/>
          <w:shd w:val="clear" w:color="auto" w:fill="FFFFFF"/>
          <w:lang w:val="ru-RU" w:eastAsia="ru-RU"/>
        </w:rPr>
        <w:t>творів</w:t>
      </w:r>
      <w:proofErr w:type="spellEnd"/>
      <w:r w:rsidRPr="00D36489">
        <w:rPr>
          <w:rFonts w:ascii="Times New Roman" w:eastAsia="Times New Roman" w:hAnsi="Times New Roman" w:cs="Times New Roman"/>
          <w:b/>
          <w:bCs/>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b/>
          <w:bCs/>
          <w:sz w:val="24"/>
          <w:szCs w:val="24"/>
          <w:bdr w:val="none" w:sz="0" w:space="0" w:color="auto" w:frame="1"/>
          <w:shd w:val="clear" w:color="auto" w:fill="FFFFFF"/>
          <w:lang w:val="ru-RU" w:eastAsia="ru-RU"/>
        </w:rPr>
        <w:t>Ю.Федьковича</w:t>
      </w:r>
      <w:proofErr w:type="spellEnd"/>
      <w:r w:rsidRPr="00D36489">
        <w:rPr>
          <w:rFonts w:ascii="Times New Roman" w:eastAsia="Times New Roman" w:hAnsi="Times New Roman" w:cs="Times New Roman"/>
          <w:b/>
          <w:bCs/>
          <w:sz w:val="24"/>
          <w:szCs w:val="24"/>
          <w:bdr w:val="none" w:sz="0" w:space="0" w:color="auto" w:frame="1"/>
          <w:shd w:val="clear" w:color="auto" w:fill="FFFFFF"/>
          <w:lang w:val="ru-RU" w:eastAsia="ru-RU"/>
        </w:rPr>
        <w:t>:</w:t>
      </w:r>
    </w:p>
    <w:p w14:paraId="730D76E8" w14:textId="77777777" w:rsidR="002A70BE" w:rsidRPr="00D36489" w:rsidRDefault="002A70BE" w:rsidP="002A70BE">
      <w:pPr>
        <w:spacing w:after="0" w:line="240" w:lineRule="auto"/>
        <w:ind w:left="567"/>
        <w:jc w:val="both"/>
        <w:rPr>
          <w:rFonts w:ascii="Times New Roman" w:eastAsia="Times New Roman" w:hAnsi="Times New Roman" w:cs="Times New Roman"/>
          <w:sz w:val="24"/>
          <w:szCs w:val="24"/>
          <w:bdr w:val="none" w:sz="0" w:space="0" w:color="auto" w:frame="1"/>
          <w:shd w:val="clear" w:color="auto" w:fill="FFFFFF"/>
          <w:lang w:val="ru-RU" w:eastAsia="ru-RU"/>
        </w:rPr>
      </w:pPr>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-Члени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літературно-мистецької</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студії</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імені</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Івана</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Бажанського</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учасники</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обласного</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етапу</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керівники</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Куліш</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gramStart"/>
      <w:r w:rsidRPr="00D36489">
        <w:rPr>
          <w:rFonts w:ascii="Times New Roman" w:eastAsia="Times New Roman" w:hAnsi="Times New Roman" w:cs="Times New Roman"/>
          <w:sz w:val="24"/>
          <w:szCs w:val="24"/>
          <w:bdr w:val="none" w:sz="0" w:space="0" w:color="auto" w:frame="1"/>
          <w:shd w:val="clear" w:color="auto" w:fill="FFFFFF"/>
          <w:lang w:val="ru-RU" w:eastAsia="ru-RU"/>
        </w:rPr>
        <w:t>Г.В.,</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Бегей</w:t>
      </w:r>
      <w:proofErr w:type="spellEnd"/>
      <w:proofErr w:type="gram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О.Д.)</w:t>
      </w:r>
    </w:p>
    <w:p w14:paraId="0A689AB9" w14:textId="4B25EBB0" w:rsidR="002A70BE" w:rsidRPr="00D36489" w:rsidRDefault="002A70BE" w:rsidP="002A70BE">
      <w:pPr>
        <w:pStyle w:val="a3"/>
        <w:numPr>
          <w:ilvl w:val="0"/>
          <w:numId w:val="79"/>
        </w:numPr>
        <w:spacing w:after="0" w:line="240" w:lineRule="auto"/>
        <w:ind w:left="426"/>
        <w:jc w:val="both"/>
        <w:rPr>
          <w:rFonts w:ascii="Times New Roman" w:eastAsia="Times New Roman" w:hAnsi="Times New Roman" w:cs="Times New Roman"/>
          <w:b/>
          <w:bCs/>
          <w:sz w:val="24"/>
          <w:szCs w:val="24"/>
          <w:bdr w:val="none" w:sz="0" w:space="0" w:color="auto" w:frame="1"/>
          <w:shd w:val="clear" w:color="auto" w:fill="FFFFFF"/>
          <w:lang w:val="ru-RU" w:eastAsia="ru-RU"/>
        </w:rPr>
      </w:pPr>
      <w:proofErr w:type="spellStart"/>
      <w:r w:rsidRPr="00D36489">
        <w:rPr>
          <w:rFonts w:ascii="Times New Roman" w:eastAsia="Times New Roman" w:hAnsi="Times New Roman" w:cs="Times New Roman"/>
          <w:b/>
          <w:bCs/>
          <w:sz w:val="24"/>
          <w:szCs w:val="24"/>
          <w:bdr w:val="none" w:sz="0" w:space="0" w:color="auto" w:frame="1"/>
          <w:shd w:val="clear" w:color="auto" w:fill="FFFFFF"/>
          <w:lang w:val="ru-RU" w:eastAsia="ru-RU"/>
        </w:rPr>
        <w:t>Всеукраїнський</w:t>
      </w:r>
      <w:proofErr w:type="spellEnd"/>
      <w:r w:rsidRPr="00D36489">
        <w:rPr>
          <w:rFonts w:ascii="Times New Roman" w:eastAsia="Times New Roman" w:hAnsi="Times New Roman" w:cs="Times New Roman"/>
          <w:b/>
          <w:bCs/>
          <w:sz w:val="24"/>
          <w:szCs w:val="24"/>
          <w:bdr w:val="none" w:sz="0" w:space="0" w:color="auto" w:frame="1"/>
          <w:shd w:val="clear" w:color="auto" w:fill="FFFFFF"/>
          <w:lang w:val="ru-RU" w:eastAsia="ru-RU"/>
        </w:rPr>
        <w:t xml:space="preserve"> конкурс </w:t>
      </w:r>
      <w:proofErr w:type="spellStart"/>
      <w:r w:rsidRPr="00D36489">
        <w:rPr>
          <w:rFonts w:ascii="Times New Roman" w:eastAsia="Times New Roman" w:hAnsi="Times New Roman" w:cs="Times New Roman"/>
          <w:b/>
          <w:bCs/>
          <w:sz w:val="24"/>
          <w:szCs w:val="24"/>
          <w:bdr w:val="none" w:sz="0" w:space="0" w:color="auto" w:frame="1"/>
          <w:shd w:val="clear" w:color="auto" w:fill="FFFFFF"/>
          <w:lang w:val="ru-RU" w:eastAsia="ru-RU"/>
        </w:rPr>
        <w:t>есе</w:t>
      </w:r>
      <w:proofErr w:type="spellEnd"/>
      <w:r w:rsidRPr="00D36489">
        <w:rPr>
          <w:rFonts w:ascii="Times New Roman" w:eastAsia="Times New Roman" w:hAnsi="Times New Roman" w:cs="Times New Roman"/>
          <w:b/>
          <w:bCs/>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b/>
          <w:bCs/>
          <w:sz w:val="24"/>
          <w:szCs w:val="24"/>
          <w:bdr w:val="none" w:sz="0" w:space="0" w:color="auto" w:frame="1"/>
          <w:shd w:val="clear" w:color="auto" w:fill="FFFFFF"/>
          <w:lang w:val="ru-RU" w:eastAsia="ru-RU"/>
        </w:rPr>
        <w:t>Мій</w:t>
      </w:r>
      <w:proofErr w:type="spellEnd"/>
      <w:r w:rsidRPr="00D36489">
        <w:rPr>
          <w:rFonts w:ascii="Times New Roman" w:eastAsia="Times New Roman" w:hAnsi="Times New Roman" w:cs="Times New Roman"/>
          <w:b/>
          <w:bCs/>
          <w:sz w:val="24"/>
          <w:szCs w:val="24"/>
          <w:bdr w:val="none" w:sz="0" w:space="0" w:color="auto" w:frame="1"/>
          <w:shd w:val="clear" w:color="auto" w:fill="FFFFFF"/>
          <w:lang w:val="ru-RU" w:eastAsia="ru-RU"/>
        </w:rPr>
        <w:t xml:space="preserve"> Шевченко»:</w:t>
      </w:r>
    </w:p>
    <w:p w14:paraId="6A045AEF" w14:textId="77777777" w:rsidR="002A70BE" w:rsidRPr="00D36489" w:rsidRDefault="002A70BE" w:rsidP="002A70BE">
      <w:pPr>
        <w:spacing w:after="0" w:line="240" w:lineRule="auto"/>
        <w:ind w:left="567"/>
        <w:jc w:val="both"/>
        <w:rPr>
          <w:rFonts w:ascii="Times New Roman" w:eastAsia="Times New Roman" w:hAnsi="Times New Roman" w:cs="Times New Roman"/>
          <w:sz w:val="24"/>
          <w:szCs w:val="24"/>
          <w:bdr w:val="none" w:sz="0" w:space="0" w:color="auto" w:frame="1"/>
          <w:shd w:val="clear" w:color="auto" w:fill="FFFFFF"/>
          <w:lang w:val="ru-RU" w:eastAsia="ru-RU"/>
        </w:rPr>
      </w:pPr>
      <w:r w:rsidRPr="00D36489">
        <w:rPr>
          <w:rFonts w:ascii="Times New Roman" w:eastAsia="Times New Roman" w:hAnsi="Times New Roman" w:cs="Times New Roman"/>
          <w:sz w:val="24"/>
          <w:szCs w:val="24"/>
          <w:bdr w:val="none" w:sz="0" w:space="0" w:color="auto" w:frame="1"/>
          <w:shd w:val="clear" w:color="auto" w:fill="FFFFFF"/>
          <w:lang w:val="ru-RU" w:eastAsia="ru-RU"/>
        </w:rPr>
        <w:t>-</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Манчуленко</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Богдан ІІ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місце</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Керівник</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Ковалюк</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Ю.Ю.).</w:t>
      </w:r>
    </w:p>
    <w:p w14:paraId="442177B6" w14:textId="110B961B" w:rsidR="002A70BE" w:rsidRPr="00D36489" w:rsidRDefault="002A70BE" w:rsidP="002A70BE">
      <w:pPr>
        <w:pStyle w:val="a3"/>
        <w:numPr>
          <w:ilvl w:val="0"/>
          <w:numId w:val="79"/>
        </w:numPr>
        <w:spacing w:after="0" w:line="240" w:lineRule="auto"/>
        <w:ind w:left="426"/>
        <w:jc w:val="both"/>
        <w:rPr>
          <w:rFonts w:ascii="Times New Roman" w:eastAsia="Times New Roman" w:hAnsi="Times New Roman" w:cs="Times New Roman"/>
          <w:b/>
          <w:bCs/>
          <w:sz w:val="24"/>
          <w:szCs w:val="24"/>
          <w:bdr w:val="none" w:sz="0" w:space="0" w:color="auto" w:frame="1"/>
          <w:shd w:val="clear" w:color="auto" w:fill="FFFFFF"/>
          <w:lang w:val="ru-RU" w:eastAsia="ru-RU"/>
        </w:rPr>
      </w:pPr>
      <w:proofErr w:type="spellStart"/>
      <w:r w:rsidRPr="00D36489">
        <w:rPr>
          <w:rFonts w:ascii="Times New Roman" w:eastAsia="Times New Roman" w:hAnsi="Times New Roman" w:cs="Times New Roman"/>
          <w:b/>
          <w:bCs/>
          <w:sz w:val="24"/>
          <w:szCs w:val="24"/>
          <w:bdr w:val="none" w:sz="0" w:space="0" w:color="auto" w:frame="1"/>
          <w:shd w:val="clear" w:color="auto" w:fill="FFFFFF"/>
          <w:lang w:val="ru-RU" w:eastAsia="ru-RU"/>
        </w:rPr>
        <w:t>Всеукраїнський</w:t>
      </w:r>
      <w:proofErr w:type="spellEnd"/>
      <w:r w:rsidRPr="00D36489">
        <w:rPr>
          <w:rFonts w:ascii="Times New Roman" w:eastAsia="Times New Roman" w:hAnsi="Times New Roman" w:cs="Times New Roman"/>
          <w:b/>
          <w:bCs/>
          <w:sz w:val="24"/>
          <w:szCs w:val="24"/>
          <w:bdr w:val="none" w:sz="0" w:space="0" w:color="auto" w:frame="1"/>
          <w:shd w:val="clear" w:color="auto" w:fill="FFFFFF"/>
          <w:lang w:val="ru-RU" w:eastAsia="ru-RU"/>
        </w:rPr>
        <w:t xml:space="preserve"> конкурс «</w:t>
      </w:r>
      <w:proofErr w:type="spellStart"/>
      <w:r w:rsidRPr="00D36489">
        <w:rPr>
          <w:rFonts w:ascii="Times New Roman" w:eastAsia="Times New Roman" w:hAnsi="Times New Roman" w:cs="Times New Roman"/>
          <w:b/>
          <w:bCs/>
          <w:sz w:val="24"/>
          <w:szCs w:val="24"/>
          <w:bdr w:val="none" w:sz="0" w:space="0" w:color="auto" w:frame="1"/>
          <w:shd w:val="clear" w:color="auto" w:fill="FFFFFF"/>
          <w:lang w:val="ru-RU" w:eastAsia="ru-RU"/>
        </w:rPr>
        <w:t>Безпека</w:t>
      </w:r>
      <w:proofErr w:type="spellEnd"/>
      <w:r w:rsidRPr="00D36489">
        <w:rPr>
          <w:rFonts w:ascii="Times New Roman" w:eastAsia="Times New Roman" w:hAnsi="Times New Roman" w:cs="Times New Roman"/>
          <w:b/>
          <w:bCs/>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b/>
          <w:bCs/>
          <w:sz w:val="24"/>
          <w:szCs w:val="24"/>
          <w:bdr w:val="none" w:sz="0" w:space="0" w:color="auto" w:frame="1"/>
          <w:shd w:val="clear" w:color="auto" w:fill="FFFFFF"/>
          <w:lang w:val="ru-RU" w:eastAsia="ru-RU"/>
        </w:rPr>
        <w:t>під</w:t>
      </w:r>
      <w:proofErr w:type="spellEnd"/>
      <w:r w:rsidRPr="00D36489">
        <w:rPr>
          <w:rFonts w:ascii="Times New Roman" w:eastAsia="Times New Roman" w:hAnsi="Times New Roman" w:cs="Times New Roman"/>
          <w:b/>
          <w:bCs/>
          <w:sz w:val="24"/>
          <w:szCs w:val="24"/>
          <w:bdr w:val="none" w:sz="0" w:space="0" w:color="auto" w:frame="1"/>
          <w:shd w:val="clear" w:color="auto" w:fill="FFFFFF"/>
          <w:lang w:val="ru-RU" w:eastAsia="ru-RU"/>
        </w:rPr>
        <w:t xml:space="preserve"> час </w:t>
      </w:r>
      <w:proofErr w:type="spellStart"/>
      <w:r w:rsidRPr="00D36489">
        <w:rPr>
          <w:rFonts w:ascii="Times New Roman" w:eastAsia="Times New Roman" w:hAnsi="Times New Roman" w:cs="Times New Roman"/>
          <w:b/>
          <w:bCs/>
          <w:sz w:val="24"/>
          <w:szCs w:val="24"/>
          <w:bdr w:val="none" w:sz="0" w:space="0" w:color="auto" w:frame="1"/>
          <w:shd w:val="clear" w:color="auto" w:fill="FFFFFF"/>
          <w:lang w:val="ru-RU" w:eastAsia="ru-RU"/>
        </w:rPr>
        <w:t>війни</w:t>
      </w:r>
      <w:proofErr w:type="spellEnd"/>
      <w:r w:rsidRPr="00D36489">
        <w:rPr>
          <w:rFonts w:ascii="Times New Roman" w:eastAsia="Times New Roman" w:hAnsi="Times New Roman" w:cs="Times New Roman"/>
          <w:b/>
          <w:bCs/>
          <w:sz w:val="24"/>
          <w:szCs w:val="24"/>
          <w:bdr w:val="none" w:sz="0" w:space="0" w:color="auto" w:frame="1"/>
          <w:shd w:val="clear" w:color="auto" w:fill="FFFFFF"/>
          <w:lang w:val="ru-RU" w:eastAsia="ru-RU"/>
        </w:rPr>
        <w:t>»:</w:t>
      </w:r>
    </w:p>
    <w:p w14:paraId="52FA68BE" w14:textId="77777777" w:rsidR="002A70BE" w:rsidRPr="00D36489" w:rsidRDefault="002A70BE" w:rsidP="002A70BE">
      <w:pPr>
        <w:spacing w:after="0" w:line="240" w:lineRule="auto"/>
        <w:ind w:left="567"/>
        <w:jc w:val="both"/>
        <w:rPr>
          <w:rFonts w:ascii="Times New Roman" w:eastAsia="Times New Roman" w:hAnsi="Times New Roman" w:cs="Times New Roman"/>
          <w:sz w:val="24"/>
          <w:szCs w:val="24"/>
          <w:bdr w:val="none" w:sz="0" w:space="0" w:color="auto" w:frame="1"/>
          <w:shd w:val="clear" w:color="auto" w:fill="FFFFFF"/>
          <w:lang w:val="ru-RU" w:eastAsia="ru-RU"/>
        </w:rPr>
      </w:pPr>
      <w:r w:rsidRPr="00D36489">
        <w:rPr>
          <w:rFonts w:ascii="Times New Roman" w:eastAsia="Times New Roman" w:hAnsi="Times New Roman" w:cs="Times New Roman"/>
          <w:sz w:val="24"/>
          <w:szCs w:val="24"/>
          <w:bdr w:val="none" w:sz="0" w:space="0" w:color="auto" w:frame="1"/>
          <w:shd w:val="clear" w:color="auto" w:fill="FFFFFF"/>
          <w:lang w:val="ru-RU" w:eastAsia="ru-RU"/>
        </w:rPr>
        <w:t>-</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Голубоцький</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gramStart"/>
      <w:r w:rsidRPr="00D36489">
        <w:rPr>
          <w:rFonts w:ascii="Times New Roman" w:eastAsia="Times New Roman" w:hAnsi="Times New Roman" w:cs="Times New Roman"/>
          <w:sz w:val="24"/>
          <w:szCs w:val="24"/>
          <w:bdr w:val="none" w:sz="0" w:space="0" w:color="auto" w:frame="1"/>
          <w:shd w:val="clear" w:color="auto" w:fill="FFFFFF"/>
          <w:lang w:val="ru-RU" w:eastAsia="ru-RU"/>
        </w:rPr>
        <w:t>А.,</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учень</w:t>
      </w:r>
      <w:proofErr w:type="spellEnd"/>
      <w:proofErr w:type="gram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4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класу</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ІІІ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місце</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керівник</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Бабинчук</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О.В.)</w:t>
      </w:r>
    </w:p>
    <w:p w14:paraId="6B9122E1" w14:textId="77777777" w:rsidR="002A70BE" w:rsidRPr="00D36489" w:rsidRDefault="002A70BE" w:rsidP="002A70BE">
      <w:pPr>
        <w:spacing w:after="0" w:line="240" w:lineRule="auto"/>
        <w:ind w:left="567"/>
        <w:jc w:val="both"/>
        <w:rPr>
          <w:rFonts w:ascii="Times New Roman" w:eastAsia="Times New Roman" w:hAnsi="Times New Roman" w:cs="Times New Roman"/>
          <w:sz w:val="24"/>
          <w:szCs w:val="24"/>
          <w:bdr w:val="none" w:sz="0" w:space="0" w:color="auto" w:frame="1"/>
          <w:shd w:val="clear" w:color="auto" w:fill="FFFFFF"/>
          <w:lang w:val="ru-RU" w:eastAsia="ru-RU"/>
        </w:rPr>
      </w:pPr>
      <w:r w:rsidRPr="00D36489">
        <w:rPr>
          <w:rFonts w:ascii="Times New Roman" w:eastAsia="Times New Roman" w:hAnsi="Times New Roman" w:cs="Times New Roman"/>
          <w:sz w:val="24"/>
          <w:szCs w:val="24"/>
          <w:bdr w:val="none" w:sz="0" w:space="0" w:color="auto" w:frame="1"/>
          <w:shd w:val="clear" w:color="auto" w:fill="FFFFFF"/>
          <w:lang w:val="ru-RU" w:eastAsia="ru-RU"/>
        </w:rPr>
        <w:t>-</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Рапата</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gramStart"/>
      <w:r w:rsidRPr="00D36489">
        <w:rPr>
          <w:rFonts w:ascii="Times New Roman" w:eastAsia="Times New Roman" w:hAnsi="Times New Roman" w:cs="Times New Roman"/>
          <w:sz w:val="24"/>
          <w:szCs w:val="24"/>
          <w:bdr w:val="none" w:sz="0" w:space="0" w:color="auto" w:frame="1"/>
          <w:shd w:val="clear" w:color="auto" w:fill="FFFFFF"/>
          <w:lang w:val="ru-RU" w:eastAsia="ru-RU"/>
        </w:rPr>
        <w:t>А.,</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учениця</w:t>
      </w:r>
      <w:proofErr w:type="spellEnd"/>
      <w:proofErr w:type="gram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4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класу</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учасниця</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керівник</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Бабинчук</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О.В.)</w:t>
      </w:r>
    </w:p>
    <w:p w14:paraId="27AC66CC" w14:textId="4F1C93C1" w:rsidR="002A70BE" w:rsidRPr="00D36489" w:rsidRDefault="002A70BE" w:rsidP="00DF0AEF">
      <w:pPr>
        <w:pStyle w:val="a3"/>
        <w:numPr>
          <w:ilvl w:val="0"/>
          <w:numId w:val="79"/>
        </w:numPr>
        <w:spacing w:after="0" w:line="240" w:lineRule="auto"/>
        <w:ind w:left="426"/>
        <w:jc w:val="both"/>
        <w:rPr>
          <w:rFonts w:ascii="Times New Roman" w:eastAsia="Times New Roman" w:hAnsi="Times New Roman" w:cs="Times New Roman"/>
          <w:b/>
          <w:bCs/>
          <w:sz w:val="24"/>
          <w:szCs w:val="24"/>
          <w:bdr w:val="none" w:sz="0" w:space="0" w:color="auto" w:frame="1"/>
          <w:shd w:val="clear" w:color="auto" w:fill="FFFFFF"/>
          <w:lang w:val="ru-RU" w:eastAsia="ru-RU"/>
        </w:rPr>
      </w:pPr>
      <w:proofErr w:type="spellStart"/>
      <w:r w:rsidRPr="00D36489">
        <w:rPr>
          <w:rFonts w:ascii="Times New Roman" w:eastAsia="Times New Roman" w:hAnsi="Times New Roman" w:cs="Times New Roman"/>
          <w:b/>
          <w:bCs/>
          <w:sz w:val="24"/>
          <w:szCs w:val="24"/>
          <w:bdr w:val="none" w:sz="0" w:space="0" w:color="auto" w:frame="1"/>
          <w:shd w:val="clear" w:color="auto" w:fill="FFFFFF"/>
          <w:lang w:val="ru-RU" w:eastAsia="ru-RU"/>
        </w:rPr>
        <w:t>Всеукраїнський</w:t>
      </w:r>
      <w:proofErr w:type="spellEnd"/>
      <w:r w:rsidRPr="00D36489">
        <w:rPr>
          <w:rFonts w:ascii="Times New Roman" w:eastAsia="Times New Roman" w:hAnsi="Times New Roman" w:cs="Times New Roman"/>
          <w:b/>
          <w:bCs/>
          <w:sz w:val="24"/>
          <w:szCs w:val="24"/>
          <w:bdr w:val="none" w:sz="0" w:space="0" w:color="auto" w:frame="1"/>
          <w:shd w:val="clear" w:color="auto" w:fill="FFFFFF"/>
          <w:lang w:val="ru-RU" w:eastAsia="ru-RU"/>
        </w:rPr>
        <w:t xml:space="preserve"> конкурс «Я знаю свою </w:t>
      </w:r>
      <w:proofErr w:type="spellStart"/>
      <w:r w:rsidRPr="00D36489">
        <w:rPr>
          <w:rFonts w:ascii="Times New Roman" w:eastAsia="Times New Roman" w:hAnsi="Times New Roman" w:cs="Times New Roman"/>
          <w:b/>
          <w:bCs/>
          <w:sz w:val="24"/>
          <w:szCs w:val="24"/>
          <w:bdr w:val="none" w:sz="0" w:space="0" w:color="auto" w:frame="1"/>
          <w:shd w:val="clear" w:color="auto" w:fill="FFFFFF"/>
          <w:lang w:val="ru-RU" w:eastAsia="ru-RU"/>
        </w:rPr>
        <w:t>Батьківщину</w:t>
      </w:r>
      <w:proofErr w:type="spellEnd"/>
      <w:r w:rsidRPr="00D36489">
        <w:rPr>
          <w:rFonts w:ascii="Times New Roman" w:eastAsia="Times New Roman" w:hAnsi="Times New Roman" w:cs="Times New Roman"/>
          <w:b/>
          <w:bCs/>
          <w:sz w:val="24"/>
          <w:szCs w:val="24"/>
          <w:bdr w:val="none" w:sz="0" w:space="0" w:color="auto" w:frame="1"/>
          <w:shd w:val="clear" w:color="auto" w:fill="FFFFFF"/>
          <w:lang w:val="ru-RU" w:eastAsia="ru-RU"/>
        </w:rPr>
        <w:t>»:</w:t>
      </w:r>
    </w:p>
    <w:p w14:paraId="1BF05FBA" w14:textId="77777777" w:rsidR="002A70BE" w:rsidRPr="00D36489" w:rsidRDefault="002A70BE" w:rsidP="002A70BE">
      <w:pPr>
        <w:spacing w:after="0" w:line="240" w:lineRule="auto"/>
        <w:ind w:left="567"/>
        <w:jc w:val="both"/>
        <w:rPr>
          <w:rFonts w:ascii="Times New Roman" w:eastAsia="Times New Roman" w:hAnsi="Times New Roman" w:cs="Times New Roman"/>
          <w:sz w:val="24"/>
          <w:szCs w:val="24"/>
          <w:bdr w:val="none" w:sz="0" w:space="0" w:color="auto" w:frame="1"/>
          <w:shd w:val="clear" w:color="auto" w:fill="FFFFFF"/>
          <w:lang w:val="ru-RU" w:eastAsia="ru-RU"/>
        </w:rPr>
      </w:pPr>
      <w:r w:rsidRPr="00D36489">
        <w:rPr>
          <w:rFonts w:ascii="Times New Roman" w:eastAsia="Times New Roman" w:hAnsi="Times New Roman" w:cs="Times New Roman"/>
          <w:sz w:val="24"/>
          <w:szCs w:val="24"/>
          <w:bdr w:val="none" w:sz="0" w:space="0" w:color="auto" w:frame="1"/>
          <w:shd w:val="clear" w:color="auto" w:fill="FFFFFF"/>
          <w:lang w:val="ru-RU" w:eastAsia="ru-RU"/>
        </w:rPr>
        <w:t>-</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Бабух</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Єлизавета</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Шевчук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Соломія</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Тимку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Марія</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Павчук</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Іванна</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Лисай</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Соломія</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Бейко</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Вероніка</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учні</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4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класу</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зайняли</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І </w:t>
      </w:r>
      <w:proofErr w:type="spellStart"/>
      <w:proofErr w:type="gramStart"/>
      <w:r w:rsidRPr="00D36489">
        <w:rPr>
          <w:rFonts w:ascii="Times New Roman" w:eastAsia="Times New Roman" w:hAnsi="Times New Roman" w:cs="Times New Roman"/>
          <w:sz w:val="24"/>
          <w:szCs w:val="24"/>
          <w:bdr w:val="none" w:sz="0" w:space="0" w:color="auto" w:frame="1"/>
          <w:shd w:val="clear" w:color="auto" w:fill="FFFFFF"/>
          <w:lang w:val="ru-RU" w:eastAsia="ru-RU"/>
        </w:rPr>
        <w:t>місце</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w:t>
      </w:r>
      <w:proofErr w:type="spellStart"/>
      <w:proofErr w:type="gramEnd"/>
      <w:r w:rsidRPr="00D36489">
        <w:rPr>
          <w:rFonts w:ascii="Times New Roman" w:eastAsia="Times New Roman" w:hAnsi="Times New Roman" w:cs="Times New Roman"/>
          <w:sz w:val="24"/>
          <w:szCs w:val="24"/>
          <w:bdr w:val="none" w:sz="0" w:space="0" w:color="auto" w:frame="1"/>
          <w:shd w:val="clear" w:color="auto" w:fill="FFFFFF"/>
          <w:lang w:val="ru-RU" w:eastAsia="ru-RU"/>
        </w:rPr>
        <w:t>керівник</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Бабинчук</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О.В.)</w:t>
      </w:r>
    </w:p>
    <w:p w14:paraId="1910853A" w14:textId="684B6F83" w:rsidR="002A70BE" w:rsidRPr="00D36489" w:rsidRDefault="002A70BE" w:rsidP="00DF0AEF">
      <w:pPr>
        <w:pStyle w:val="a3"/>
        <w:numPr>
          <w:ilvl w:val="0"/>
          <w:numId w:val="79"/>
        </w:numPr>
        <w:spacing w:after="0" w:line="240" w:lineRule="auto"/>
        <w:ind w:left="426"/>
        <w:jc w:val="both"/>
        <w:rPr>
          <w:rFonts w:ascii="Times New Roman" w:eastAsia="Times New Roman" w:hAnsi="Times New Roman" w:cs="Times New Roman"/>
          <w:b/>
          <w:bCs/>
          <w:sz w:val="24"/>
          <w:szCs w:val="24"/>
          <w:bdr w:val="none" w:sz="0" w:space="0" w:color="auto" w:frame="1"/>
          <w:shd w:val="clear" w:color="auto" w:fill="FFFFFF"/>
          <w:lang w:val="ru-RU" w:eastAsia="ru-RU"/>
        </w:rPr>
      </w:pPr>
      <w:proofErr w:type="spellStart"/>
      <w:r w:rsidRPr="00D36489">
        <w:rPr>
          <w:rFonts w:ascii="Times New Roman" w:eastAsia="Times New Roman" w:hAnsi="Times New Roman" w:cs="Times New Roman"/>
          <w:b/>
          <w:bCs/>
          <w:sz w:val="24"/>
          <w:szCs w:val="24"/>
          <w:bdr w:val="none" w:sz="0" w:space="0" w:color="auto" w:frame="1"/>
          <w:shd w:val="clear" w:color="auto" w:fill="FFFFFF"/>
          <w:lang w:val="ru-RU" w:eastAsia="ru-RU"/>
        </w:rPr>
        <w:t>Міжнародний</w:t>
      </w:r>
      <w:proofErr w:type="spellEnd"/>
      <w:r w:rsidRPr="00D36489">
        <w:rPr>
          <w:rFonts w:ascii="Times New Roman" w:eastAsia="Times New Roman" w:hAnsi="Times New Roman" w:cs="Times New Roman"/>
          <w:b/>
          <w:bCs/>
          <w:sz w:val="24"/>
          <w:szCs w:val="24"/>
          <w:bdr w:val="none" w:sz="0" w:space="0" w:color="auto" w:frame="1"/>
          <w:shd w:val="clear" w:color="auto" w:fill="FFFFFF"/>
          <w:lang w:val="ru-RU" w:eastAsia="ru-RU"/>
        </w:rPr>
        <w:t xml:space="preserve"> конкурс </w:t>
      </w:r>
      <w:proofErr w:type="spellStart"/>
      <w:r w:rsidRPr="00D36489">
        <w:rPr>
          <w:rFonts w:ascii="Times New Roman" w:eastAsia="Times New Roman" w:hAnsi="Times New Roman" w:cs="Times New Roman"/>
          <w:b/>
          <w:bCs/>
          <w:sz w:val="24"/>
          <w:szCs w:val="24"/>
          <w:bdr w:val="none" w:sz="0" w:space="0" w:color="auto" w:frame="1"/>
          <w:shd w:val="clear" w:color="auto" w:fill="FFFFFF"/>
          <w:lang w:val="ru-RU" w:eastAsia="ru-RU"/>
        </w:rPr>
        <w:t>еколого-валеологічної</w:t>
      </w:r>
      <w:proofErr w:type="spellEnd"/>
      <w:r w:rsidRPr="00D36489">
        <w:rPr>
          <w:rFonts w:ascii="Times New Roman" w:eastAsia="Times New Roman" w:hAnsi="Times New Roman" w:cs="Times New Roman"/>
          <w:b/>
          <w:bCs/>
          <w:sz w:val="24"/>
          <w:szCs w:val="24"/>
          <w:bdr w:val="none" w:sz="0" w:space="0" w:color="auto" w:frame="1"/>
          <w:shd w:val="clear" w:color="auto" w:fill="FFFFFF"/>
          <w:lang w:val="ru-RU" w:eastAsia="ru-RU"/>
        </w:rPr>
        <w:t xml:space="preserve"> </w:t>
      </w:r>
      <w:proofErr w:type="spellStart"/>
      <w:proofErr w:type="gramStart"/>
      <w:r w:rsidRPr="00D36489">
        <w:rPr>
          <w:rFonts w:ascii="Times New Roman" w:eastAsia="Times New Roman" w:hAnsi="Times New Roman" w:cs="Times New Roman"/>
          <w:b/>
          <w:bCs/>
          <w:sz w:val="24"/>
          <w:szCs w:val="24"/>
          <w:bdr w:val="none" w:sz="0" w:space="0" w:color="auto" w:frame="1"/>
          <w:shd w:val="clear" w:color="auto" w:fill="FFFFFF"/>
          <w:lang w:val="ru-RU" w:eastAsia="ru-RU"/>
        </w:rPr>
        <w:t>спрямованості»Квітка</w:t>
      </w:r>
      <w:proofErr w:type="spellEnd"/>
      <w:proofErr w:type="gramEnd"/>
      <w:r w:rsidRPr="00D36489">
        <w:rPr>
          <w:rFonts w:ascii="Times New Roman" w:eastAsia="Times New Roman" w:hAnsi="Times New Roman" w:cs="Times New Roman"/>
          <w:b/>
          <w:bCs/>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b/>
          <w:bCs/>
          <w:sz w:val="24"/>
          <w:szCs w:val="24"/>
          <w:bdr w:val="none" w:sz="0" w:space="0" w:color="auto" w:frame="1"/>
          <w:shd w:val="clear" w:color="auto" w:fill="FFFFFF"/>
          <w:lang w:val="ru-RU" w:eastAsia="ru-RU"/>
        </w:rPr>
        <w:t>буття</w:t>
      </w:r>
      <w:proofErr w:type="spellEnd"/>
      <w:r w:rsidRPr="00D36489">
        <w:rPr>
          <w:rFonts w:ascii="Times New Roman" w:eastAsia="Times New Roman" w:hAnsi="Times New Roman" w:cs="Times New Roman"/>
          <w:b/>
          <w:bCs/>
          <w:sz w:val="24"/>
          <w:szCs w:val="24"/>
          <w:bdr w:val="none" w:sz="0" w:space="0" w:color="auto" w:frame="1"/>
          <w:shd w:val="clear" w:color="auto" w:fill="FFFFFF"/>
          <w:lang w:val="ru-RU" w:eastAsia="ru-RU"/>
        </w:rPr>
        <w:t>»:</w:t>
      </w:r>
    </w:p>
    <w:p w14:paraId="29D3D325" w14:textId="77777777" w:rsidR="002A70BE" w:rsidRPr="00D36489" w:rsidRDefault="002A70BE" w:rsidP="002A70BE">
      <w:pPr>
        <w:spacing w:after="0" w:line="240" w:lineRule="auto"/>
        <w:ind w:left="567"/>
        <w:jc w:val="both"/>
        <w:rPr>
          <w:rFonts w:ascii="Times New Roman" w:eastAsia="Times New Roman" w:hAnsi="Times New Roman" w:cs="Times New Roman"/>
          <w:sz w:val="24"/>
          <w:szCs w:val="24"/>
          <w:bdr w:val="none" w:sz="0" w:space="0" w:color="auto" w:frame="1"/>
          <w:shd w:val="clear" w:color="auto" w:fill="FFFFFF"/>
          <w:lang w:val="ru-RU" w:eastAsia="ru-RU"/>
        </w:rPr>
      </w:pPr>
      <w:r w:rsidRPr="00D36489">
        <w:rPr>
          <w:rFonts w:ascii="Times New Roman" w:eastAsia="Times New Roman" w:hAnsi="Times New Roman" w:cs="Times New Roman"/>
          <w:sz w:val="24"/>
          <w:szCs w:val="24"/>
          <w:bdr w:val="none" w:sz="0" w:space="0" w:color="auto" w:frame="1"/>
          <w:shd w:val="clear" w:color="auto" w:fill="FFFFFF"/>
          <w:lang w:val="ru-RU" w:eastAsia="ru-RU"/>
        </w:rPr>
        <w:t>-</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Бейко</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proofErr w:type="gramStart"/>
      <w:r w:rsidRPr="00D36489">
        <w:rPr>
          <w:rFonts w:ascii="Times New Roman" w:eastAsia="Times New Roman" w:hAnsi="Times New Roman" w:cs="Times New Roman"/>
          <w:sz w:val="24"/>
          <w:szCs w:val="24"/>
          <w:bdr w:val="none" w:sz="0" w:space="0" w:color="auto" w:frame="1"/>
          <w:shd w:val="clear" w:color="auto" w:fill="FFFFFF"/>
          <w:lang w:val="ru-RU" w:eastAsia="ru-RU"/>
        </w:rPr>
        <w:t>Вероніка,Рапата</w:t>
      </w:r>
      <w:proofErr w:type="spellEnd"/>
      <w:proofErr w:type="gram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Ангеліна</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учениці</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4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класу</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абсолютні</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переможці</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керівник</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Бабинчук</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О.В.)</w:t>
      </w:r>
    </w:p>
    <w:p w14:paraId="5648E76D" w14:textId="62A38867" w:rsidR="002A70BE" w:rsidRPr="00D36489" w:rsidRDefault="002A70BE" w:rsidP="00DF0AEF">
      <w:pPr>
        <w:pStyle w:val="a3"/>
        <w:numPr>
          <w:ilvl w:val="0"/>
          <w:numId w:val="79"/>
        </w:numPr>
        <w:spacing w:after="0" w:line="240" w:lineRule="auto"/>
        <w:ind w:left="426"/>
        <w:jc w:val="both"/>
        <w:rPr>
          <w:rFonts w:ascii="Times New Roman" w:eastAsia="Times New Roman" w:hAnsi="Times New Roman" w:cs="Times New Roman"/>
          <w:b/>
          <w:bCs/>
          <w:sz w:val="24"/>
          <w:szCs w:val="24"/>
          <w:bdr w:val="none" w:sz="0" w:space="0" w:color="auto" w:frame="1"/>
          <w:shd w:val="clear" w:color="auto" w:fill="FFFFFF"/>
          <w:lang w:val="ru-RU" w:eastAsia="ru-RU"/>
        </w:rPr>
      </w:pPr>
      <w:r w:rsidRPr="00D36489">
        <w:rPr>
          <w:rFonts w:ascii="Times New Roman" w:eastAsia="Times New Roman" w:hAnsi="Times New Roman" w:cs="Times New Roman"/>
          <w:b/>
          <w:bCs/>
          <w:sz w:val="24"/>
          <w:szCs w:val="24"/>
          <w:bdr w:val="none" w:sz="0" w:space="0" w:color="auto" w:frame="1"/>
          <w:shd w:val="clear" w:color="auto" w:fill="FFFFFF"/>
          <w:lang w:val="ru-RU" w:eastAsia="ru-RU"/>
        </w:rPr>
        <w:t xml:space="preserve">ІІ </w:t>
      </w:r>
      <w:proofErr w:type="spellStart"/>
      <w:r w:rsidRPr="00D36489">
        <w:rPr>
          <w:rFonts w:ascii="Times New Roman" w:eastAsia="Times New Roman" w:hAnsi="Times New Roman" w:cs="Times New Roman"/>
          <w:b/>
          <w:bCs/>
          <w:sz w:val="24"/>
          <w:szCs w:val="24"/>
          <w:bdr w:val="none" w:sz="0" w:space="0" w:color="auto" w:frame="1"/>
          <w:shd w:val="clear" w:color="auto" w:fill="FFFFFF"/>
          <w:lang w:val="ru-RU" w:eastAsia="ru-RU"/>
        </w:rPr>
        <w:t>Всеукраїнський</w:t>
      </w:r>
      <w:proofErr w:type="spellEnd"/>
      <w:r w:rsidRPr="00D36489">
        <w:rPr>
          <w:rFonts w:ascii="Times New Roman" w:eastAsia="Times New Roman" w:hAnsi="Times New Roman" w:cs="Times New Roman"/>
          <w:b/>
          <w:bCs/>
          <w:sz w:val="24"/>
          <w:szCs w:val="24"/>
          <w:bdr w:val="none" w:sz="0" w:space="0" w:color="auto" w:frame="1"/>
          <w:shd w:val="clear" w:color="auto" w:fill="FFFFFF"/>
          <w:lang w:val="ru-RU" w:eastAsia="ru-RU"/>
        </w:rPr>
        <w:t xml:space="preserve"> конкурс </w:t>
      </w:r>
      <w:proofErr w:type="spellStart"/>
      <w:r w:rsidRPr="00D36489">
        <w:rPr>
          <w:rFonts w:ascii="Times New Roman" w:eastAsia="Times New Roman" w:hAnsi="Times New Roman" w:cs="Times New Roman"/>
          <w:b/>
          <w:bCs/>
          <w:sz w:val="24"/>
          <w:szCs w:val="24"/>
          <w:bdr w:val="none" w:sz="0" w:space="0" w:color="auto" w:frame="1"/>
          <w:shd w:val="clear" w:color="auto" w:fill="FFFFFF"/>
          <w:lang w:val="ru-RU" w:eastAsia="ru-RU"/>
        </w:rPr>
        <w:t>дитячо-юнацької</w:t>
      </w:r>
      <w:proofErr w:type="spellEnd"/>
      <w:r w:rsidRPr="00D36489">
        <w:rPr>
          <w:rFonts w:ascii="Times New Roman" w:eastAsia="Times New Roman" w:hAnsi="Times New Roman" w:cs="Times New Roman"/>
          <w:b/>
          <w:bCs/>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b/>
          <w:bCs/>
          <w:sz w:val="24"/>
          <w:szCs w:val="24"/>
          <w:bdr w:val="none" w:sz="0" w:space="0" w:color="auto" w:frame="1"/>
          <w:shd w:val="clear" w:color="auto" w:fill="FFFFFF"/>
          <w:lang w:val="ru-RU" w:eastAsia="ru-RU"/>
        </w:rPr>
        <w:t>творчості</w:t>
      </w:r>
      <w:proofErr w:type="spellEnd"/>
      <w:r w:rsidRPr="00D36489">
        <w:rPr>
          <w:rFonts w:ascii="Times New Roman" w:eastAsia="Times New Roman" w:hAnsi="Times New Roman" w:cs="Times New Roman"/>
          <w:b/>
          <w:bCs/>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b/>
          <w:bCs/>
          <w:sz w:val="24"/>
          <w:szCs w:val="24"/>
          <w:bdr w:val="none" w:sz="0" w:space="0" w:color="auto" w:frame="1"/>
          <w:shd w:val="clear" w:color="auto" w:fill="FFFFFF"/>
          <w:lang w:val="ru-RU" w:eastAsia="ru-RU"/>
        </w:rPr>
        <w:t>присвячений</w:t>
      </w:r>
      <w:proofErr w:type="spellEnd"/>
      <w:r w:rsidRPr="00D36489">
        <w:rPr>
          <w:rFonts w:ascii="Times New Roman" w:eastAsia="Times New Roman" w:hAnsi="Times New Roman" w:cs="Times New Roman"/>
          <w:b/>
          <w:bCs/>
          <w:sz w:val="24"/>
          <w:szCs w:val="24"/>
          <w:bdr w:val="none" w:sz="0" w:space="0" w:color="auto" w:frame="1"/>
          <w:shd w:val="clear" w:color="auto" w:fill="FFFFFF"/>
          <w:lang w:val="ru-RU" w:eastAsia="ru-RU"/>
        </w:rPr>
        <w:t xml:space="preserve"> </w:t>
      </w:r>
      <w:proofErr w:type="spellStart"/>
      <w:proofErr w:type="gramStart"/>
      <w:r w:rsidRPr="00D36489">
        <w:rPr>
          <w:rFonts w:ascii="Times New Roman" w:eastAsia="Times New Roman" w:hAnsi="Times New Roman" w:cs="Times New Roman"/>
          <w:b/>
          <w:bCs/>
          <w:sz w:val="24"/>
          <w:szCs w:val="24"/>
          <w:bdr w:val="none" w:sz="0" w:space="0" w:color="auto" w:frame="1"/>
          <w:shd w:val="clear" w:color="auto" w:fill="FFFFFF"/>
          <w:lang w:val="ru-RU" w:eastAsia="ru-RU"/>
        </w:rPr>
        <w:t>пам’яті</w:t>
      </w:r>
      <w:proofErr w:type="spellEnd"/>
      <w:r w:rsidRPr="00D36489">
        <w:rPr>
          <w:rFonts w:ascii="Times New Roman" w:eastAsia="Times New Roman" w:hAnsi="Times New Roman" w:cs="Times New Roman"/>
          <w:b/>
          <w:bCs/>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b/>
          <w:bCs/>
          <w:sz w:val="24"/>
          <w:szCs w:val="24"/>
          <w:bdr w:val="none" w:sz="0" w:space="0" w:color="auto" w:frame="1"/>
          <w:shd w:val="clear" w:color="auto" w:fill="FFFFFF"/>
          <w:lang w:val="ru-RU" w:eastAsia="ru-RU"/>
        </w:rPr>
        <w:t>Т.Г.Шевченка</w:t>
      </w:r>
      <w:proofErr w:type="spellEnd"/>
      <w:proofErr w:type="gramEnd"/>
      <w:r w:rsidRPr="00D36489">
        <w:rPr>
          <w:rFonts w:ascii="Times New Roman" w:eastAsia="Times New Roman" w:hAnsi="Times New Roman" w:cs="Times New Roman"/>
          <w:b/>
          <w:bCs/>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b/>
          <w:bCs/>
          <w:sz w:val="24"/>
          <w:szCs w:val="24"/>
          <w:bdr w:val="none" w:sz="0" w:space="0" w:color="auto" w:frame="1"/>
          <w:shd w:val="clear" w:color="auto" w:fill="FFFFFF"/>
          <w:lang w:val="ru-RU" w:eastAsia="ru-RU"/>
        </w:rPr>
        <w:t>Думи</w:t>
      </w:r>
      <w:proofErr w:type="spellEnd"/>
      <w:r w:rsidRPr="00D36489">
        <w:rPr>
          <w:rFonts w:ascii="Times New Roman" w:eastAsia="Times New Roman" w:hAnsi="Times New Roman" w:cs="Times New Roman"/>
          <w:b/>
          <w:bCs/>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b/>
          <w:bCs/>
          <w:sz w:val="24"/>
          <w:szCs w:val="24"/>
          <w:bdr w:val="none" w:sz="0" w:space="0" w:color="auto" w:frame="1"/>
          <w:shd w:val="clear" w:color="auto" w:fill="FFFFFF"/>
          <w:lang w:val="ru-RU" w:eastAsia="ru-RU"/>
        </w:rPr>
        <w:t>мої,думи</w:t>
      </w:r>
      <w:proofErr w:type="spellEnd"/>
      <w:r w:rsidRPr="00D36489">
        <w:rPr>
          <w:rFonts w:ascii="Times New Roman" w:eastAsia="Times New Roman" w:hAnsi="Times New Roman" w:cs="Times New Roman"/>
          <w:b/>
          <w:bCs/>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b/>
          <w:bCs/>
          <w:sz w:val="24"/>
          <w:szCs w:val="24"/>
          <w:bdr w:val="none" w:sz="0" w:space="0" w:color="auto" w:frame="1"/>
          <w:shd w:val="clear" w:color="auto" w:fill="FFFFFF"/>
          <w:lang w:val="ru-RU" w:eastAsia="ru-RU"/>
        </w:rPr>
        <w:t>мої</w:t>
      </w:r>
      <w:proofErr w:type="spellEnd"/>
      <w:r w:rsidRPr="00D36489">
        <w:rPr>
          <w:rFonts w:ascii="Times New Roman" w:eastAsia="Times New Roman" w:hAnsi="Times New Roman" w:cs="Times New Roman"/>
          <w:b/>
          <w:bCs/>
          <w:sz w:val="24"/>
          <w:szCs w:val="24"/>
          <w:bdr w:val="none" w:sz="0" w:space="0" w:color="auto" w:frame="1"/>
          <w:shd w:val="clear" w:color="auto" w:fill="FFFFFF"/>
          <w:lang w:val="ru-RU" w:eastAsia="ru-RU"/>
        </w:rPr>
        <w:t>»:</w:t>
      </w:r>
    </w:p>
    <w:p w14:paraId="45E328BF" w14:textId="77777777" w:rsidR="002A70BE" w:rsidRPr="00D36489" w:rsidRDefault="002A70BE" w:rsidP="002A70BE">
      <w:pPr>
        <w:spacing w:after="0" w:line="240" w:lineRule="auto"/>
        <w:ind w:left="567"/>
        <w:jc w:val="both"/>
        <w:rPr>
          <w:rFonts w:ascii="Times New Roman" w:eastAsia="Times New Roman" w:hAnsi="Times New Roman" w:cs="Times New Roman"/>
          <w:sz w:val="24"/>
          <w:szCs w:val="24"/>
          <w:bdr w:val="none" w:sz="0" w:space="0" w:color="auto" w:frame="1"/>
          <w:shd w:val="clear" w:color="auto" w:fill="FFFFFF"/>
          <w:lang w:val="ru-RU" w:eastAsia="ru-RU"/>
        </w:rPr>
      </w:pPr>
      <w:r w:rsidRPr="00D36489">
        <w:rPr>
          <w:rFonts w:ascii="Times New Roman" w:eastAsia="Times New Roman" w:hAnsi="Times New Roman" w:cs="Times New Roman"/>
          <w:sz w:val="24"/>
          <w:szCs w:val="24"/>
          <w:bdr w:val="none" w:sz="0" w:space="0" w:color="auto" w:frame="1"/>
          <w:shd w:val="clear" w:color="auto" w:fill="FFFFFF"/>
          <w:lang w:val="ru-RU" w:eastAsia="ru-RU"/>
        </w:rPr>
        <w:t>-</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Федорюк</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Маріанна</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учениця</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2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класу</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ІІ </w:t>
      </w:r>
      <w:proofErr w:type="spellStart"/>
      <w:proofErr w:type="gramStart"/>
      <w:r w:rsidRPr="00D36489">
        <w:rPr>
          <w:rFonts w:ascii="Times New Roman" w:eastAsia="Times New Roman" w:hAnsi="Times New Roman" w:cs="Times New Roman"/>
          <w:sz w:val="24"/>
          <w:szCs w:val="24"/>
          <w:bdr w:val="none" w:sz="0" w:space="0" w:color="auto" w:frame="1"/>
          <w:shd w:val="clear" w:color="auto" w:fill="FFFFFF"/>
          <w:lang w:val="ru-RU" w:eastAsia="ru-RU"/>
        </w:rPr>
        <w:t>місце</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w:t>
      </w:r>
      <w:proofErr w:type="spellStart"/>
      <w:proofErr w:type="gramEnd"/>
      <w:r w:rsidRPr="00D36489">
        <w:rPr>
          <w:rFonts w:ascii="Times New Roman" w:eastAsia="Times New Roman" w:hAnsi="Times New Roman" w:cs="Times New Roman"/>
          <w:sz w:val="24"/>
          <w:szCs w:val="24"/>
          <w:bdr w:val="none" w:sz="0" w:space="0" w:color="auto" w:frame="1"/>
          <w:shd w:val="clear" w:color="auto" w:fill="FFFFFF"/>
          <w:lang w:val="ru-RU" w:eastAsia="ru-RU"/>
        </w:rPr>
        <w:t>Керівник</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Голик Т.І.)</w:t>
      </w:r>
    </w:p>
    <w:p w14:paraId="369F13A9" w14:textId="5AF455C9" w:rsidR="002A70BE" w:rsidRPr="00D36489" w:rsidRDefault="002A70BE" w:rsidP="00DF0AEF">
      <w:pPr>
        <w:pStyle w:val="a3"/>
        <w:numPr>
          <w:ilvl w:val="0"/>
          <w:numId w:val="79"/>
        </w:numPr>
        <w:spacing w:after="0" w:line="240" w:lineRule="auto"/>
        <w:ind w:left="426"/>
        <w:jc w:val="both"/>
        <w:rPr>
          <w:rFonts w:ascii="Times New Roman" w:eastAsia="Times New Roman" w:hAnsi="Times New Roman" w:cs="Times New Roman"/>
          <w:b/>
          <w:bCs/>
          <w:sz w:val="24"/>
          <w:szCs w:val="24"/>
          <w:bdr w:val="none" w:sz="0" w:space="0" w:color="auto" w:frame="1"/>
          <w:shd w:val="clear" w:color="auto" w:fill="FFFFFF"/>
          <w:lang w:val="ru-RU" w:eastAsia="ru-RU"/>
        </w:rPr>
      </w:pPr>
      <w:r w:rsidRPr="00D36489">
        <w:rPr>
          <w:rFonts w:ascii="Times New Roman" w:eastAsia="Times New Roman" w:hAnsi="Times New Roman" w:cs="Times New Roman"/>
          <w:b/>
          <w:bCs/>
          <w:sz w:val="24"/>
          <w:szCs w:val="24"/>
          <w:bdr w:val="none" w:sz="0" w:space="0" w:color="auto" w:frame="1"/>
          <w:shd w:val="clear" w:color="auto" w:fill="FFFFFF"/>
          <w:lang w:val="ru-RU" w:eastAsia="ru-RU"/>
        </w:rPr>
        <w:t xml:space="preserve">Конкурс </w:t>
      </w:r>
      <w:proofErr w:type="spellStart"/>
      <w:proofErr w:type="gramStart"/>
      <w:r w:rsidRPr="00D36489">
        <w:rPr>
          <w:rFonts w:ascii="Times New Roman" w:eastAsia="Times New Roman" w:hAnsi="Times New Roman" w:cs="Times New Roman"/>
          <w:b/>
          <w:bCs/>
          <w:sz w:val="24"/>
          <w:szCs w:val="24"/>
          <w:bdr w:val="none" w:sz="0" w:space="0" w:color="auto" w:frame="1"/>
          <w:shd w:val="clear" w:color="auto" w:fill="FFFFFF"/>
          <w:lang w:val="ru-RU" w:eastAsia="ru-RU"/>
        </w:rPr>
        <w:t>відеодекламації»Шевченкове</w:t>
      </w:r>
      <w:proofErr w:type="spellEnd"/>
      <w:proofErr w:type="gramEnd"/>
      <w:r w:rsidRPr="00D36489">
        <w:rPr>
          <w:rFonts w:ascii="Times New Roman" w:eastAsia="Times New Roman" w:hAnsi="Times New Roman" w:cs="Times New Roman"/>
          <w:b/>
          <w:bCs/>
          <w:sz w:val="24"/>
          <w:szCs w:val="24"/>
          <w:bdr w:val="none" w:sz="0" w:space="0" w:color="auto" w:frame="1"/>
          <w:shd w:val="clear" w:color="auto" w:fill="FFFFFF"/>
          <w:lang w:val="ru-RU" w:eastAsia="ru-RU"/>
        </w:rPr>
        <w:t xml:space="preserve"> слово», </w:t>
      </w:r>
      <w:proofErr w:type="spellStart"/>
      <w:r w:rsidRPr="00D36489">
        <w:rPr>
          <w:rFonts w:ascii="Times New Roman" w:eastAsia="Times New Roman" w:hAnsi="Times New Roman" w:cs="Times New Roman"/>
          <w:b/>
          <w:bCs/>
          <w:sz w:val="24"/>
          <w:szCs w:val="24"/>
          <w:bdr w:val="none" w:sz="0" w:space="0" w:color="auto" w:frame="1"/>
          <w:shd w:val="clear" w:color="auto" w:fill="FFFFFF"/>
          <w:lang w:val="ru-RU" w:eastAsia="ru-RU"/>
        </w:rPr>
        <w:t>парисвячений</w:t>
      </w:r>
      <w:proofErr w:type="spellEnd"/>
      <w:r w:rsidRPr="00D36489">
        <w:rPr>
          <w:rFonts w:ascii="Times New Roman" w:eastAsia="Times New Roman" w:hAnsi="Times New Roman" w:cs="Times New Roman"/>
          <w:b/>
          <w:bCs/>
          <w:sz w:val="24"/>
          <w:szCs w:val="24"/>
          <w:bdr w:val="none" w:sz="0" w:space="0" w:color="auto" w:frame="1"/>
          <w:shd w:val="clear" w:color="auto" w:fill="FFFFFF"/>
          <w:lang w:val="ru-RU" w:eastAsia="ru-RU"/>
        </w:rPr>
        <w:t xml:space="preserve"> 210 </w:t>
      </w:r>
      <w:proofErr w:type="spellStart"/>
      <w:r w:rsidRPr="00D36489">
        <w:rPr>
          <w:rFonts w:ascii="Times New Roman" w:eastAsia="Times New Roman" w:hAnsi="Times New Roman" w:cs="Times New Roman"/>
          <w:b/>
          <w:bCs/>
          <w:sz w:val="24"/>
          <w:szCs w:val="24"/>
          <w:bdr w:val="none" w:sz="0" w:space="0" w:color="auto" w:frame="1"/>
          <w:shd w:val="clear" w:color="auto" w:fill="FFFFFF"/>
          <w:lang w:val="ru-RU" w:eastAsia="ru-RU"/>
        </w:rPr>
        <w:t>річниці</w:t>
      </w:r>
      <w:proofErr w:type="spellEnd"/>
      <w:r w:rsidRPr="00D36489">
        <w:rPr>
          <w:rFonts w:ascii="Times New Roman" w:eastAsia="Times New Roman" w:hAnsi="Times New Roman" w:cs="Times New Roman"/>
          <w:b/>
          <w:bCs/>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b/>
          <w:bCs/>
          <w:sz w:val="24"/>
          <w:szCs w:val="24"/>
          <w:bdr w:val="none" w:sz="0" w:space="0" w:color="auto" w:frame="1"/>
          <w:shd w:val="clear" w:color="auto" w:fill="FFFFFF"/>
          <w:lang w:val="ru-RU" w:eastAsia="ru-RU"/>
        </w:rPr>
        <w:t>від</w:t>
      </w:r>
      <w:proofErr w:type="spellEnd"/>
      <w:r w:rsidRPr="00D36489">
        <w:rPr>
          <w:rFonts w:ascii="Times New Roman" w:eastAsia="Times New Roman" w:hAnsi="Times New Roman" w:cs="Times New Roman"/>
          <w:b/>
          <w:bCs/>
          <w:sz w:val="24"/>
          <w:szCs w:val="24"/>
          <w:bdr w:val="none" w:sz="0" w:space="0" w:color="auto" w:frame="1"/>
          <w:shd w:val="clear" w:color="auto" w:fill="FFFFFF"/>
          <w:lang w:val="ru-RU" w:eastAsia="ru-RU"/>
        </w:rPr>
        <w:t xml:space="preserve"> дня </w:t>
      </w:r>
      <w:proofErr w:type="spellStart"/>
      <w:r w:rsidRPr="00D36489">
        <w:rPr>
          <w:rFonts w:ascii="Times New Roman" w:eastAsia="Times New Roman" w:hAnsi="Times New Roman" w:cs="Times New Roman"/>
          <w:b/>
          <w:bCs/>
          <w:sz w:val="24"/>
          <w:szCs w:val="24"/>
          <w:bdr w:val="none" w:sz="0" w:space="0" w:color="auto" w:frame="1"/>
          <w:shd w:val="clear" w:color="auto" w:fill="FFFFFF"/>
          <w:lang w:val="ru-RU" w:eastAsia="ru-RU"/>
        </w:rPr>
        <w:t>народження</w:t>
      </w:r>
      <w:proofErr w:type="spellEnd"/>
      <w:r w:rsidRPr="00D36489">
        <w:rPr>
          <w:rFonts w:ascii="Times New Roman" w:eastAsia="Times New Roman" w:hAnsi="Times New Roman" w:cs="Times New Roman"/>
          <w:b/>
          <w:bCs/>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b/>
          <w:bCs/>
          <w:sz w:val="24"/>
          <w:szCs w:val="24"/>
          <w:bdr w:val="none" w:sz="0" w:space="0" w:color="auto" w:frame="1"/>
          <w:shd w:val="clear" w:color="auto" w:fill="FFFFFF"/>
          <w:lang w:val="ru-RU" w:eastAsia="ru-RU"/>
        </w:rPr>
        <w:t>Т.Г.Шевченка</w:t>
      </w:r>
      <w:proofErr w:type="spellEnd"/>
      <w:r w:rsidRPr="00D36489">
        <w:rPr>
          <w:rFonts w:ascii="Times New Roman" w:eastAsia="Times New Roman" w:hAnsi="Times New Roman" w:cs="Times New Roman"/>
          <w:b/>
          <w:bCs/>
          <w:sz w:val="24"/>
          <w:szCs w:val="24"/>
          <w:bdr w:val="none" w:sz="0" w:space="0" w:color="auto" w:frame="1"/>
          <w:shd w:val="clear" w:color="auto" w:fill="FFFFFF"/>
          <w:lang w:val="ru-RU" w:eastAsia="ru-RU"/>
        </w:rPr>
        <w:t>:</w:t>
      </w:r>
    </w:p>
    <w:p w14:paraId="0FC1FFEE" w14:textId="77777777" w:rsidR="002A70BE" w:rsidRPr="00D36489" w:rsidRDefault="002A70BE" w:rsidP="002A70BE">
      <w:pPr>
        <w:spacing w:after="0" w:line="240" w:lineRule="auto"/>
        <w:ind w:left="567"/>
        <w:jc w:val="both"/>
        <w:rPr>
          <w:rFonts w:ascii="Times New Roman" w:eastAsia="Times New Roman" w:hAnsi="Times New Roman" w:cs="Times New Roman"/>
          <w:sz w:val="24"/>
          <w:szCs w:val="24"/>
          <w:bdr w:val="none" w:sz="0" w:space="0" w:color="auto" w:frame="1"/>
          <w:shd w:val="clear" w:color="auto" w:fill="FFFFFF"/>
          <w:lang w:val="ru-RU" w:eastAsia="ru-RU"/>
        </w:rPr>
      </w:pPr>
      <w:r w:rsidRPr="00D36489">
        <w:rPr>
          <w:rFonts w:ascii="Times New Roman" w:eastAsia="Times New Roman" w:hAnsi="Times New Roman" w:cs="Times New Roman"/>
          <w:sz w:val="24"/>
          <w:szCs w:val="24"/>
          <w:bdr w:val="none" w:sz="0" w:space="0" w:color="auto" w:frame="1"/>
          <w:shd w:val="clear" w:color="auto" w:fill="FFFFFF"/>
          <w:lang w:val="ru-RU" w:eastAsia="ru-RU"/>
        </w:rPr>
        <w:t>-</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Бабинчук</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Валерія</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Чебан Анна,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учениці</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8 </w:t>
      </w:r>
      <w:proofErr w:type="spellStart"/>
      <w:proofErr w:type="gramStart"/>
      <w:r w:rsidRPr="00D36489">
        <w:rPr>
          <w:rFonts w:ascii="Times New Roman" w:eastAsia="Times New Roman" w:hAnsi="Times New Roman" w:cs="Times New Roman"/>
          <w:sz w:val="24"/>
          <w:szCs w:val="24"/>
          <w:bdr w:val="none" w:sz="0" w:space="0" w:color="auto" w:frame="1"/>
          <w:shd w:val="clear" w:color="auto" w:fill="FFFFFF"/>
          <w:lang w:val="ru-RU" w:eastAsia="ru-RU"/>
        </w:rPr>
        <w:t>класу,учасниці</w:t>
      </w:r>
      <w:proofErr w:type="spellEnd"/>
      <w:proofErr w:type="gramEnd"/>
      <w:r w:rsidRPr="00D36489">
        <w:rPr>
          <w:rFonts w:ascii="Times New Roman" w:eastAsia="Times New Roman" w:hAnsi="Times New Roman" w:cs="Times New Roman"/>
          <w:sz w:val="24"/>
          <w:szCs w:val="24"/>
          <w:bdr w:val="none" w:sz="0" w:space="0" w:color="auto" w:frame="1"/>
          <w:shd w:val="clear" w:color="auto" w:fill="FFFFFF"/>
          <w:lang w:val="ru-RU" w:eastAsia="ru-RU"/>
        </w:rPr>
        <w:t>(</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керівник</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Куліш</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Г.В.)</w:t>
      </w:r>
    </w:p>
    <w:p w14:paraId="20841685" w14:textId="77777777" w:rsidR="002A70BE" w:rsidRPr="00D36489" w:rsidRDefault="002A70BE" w:rsidP="002A70BE">
      <w:pPr>
        <w:spacing w:after="0" w:line="240" w:lineRule="auto"/>
        <w:ind w:left="567"/>
        <w:jc w:val="both"/>
        <w:rPr>
          <w:rFonts w:ascii="Times New Roman" w:eastAsia="Times New Roman" w:hAnsi="Times New Roman" w:cs="Times New Roman"/>
          <w:sz w:val="24"/>
          <w:szCs w:val="24"/>
          <w:bdr w:val="none" w:sz="0" w:space="0" w:color="auto" w:frame="1"/>
          <w:shd w:val="clear" w:color="auto" w:fill="FFFFFF"/>
          <w:lang w:val="ru-RU" w:eastAsia="ru-RU"/>
        </w:rPr>
      </w:pPr>
      <w:r w:rsidRPr="00D36489">
        <w:rPr>
          <w:rFonts w:ascii="Times New Roman" w:eastAsia="Times New Roman" w:hAnsi="Times New Roman" w:cs="Times New Roman"/>
          <w:sz w:val="24"/>
          <w:szCs w:val="24"/>
          <w:bdr w:val="none" w:sz="0" w:space="0" w:color="auto" w:frame="1"/>
          <w:shd w:val="clear" w:color="auto" w:fill="FFFFFF"/>
          <w:lang w:val="ru-RU" w:eastAsia="ru-RU"/>
        </w:rPr>
        <w:t>-</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Федорюк</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Маріанна</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Піліховська</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Софія</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учениці</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2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класу</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proofErr w:type="gramStart"/>
      <w:r w:rsidRPr="00D36489">
        <w:rPr>
          <w:rFonts w:ascii="Times New Roman" w:eastAsia="Times New Roman" w:hAnsi="Times New Roman" w:cs="Times New Roman"/>
          <w:sz w:val="24"/>
          <w:szCs w:val="24"/>
          <w:bdr w:val="none" w:sz="0" w:space="0" w:color="auto" w:frame="1"/>
          <w:shd w:val="clear" w:color="auto" w:fill="FFFFFF"/>
          <w:lang w:val="ru-RU" w:eastAsia="ru-RU"/>
        </w:rPr>
        <w:t>учасниці</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w:t>
      </w:r>
      <w:proofErr w:type="spellStart"/>
      <w:proofErr w:type="gramEnd"/>
      <w:r w:rsidRPr="00D36489">
        <w:rPr>
          <w:rFonts w:ascii="Times New Roman" w:eastAsia="Times New Roman" w:hAnsi="Times New Roman" w:cs="Times New Roman"/>
          <w:sz w:val="24"/>
          <w:szCs w:val="24"/>
          <w:bdr w:val="none" w:sz="0" w:space="0" w:color="auto" w:frame="1"/>
          <w:shd w:val="clear" w:color="auto" w:fill="FFFFFF"/>
          <w:lang w:val="ru-RU" w:eastAsia="ru-RU"/>
        </w:rPr>
        <w:t>керівник</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Голик Т.І.)</w:t>
      </w:r>
    </w:p>
    <w:p w14:paraId="0660A39E" w14:textId="77777777" w:rsidR="002A70BE" w:rsidRPr="00D36489" w:rsidRDefault="002A70BE" w:rsidP="002A70BE">
      <w:pPr>
        <w:spacing w:after="0" w:line="240" w:lineRule="auto"/>
        <w:ind w:left="567"/>
        <w:jc w:val="both"/>
        <w:rPr>
          <w:rFonts w:ascii="Times New Roman" w:eastAsia="Times New Roman" w:hAnsi="Times New Roman" w:cs="Times New Roman"/>
          <w:sz w:val="24"/>
          <w:szCs w:val="24"/>
          <w:bdr w:val="none" w:sz="0" w:space="0" w:color="auto" w:frame="1"/>
          <w:shd w:val="clear" w:color="auto" w:fill="FFFFFF"/>
          <w:lang w:val="ru-RU" w:eastAsia="ru-RU"/>
        </w:rPr>
      </w:pPr>
      <w:r w:rsidRPr="00D36489">
        <w:rPr>
          <w:rFonts w:ascii="Times New Roman" w:eastAsia="Times New Roman" w:hAnsi="Times New Roman" w:cs="Times New Roman"/>
          <w:sz w:val="24"/>
          <w:szCs w:val="24"/>
          <w:bdr w:val="none" w:sz="0" w:space="0" w:color="auto" w:frame="1"/>
          <w:shd w:val="clear" w:color="auto" w:fill="FFFFFF"/>
          <w:lang w:val="ru-RU" w:eastAsia="ru-RU"/>
        </w:rPr>
        <w:t>-</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Гогуш</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Соломія</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учениця</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3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класу</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proofErr w:type="gramStart"/>
      <w:r w:rsidRPr="00D36489">
        <w:rPr>
          <w:rFonts w:ascii="Times New Roman" w:eastAsia="Times New Roman" w:hAnsi="Times New Roman" w:cs="Times New Roman"/>
          <w:sz w:val="24"/>
          <w:szCs w:val="24"/>
          <w:bdr w:val="none" w:sz="0" w:space="0" w:color="auto" w:frame="1"/>
          <w:shd w:val="clear" w:color="auto" w:fill="FFFFFF"/>
          <w:lang w:val="ru-RU" w:eastAsia="ru-RU"/>
        </w:rPr>
        <w:t>учасниця</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w:t>
      </w:r>
      <w:proofErr w:type="spellStart"/>
      <w:proofErr w:type="gramEnd"/>
      <w:r w:rsidRPr="00D36489">
        <w:rPr>
          <w:rFonts w:ascii="Times New Roman" w:eastAsia="Times New Roman" w:hAnsi="Times New Roman" w:cs="Times New Roman"/>
          <w:sz w:val="24"/>
          <w:szCs w:val="24"/>
          <w:bdr w:val="none" w:sz="0" w:space="0" w:color="auto" w:frame="1"/>
          <w:shd w:val="clear" w:color="auto" w:fill="FFFFFF"/>
          <w:lang w:val="ru-RU" w:eastAsia="ru-RU"/>
        </w:rPr>
        <w:t>керівник</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Голик С.В.)</w:t>
      </w:r>
    </w:p>
    <w:p w14:paraId="447199D3" w14:textId="77777777" w:rsidR="002A70BE" w:rsidRPr="00D36489" w:rsidRDefault="002A70BE" w:rsidP="002A70BE">
      <w:pPr>
        <w:spacing w:after="0" w:line="240" w:lineRule="auto"/>
        <w:ind w:left="567"/>
        <w:jc w:val="both"/>
        <w:rPr>
          <w:rFonts w:ascii="Times New Roman" w:eastAsia="Times New Roman" w:hAnsi="Times New Roman" w:cs="Times New Roman"/>
          <w:sz w:val="24"/>
          <w:szCs w:val="24"/>
          <w:bdr w:val="none" w:sz="0" w:space="0" w:color="auto" w:frame="1"/>
          <w:shd w:val="clear" w:color="auto" w:fill="FFFFFF"/>
          <w:lang w:val="ru-RU" w:eastAsia="ru-RU"/>
        </w:rPr>
      </w:pPr>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-Кучерява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Єлизавета</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Филипюк</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proofErr w:type="gramStart"/>
      <w:r w:rsidRPr="00D36489">
        <w:rPr>
          <w:rFonts w:ascii="Times New Roman" w:eastAsia="Times New Roman" w:hAnsi="Times New Roman" w:cs="Times New Roman"/>
          <w:sz w:val="24"/>
          <w:szCs w:val="24"/>
          <w:bdr w:val="none" w:sz="0" w:space="0" w:color="auto" w:frame="1"/>
          <w:shd w:val="clear" w:color="auto" w:fill="FFFFFF"/>
          <w:lang w:val="ru-RU" w:eastAsia="ru-RU"/>
        </w:rPr>
        <w:t>Надія</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учениці</w:t>
      </w:r>
      <w:proofErr w:type="spellEnd"/>
      <w:proofErr w:type="gram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11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класу</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учасниці</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керівник</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Бегей</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О.Д.)</w:t>
      </w:r>
    </w:p>
    <w:p w14:paraId="5526FAAF" w14:textId="77777777" w:rsidR="002A70BE" w:rsidRPr="00D36489" w:rsidRDefault="002A70BE" w:rsidP="002A70BE">
      <w:pPr>
        <w:spacing w:after="0" w:line="240" w:lineRule="auto"/>
        <w:ind w:left="567"/>
        <w:jc w:val="both"/>
        <w:rPr>
          <w:rFonts w:ascii="Times New Roman" w:eastAsia="Times New Roman" w:hAnsi="Times New Roman" w:cs="Times New Roman"/>
          <w:sz w:val="24"/>
          <w:szCs w:val="24"/>
          <w:bdr w:val="none" w:sz="0" w:space="0" w:color="auto" w:frame="1"/>
          <w:shd w:val="clear" w:color="auto" w:fill="FFFFFF"/>
          <w:lang w:val="ru-RU" w:eastAsia="ru-RU"/>
        </w:rPr>
      </w:pPr>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-Гуща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Євангеліна</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учениця</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7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класу</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учасниця</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керівник</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Ковалюк</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Ю.Ю.)</w:t>
      </w:r>
    </w:p>
    <w:p w14:paraId="536BECE8" w14:textId="3BAAAB78" w:rsidR="002A70BE" w:rsidRPr="00D36489" w:rsidRDefault="002A70BE" w:rsidP="00DF0AEF">
      <w:pPr>
        <w:pStyle w:val="a3"/>
        <w:numPr>
          <w:ilvl w:val="0"/>
          <w:numId w:val="79"/>
        </w:numPr>
        <w:spacing w:after="0" w:line="240" w:lineRule="auto"/>
        <w:ind w:left="426"/>
        <w:jc w:val="both"/>
        <w:rPr>
          <w:rFonts w:ascii="Times New Roman" w:eastAsia="Times New Roman" w:hAnsi="Times New Roman" w:cs="Times New Roman"/>
          <w:b/>
          <w:bCs/>
          <w:sz w:val="24"/>
          <w:szCs w:val="24"/>
          <w:bdr w:val="none" w:sz="0" w:space="0" w:color="auto" w:frame="1"/>
          <w:shd w:val="clear" w:color="auto" w:fill="FFFFFF"/>
          <w:lang w:val="ru-RU" w:eastAsia="ru-RU"/>
        </w:rPr>
      </w:pPr>
      <w:r w:rsidRPr="00D36489">
        <w:rPr>
          <w:rFonts w:ascii="Times New Roman" w:eastAsia="Times New Roman" w:hAnsi="Times New Roman" w:cs="Times New Roman"/>
          <w:b/>
          <w:bCs/>
          <w:sz w:val="24"/>
          <w:szCs w:val="24"/>
          <w:bdr w:val="none" w:sz="0" w:space="0" w:color="auto" w:frame="1"/>
          <w:shd w:val="clear" w:color="auto" w:fill="FFFFFF"/>
          <w:lang w:val="ru-RU" w:eastAsia="ru-RU"/>
        </w:rPr>
        <w:t xml:space="preserve">ІІ </w:t>
      </w:r>
      <w:proofErr w:type="spellStart"/>
      <w:r w:rsidRPr="00D36489">
        <w:rPr>
          <w:rFonts w:ascii="Times New Roman" w:eastAsia="Times New Roman" w:hAnsi="Times New Roman" w:cs="Times New Roman"/>
          <w:b/>
          <w:bCs/>
          <w:sz w:val="24"/>
          <w:szCs w:val="24"/>
          <w:bdr w:val="none" w:sz="0" w:space="0" w:color="auto" w:frame="1"/>
          <w:shd w:val="clear" w:color="auto" w:fill="FFFFFF"/>
          <w:lang w:val="ru-RU" w:eastAsia="ru-RU"/>
        </w:rPr>
        <w:t>етап</w:t>
      </w:r>
      <w:proofErr w:type="spellEnd"/>
      <w:r w:rsidRPr="00D36489">
        <w:rPr>
          <w:rFonts w:ascii="Times New Roman" w:eastAsia="Times New Roman" w:hAnsi="Times New Roman" w:cs="Times New Roman"/>
          <w:b/>
          <w:bCs/>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b/>
          <w:bCs/>
          <w:sz w:val="24"/>
          <w:szCs w:val="24"/>
          <w:bdr w:val="none" w:sz="0" w:space="0" w:color="auto" w:frame="1"/>
          <w:shd w:val="clear" w:color="auto" w:fill="FFFFFF"/>
          <w:lang w:val="ru-RU" w:eastAsia="ru-RU"/>
        </w:rPr>
        <w:t>Всеукраїнського</w:t>
      </w:r>
      <w:proofErr w:type="spellEnd"/>
      <w:r w:rsidRPr="00D36489">
        <w:rPr>
          <w:rFonts w:ascii="Times New Roman" w:eastAsia="Times New Roman" w:hAnsi="Times New Roman" w:cs="Times New Roman"/>
          <w:b/>
          <w:bCs/>
          <w:sz w:val="24"/>
          <w:szCs w:val="24"/>
          <w:bdr w:val="none" w:sz="0" w:space="0" w:color="auto" w:frame="1"/>
          <w:shd w:val="clear" w:color="auto" w:fill="FFFFFF"/>
          <w:lang w:val="ru-RU" w:eastAsia="ru-RU"/>
        </w:rPr>
        <w:t xml:space="preserve"> конкурсу «Земля наш </w:t>
      </w:r>
      <w:proofErr w:type="spellStart"/>
      <w:r w:rsidRPr="00D36489">
        <w:rPr>
          <w:rFonts w:ascii="Times New Roman" w:eastAsia="Times New Roman" w:hAnsi="Times New Roman" w:cs="Times New Roman"/>
          <w:b/>
          <w:bCs/>
          <w:sz w:val="24"/>
          <w:szCs w:val="24"/>
          <w:bdr w:val="none" w:sz="0" w:space="0" w:color="auto" w:frame="1"/>
          <w:shd w:val="clear" w:color="auto" w:fill="FFFFFF"/>
          <w:lang w:val="ru-RU" w:eastAsia="ru-RU"/>
        </w:rPr>
        <w:t>спільний</w:t>
      </w:r>
      <w:proofErr w:type="spellEnd"/>
      <w:r w:rsidRPr="00D36489">
        <w:rPr>
          <w:rFonts w:ascii="Times New Roman" w:eastAsia="Times New Roman" w:hAnsi="Times New Roman" w:cs="Times New Roman"/>
          <w:b/>
          <w:bCs/>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b/>
          <w:bCs/>
          <w:sz w:val="24"/>
          <w:szCs w:val="24"/>
          <w:bdr w:val="none" w:sz="0" w:space="0" w:color="auto" w:frame="1"/>
          <w:shd w:val="clear" w:color="auto" w:fill="FFFFFF"/>
          <w:lang w:val="ru-RU" w:eastAsia="ru-RU"/>
        </w:rPr>
        <w:t>дім</w:t>
      </w:r>
      <w:proofErr w:type="spellEnd"/>
      <w:r w:rsidRPr="00D36489">
        <w:rPr>
          <w:rFonts w:ascii="Times New Roman" w:eastAsia="Times New Roman" w:hAnsi="Times New Roman" w:cs="Times New Roman"/>
          <w:b/>
          <w:bCs/>
          <w:sz w:val="24"/>
          <w:szCs w:val="24"/>
          <w:bdr w:val="none" w:sz="0" w:space="0" w:color="auto" w:frame="1"/>
          <w:shd w:val="clear" w:color="auto" w:fill="FFFFFF"/>
          <w:lang w:val="ru-RU" w:eastAsia="ru-RU"/>
        </w:rPr>
        <w:t>»:</w:t>
      </w:r>
    </w:p>
    <w:p w14:paraId="652AF377" w14:textId="6E6C583F" w:rsidR="002A70BE" w:rsidRPr="00D36489" w:rsidRDefault="002A70BE" w:rsidP="002A70BE">
      <w:pPr>
        <w:spacing w:after="0" w:line="240" w:lineRule="auto"/>
        <w:ind w:left="567"/>
        <w:jc w:val="both"/>
        <w:rPr>
          <w:rFonts w:ascii="Times New Roman" w:eastAsia="Times New Roman" w:hAnsi="Times New Roman" w:cs="Times New Roman"/>
          <w:sz w:val="24"/>
          <w:szCs w:val="24"/>
          <w:bdr w:val="none" w:sz="0" w:space="0" w:color="auto" w:frame="1"/>
          <w:shd w:val="clear" w:color="auto" w:fill="FFFFFF"/>
          <w:lang w:val="ru-RU" w:eastAsia="ru-RU"/>
        </w:rPr>
      </w:pPr>
      <w:r w:rsidRPr="00D36489">
        <w:rPr>
          <w:rFonts w:ascii="Times New Roman" w:eastAsia="Times New Roman" w:hAnsi="Times New Roman" w:cs="Times New Roman"/>
          <w:sz w:val="24"/>
          <w:szCs w:val="24"/>
          <w:bdr w:val="none" w:sz="0" w:space="0" w:color="auto" w:frame="1"/>
          <w:shd w:val="clear" w:color="auto" w:fill="FFFFFF"/>
          <w:lang w:val="ru-RU" w:eastAsia="ru-RU"/>
        </w:rPr>
        <w:t>-</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агітаційний</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колектив</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Нове</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покоління</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ІІІ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місце</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керівник</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Богуцька</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Д.А.)</w:t>
      </w:r>
    </w:p>
    <w:p w14:paraId="0FA8539A" w14:textId="77777777" w:rsidR="007D608C" w:rsidRPr="00CF23EC" w:rsidRDefault="007D608C" w:rsidP="00D8669A">
      <w:pPr>
        <w:spacing w:after="0" w:line="240" w:lineRule="auto"/>
        <w:jc w:val="both"/>
        <w:rPr>
          <w:rFonts w:ascii="Times New Roman" w:eastAsia="Times New Roman" w:hAnsi="Times New Roman" w:cs="Times New Roman"/>
          <w:lang w:eastAsia="uk-UA"/>
        </w:rPr>
      </w:pPr>
    </w:p>
    <w:p w14:paraId="475B4A40" w14:textId="77777777" w:rsidR="00BB6CF8" w:rsidRPr="00CF23EC" w:rsidRDefault="00BB6CF8" w:rsidP="005105DD">
      <w:pPr>
        <w:spacing w:after="0" w:line="240" w:lineRule="auto"/>
        <w:jc w:val="center"/>
        <w:textAlignment w:val="top"/>
        <w:rPr>
          <w:rFonts w:ascii="Times New Roman" w:eastAsia="Times New Roman" w:hAnsi="Times New Roman" w:cs="Times New Roman"/>
          <w:b/>
          <w:bCs/>
          <w:i/>
          <w:lang w:eastAsia="uk-UA"/>
        </w:rPr>
      </w:pPr>
      <w:r w:rsidRPr="00CF23EC">
        <w:rPr>
          <w:rFonts w:ascii="Times New Roman" w:eastAsia="Times New Roman" w:hAnsi="Times New Roman" w:cs="Times New Roman"/>
          <w:b/>
          <w:bCs/>
          <w:i/>
          <w:lang w:eastAsia="uk-UA"/>
        </w:rPr>
        <w:t>ОЦІНКА ПЕДАГОГІЧНОЇ ДІЯЛЬНОСТІ ПЕДАГОГІЧНИХ ПРАЦІВНИКІВ</w:t>
      </w:r>
    </w:p>
    <w:p w14:paraId="143C45D4" w14:textId="04707B09" w:rsidR="00BB6CF8" w:rsidRPr="00CF23EC" w:rsidRDefault="00BB6CF8" w:rsidP="00792303">
      <w:pPr>
        <w:spacing w:after="0" w:line="240" w:lineRule="auto"/>
        <w:ind w:firstLine="360"/>
        <w:jc w:val="both"/>
        <w:textAlignment w:val="top"/>
        <w:rPr>
          <w:rFonts w:ascii="Times New Roman" w:eastAsia="Times New Roman" w:hAnsi="Times New Roman" w:cs="Times New Roman"/>
          <w:lang w:eastAsia="uk-UA"/>
        </w:rPr>
      </w:pPr>
      <w:r w:rsidRPr="00CF23EC">
        <w:rPr>
          <w:rFonts w:ascii="Times New Roman" w:eastAsia="Times New Roman" w:hAnsi="Times New Roman" w:cs="Times New Roman"/>
          <w:lang w:eastAsia="uk-UA"/>
        </w:rPr>
        <w:t>Протягом 202</w:t>
      </w:r>
      <w:r w:rsidR="00D35F49">
        <w:rPr>
          <w:rFonts w:ascii="Times New Roman" w:eastAsia="Times New Roman" w:hAnsi="Times New Roman" w:cs="Times New Roman"/>
          <w:lang w:eastAsia="uk-UA"/>
        </w:rPr>
        <w:t>3/</w:t>
      </w:r>
      <w:r w:rsidRPr="00CF23EC">
        <w:rPr>
          <w:rFonts w:ascii="Times New Roman" w:eastAsia="Times New Roman" w:hAnsi="Times New Roman" w:cs="Times New Roman"/>
          <w:lang w:eastAsia="uk-UA"/>
        </w:rPr>
        <w:t>202</w:t>
      </w:r>
      <w:r w:rsidR="00D35F49">
        <w:rPr>
          <w:rFonts w:ascii="Times New Roman" w:eastAsia="Times New Roman" w:hAnsi="Times New Roman" w:cs="Times New Roman"/>
          <w:lang w:eastAsia="uk-UA"/>
        </w:rPr>
        <w:t>4</w:t>
      </w:r>
      <w:r w:rsidRPr="00CF23EC">
        <w:rPr>
          <w:rFonts w:ascii="Times New Roman" w:eastAsia="Times New Roman" w:hAnsi="Times New Roman" w:cs="Times New Roman"/>
          <w:lang w:eastAsia="uk-UA"/>
        </w:rPr>
        <w:t xml:space="preserve"> навчального року педагогічні працівники закладу працювали над загальношкільною науково-методичною проблемою у наступних методичних </w:t>
      </w:r>
      <w:r w:rsidR="00EF6344">
        <w:rPr>
          <w:rFonts w:ascii="Times New Roman" w:eastAsia="Times New Roman" w:hAnsi="Times New Roman" w:cs="Times New Roman"/>
          <w:lang w:eastAsia="uk-UA"/>
        </w:rPr>
        <w:t>спільнотах</w:t>
      </w:r>
      <w:r w:rsidRPr="00CF23EC">
        <w:rPr>
          <w:rFonts w:ascii="Times New Roman" w:eastAsia="Times New Roman" w:hAnsi="Times New Roman" w:cs="Times New Roman"/>
          <w:lang w:eastAsia="uk-UA"/>
        </w:rPr>
        <w:t>:</w:t>
      </w:r>
    </w:p>
    <w:p w14:paraId="674FA1EA" w14:textId="77777777" w:rsidR="00BB6CF8" w:rsidRPr="00CF23EC" w:rsidRDefault="00BB6CF8" w:rsidP="00B31AE7">
      <w:pPr>
        <w:pStyle w:val="a3"/>
        <w:numPr>
          <w:ilvl w:val="0"/>
          <w:numId w:val="20"/>
        </w:numPr>
        <w:spacing w:after="0" w:line="240" w:lineRule="auto"/>
        <w:jc w:val="both"/>
        <w:textAlignment w:val="top"/>
        <w:rPr>
          <w:rFonts w:ascii="Times New Roman" w:eastAsia="Times New Roman" w:hAnsi="Times New Roman" w:cs="Times New Roman"/>
          <w:lang w:eastAsia="uk-UA"/>
        </w:rPr>
      </w:pPr>
      <w:r w:rsidRPr="00CF23EC">
        <w:rPr>
          <w:rFonts w:ascii="Times New Roman" w:eastAsia="Times New Roman" w:hAnsi="Times New Roman" w:cs="Times New Roman"/>
          <w:lang w:eastAsia="uk-UA"/>
        </w:rPr>
        <w:t xml:space="preserve">вчителів початкових класів </w:t>
      </w:r>
    </w:p>
    <w:p w14:paraId="75038E48" w14:textId="77777777" w:rsidR="00BB6CF8" w:rsidRPr="00CF23EC" w:rsidRDefault="00BB6CF8" w:rsidP="00B31AE7">
      <w:pPr>
        <w:pStyle w:val="a3"/>
        <w:numPr>
          <w:ilvl w:val="0"/>
          <w:numId w:val="20"/>
        </w:numPr>
        <w:spacing w:after="0" w:line="240" w:lineRule="auto"/>
        <w:jc w:val="both"/>
        <w:textAlignment w:val="top"/>
        <w:rPr>
          <w:rFonts w:ascii="Times New Roman" w:eastAsia="Times New Roman" w:hAnsi="Times New Roman" w:cs="Times New Roman"/>
          <w:lang w:eastAsia="uk-UA"/>
        </w:rPr>
      </w:pPr>
      <w:r w:rsidRPr="00CF23EC">
        <w:rPr>
          <w:rFonts w:ascii="Times New Roman" w:eastAsia="Times New Roman" w:hAnsi="Times New Roman" w:cs="Times New Roman"/>
          <w:lang w:eastAsia="uk-UA"/>
        </w:rPr>
        <w:t xml:space="preserve">вчителів суспільно-гуманітарного циклу </w:t>
      </w:r>
    </w:p>
    <w:p w14:paraId="6C2D7D3C" w14:textId="3D3A7711" w:rsidR="00BB6CF8" w:rsidRPr="00CF23EC" w:rsidRDefault="00BB6CF8" w:rsidP="00B31AE7">
      <w:pPr>
        <w:pStyle w:val="a3"/>
        <w:numPr>
          <w:ilvl w:val="0"/>
          <w:numId w:val="20"/>
        </w:numPr>
        <w:spacing w:after="0" w:line="240" w:lineRule="auto"/>
        <w:jc w:val="both"/>
        <w:textAlignment w:val="top"/>
        <w:rPr>
          <w:rFonts w:ascii="Times New Roman" w:eastAsia="Times New Roman" w:hAnsi="Times New Roman" w:cs="Times New Roman"/>
          <w:lang w:eastAsia="uk-UA"/>
        </w:rPr>
      </w:pPr>
      <w:r w:rsidRPr="00CF23EC">
        <w:rPr>
          <w:rFonts w:ascii="Times New Roman" w:eastAsia="Times New Roman" w:hAnsi="Times New Roman" w:cs="Times New Roman"/>
          <w:lang w:eastAsia="uk-UA"/>
        </w:rPr>
        <w:t xml:space="preserve">вчителів </w:t>
      </w:r>
      <w:r w:rsidR="00EF6344">
        <w:rPr>
          <w:rFonts w:ascii="Times New Roman" w:eastAsia="Times New Roman" w:hAnsi="Times New Roman" w:cs="Times New Roman"/>
          <w:lang w:eastAsia="uk-UA"/>
        </w:rPr>
        <w:t>природничо-</w:t>
      </w:r>
      <w:r w:rsidRPr="00CF23EC">
        <w:rPr>
          <w:rFonts w:ascii="Times New Roman" w:eastAsia="Times New Roman" w:hAnsi="Times New Roman" w:cs="Times New Roman"/>
          <w:lang w:eastAsia="uk-UA"/>
        </w:rPr>
        <w:t xml:space="preserve">математичного циклу </w:t>
      </w:r>
    </w:p>
    <w:p w14:paraId="788297D8" w14:textId="06F6AD4F" w:rsidR="00BB6CF8" w:rsidRDefault="00BB6CF8" w:rsidP="00B31AE7">
      <w:pPr>
        <w:pStyle w:val="a3"/>
        <w:numPr>
          <w:ilvl w:val="0"/>
          <w:numId w:val="20"/>
        </w:numPr>
        <w:spacing w:after="0" w:line="240" w:lineRule="auto"/>
        <w:jc w:val="both"/>
        <w:textAlignment w:val="top"/>
        <w:rPr>
          <w:rFonts w:ascii="Times New Roman" w:eastAsia="Times New Roman" w:hAnsi="Times New Roman" w:cs="Times New Roman"/>
          <w:lang w:eastAsia="uk-UA"/>
        </w:rPr>
      </w:pPr>
      <w:r w:rsidRPr="00CF23EC">
        <w:rPr>
          <w:rFonts w:ascii="Times New Roman" w:eastAsia="Times New Roman" w:hAnsi="Times New Roman" w:cs="Times New Roman"/>
          <w:lang w:eastAsia="uk-UA"/>
        </w:rPr>
        <w:t xml:space="preserve">художньо-естетичного напрямку </w:t>
      </w:r>
    </w:p>
    <w:p w14:paraId="406352EA" w14:textId="3A297E4D" w:rsidR="00EF6344" w:rsidRPr="00CF23EC" w:rsidRDefault="00EF6344" w:rsidP="00B31AE7">
      <w:pPr>
        <w:pStyle w:val="a3"/>
        <w:numPr>
          <w:ilvl w:val="0"/>
          <w:numId w:val="20"/>
        </w:numPr>
        <w:spacing w:after="0" w:line="240" w:lineRule="auto"/>
        <w:jc w:val="both"/>
        <w:textAlignment w:val="top"/>
        <w:rPr>
          <w:rFonts w:ascii="Times New Roman" w:eastAsia="Times New Roman" w:hAnsi="Times New Roman" w:cs="Times New Roman"/>
          <w:lang w:eastAsia="uk-UA"/>
        </w:rPr>
      </w:pPr>
      <w:r>
        <w:rPr>
          <w:rFonts w:ascii="Times New Roman" w:eastAsia="Times New Roman" w:hAnsi="Times New Roman" w:cs="Times New Roman"/>
          <w:lang w:eastAsia="uk-UA"/>
        </w:rPr>
        <w:t>асистентів вчителів</w:t>
      </w:r>
    </w:p>
    <w:p w14:paraId="450836F9" w14:textId="77777777" w:rsidR="00BB6CF8" w:rsidRPr="00CF23EC" w:rsidRDefault="00BB6CF8" w:rsidP="00B31AE7">
      <w:pPr>
        <w:pStyle w:val="a3"/>
        <w:numPr>
          <w:ilvl w:val="0"/>
          <w:numId w:val="20"/>
        </w:numPr>
        <w:spacing w:after="0" w:line="240" w:lineRule="auto"/>
        <w:jc w:val="both"/>
        <w:textAlignment w:val="top"/>
        <w:rPr>
          <w:rFonts w:ascii="Times New Roman" w:eastAsia="Times New Roman" w:hAnsi="Times New Roman" w:cs="Times New Roman"/>
          <w:lang w:eastAsia="uk-UA"/>
        </w:rPr>
      </w:pPr>
      <w:r w:rsidRPr="00CF23EC">
        <w:rPr>
          <w:rFonts w:ascii="Times New Roman" w:eastAsia="Times New Roman" w:hAnsi="Times New Roman" w:cs="Times New Roman"/>
          <w:lang w:eastAsia="uk-UA"/>
        </w:rPr>
        <w:t xml:space="preserve">класних керівників </w:t>
      </w:r>
    </w:p>
    <w:p w14:paraId="6731D1E3" w14:textId="3EDB6B8B" w:rsidR="00BB6CF8" w:rsidRPr="00CF23EC" w:rsidRDefault="00BB6CF8" w:rsidP="00792303">
      <w:pPr>
        <w:spacing w:after="0" w:line="240" w:lineRule="auto"/>
        <w:ind w:firstLine="360"/>
        <w:jc w:val="both"/>
        <w:textAlignment w:val="top"/>
        <w:rPr>
          <w:rFonts w:ascii="Times New Roman" w:eastAsia="Times New Roman" w:hAnsi="Times New Roman" w:cs="Times New Roman"/>
          <w:lang w:eastAsia="uk-UA"/>
        </w:rPr>
      </w:pPr>
      <w:r w:rsidRPr="00CF23EC">
        <w:rPr>
          <w:rFonts w:ascii="Times New Roman" w:eastAsia="Times New Roman" w:hAnsi="Times New Roman" w:cs="Times New Roman"/>
          <w:lang w:eastAsia="uk-UA"/>
        </w:rPr>
        <w:t xml:space="preserve">Аналіз роботи методичних </w:t>
      </w:r>
      <w:r w:rsidR="00AF4E25">
        <w:rPr>
          <w:rFonts w:ascii="Times New Roman" w:eastAsia="Times New Roman" w:hAnsi="Times New Roman" w:cs="Times New Roman"/>
          <w:lang w:eastAsia="uk-UA"/>
        </w:rPr>
        <w:t>спільнот</w:t>
      </w:r>
      <w:r w:rsidRPr="00CF23EC">
        <w:rPr>
          <w:rFonts w:ascii="Times New Roman" w:eastAsia="Times New Roman" w:hAnsi="Times New Roman" w:cs="Times New Roman"/>
          <w:lang w:eastAsia="uk-UA"/>
        </w:rPr>
        <w:t xml:space="preserve"> засвідчує, що основну увагу вчителі приділяли підвищенню фахової майстерності, розвитку власної творчої особистості, спільному вирішенню завдань, поставлених методичними </w:t>
      </w:r>
      <w:r w:rsidR="00AF4E25">
        <w:rPr>
          <w:rFonts w:ascii="Times New Roman" w:eastAsia="Times New Roman" w:hAnsi="Times New Roman" w:cs="Times New Roman"/>
          <w:lang w:eastAsia="uk-UA"/>
        </w:rPr>
        <w:t>спільнотами</w:t>
      </w:r>
      <w:r w:rsidRPr="00CF23EC">
        <w:rPr>
          <w:rFonts w:ascii="Times New Roman" w:eastAsia="Times New Roman" w:hAnsi="Times New Roman" w:cs="Times New Roman"/>
          <w:lang w:eastAsia="uk-UA"/>
        </w:rPr>
        <w:t xml:space="preserve"> щодо втілення сучасних інновацій та педагогічних технологій, сприяли творчому підходу до реалізації ідей програм з кожного предмета на забезпечення, засвоєння й використання найбільш раціональних методів і прийомів навчання та виховання школярів. На засіданнях методичних </w:t>
      </w:r>
      <w:r w:rsidR="00AF4E25">
        <w:rPr>
          <w:rFonts w:ascii="Times New Roman" w:eastAsia="Times New Roman" w:hAnsi="Times New Roman" w:cs="Times New Roman"/>
          <w:lang w:eastAsia="uk-UA"/>
        </w:rPr>
        <w:t>спільнот</w:t>
      </w:r>
      <w:r w:rsidRPr="00CF23EC">
        <w:rPr>
          <w:rFonts w:ascii="Times New Roman" w:eastAsia="Times New Roman" w:hAnsi="Times New Roman" w:cs="Times New Roman"/>
          <w:lang w:eastAsia="uk-UA"/>
        </w:rPr>
        <w:t xml:space="preserve"> розглядались, зокрема, такі питання:</w:t>
      </w:r>
    </w:p>
    <w:p w14:paraId="7D4DCCB9" w14:textId="77777777" w:rsidR="00BB6CF8" w:rsidRPr="00CF23EC" w:rsidRDefault="00BB6CF8" w:rsidP="00B31AE7">
      <w:pPr>
        <w:pStyle w:val="a3"/>
        <w:numPr>
          <w:ilvl w:val="0"/>
          <w:numId w:val="21"/>
        </w:numPr>
        <w:spacing w:after="0" w:line="240" w:lineRule="auto"/>
        <w:ind w:left="709"/>
        <w:jc w:val="both"/>
        <w:textAlignment w:val="top"/>
        <w:rPr>
          <w:rFonts w:ascii="Times New Roman" w:eastAsia="Times New Roman" w:hAnsi="Times New Roman" w:cs="Times New Roman"/>
          <w:lang w:eastAsia="uk-UA"/>
        </w:rPr>
      </w:pPr>
      <w:r w:rsidRPr="00CF23EC">
        <w:rPr>
          <w:rFonts w:ascii="Times New Roman" w:eastAsia="Times New Roman" w:hAnsi="Times New Roman" w:cs="Times New Roman"/>
          <w:lang w:eastAsia="uk-UA"/>
        </w:rPr>
        <w:lastRenderedPageBreak/>
        <w:t>виконання Державних стандартів освіти;</w:t>
      </w:r>
    </w:p>
    <w:p w14:paraId="2CB3DE8D" w14:textId="77777777" w:rsidR="00BB6CF8" w:rsidRPr="00CF23EC" w:rsidRDefault="00BB6CF8" w:rsidP="00B31AE7">
      <w:pPr>
        <w:pStyle w:val="a3"/>
        <w:numPr>
          <w:ilvl w:val="0"/>
          <w:numId w:val="21"/>
        </w:numPr>
        <w:spacing w:after="0" w:line="240" w:lineRule="auto"/>
        <w:ind w:left="709"/>
        <w:jc w:val="both"/>
        <w:textAlignment w:val="top"/>
        <w:rPr>
          <w:rFonts w:ascii="Times New Roman" w:eastAsia="Times New Roman" w:hAnsi="Times New Roman" w:cs="Times New Roman"/>
          <w:lang w:eastAsia="uk-UA"/>
        </w:rPr>
      </w:pPr>
      <w:r w:rsidRPr="00CF23EC">
        <w:rPr>
          <w:rFonts w:ascii="Times New Roman" w:eastAsia="Times New Roman" w:hAnsi="Times New Roman" w:cs="Times New Roman"/>
          <w:lang w:eastAsia="uk-UA"/>
        </w:rPr>
        <w:t>вивчення й реалізація основних положень нормативних і директивних документів про освіту;</w:t>
      </w:r>
    </w:p>
    <w:p w14:paraId="0B6D9F1E" w14:textId="735D0BEB" w:rsidR="00BB6CF8" w:rsidRPr="00CF23EC" w:rsidRDefault="00BB6CF8" w:rsidP="00B31AE7">
      <w:pPr>
        <w:pStyle w:val="a3"/>
        <w:numPr>
          <w:ilvl w:val="0"/>
          <w:numId w:val="21"/>
        </w:numPr>
        <w:spacing w:after="0" w:line="240" w:lineRule="auto"/>
        <w:ind w:left="709"/>
        <w:jc w:val="both"/>
        <w:textAlignment w:val="top"/>
        <w:rPr>
          <w:rFonts w:ascii="Times New Roman" w:eastAsia="Times New Roman" w:hAnsi="Times New Roman" w:cs="Times New Roman"/>
          <w:lang w:eastAsia="uk-UA"/>
        </w:rPr>
      </w:pPr>
      <w:r w:rsidRPr="00CF23EC">
        <w:rPr>
          <w:rFonts w:ascii="Times New Roman" w:eastAsia="Times New Roman" w:hAnsi="Times New Roman" w:cs="Times New Roman"/>
          <w:lang w:eastAsia="uk-UA"/>
        </w:rPr>
        <w:t>опрацювання методичних рекомендацій щодо вивчення базових дисциплін у 202</w:t>
      </w:r>
      <w:r w:rsidR="00AF4E25">
        <w:rPr>
          <w:rFonts w:ascii="Times New Roman" w:eastAsia="Times New Roman" w:hAnsi="Times New Roman" w:cs="Times New Roman"/>
          <w:lang w:eastAsia="uk-UA"/>
        </w:rPr>
        <w:t>3/</w:t>
      </w:r>
      <w:r w:rsidRPr="00CF23EC">
        <w:rPr>
          <w:rFonts w:ascii="Times New Roman" w:eastAsia="Times New Roman" w:hAnsi="Times New Roman" w:cs="Times New Roman"/>
          <w:lang w:eastAsia="uk-UA"/>
        </w:rPr>
        <w:t>202</w:t>
      </w:r>
      <w:r w:rsidR="00AF4E25">
        <w:rPr>
          <w:rFonts w:ascii="Times New Roman" w:eastAsia="Times New Roman" w:hAnsi="Times New Roman" w:cs="Times New Roman"/>
          <w:lang w:eastAsia="uk-UA"/>
        </w:rPr>
        <w:t>4</w:t>
      </w:r>
      <w:r w:rsidRPr="00CF23EC">
        <w:rPr>
          <w:rFonts w:ascii="Times New Roman" w:eastAsia="Times New Roman" w:hAnsi="Times New Roman" w:cs="Times New Roman"/>
          <w:lang w:eastAsia="uk-UA"/>
        </w:rPr>
        <w:t xml:space="preserve"> навчальному році;</w:t>
      </w:r>
    </w:p>
    <w:p w14:paraId="077DF7DA" w14:textId="77777777" w:rsidR="00BB6CF8" w:rsidRPr="00CF23EC" w:rsidRDefault="00BB6CF8" w:rsidP="00B31AE7">
      <w:pPr>
        <w:pStyle w:val="a3"/>
        <w:numPr>
          <w:ilvl w:val="0"/>
          <w:numId w:val="21"/>
        </w:numPr>
        <w:spacing w:after="0" w:line="240" w:lineRule="auto"/>
        <w:ind w:left="709"/>
        <w:jc w:val="both"/>
        <w:textAlignment w:val="top"/>
        <w:rPr>
          <w:rFonts w:ascii="Times New Roman" w:eastAsia="Times New Roman" w:hAnsi="Times New Roman" w:cs="Times New Roman"/>
          <w:lang w:eastAsia="uk-UA"/>
        </w:rPr>
      </w:pPr>
      <w:r w:rsidRPr="00CF23EC">
        <w:rPr>
          <w:rFonts w:ascii="Times New Roman" w:eastAsia="Times New Roman" w:hAnsi="Times New Roman" w:cs="Times New Roman"/>
          <w:lang w:eastAsia="uk-UA"/>
        </w:rPr>
        <w:t>методика організації та проведення сучасного уроку;</w:t>
      </w:r>
    </w:p>
    <w:p w14:paraId="069A1148" w14:textId="77777777" w:rsidR="00BB6CF8" w:rsidRPr="00CF23EC" w:rsidRDefault="00BB6CF8" w:rsidP="00B31AE7">
      <w:pPr>
        <w:pStyle w:val="a3"/>
        <w:numPr>
          <w:ilvl w:val="0"/>
          <w:numId w:val="21"/>
        </w:numPr>
        <w:spacing w:after="0" w:line="240" w:lineRule="auto"/>
        <w:ind w:left="709"/>
        <w:jc w:val="both"/>
        <w:textAlignment w:val="top"/>
        <w:rPr>
          <w:rFonts w:ascii="Times New Roman" w:eastAsia="Times New Roman" w:hAnsi="Times New Roman" w:cs="Times New Roman"/>
          <w:lang w:eastAsia="uk-UA"/>
        </w:rPr>
      </w:pPr>
      <w:r w:rsidRPr="00CF23EC">
        <w:rPr>
          <w:rFonts w:ascii="Times New Roman" w:eastAsia="Times New Roman" w:hAnsi="Times New Roman" w:cs="Times New Roman"/>
          <w:lang w:eastAsia="uk-UA"/>
        </w:rPr>
        <w:t>використання інтерактивних технологій як засіб підвищення ефективності уроку;</w:t>
      </w:r>
    </w:p>
    <w:p w14:paraId="5F95BBA4" w14:textId="77777777" w:rsidR="00BB6CF8" w:rsidRPr="00CF23EC" w:rsidRDefault="00BB6CF8" w:rsidP="00B31AE7">
      <w:pPr>
        <w:pStyle w:val="a3"/>
        <w:numPr>
          <w:ilvl w:val="0"/>
          <w:numId w:val="21"/>
        </w:numPr>
        <w:spacing w:after="0" w:line="240" w:lineRule="auto"/>
        <w:ind w:left="709"/>
        <w:jc w:val="both"/>
        <w:textAlignment w:val="top"/>
        <w:rPr>
          <w:rFonts w:ascii="Times New Roman" w:eastAsia="Times New Roman" w:hAnsi="Times New Roman" w:cs="Times New Roman"/>
          <w:lang w:eastAsia="uk-UA"/>
        </w:rPr>
      </w:pPr>
      <w:r w:rsidRPr="00CF23EC">
        <w:rPr>
          <w:rFonts w:ascii="Times New Roman" w:eastAsia="Times New Roman" w:hAnsi="Times New Roman" w:cs="Times New Roman"/>
          <w:lang w:eastAsia="uk-UA"/>
        </w:rPr>
        <w:t xml:space="preserve">формування предметних </w:t>
      </w:r>
      <w:proofErr w:type="spellStart"/>
      <w:r w:rsidRPr="00CF23EC">
        <w:rPr>
          <w:rFonts w:ascii="Times New Roman" w:eastAsia="Times New Roman" w:hAnsi="Times New Roman" w:cs="Times New Roman"/>
          <w:lang w:eastAsia="uk-UA"/>
        </w:rPr>
        <w:t>компетентностей</w:t>
      </w:r>
      <w:proofErr w:type="spellEnd"/>
      <w:r w:rsidRPr="00CF23EC">
        <w:rPr>
          <w:rFonts w:ascii="Times New Roman" w:eastAsia="Times New Roman" w:hAnsi="Times New Roman" w:cs="Times New Roman"/>
          <w:lang w:eastAsia="uk-UA"/>
        </w:rPr>
        <w:t xml:space="preserve"> в учнів;</w:t>
      </w:r>
    </w:p>
    <w:p w14:paraId="0E4C5D2B" w14:textId="77777777" w:rsidR="00BB6CF8" w:rsidRPr="00CF23EC" w:rsidRDefault="00BB6CF8" w:rsidP="00B31AE7">
      <w:pPr>
        <w:pStyle w:val="a3"/>
        <w:numPr>
          <w:ilvl w:val="0"/>
          <w:numId w:val="21"/>
        </w:numPr>
        <w:spacing w:after="0" w:line="240" w:lineRule="auto"/>
        <w:ind w:left="709"/>
        <w:jc w:val="both"/>
        <w:textAlignment w:val="top"/>
        <w:rPr>
          <w:rFonts w:ascii="Times New Roman" w:eastAsia="Times New Roman" w:hAnsi="Times New Roman" w:cs="Times New Roman"/>
          <w:lang w:eastAsia="uk-UA"/>
        </w:rPr>
      </w:pPr>
      <w:r w:rsidRPr="00CF23EC">
        <w:rPr>
          <w:rFonts w:ascii="Times New Roman" w:eastAsia="Times New Roman" w:hAnsi="Times New Roman" w:cs="Times New Roman"/>
          <w:lang w:eastAsia="uk-UA"/>
        </w:rPr>
        <w:t>робота з творчо обдарованою молоддю, залучення до участі в різноманітних конкурсах, олімпіадах;</w:t>
      </w:r>
    </w:p>
    <w:p w14:paraId="229F0540" w14:textId="1DFACC30" w:rsidR="00BB6CF8" w:rsidRPr="00CF23EC" w:rsidRDefault="00BB6CF8" w:rsidP="00792303">
      <w:pPr>
        <w:spacing w:after="0" w:line="240" w:lineRule="auto"/>
        <w:ind w:firstLine="700"/>
        <w:jc w:val="both"/>
        <w:textAlignment w:val="top"/>
        <w:rPr>
          <w:rFonts w:ascii="Times New Roman" w:eastAsia="Times New Roman" w:hAnsi="Times New Roman" w:cs="Times New Roman"/>
          <w:lang w:eastAsia="uk-UA"/>
        </w:rPr>
      </w:pPr>
      <w:r w:rsidRPr="00CF23EC">
        <w:rPr>
          <w:rFonts w:ascii="Times New Roman" w:eastAsia="Times New Roman" w:hAnsi="Times New Roman" w:cs="Times New Roman"/>
          <w:lang w:eastAsia="uk-UA"/>
        </w:rPr>
        <w:t xml:space="preserve">Робота методичних </w:t>
      </w:r>
      <w:r w:rsidR="00AF4E25">
        <w:rPr>
          <w:rFonts w:ascii="Times New Roman" w:eastAsia="Times New Roman" w:hAnsi="Times New Roman" w:cs="Times New Roman"/>
          <w:lang w:eastAsia="uk-UA"/>
        </w:rPr>
        <w:t>спільнот</w:t>
      </w:r>
      <w:r w:rsidRPr="00CF23EC">
        <w:rPr>
          <w:rFonts w:ascii="Times New Roman" w:eastAsia="Times New Roman" w:hAnsi="Times New Roman" w:cs="Times New Roman"/>
          <w:lang w:eastAsia="uk-UA"/>
        </w:rPr>
        <w:t xml:space="preserve"> була спланована, засідання проводилися на належному рівні з обговоренням науково-теоретичних питань і практичної діяльності вчителів.</w:t>
      </w:r>
    </w:p>
    <w:p w14:paraId="49993ECB" w14:textId="77777777" w:rsidR="00BB6CF8" w:rsidRPr="00CF23EC" w:rsidRDefault="00BB6CF8" w:rsidP="00792303">
      <w:pPr>
        <w:spacing w:after="0" w:line="240" w:lineRule="auto"/>
        <w:ind w:firstLine="700"/>
        <w:jc w:val="both"/>
        <w:textAlignment w:val="top"/>
        <w:rPr>
          <w:rFonts w:ascii="Times New Roman" w:eastAsia="Times New Roman" w:hAnsi="Times New Roman" w:cs="Times New Roman"/>
          <w:lang w:eastAsia="uk-UA"/>
        </w:rPr>
      </w:pPr>
      <w:r w:rsidRPr="00CF23EC">
        <w:rPr>
          <w:rFonts w:ascii="Times New Roman" w:eastAsia="Times New Roman" w:hAnsi="Times New Roman" w:cs="Times New Roman"/>
          <w:lang w:eastAsia="uk-UA"/>
        </w:rPr>
        <w:t>Науково-методична рада закладу забезпечувала планування, керівництво та аналіз методичної роботи протягом року. Майстерність учителів здійснювалася через постійне самовдосконалення, вивчення передового досвіду вчителів України та своїх колег шляхом самоосвіти та через участь у роботі методичних об’єднань, семінарах, виконанні особистих творчих планів.</w:t>
      </w:r>
    </w:p>
    <w:p w14:paraId="170AC3B8" w14:textId="77777777" w:rsidR="00BB6CF8" w:rsidRPr="00CF23EC" w:rsidRDefault="00BB6CF8" w:rsidP="00792303">
      <w:pPr>
        <w:spacing w:after="0" w:line="240" w:lineRule="auto"/>
        <w:ind w:firstLine="708"/>
        <w:jc w:val="both"/>
        <w:rPr>
          <w:rFonts w:ascii="Times New Roman" w:eastAsia="Times New Roman" w:hAnsi="Times New Roman" w:cs="Times New Roman"/>
          <w:lang w:eastAsia="uk-UA"/>
        </w:rPr>
      </w:pPr>
      <w:r w:rsidRPr="00CF23EC">
        <w:rPr>
          <w:rFonts w:ascii="Times New Roman" w:eastAsia="Times New Roman" w:hAnsi="Times New Roman" w:cs="Times New Roman"/>
          <w:lang w:eastAsia="uk-UA"/>
        </w:rPr>
        <w:t>Підвищення педагогічної майстерності вчителів проводилось через систему відкритих уроків, психолого-педагогічні семінари, педагогічні читання, тренінгові заняття, через курсову перепідготовку, шляхом самоосвіти.</w:t>
      </w:r>
    </w:p>
    <w:p w14:paraId="130338BF" w14:textId="77777777" w:rsidR="00BB6CF8" w:rsidRPr="00CF23EC" w:rsidRDefault="00BB6CF8" w:rsidP="00792303">
      <w:pPr>
        <w:spacing w:after="0" w:line="240" w:lineRule="auto"/>
        <w:ind w:firstLine="708"/>
        <w:jc w:val="both"/>
        <w:rPr>
          <w:rFonts w:ascii="Times New Roman" w:eastAsia="Times New Roman" w:hAnsi="Times New Roman" w:cs="Times New Roman"/>
          <w:lang w:eastAsia="uk-UA"/>
        </w:rPr>
      </w:pPr>
      <w:r w:rsidRPr="00CF23EC">
        <w:rPr>
          <w:rFonts w:ascii="Times New Roman" w:eastAsia="Times New Roman" w:hAnsi="Times New Roman" w:cs="Times New Roman"/>
          <w:lang w:eastAsia="uk-UA"/>
        </w:rPr>
        <w:t xml:space="preserve">Систематично проводиться </w:t>
      </w:r>
      <w:proofErr w:type="spellStart"/>
      <w:r w:rsidRPr="00CF23EC">
        <w:rPr>
          <w:rFonts w:ascii="Times New Roman" w:eastAsia="Times New Roman" w:hAnsi="Times New Roman" w:cs="Times New Roman"/>
          <w:lang w:eastAsia="uk-UA"/>
        </w:rPr>
        <w:t>внутрішкільна</w:t>
      </w:r>
      <w:proofErr w:type="spellEnd"/>
      <w:r w:rsidRPr="00CF23EC">
        <w:rPr>
          <w:rFonts w:ascii="Times New Roman" w:eastAsia="Times New Roman" w:hAnsi="Times New Roman" w:cs="Times New Roman"/>
          <w:lang w:eastAsia="uk-UA"/>
        </w:rPr>
        <w:t xml:space="preserve"> методична робота з питань:</w:t>
      </w:r>
    </w:p>
    <w:p w14:paraId="7DA4B520" w14:textId="77777777" w:rsidR="00BB6CF8" w:rsidRPr="00CF23EC" w:rsidRDefault="00BB6CF8" w:rsidP="00B31AE7">
      <w:pPr>
        <w:numPr>
          <w:ilvl w:val="0"/>
          <w:numId w:val="11"/>
        </w:numPr>
        <w:spacing w:after="0" w:line="240" w:lineRule="auto"/>
        <w:contextualSpacing/>
        <w:jc w:val="both"/>
        <w:rPr>
          <w:rFonts w:ascii="Times New Roman" w:eastAsia="Times New Roman" w:hAnsi="Times New Roman" w:cs="Times New Roman"/>
          <w:lang w:eastAsia="uk-UA"/>
        </w:rPr>
      </w:pPr>
      <w:r w:rsidRPr="00CF23EC">
        <w:rPr>
          <w:rFonts w:ascii="Times New Roman" w:eastAsia="Times New Roman" w:hAnsi="Times New Roman" w:cs="Times New Roman"/>
          <w:lang w:eastAsia="uk-UA"/>
        </w:rPr>
        <w:t xml:space="preserve">самоосвіта педагогічних працівників; </w:t>
      </w:r>
    </w:p>
    <w:p w14:paraId="32C5803E" w14:textId="77777777" w:rsidR="00BB6CF8" w:rsidRPr="00CF23EC" w:rsidRDefault="00BB6CF8" w:rsidP="00B31AE7">
      <w:pPr>
        <w:numPr>
          <w:ilvl w:val="0"/>
          <w:numId w:val="11"/>
        </w:numPr>
        <w:spacing w:after="0" w:line="240" w:lineRule="auto"/>
        <w:contextualSpacing/>
        <w:jc w:val="both"/>
        <w:rPr>
          <w:rFonts w:ascii="Times New Roman" w:eastAsia="Times New Roman" w:hAnsi="Times New Roman" w:cs="Times New Roman"/>
          <w:lang w:eastAsia="uk-UA"/>
        </w:rPr>
      </w:pPr>
      <w:r w:rsidRPr="00CF23EC">
        <w:rPr>
          <w:rFonts w:ascii="Times New Roman" w:eastAsia="Times New Roman" w:hAnsi="Times New Roman" w:cs="Times New Roman"/>
          <w:lang w:eastAsia="uk-UA"/>
        </w:rPr>
        <w:t>атестація і творчі звіти педагогів;</w:t>
      </w:r>
    </w:p>
    <w:p w14:paraId="5DD5887D" w14:textId="77777777" w:rsidR="00BB6CF8" w:rsidRPr="00CF23EC" w:rsidRDefault="00BB6CF8" w:rsidP="00B31AE7">
      <w:pPr>
        <w:numPr>
          <w:ilvl w:val="0"/>
          <w:numId w:val="11"/>
        </w:numPr>
        <w:spacing w:after="0" w:line="240" w:lineRule="auto"/>
        <w:contextualSpacing/>
        <w:jc w:val="both"/>
        <w:rPr>
          <w:rFonts w:ascii="Times New Roman" w:eastAsia="Times New Roman" w:hAnsi="Times New Roman" w:cs="Times New Roman"/>
          <w:lang w:eastAsia="uk-UA"/>
        </w:rPr>
      </w:pPr>
      <w:r w:rsidRPr="00CF23EC">
        <w:rPr>
          <w:rFonts w:ascii="Times New Roman" w:eastAsia="Times New Roman" w:hAnsi="Times New Roman" w:cs="Times New Roman"/>
          <w:lang w:eastAsia="uk-UA"/>
        </w:rPr>
        <w:t>курсова перепідготовка;</w:t>
      </w:r>
    </w:p>
    <w:p w14:paraId="63E20590" w14:textId="77777777" w:rsidR="00BB6CF8" w:rsidRPr="00CF23EC" w:rsidRDefault="00BB6CF8" w:rsidP="00B31AE7">
      <w:pPr>
        <w:numPr>
          <w:ilvl w:val="0"/>
          <w:numId w:val="11"/>
        </w:numPr>
        <w:spacing w:after="0" w:line="240" w:lineRule="auto"/>
        <w:contextualSpacing/>
        <w:jc w:val="both"/>
        <w:rPr>
          <w:rFonts w:ascii="Times New Roman" w:eastAsia="Times New Roman" w:hAnsi="Times New Roman" w:cs="Times New Roman"/>
          <w:lang w:eastAsia="uk-UA"/>
        </w:rPr>
      </w:pPr>
      <w:r w:rsidRPr="00CF23EC">
        <w:rPr>
          <w:rFonts w:ascii="Times New Roman" w:eastAsia="Times New Roman" w:hAnsi="Times New Roman" w:cs="Times New Roman"/>
          <w:lang w:eastAsia="uk-UA"/>
        </w:rPr>
        <w:t>участь у фахових конкурсах;</w:t>
      </w:r>
    </w:p>
    <w:p w14:paraId="70FC6390" w14:textId="77777777" w:rsidR="00BB6CF8" w:rsidRPr="00CF23EC" w:rsidRDefault="00BB6CF8" w:rsidP="00B31AE7">
      <w:pPr>
        <w:numPr>
          <w:ilvl w:val="0"/>
          <w:numId w:val="11"/>
        </w:numPr>
        <w:spacing w:after="0" w:line="240" w:lineRule="auto"/>
        <w:contextualSpacing/>
        <w:jc w:val="both"/>
        <w:rPr>
          <w:rFonts w:ascii="Times New Roman" w:eastAsia="Times New Roman" w:hAnsi="Times New Roman" w:cs="Times New Roman"/>
          <w:lang w:eastAsia="uk-UA"/>
        </w:rPr>
      </w:pPr>
      <w:r w:rsidRPr="00CF23EC">
        <w:rPr>
          <w:rFonts w:ascii="Times New Roman" w:eastAsia="Times New Roman" w:hAnsi="Times New Roman" w:cs="Times New Roman"/>
          <w:lang w:eastAsia="uk-UA"/>
        </w:rPr>
        <w:t>індивідуальні та групові консультації для учителів та батьків;</w:t>
      </w:r>
    </w:p>
    <w:p w14:paraId="1D848DFD" w14:textId="77777777" w:rsidR="00BB6CF8" w:rsidRPr="00CF23EC" w:rsidRDefault="00BB6CF8" w:rsidP="00B31AE7">
      <w:pPr>
        <w:numPr>
          <w:ilvl w:val="0"/>
          <w:numId w:val="11"/>
        </w:numPr>
        <w:spacing w:after="0" w:line="240" w:lineRule="auto"/>
        <w:contextualSpacing/>
        <w:jc w:val="both"/>
        <w:rPr>
          <w:rFonts w:ascii="Times New Roman" w:eastAsia="Times New Roman" w:hAnsi="Times New Roman" w:cs="Times New Roman"/>
          <w:lang w:eastAsia="uk-UA"/>
        </w:rPr>
      </w:pPr>
      <w:r w:rsidRPr="00CF23EC">
        <w:rPr>
          <w:rFonts w:ascii="Times New Roman" w:eastAsia="Times New Roman" w:hAnsi="Times New Roman" w:cs="Times New Roman"/>
          <w:lang w:eastAsia="uk-UA"/>
        </w:rPr>
        <w:t>участь у роботі предметних тижнів, методичних нарад;</w:t>
      </w:r>
    </w:p>
    <w:p w14:paraId="0147F45D" w14:textId="77777777" w:rsidR="00BB6CF8" w:rsidRPr="00CF23EC" w:rsidRDefault="00BB6CF8" w:rsidP="00B31AE7">
      <w:pPr>
        <w:numPr>
          <w:ilvl w:val="0"/>
          <w:numId w:val="11"/>
        </w:numPr>
        <w:spacing w:after="0" w:line="240" w:lineRule="auto"/>
        <w:contextualSpacing/>
        <w:jc w:val="both"/>
        <w:rPr>
          <w:rFonts w:ascii="Times New Roman" w:eastAsia="Times New Roman" w:hAnsi="Times New Roman" w:cs="Times New Roman"/>
          <w:lang w:eastAsia="uk-UA"/>
        </w:rPr>
      </w:pPr>
      <w:r w:rsidRPr="00CF23EC">
        <w:rPr>
          <w:rFonts w:ascii="Times New Roman" w:eastAsia="Times New Roman" w:hAnsi="Times New Roman" w:cs="Times New Roman"/>
          <w:lang w:eastAsia="uk-UA"/>
        </w:rPr>
        <w:t>робота з підготовки учнів до участі у олімпіадах з базових дисциплін;</w:t>
      </w:r>
    </w:p>
    <w:p w14:paraId="407631E8" w14:textId="77777777" w:rsidR="00BB6CF8" w:rsidRPr="00CF23EC" w:rsidRDefault="00BB6CF8" w:rsidP="00B31AE7">
      <w:pPr>
        <w:numPr>
          <w:ilvl w:val="0"/>
          <w:numId w:val="11"/>
        </w:numPr>
        <w:spacing w:after="0" w:line="240" w:lineRule="auto"/>
        <w:contextualSpacing/>
        <w:jc w:val="both"/>
        <w:rPr>
          <w:rFonts w:ascii="Times New Roman" w:eastAsia="Times New Roman" w:hAnsi="Times New Roman" w:cs="Times New Roman"/>
          <w:lang w:eastAsia="uk-UA"/>
        </w:rPr>
      </w:pPr>
      <w:r w:rsidRPr="00CF23EC">
        <w:rPr>
          <w:rFonts w:ascii="Times New Roman" w:eastAsia="Times New Roman" w:hAnsi="Times New Roman" w:cs="Times New Roman"/>
          <w:lang w:eastAsia="uk-UA"/>
        </w:rPr>
        <w:t>поповнення кабінетів методичною та довідковою літературою, розробками уроків, виховних заходів, матеріалами з досвіду роботи учителів.</w:t>
      </w:r>
    </w:p>
    <w:p w14:paraId="11656BE0" w14:textId="77777777" w:rsidR="00BB6CF8" w:rsidRPr="00CF23EC" w:rsidRDefault="00BB6CF8" w:rsidP="00792303">
      <w:pPr>
        <w:spacing w:after="0" w:line="240" w:lineRule="auto"/>
        <w:ind w:firstLine="360"/>
        <w:jc w:val="both"/>
        <w:rPr>
          <w:rFonts w:ascii="Times New Roman" w:eastAsia="Times New Roman" w:hAnsi="Times New Roman" w:cs="Times New Roman"/>
          <w:lang w:eastAsia="uk-UA"/>
        </w:rPr>
      </w:pPr>
      <w:r w:rsidRPr="00CF23EC">
        <w:rPr>
          <w:rFonts w:ascii="Times New Roman" w:eastAsia="Times New Roman" w:hAnsi="Times New Roman" w:cs="Times New Roman"/>
          <w:lang w:eastAsia="uk-UA"/>
        </w:rPr>
        <w:t>Значна увага приділяється самоосвіті як одній із форм індивідуальної методичної роботи. З метою вдосконалення майстерності вчителів та підвищення їх кваліфікації, відповідно до Порядку підвищення кваліфікації педагогічних та науково-педагогічних працівників, затвердженого Постановою Кабінету Міністрів України від 21 серпня 2019 № 800, кожен педагогічний працівник ліцею працював над власним професійним вдосконаленням, обираючи різні форми та види такої роботи.</w:t>
      </w:r>
      <w:r w:rsidRPr="00CF23EC">
        <w:rPr>
          <w:rFonts w:ascii="Times New Roman" w:hAnsi="Times New Roman" w:cs="Times New Roman"/>
        </w:rPr>
        <w:t xml:space="preserve"> </w:t>
      </w:r>
      <w:r w:rsidRPr="00CF23EC">
        <w:rPr>
          <w:rFonts w:ascii="Times New Roman" w:eastAsia="Times New Roman" w:hAnsi="Times New Roman" w:cs="Times New Roman"/>
          <w:lang w:eastAsia="uk-UA"/>
        </w:rPr>
        <w:t xml:space="preserve">Педагоги закладу освіти є активними членами </w:t>
      </w:r>
      <w:proofErr w:type="spellStart"/>
      <w:r w:rsidRPr="00CF23EC">
        <w:rPr>
          <w:rFonts w:ascii="Times New Roman" w:eastAsia="Times New Roman" w:hAnsi="Times New Roman" w:cs="Times New Roman"/>
          <w:lang w:eastAsia="uk-UA"/>
        </w:rPr>
        <w:t>вебспільноти</w:t>
      </w:r>
      <w:proofErr w:type="spellEnd"/>
      <w:r w:rsidRPr="00CF23EC">
        <w:rPr>
          <w:rFonts w:ascii="Times New Roman" w:eastAsia="Times New Roman" w:hAnsi="Times New Roman" w:cs="Times New Roman"/>
          <w:lang w:eastAsia="uk-UA"/>
        </w:rPr>
        <w:t xml:space="preserve"> освітян, працюючи на таких платформах, як «</w:t>
      </w:r>
      <w:proofErr w:type="spellStart"/>
      <w:r w:rsidRPr="00CF23EC">
        <w:rPr>
          <w:rFonts w:ascii="Times New Roman" w:eastAsia="Times New Roman" w:hAnsi="Times New Roman" w:cs="Times New Roman"/>
          <w:lang w:eastAsia="uk-UA"/>
        </w:rPr>
        <w:t>Всеосвіта</w:t>
      </w:r>
      <w:proofErr w:type="spellEnd"/>
      <w:r w:rsidRPr="00CF23EC">
        <w:rPr>
          <w:rFonts w:ascii="Times New Roman" w:eastAsia="Times New Roman" w:hAnsi="Times New Roman" w:cs="Times New Roman"/>
          <w:lang w:eastAsia="uk-UA"/>
        </w:rPr>
        <w:t>», «На урок», «</w:t>
      </w:r>
      <w:proofErr w:type="spellStart"/>
      <w:r w:rsidRPr="00CF23EC">
        <w:rPr>
          <w:rFonts w:ascii="Times New Roman" w:eastAsia="Times New Roman" w:hAnsi="Times New Roman" w:cs="Times New Roman"/>
          <w:lang w:eastAsia="uk-UA"/>
        </w:rPr>
        <w:t>Прометеус</w:t>
      </w:r>
      <w:proofErr w:type="spellEnd"/>
      <w:r w:rsidRPr="00CF23EC">
        <w:rPr>
          <w:rFonts w:ascii="Times New Roman" w:eastAsia="Times New Roman" w:hAnsi="Times New Roman" w:cs="Times New Roman"/>
          <w:lang w:eastAsia="uk-UA"/>
        </w:rPr>
        <w:t>» «</w:t>
      </w:r>
      <w:proofErr w:type="spellStart"/>
      <w:r w:rsidRPr="00CF23EC">
        <w:rPr>
          <w:rFonts w:ascii="Times New Roman" w:eastAsia="Times New Roman" w:hAnsi="Times New Roman" w:cs="Times New Roman"/>
          <w:lang w:eastAsia="uk-UA"/>
        </w:rPr>
        <w:t>ЕдЕРА</w:t>
      </w:r>
      <w:proofErr w:type="spellEnd"/>
      <w:r w:rsidRPr="00CF23EC">
        <w:rPr>
          <w:rFonts w:ascii="Times New Roman" w:eastAsia="Times New Roman" w:hAnsi="Times New Roman" w:cs="Times New Roman"/>
          <w:lang w:eastAsia="uk-UA"/>
        </w:rPr>
        <w:t>» тощо, де проходять курси, беруть участь у семінарах та конференціях, розміщують власні методичні матеріали, створюють тести для перевірки рівня навчальних досягнень учнів.</w:t>
      </w:r>
    </w:p>
    <w:p w14:paraId="7AE8201A" w14:textId="618EF35F" w:rsidR="00BB6CF8" w:rsidRPr="00CF23EC" w:rsidRDefault="00BB6CF8" w:rsidP="00792303">
      <w:pPr>
        <w:spacing w:after="0" w:line="240" w:lineRule="auto"/>
        <w:ind w:firstLine="360"/>
        <w:jc w:val="both"/>
        <w:rPr>
          <w:rFonts w:ascii="Times New Roman" w:eastAsia="Times New Roman" w:hAnsi="Times New Roman" w:cs="Times New Roman"/>
          <w:lang w:eastAsia="uk-UA"/>
        </w:rPr>
      </w:pPr>
      <w:r w:rsidRPr="00CF23EC">
        <w:rPr>
          <w:rFonts w:ascii="Times New Roman" w:eastAsia="Times New Roman" w:hAnsi="Times New Roman" w:cs="Times New Roman"/>
          <w:lang w:eastAsia="uk-UA"/>
        </w:rPr>
        <w:t xml:space="preserve">Так, відповідно до Орієнтовного плану підвищення кваліфікації педагогічних працівників </w:t>
      </w:r>
      <w:r w:rsidR="00AF4E25">
        <w:rPr>
          <w:rFonts w:ascii="Times New Roman" w:eastAsia="Times New Roman" w:hAnsi="Times New Roman" w:cs="Times New Roman"/>
          <w:lang w:eastAsia="uk-UA"/>
        </w:rPr>
        <w:t>ОЗ-«</w:t>
      </w:r>
      <w:proofErr w:type="spellStart"/>
      <w:r w:rsidR="00AF4E25">
        <w:rPr>
          <w:rFonts w:ascii="Times New Roman" w:eastAsia="Times New Roman" w:hAnsi="Times New Roman" w:cs="Times New Roman"/>
          <w:lang w:eastAsia="uk-UA"/>
        </w:rPr>
        <w:t>Вікнянський</w:t>
      </w:r>
      <w:proofErr w:type="spellEnd"/>
      <w:r w:rsidR="00AF4E25">
        <w:rPr>
          <w:rFonts w:ascii="Times New Roman" w:eastAsia="Times New Roman" w:hAnsi="Times New Roman" w:cs="Times New Roman"/>
          <w:lang w:eastAsia="uk-UA"/>
        </w:rPr>
        <w:t xml:space="preserve"> ЗЗСО І-ІІІ ступенів»</w:t>
      </w:r>
      <w:r w:rsidRPr="00CF23EC">
        <w:rPr>
          <w:rFonts w:ascii="Times New Roman" w:eastAsia="Times New Roman" w:hAnsi="Times New Roman" w:cs="Times New Roman"/>
          <w:lang w:eastAsia="uk-UA"/>
        </w:rPr>
        <w:t xml:space="preserve"> на 202</w:t>
      </w:r>
      <w:r w:rsidR="00AF4E25">
        <w:rPr>
          <w:rFonts w:ascii="Times New Roman" w:eastAsia="Times New Roman" w:hAnsi="Times New Roman" w:cs="Times New Roman"/>
          <w:lang w:eastAsia="uk-UA"/>
        </w:rPr>
        <w:t>3/</w:t>
      </w:r>
      <w:r w:rsidRPr="00CF23EC">
        <w:rPr>
          <w:rFonts w:ascii="Times New Roman" w:eastAsia="Times New Roman" w:hAnsi="Times New Roman" w:cs="Times New Roman"/>
          <w:lang w:eastAsia="uk-UA"/>
        </w:rPr>
        <w:t>202</w:t>
      </w:r>
      <w:r w:rsidR="00AF4E25">
        <w:rPr>
          <w:rFonts w:ascii="Times New Roman" w:eastAsia="Times New Roman" w:hAnsi="Times New Roman" w:cs="Times New Roman"/>
          <w:lang w:eastAsia="uk-UA"/>
        </w:rPr>
        <w:t>4</w:t>
      </w:r>
      <w:r w:rsidRPr="00CF23EC">
        <w:rPr>
          <w:rFonts w:ascii="Times New Roman" w:eastAsia="Times New Roman" w:hAnsi="Times New Roman" w:cs="Times New Roman"/>
          <w:lang w:eastAsia="uk-UA"/>
        </w:rPr>
        <w:t xml:space="preserve"> рік курсову підготовку пройшли:</w:t>
      </w:r>
    </w:p>
    <w:p w14:paraId="36247A56" w14:textId="112EF4D7" w:rsidR="00BB6CF8" w:rsidRPr="00CF23EC" w:rsidRDefault="00BB6CF8" w:rsidP="00B31AE7">
      <w:pPr>
        <w:numPr>
          <w:ilvl w:val="0"/>
          <w:numId w:val="12"/>
        </w:numPr>
        <w:spacing w:after="0" w:line="240" w:lineRule="auto"/>
        <w:contextualSpacing/>
        <w:jc w:val="both"/>
        <w:rPr>
          <w:rFonts w:ascii="Times New Roman" w:eastAsia="Times New Roman" w:hAnsi="Times New Roman" w:cs="Times New Roman"/>
          <w:lang w:eastAsia="uk-UA"/>
        </w:rPr>
      </w:pPr>
      <w:r w:rsidRPr="00CF23EC">
        <w:rPr>
          <w:rFonts w:ascii="Times New Roman" w:eastAsia="Times New Roman" w:hAnsi="Times New Roman" w:cs="Times New Roman"/>
          <w:lang w:eastAsia="uk-UA"/>
        </w:rPr>
        <w:t xml:space="preserve">при </w:t>
      </w:r>
      <w:r w:rsidR="00AF4E25">
        <w:rPr>
          <w:rFonts w:ascii="Times New Roman" w:eastAsia="Times New Roman" w:hAnsi="Times New Roman" w:cs="Times New Roman"/>
          <w:lang w:eastAsia="uk-UA"/>
        </w:rPr>
        <w:t>Чернівецькому</w:t>
      </w:r>
      <w:r w:rsidRPr="00CF23EC">
        <w:rPr>
          <w:rFonts w:ascii="Times New Roman" w:eastAsia="Times New Roman" w:hAnsi="Times New Roman" w:cs="Times New Roman"/>
          <w:lang w:eastAsia="uk-UA"/>
        </w:rPr>
        <w:t xml:space="preserve"> ОІППО у 202</w:t>
      </w:r>
      <w:r w:rsidR="00AF4E25">
        <w:rPr>
          <w:rFonts w:ascii="Times New Roman" w:eastAsia="Times New Roman" w:hAnsi="Times New Roman" w:cs="Times New Roman"/>
          <w:lang w:eastAsia="uk-UA"/>
        </w:rPr>
        <w:t>3</w:t>
      </w:r>
      <w:r w:rsidRPr="00CF23EC">
        <w:rPr>
          <w:rFonts w:ascii="Times New Roman" w:eastAsia="Times New Roman" w:hAnsi="Times New Roman" w:cs="Times New Roman"/>
          <w:lang w:eastAsia="uk-UA"/>
        </w:rPr>
        <w:t xml:space="preserve"> році – </w:t>
      </w:r>
      <w:r w:rsidR="00AF4E25">
        <w:rPr>
          <w:rFonts w:ascii="Times New Roman" w:eastAsia="Times New Roman" w:hAnsi="Times New Roman" w:cs="Times New Roman"/>
          <w:lang w:eastAsia="uk-UA"/>
        </w:rPr>
        <w:t>30</w:t>
      </w:r>
      <w:r w:rsidRPr="00CF23EC">
        <w:rPr>
          <w:rFonts w:ascii="Times New Roman" w:eastAsia="Times New Roman" w:hAnsi="Times New Roman" w:cs="Times New Roman"/>
          <w:lang w:eastAsia="uk-UA"/>
        </w:rPr>
        <w:t xml:space="preserve"> педагог</w:t>
      </w:r>
      <w:r w:rsidR="00AF4E25">
        <w:rPr>
          <w:rFonts w:ascii="Times New Roman" w:eastAsia="Times New Roman" w:hAnsi="Times New Roman" w:cs="Times New Roman"/>
          <w:lang w:eastAsia="uk-UA"/>
        </w:rPr>
        <w:t>ів</w:t>
      </w:r>
      <w:r w:rsidRPr="00CF23EC">
        <w:rPr>
          <w:rFonts w:ascii="Times New Roman" w:eastAsia="Times New Roman" w:hAnsi="Times New Roman" w:cs="Times New Roman"/>
          <w:lang w:eastAsia="uk-UA"/>
        </w:rPr>
        <w:t xml:space="preserve">; </w:t>
      </w:r>
    </w:p>
    <w:p w14:paraId="3075F682" w14:textId="3084F0CF" w:rsidR="00BB6CF8" w:rsidRPr="00CF23EC" w:rsidRDefault="00BB6CF8" w:rsidP="00B31AE7">
      <w:pPr>
        <w:numPr>
          <w:ilvl w:val="0"/>
          <w:numId w:val="12"/>
        </w:numPr>
        <w:spacing w:after="0" w:line="240" w:lineRule="auto"/>
        <w:contextualSpacing/>
        <w:jc w:val="both"/>
        <w:rPr>
          <w:rFonts w:ascii="Times New Roman" w:eastAsia="Times New Roman" w:hAnsi="Times New Roman" w:cs="Times New Roman"/>
          <w:lang w:eastAsia="uk-UA"/>
        </w:rPr>
      </w:pPr>
      <w:r w:rsidRPr="00CF23EC">
        <w:rPr>
          <w:rFonts w:ascii="Times New Roman" w:eastAsia="Times New Roman" w:hAnsi="Times New Roman" w:cs="Times New Roman"/>
          <w:lang w:eastAsia="uk-UA"/>
        </w:rPr>
        <w:t xml:space="preserve">онлайн-курси на дистанційній формі навчання, результати, яких визнані педагогічною радою </w:t>
      </w:r>
      <w:r w:rsidR="00AF4E25">
        <w:rPr>
          <w:rFonts w:ascii="Times New Roman" w:eastAsia="Times New Roman" w:hAnsi="Times New Roman" w:cs="Times New Roman"/>
          <w:lang w:eastAsia="uk-UA"/>
        </w:rPr>
        <w:t>закладу</w:t>
      </w:r>
      <w:r w:rsidRPr="00CF23EC">
        <w:rPr>
          <w:rFonts w:ascii="Times New Roman" w:eastAsia="Times New Roman" w:hAnsi="Times New Roman" w:cs="Times New Roman"/>
          <w:lang w:eastAsia="uk-UA"/>
        </w:rPr>
        <w:t xml:space="preserve"> – </w:t>
      </w:r>
      <w:r w:rsidR="00AF4E25">
        <w:rPr>
          <w:rFonts w:ascii="Times New Roman" w:eastAsia="Times New Roman" w:hAnsi="Times New Roman" w:cs="Times New Roman"/>
          <w:lang w:eastAsia="uk-UA"/>
        </w:rPr>
        <w:t>2</w:t>
      </w:r>
      <w:r w:rsidRPr="00CF23EC">
        <w:rPr>
          <w:rFonts w:ascii="Times New Roman" w:eastAsia="Times New Roman" w:hAnsi="Times New Roman" w:cs="Times New Roman"/>
          <w:lang w:eastAsia="uk-UA"/>
        </w:rPr>
        <w:t xml:space="preserve"> педагогічних працівників. </w:t>
      </w:r>
    </w:p>
    <w:p w14:paraId="387E94B8" w14:textId="2E8AEAA5" w:rsidR="00BB6CF8" w:rsidRPr="00CF23EC" w:rsidRDefault="00BB6CF8" w:rsidP="00792303">
      <w:pPr>
        <w:spacing w:after="0" w:line="240" w:lineRule="auto"/>
        <w:ind w:firstLine="700"/>
        <w:jc w:val="both"/>
        <w:textAlignment w:val="top"/>
        <w:rPr>
          <w:rFonts w:ascii="Times New Roman" w:eastAsia="Times New Roman" w:hAnsi="Times New Roman" w:cs="Times New Roman"/>
          <w:lang w:eastAsia="uk-UA"/>
        </w:rPr>
      </w:pPr>
      <w:r w:rsidRPr="00CF23EC">
        <w:rPr>
          <w:rFonts w:ascii="Times New Roman" w:eastAsia="Times New Roman" w:hAnsi="Times New Roman" w:cs="Times New Roman"/>
          <w:lang w:eastAsia="uk-UA"/>
        </w:rPr>
        <w:t xml:space="preserve">Відповідно до Освітньої програми </w:t>
      </w:r>
      <w:r w:rsidR="00AF4E25">
        <w:rPr>
          <w:rFonts w:ascii="Times New Roman" w:eastAsia="Times New Roman" w:hAnsi="Times New Roman" w:cs="Times New Roman"/>
          <w:lang w:eastAsia="uk-UA"/>
        </w:rPr>
        <w:t>ОЗ-«</w:t>
      </w:r>
      <w:proofErr w:type="spellStart"/>
      <w:r w:rsidR="00AF4E25">
        <w:rPr>
          <w:rFonts w:ascii="Times New Roman" w:eastAsia="Times New Roman" w:hAnsi="Times New Roman" w:cs="Times New Roman"/>
          <w:lang w:eastAsia="uk-UA"/>
        </w:rPr>
        <w:t>Вікнянський</w:t>
      </w:r>
      <w:proofErr w:type="spellEnd"/>
      <w:r w:rsidR="00AF4E25">
        <w:rPr>
          <w:rFonts w:ascii="Times New Roman" w:eastAsia="Times New Roman" w:hAnsi="Times New Roman" w:cs="Times New Roman"/>
          <w:lang w:eastAsia="uk-UA"/>
        </w:rPr>
        <w:t xml:space="preserve"> ЗЗСО І-ІІІ ступенів» </w:t>
      </w:r>
      <w:r w:rsidRPr="00CF23EC">
        <w:rPr>
          <w:rFonts w:ascii="Times New Roman" w:eastAsia="Times New Roman" w:hAnsi="Times New Roman" w:cs="Times New Roman"/>
          <w:lang w:eastAsia="uk-UA"/>
        </w:rPr>
        <w:t>на 202</w:t>
      </w:r>
      <w:r w:rsidR="00AF4E25">
        <w:rPr>
          <w:rFonts w:ascii="Times New Roman" w:eastAsia="Times New Roman" w:hAnsi="Times New Roman" w:cs="Times New Roman"/>
          <w:lang w:eastAsia="uk-UA"/>
        </w:rPr>
        <w:t>3/</w:t>
      </w:r>
      <w:r w:rsidRPr="00CF23EC">
        <w:rPr>
          <w:rFonts w:ascii="Times New Roman" w:eastAsia="Times New Roman" w:hAnsi="Times New Roman" w:cs="Times New Roman"/>
          <w:lang w:eastAsia="uk-UA"/>
        </w:rPr>
        <w:t>202</w:t>
      </w:r>
      <w:r w:rsidR="00AF4E25">
        <w:rPr>
          <w:rFonts w:ascii="Times New Roman" w:eastAsia="Times New Roman" w:hAnsi="Times New Roman" w:cs="Times New Roman"/>
          <w:lang w:eastAsia="uk-UA"/>
        </w:rPr>
        <w:t>4</w:t>
      </w:r>
      <w:r w:rsidRPr="00CF23EC">
        <w:rPr>
          <w:rFonts w:ascii="Times New Roman" w:eastAsia="Times New Roman" w:hAnsi="Times New Roman" w:cs="Times New Roman"/>
          <w:lang w:eastAsia="uk-UA"/>
        </w:rPr>
        <w:t xml:space="preserve"> </w:t>
      </w:r>
      <w:proofErr w:type="spellStart"/>
      <w:r w:rsidRPr="00CF23EC">
        <w:rPr>
          <w:rFonts w:ascii="Times New Roman" w:eastAsia="Times New Roman" w:hAnsi="Times New Roman" w:cs="Times New Roman"/>
          <w:lang w:eastAsia="uk-UA"/>
        </w:rPr>
        <w:t>н.р</w:t>
      </w:r>
      <w:proofErr w:type="spellEnd"/>
      <w:r w:rsidRPr="00CF23EC">
        <w:rPr>
          <w:rFonts w:ascii="Times New Roman" w:eastAsia="Times New Roman" w:hAnsi="Times New Roman" w:cs="Times New Roman"/>
          <w:lang w:eastAsia="uk-UA"/>
        </w:rPr>
        <w:t xml:space="preserve">. освітній процес за потреби здійснювався дистанційно з використанням технологій дистанційного навчання. Усі педагоги працювали в </w:t>
      </w:r>
      <w:r w:rsidR="00AF4E25">
        <w:rPr>
          <w:rFonts w:ascii="Times New Roman" w:eastAsia="Times New Roman" w:hAnsi="Times New Roman" w:cs="Times New Roman"/>
          <w:lang w:val="en-US" w:eastAsia="uk-UA"/>
        </w:rPr>
        <w:t>ZOOM</w:t>
      </w:r>
      <w:r w:rsidRPr="00CF23EC">
        <w:rPr>
          <w:rFonts w:ascii="Times New Roman" w:eastAsia="Times New Roman" w:hAnsi="Times New Roman" w:cs="Times New Roman"/>
          <w:lang w:eastAsia="uk-UA"/>
        </w:rPr>
        <w:t xml:space="preserve">, для проведення практичних, тематичних, контрольних робіт використовувались освітні платформи «На Урок», «ВСЕОСВІТА», засоби </w:t>
      </w:r>
      <w:proofErr w:type="spellStart"/>
      <w:r w:rsidRPr="00CF23EC">
        <w:rPr>
          <w:rFonts w:ascii="Times New Roman" w:eastAsia="Times New Roman" w:hAnsi="Times New Roman" w:cs="Times New Roman"/>
          <w:lang w:eastAsia="uk-UA"/>
        </w:rPr>
        <w:t>Google</w:t>
      </w:r>
      <w:proofErr w:type="spellEnd"/>
      <w:r w:rsidRPr="00CF23EC">
        <w:rPr>
          <w:rFonts w:ascii="Times New Roman" w:eastAsia="Times New Roman" w:hAnsi="Times New Roman" w:cs="Times New Roman"/>
          <w:lang w:eastAsia="uk-UA"/>
        </w:rPr>
        <w:t xml:space="preserve">, для зв’язку із </w:t>
      </w:r>
      <w:proofErr w:type="spellStart"/>
      <w:r w:rsidRPr="00CF23EC">
        <w:rPr>
          <w:rFonts w:ascii="Times New Roman" w:eastAsia="Times New Roman" w:hAnsi="Times New Roman" w:cs="Times New Roman"/>
          <w:lang w:eastAsia="uk-UA"/>
        </w:rPr>
        <w:t>уасниками</w:t>
      </w:r>
      <w:proofErr w:type="spellEnd"/>
      <w:r w:rsidRPr="00CF23EC">
        <w:rPr>
          <w:rFonts w:ascii="Times New Roman" w:eastAsia="Times New Roman" w:hAnsi="Times New Roman" w:cs="Times New Roman"/>
          <w:lang w:eastAsia="uk-UA"/>
        </w:rPr>
        <w:t xml:space="preserve"> освітнього процесу використовувались VIBER, Телеграм, Фейсбук, засоби поштового зв’язку тощо…). Освітній процес проводився відповідно до затвердженого розкладу занять із дотриманням санітарних вимог</w:t>
      </w:r>
      <w:r w:rsidR="00AF4E25">
        <w:rPr>
          <w:rFonts w:ascii="Times New Roman" w:eastAsia="Times New Roman" w:hAnsi="Times New Roman" w:cs="Times New Roman"/>
          <w:lang w:eastAsia="uk-UA"/>
        </w:rPr>
        <w:t>.</w:t>
      </w:r>
    </w:p>
    <w:p w14:paraId="6B1C3939" w14:textId="1FC12135" w:rsidR="00BB6CF8" w:rsidRPr="00CF23EC" w:rsidRDefault="00BB6CF8" w:rsidP="00792303">
      <w:pPr>
        <w:spacing w:after="0" w:line="240" w:lineRule="auto"/>
        <w:ind w:firstLine="700"/>
        <w:jc w:val="both"/>
        <w:textAlignment w:val="top"/>
        <w:rPr>
          <w:rFonts w:ascii="Times New Roman" w:eastAsia="Times New Roman" w:hAnsi="Times New Roman" w:cs="Times New Roman"/>
          <w:lang w:eastAsia="uk-UA"/>
        </w:rPr>
      </w:pPr>
      <w:r w:rsidRPr="00CF23EC">
        <w:rPr>
          <w:rFonts w:ascii="Times New Roman" w:eastAsia="Times New Roman" w:hAnsi="Times New Roman" w:cs="Times New Roman"/>
          <w:lang w:eastAsia="uk-UA"/>
        </w:rPr>
        <w:lastRenderedPageBreak/>
        <w:t xml:space="preserve">За наслідками дистанційної роботи вчителів було проведено моніторинг  якості дистанційного навчання. Під час моніторингу проводилося вивчення стану проведення дистанційної форми навчання з використанням технологій дистанційного навчання, рівень знань, умінь і навичок учнів працювати в умовах карантину, відвідування онлайн-уроків учнями на платформі </w:t>
      </w:r>
      <w:r w:rsidR="00210575">
        <w:rPr>
          <w:rFonts w:ascii="Times New Roman" w:eastAsia="Times New Roman" w:hAnsi="Times New Roman" w:cs="Times New Roman"/>
          <w:lang w:val="en-US" w:eastAsia="uk-UA"/>
        </w:rPr>
        <w:t>Zoom</w:t>
      </w:r>
      <w:r w:rsidRPr="00CF23EC">
        <w:rPr>
          <w:rFonts w:ascii="Times New Roman" w:eastAsia="Times New Roman" w:hAnsi="Times New Roman" w:cs="Times New Roman"/>
          <w:lang w:eastAsia="uk-UA"/>
        </w:rPr>
        <w:t>, підбір наочності та виконання навчальних програм педагогами ліцею, дотримання критеріїв оцінювання та рекомендацій у проведенні уроків. Слід відзначити проведену якісну роботу усього педагогічного колективу.</w:t>
      </w:r>
    </w:p>
    <w:p w14:paraId="34CC2C81" w14:textId="501E1793" w:rsidR="00BB6CF8" w:rsidRPr="00CF23EC" w:rsidRDefault="00BB6CF8" w:rsidP="00792303">
      <w:pPr>
        <w:spacing w:after="0" w:line="240" w:lineRule="auto"/>
        <w:ind w:firstLine="708"/>
        <w:jc w:val="both"/>
        <w:rPr>
          <w:rFonts w:ascii="Times New Roman" w:eastAsia="Times New Roman" w:hAnsi="Times New Roman" w:cs="Times New Roman"/>
          <w:bCs/>
          <w:lang w:eastAsia="uk-UA"/>
        </w:rPr>
      </w:pPr>
      <w:r w:rsidRPr="00CF23EC">
        <w:rPr>
          <w:rFonts w:ascii="Times New Roman" w:eastAsia="Times New Roman" w:hAnsi="Times New Roman" w:cs="Times New Roman"/>
          <w:bCs/>
          <w:iCs/>
          <w:lang w:eastAsia="uk-UA"/>
        </w:rPr>
        <w:t>У 202</w:t>
      </w:r>
      <w:r w:rsidR="00210575">
        <w:rPr>
          <w:rFonts w:ascii="Times New Roman" w:eastAsia="Times New Roman" w:hAnsi="Times New Roman" w:cs="Times New Roman"/>
          <w:bCs/>
          <w:iCs/>
          <w:lang w:eastAsia="uk-UA"/>
        </w:rPr>
        <w:t>3/</w:t>
      </w:r>
      <w:r w:rsidRPr="00CF23EC">
        <w:rPr>
          <w:rFonts w:ascii="Times New Roman" w:eastAsia="Times New Roman" w:hAnsi="Times New Roman" w:cs="Times New Roman"/>
          <w:bCs/>
          <w:iCs/>
          <w:lang w:eastAsia="uk-UA"/>
        </w:rPr>
        <w:t>202</w:t>
      </w:r>
      <w:r w:rsidR="00210575">
        <w:rPr>
          <w:rFonts w:ascii="Times New Roman" w:eastAsia="Times New Roman" w:hAnsi="Times New Roman" w:cs="Times New Roman"/>
          <w:bCs/>
          <w:iCs/>
          <w:lang w:eastAsia="uk-UA"/>
        </w:rPr>
        <w:t>4</w:t>
      </w:r>
      <w:r w:rsidRPr="00CF23EC">
        <w:rPr>
          <w:rFonts w:ascii="Times New Roman" w:eastAsia="Times New Roman" w:hAnsi="Times New Roman" w:cs="Times New Roman"/>
          <w:bCs/>
          <w:iCs/>
          <w:lang w:eastAsia="uk-UA"/>
        </w:rPr>
        <w:t xml:space="preserve"> </w:t>
      </w:r>
      <w:proofErr w:type="spellStart"/>
      <w:r w:rsidRPr="00CF23EC">
        <w:rPr>
          <w:rFonts w:ascii="Times New Roman" w:eastAsia="Times New Roman" w:hAnsi="Times New Roman" w:cs="Times New Roman"/>
          <w:bCs/>
          <w:iCs/>
          <w:lang w:eastAsia="uk-UA"/>
        </w:rPr>
        <w:t>н.р</w:t>
      </w:r>
      <w:proofErr w:type="spellEnd"/>
      <w:r w:rsidRPr="00CF23EC">
        <w:rPr>
          <w:rFonts w:ascii="Times New Roman" w:eastAsia="Times New Roman" w:hAnsi="Times New Roman" w:cs="Times New Roman"/>
          <w:bCs/>
          <w:iCs/>
          <w:lang w:eastAsia="uk-UA"/>
        </w:rPr>
        <w:t xml:space="preserve">. </w:t>
      </w:r>
      <w:r w:rsidR="00210575">
        <w:rPr>
          <w:rFonts w:ascii="Times New Roman" w:eastAsia="Times New Roman" w:hAnsi="Times New Roman" w:cs="Times New Roman"/>
          <w:bCs/>
          <w:iCs/>
          <w:lang w:eastAsia="uk-UA"/>
        </w:rPr>
        <w:t>Палій Інна Василівна</w:t>
      </w:r>
      <w:r w:rsidRPr="00CF23EC">
        <w:rPr>
          <w:rFonts w:ascii="Times New Roman" w:eastAsia="Times New Roman" w:hAnsi="Times New Roman" w:cs="Times New Roman"/>
          <w:bCs/>
          <w:lang w:eastAsia="uk-UA"/>
        </w:rPr>
        <w:t xml:space="preserve"> учитель</w:t>
      </w:r>
      <w:r w:rsidR="00210575">
        <w:rPr>
          <w:rFonts w:ascii="Times New Roman" w:eastAsia="Times New Roman" w:hAnsi="Times New Roman" w:cs="Times New Roman"/>
          <w:bCs/>
          <w:lang w:eastAsia="uk-UA"/>
        </w:rPr>
        <w:t>ка</w:t>
      </w:r>
      <w:r w:rsidRPr="00CF23EC">
        <w:rPr>
          <w:rFonts w:ascii="Times New Roman" w:eastAsia="Times New Roman" w:hAnsi="Times New Roman" w:cs="Times New Roman"/>
          <w:bCs/>
          <w:lang w:eastAsia="uk-UA"/>
        </w:rPr>
        <w:t xml:space="preserve"> </w:t>
      </w:r>
      <w:r w:rsidR="00210575">
        <w:rPr>
          <w:rFonts w:ascii="Times New Roman" w:eastAsia="Times New Roman" w:hAnsi="Times New Roman" w:cs="Times New Roman"/>
          <w:bCs/>
          <w:lang w:eastAsia="uk-UA"/>
        </w:rPr>
        <w:t xml:space="preserve">фізики </w:t>
      </w:r>
      <w:r w:rsidRPr="00CF23EC">
        <w:rPr>
          <w:rFonts w:ascii="Times New Roman" w:eastAsia="Times New Roman" w:hAnsi="Times New Roman" w:cs="Times New Roman"/>
          <w:bCs/>
          <w:lang w:eastAsia="uk-UA"/>
        </w:rPr>
        <w:t xml:space="preserve"> участь у І етапі Всеукраїнського конкурсу «Учитель року – 202</w:t>
      </w:r>
      <w:r w:rsidR="00210575">
        <w:rPr>
          <w:rFonts w:ascii="Times New Roman" w:eastAsia="Times New Roman" w:hAnsi="Times New Roman" w:cs="Times New Roman"/>
          <w:bCs/>
          <w:lang w:eastAsia="uk-UA"/>
        </w:rPr>
        <w:t>4</w:t>
      </w:r>
      <w:r w:rsidRPr="00CF23EC">
        <w:rPr>
          <w:rFonts w:ascii="Times New Roman" w:eastAsia="Times New Roman" w:hAnsi="Times New Roman" w:cs="Times New Roman"/>
          <w:bCs/>
          <w:lang w:eastAsia="uk-UA"/>
        </w:rPr>
        <w:t>» в номінації «</w:t>
      </w:r>
      <w:r w:rsidR="00210575">
        <w:rPr>
          <w:rFonts w:ascii="Times New Roman" w:eastAsia="Times New Roman" w:hAnsi="Times New Roman" w:cs="Times New Roman"/>
          <w:bCs/>
          <w:lang w:eastAsia="uk-UA"/>
        </w:rPr>
        <w:t>Фізика</w:t>
      </w:r>
      <w:r w:rsidRPr="00CF23EC">
        <w:rPr>
          <w:rFonts w:ascii="Times New Roman" w:eastAsia="Times New Roman" w:hAnsi="Times New Roman" w:cs="Times New Roman"/>
          <w:bCs/>
          <w:lang w:eastAsia="uk-UA"/>
        </w:rPr>
        <w:t>».</w:t>
      </w:r>
    </w:p>
    <w:p w14:paraId="17D420D1" w14:textId="25C9655C" w:rsidR="00BB6CF8" w:rsidRPr="00CF23EC" w:rsidRDefault="00BB6CF8" w:rsidP="00792303">
      <w:pPr>
        <w:spacing w:after="0" w:line="240" w:lineRule="auto"/>
        <w:ind w:firstLine="708"/>
        <w:jc w:val="both"/>
        <w:rPr>
          <w:rFonts w:ascii="Times New Roman" w:eastAsia="Times New Roman" w:hAnsi="Times New Roman" w:cs="Times New Roman"/>
          <w:lang w:eastAsia="uk-UA"/>
        </w:rPr>
      </w:pPr>
      <w:r w:rsidRPr="00CF23EC">
        <w:rPr>
          <w:rFonts w:ascii="Times New Roman" w:eastAsia="Times New Roman" w:hAnsi="Times New Roman" w:cs="Times New Roman"/>
          <w:lang w:eastAsia="uk-UA"/>
        </w:rPr>
        <w:t>У 202</w:t>
      </w:r>
      <w:r w:rsidR="00210575">
        <w:rPr>
          <w:rFonts w:ascii="Times New Roman" w:eastAsia="Times New Roman" w:hAnsi="Times New Roman" w:cs="Times New Roman"/>
          <w:lang w:eastAsia="uk-UA"/>
        </w:rPr>
        <w:t>4</w:t>
      </w:r>
      <w:r w:rsidRPr="00CF23EC">
        <w:rPr>
          <w:rFonts w:ascii="Times New Roman" w:eastAsia="Times New Roman" w:hAnsi="Times New Roman" w:cs="Times New Roman"/>
          <w:lang w:eastAsia="uk-UA"/>
        </w:rPr>
        <w:t xml:space="preserve"> році </w:t>
      </w:r>
      <w:r w:rsidR="00210575">
        <w:rPr>
          <w:rFonts w:ascii="Times New Roman" w:eastAsia="Times New Roman" w:hAnsi="Times New Roman" w:cs="Times New Roman"/>
          <w:lang w:eastAsia="uk-UA"/>
        </w:rPr>
        <w:t>ате</w:t>
      </w:r>
      <w:r w:rsidRPr="00CF23EC">
        <w:rPr>
          <w:rFonts w:ascii="Times New Roman" w:eastAsia="Times New Roman" w:hAnsi="Times New Roman" w:cs="Times New Roman"/>
          <w:lang w:eastAsia="uk-UA"/>
        </w:rPr>
        <w:t xml:space="preserve">стувалося </w:t>
      </w:r>
      <w:r w:rsidR="00210575">
        <w:rPr>
          <w:rFonts w:ascii="Times New Roman" w:eastAsia="Times New Roman" w:hAnsi="Times New Roman" w:cs="Times New Roman"/>
          <w:lang w:eastAsia="uk-UA"/>
        </w:rPr>
        <w:t>8</w:t>
      </w:r>
      <w:r w:rsidRPr="00CF23EC">
        <w:rPr>
          <w:rFonts w:ascii="Times New Roman" w:eastAsia="Times New Roman" w:hAnsi="Times New Roman" w:cs="Times New Roman"/>
          <w:lang w:eastAsia="uk-UA"/>
        </w:rPr>
        <w:t xml:space="preserve"> педагогічних працівників </w:t>
      </w:r>
      <w:r w:rsidR="00210575">
        <w:rPr>
          <w:rFonts w:ascii="Times New Roman" w:eastAsia="Times New Roman" w:hAnsi="Times New Roman" w:cs="Times New Roman"/>
          <w:lang w:eastAsia="uk-UA"/>
        </w:rPr>
        <w:t>закладу.</w:t>
      </w:r>
      <w:r w:rsidRPr="00CF23EC">
        <w:rPr>
          <w:rFonts w:ascii="Times New Roman" w:eastAsia="Times New Roman" w:hAnsi="Times New Roman" w:cs="Times New Roman"/>
          <w:lang w:eastAsia="uk-UA"/>
        </w:rPr>
        <w:t>.</w:t>
      </w:r>
    </w:p>
    <w:p w14:paraId="3FFB9E22" w14:textId="050D1C43" w:rsidR="00BB6CF8" w:rsidRPr="00CF23EC" w:rsidRDefault="00BB6CF8" w:rsidP="00792303">
      <w:pPr>
        <w:spacing w:after="0" w:line="240" w:lineRule="auto"/>
        <w:ind w:firstLine="708"/>
        <w:jc w:val="both"/>
        <w:rPr>
          <w:rFonts w:ascii="Times New Roman" w:eastAsia="Times New Roman" w:hAnsi="Times New Roman" w:cs="Times New Roman"/>
          <w:lang w:eastAsia="uk-UA"/>
        </w:rPr>
      </w:pPr>
      <w:r w:rsidRPr="00CF23EC">
        <w:rPr>
          <w:rFonts w:ascii="Times New Roman" w:eastAsia="Times New Roman" w:hAnsi="Times New Roman" w:cs="Times New Roman"/>
          <w:lang w:eastAsia="uk-UA"/>
        </w:rPr>
        <w:t>Однією із провідних форм методичної роботи ліцею є педагогічна рада, яка досліджує і розв’язує питання життя навчального закладу, стимулює розвиток творчого потенціалу педколективу, ріст професійної майстерності вчителів. При визначенні змісту роботи педагогічної ради обираються ті питання, які цікавлять увесь педагогічний колектив і колегіальне вирішення яких сприятиме формуванню атмосфери творчого пошуку, забезпечить істотне піднесення якості навчально-виховного процесу. Протягом 202</w:t>
      </w:r>
      <w:r w:rsidR="00210575">
        <w:rPr>
          <w:rFonts w:ascii="Times New Roman" w:eastAsia="Times New Roman" w:hAnsi="Times New Roman" w:cs="Times New Roman"/>
          <w:lang w:eastAsia="uk-UA"/>
        </w:rPr>
        <w:t>3/</w:t>
      </w:r>
      <w:r w:rsidRPr="00CF23EC">
        <w:rPr>
          <w:rFonts w:ascii="Times New Roman" w:eastAsia="Times New Roman" w:hAnsi="Times New Roman" w:cs="Times New Roman"/>
          <w:lang w:eastAsia="uk-UA"/>
        </w:rPr>
        <w:t>202</w:t>
      </w:r>
      <w:r w:rsidR="00210575">
        <w:rPr>
          <w:rFonts w:ascii="Times New Roman" w:eastAsia="Times New Roman" w:hAnsi="Times New Roman" w:cs="Times New Roman"/>
          <w:lang w:eastAsia="uk-UA"/>
        </w:rPr>
        <w:t>4</w:t>
      </w:r>
      <w:r w:rsidRPr="00CF23EC">
        <w:rPr>
          <w:rFonts w:ascii="Times New Roman" w:eastAsia="Times New Roman" w:hAnsi="Times New Roman" w:cs="Times New Roman"/>
          <w:lang w:eastAsia="uk-UA"/>
        </w:rPr>
        <w:t xml:space="preserve"> навчального року відбулося </w:t>
      </w:r>
      <w:r w:rsidR="00210575">
        <w:rPr>
          <w:rFonts w:ascii="Times New Roman" w:eastAsia="Times New Roman" w:hAnsi="Times New Roman" w:cs="Times New Roman"/>
          <w:lang w:eastAsia="uk-UA"/>
        </w:rPr>
        <w:t>11</w:t>
      </w:r>
      <w:r w:rsidRPr="00CF23EC">
        <w:rPr>
          <w:rFonts w:ascii="Times New Roman" w:eastAsia="Times New Roman" w:hAnsi="Times New Roman" w:cs="Times New Roman"/>
          <w:lang w:eastAsia="uk-UA"/>
        </w:rPr>
        <w:t xml:space="preserve"> засідань педагогічної ради.</w:t>
      </w:r>
    </w:p>
    <w:p w14:paraId="32EE5EA3" w14:textId="53455181" w:rsidR="00BB6CF8" w:rsidRPr="00CF23EC" w:rsidRDefault="00BB6CF8" w:rsidP="00792303">
      <w:pPr>
        <w:spacing w:after="0" w:line="240" w:lineRule="auto"/>
        <w:ind w:firstLine="700"/>
        <w:jc w:val="both"/>
        <w:textAlignment w:val="top"/>
        <w:rPr>
          <w:rFonts w:ascii="Times New Roman" w:eastAsia="Times New Roman" w:hAnsi="Times New Roman" w:cs="Times New Roman"/>
          <w:lang w:eastAsia="uk-UA"/>
        </w:rPr>
      </w:pPr>
      <w:r w:rsidRPr="00CF23EC">
        <w:rPr>
          <w:rFonts w:ascii="Times New Roman" w:eastAsia="Times New Roman" w:hAnsi="Times New Roman" w:cs="Times New Roman"/>
          <w:lang w:eastAsia="uk-UA"/>
        </w:rPr>
        <w:t>Питання методичної роботи з педагогічними кадрами, удосконалення професійної майстерності були предметом обговорення на засіданнях адміністративних нарад</w:t>
      </w:r>
      <w:r w:rsidR="00210575">
        <w:rPr>
          <w:rFonts w:ascii="Times New Roman" w:eastAsia="Times New Roman" w:hAnsi="Times New Roman" w:cs="Times New Roman"/>
          <w:lang w:eastAsia="uk-UA"/>
        </w:rPr>
        <w:t>.</w:t>
      </w:r>
    </w:p>
    <w:p w14:paraId="7DB15659" w14:textId="2416598D" w:rsidR="00BB6CF8" w:rsidRPr="00CF23EC" w:rsidRDefault="00BB6CF8" w:rsidP="00792303">
      <w:pPr>
        <w:spacing w:after="0" w:line="240" w:lineRule="auto"/>
        <w:ind w:firstLine="700"/>
        <w:jc w:val="both"/>
        <w:textAlignment w:val="top"/>
        <w:rPr>
          <w:rFonts w:ascii="Times New Roman" w:eastAsia="Times New Roman" w:hAnsi="Times New Roman" w:cs="Times New Roman"/>
          <w:lang w:eastAsia="uk-UA"/>
        </w:rPr>
      </w:pPr>
      <w:r w:rsidRPr="00CF23EC">
        <w:rPr>
          <w:rFonts w:ascii="Times New Roman" w:eastAsia="Times New Roman" w:hAnsi="Times New Roman" w:cs="Times New Roman"/>
          <w:lang w:eastAsia="uk-UA"/>
        </w:rPr>
        <w:t xml:space="preserve">Аналіз підсумків навчального року дає підстави зробити висновки, що порівняно з минулим навчальним роком зріс рівень фахової майстерності педагогів. Педагогічний колектив </w:t>
      </w:r>
      <w:r w:rsidR="00210575">
        <w:rPr>
          <w:rFonts w:ascii="Times New Roman" w:eastAsia="Times New Roman" w:hAnsi="Times New Roman" w:cs="Times New Roman"/>
          <w:lang w:eastAsia="uk-UA"/>
        </w:rPr>
        <w:t>закладу</w:t>
      </w:r>
      <w:r w:rsidR="007D3C05" w:rsidRPr="00CF23EC">
        <w:rPr>
          <w:rFonts w:ascii="Times New Roman" w:eastAsia="Times New Roman" w:hAnsi="Times New Roman" w:cs="Times New Roman"/>
          <w:lang w:eastAsia="uk-UA"/>
        </w:rPr>
        <w:t xml:space="preserve"> </w:t>
      </w:r>
      <w:r w:rsidRPr="00CF23EC">
        <w:rPr>
          <w:rFonts w:ascii="Times New Roman" w:eastAsia="Times New Roman" w:hAnsi="Times New Roman" w:cs="Times New Roman"/>
          <w:lang w:eastAsia="uk-UA"/>
        </w:rPr>
        <w:t>в процесі своєї діяльності реалізував мету виховання, навчання та розвитку дітей, поставлену на початку навчального року.</w:t>
      </w:r>
    </w:p>
    <w:p w14:paraId="174A8AF2" w14:textId="77777777" w:rsidR="00BB6CF8" w:rsidRPr="00CF23EC" w:rsidRDefault="00BB6CF8" w:rsidP="00792303">
      <w:pPr>
        <w:spacing w:after="0" w:line="240" w:lineRule="auto"/>
        <w:ind w:firstLine="700"/>
        <w:jc w:val="both"/>
        <w:textAlignment w:val="top"/>
        <w:rPr>
          <w:rFonts w:ascii="Times New Roman" w:eastAsia="Times New Roman" w:hAnsi="Times New Roman" w:cs="Times New Roman"/>
          <w:lang w:eastAsia="uk-UA"/>
        </w:rPr>
      </w:pPr>
      <w:r w:rsidRPr="00CF23EC">
        <w:rPr>
          <w:rFonts w:ascii="Times New Roman" w:eastAsia="Times New Roman" w:hAnsi="Times New Roman" w:cs="Times New Roman"/>
          <w:lang w:eastAsia="uk-UA"/>
        </w:rPr>
        <w:t>Разом з тим в організації методичної роботи багато невирішених проблем, суттєвих недоліків:</w:t>
      </w:r>
    </w:p>
    <w:p w14:paraId="21C12E12" w14:textId="77777777" w:rsidR="00BB6CF8" w:rsidRPr="00CF23EC" w:rsidRDefault="00BB6CF8" w:rsidP="00B31AE7">
      <w:pPr>
        <w:pStyle w:val="a3"/>
        <w:numPr>
          <w:ilvl w:val="0"/>
          <w:numId w:val="22"/>
        </w:numPr>
        <w:spacing w:after="0" w:line="240" w:lineRule="auto"/>
        <w:jc w:val="both"/>
        <w:textAlignment w:val="top"/>
        <w:rPr>
          <w:rFonts w:ascii="Times New Roman" w:eastAsia="Times New Roman" w:hAnsi="Times New Roman" w:cs="Times New Roman"/>
          <w:lang w:eastAsia="uk-UA"/>
        </w:rPr>
      </w:pPr>
      <w:r w:rsidRPr="00CF23EC">
        <w:rPr>
          <w:rFonts w:ascii="Times New Roman" w:eastAsia="Times New Roman" w:hAnsi="Times New Roman" w:cs="Times New Roman"/>
          <w:lang w:eastAsia="uk-UA"/>
        </w:rPr>
        <w:t xml:space="preserve">недостатньо налагоджене </w:t>
      </w:r>
      <w:proofErr w:type="spellStart"/>
      <w:r w:rsidRPr="00CF23EC">
        <w:rPr>
          <w:rFonts w:ascii="Times New Roman" w:eastAsia="Times New Roman" w:hAnsi="Times New Roman" w:cs="Times New Roman"/>
          <w:lang w:eastAsia="uk-UA"/>
        </w:rPr>
        <w:t>взаємовідвідування</w:t>
      </w:r>
      <w:proofErr w:type="spellEnd"/>
      <w:r w:rsidRPr="00CF23EC">
        <w:rPr>
          <w:rFonts w:ascii="Times New Roman" w:eastAsia="Times New Roman" w:hAnsi="Times New Roman" w:cs="Times New Roman"/>
          <w:lang w:eastAsia="uk-UA"/>
        </w:rPr>
        <w:t xml:space="preserve"> уроків учителями;</w:t>
      </w:r>
    </w:p>
    <w:p w14:paraId="0B113F4F" w14:textId="77777777" w:rsidR="00BB6CF8" w:rsidRPr="00CF23EC" w:rsidRDefault="00BB6CF8" w:rsidP="00B31AE7">
      <w:pPr>
        <w:pStyle w:val="a3"/>
        <w:numPr>
          <w:ilvl w:val="0"/>
          <w:numId w:val="22"/>
        </w:numPr>
        <w:spacing w:after="0" w:line="240" w:lineRule="auto"/>
        <w:jc w:val="both"/>
        <w:textAlignment w:val="top"/>
        <w:rPr>
          <w:rFonts w:ascii="Times New Roman" w:eastAsia="Times New Roman" w:hAnsi="Times New Roman" w:cs="Times New Roman"/>
          <w:lang w:eastAsia="uk-UA"/>
        </w:rPr>
      </w:pPr>
      <w:r w:rsidRPr="00CF23EC">
        <w:rPr>
          <w:rFonts w:ascii="Times New Roman" w:eastAsia="Times New Roman" w:hAnsi="Times New Roman" w:cs="Times New Roman"/>
          <w:lang w:eastAsia="uk-UA"/>
        </w:rPr>
        <w:t>педагоги залишаються інертними до публікацій методичних розробок у фахових виданнях;</w:t>
      </w:r>
    </w:p>
    <w:p w14:paraId="2FB67A37" w14:textId="77777777" w:rsidR="00BB6CF8" w:rsidRPr="00CF23EC" w:rsidRDefault="00BB6CF8" w:rsidP="00B31AE7">
      <w:pPr>
        <w:pStyle w:val="a3"/>
        <w:numPr>
          <w:ilvl w:val="0"/>
          <w:numId w:val="22"/>
        </w:numPr>
        <w:spacing w:after="0" w:line="240" w:lineRule="auto"/>
        <w:jc w:val="both"/>
        <w:textAlignment w:val="top"/>
        <w:rPr>
          <w:rFonts w:ascii="Times New Roman" w:eastAsia="Times New Roman" w:hAnsi="Times New Roman" w:cs="Times New Roman"/>
          <w:lang w:eastAsia="uk-UA"/>
        </w:rPr>
      </w:pPr>
      <w:r w:rsidRPr="00CF23EC">
        <w:rPr>
          <w:rFonts w:ascii="Times New Roman" w:eastAsia="Times New Roman" w:hAnsi="Times New Roman" w:cs="Times New Roman"/>
          <w:lang w:eastAsia="uk-UA"/>
        </w:rPr>
        <w:t>потребує покращення робота по залученню вчителів до участі у обласному конкурсі «Учитель року».</w:t>
      </w:r>
    </w:p>
    <w:p w14:paraId="067B5285" w14:textId="77777777" w:rsidR="007D3C05" w:rsidRPr="00CF23EC" w:rsidRDefault="007D3C05" w:rsidP="00792303">
      <w:pPr>
        <w:spacing w:after="0" w:line="240" w:lineRule="auto"/>
        <w:ind w:firstLine="700"/>
        <w:jc w:val="center"/>
        <w:textAlignment w:val="top"/>
        <w:rPr>
          <w:rFonts w:ascii="Times New Roman" w:eastAsia="Times New Roman" w:hAnsi="Times New Roman" w:cs="Times New Roman"/>
          <w:b/>
          <w:bCs/>
          <w:lang w:eastAsia="uk-UA"/>
        </w:rPr>
      </w:pPr>
    </w:p>
    <w:p w14:paraId="4419772E" w14:textId="77777777" w:rsidR="00BB6CF8" w:rsidRPr="00CF23EC" w:rsidRDefault="00BB6CF8" w:rsidP="00792303">
      <w:pPr>
        <w:spacing w:after="0" w:line="240" w:lineRule="auto"/>
        <w:ind w:firstLine="700"/>
        <w:jc w:val="center"/>
        <w:textAlignment w:val="top"/>
        <w:rPr>
          <w:rFonts w:ascii="Times New Roman" w:eastAsia="Times New Roman" w:hAnsi="Times New Roman" w:cs="Times New Roman"/>
          <w:lang w:eastAsia="uk-UA"/>
        </w:rPr>
      </w:pPr>
      <w:r w:rsidRPr="00CF23EC">
        <w:rPr>
          <w:rFonts w:ascii="Times New Roman" w:eastAsia="Times New Roman" w:hAnsi="Times New Roman" w:cs="Times New Roman"/>
          <w:b/>
          <w:bCs/>
          <w:lang w:eastAsia="uk-UA"/>
        </w:rPr>
        <w:t>Виховна робота</w:t>
      </w:r>
    </w:p>
    <w:p w14:paraId="1B0126D0" w14:textId="77777777" w:rsidR="006B4FBF" w:rsidRPr="006B4FBF" w:rsidRDefault="006B4FBF" w:rsidP="006B4FBF">
      <w:pPr>
        <w:shd w:val="clear" w:color="auto" w:fill="FFFFFF"/>
        <w:spacing w:after="0" w:line="240" w:lineRule="auto"/>
        <w:ind w:firstLine="426"/>
        <w:jc w:val="both"/>
        <w:rPr>
          <w:rFonts w:ascii="Times New Roman" w:eastAsia="Times New Roman" w:hAnsi="Times New Roman" w:cs="Times New Roman"/>
          <w:color w:val="000000"/>
          <w:sz w:val="24"/>
          <w:szCs w:val="24"/>
          <w:bdr w:val="none" w:sz="0" w:space="0" w:color="auto" w:frame="1"/>
          <w:lang w:eastAsia="ru-RU"/>
        </w:rPr>
      </w:pPr>
      <w:r w:rsidRPr="006B4FBF">
        <w:rPr>
          <w:rFonts w:ascii="Times New Roman" w:eastAsia="Times New Roman" w:hAnsi="Times New Roman" w:cs="Times New Roman"/>
          <w:color w:val="000000"/>
          <w:sz w:val="24"/>
          <w:szCs w:val="24"/>
          <w:bdr w:val="none" w:sz="0" w:space="0" w:color="auto" w:frame="1"/>
          <w:lang w:eastAsia="ru-RU"/>
        </w:rPr>
        <w:t>Серед виховних напрямів сьогодні найбільш актуальними виступають патріотичне, громадянське виховання як стрижневі, основоположні, що відповідають як нагальним вимогам і викликам сучасності, так і закладають підвалини для формування свідомості нинішніх і прийдешніх поколінь, які розглядатимуть державу як запоруку власного особистісного розвитку, що спирається на ідеї гуманізму, соціального добробуту, демократії, свободи, толерантності, виваженості, відповідальності, здорового способу життя, готовності до змін.</w:t>
      </w:r>
    </w:p>
    <w:p w14:paraId="163AA8EC" w14:textId="77777777" w:rsidR="006B4FBF" w:rsidRPr="006B4FBF" w:rsidRDefault="006B4FBF" w:rsidP="006B4FBF">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6B4FBF">
        <w:rPr>
          <w:rFonts w:ascii="Times New Roman" w:eastAsia="Times New Roman" w:hAnsi="Times New Roman" w:cs="Times New Roman"/>
          <w:color w:val="000000"/>
          <w:sz w:val="24"/>
          <w:szCs w:val="24"/>
          <w:bdr w:val="none" w:sz="0" w:space="0" w:color="auto" w:frame="1"/>
          <w:lang w:eastAsia="ru-RU"/>
        </w:rPr>
        <w:t>Виховання – багатогранний і складний процес, значення якого неможливо переоцінити. Відповідно до Концепції реалізації державної політики у сфері формування загальної середньої освіти «Нова українська школа» на період до 2029 року, яка схвалена розпорядженням Кабінету Міністрів України від 14 грудня 2016 року №988-р, школа має впроваджувати демократичну культуру через вироблення відповідних процедур для захисту прав дитини і формування демократичних цінностей: захищати права дитини, стати місцем безпечним для дитини, де немає насильства та дискримінації.</w:t>
      </w:r>
    </w:p>
    <w:p w14:paraId="636F116A" w14:textId="77777777" w:rsidR="006B4FBF" w:rsidRPr="006B4FBF" w:rsidRDefault="006B4FBF" w:rsidP="006B4FBF">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6B4FBF">
        <w:rPr>
          <w:rFonts w:ascii="Times New Roman" w:eastAsia="Times New Roman" w:hAnsi="Times New Roman" w:cs="Times New Roman"/>
          <w:color w:val="000000"/>
          <w:sz w:val="24"/>
          <w:szCs w:val="24"/>
          <w:bdr w:val="none" w:sz="0" w:space="0" w:color="auto" w:frame="1"/>
          <w:lang w:eastAsia="ru-RU"/>
        </w:rPr>
        <w:t> </w:t>
      </w:r>
      <w:r w:rsidRPr="006B4FBF">
        <w:rPr>
          <w:rFonts w:ascii="Times New Roman" w:eastAsia="Times New Roman" w:hAnsi="Times New Roman" w:cs="Times New Roman"/>
          <w:bCs/>
          <w:color w:val="000000"/>
          <w:sz w:val="24"/>
          <w:szCs w:val="24"/>
          <w:lang w:eastAsia="ru-RU"/>
        </w:rPr>
        <w:t>Основним напрямком з виховної роботи стало національно-патріотичне виховання молоді,</w:t>
      </w:r>
      <w:r w:rsidRPr="006B4FBF">
        <w:rPr>
          <w:rFonts w:ascii="Times New Roman" w:eastAsia="Times New Roman" w:hAnsi="Times New Roman" w:cs="Times New Roman"/>
          <w:color w:val="000000"/>
          <w:sz w:val="24"/>
          <w:szCs w:val="24"/>
          <w:bdr w:val="none" w:sz="0" w:space="0" w:color="auto" w:frame="1"/>
          <w:lang w:eastAsia="ru-RU"/>
        </w:rPr>
        <w:t> превентивне та сімейне виховання, а </w:t>
      </w:r>
      <w:r w:rsidRPr="006B4FBF">
        <w:rPr>
          <w:rFonts w:ascii="Times New Roman" w:eastAsia="Times New Roman" w:hAnsi="Times New Roman" w:cs="Times New Roman"/>
          <w:bCs/>
          <w:color w:val="000000"/>
          <w:sz w:val="24"/>
          <w:szCs w:val="24"/>
          <w:lang w:eastAsia="ru-RU"/>
        </w:rPr>
        <w:t>у практику виховної роботи були введені нові  нормативні документи, спрямовані на захист прав дітей шкільного віку, на безпеку їх життєдіяльності та вшанування традицій боротьби за соборність і незалежність України.</w:t>
      </w:r>
    </w:p>
    <w:p w14:paraId="36FC0BBD" w14:textId="16E9B74C" w:rsidR="006B4FBF" w:rsidRPr="006B4FBF" w:rsidRDefault="006B4FBF" w:rsidP="006B4FBF">
      <w:pPr>
        <w:shd w:val="clear" w:color="auto" w:fill="FFFFFF"/>
        <w:spacing w:after="0" w:line="240" w:lineRule="auto"/>
        <w:ind w:firstLine="426"/>
        <w:jc w:val="both"/>
        <w:outlineLvl w:val="2"/>
        <w:rPr>
          <w:rFonts w:ascii="Times New Roman" w:eastAsia="Times New Roman" w:hAnsi="Times New Roman" w:cs="Times New Roman"/>
          <w:color w:val="000000"/>
          <w:sz w:val="24"/>
          <w:szCs w:val="24"/>
          <w:bdr w:val="none" w:sz="0" w:space="0" w:color="auto" w:frame="1"/>
          <w:lang w:eastAsia="ru-RU"/>
        </w:rPr>
      </w:pPr>
      <w:r w:rsidRPr="006B4FBF">
        <w:rPr>
          <w:rFonts w:ascii="Times New Roman" w:eastAsia="Times New Roman" w:hAnsi="Times New Roman" w:cs="Times New Roman"/>
          <w:caps/>
          <w:color w:val="000000"/>
          <w:sz w:val="24"/>
          <w:szCs w:val="24"/>
          <w:bdr w:val="none" w:sz="0" w:space="0" w:color="auto" w:frame="1"/>
          <w:lang w:eastAsia="ru-RU"/>
        </w:rPr>
        <w:t> </w:t>
      </w:r>
      <w:r w:rsidRPr="006B4FBF">
        <w:rPr>
          <w:rFonts w:ascii="Times New Roman" w:eastAsia="Times New Roman" w:hAnsi="Times New Roman" w:cs="Times New Roman"/>
          <w:color w:val="000000"/>
          <w:sz w:val="24"/>
          <w:szCs w:val="24"/>
          <w:bdr w:val="none" w:sz="0" w:space="0" w:color="auto" w:frame="1"/>
          <w:lang w:eastAsia="ru-RU"/>
        </w:rPr>
        <w:t xml:space="preserve">Виховна робота в закладі – це цілісна структура, яка сприяє успішній діяльності виховання.  В нашому закладі виховна робота організована відповідно до Методичним рекомендаціям з питань організації виховної роботи у навчальних закладах у 2023/2023 навчальному році, у відповідності вимогам Конвенції ООН про права дитини, Законів України «Про освіту», «Про загальну середню освіту», «Про молодіжні та дитячі громадські організації», «Про охорону дитинства», «Про захист суспільної моралі», «Про протидію </w:t>
      </w:r>
      <w:r w:rsidRPr="006B4FBF">
        <w:rPr>
          <w:rFonts w:ascii="Times New Roman" w:eastAsia="Times New Roman" w:hAnsi="Times New Roman" w:cs="Times New Roman"/>
          <w:color w:val="000000"/>
          <w:sz w:val="24"/>
          <w:szCs w:val="24"/>
          <w:bdr w:val="none" w:sz="0" w:space="0" w:color="auto" w:frame="1"/>
          <w:lang w:eastAsia="ru-RU"/>
        </w:rPr>
        <w:lastRenderedPageBreak/>
        <w:t>торгівлі людьми». Упровадження нового Державного стандарту базової і повної загальної середньої освіти,  «Про правовий статус та вшанування пам’яті борців за незалежність України», «Про увічнення перемоги над нацизмом у другій світовій війні 1939-1945 років», «Про стратегію національно-патріотичного виховання дітей та молоді». «Про забезпечення прав і свобод внутрішньо переміщених осіб», Указів Президента України, розпоряджень та постанов Верховної Ради України, Кабінету Міністрів України, загальнодержавних програм, концепцій виховання, наказів Міністерства освіти і науки України, листів та методичних рекомендацій Міністерства освіти і науки України, наказів, листів, розпоряджень, рекомендацій відділу освіти, молоді та спорту,</w:t>
      </w:r>
      <w:r w:rsidR="00171916">
        <w:rPr>
          <w:rFonts w:ascii="Times New Roman" w:eastAsia="Times New Roman" w:hAnsi="Times New Roman" w:cs="Times New Roman"/>
          <w:color w:val="000000"/>
          <w:sz w:val="24"/>
          <w:szCs w:val="24"/>
          <w:bdr w:val="none" w:sz="0" w:space="0" w:color="auto" w:frame="1"/>
          <w:lang w:eastAsia="ru-RU"/>
        </w:rPr>
        <w:t xml:space="preserve"> </w:t>
      </w:r>
      <w:r w:rsidRPr="006B4FBF">
        <w:rPr>
          <w:rFonts w:ascii="Times New Roman" w:eastAsia="Times New Roman" w:hAnsi="Times New Roman" w:cs="Times New Roman"/>
          <w:color w:val="000000"/>
          <w:sz w:val="24"/>
          <w:szCs w:val="24"/>
          <w:bdr w:val="none" w:sz="0" w:space="0" w:color="auto" w:frame="1"/>
          <w:lang w:eastAsia="ru-RU"/>
        </w:rPr>
        <w:t xml:space="preserve">охорони здоров’я , культури, соціального захисту </w:t>
      </w:r>
      <w:proofErr w:type="spellStart"/>
      <w:r w:rsidRPr="006B4FBF">
        <w:rPr>
          <w:rFonts w:ascii="Times New Roman" w:eastAsia="Times New Roman" w:hAnsi="Times New Roman" w:cs="Times New Roman"/>
          <w:color w:val="000000"/>
          <w:sz w:val="24"/>
          <w:szCs w:val="24"/>
          <w:bdr w:val="none" w:sz="0" w:space="0" w:color="auto" w:frame="1"/>
          <w:lang w:eastAsia="ru-RU"/>
        </w:rPr>
        <w:t>Вікнянської</w:t>
      </w:r>
      <w:proofErr w:type="spellEnd"/>
      <w:r w:rsidRPr="006B4FBF">
        <w:rPr>
          <w:rFonts w:ascii="Times New Roman" w:eastAsia="Times New Roman" w:hAnsi="Times New Roman" w:cs="Times New Roman"/>
          <w:color w:val="000000"/>
          <w:sz w:val="24"/>
          <w:szCs w:val="24"/>
          <w:bdr w:val="none" w:sz="0" w:space="0" w:color="auto" w:frame="1"/>
          <w:lang w:eastAsia="ru-RU"/>
        </w:rPr>
        <w:t xml:space="preserve"> сільської ради, річного плану роботи закладу на 2023/2024 навчальний рік з урахуванням прав та законних інтересів учнів, з урахуванням воєнного стану та дистанційного навчання; загальнодержавними та обласними програмами з питань формування здорового способу життя, профілактики ВІЛ – інфікування; загальнодержавними та обласними програмами з питань попередження насильства над неповнолітніми, профілактики дитячої бездоглядності та злочинності, правової та психологічної підтримки дітей, які потрапили в складні соціальні умови тощо.</w:t>
      </w:r>
    </w:p>
    <w:p w14:paraId="7E5B31A4" w14:textId="77777777" w:rsidR="006B4FBF" w:rsidRPr="006B4FBF" w:rsidRDefault="006B4FBF" w:rsidP="006B4FBF">
      <w:pPr>
        <w:shd w:val="clear" w:color="auto" w:fill="FFFFFF"/>
        <w:spacing w:after="0" w:line="240" w:lineRule="auto"/>
        <w:ind w:firstLine="426"/>
        <w:jc w:val="both"/>
        <w:outlineLvl w:val="2"/>
        <w:rPr>
          <w:rFonts w:ascii="Times New Roman" w:eastAsia="Times New Roman" w:hAnsi="Times New Roman" w:cs="Times New Roman"/>
          <w:color w:val="000000"/>
          <w:sz w:val="24"/>
          <w:szCs w:val="24"/>
          <w:bdr w:val="none" w:sz="0" w:space="0" w:color="auto" w:frame="1"/>
          <w:lang w:eastAsia="ru-RU"/>
        </w:rPr>
      </w:pPr>
      <w:r w:rsidRPr="006B4FBF">
        <w:rPr>
          <w:rFonts w:ascii="Times New Roman" w:eastAsia="Times New Roman" w:hAnsi="Times New Roman" w:cs="Times New Roman"/>
          <w:color w:val="000000"/>
          <w:sz w:val="24"/>
          <w:szCs w:val="24"/>
          <w:bdr w:val="none" w:sz="0" w:space="0" w:color="auto" w:frame="1"/>
          <w:lang w:eastAsia="ru-RU"/>
        </w:rPr>
        <w:t>Виховна система закладу передбачає реалізацію наступних завдань:</w:t>
      </w:r>
    </w:p>
    <w:p w14:paraId="0B8C5492" w14:textId="77777777" w:rsidR="006B4FBF" w:rsidRPr="006B4FBF" w:rsidRDefault="006B4FBF" w:rsidP="006B4FBF">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6B4FBF">
        <w:rPr>
          <w:rFonts w:ascii="Times New Roman" w:eastAsia="Times New Roman" w:hAnsi="Times New Roman" w:cs="Times New Roman"/>
          <w:color w:val="000000"/>
          <w:sz w:val="24"/>
          <w:szCs w:val="24"/>
          <w:bdr w:val="none" w:sz="0" w:space="0" w:color="auto" w:frame="1"/>
          <w:lang w:eastAsia="ru-RU"/>
        </w:rPr>
        <w:t>-формування національно-патріотичної свідомості школярів, їх здатності аналізувати ситуацію у державі, розуміти своє значення та роль у сьогоденні та майбутньому;</w:t>
      </w:r>
    </w:p>
    <w:p w14:paraId="21951F69" w14:textId="77777777" w:rsidR="006B4FBF" w:rsidRPr="006B4FBF" w:rsidRDefault="006B4FBF" w:rsidP="006B4FBF">
      <w:pPr>
        <w:shd w:val="clear" w:color="auto" w:fill="FFFFFF"/>
        <w:spacing w:after="0" w:line="240" w:lineRule="auto"/>
        <w:ind w:firstLine="426"/>
        <w:jc w:val="both"/>
        <w:outlineLvl w:val="2"/>
        <w:rPr>
          <w:rFonts w:ascii="Times New Roman" w:eastAsia="Times New Roman" w:hAnsi="Times New Roman" w:cs="Times New Roman"/>
          <w:color w:val="000000"/>
          <w:sz w:val="24"/>
          <w:szCs w:val="24"/>
          <w:lang w:eastAsia="ru-RU"/>
        </w:rPr>
      </w:pPr>
      <w:r w:rsidRPr="006B4FBF">
        <w:rPr>
          <w:rFonts w:ascii="Times New Roman" w:eastAsia="Times New Roman" w:hAnsi="Times New Roman" w:cs="Times New Roman"/>
          <w:color w:val="000000"/>
          <w:sz w:val="24"/>
          <w:szCs w:val="24"/>
          <w:bdr w:val="none" w:sz="0" w:space="0" w:color="auto" w:frame="1"/>
          <w:lang w:eastAsia="ru-RU"/>
        </w:rPr>
        <w:t>-формування зміцнення здоров’я та санітарно – гігієнічної культури;</w:t>
      </w:r>
    </w:p>
    <w:p w14:paraId="70E2C5B9" w14:textId="77777777" w:rsidR="006B4FBF" w:rsidRPr="006B4FBF" w:rsidRDefault="006B4FBF" w:rsidP="006B4FBF">
      <w:pPr>
        <w:shd w:val="clear" w:color="auto" w:fill="FFFFFF"/>
        <w:spacing w:after="0" w:line="240" w:lineRule="auto"/>
        <w:ind w:firstLine="426"/>
        <w:jc w:val="both"/>
        <w:outlineLvl w:val="2"/>
        <w:rPr>
          <w:rFonts w:ascii="Times New Roman" w:eastAsia="Times New Roman" w:hAnsi="Times New Roman" w:cs="Times New Roman"/>
          <w:color w:val="000000"/>
          <w:sz w:val="24"/>
          <w:szCs w:val="24"/>
          <w:lang w:eastAsia="ru-RU"/>
        </w:rPr>
      </w:pPr>
      <w:r w:rsidRPr="006B4FBF">
        <w:rPr>
          <w:rFonts w:ascii="Times New Roman" w:eastAsia="Times New Roman" w:hAnsi="Times New Roman" w:cs="Times New Roman"/>
          <w:color w:val="000000"/>
          <w:sz w:val="24"/>
          <w:szCs w:val="24"/>
          <w:lang w:eastAsia="ru-RU"/>
        </w:rPr>
        <w:t>-</w:t>
      </w:r>
      <w:r w:rsidRPr="006B4FBF">
        <w:rPr>
          <w:rFonts w:ascii="Times New Roman" w:eastAsia="Times New Roman" w:hAnsi="Times New Roman" w:cs="Times New Roman"/>
          <w:color w:val="000000"/>
          <w:sz w:val="24"/>
          <w:szCs w:val="24"/>
          <w:bdr w:val="none" w:sz="0" w:space="0" w:color="auto" w:frame="1"/>
          <w:lang w:eastAsia="ru-RU"/>
        </w:rPr>
        <w:t>формування правової культури, прищеплення поваги до прав і свобод</w:t>
      </w:r>
      <w:r w:rsidRPr="006B4FBF">
        <w:rPr>
          <w:rFonts w:ascii="Times New Roman" w:eastAsia="Times New Roman" w:hAnsi="Times New Roman" w:cs="Times New Roman"/>
          <w:color w:val="000000"/>
          <w:sz w:val="24"/>
          <w:szCs w:val="24"/>
          <w:lang w:eastAsia="ru-RU"/>
        </w:rPr>
        <w:t xml:space="preserve"> </w:t>
      </w:r>
      <w:r w:rsidRPr="006B4FBF">
        <w:rPr>
          <w:rFonts w:ascii="Times New Roman" w:eastAsia="Times New Roman" w:hAnsi="Times New Roman" w:cs="Times New Roman"/>
          <w:color w:val="000000"/>
          <w:sz w:val="24"/>
          <w:szCs w:val="24"/>
          <w:bdr w:val="none" w:sz="0" w:space="0" w:color="auto" w:frame="1"/>
          <w:lang w:eastAsia="ru-RU"/>
        </w:rPr>
        <w:t>людини і громадянина, Конституції, державних символів, правової </w:t>
      </w:r>
      <w:r w:rsidRPr="006B4FBF">
        <w:rPr>
          <w:rFonts w:ascii="Times New Roman" w:eastAsia="Times New Roman" w:hAnsi="Times New Roman" w:cs="Times New Roman"/>
          <w:color w:val="000000"/>
          <w:sz w:val="24"/>
          <w:szCs w:val="24"/>
          <w:lang w:eastAsia="ru-RU"/>
        </w:rPr>
        <w:t xml:space="preserve"> </w:t>
      </w:r>
      <w:r w:rsidRPr="006B4FBF">
        <w:rPr>
          <w:rFonts w:ascii="Times New Roman" w:eastAsia="Times New Roman" w:hAnsi="Times New Roman" w:cs="Times New Roman"/>
          <w:color w:val="000000"/>
          <w:sz w:val="24"/>
          <w:szCs w:val="24"/>
          <w:bdr w:val="none" w:sz="0" w:space="0" w:color="auto" w:frame="1"/>
          <w:lang w:eastAsia="ru-RU"/>
        </w:rPr>
        <w:t>свідомості;</w:t>
      </w:r>
    </w:p>
    <w:p w14:paraId="46C84E75" w14:textId="77777777" w:rsidR="006B4FBF" w:rsidRPr="006B4FBF" w:rsidRDefault="006B4FBF" w:rsidP="006B4FBF">
      <w:pPr>
        <w:shd w:val="clear" w:color="auto" w:fill="FFFFFF"/>
        <w:spacing w:after="0" w:line="240" w:lineRule="auto"/>
        <w:ind w:firstLine="426"/>
        <w:jc w:val="both"/>
        <w:outlineLvl w:val="2"/>
        <w:rPr>
          <w:rFonts w:ascii="Times New Roman" w:eastAsia="Times New Roman" w:hAnsi="Times New Roman" w:cs="Times New Roman"/>
          <w:color w:val="000000"/>
          <w:sz w:val="24"/>
          <w:szCs w:val="24"/>
          <w:lang w:eastAsia="ru-RU"/>
        </w:rPr>
      </w:pPr>
      <w:r w:rsidRPr="006B4FBF">
        <w:rPr>
          <w:rFonts w:ascii="Times New Roman" w:eastAsia="Times New Roman" w:hAnsi="Times New Roman" w:cs="Times New Roman"/>
          <w:color w:val="000000"/>
          <w:sz w:val="24"/>
          <w:szCs w:val="24"/>
          <w:lang w:eastAsia="ru-RU"/>
        </w:rPr>
        <w:t>-</w:t>
      </w:r>
      <w:r w:rsidRPr="006B4FBF">
        <w:rPr>
          <w:rFonts w:ascii="Times New Roman" w:eastAsia="Times New Roman" w:hAnsi="Times New Roman" w:cs="Times New Roman"/>
          <w:color w:val="000000"/>
          <w:sz w:val="24"/>
          <w:szCs w:val="24"/>
          <w:bdr w:val="none" w:sz="0" w:space="0" w:color="auto" w:frame="1"/>
          <w:lang w:eastAsia="ru-RU"/>
        </w:rPr>
        <w:t>створення сприятливих умов для співробітництва вчителів, учнів та їх </w:t>
      </w:r>
      <w:r w:rsidRPr="006B4FBF">
        <w:rPr>
          <w:rFonts w:ascii="Times New Roman" w:eastAsia="Times New Roman" w:hAnsi="Times New Roman" w:cs="Times New Roman"/>
          <w:color w:val="000000"/>
          <w:sz w:val="24"/>
          <w:szCs w:val="24"/>
          <w:lang w:eastAsia="ru-RU"/>
        </w:rPr>
        <w:t xml:space="preserve"> </w:t>
      </w:r>
      <w:r w:rsidRPr="006B4FBF">
        <w:rPr>
          <w:rFonts w:ascii="Times New Roman" w:eastAsia="Times New Roman" w:hAnsi="Times New Roman" w:cs="Times New Roman"/>
          <w:color w:val="000000"/>
          <w:sz w:val="24"/>
          <w:szCs w:val="24"/>
          <w:bdr w:val="none" w:sz="0" w:space="0" w:color="auto" w:frame="1"/>
          <w:lang w:eastAsia="ru-RU"/>
        </w:rPr>
        <w:t>батьків, як необхідної умови запобігання відхилень у поведінці учнів;</w:t>
      </w:r>
      <w:r w:rsidRPr="006B4FBF">
        <w:rPr>
          <w:rFonts w:ascii="Times New Roman" w:eastAsia="Times New Roman" w:hAnsi="Times New Roman" w:cs="Times New Roman"/>
          <w:color w:val="000000"/>
          <w:sz w:val="24"/>
          <w:szCs w:val="24"/>
          <w:lang w:eastAsia="ru-RU"/>
        </w:rPr>
        <w:t xml:space="preserve"> </w:t>
      </w:r>
    </w:p>
    <w:p w14:paraId="0D76A8E9" w14:textId="77777777" w:rsidR="006B4FBF" w:rsidRPr="006B4FBF" w:rsidRDefault="006B4FBF" w:rsidP="006B4FBF">
      <w:pPr>
        <w:shd w:val="clear" w:color="auto" w:fill="FFFFFF"/>
        <w:spacing w:after="0" w:line="240" w:lineRule="auto"/>
        <w:ind w:firstLine="426"/>
        <w:jc w:val="both"/>
        <w:outlineLvl w:val="2"/>
        <w:rPr>
          <w:rFonts w:ascii="Times New Roman" w:eastAsia="Times New Roman" w:hAnsi="Times New Roman" w:cs="Times New Roman"/>
          <w:color w:val="000000"/>
          <w:sz w:val="24"/>
          <w:szCs w:val="24"/>
          <w:lang w:eastAsia="ru-RU"/>
        </w:rPr>
      </w:pPr>
      <w:r w:rsidRPr="006B4FBF">
        <w:rPr>
          <w:rFonts w:ascii="Times New Roman" w:eastAsia="Times New Roman" w:hAnsi="Times New Roman" w:cs="Times New Roman"/>
          <w:color w:val="000000"/>
          <w:sz w:val="24"/>
          <w:szCs w:val="24"/>
          <w:bdr w:val="none" w:sz="0" w:space="0" w:color="auto" w:frame="1"/>
          <w:lang w:eastAsia="ru-RU"/>
        </w:rPr>
        <w:t>-створення умов для розвитку інноваційної особистості та творчої </w:t>
      </w:r>
      <w:r w:rsidRPr="006B4FBF">
        <w:rPr>
          <w:rFonts w:ascii="Times New Roman" w:eastAsia="Times New Roman" w:hAnsi="Times New Roman" w:cs="Times New Roman"/>
          <w:color w:val="000000"/>
          <w:sz w:val="24"/>
          <w:szCs w:val="24"/>
          <w:lang w:eastAsia="ru-RU"/>
        </w:rPr>
        <w:t xml:space="preserve"> </w:t>
      </w:r>
      <w:r w:rsidRPr="006B4FBF">
        <w:rPr>
          <w:rFonts w:ascii="Times New Roman" w:eastAsia="Times New Roman" w:hAnsi="Times New Roman" w:cs="Times New Roman"/>
          <w:color w:val="000000"/>
          <w:sz w:val="24"/>
          <w:szCs w:val="24"/>
          <w:bdr w:val="none" w:sz="0" w:space="0" w:color="auto" w:frame="1"/>
          <w:lang w:eastAsia="ru-RU"/>
        </w:rPr>
        <w:t>самореалізації кожного учня;</w:t>
      </w:r>
    </w:p>
    <w:p w14:paraId="1C3AB449" w14:textId="77777777" w:rsidR="006B4FBF" w:rsidRPr="006B4FBF" w:rsidRDefault="006B4FBF" w:rsidP="006B4FBF">
      <w:pPr>
        <w:shd w:val="clear" w:color="auto" w:fill="FFFFFF"/>
        <w:spacing w:after="0" w:line="240" w:lineRule="auto"/>
        <w:ind w:firstLine="426"/>
        <w:jc w:val="both"/>
        <w:outlineLvl w:val="2"/>
        <w:rPr>
          <w:rFonts w:ascii="Times New Roman" w:eastAsia="Times New Roman" w:hAnsi="Times New Roman" w:cs="Times New Roman"/>
          <w:color w:val="000000"/>
          <w:sz w:val="24"/>
          <w:szCs w:val="24"/>
          <w:lang w:eastAsia="ru-RU"/>
        </w:rPr>
      </w:pPr>
      <w:r w:rsidRPr="006B4FBF">
        <w:rPr>
          <w:rFonts w:ascii="Times New Roman" w:eastAsia="Times New Roman" w:hAnsi="Times New Roman" w:cs="Times New Roman"/>
          <w:color w:val="000000"/>
          <w:sz w:val="24"/>
          <w:szCs w:val="24"/>
          <w:bdr w:val="none" w:sz="0" w:space="0" w:color="auto" w:frame="1"/>
          <w:lang w:eastAsia="ru-RU"/>
        </w:rPr>
        <w:t>-формування здатності учнів до самореалізації у подальшому житті;</w:t>
      </w:r>
    </w:p>
    <w:p w14:paraId="13230C7E" w14:textId="77777777" w:rsidR="006B4FBF" w:rsidRPr="006B4FBF" w:rsidRDefault="006B4FBF" w:rsidP="006B4FBF">
      <w:pPr>
        <w:shd w:val="clear" w:color="auto" w:fill="FFFFFF"/>
        <w:spacing w:after="0" w:line="240" w:lineRule="auto"/>
        <w:ind w:firstLine="426"/>
        <w:jc w:val="both"/>
        <w:outlineLvl w:val="2"/>
        <w:rPr>
          <w:rFonts w:ascii="Times New Roman" w:eastAsia="Times New Roman" w:hAnsi="Times New Roman" w:cs="Times New Roman"/>
          <w:color w:val="000000"/>
          <w:sz w:val="24"/>
          <w:szCs w:val="24"/>
          <w:bdr w:val="none" w:sz="0" w:space="0" w:color="auto" w:frame="1"/>
          <w:lang w:eastAsia="ru-RU"/>
        </w:rPr>
      </w:pPr>
      <w:r w:rsidRPr="006B4FBF">
        <w:rPr>
          <w:rFonts w:ascii="Times New Roman" w:eastAsia="Times New Roman" w:hAnsi="Times New Roman" w:cs="Times New Roman"/>
          <w:color w:val="000000"/>
          <w:sz w:val="24"/>
          <w:szCs w:val="24"/>
          <w:bdr w:val="none" w:sz="0" w:space="0" w:color="auto" w:frame="1"/>
          <w:lang w:eastAsia="ru-RU"/>
        </w:rPr>
        <w:t>-формування відповідального ставлення до навчання та до праці, розширення політехнічного кругозору й підготовка до свідомого вибору професії;</w:t>
      </w:r>
    </w:p>
    <w:p w14:paraId="42A30B8D" w14:textId="77777777" w:rsidR="006B4FBF" w:rsidRPr="006B4FBF" w:rsidRDefault="006B4FBF" w:rsidP="006B4FBF">
      <w:pPr>
        <w:shd w:val="clear" w:color="auto" w:fill="FFFFFF"/>
        <w:spacing w:after="0" w:line="240" w:lineRule="auto"/>
        <w:ind w:firstLine="426"/>
        <w:jc w:val="both"/>
        <w:outlineLvl w:val="2"/>
        <w:rPr>
          <w:rFonts w:ascii="Times New Roman" w:eastAsia="Times New Roman" w:hAnsi="Times New Roman" w:cs="Times New Roman"/>
          <w:color w:val="000000"/>
          <w:sz w:val="24"/>
          <w:szCs w:val="24"/>
          <w:bdr w:val="none" w:sz="0" w:space="0" w:color="auto" w:frame="1"/>
          <w:lang w:eastAsia="ru-RU"/>
        </w:rPr>
      </w:pPr>
      <w:r w:rsidRPr="006B4FBF">
        <w:rPr>
          <w:rFonts w:ascii="Times New Roman" w:eastAsia="Times New Roman" w:hAnsi="Times New Roman" w:cs="Times New Roman"/>
          <w:color w:val="000000"/>
          <w:sz w:val="24"/>
          <w:szCs w:val="24"/>
          <w:bdr w:val="none" w:sz="0" w:space="0" w:color="auto" w:frame="1"/>
          <w:lang w:eastAsia="ru-RU"/>
        </w:rPr>
        <w:t xml:space="preserve">-формування в учнів естетичної культури, розвиток умінь створювати прекрасне навколо себе, розвиток художніх здібностей і талантів дітей. </w:t>
      </w:r>
    </w:p>
    <w:p w14:paraId="03FEE888" w14:textId="77777777" w:rsidR="006B4FBF" w:rsidRPr="006B4FBF" w:rsidRDefault="006B4FBF" w:rsidP="006B4FBF">
      <w:pPr>
        <w:shd w:val="clear" w:color="auto" w:fill="FFFFFF"/>
        <w:spacing w:after="0" w:line="240" w:lineRule="auto"/>
        <w:ind w:firstLine="426"/>
        <w:jc w:val="both"/>
        <w:outlineLvl w:val="2"/>
        <w:rPr>
          <w:rFonts w:ascii="Times New Roman" w:eastAsia="Times New Roman" w:hAnsi="Times New Roman" w:cs="Times New Roman"/>
          <w:color w:val="000000"/>
          <w:sz w:val="24"/>
          <w:szCs w:val="24"/>
          <w:bdr w:val="none" w:sz="0" w:space="0" w:color="auto" w:frame="1"/>
          <w:lang w:eastAsia="ru-RU"/>
        </w:rPr>
      </w:pPr>
      <w:r w:rsidRPr="006B4FBF">
        <w:rPr>
          <w:rFonts w:ascii="Times New Roman" w:eastAsia="Times New Roman" w:hAnsi="Times New Roman" w:cs="Times New Roman"/>
          <w:color w:val="000000"/>
          <w:sz w:val="24"/>
          <w:szCs w:val="24"/>
          <w:bdr w:val="none" w:sz="0" w:space="0" w:color="auto" w:frame="1"/>
          <w:lang w:eastAsia="ru-RU"/>
        </w:rPr>
        <w:t>Для реалізації цих завдань в закладі розроблений план виховної роботи навчального закладу та окремі плани класних керівників, які були затверджені на засіданні методичного спільноти  класних керівників. Ці плани охоплюють всі напрямки виховання (громадянське, родинно-сімейне, військово-патріотичне, трудове, художньо-естетичне, моральне, екологічне, превентивне виховання, формування здорового способу життя, сприяння творчому розвитку особистості) які реалізуються через такі напрями роботи:</w:t>
      </w:r>
    </w:p>
    <w:p w14:paraId="652B67BF" w14:textId="77777777" w:rsidR="006B4FBF" w:rsidRPr="006B4FBF" w:rsidRDefault="006B4FBF" w:rsidP="006B4FBF">
      <w:pPr>
        <w:shd w:val="clear" w:color="auto" w:fill="FFFFFF"/>
        <w:spacing w:after="0" w:line="240" w:lineRule="auto"/>
        <w:ind w:firstLine="426"/>
        <w:jc w:val="both"/>
        <w:outlineLvl w:val="2"/>
        <w:rPr>
          <w:rFonts w:ascii="Times New Roman" w:eastAsia="Times New Roman" w:hAnsi="Times New Roman" w:cs="Times New Roman"/>
          <w:color w:val="000000"/>
          <w:sz w:val="24"/>
          <w:szCs w:val="24"/>
          <w:bdr w:val="none" w:sz="0" w:space="0" w:color="auto" w:frame="1"/>
          <w:lang w:eastAsia="ru-RU"/>
        </w:rPr>
      </w:pPr>
      <w:r w:rsidRPr="006B4FBF">
        <w:rPr>
          <w:rFonts w:ascii="Times New Roman" w:eastAsia="Times New Roman" w:hAnsi="Times New Roman" w:cs="Times New Roman"/>
          <w:color w:val="000000"/>
          <w:sz w:val="24"/>
          <w:szCs w:val="24"/>
          <w:bdr w:val="none" w:sz="0" w:space="0" w:color="auto" w:frame="1"/>
          <w:lang w:eastAsia="ru-RU"/>
        </w:rPr>
        <w:t xml:space="preserve">-ціннісне ставлення до суспільства і держави (патріотичне, правове, моральне виховання; календарні пам’ятні дати та традиційні шкільні свята: відзначення Дня захисників та захисниць України, Дня Державного Прапора, Державного Герба, Дня Конституції, Дня Соборності, Міжнародний день </w:t>
      </w:r>
      <w:proofErr w:type="spellStart"/>
      <w:r w:rsidRPr="006B4FBF">
        <w:rPr>
          <w:rFonts w:ascii="Times New Roman" w:eastAsia="Times New Roman" w:hAnsi="Times New Roman" w:cs="Times New Roman"/>
          <w:color w:val="000000"/>
          <w:sz w:val="24"/>
          <w:szCs w:val="24"/>
          <w:bdr w:val="none" w:sz="0" w:space="0" w:color="auto" w:frame="1"/>
          <w:lang w:eastAsia="ru-RU"/>
        </w:rPr>
        <w:t>пам</w:t>
      </w:r>
      <w:proofErr w:type="spellEnd"/>
      <w:r w:rsidRPr="006B4FBF">
        <w:rPr>
          <w:rFonts w:ascii="Times New Roman" w:eastAsia="Times New Roman" w:hAnsi="Times New Roman" w:cs="Times New Roman"/>
          <w:color w:val="000000"/>
          <w:sz w:val="24"/>
          <w:szCs w:val="24"/>
          <w:bdr w:val="none" w:sz="0" w:space="0" w:color="auto" w:frame="1"/>
          <w:lang w:val="ru-RU" w:eastAsia="ru-RU"/>
        </w:rPr>
        <w:t>’</w:t>
      </w:r>
      <w:r w:rsidRPr="006B4FBF">
        <w:rPr>
          <w:rFonts w:ascii="Times New Roman" w:eastAsia="Times New Roman" w:hAnsi="Times New Roman" w:cs="Times New Roman"/>
          <w:color w:val="000000"/>
          <w:sz w:val="24"/>
          <w:szCs w:val="24"/>
          <w:bdr w:val="none" w:sz="0" w:space="0" w:color="auto" w:frame="1"/>
          <w:lang w:eastAsia="ru-RU"/>
        </w:rPr>
        <w:t>яті жертв Голокосту…);</w:t>
      </w:r>
    </w:p>
    <w:p w14:paraId="4D37E905" w14:textId="77777777" w:rsidR="006B4FBF" w:rsidRPr="006B4FBF" w:rsidRDefault="006B4FBF" w:rsidP="006B4FBF">
      <w:pPr>
        <w:shd w:val="clear" w:color="auto" w:fill="FFFFFF"/>
        <w:spacing w:after="0" w:line="240" w:lineRule="auto"/>
        <w:ind w:firstLine="426"/>
        <w:jc w:val="both"/>
        <w:outlineLvl w:val="2"/>
        <w:rPr>
          <w:rFonts w:ascii="Times New Roman" w:eastAsia="Times New Roman" w:hAnsi="Times New Roman" w:cs="Times New Roman"/>
          <w:color w:val="000000"/>
          <w:sz w:val="24"/>
          <w:szCs w:val="24"/>
          <w:bdr w:val="none" w:sz="0" w:space="0" w:color="auto" w:frame="1"/>
          <w:lang w:eastAsia="ru-RU"/>
        </w:rPr>
      </w:pPr>
      <w:r w:rsidRPr="006B4FBF">
        <w:rPr>
          <w:rFonts w:ascii="Times New Roman" w:eastAsia="Times New Roman" w:hAnsi="Times New Roman" w:cs="Times New Roman"/>
          <w:color w:val="000000"/>
          <w:sz w:val="24"/>
          <w:szCs w:val="24"/>
          <w:bdr w:val="none" w:sz="0" w:space="0" w:color="auto" w:frame="1"/>
          <w:lang w:eastAsia="ru-RU"/>
        </w:rPr>
        <w:t>-ціннісне ставлення до сім’ї, родини, людей (моральне, художньо-естетичне виховання: відзначення ювілейних та пам’ятних дат відомих людей, конкурси та акції до Святого Миколая, Різдва , Великодня, Дня вишиванки, Дня матері тощо);</w:t>
      </w:r>
    </w:p>
    <w:p w14:paraId="74F34E76" w14:textId="77777777" w:rsidR="006B4FBF" w:rsidRPr="006B4FBF" w:rsidRDefault="006B4FBF" w:rsidP="006B4FBF">
      <w:pPr>
        <w:shd w:val="clear" w:color="auto" w:fill="FFFFFF"/>
        <w:spacing w:after="0" w:line="240" w:lineRule="auto"/>
        <w:ind w:firstLine="426"/>
        <w:jc w:val="both"/>
        <w:outlineLvl w:val="2"/>
        <w:rPr>
          <w:rFonts w:ascii="Times New Roman" w:eastAsia="Times New Roman" w:hAnsi="Times New Roman" w:cs="Times New Roman"/>
          <w:color w:val="000000"/>
          <w:sz w:val="24"/>
          <w:szCs w:val="24"/>
          <w:bdr w:val="none" w:sz="0" w:space="0" w:color="auto" w:frame="1"/>
          <w:lang w:eastAsia="ru-RU"/>
        </w:rPr>
      </w:pPr>
      <w:r w:rsidRPr="006B4FBF">
        <w:rPr>
          <w:rFonts w:ascii="Times New Roman" w:eastAsia="Times New Roman" w:hAnsi="Times New Roman" w:cs="Times New Roman"/>
          <w:color w:val="000000"/>
          <w:sz w:val="24"/>
          <w:szCs w:val="24"/>
          <w:bdr w:val="none" w:sz="0" w:space="0" w:color="auto" w:frame="1"/>
          <w:lang w:eastAsia="ru-RU"/>
        </w:rPr>
        <w:t>-</w:t>
      </w:r>
      <w:r w:rsidRPr="006B4FBF">
        <w:rPr>
          <w:rFonts w:ascii="Times New Roman" w:eastAsia="Times New Roman" w:hAnsi="Times New Roman" w:cs="Times New Roman"/>
          <w:color w:val="000000"/>
          <w:sz w:val="24"/>
          <w:szCs w:val="24"/>
          <w:lang w:eastAsia="ru-RU"/>
        </w:rPr>
        <w:t>ціннісне ставлення до себе (правове, фізичне, превентивне виховання: заходи до міжнародних та всесвітніх днів  фізкультури та спорту, здоров’я, боротьби за ліквідацію расової дискримінації, боротьби проти туберкульозу, боротьби зі СНІДом тощо);</w:t>
      </w:r>
    </w:p>
    <w:p w14:paraId="3516096B" w14:textId="77777777" w:rsidR="006B4FBF" w:rsidRPr="006B4FBF" w:rsidRDefault="006B4FBF" w:rsidP="006B4FBF">
      <w:pPr>
        <w:shd w:val="clear" w:color="auto" w:fill="FFFFFF"/>
        <w:spacing w:after="0" w:line="240" w:lineRule="auto"/>
        <w:ind w:firstLine="426"/>
        <w:jc w:val="both"/>
        <w:outlineLvl w:val="2"/>
        <w:rPr>
          <w:rFonts w:ascii="Times New Roman" w:eastAsia="Times New Roman" w:hAnsi="Times New Roman" w:cs="Times New Roman"/>
          <w:color w:val="000000"/>
          <w:sz w:val="24"/>
          <w:szCs w:val="24"/>
          <w:bdr w:val="none" w:sz="0" w:space="0" w:color="auto" w:frame="1"/>
          <w:lang w:eastAsia="ru-RU"/>
        </w:rPr>
      </w:pPr>
      <w:r w:rsidRPr="006B4FBF">
        <w:rPr>
          <w:rFonts w:ascii="Times New Roman" w:eastAsia="Times New Roman" w:hAnsi="Times New Roman" w:cs="Times New Roman"/>
          <w:color w:val="000000"/>
          <w:sz w:val="24"/>
          <w:szCs w:val="24"/>
          <w:bdr w:val="none" w:sz="0" w:space="0" w:color="auto" w:frame="1"/>
          <w:lang w:eastAsia="ru-RU"/>
        </w:rPr>
        <w:lastRenderedPageBreak/>
        <w:t>-</w:t>
      </w:r>
      <w:r w:rsidRPr="006B4FBF">
        <w:rPr>
          <w:rFonts w:ascii="Times New Roman" w:eastAsia="Times New Roman" w:hAnsi="Times New Roman" w:cs="Times New Roman"/>
          <w:color w:val="000000"/>
          <w:sz w:val="24"/>
          <w:szCs w:val="24"/>
          <w:lang w:eastAsia="ru-RU"/>
        </w:rPr>
        <w:t xml:space="preserve">ціннісне ставлення до природи (екологічне </w:t>
      </w:r>
      <w:proofErr w:type="spellStart"/>
      <w:r w:rsidRPr="006B4FBF">
        <w:rPr>
          <w:rFonts w:ascii="Times New Roman" w:eastAsia="Times New Roman" w:hAnsi="Times New Roman" w:cs="Times New Roman"/>
          <w:color w:val="000000"/>
          <w:sz w:val="24"/>
          <w:szCs w:val="24"/>
          <w:lang w:eastAsia="ru-RU"/>
        </w:rPr>
        <w:t>виховання:заходи</w:t>
      </w:r>
      <w:proofErr w:type="spellEnd"/>
      <w:r w:rsidRPr="006B4FBF">
        <w:rPr>
          <w:rFonts w:ascii="Times New Roman" w:eastAsia="Times New Roman" w:hAnsi="Times New Roman" w:cs="Times New Roman"/>
          <w:color w:val="000000"/>
          <w:sz w:val="24"/>
          <w:szCs w:val="24"/>
          <w:lang w:eastAsia="ru-RU"/>
        </w:rPr>
        <w:t xml:space="preserve"> до Дня Землі, Дня води, акції «За чисте довкілля», «Будь природі другом», висадка дерев  );</w:t>
      </w:r>
    </w:p>
    <w:tbl>
      <w:tblPr>
        <w:tblpPr w:leftFromText="180" w:rightFromText="180" w:vertAnchor="text" w:horzAnchor="page" w:tblpX="2953" w:tblpY="191"/>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3686"/>
        <w:gridCol w:w="7903"/>
      </w:tblGrid>
      <w:tr w:rsidR="00DF0AEF" w:rsidRPr="006B4FBF" w14:paraId="25ECD55E" w14:textId="77777777" w:rsidTr="00320FD0">
        <w:trPr>
          <w:trHeight w:val="523"/>
        </w:trPr>
        <w:tc>
          <w:tcPr>
            <w:tcW w:w="1447" w:type="dxa"/>
            <w:tcBorders>
              <w:top w:val="single" w:sz="4" w:space="0" w:color="auto"/>
              <w:left w:val="single" w:sz="4" w:space="0" w:color="auto"/>
              <w:bottom w:val="single" w:sz="4" w:space="0" w:color="auto"/>
              <w:right w:val="single" w:sz="4" w:space="0" w:color="auto"/>
            </w:tcBorders>
            <w:hideMark/>
          </w:tcPr>
          <w:p w14:paraId="5D74E486" w14:textId="77777777" w:rsidR="00DF0AEF" w:rsidRPr="006B4FBF" w:rsidRDefault="00DF0AEF" w:rsidP="00DF0AEF">
            <w:pPr>
              <w:shd w:val="clear" w:color="auto" w:fill="FFFFFF"/>
              <w:spacing w:after="0" w:line="240" w:lineRule="auto"/>
              <w:rPr>
                <w:rFonts w:ascii="Times New Roman" w:eastAsia="Times New Roman" w:hAnsi="Times New Roman" w:cs="Times New Roman"/>
                <w:b/>
                <w:bCs/>
                <w:color w:val="000000"/>
                <w:sz w:val="24"/>
                <w:szCs w:val="24"/>
                <w:bdr w:val="none" w:sz="0" w:space="0" w:color="auto" w:frame="1"/>
                <w:lang w:eastAsia="ru-RU"/>
              </w:rPr>
            </w:pPr>
            <w:r w:rsidRPr="006B4FBF">
              <w:rPr>
                <w:rFonts w:ascii="Times New Roman" w:eastAsia="Times New Roman" w:hAnsi="Times New Roman" w:cs="Times New Roman"/>
                <w:b/>
                <w:bCs/>
                <w:color w:val="000000"/>
                <w:sz w:val="24"/>
                <w:szCs w:val="24"/>
                <w:bdr w:val="none" w:sz="0" w:space="0" w:color="auto" w:frame="1"/>
                <w:lang w:eastAsia="ru-RU"/>
              </w:rPr>
              <w:t>Клас</w:t>
            </w:r>
          </w:p>
        </w:tc>
        <w:tc>
          <w:tcPr>
            <w:tcW w:w="3686" w:type="dxa"/>
            <w:tcBorders>
              <w:top w:val="single" w:sz="4" w:space="0" w:color="auto"/>
              <w:left w:val="single" w:sz="4" w:space="0" w:color="auto"/>
              <w:bottom w:val="single" w:sz="4" w:space="0" w:color="auto"/>
              <w:right w:val="single" w:sz="4" w:space="0" w:color="auto"/>
            </w:tcBorders>
            <w:hideMark/>
          </w:tcPr>
          <w:p w14:paraId="686FCA02" w14:textId="77777777" w:rsidR="00DF0AEF" w:rsidRPr="006B4FBF" w:rsidRDefault="00DF0AEF" w:rsidP="00DF0AEF">
            <w:pPr>
              <w:shd w:val="clear" w:color="auto" w:fill="FFFFFF"/>
              <w:spacing w:after="0" w:line="240" w:lineRule="auto"/>
              <w:rPr>
                <w:rFonts w:ascii="Times New Roman" w:eastAsia="Times New Roman" w:hAnsi="Times New Roman" w:cs="Times New Roman"/>
                <w:b/>
                <w:bCs/>
                <w:color w:val="000000"/>
                <w:sz w:val="24"/>
                <w:szCs w:val="24"/>
                <w:bdr w:val="none" w:sz="0" w:space="0" w:color="auto" w:frame="1"/>
                <w:lang w:eastAsia="ru-RU"/>
              </w:rPr>
            </w:pPr>
            <w:r w:rsidRPr="006B4FBF">
              <w:rPr>
                <w:rFonts w:ascii="Times New Roman" w:eastAsia="Times New Roman" w:hAnsi="Times New Roman" w:cs="Times New Roman"/>
                <w:b/>
                <w:bCs/>
                <w:color w:val="000000"/>
                <w:sz w:val="24"/>
                <w:szCs w:val="24"/>
                <w:bdr w:val="none" w:sz="0" w:space="0" w:color="auto" w:frame="1"/>
                <w:lang w:eastAsia="ru-RU"/>
              </w:rPr>
              <w:t>Класний керівник</w:t>
            </w:r>
          </w:p>
        </w:tc>
        <w:tc>
          <w:tcPr>
            <w:tcW w:w="7903" w:type="dxa"/>
            <w:tcBorders>
              <w:top w:val="single" w:sz="4" w:space="0" w:color="auto"/>
              <w:left w:val="single" w:sz="4" w:space="0" w:color="auto"/>
              <w:bottom w:val="single" w:sz="4" w:space="0" w:color="auto"/>
              <w:right w:val="single" w:sz="4" w:space="0" w:color="auto"/>
            </w:tcBorders>
            <w:hideMark/>
          </w:tcPr>
          <w:p w14:paraId="23A5AD0F" w14:textId="77777777" w:rsidR="00DF0AEF" w:rsidRPr="006B4FBF" w:rsidRDefault="00DF0AEF" w:rsidP="00DF0AEF">
            <w:pPr>
              <w:shd w:val="clear" w:color="auto" w:fill="FFFFFF"/>
              <w:spacing w:after="0" w:line="240" w:lineRule="auto"/>
              <w:rPr>
                <w:rFonts w:ascii="Times New Roman" w:eastAsia="Times New Roman" w:hAnsi="Times New Roman" w:cs="Times New Roman"/>
                <w:b/>
                <w:bCs/>
                <w:color w:val="000000"/>
                <w:sz w:val="24"/>
                <w:szCs w:val="24"/>
                <w:bdr w:val="none" w:sz="0" w:space="0" w:color="auto" w:frame="1"/>
                <w:lang w:eastAsia="ru-RU"/>
              </w:rPr>
            </w:pPr>
            <w:r w:rsidRPr="006B4FBF">
              <w:rPr>
                <w:rFonts w:ascii="Times New Roman" w:eastAsia="Times New Roman" w:hAnsi="Times New Roman" w:cs="Times New Roman"/>
                <w:b/>
                <w:bCs/>
                <w:color w:val="000000"/>
                <w:sz w:val="24"/>
                <w:szCs w:val="24"/>
                <w:bdr w:val="none" w:sz="0" w:space="0" w:color="auto" w:frame="1"/>
                <w:lang w:eastAsia="ru-RU"/>
              </w:rPr>
              <w:t>П</w:t>
            </w:r>
            <w:proofErr w:type="spellStart"/>
            <w:r w:rsidRPr="006B4FBF">
              <w:rPr>
                <w:rFonts w:ascii="Times New Roman" w:eastAsia="Times New Roman" w:hAnsi="Times New Roman" w:cs="Times New Roman"/>
                <w:b/>
                <w:bCs/>
                <w:color w:val="000000"/>
                <w:sz w:val="24"/>
                <w:szCs w:val="24"/>
                <w:bdr w:val="none" w:sz="0" w:space="0" w:color="auto" w:frame="1"/>
                <w:lang w:val="ru-RU" w:eastAsia="ru-RU"/>
              </w:rPr>
              <w:t>роблем</w:t>
            </w:r>
            <w:proofErr w:type="spellEnd"/>
            <w:r w:rsidRPr="006B4FBF">
              <w:rPr>
                <w:rFonts w:ascii="Times New Roman" w:eastAsia="Times New Roman" w:hAnsi="Times New Roman" w:cs="Times New Roman"/>
                <w:b/>
                <w:bCs/>
                <w:color w:val="000000"/>
                <w:sz w:val="24"/>
                <w:szCs w:val="24"/>
                <w:bdr w:val="none" w:sz="0" w:space="0" w:color="auto" w:frame="1"/>
                <w:lang w:eastAsia="ru-RU"/>
              </w:rPr>
              <w:t>а</w:t>
            </w:r>
          </w:p>
        </w:tc>
      </w:tr>
      <w:tr w:rsidR="00DF0AEF" w:rsidRPr="006B4FBF" w14:paraId="4BFD26D4" w14:textId="77777777" w:rsidTr="00320FD0">
        <w:trPr>
          <w:trHeight w:val="446"/>
        </w:trPr>
        <w:tc>
          <w:tcPr>
            <w:tcW w:w="1447" w:type="dxa"/>
            <w:tcBorders>
              <w:top w:val="single" w:sz="4" w:space="0" w:color="auto"/>
              <w:left w:val="single" w:sz="4" w:space="0" w:color="auto"/>
              <w:bottom w:val="single" w:sz="4" w:space="0" w:color="auto"/>
              <w:right w:val="single" w:sz="4" w:space="0" w:color="auto"/>
            </w:tcBorders>
            <w:hideMark/>
          </w:tcPr>
          <w:p w14:paraId="09C2447A" w14:textId="77777777" w:rsidR="00DF0AEF" w:rsidRPr="006B4FBF" w:rsidRDefault="00DF0AEF" w:rsidP="00DF0AEF">
            <w:pPr>
              <w:shd w:val="clear" w:color="auto" w:fill="FFFFFF"/>
              <w:spacing w:after="0" w:line="240" w:lineRule="auto"/>
              <w:jc w:val="center"/>
              <w:rPr>
                <w:rFonts w:ascii="Times New Roman" w:eastAsia="Times New Roman" w:hAnsi="Times New Roman" w:cs="Times New Roman"/>
                <w:b/>
                <w:bCs/>
                <w:color w:val="000000"/>
                <w:sz w:val="24"/>
                <w:szCs w:val="24"/>
                <w:bdr w:val="none" w:sz="0" w:space="0" w:color="auto" w:frame="1"/>
                <w:lang w:val="ru-RU" w:eastAsia="ru-RU"/>
              </w:rPr>
            </w:pPr>
            <w:r w:rsidRPr="006B4FBF">
              <w:rPr>
                <w:rFonts w:ascii="Times New Roman" w:eastAsia="Times New Roman" w:hAnsi="Times New Roman" w:cs="Times New Roman"/>
                <w:b/>
                <w:bCs/>
                <w:color w:val="000000"/>
                <w:sz w:val="24"/>
                <w:szCs w:val="24"/>
                <w:bdr w:val="none" w:sz="0" w:space="0" w:color="auto" w:frame="1"/>
                <w:lang w:val="ru-RU" w:eastAsia="ru-RU"/>
              </w:rPr>
              <w:t>1</w:t>
            </w:r>
          </w:p>
        </w:tc>
        <w:tc>
          <w:tcPr>
            <w:tcW w:w="3686" w:type="dxa"/>
            <w:tcBorders>
              <w:top w:val="single" w:sz="4" w:space="0" w:color="auto"/>
              <w:left w:val="single" w:sz="4" w:space="0" w:color="auto"/>
              <w:bottom w:val="single" w:sz="4" w:space="0" w:color="auto"/>
              <w:right w:val="single" w:sz="4" w:space="0" w:color="auto"/>
            </w:tcBorders>
            <w:hideMark/>
          </w:tcPr>
          <w:p w14:paraId="7CC9C12D" w14:textId="77777777" w:rsidR="00DF0AEF" w:rsidRPr="006B4FBF" w:rsidRDefault="00DF0AEF" w:rsidP="00DF0AEF">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proofErr w:type="spellStart"/>
            <w:r w:rsidRPr="006B4FBF">
              <w:rPr>
                <w:rFonts w:ascii="Times New Roman" w:eastAsia="Times New Roman" w:hAnsi="Times New Roman" w:cs="Times New Roman"/>
                <w:color w:val="000000"/>
                <w:sz w:val="24"/>
                <w:szCs w:val="24"/>
                <w:bdr w:val="none" w:sz="0" w:space="0" w:color="auto" w:frame="1"/>
                <w:lang w:eastAsia="ru-RU"/>
              </w:rPr>
              <w:t>Лазарюк</w:t>
            </w:r>
            <w:proofErr w:type="spellEnd"/>
            <w:r w:rsidRPr="006B4FBF">
              <w:rPr>
                <w:rFonts w:ascii="Times New Roman" w:eastAsia="Times New Roman" w:hAnsi="Times New Roman" w:cs="Times New Roman"/>
                <w:color w:val="000000"/>
                <w:sz w:val="24"/>
                <w:szCs w:val="24"/>
                <w:bdr w:val="none" w:sz="0" w:space="0" w:color="auto" w:frame="1"/>
                <w:lang w:eastAsia="ru-RU"/>
              </w:rPr>
              <w:t xml:space="preserve"> Галина Іванівна</w:t>
            </w:r>
          </w:p>
        </w:tc>
        <w:tc>
          <w:tcPr>
            <w:tcW w:w="7903" w:type="dxa"/>
            <w:tcBorders>
              <w:top w:val="single" w:sz="4" w:space="0" w:color="auto"/>
              <w:left w:val="single" w:sz="4" w:space="0" w:color="auto"/>
              <w:bottom w:val="single" w:sz="4" w:space="0" w:color="auto"/>
              <w:right w:val="single" w:sz="4" w:space="0" w:color="auto"/>
            </w:tcBorders>
          </w:tcPr>
          <w:p w14:paraId="6304D8C7" w14:textId="77777777" w:rsidR="00DF0AEF" w:rsidRPr="00D36489" w:rsidRDefault="00DF0AEF" w:rsidP="00DF0AEF">
            <w:pPr>
              <w:spacing w:after="0" w:line="240" w:lineRule="auto"/>
              <w:rPr>
                <w:rFonts w:ascii="Times New Roman" w:eastAsia="Times New Roman" w:hAnsi="Times New Roman" w:cs="Times New Roman"/>
                <w:color w:val="000000"/>
                <w:sz w:val="24"/>
                <w:szCs w:val="24"/>
                <w:lang w:eastAsia="ru-RU"/>
              </w:rPr>
            </w:pPr>
            <w:r w:rsidRPr="00D36489">
              <w:rPr>
                <w:rFonts w:ascii="Times New Roman" w:eastAsia="Times New Roman" w:hAnsi="Times New Roman" w:cs="Times New Roman"/>
                <w:color w:val="000000"/>
                <w:sz w:val="24"/>
                <w:szCs w:val="24"/>
                <w:lang w:eastAsia="ru-RU"/>
              </w:rPr>
              <w:t>«Формування і розвиток дружнього дитячого колективу та його виховні можливості»</w:t>
            </w:r>
          </w:p>
        </w:tc>
      </w:tr>
      <w:tr w:rsidR="00DF0AEF" w:rsidRPr="006B4FBF" w14:paraId="3766C5BE" w14:textId="77777777" w:rsidTr="00320FD0">
        <w:trPr>
          <w:trHeight w:val="602"/>
        </w:trPr>
        <w:tc>
          <w:tcPr>
            <w:tcW w:w="1447" w:type="dxa"/>
            <w:tcBorders>
              <w:top w:val="single" w:sz="4" w:space="0" w:color="auto"/>
              <w:left w:val="single" w:sz="4" w:space="0" w:color="auto"/>
              <w:bottom w:val="single" w:sz="4" w:space="0" w:color="auto"/>
              <w:right w:val="single" w:sz="4" w:space="0" w:color="auto"/>
            </w:tcBorders>
            <w:hideMark/>
          </w:tcPr>
          <w:p w14:paraId="49C7795E" w14:textId="77777777" w:rsidR="00DF0AEF" w:rsidRPr="006B4FBF" w:rsidRDefault="00DF0AEF" w:rsidP="00DF0AEF">
            <w:pPr>
              <w:shd w:val="clear" w:color="auto" w:fill="FFFFFF"/>
              <w:spacing w:after="0" w:line="240" w:lineRule="auto"/>
              <w:jc w:val="center"/>
              <w:rPr>
                <w:rFonts w:ascii="Times New Roman" w:eastAsia="Times New Roman" w:hAnsi="Times New Roman" w:cs="Times New Roman"/>
                <w:b/>
                <w:bCs/>
                <w:color w:val="000000"/>
                <w:sz w:val="24"/>
                <w:szCs w:val="24"/>
                <w:bdr w:val="none" w:sz="0" w:space="0" w:color="auto" w:frame="1"/>
                <w:lang w:val="ru-RU" w:eastAsia="ru-RU"/>
              </w:rPr>
            </w:pPr>
            <w:r w:rsidRPr="006B4FBF">
              <w:rPr>
                <w:rFonts w:ascii="Times New Roman" w:eastAsia="Times New Roman" w:hAnsi="Times New Roman" w:cs="Times New Roman"/>
                <w:b/>
                <w:bCs/>
                <w:color w:val="000000"/>
                <w:sz w:val="24"/>
                <w:szCs w:val="24"/>
                <w:bdr w:val="none" w:sz="0" w:space="0" w:color="auto" w:frame="1"/>
                <w:lang w:val="ru-RU" w:eastAsia="ru-RU"/>
              </w:rPr>
              <w:t>2</w:t>
            </w:r>
          </w:p>
        </w:tc>
        <w:tc>
          <w:tcPr>
            <w:tcW w:w="3686" w:type="dxa"/>
            <w:tcBorders>
              <w:top w:val="single" w:sz="4" w:space="0" w:color="auto"/>
              <w:left w:val="single" w:sz="4" w:space="0" w:color="auto"/>
              <w:bottom w:val="single" w:sz="4" w:space="0" w:color="auto"/>
              <w:right w:val="single" w:sz="4" w:space="0" w:color="auto"/>
            </w:tcBorders>
            <w:hideMark/>
          </w:tcPr>
          <w:p w14:paraId="0487E9A3" w14:textId="77777777" w:rsidR="00DF0AEF" w:rsidRPr="006B4FBF" w:rsidRDefault="00DF0AEF" w:rsidP="00DF0AEF">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r w:rsidRPr="006B4FBF">
              <w:rPr>
                <w:rFonts w:ascii="Times New Roman" w:eastAsia="Times New Roman" w:hAnsi="Times New Roman" w:cs="Times New Roman"/>
                <w:color w:val="000000"/>
                <w:sz w:val="24"/>
                <w:szCs w:val="24"/>
                <w:bdr w:val="none" w:sz="0" w:space="0" w:color="auto" w:frame="1"/>
                <w:lang w:eastAsia="ru-RU"/>
              </w:rPr>
              <w:t>Голик Тетяна Іванівна</w:t>
            </w:r>
          </w:p>
        </w:tc>
        <w:tc>
          <w:tcPr>
            <w:tcW w:w="7903" w:type="dxa"/>
            <w:tcBorders>
              <w:top w:val="single" w:sz="4" w:space="0" w:color="auto"/>
              <w:left w:val="single" w:sz="4" w:space="0" w:color="auto"/>
              <w:bottom w:val="single" w:sz="4" w:space="0" w:color="auto"/>
              <w:right w:val="single" w:sz="4" w:space="0" w:color="auto"/>
            </w:tcBorders>
          </w:tcPr>
          <w:p w14:paraId="6D1AC790" w14:textId="77777777" w:rsidR="00DF0AEF" w:rsidRPr="00D36489" w:rsidRDefault="00DF0AEF" w:rsidP="00DF0AEF">
            <w:pPr>
              <w:spacing w:after="0" w:line="240" w:lineRule="auto"/>
              <w:rPr>
                <w:rFonts w:ascii="Times New Roman" w:eastAsia="Times New Roman" w:hAnsi="Times New Roman" w:cs="Times New Roman"/>
                <w:color w:val="000000"/>
                <w:sz w:val="24"/>
                <w:szCs w:val="24"/>
                <w:lang w:eastAsia="ru-RU"/>
              </w:rPr>
            </w:pPr>
            <w:r w:rsidRPr="00D36489">
              <w:rPr>
                <w:rFonts w:ascii="Times New Roman" w:eastAsia="Times New Roman" w:hAnsi="Times New Roman" w:cs="Times New Roman"/>
                <w:color w:val="000000"/>
                <w:sz w:val="24"/>
                <w:szCs w:val="24"/>
                <w:lang w:eastAsia="ru-RU"/>
              </w:rPr>
              <w:t>«Формування учнівського колективу шляхом виховання в учнів відповідальності, почуття обов’язку та патріотизму.»</w:t>
            </w:r>
          </w:p>
        </w:tc>
      </w:tr>
      <w:tr w:rsidR="00DF0AEF" w:rsidRPr="006B4FBF" w14:paraId="6CEF8E8C" w14:textId="77777777" w:rsidTr="00320FD0">
        <w:trPr>
          <w:trHeight w:val="563"/>
        </w:trPr>
        <w:tc>
          <w:tcPr>
            <w:tcW w:w="1447" w:type="dxa"/>
            <w:tcBorders>
              <w:top w:val="single" w:sz="4" w:space="0" w:color="auto"/>
              <w:left w:val="single" w:sz="4" w:space="0" w:color="auto"/>
              <w:bottom w:val="single" w:sz="4" w:space="0" w:color="auto"/>
              <w:right w:val="single" w:sz="4" w:space="0" w:color="auto"/>
            </w:tcBorders>
            <w:hideMark/>
          </w:tcPr>
          <w:p w14:paraId="7CBCC92F" w14:textId="77777777" w:rsidR="00DF0AEF" w:rsidRPr="006B4FBF" w:rsidRDefault="00DF0AEF" w:rsidP="00DF0AEF">
            <w:pPr>
              <w:shd w:val="clear" w:color="auto" w:fill="FFFFFF"/>
              <w:spacing w:after="0" w:line="240" w:lineRule="auto"/>
              <w:jc w:val="center"/>
              <w:rPr>
                <w:rFonts w:ascii="Times New Roman" w:eastAsia="Times New Roman" w:hAnsi="Times New Roman" w:cs="Times New Roman"/>
                <w:b/>
                <w:bCs/>
                <w:color w:val="000000"/>
                <w:sz w:val="24"/>
                <w:szCs w:val="24"/>
                <w:bdr w:val="none" w:sz="0" w:space="0" w:color="auto" w:frame="1"/>
                <w:lang w:val="ru-RU" w:eastAsia="ru-RU"/>
              </w:rPr>
            </w:pPr>
            <w:r w:rsidRPr="006B4FBF">
              <w:rPr>
                <w:rFonts w:ascii="Times New Roman" w:eastAsia="Times New Roman" w:hAnsi="Times New Roman" w:cs="Times New Roman"/>
                <w:b/>
                <w:bCs/>
                <w:color w:val="000000"/>
                <w:sz w:val="24"/>
                <w:szCs w:val="24"/>
                <w:bdr w:val="none" w:sz="0" w:space="0" w:color="auto" w:frame="1"/>
                <w:lang w:val="ru-RU" w:eastAsia="ru-RU"/>
              </w:rPr>
              <w:t>3</w:t>
            </w:r>
          </w:p>
        </w:tc>
        <w:tc>
          <w:tcPr>
            <w:tcW w:w="3686" w:type="dxa"/>
            <w:tcBorders>
              <w:top w:val="single" w:sz="4" w:space="0" w:color="auto"/>
              <w:left w:val="single" w:sz="4" w:space="0" w:color="auto"/>
              <w:bottom w:val="single" w:sz="4" w:space="0" w:color="auto"/>
              <w:right w:val="single" w:sz="4" w:space="0" w:color="auto"/>
            </w:tcBorders>
            <w:hideMark/>
          </w:tcPr>
          <w:p w14:paraId="717F14FF" w14:textId="77777777" w:rsidR="00DF0AEF" w:rsidRPr="006B4FBF" w:rsidRDefault="00DF0AEF" w:rsidP="00DF0AEF">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r w:rsidRPr="006B4FBF">
              <w:rPr>
                <w:rFonts w:ascii="Times New Roman" w:eastAsia="Times New Roman" w:hAnsi="Times New Roman" w:cs="Times New Roman"/>
                <w:color w:val="000000"/>
                <w:sz w:val="24"/>
                <w:szCs w:val="24"/>
                <w:bdr w:val="none" w:sz="0" w:space="0" w:color="auto" w:frame="1"/>
                <w:lang w:eastAsia="ru-RU"/>
              </w:rPr>
              <w:t xml:space="preserve">Рапата Любов </w:t>
            </w:r>
            <w:proofErr w:type="spellStart"/>
            <w:r w:rsidRPr="006B4FBF">
              <w:rPr>
                <w:rFonts w:ascii="Times New Roman" w:eastAsia="Times New Roman" w:hAnsi="Times New Roman" w:cs="Times New Roman"/>
                <w:color w:val="000000"/>
                <w:sz w:val="24"/>
                <w:szCs w:val="24"/>
                <w:bdr w:val="none" w:sz="0" w:space="0" w:color="auto" w:frame="1"/>
                <w:lang w:eastAsia="ru-RU"/>
              </w:rPr>
              <w:t>Маноліївна</w:t>
            </w:r>
            <w:proofErr w:type="spellEnd"/>
          </w:p>
        </w:tc>
        <w:tc>
          <w:tcPr>
            <w:tcW w:w="7903" w:type="dxa"/>
            <w:tcBorders>
              <w:top w:val="single" w:sz="4" w:space="0" w:color="auto"/>
              <w:left w:val="single" w:sz="4" w:space="0" w:color="auto"/>
              <w:bottom w:val="single" w:sz="4" w:space="0" w:color="auto"/>
              <w:right w:val="single" w:sz="4" w:space="0" w:color="auto"/>
            </w:tcBorders>
          </w:tcPr>
          <w:p w14:paraId="33555D78" w14:textId="77777777" w:rsidR="00DF0AEF" w:rsidRPr="00D36489" w:rsidRDefault="00DF0AEF" w:rsidP="00DF0AEF">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r w:rsidRPr="00D36489">
              <w:rPr>
                <w:rFonts w:ascii="Times New Roman" w:eastAsia="Times New Roman" w:hAnsi="Times New Roman" w:cs="Times New Roman"/>
                <w:color w:val="000000"/>
                <w:sz w:val="24"/>
                <w:szCs w:val="24"/>
                <w:bdr w:val="none" w:sz="0" w:space="0" w:color="auto" w:frame="1"/>
                <w:lang w:eastAsia="ru-RU"/>
              </w:rPr>
              <w:t>«</w:t>
            </w:r>
            <w:proofErr w:type="spellStart"/>
            <w:r w:rsidRPr="00D36489">
              <w:rPr>
                <w:rFonts w:ascii="Times New Roman" w:eastAsia="Times New Roman" w:hAnsi="Times New Roman" w:cs="Times New Roman"/>
                <w:color w:val="000000"/>
                <w:sz w:val="24"/>
                <w:szCs w:val="24"/>
                <w:bdr w:val="none" w:sz="0" w:space="0" w:color="auto" w:frame="1"/>
                <w:lang w:val="ru-RU" w:eastAsia="ru-RU"/>
              </w:rPr>
              <w:t>Виховання</w:t>
            </w:r>
            <w:proofErr w:type="spellEnd"/>
            <w:r w:rsidRPr="00D36489">
              <w:rPr>
                <w:rFonts w:ascii="Times New Roman" w:eastAsia="Times New Roman" w:hAnsi="Times New Roman" w:cs="Times New Roman"/>
                <w:color w:val="000000"/>
                <w:sz w:val="24"/>
                <w:szCs w:val="24"/>
                <w:bdr w:val="none" w:sz="0" w:space="0" w:color="auto" w:frame="1"/>
                <w:lang w:val="ru-RU" w:eastAsia="ru-RU"/>
              </w:rPr>
              <w:t xml:space="preserve"> </w:t>
            </w:r>
            <w:proofErr w:type="spellStart"/>
            <w:r w:rsidRPr="00D36489">
              <w:rPr>
                <w:rFonts w:ascii="Times New Roman" w:eastAsia="Times New Roman" w:hAnsi="Times New Roman" w:cs="Times New Roman"/>
                <w:color w:val="000000"/>
                <w:sz w:val="24"/>
                <w:szCs w:val="24"/>
                <w:bdr w:val="none" w:sz="0" w:space="0" w:color="auto" w:frame="1"/>
                <w:lang w:val="ru-RU" w:eastAsia="ru-RU"/>
              </w:rPr>
              <w:t>гармонійно</w:t>
            </w:r>
            <w:proofErr w:type="spellEnd"/>
            <w:r w:rsidRPr="00D36489">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D36489">
              <w:rPr>
                <w:rFonts w:ascii="Times New Roman" w:eastAsia="Times New Roman" w:hAnsi="Times New Roman" w:cs="Times New Roman"/>
                <w:color w:val="000000"/>
                <w:sz w:val="24"/>
                <w:szCs w:val="24"/>
                <w:bdr w:val="none" w:sz="0" w:space="0" w:color="auto" w:frame="1"/>
                <w:lang w:val="ru-RU" w:eastAsia="ru-RU"/>
              </w:rPr>
              <w:t>розвиненої</w:t>
            </w:r>
            <w:proofErr w:type="spellEnd"/>
            <w:r w:rsidRPr="00D36489">
              <w:rPr>
                <w:rFonts w:ascii="Times New Roman" w:eastAsia="Times New Roman" w:hAnsi="Times New Roman" w:cs="Times New Roman"/>
                <w:color w:val="000000"/>
                <w:sz w:val="24"/>
                <w:szCs w:val="24"/>
                <w:bdr w:val="none" w:sz="0" w:space="0" w:color="auto" w:frame="1"/>
                <w:lang w:val="ru-RU" w:eastAsia="ru-RU"/>
              </w:rPr>
              <w:t xml:space="preserve"> та </w:t>
            </w:r>
            <w:proofErr w:type="spellStart"/>
            <w:r w:rsidRPr="00D36489">
              <w:rPr>
                <w:rFonts w:ascii="Times New Roman" w:eastAsia="Times New Roman" w:hAnsi="Times New Roman" w:cs="Times New Roman"/>
                <w:color w:val="000000"/>
                <w:sz w:val="24"/>
                <w:szCs w:val="24"/>
                <w:bdr w:val="none" w:sz="0" w:space="0" w:color="auto" w:frame="1"/>
                <w:lang w:val="ru-RU" w:eastAsia="ru-RU"/>
              </w:rPr>
              <w:t>національно</w:t>
            </w:r>
            <w:proofErr w:type="spellEnd"/>
            <w:r w:rsidRPr="00D36489">
              <w:rPr>
                <w:rFonts w:ascii="Times New Roman" w:eastAsia="Times New Roman" w:hAnsi="Times New Roman" w:cs="Times New Roman"/>
                <w:color w:val="000000"/>
                <w:sz w:val="24"/>
                <w:szCs w:val="24"/>
                <w:bdr w:val="none" w:sz="0" w:space="0" w:color="auto" w:frame="1"/>
                <w:lang w:val="ru-RU" w:eastAsia="ru-RU"/>
              </w:rPr>
              <w:t xml:space="preserve"> </w:t>
            </w:r>
            <w:proofErr w:type="spellStart"/>
            <w:r w:rsidRPr="00D36489">
              <w:rPr>
                <w:rFonts w:ascii="Times New Roman" w:eastAsia="Times New Roman" w:hAnsi="Times New Roman" w:cs="Times New Roman"/>
                <w:color w:val="000000"/>
                <w:sz w:val="24"/>
                <w:szCs w:val="24"/>
                <w:bdr w:val="none" w:sz="0" w:space="0" w:color="auto" w:frame="1"/>
                <w:lang w:val="ru-RU" w:eastAsia="ru-RU"/>
              </w:rPr>
              <w:t>свідомої</w:t>
            </w:r>
            <w:proofErr w:type="spellEnd"/>
            <w:r w:rsidRPr="00D36489">
              <w:rPr>
                <w:rFonts w:ascii="Times New Roman" w:eastAsia="Times New Roman" w:hAnsi="Times New Roman" w:cs="Times New Roman"/>
                <w:color w:val="000000"/>
                <w:sz w:val="24"/>
                <w:szCs w:val="24"/>
                <w:bdr w:val="none" w:sz="0" w:space="0" w:color="auto" w:frame="1"/>
                <w:lang w:val="ru-RU" w:eastAsia="ru-RU"/>
              </w:rPr>
              <w:t xml:space="preserve"> </w:t>
            </w:r>
            <w:proofErr w:type="spellStart"/>
            <w:r w:rsidRPr="00D36489">
              <w:rPr>
                <w:rFonts w:ascii="Times New Roman" w:eastAsia="Times New Roman" w:hAnsi="Times New Roman" w:cs="Times New Roman"/>
                <w:color w:val="000000"/>
                <w:sz w:val="24"/>
                <w:szCs w:val="24"/>
                <w:bdr w:val="none" w:sz="0" w:space="0" w:color="auto" w:frame="1"/>
                <w:lang w:val="ru-RU" w:eastAsia="ru-RU"/>
              </w:rPr>
              <w:t>особистості</w:t>
            </w:r>
            <w:proofErr w:type="spellEnd"/>
            <w:r w:rsidRPr="00D36489">
              <w:rPr>
                <w:rFonts w:ascii="Times New Roman" w:eastAsia="Times New Roman" w:hAnsi="Times New Roman" w:cs="Times New Roman"/>
                <w:color w:val="000000"/>
                <w:sz w:val="24"/>
                <w:szCs w:val="24"/>
                <w:bdr w:val="none" w:sz="0" w:space="0" w:color="auto" w:frame="1"/>
                <w:lang w:val="ru-RU" w:eastAsia="ru-RU"/>
              </w:rPr>
              <w:t xml:space="preserve"> школяра за умов </w:t>
            </w:r>
            <w:proofErr w:type="spellStart"/>
            <w:r w:rsidRPr="00D36489">
              <w:rPr>
                <w:rFonts w:ascii="Times New Roman" w:eastAsia="Times New Roman" w:hAnsi="Times New Roman" w:cs="Times New Roman"/>
                <w:color w:val="000000"/>
                <w:sz w:val="24"/>
                <w:szCs w:val="24"/>
                <w:bdr w:val="none" w:sz="0" w:space="0" w:color="auto" w:frame="1"/>
                <w:lang w:val="ru-RU" w:eastAsia="ru-RU"/>
              </w:rPr>
              <w:t>сьогодення</w:t>
            </w:r>
            <w:proofErr w:type="spellEnd"/>
            <w:r w:rsidRPr="00D36489">
              <w:rPr>
                <w:rFonts w:ascii="Times New Roman" w:eastAsia="Times New Roman" w:hAnsi="Times New Roman" w:cs="Times New Roman"/>
                <w:color w:val="000000"/>
                <w:sz w:val="24"/>
                <w:szCs w:val="24"/>
                <w:bdr w:val="none" w:sz="0" w:space="0" w:color="auto" w:frame="1"/>
                <w:lang w:val="ru-RU" w:eastAsia="ru-RU"/>
              </w:rPr>
              <w:t>.</w:t>
            </w:r>
            <w:r w:rsidRPr="00D36489">
              <w:rPr>
                <w:rFonts w:ascii="Times New Roman" w:eastAsia="Times New Roman" w:hAnsi="Times New Roman" w:cs="Times New Roman"/>
                <w:color w:val="000000"/>
                <w:sz w:val="24"/>
                <w:szCs w:val="24"/>
                <w:bdr w:val="none" w:sz="0" w:space="0" w:color="auto" w:frame="1"/>
                <w:lang w:eastAsia="ru-RU"/>
              </w:rPr>
              <w:t>»</w:t>
            </w:r>
          </w:p>
        </w:tc>
      </w:tr>
      <w:tr w:rsidR="00DF0AEF" w:rsidRPr="006B4FBF" w14:paraId="456DC9E0" w14:textId="77777777" w:rsidTr="00320FD0">
        <w:trPr>
          <w:trHeight w:val="217"/>
        </w:trPr>
        <w:tc>
          <w:tcPr>
            <w:tcW w:w="1447" w:type="dxa"/>
            <w:tcBorders>
              <w:top w:val="single" w:sz="4" w:space="0" w:color="auto"/>
              <w:left w:val="single" w:sz="4" w:space="0" w:color="auto"/>
              <w:bottom w:val="single" w:sz="4" w:space="0" w:color="auto"/>
              <w:right w:val="single" w:sz="4" w:space="0" w:color="auto"/>
            </w:tcBorders>
            <w:hideMark/>
          </w:tcPr>
          <w:p w14:paraId="3D3C756A" w14:textId="77777777" w:rsidR="00DF0AEF" w:rsidRPr="006B4FBF" w:rsidRDefault="00DF0AEF" w:rsidP="00DF0AEF">
            <w:pPr>
              <w:shd w:val="clear" w:color="auto" w:fill="FFFFFF"/>
              <w:spacing w:after="0" w:line="240" w:lineRule="auto"/>
              <w:jc w:val="center"/>
              <w:rPr>
                <w:rFonts w:ascii="Times New Roman" w:eastAsia="Times New Roman" w:hAnsi="Times New Roman" w:cs="Times New Roman"/>
                <w:b/>
                <w:bCs/>
                <w:color w:val="000000"/>
                <w:sz w:val="24"/>
                <w:szCs w:val="24"/>
                <w:bdr w:val="none" w:sz="0" w:space="0" w:color="auto" w:frame="1"/>
                <w:lang w:val="ru-RU" w:eastAsia="ru-RU"/>
              </w:rPr>
            </w:pPr>
            <w:r w:rsidRPr="006B4FBF">
              <w:rPr>
                <w:rFonts w:ascii="Times New Roman" w:eastAsia="Times New Roman" w:hAnsi="Times New Roman" w:cs="Times New Roman"/>
                <w:b/>
                <w:bCs/>
                <w:color w:val="000000"/>
                <w:sz w:val="24"/>
                <w:szCs w:val="24"/>
                <w:bdr w:val="none" w:sz="0" w:space="0" w:color="auto" w:frame="1"/>
                <w:lang w:val="ru-RU" w:eastAsia="ru-RU"/>
              </w:rPr>
              <w:t>4</w:t>
            </w:r>
          </w:p>
        </w:tc>
        <w:tc>
          <w:tcPr>
            <w:tcW w:w="3686" w:type="dxa"/>
            <w:tcBorders>
              <w:top w:val="single" w:sz="4" w:space="0" w:color="auto"/>
              <w:left w:val="single" w:sz="4" w:space="0" w:color="auto"/>
              <w:bottom w:val="single" w:sz="4" w:space="0" w:color="auto"/>
              <w:right w:val="single" w:sz="4" w:space="0" w:color="auto"/>
            </w:tcBorders>
            <w:hideMark/>
          </w:tcPr>
          <w:p w14:paraId="5371345B" w14:textId="77777777" w:rsidR="00DF0AEF" w:rsidRPr="006B4FBF" w:rsidRDefault="00DF0AEF" w:rsidP="00DF0AEF">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proofErr w:type="spellStart"/>
            <w:r w:rsidRPr="006B4FBF">
              <w:rPr>
                <w:rFonts w:ascii="Times New Roman" w:eastAsia="Times New Roman" w:hAnsi="Times New Roman" w:cs="Times New Roman"/>
                <w:color w:val="000000"/>
                <w:sz w:val="24"/>
                <w:szCs w:val="24"/>
                <w:bdr w:val="none" w:sz="0" w:space="0" w:color="auto" w:frame="1"/>
                <w:lang w:eastAsia="ru-RU"/>
              </w:rPr>
              <w:t>Бабинчук</w:t>
            </w:r>
            <w:proofErr w:type="spellEnd"/>
            <w:r w:rsidRPr="006B4FBF">
              <w:rPr>
                <w:rFonts w:ascii="Times New Roman" w:eastAsia="Times New Roman" w:hAnsi="Times New Roman" w:cs="Times New Roman"/>
                <w:color w:val="000000"/>
                <w:sz w:val="24"/>
                <w:szCs w:val="24"/>
                <w:bdr w:val="none" w:sz="0" w:space="0" w:color="auto" w:frame="1"/>
                <w:lang w:eastAsia="ru-RU"/>
              </w:rPr>
              <w:t xml:space="preserve"> Ольга Василівна</w:t>
            </w:r>
          </w:p>
        </w:tc>
        <w:tc>
          <w:tcPr>
            <w:tcW w:w="7903" w:type="dxa"/>
            <w:tcBorders>
              <w:top w:val="single" w:sz="4" w:space="0" w:color="auto"/>
              <w:left w:val="single" w:sz="4" w:space="0" w:color="auto"/>
              <w:bottom w:val="single" w:sz="4" w:space="0" w:color="auto"/>
              <w:right w:val="single" w:sz="4" w:space="0" w:color="auto"/>
            </w:tcBorders>
          </w:tcPr>
          <w:p w14:paraId="38F26086" w14:textId="77777777" w:rsidR="00DF0AEF" w:rsidRPr="00D36489" w:rsidRDefault="00DF0AEF" w:rsidP="00DF0AEF">
            <w:pPr>
              <w:spacing w:after="0" w:line="240" w:lineRule="auto"/>
              <w:rPr>
                <w:rFonts w:ascii="Times New Roman" w:eastAsia="Times New Roman" w:hAnsi="Times New Roman" w:cs="Times New Roman"/>
                <w:color w:val="000000"/>
                <w:sz w:val="24"/>
                <w:szCs w:val="24"/>
                <w:lang w:eastAsia="ru-RU"/>
              </w:rPr>
            </w:pPr>
            <w:r w:rsidRPr="00D36489">
              <w:rPr>
                <w:rFonts w:ascii="Times New Roman" w:eastAsia="Times New Roman" w:hAnsi="Times New Roman" w:cs="Times New Roman"/>
                <w:color w:val="000000"/>
                <w:sz w:val="24"/>
                <w:szCs w:val="24"/>
                <w:lang w:eastAsia="ru-RU"/>
              </w:rPr>
              <w:t>«Формування дружніх відносин у колективі: толерантності, взаєморозуміння і взаємодопомоги»</w:t>
            </w:r>
          </w:p>
        </w:tc>
      </w:tr>
      <w:tr w:rsidR="00DF0AEF" w:rsidRPr="006B4FBF" w14:paraId="6D3D4366" w14:textId="77777777" w:rsidTr="00320FD0">
        <w:trPr>
          <w:trHeight w:val="735"/>
        </w:trPr>
        <w:tc>
          <w:tcPr>
            <w:tcW w:w="1447" w:type="dxa"/>
            <w:tcBorders>
              <w:top w:val="single" w:sz="4" w:space="0" w:color="auto"/>
              <w:left w:val="single" w:sz="4" w:space="0" w:color="auto"/>
              <w:bottom w:val="single" w:sz="4" w:space="0" w:color="auto"/>
              <w:right w:val="single" w:sz="4" w:space="0" w:color="auto"/>
            </w:tcBorders>
            <w:hideMark/>
          </w:tcPr>
          <w:p w14:paraId="1FE65E02" w14:textId="77777777" w:rsidR="00DF0AEF" w:rsidRPr="006B4FBF" w:rsidRDefault="00DF0AEF" w:rsidP="00DF0AEF">
            <w:pPr>
              <w:shd w:val="clear" w:color="auto" w:fill="FFFFFF"/>
              <w:spacing w:after="0" w:line="240" w:lineRule="auto"/>
              <w:jc w:val="center"/>
              <w:rPr>
                <w:rFonts w:ascii="Times New Roman" w:eastAsia="Times New Roman" w:hAnsi="Times New Roman" w:cs="Times New Roman"/>
                <w:b/>
                <w:bCs/>
                <w:color w:val="000000"/>
                <w:sz w:val="24"/>
                <w:szCs w:val="24"/>
                <w:bdr w:val="none" w:sz="0" w:space="0" w:color="auto" w:frame="1"/>
                <w:lang w:val="ru-RU" w:eastAsia="ru-RU"/>
              </w:rPr>
            </w:pPr>
            <w:r w:rsidRPr="006B4FBF">
              <w:rPr>
                <w:rFonts w:ascii="Times New Roman" w:eastAsia="Times New Roman" w:hAnsi="Times New Roman" w:cs="Times New Roman"/>
                <w:b/>
                <w:bCs/>
                <w:color w:val="000000"/>
                <w:sz w:val="24"/>
                <w:szCs w:val="24"/>
                <w:bdr w:val="none" w:sz="0" w:space="0" w:color="auto" w:frame="1"/>
                <w:lang w:val="ru-RU" w:eastAsia="ru-RU"/>
              </w:rPr>
              <w:t>5</w:t>
            </w:r>
          </w:p>
        </w:tc>
        <w:tc>
          <w:tcPr>
            <w:tcW w:w="3686" w:type="dxa"/>
            <w:tcBorders>
              <w:top w:val="single" w:sz="4" w:space="0" w:color="auto"/>
              <w:left w:val="single" w:sz="4" w:space="0" w:color="auto"/>
              <w:bottom w:val="single" w:sz="4" w:space="0" w:color="auto"/>
              <w:right w:val="single" w:sz="4" w:space="0" w:color="auto"/>
            </w:tcBorders>
            <w:hideMark/>
          </w:tcPr>
          <w:p w14:paraId="63B13F14" w14:textId="77777777" w:rsidR="00DF0AEF" w:rsidRPr="006B4FBF" w:rsidRDefault="00DF0AEF" w:rsidP="00DF0AEF">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proofErr w:type="spellStart"/>
            <w:r w:rsidRPr="006B4FBF">
              <w:rPr>
                <w:rFonts w:ascii="Times New Roman" w:eastAsia="Times New Roman" w:hAnsi="Times New Roman" w:cs="Times New Roman"/>
                <w:color w:val="000000"/>
                <w:sz w:val="24"/>
                <w:szCs w:val="24"/>
                <w:bdr w:val="none" w:sz="0" w:space="0" w:color="auto" w:frame="1"/>
                <w:lang w:eastAsia="ru-RU"/>
              </w:rPr>
              <w:t>Маліщук</w:t>
            </w:r>
            <w:proofErr w:type="spellEnd"/>
            <w:r w:rsidRPr="006B4FBF">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6B4FBF">
              <w:rPr>
                <w:rFonts w:ascii="Times New Roman" w:eastAsia="Times New Roman" w:hAnsi="Times New Roman" w:cs="Times New Roman"/>
                <w:color w:val="000000"/>
                <w:sz w:val="24"/>
                <w:szCs w:val="24"/>
                <w:bdr w:val="none" w:sz="0" w:space="0" w:color="auto" w:frame="1"/>
                <w:lang w:eastAsia="ru-RU"/>
              </w:rPr>
              <w:t>Маврія</w:t>
            </w:r>
            <w:proofErr w:type="spellEnd"/>
            <w:r w:rsidRPr="006B4FBF">
              <w:rPr>
                <w:rFonts w:ascii="Times New Roman" w:eastAsia="Times New Roman" w:hAnsi="Times New Roman" w:cs="Times New Roman"/>
                <w:color w:val="000000"/>
                <w:sz w:val="24"/>
                <w:szCs w:val="24"/>
                <w:bdr w:val="none" w:sz="0" w:space="0" w:color="auto" w:frame="1"/>
                <w:lang w:eastAsia="ru-RU"/>
              </w:rPr>
              <w:t xml:space="preserve"> Василівна</w:t>
            </w:r>
          </w:p>
        </w:tc>
        <w:tc>
          <w:tcPr>
            <w:tcW w:w="7903" w:type="dxa"/>
            <w:tcBorders>
              <w:top w:val="single" w:sz="4" w:space="0" w:color="auto"/>
              <w:left w:val="single" w:sz="4" w:space="0" w:color="auto"/>
              <w:bottom w:val="single" w:sz="4" w:space="0" w:color="auto"/>
              <w:right w:val="single" w:sz="4" w:space="0" w:color="auto"/>
            </w:tcBorders>
          </w:tcPr>
          <w:p w14:paraId="21CDBFA1" w14:textId="77777777" w:rsidR="00DF0AEF" w:rsidRPr="00D36489" w:rsidRDefault="00DF0AEF" w:rsidP="00DF0AEF">
            <w:pPr>
              <w:spacing w:after="0" w:line="240" w:lineRule="auto"/>
              <w:rPr>
                <w:rFonts w:ascii="Times New Roman" w:eastAsia="Times New Roman" w:hAnsi="Times New Roman" w:cs="Times New Roman"/>
                <w:color w:val="000000"/>
                <w:sz w:val="24"/>
                <w:szCs w:val="24"/>
                <w:lang w:eastAsia="ru-RU"/>
              </w:rPr>
            </w:pPr>
            <w:r w:rsidRPr="00D36489">
              <w:rPr>
                <w:rFonts w:ascii="Times New Roman" w:eastAsia="Times New Roman" w:hAnsi="Times New Roman" w:cs="Times New Roman"/>
                <w:color w:val="000000"/>
                <w:sz w:val="24"/>
                <w:szCs w:val="24"/>
                <w:lang w:eastAsia="ru-RU"/>
              </w:rPr>
              <w:t>«Виховання національно свідомої особистості, яка наділена громадською відповідальністю, духовними цінностями, патріотичними почуттями»</w:t>
            </w:r>
          </w:p>
        </w:tc>
      </w:tr>
      <w:tr w:rsidR="00DF0AEF" w:rsidRPr="006B4FBF" w14:paraId="3F17369B" w14:textId="77777777" w:rsidTr="00320FD0">
        <w:trPr>
          <w:trHeight w:val="705"/>
        </w:trPr>
        <w:tc>
          <w:tcPr>
            <w:tcW w:w="1447" w:type="dxa"/>
            <w:tcBorders>
              <w:top w:val="single" w:sz="4" w:space="0" w:color="auto"/>
              <w:left w:val="single" w:sz="4" w:space="0" w:color="auto"/>
              <w:bottom w:val="single" w:sz="4" w:space="0" w:color="auto"/>
              <w:right w:val="single" w:sz="4" w:space="0" w:color="auto"/>
            </w:tcBorders>
            <w:hideMark/>
          </w:tcPr>
          <w:p w14:paraId="624F9DEF" w14:textId="77777777" w:rsidR="00DF0AEF" w:rsidRPr="006B4FBF" w:rsidRDefault="00DF0AEF" w:rsidP="00DF0AEF">
            <w:pPr>
              <w:shd w:val="clear" w:color="auto" w:fill="FFFFFF"/>
              <w:spacing w:after="0" w:line="240" w:lineRule="auto"/>
              <w:jc w:val="center"/>
              <w:rPr>
                <w:rFonts w:ascii="Times New Roman" w:eastAsia="Times New Roman" w:hAnsi="Times New Roman" w:cs="Times New Roman"/>
                <w:b/>
                <w:bCs/>
                <w:color w:val="000000"/>
                <w:sz w:val="24"/>
                <w:szCs w:val="24"/>
                <w:bdr w:val="none" w:sz="0" w:space="0" w:color="auto" w:frame="1"/>
                <w:lang w:val="ru-RU" w:eastAsia="ru-RU"/>
              </w:rPr>
            </w:pPr>
            <w:r w:rsidRPr="006B4FBF">
              <w:rPr>
                <w:rFonts w:ascii="Times New Roman" w:eastAsia="Times New Roman" w:hAnsi="Times New Roman" w:cs="Times New Roman"/>
                <w:b/>
                <w:bCs/>
                <w:color w:val="000000"/>
                <w:sz w:val="24"/>
                <w:szCs w:val="24"/>
                <w:bdr w:val="none" w:sz="0" w:space="0" w:color="auto" w:frame="1"/>
                <w:lang w:val="ru-RU" w:eastAsia="ru-RU"/>
              </w:rPr>
              <w:t>6</w:t>
            </w:r>
          </w:p>
        </w:tc>
        <w:tc>
          <w:tcPr>
            <w:tcW w:w="3686" w:type="dxa"/>
            <w:tcBorders>
              <w:top w:val="single" w:sz="4" w:space="0" w:color="auto"/>
              <w:left w:val="single" w:sz="4" w:space="0" w:color="auto"/>
              <w:bottom w:val="single" w:sz="4" w:space="0" w:color="auto"/>
              <w:right w:val="single" w:sz="4" w:space="0" w:color="auto"/>
            </w:tcBorders>
            <w:hideMark/>
          </w:tcPr>
          <w:p w14:paraId="236AB9A9" w14:textId="77777777" w:rsidR="00DF0AEF" w:rsidRPr="006B4FBF" w:rsidRDefault="00DF0AEF" w:rsidP="00DF0AEF">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proofErr w:type="spellStart"/>
            <w:r w:rsidRPr="006B4FBF">
              <w:rPr>
                <w:rFonts w:ascii="Times New Roman" w:eastAsia="Times New Roman" w:hAnsi="Times New Roman" w:cs="Times New Roman"/>
                <w:color w:val="000000"/>
                <w:sz w:val="24"/>
                <w:szCs w:val="24"/>
                <w:bdr w:val="none" w:sz="0" w:space="0" w:color="auto" w:frame="1"/>
                <w:lang w:eastAsia="ru-RU"/>
              </w:rPr>
              <w:t>Гайдамашко</w:t>
            </w:r>
            <w:proofErr w:type="spellEnd"/>
            <w:r w:rsidRPr="006B4FBF">
              <w:rPr>
                <w:rFonts w:ascii="Times New Roman" w:eastAsia="Times New Roman" w:hAnsi="Times New Roman" w:cs="Times New Roman"/>
                <w:color w:val="000000"/>
                <w:sz w:val="24"/>
                <w:szCs w:val="24"/>
                <w:bdr w:val="none" w:sz="0" w:space="0" w:color="auto" w:frame="1"/>
                <w:lang w:eastAsia="ru-RU"/>
              </w:rPr>
              <w:t xml:space="preserve"> Інна Миколаївна</w:t>
            </w:r>
          </w:p>
        </w:tc>
        <w:tc>
          <w:tcPr>
            <w:tcW w:w="7903" w:type="dxa"/>
            <w:tcBorders>
              <w:top w:val="single" w:sz="4" w:space="0" w:color="auto"/>
              <w:left w:val="single" w:sz="4" w:space="0" w:color="auto"/>
              <w:bottom w:val="single" w:sz="4" w:space="0" w:color="auto"/>
              <w:right w:val="single" w:sz="4" w:space="0" w:color="auto"/>
            </w:tcBorders>
          </w:tcPr>
          <w:p w14:paraId="50614815" w14:textId="77777777" w:rsidR="00DF0AEF" w:rsidRPr="00D36489" w:rsidRDefault="00DF0AEF" w:rsidP="00DF0AEF">
            <w:pPr>
              <w:spacing w:after="0" w:line="240" w:lineRule="auto"/>
              <w:rPr>
                <w:rFonts w:ascii="Times New Roman" w:eastAsia="Times New Roman" w:hAnsi="Times New Roman" w:cs="Times New Roman"/>
                <w:color w:val="000000"/>
                <w:sz w:val="24"/>
                <w:szCs w:val="24"/>
                <w:lang w:eastAsia="ru-RU"/>
              </w:rPr>
            </w:pPr>
            <w:r w:rsidRPr="00D36489">
              <w:rPr>
                <w:rFonts w:ascii="Times New Roman" w:eastAsia="Times New Roman" w:hAnsi="Times New Roman" w:cs="Times New Roman"/>
                <w:color w:val="000000"/>
                <w:sz w:val="24"/>
                <w:szCs w:val="24"/>
                <w:lang w:eastAsia="ru-RU"/>
              </w:rPr>
              <w:t>«Виховання у школярів толерантного ставлення до учнів класів, формування моральної, духовної, вільної, творчої особистості»</w:t>
            </w:r>
          </w:p>
        </w:tc>
      </w:tr>
      <w:tr w:rsidR="00DF0AEF" w:rsidRPr="006B4FBF" w14:paraId="1909A014" w14:textId="77777777" w:rsidTr="00320FD0">
        <w:trPr>
          <w:trHeight w:val="225"/>
        </w:trPr>
        <w:tc>
          <w:tcPr>
            <w:tcW w:w="1447" w:type="dxa"/>
            <w:tcBorders>
              <w:top w:val="single" w:sz="4" w:space="0" w:color="auto"/>
              <w:left w:val="single" w:sz="4" w:space="0" w:color="auto"/>
              <w:bottom w:val="single" w:sz="4" w:space="0" w:color="auto"/>
              <w:right w:val="single" w:sz="4" w:space="0" w:color="auto"/>
            </w:tcBorders>
            <w:hideMark/>
          </w:tcPr>
          <w:p w14:paraId="78969E23" w14:textId="77777777" w:rsidR="00DF0AEF" w:rsidRPr="006B4FBF" w:rsidRDefault="00DF0AEF" w:rsidP="00DF0AEF">
            <w:pPr>
              <w:shd w:val="clear" w:color="auto" w:fill="FFFFFF"/>
              <w:spacing w:after="0" w:line="240" w:lineRule="auto"/>
              <w:jc w:val="center"/>
              <w:rPr>
                <w:rFonts w:ascii="Times New Roman" w:eastAsia="Times New Roman" w:hAnsi="Times New Roman" w:cs="Times New Roman"/>
                <w:b/>
                <w:bCs/>
                <w:color w:val="000000"/>
                <w:sz w:val="24"/>
                <w:szCs w:val="24"/>
                <w:bdr w:val="none" w:sz="0" w:space="0" w:color="auto" w:frame="1"/>
                <w:lang w:val="ru-RU" w:eastAsia="ru-RU"/>
              </w:rPr>
            </w:pPr>
            <w:r w:rsidRPr="006B4FBF">
              <w:rPr>
                <w:rFonts w:ascii="Times New Roman" w:eastAsia="Times New Roman" w:hAnsi="Times New Roman" w:cs="Times New Roman"/>
                <w:b/>
                <w:bCs/>
                <w:color w:val="000000"/>
                <w:sz w:val="24"/>
                <w:szCs w:val="24"/>
                <w:bdr w:val="none" w:sz="0" w:space="0" w:color="auto" w:frame="1"/>
                <w:lang w:val="ru-RU" w:eastAsia="ru-RU"/>
              </w:rPr>
              <w:t>7</w:t>
            </w:r>
          </w:p>
        </w:tc>
        <w:tc>
          <w:tcPr>
            <w:tcW w:w="3686" w:type="dxa"/>
            <w:tcBorders>
              <w:top w:val="single" w:sz="4" w:space="0" w:color="auto"/>
              <w:left w:val="single" w:sz="4" w:space="0" w:color="auto"/>
              <w:bottom w:val="single" w:sz="4" w:space="0" w:color="auto"/>
              <w:right w:val="single" w:sz="4" w:space="0" w:color="auto"/>
            </w:tcBorders>
            <w:hideMark/>
          </w:tcPr>
          <w:p w14:paraId="453DB002" w14:textId="77777777" w:rsidR="00DF0AEF" w:rsidRPr="006B4FBF" w:rsidRDefault="00DF0AEF" w:rsidP="00DF0AEF">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proofErr w:type="spellStart"/>
            <w:r w:rsidRPr="006B4FBF">
              <w:rPr>
                <w:rFonts w:ascii="Times New Roman" w:eastAsia="Times New Roman" w:hAnsi="Times New Roman" w:cs="Times New Roman"/>
                <w:color w:val="000000"/>
                <w:sz w:val="24"/>
                <w:szCs w:val="24"/>
                <w:bdr w:val="none" w:sz="0" w:space="0" w:color="auto" w:frame="1"/>
                <w:lang w:eastAsia="ru-RU"/>
              </w:rPr>
              <w:t>Гогуш</w:t>
            </w:r>
            <w:proofErr w:type="spellEnd"/>
            <w:r w:rsidRPr="006B4FBF">
              <w:rPr>
                <w:rFonts w:ascii="Times New Roman" w:eastAsia="Times New Roman" w:hAnsi="Times New Roman" w:cs="Times New Roman"/>
                <w:color w:val="000000"/>
                <w:sz w:val="24"/>
                <w:szCs w:val="24"/>
                <w:bdr w:val="none" w:sz="0" w:space="0" w:color="auto" w:frame="1"/>
                <w:lang w:eastAsia="ru-RU"/>
              </w:rPr>
              <w:t xml:space="preserve"> Зоряна Георгіївна</w:t>
            </w:r>
          </w:p>
        </w:tc>
        <w:tc>
          <w:tcPr>
            <w:tcW w:w="7903" w:type="dxa"/>
            <w:tcBorders>
              <w:top w:val="single" w:sz="4" w:space="0" w:color="auto"/>
              <w:left w:val="single" w:sz="4" w:space="0" w:color="auto"/>
              <w:bottom w:val="single" w:sz="4" w:space="0" w:color="auto"/>
              <w:right w:val="single" w:sz="4" w:space="0" w:color="auto"/>
            </w:tcBorders>
          </w:tcPr>
          <w:p w14:paraId="6A9609FA" w14:textId="77777777" w:rsidR="00DF0AEF" w:rsidRPr="00D36489" w:rsidRDefault="00DF0AEF" w:rsidP="00DF0AEF">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r w:rsidRPr="00D36489">
              <w:rPr>
                <w:rFonts w:ascii="Times New Roman" w:eastAsia="Times New Roman" w:hAnsi="Times New Roman" w:cs="Times New Roman"/>
                <w:color w:val="000000"/>
                <w:sz w:val="24"/>
                <w:szCs w:val="24"/>
                <w:bdr w:val="none" w:sz="0" w:space="0" w:color="auto" w:frame="1"/>
                <w:lang w:eastAsia="ru-RU"/>
              </w:rPr>
              <w:t>«Формування в учнів культури поведінки та спілкування, навчання їх способом розв’язування конфліктів»</w:t>
            </w:r>
          </w:p>
        </w:tc>
      </w:tr>
      <w:tr w:rsidR="00DF0AEF" w:rsidRPr="006B4FBF" w14:paraId="67536CF5" w14:textId="77777777" w:rsidTr="00320FD0">
        <w:trPr>
          <w:trHeight w:val="282"/>
        </w:trPr>
        <w:tc>
          <w:tcPr>
            <w:tcW w:w="1447" w:type="dxa"/>
            <w:tcBorders>
              <w:top w:val="single" w:sz="4" w:space="0" w:color="auto"/>
              <w:left w:val="single" w:sz="4" w:space="0" w:color="auto"/>
              <w:bottom w:val="single" w:sz="4" w:space="0" w:color="auto"/>
              <w:right w:val="single" w:sz="4" w:space="0" w:color="auto"/>
            </w:tcBorders>
            <w:hideMark/>
          </w:tcPr>
          <w:p w14:paraId="214ED418" w14:textId="77777777" w:rsidR="00DF0AEF" w:rsidRPr="006B4FBF" w:rsidRDefault="00DF0AEF" w:rsidP="00DF0AEF">
            <w:pPr>
              <w:shd w:val="clear" w:color="auto" w:fill="FFFFFF"/>
              <w:spacing w:after="0" w:line="240" w:lineRule="auto"/>
              <w:jc w:val="center"/>
              <w:rPr>
                <w:rFonts w:ascii="Times New Roman" w:eastAsia="Times New Roman" w:hAnsi="Times New Roman" w:cs="Times New Roman"/>
                <w:b/>
                <w:bCs/>
                <w:color w:val="000000"/>
                <w:sz w:val="24"/>
                <w:szCs w:val="24"/>
                <w:bdr w:val="none" w:sz="0" w:space="0" w:color="auto" w:frame="1"/>
                <w:lang w:val="ru-RU" w:eastAsia="ru-RU"/>
              </w:rPr>
            </w:pPr>
            <w:r w:rsidRPr="006B4FBF">
              <w:rPr>
                <w:rFonts w:ascii="Times New Roman" w:eastAsia="Times New Roman" w:hAnsi="Times New Roman" w:cs="Times New Roman"/>
                <w:b/>
                <w:bCs/>
                <w:color w:val="000000"/>
                <w:sz w:val="24"/>
                <w:szCs w:val="24"/>
                <w:bdr w:val="none" w:sz="0" w:space="0" w:color="auto" w:frame="1"/>
                <w:lang w:val="ru-RU" w:eastAsia="ru-RU"/>
              </w:rPr>
              <w:t>8</w:t>
            </w:r>
          </w:p>
        </w:tc>
        <w:tc>
          <w:tcPr>
            <w:tcW w:w="3686" w:type="dxa"/>
            <w:tcBorders>
              <w:top w:val="single" w:sz="4" w:space="0" w:color="auto"/>
              <w:left w:val="single" w:sz="4" w:space="0" w:color="auto"/>
              <w:bottom w:val="single" w:sz="4" w:space="0" w:color="auto"/>
              <w:right w:val="single" w:sz="4" w:space="0" w:color="auto"/>
            </w:tcBorders>
            <w:hideMark/>
          </w:tcPr>
          <w:p w14:paraId="682B525E" w14:textId="77777777" w:rsidR="00DF0AEF" w:rsidRPr="006B4FBF" w:rsidRDefault="00DF0AEF" w:rsidP="00DF0AEF">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proofErr w:type="spellStart"/>
            <w:r w:rsidRPr="006B4FBF">
              <w:rPr>
                <w:rFonts w:ascii="Times New Roman" w:eastAsia="Times New Roman" w:hAnsi="Times New Roman" w:cs="Times New Roman"/>
                <w:color w:val="000000"/>
                <w:sz w:val="24"/>
                <w:szCs w:val="24"/>
                <w:bdr w:val="none" w:sz="0" w:space="0" w:color="auto" w:frame="1"/>
                <w:lang w:eastAsia="ru-RU"/>
              </w:rPr>
              <w:t>Єлиндюк</w:t>
            </w:r>
            <w:proofErr w:type="spellEnd"/>
            <w:r w:rsidRPr="006B4FBF">
              <w:rPr>
                <w:rFonts w:ascii="Times New Roman" w:eastAsia="Times New Roman" w:hAnsi="Times New Roman" w:cs="Times New Roman"/>
                <w:color w:val="000000"/>
                <w:sz w:val="24"/>
                <w:szCs w:val="24"/>
                <w:bdr w:val="none" w:sz="0" w:space="0" w:color="auto" w:frame="1"/>
                <w:lang w:eastAsia="ru-RU"/>
              </w:rPr>
              <w:t xml:space="preserve"> Валентина Іванівна</w:t>
            </w:r>
          </w:p>
        </w:tc>
        <w:tc>
          <w:tcPr>
            <w:tcW w:w="7903" w:type="dxa"/>
            <w:tcBorders>
              <w:top w:val="single" w:sz="4" w:space="0" w:color="auto"/>
              <w:left w:val="single" w:sz="4" w:space="0" w:color="auto"/>
              <w:bottom w:val="single" w:sz="4" w:space="0" w:color="auto"/>
              <w:right w:val="single" w:sz="4" w:space="0" w:color="auto"/>
            </w:tcBorders>
          </w:tcPr>
          <w:p w14:paraId="6103BC15" w14:textId="77777777" w:rsidR="00DF0AEF" w:rsidRPr="00D36489" w:rsidRDefault="00DF0AEF" w:rsidP="00DF0AEF">
            <w:pPr>
              <w:spacing w:after="0" w:line="240" w:lineRule="auto"/>
              <w:rPr>
                <w:rFonts w:ascii="Times New Roman" w:eastAsia="Times New Roman" w:hAnsi="Times New Roman" w:cs="Times New Roman"/>
                <w:color w:val="000000"/>
                <w:sz w:val="24"/>
                <w:szCs w:val="24"/>
                <w:lang w:eastAsia="ru-RU"/>
              </w:rPr>
            </w:pPr>
            <w:r w:rsidRPr="00D36489">
              <w:rPr>
                <w:rFonts w:ascii="Times New Roman" w:eastAsia="Times New Roman" w:hAnsi="Times New Roman" w:cs="Times New Roman"/>
                <w:color w:val="000000"/>
                <w:sz w:val="24"/>
                <w:szCs w:val="24"/>
                <w:lang w:eastAsia="ru-RU"/>
              </w:rPr>
              <w:t>«Морально-естетичне виховання в процесі формування творчої особистості»</w:t>
            </w:r>
          </w:p>
        </w:tc>
      </w:tr>
      <w:tr w:rsidR="00DF0AEF" w:rsidRPr="006B4FBF" w14:paraId="7C8A419B" w14:textId="77777777" w:rsidTr="00320FD0">
        <w:trPr>
          <w:trHeight w:val="190"/>
        </w:trPr>
        <w:tc>
          <w:tcPr>
            <w:tcW w:w="1447" w:type="dxa"/>
            <w:tcBorders>
              <w:top w:val="single" w:sz="4" w:space="0" w:color="auto"/>
              <w:left w:val="single" w:sz="4" w:space="0" w:color="auto"/>
              <w:bottom w:val="single" w:sz="4" w:space="0" w:color="auto"/>
              <w:right w:val="single" w:sz="4" w:space="0" w:color="auto"/>
            </w:tcBorders>
            <w:hideMark/>
          </w:tcPr>
          <w:p w14:paraId="0687F276" w14:textId="77777777" w:rsidR="00DF0AEF" w:rsidRPr="006B4FBF" w:rsidRDefault="00DF0AEF" w:rsidP="00DF0AEF">
            <w:pPr>
              <w:shd w:val="clear" w:color="auto" w:fill="FFFFFF"/>
              <w:spacing w:after="0" w:line="240" w:lineRule="auto"/>
              <w:jc w:val="center"/>
              <w:rPr>
                <w:rFonts w:ascii="Times New Roman" w:eastAsia="Times New Roman" w:hAnsi="Times New Roman" w:cs="Times New Roman"/>
                <w:b/>
                <w:bCs/>
                <w:color w:val="000000"/>
                <w:sz w:val="24"/>
                <w:szCs w:val="24"/>
                <w:bdr w:val="none" w:sz="0" w:space="0" w:color="auto" w:frame="1"/>
                <w:lang w:val="ru-RU" w:eastAsia="ru-RU"/>
              </w:rPr>
            </w:pPr>
            <w:r w:rsidRPr="006B4FBF">
              <w:rPr>
                <w:rFonts w:ascii="Times New Roman" w:eastAsia="Times New Roman" w:hAnsi="Times New Roman" w:cs="Times New Roman"/>
                <w:b/>
                <w:bCs/>
                <w:color w:val="000000"/>
                <w:sz w:val="24"/>
                <w:szCs w:val="24"/>
                <w:bdr w:val="none" w:sz="0" w:space="0" w:color="auto" w:frame="1"/>
                <w:lang w:val="ru-RU" w:eastAsia="ru-RU"/>
              </w:rPr>
              <w:t>9</w:t>
            </w:r>
          </w:p>
        </w:tc>
        <w:tc>
          <w:tcPr>
            <w:tcW w:w="3686" w:type="dxa"/>
            <w:tcBorders>
              <w:top w:val="single" w:sz="4" w:space="0" w:color="auto"/>
              <w:left w:val="single" w:sz="4" w:space="0" w:color="auto"/>
              <w:bottom w:val="single" w:sz="4" w:space="0" w:color="auto"/>
              <w:right w:val="single" w:sz="4" w:space="0" w:color="auto"/>
            </w:tcBorders>
            <w:hideMark/>
          </w:tcPr>
          <w:p w14:paraId="286D4B39" w14:textId="77777777" w:rsidR="00DF0AEF" w:rsidRPr="006B4FBF" w:rsidRDefault="00DF0AEF" w:rsidP="00DF0AEF">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proofErr w:type="spellStart"/>
            <w:r w:rsidRPr="006B4FBF">
              <w:rPr>
                <w:rFonts w:ascii="Times New Roman" w:eastAsia="Times New Roman" w:hAnsi="Times New Roman" w:cs="Times New Roman"/>
                <w:color w:val="000000"/>
                <w:sz w:val="24"/>
                <w:szCs w:val="24"/>
                <w:bdr w:val="none" w:sz="0" w:space="0" w:color="auto" w:frame="1"/>
                <w:lang w:eastAsia="ru-RU"/>
              </w:rPr>
              <w:t>Чабах</w:t>
            </w:r>
            <w:proofErr w:type="spellEnd"/>
            <w:r w:rsidRPr="006B4FBF">
              <w:rPr>
                <w:rFonts w:ascii="Times New Roman" w:eastAsia="Times New Roman" w:hAnsi="Times New Roman" w:cs="Times New Roman"/>
                <w:color w:val="000000"/>
                <w:sz w:val="24"/>
                <w:szCs w:val="24"/>
                <w:bdr w:val="none" w:sz="0" w:space="0" w:color="auto" w:frame="1"/>
                <w:lang w:eastAsia="ru-RU"/>
              </w:rPr>
              <w:t xml:space="preserve"> Тетяна Олександрівна</w:t>
            </w:r>
          </w:p>
        </w:tc>
        <w:tc>
          <w:tcPr>
            <w:tcW w:w="7903" w:type="dxa"/>
            <w:tcBorders>
              <w:top w:val="single" w:sz="4" w:space="0" w:color="auto"/>
              <w:left w:val="single" w:sz="4" w:space="0" w:color="auto"/>
              <w:bottom w:val="single" w:sz="4" w:space="0" w:color="auto"/>
              <w:right w:val="single" w:sz="4" w:space="0" w:color="auto"/>
            </w:tcBorders>
          </w:tcPr>
          <w:p w14:paraId="03EB7F96" w14:textId="77777777" w:rsidR="00DF0AEF" w:rsidRPr="00D36489" w:rsidRDefault="00DF0AEF" w:rsidP="00DF0AEF">
            <w:pPr>
              <w:spacing w:after="0" w:line="240" w:lineRule="auto"/>
              <w:rPr>
                <w:rFonts w:ascii="Times New Roman" w:eastAsia="Times New Roman" w:hAnsi="Times New Roman" w:cs="Times New Roman"/>
                <w:color w:val="000000"/>
                <w:sz w:val="24"/>
                <w:szCs w:val="24"/>
                <w:lang w:eastAsia="ru-RU"/>
              </w:rPr>
            </w:pPr>
            <w:r w:rsidRPr="00D36489">
              <w:rPr>
                <w:rFonts w:ascii="Times New Roman" w:eastAsia="Times New Roman" w:hAnsi="Times New Roman" w:cs="Times New Roman"/>
                <w:color w:val="000000"/>
                <w:sz w:val="24"/>
                <w:szCs w:val="24"/>
                <w:lang w:eastAsia="ru-RU"/>
              </w:rPr>
              <w:t>«Формування нового громадянина України через ціннісне ставлення до історії культури та природи своєї Батьківщини»</w:t>
            </w:r>
          </w:p>
        </w:tc>
      </w:tr>
      <w:tr w:rsidR="00DF0AEF" w:rsidRPr="006B4FBF" w14:paraId="6E4E2469" w14:textId="77777777" w:rsidTr="00320FD0">
        <w:trPr>
          <w:trHeight w:val="327"/>
        </w:trPr>
        <w:tc>
          <w:tcPr>
            <w:tcW w:w="1447" w:type="dxa"/>
            <w:tcBorders>
              <w:top w:val="single" w:sz="4" w:space="0" w:color="auto"/>
              <w:left w:val="single" w:sz="4" w:space="0" w:color="auto"/>
              <w:bottom w:val="single" w:sz="4" w:space="0" w:color="auto"/>
              <w:right w:val="single" w:sz="4" w:space="0" w:color="auto"/>
            </w:tcBorders>
            <w:hideMark/>
          </w:tcPr>
          <w:p w14:paraId="5F03C647" w14:textId="77777777" w:rsidR="00DF0AEF" w:rsidRPr="006B4FBF" w:rsidRDefault="00DF0AEF" w:rsidP="00DF0AEF">
            <w:pPr>
              <w:shd w:val="clear" w:color="auto" w:fill="FFFFFF"/>
              <w:spacing w:after="0" w:line="240" w:lineRule="auto"/>
              <w:jc w:val="center"/>
              <w:rPr>
                <w:rFonts w:ascii="Times New Roman" w:eastAsia="Times New Roman" w:hAnsi="Times New Roman" w:cs="Times New Roman"/>
                <w:b/>
                <w:bCs/>
                <w:color w:val="000000"/>
                <w:sz w:val="24"/>
                <w:szCs w:val="24"/>
                <w:bdr w:val="none" w:sz="0" w:space="0" w:color="auto" w:frame="1"/>
                <w:lang w:val="ru-RU" w:eastAsia="ru-RU"/>
              </w:rPr>
            </w:pPr>
            <w:r w:rsidRPr="006B4FBF">
              <w:rPr>
                <w:rFonts w:ascii="Times New Roman" w:eastAsia="Times New Roman" w:hAnsi="Times New Roman" w:cs="Times New Roman"/>
                <w:b/>
                <w:bCs/>
                <w:color w:val="000000"/>
                <w:sz w:val="24"/>
                <w:szCs w:val="24"/>
                <w:bdr w:val="none" w:sz="0" w:space="0" w:color="auto" w:frame="1"/>
                <w:lang w:val="ru-RU" w:eastAsia="ru-RU"/>
              </w:rPr>
              <w:t>10</w:t>
            </w:r>
          </w:p>
        </w:tc>
        <w:tc>
          <w:tcPr>
            <w:tcW w:w="3686" w:type="dxa"/>
            <w:tcBorders>
              <w:top w:val="single" w:sz="4" w:space="0" w:color="auto"/>
              <w:left w:val="single" w:sz="4" w:space="0" w:color="auto"/>
              <w:bottom w:val="single" w:sz="4" w:space="0" w:color="auto"/>
              <w:right w:val="single" w:sz="4" w:space="0" w:color="auto"/>
            </w:tcBorders>
            <w:hideMark/>
          </w:tcPr>
          <w:p w14:paraId="2EDA6C15" w14:textId="77777777" w:rsidR="00DF0AEF" w:rsidRPr="006B4FBF" w:rsidRDefault="00DF0AEF" w:rsidP="00DF0AEF">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proofErr w:type="spellStart"/>
            <w:r w:rsidRPr="006B4FBF">
              <w:rPr>
                <w:rFonts w:ascii="Times New Roman" w:eastAsia="Times New Roman" w:hAnsi="Times New Roman" w:cs="Times New Roman"/>
                <w:color w:val="000000"/>
                <w:sz w:val="24"/>
                <w:szCs w:val="24"/>
                <w:bdr w:val="none" w:sz="0" w:space="0" w:color="auto" w:frame="1"/>
                <w:lang w:eastAsia="ru-RU"/>
              </w:rPr>
              <w:t>Фенюк</w:t>
            </w:r>
            <w:proofErr w:type="spellEnd"/>
            <w:r w:rsidRPr="006B4FBF">
              <w:rPr>
                <w:rFonts w:ascii="Times New Roman" w:eastAsia="Times New Roman" w:hAnsi="Times New Roman" w:cs="Times New Roman"/>
                <w:color w:val="000000"/>
                <w:sz w:val="24"/>
                <w:szCs w:val="24"/>
                <w:bdr w:val="none" w:sz="0" w:space="0" w:color="auto" w:frame="1"/>
                <w:lang w:eastAsia="ru-RU"/>
              </w:rPr>
              <w:t xml:space="preserve"> Юлія Степанівна</w:t>
            </w:r>
          </w:p>
        </w:tc>
        <w:tc>
          <w:tcPr>
            <w:tcW w:w="7903" w:type="dxa"/>
            <w:tcBorders>
              <w:top w:val="single" w:sz="4" w:space="0" w:color="auto"/>
              <w:left w:val="single" w:sz="4" w:space="0" w:color="auto"/>
              <w:bottom w:val="single" w:sz="4" w:space="0" w:color="auto"/>
              <w:right w:val="single" w:sz="4" w:space="0" w:color="auto"/>
            </w:tcBorders>
          </w:tcPr>
          <w:p w14:paraId="0C7136C0" w14:textId="77777777" w:rsidR="00DF0AEF" w:rsidRPr="00D36489" w:rsidRDefault="00DF0AEF" w:rsidP="00DF0AEF">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r w:rsidRPr="00D36489">
              <w:rPr>
                <w:rFonts w:ascii="Times New Roman" w:eastAsia="Times New Roman" w:hAnsi="Times New Roman" w:cs="Times New Roman"/>
                <w:color w:val="000000"/>
                <w:sz w:val="24"/>
                <w:szCs w:val="24"/>
                <w:bdr w:val="none" w:sz="0" w:space="0" w:color="auto" w:frame="1"/>
                <w:lang w:eastAsia="ru-RU"/>
              </w:rPr>
              <w:t>«Вивчення особистості учнів в учнівському колективі, дотримання елементарних норм моралі у взаємовідносинах»</w:t>
            </w:r>
          </w:p>
        </w:tc>
      </w:tr>
      <w:tr w:rsidR="00DF0AEF" w:rsidRPr="006B4FBF" w14:paraId="78CE7FC5" w14:textId="77777777" w:rsidTr="00320FD0">
        <w:trPr>
          <w:trHeight w:val="269"/>
        </w:trPr>
        <w:tc>
          <w:tcPr>
            <w:tcW w:w="1447" w:type="dxa"/>
            <w:tcBorders>
              <w:top w:val="single" w:sz="4" w:space="0" w:color="auto"/>
              <w:left w:val="single" w:sz="4" w:space="0" w:color="auto"/>
              <w:bottom w:val="single" w:sz="4" w:space="0" w:color="auto"/>
              <w:right w:val="single" w:sz="4" w:space="0" w:color="auto"/>
            </w:tcBorders>
            <w:hideMark/>
          </w:tcPr>
          <w:p w14:paraId="46D7C6FB" w14:textId="77777777" w:rsidR="00DF0AEF" w:rsidRPr="006B4FBF" w:rsidRDefault="00DF0AEF" w:rsidP="00DF0AEF">
            <w:pPr>
              <w:shd w:val="clear" w:color="auto" w:fill="FFFFFF"/>
              <w:spacing w:after="0" w:line="240" w:lineRule="auto"/>
              <w:jc w:val="center"/>
              <w:rPr>
                <w:rFonts w:ascii="Times New Roman" w:eastAsia="Times New Roman" w:hAnsi="Times New Roman" w:cs="Times New Roman"/>
                <w:b/>
                <w:bCs/>
                <w:color w:val="000000"/>
                <w:sz w:val="24"/>
                <w:szCs w:val="24"/>
                <w:bdr w:val="none" w:sz="0" w:space="0" w:color="auto" w:frame="1"/>
                <w:lang w:val="ru-RU" w:eastAsia="ru-RU"/>
              </w:rPr>
            </w:pPr>
            <w:r w:rsidRPr="006B4FBF">
              <w:rPr>
                <w:rFonts w:ascii="Times New Roman" w:eastAsia="Times New Roman" w:hAnsi="Times New Roman" w:cs="Times New Roman"/>
                <w:b/>
                <w:bCs/>
                <w:color w:val="000000"/>
                <w:sz w:val="24"/>
                <w:szCs w:val="24"/>
                <w:bdr w:val="none" w:sz="0" w:space="0" w:color="auto" w:frame="1"/>
                <w:lang w:val="ru-RU" w:eastAsia="ru-RU"/>
              </w:rPr>
              <w:t>11</w:t>
            </w:r>
          </w:p>
        </w:tc>
        <w:tc>
          <w:tcPr>
            <w:tcW w:w="3686" w:type="dxa"/>
            <w:tcBorders>
              <w:top w:val="single" w:sz="4" w:space="0" w:color="auto"/>
              <w:left w:val="single" w:sz="4" w:space="0" w:color="auto"/>
              <w:bottom w:val="single" w:sz="4" w:space="0" w:color="auto"/>
              <w:right w:val="single" w:sz="4" w:space="0" w:color="auto"/>
            </w:tcBorders>
            <w:hideMark/>
          </w:tcPr>
          <w:p w14:paraId="5EF96851" w14:textId="77777777" w:rsidR="00DF0AEF" w:rsidRPr="006B4FBF" w:rsidRDefault="00DF0AEF" w:rsidP="00DF0AEF">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r w:rsidRPr="006B4FBF">
              <w:rPr>
                <w:rFonts w:ascii="Times New Roman" w:eastAsia="Times New Roman" w:hAnsi="Times New Roman" w:cs="Times New Roman"/>
                <w:color w:val="000000"/>
                <w:sz w:val="24"/>
                <w:szCs w:val="24"/>
                <w:bdr w:val="none" w:sz="0" w:space="0" w:color="auto" w:frame="1"/>
                <w:lang w:eastAsia="ru-RU"/>
              </w:rPr>
              <w:t xml:space="preserve">Гудима Ганна </w:t>
            </w:r>
            <w:proofErr w:type="spellStart"/>
            <w:r w:rsidRPr="006B4FBF">
              <w:rPr>
                <w:rFonts w:ascii="Times New Roman" w:eastAsia="Times New Roman" w:hAnsi="Times New Roman" w:cs="Times New Roman"/>
                <w:color w:val="000000"/>
                <w:sz w:val="24"/>
                <w:szCs w:val="24"/>
                <w:bdr w:val="none" w:sz="0" w:space="0" w:color="auto" w:frame="1"/>
                <w:lang w:eastAsia="ru-RU"/>
              </w:rPr>
              <w:t>Маноліївна</w:t>
            </w:r>
            <w:proofErr w:type="spellEnd"/>
          </w:p>
        </w:tc>
        <w:tc>
          <w:tcPr>
            <w:tcW w:w="7903" w:type="dxa"/>
            <w:tcBorders>
              <w:top w:val="single" w:sz="4" w:space="0" w:color="auto"/>
              <w:left w:val="single" w:sz="4" w:space="0" w:color="auto"/>
              <w:bottom w:val="single" w:sz="4" w:space="0" w:color="auto"/>
              <w:right w:val="single" w:sz="4" w:space="0" w:color="auto"/>
            </w:tcBorders>
          </w:tcPr>
          <w:p w14:paraId="2123E32A" w14:textId="77777777" w:rsidR="00DF0AEF" w:rsidRPr="00D36489" w:rsidRDefault="00DF0AEF" w:rsidP="00DF0AEF">
            <w:pPr>
              <w:spacing w:after="0" w:line="240" w:lineRule="auto"/>
              <w:rPr>
                <w:rFonts w:ascii="Times New Roman" w:eastAsia="Times New Roman" w:hAnsi="Times New Roman" w:cs="Times New Roman"/>
                <w:color w:val="000000"/>
                <w:sz w:val="24"/>
                <w:szCs w:val="24"/>
                <w:lang w:eastAsia="ru-RU"/>
              </w:rPr>
            </w:pPr>
            <w:r w:rsidRPr="00D36489">
              <w:rPr>
                <w:rFonts w:ascii="Times New Roman" w:eastAsia="Times New Roman" w:hAnsi="Times New Roman" w:cs="Times New Roman"/>
                <w:color w:val="000000"/>
                <w:sz w:val="24"/>
                <w:szCs w:val="24"/>
                <w:lang w:eastAsia="ru-RU"/>
              </w:rPr>
              <w:t>«Всебічний і гармонійний розвиток учнів шляхом особистісно-орієнтованого підходу до кожної дитини.»</w:t>
            </w:r>
          </w:p>
        </w:tc>
      </w:tr>
    </w:tbl>
    <w:p w14:paraId="3772D957" w14:textId="77777777" w:rsidR="00DF0AEF" w:rsidRDefault="006B4FBF" w:rsidP="006B4FBF">
      <w:pPr>
        <w:shd w:val="clear" w:color="auto" w:fill="FFFFFF"/>
        <w:spacing w:after="0" w:line="240" w:lineRule="auto"/>
        <w:ind w:firstLine="426"/>
        <w:jc w:val="both"/>
        <w:outlineLvl w:val="2"/>
        <w:rPr>
          <w:rFonts w:ascii="Times New Roman" w:eastAsia="Times New Roman" w:hAnsi="Times New Roman" w:cs="Times New Roman"/>
          <w:color w:val="000000"/>
          <w:sz w:val="24"/>
          <w:szCs w:val="24"/>
          <w:bdr w:val="none" w:sz="0" w:space="0" w:color="auto" w:frame="1"/>
          <w:lang w:eastAsia="ru-RU"/>
        </w:rPr>
      </w:pPr>
      <w:r w:rsidRPr="006B4FBF">
        <w:rPr>
          <w:rFonts w:ascii="Times New Roman" w:eastAsia="Times New Roman" w:hAnsi="Times New Roman" w:cs="Times New Roman"/>
          <w:color w:val="000000"/>
          <w:sz w:val="24"/>
          <w:szCs w:val="24"/>
          <w:bdr w:val="none" w:sz="0" w:space="0" w:color="auto" w:frame="1"/>
          <w:lang w:eastAsia="ru-RU"/>
        </w:rPr>
        <w:t>-</w:t>
      </w:r>
    </w:p>
    <w:p w14:paraId="021227B3" w14:textId="77777777" w:rsidR="00DF0AEF" w:rsidRDefault="00DF0AEF" w:rsidP="006B4FBF">
      <w:pPr>
        <w:shd w:val="clear" w:color="auto" w:fill="FFFFFF"/>
        <w:spacing w:after="0" w:line="240" w:lineRule="auto"/>
        <w:ind w:firstLine="426"/>
        <w:jc w:val="both"/>
        <w:outlineLvl w:val="2"/>
        <w:rPr>
          <w:rFonts w:ascii="Times New Roman" w:eastAsia="Times New Roman" w:hAnsi="Times New Roman" w:cs="Times New Roman"/>
          <w:color w:val="000000"/>
          <w:sz w:val="24"/>
          <w:szCs w:val="24"/>
          <w:bdr w:val="none" w:sz="0" w:space="0" w:color="auto" w:frame="1"/>
          <w:lang w:eastAsia="ru-RU"/>
        </w:rPr>
      </w:pPr>
    </w:p>
    <w:p w14:paraId="74CD8628" w14:textId="77777777" w:rsidR="00DF0AEF" w:rsidRDefault="00DF0AEF" w:rsidP="006B4FBF">
      <w:pPr>
        <w:shd w:val="clear" w:color="auto" w:fill="FFFFFF"/>
        <w:spacing w:after="0" w:line="240" w:lineRule="auto"/>
        <w:ind w:firstLine="426"/>
        <w:jc w:val="both"/>
        <w:outlineLvl w:val="2"/>
        <w:rPr>
          <w:rFonts w:ascii="Times New Roman" w:eastAsia="Times New Roman" w:hAnsi="Times New Roman" w:cs="Times New Roman"/>
          <w:color w:val="000000"/>
          <w:sz w:val="24"/>
          <w:szCs w:val="24"/>
          <w:bdr w:val="none" w:sz="0" w:space="0" w:color="auto" w:frame="1"/>
          <w:lang w:eastAsia="ru-RU"/>
        </w:rPr>
      </w:pPr>
    </w:p>
    <w:p w14:paraId="2E62D638" w14:textId="77777777" w:rsidR="00DF0AEF" w:rsidRDefault="00DF0AEF" w:rsidP="006B4FBF">
      <w:pPr>
        <w:shd w:val="clear" w:color="auto" w:fill="FFFFFF"/>
        <w:spacing w:after="0" w:line="240" w:lineRule="auto"/>
        <w:ind w:firstLine="426"/>
        <w:jc w:val="both"/>
        <w:outlineLvl w:val="2"/>
        <w:rPr>
          <w:rFonts w:ascii="Times New Roman" w:eastAsia="Times New Roman" w:hAnsi="Times New Roman" w:cs="Times New Roman"/>
          <w:color w:val="000000"/>
          <w:sz w:val="24"/>
          <w:szCs w:val="24"/>
          <w:bdr w:val="none" w:sz="0" w:space="0" w:color="auto" w:frame="1"/>
          <w:lang w:eastAsia="ru-RU"/>
        </w:rPr>
      </w:pPr>
    </w:p>
    <w:p w14:paraId="25DC9127" w14:textId="77777777" w:rsidR="00DF0AEF" w:rsidRDefault="00DF0AEF" w:rsidP="006B4FBF">
      <w:pPr>
        <w:shd w:val="clear" w:color="auto" w:fill="FFFFFF"/>
        <w:spacing w:after="0" w:line="240" w:lineRule="auto"/>
        <w:ind w:firstLine="426"/>
        <w:jc w:val="both"/>
        <w:outlineLvl w:val="2"/>
        <w:rPr>
          <w:rFonts w:ascii="Times New Roman" w:eastAsia="Times New Roman" w:hAnsi="Times New Roman" w:cs="Times New Roman"/>
          <w:color w:val="000000"/>
          <w:sz w:val="24"/>
          <w:szCs w:val="24"/>
          <w:bdr w:val="none" w:sz="0" w:space="0" w:color="auto" w:frame="1"/>
          <w:lang w:eastAsia="ru-RU"/>
        </w:rPr>
      </w:pPr>
    </w:p>
    <w:p w14:paraId="77538356" w14:textId="77777777" w:rsidR="00DF0AEF" w:rsidRDefault="00DF0AEF" w:rsidP="006B4FBF">
      <w:pPr>
        <w:shd w:val="clear" w:color="auto" w:fill="FFFFFF"/>
        <w:spacing w:after="0" w:line="240" w:lineRule="auto"/>
        <w:ind w:firstLine="426"/>
        <w:jc w:val="both"/>
        <w:outlineLvl w:val="2"/>
        <w:rPr>
          <w:rFonts w:ascii="Times New Roman" w:eastAsia="Times New Roman" w:hAnsi="Times New Roman" w:cs="Times New Roman"/>
          <w:color w:val="000000"/>
          <w:sz w:val="24"/>
          <w:szCs w:val="24"/>
          <w:bdr w:val="none" w:sz="0" w:space="0" w:color="auto" w:frame="1"/>
          <w:lang w:eastAsia="ru-RU"/>
        </w:rPr>
      </w:pPr>
    </w:p>
    <w:p w14:paraId="29740DC9" w14:textId="24CD2377" w:rsidR="006B4FBF" w:rsidRPr="006B4FBF" w:rsidRDefault="006B4FBF" w:rsidP="006B4FBF">
      <w:pPr>
        <w:shd w:val="clear" w:color="auto" w:fill="FFFFFF"/>
        <w:spacing w:after="0" w:line="240" w:lineRule="auto"/>
        <w:ind w:firstLine="426"/>
        <w:jc w:val="both"/>
        <w:outlineLvl w:val="2"/>
        <w:rPr>
          <w:rFonts w:ascii="Times New Roman" w:eastAsia="Times New Roman" w:hAnsi="Times New Roman" w:cs="Times New Roman"/>
          <w:color w:val="000000"/>
          <w:sz w:val="24"/>
          <w:szCs w:val="24"/>
          <w:bdr w:val="none" w:sz="0" w:space="0" w:color="auto" w:frame="1"/>
          <w:lang w:eastAsia="ru-RU"/>
        </w:rPr>
      </w:pPr>
      <w:r w:rsidRPr="006B4FBF">
        <w:rPr>
          <w:rFonts w:ascii="Times New Roman" w:eastAsia="Times New Roman" w:hAnsi="Times New Roman" w:cs="Times New Roman"/>
          <w:color w:val="000000"/>
          <w:sz w:val="24"/>
          <w:szCs w:val="24"/>
          <w:lang w:eastAsia="ru-RU"/>
        </w:rPr>
        <w:t>ціннісне ставлення до культури та мистецтва (художньо-естетичне виховання).</w:t>
      </w:r>
    </w:p>
    <w:p w14:paraId="6441AF89" w14:textId="77777777" w:rsidR="006B4FBF" w:rsidRPr="006B4FBF" w:rsidRDefault="006B4FBF" w:rsidP="006B4FBF">
      <w:pPr>
        <w:shd w:val="clear" w:color="auto" w:fill="FFFFFF"/>
        <w:spacing w:after="0" w:line="240" w:lineRule="auto"/>
        <w:ind w:firstLine="426"/>
        <w:jc w:val="both"/>
        <w:rPr>
          <w:rFonts w:ascii="Times New Roman" w:eastAsia="Times New Roman" w:hAnsi="Times New Roman" w:cs="Times New Roman"/>
          <w:color w:val="000000"/>
          <w:sz w:val="24"/>
          <w:szCs w:val="24"/>
          <w:bdr w:val="none" w:sz="0" w:space="0" w:color="auto" w:frame="1"/>
          <w:lang w:eastAsia="ru-RU"/>
        </w:rPr>
      </w:pPr>
      <w:r w:rsidRPr="006B4FBF">
        <w:rPr>
          <w:rFonts w:ascii="Times New Roman" w:eastAsia="Times New Roman" w:hAnsi="Times New Roman" w:cs="Times New Roman"/>
          <w:sz w:val="24"/>
          <w:szCs w:val="24"/>
          <w:lang w:eastAsia="ru-RU"/>
        </w:rPr>
        <w:t xml:space="preserve">На виконання річного плану роботи закладу організовано роботу методичної спільноти класних керівників 1-11 класів (керівник </w:t>
      </w:r>
      <w:proofErr w:type="spellStart"/>
      <w:r w:rsidRPr="006B4FBF">
        <w:rPr>
          <w:rFonts w:ascii="Times New Roman" w:eastAsia="Times New Roman" w:hAnsi="Times New Roman" w:cs="Times New Roman"/>
          <w:sz w:val="24"/>
          <w:szCs w:val="24"/>
          <w:lang w:eastAsia="ru-RU"/>
        </w:rPr>
        <w:t>Гайдамашко</w:t>
      </w:r>
      <w:proofErr w:type="spellEnd"/>
      <w:r w:rsidRPr="006B4FBF">
        <w:rPr>
          <w:rFonts w:ascii="Times New Roman" w:eastAsia="Times New Roman" w:hAnsi="Times New Roman" w:cs="Times New Roman"/>
          <w:sz w:val="24"/>
          <w:szCs w:val="24"/>
          <w:lang w:eastAsia="ru-RU"/>
        </w:rPr>
        <w:t xml:space="preserve"> І.М.), що працює над реалізацією виховної проблеми </w:t>
      </w:r>
      <w:r w:rsidRPr="004A1F65">
        <w:rPr>
          <w:rFonts w:ascii="Times New Roman" w:eastAsia="Times New Roman" w:hAnsi="Times New Roman" w:cs="Times New Roman"/>
          <w:iCs/>
          <w:sz w:val="24"/>
          <w:szCs w:val="24"/>
          <w:lang w:eastAsia="ru-RU"/>
        </w:rPr>
        <w:t xml:space="preserve">«Формування різнобічного та гармонійно розвиненого, національно свідомого, </w:t>
      </w:r>
      <w:proofErr w:type="spellStart"/>
      <w:r w:rsidRPr="004A1F65">
        <w:rPr>
          <w:rFonts w:ascii="Times New Roman" w:eastAsia="Times New Roman" w:hAnsi="Times New Roman" w:cs="Times New Roman"/>
          <w:iCs/>
          <w:sz w:val="24"/>
          <w:szCs w:val="24"/>
          <w:lang w:eastAsia="ru-RU"/>
        </w:rPr>
        <w:t>висоосвіченого</w:t>
      </w:r>
      <w:proofErr w:type="spellEnd"/>
      <w:r w:rsidRPr="004A1F65">
        <w:rPr>
          <w:rFonts w:ascii="Times New Roman" w:eastAsia="Times New Roman" w:hAnsi="Times New Roman" w:cs="Times New Roman"/>
          <w:iCs/>
          <w:sz w:val="24"/>
          <w:szCs w:val="24"/>
          <w:lang w:eastAsia="ru-RU"/>
        </w:rPr>
        <w:t xml:space="preserve">, </w:t>
      </w:r>
      <w:proofErr w:type="spellStart"/>
      <w:r w:rsidRPr="004A1F65">
        <w:rPr>
          <w:rFonts w:ascii="Times New Roman" w:eastAsia="Times New Roman" w:hAnsi="Times New Roman" w:cs="Times New Roman"/>
          <w:iCs/>
          <w:sz w:val="24"/>
          <w:szCs w:val="24"/>
          <w:lang w:eastAsia="ru-RU"/>
        </w:rPr>
        <w:t>життєво</w:t>
      </w:r>
      <w:proofErr w:type="spellEnd"/>
      <w:r w:rsidRPr="004A1F65">
        <w:rPr>
          <w:rFonts w:ascii="Times New Roman" w:eastAsia="Times New Roman" w:hAnsi="Times New Roman" w:cs="Times New Roman"/>
          <w:iCs/>
          <w:sz w:val="24"/>
          <w:szCs w:val="24"/>
          <w:lang w:eastAsia="ru-RU"/>
        </w:rPr>
        <w:t xml:space="preserve"> компетентного громадянина, здатного до саморозвитку та самовдосконалення шляхом національно-патріотичного виховання»</w:t>
      </w:r>
      <w:r w:rsidRPr="004A1F65">
        <w:rPr>
          <w:rFonts w:ascii="Times New Roman" w:eastAsia="Times New Roman" w:hAnsi="Times New Roman" w:cs="Times New Roman"/>
          <w:iCs/>
          <w:color w:val="000000"/>
          <w:sz w:val="24"/>
          <w:szCs w:val="24"/>
          <w:bdr w:val="none" w:sz="0" w:space="0" w:color="auto" w:frame="1"/>
          <w:lang w:eastAsia="ru-RU"/>
        </w:rPr>
        <w:t> </w:t>
      </w:r>
    </w:p>
    <w:p w14:paraId="46F7FA9A" w14:textId="77777777" w:rsidR="006B4FBF" w:rsidRPr="006B4FBF" w:rsidRDefault="006B4FBF" w:rsidP="006B4FBF">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6B4FBF">
        <w:rPr>
          <w:rFonts w:ascii="Times New Roman" w:eastAsia="Times New Roman" w:hAnsi="Times New Roman" w:cs="Times New Roman"/>
          <w:color w:val="000000"/>
          <w:sz w:val="24"/>
          <w:szCs w:val="24"/>
          <w:bdr w:val="none" w:sz="0" w:space="0" w:color="auto" w:frame="1"/>
          <w:lang w:eastAsia="ru-RU"/>
        </w:rPr>
        <w:t xml:space="preserve">Протягом вересня 2023 року серед учнів 1-11 класів було проведено щорічний моніторинг по визначенню рівня ціннісних ставлень учнів за усіма напрямками виховання. Враховуючи результати опитування, </w:t>
      </w:r>
      <w:r w:rsidRPr="006B4FBF">
        <w:rPr>
          <w:rFonts w:ascii="Times New Roman" w:eastAsia="Times New Roman" w:hAnsi="Times New Roman" w:cs="Times New Roman"/>
          <w:bCs/>
          <w:color w:val="000000"/>
          <w:sz w:val="24"/>
          <w:szCs w:val="24"/>
          <w:lang w:eastAsia="ru-RU"/>
        </w:rPr>
        <w:t>завданням виховного процесу школи на 2023/2024 н. р. стало</w:t>
      </w:r>
      <w:r w:rsidRPr="006B4FBF">
        <w:rPr>
          <w:rFonts w:ascii="Times New Roman" w:eastAsia="Times New Roman" w:hAnsi="Times New Roman" w:cs="Times New Roman"/>
          <w:color w:val="000000"/>
          <w:sz w:val="24"/>
          <w:szCs w:val="24"/>
          <w:bdr w:val="none" w:sz="0" w:space="0" w:color="auto" w:frame="1"/>
          <w:lang w:eastAsia="ru-RU"/>
        </w:rPr>
        <w:t xml:space="preserve"> виховання в учнів ціннісного ставлення до суспільства і держави. Реалізовували завдання через проведення в закладі виховних </w:t>
      </w:r>
      <w:r w:rsidRPr="006B4FBF">
        <w:rPr>
          <w:rFonts w:ascii="Times New Roman" w:eastAsia="Times New Roman" w:hAnsi="Times New Roman" w:cs="Times New Roman"/>
          <w:color w:val="000000"/>
          <w:sz w:val="24"/>
          <w:szCs w:val="24"/>
          <w:bdr w:val="none" w:sz="0" w:space="0" w:color="auto" w:frame="1"/>
          <w:lang w:eastAsia="ru-RU"/>
        </w:rPr>
        <w:lastRenderedPageBreak/>
        <w:t>заходів, акцій, свят, зустрічей з учасниками бойових дій, різноманітні заходи щодо сприяння любові до своєї держави; виховання в учнів бажання допомогти людям, які постраждали від агресії російської федерації; воїнам, які захищають нашу державу від держави терориста. Активізували роботу «</w:t>
      </w:r>
      <w:proofErr w:type="spellStart"/>
      <w:r w:rsidRPr="006B4FBF">
        <w:rPr>
          <w:rFonts w:ascii="Times New Roman" w:eastAsia="Times New Roman" w:hAnsi="Times New Roman" w:cs="Times New Roman"/>
          <w:color w:val="000000"/>
          <w:sz w:val="24"/>
          <w:szCs w:val="24"/>
          <w:bdr w:val="none" w:sz="0" w:space="0" w:color="auto" w:frame="1"/>
          <w:lang w:eastAsia="ru-RU"/>
        </w:rPr>
        <w:t>Задонать</w:t>
      </w:r>
      <w:proofErr w:type="spellEnd"/>
      <w:r w:rsidRPr="006B4FBF">
        <w:rPr>
          <w:rFonts w:ascii="Times New Roman" w:eastAsia="Times New Roman" w:hAnsi="Times New Roman" w:cs="Times New Roman"/>
          <w:color w:val="000000"/>
          <w:sz w:val="24"/>
          <w:szCs w:val="24"/>
          <w:bdr w:val="none" w:sz="0" w:space="0" w:color="auto" w:frame="1"/>
          <w:lang w:eastAsia="ru-RU"/>
        </w:rPr>
        <w:t xml:space="preserve"> на ЗСУ», продовжили співпрацю з громадськими організаціями, пропагували дану тематику через проведення шкільних благодійних акцій, створення та реалізацію спільних проектів.</w:t>
      </w:r>
    </w:p>
    <w:p w14:paraId="3255CC00" w14:textId="54422538" w:rsidR="006B4FBF" w:rsidRPr="006B4FBF" w:rsidRDefault="006B4FBF" w:rsidP="006B4FBF">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6B4FBF">
        <w:rPr>
          <w:rFonts w:ascii="Times New Roman" w:eastAsia="Times New Roman" w:hAnsi="Times New Roman" w:cs="Times New Roman"/>
          <w:color w:val="000000"/>
          <w:sz w:val="24"/>
          <w:szCs w:val="24"/>
          <w:bdr w:val="none" w:sz="0" w:space="0" w:color="auto" w:frame="1"/>
          <w:lang w:eastAsia="ru-RU"/>
        </w:rPr>
        <w:t xml:space="preserve">Результати моніторингу показали, що слід приділити більшої уваги вихованню в учнів ціннісного ставлення до праці, оскільки  лише 59% дітей мають високий рівень сформованості ціннісного ставлення з даного напрямку. Реалізовували таке завдання через активне залучення до співпраці батьків, проведення спільних трудових десантів,  заходів, конкурсів та змагань під час реалізації шкільних виховних </w:t>
      </w:r>
      <w:proofErr w:type="spellStart"/>
      <w:r w:rsidRPr="006B4FBF">
        <w:rPr>
          <w:rFonts w:ascii="Times New Roman" w:eastAsia="Times New Roman" w:hAnsi="Times New Roman" w:cs="Times New Roman"/>
          <w:color w:val="000000"/>
          <w:sz w:val="24"/>
          <w:szCs w:val="24"/>
          <w:bdr w:val="none" w:sz="0" w:space="0" w:color="auto" w:frame="1"/>
          <w:lang w:eastAsia="ru-RU"/>
        </w:rPr>
        <w:t>проєктів</w:t>
      </w:r>
      <w:proofErr w:type="spellEnd"/>
      <w:r w:rsidRPr="006B4FBF">
        <w:rPr>
          <w:rFonts w:ascii="Times New Roman" w:eastAsia="Times New Roman" w:hAnsi="Times New Roman" w:cs="Times New Roman"/>
          <w:color w:val="000000"/>
          <w:sz w:val="24"/>
          <w:szCs w:val="24"/>
          <w:bdr w:val="none" w:sz="0" w:space="0" w:color="auto" w:frame="1"/>
          <w:lang w:eastAsia="ru-RU"/>
        </w:rPr>
        <w:t>.</w:t>
      </w:r>
    </w:p>
    <w:p w14:paraId="207FDE9D" w14:textId="77777777" w:rsidR="006B4FBF" w:rsidRPr="006B4FBF" w:rsidRDefault="006B4FBF" w:rsidP="006B4FBF">
      <w:pPr>
        <w:shd w:val="clear" w:color="auto" w:fill="FFFFFF"/>
        <w:spacing w:after="0" w:line="240" w:lineRule="auto"/>
        <w:ind w:firstLine="426"/>
        <w:jc w:val="both"/>
        <w:rPr>
          <w:rFonts w:ascii="Times New Roman" w:eastAsia="Times New Roman" w:hAnsi="Times New Roman" w:cs="Times New Roman"/>
          <w:color w:val="000000"/>
          <w:sz w:val="24"/>
          <w:szCs w:val="24"/>
          <w:bdr w:val="none" w:sz="0" w:space="0" w:color="auto" w:frame="1"/>
          <w:lang w:eastAsia="ru-RU"/>
        </w:rPr>
      </w:pPr>
      <w:r w:rsidRPr="006B4FBF">
        <w:rPr>
          <w:rFonts w:ascii="Times New Roman" w:eastAsia="Times New Roman" w:hAnsi="Times New Roman" w:cs="Times New Roman"/>
          <w:color w:val="000000"/>
          <w:sz w:val="24"/>
          <w:szCs w:val="24"/>
          <w:bdr w:val="none" w:sz="0" w:space="0" w:color="auto" w:frame="1"/>
          <w:lang w:eastAsia="ru-RU"/>
        </w:rPr>
        <w:t> </w:t>
      </w:r>
      <w:r w:rsidRPr="006B4FBF">
        <w:rPr>
          <w:rFonts w:ascii="Times New Roman" w:eastAsia="Times New Roman" w:hAnsi="Times New Roman" w:cs="Times New Roman"/>
          <w:bCs/>
          <w:color w:val="000000"/>
          <w:sz w:val="24"/>
          <w:szCs w:val="24"/>
          <w:lang w:eastAsia="ru-RU"/>
        </w:rPr>
        <w:t>Основними принципами виховання стали:</w:t>
      </w:r>
      <w:r w:rsidRPr="006B4FBF">
        <w:rPr>
          <w:rFonts w:ascii="Times New Roman" w:eastAsia="Times New Roman" w:hAnsi="Times New Roman" w:cs="Times New Roman"/>
          <w:color w:val="000000"/>
          <w:sz w:val="24"/>
          <w:szCs w:val="24"/>
          <w:bdr w:val="none" w:sz="0" w:space="0" w:color="auto" w:frame="1"/>
          <w:lang w:eastAsia="ru-RU"/>
        </w:rPr>
        <w:t> демократизація виховання; гуманізація виховання, напрямок на здоров’я збереження, активність, самодіяльність і творча ініціатива; єдність навчання і виховання; диференціація родинного і суспільного виховання; особистісно-орієнтований підхід у вихованні; єдність національного-патріотичного і загальнолюдського виховання.</w:t>
      </w:r>
    </w:p>
    <w:p w14:paraId="648BF2DE" w14:textId="77777777" w:rsidR="006B4FBF" w:rsidRPr="006B4FBF" w:rsidRDefault="006B4FBF" w:rsidP="006B4FBF">
      <w:pPr>
        <w:shd w:val="clear" w:color="auto" w:fill="FFFFFF"/>
        <w:spacing w:after="0" w:line="240" w:lineRule="auto"/>
        <w:ind w:firstLine="426"/>
        <w:jc w:val="both"/>
        <w:rPr>
          <w:rFonts w:ascii="Times New Roman" w:eastAsia="Times New Roman" w:hAnsi="Times New Roman" w:cs="Times New Roman"/>
          <w:color w:val="000000"/>
          <w:sz w:val="24"/>
          <w:szCs w:val="24"/>
          <w:bdr w:val="none" w:sz="0" w:space="0" w:color="auto" w:frame="1"/>
          <w:lang w:val="ru-RU" w:eastAsia="ru-RU"/>
        </w:rPr>
      </w:pPr>
      <w:proofErr w:type="spellStart"/>
      <w:r w:rsidRPr="006B4FBF">
        <w:rPr>
          <w:rFonts w:ascii="Times New Roman" w:eastAsia="Times New Roman" w:hAnsi="Times New Roman" w:cs="Times New Roman"/>
          <w:color w:val="000000"/>
          <w:sz w:val="24"/>
          <w:szCs w:val="24"/>
          <w:bdr w:val="none" w:sz="0" w:space="0" w:color="auto" w:frame="1"/>
          <w:lang w:val="ru-RU" w:eastAsia="ru-RU"/>
        </w:rPr>
        <w:t>Кожен</w:t>
      </w:r>
      <w:proofErr w:type="spellEnd"/>
      <w:r w:rsidRPr="006B4FBF">
        <w:rPr>
          <w:rFonts w:ascii="Times New Roman" w:eastAsia="Times New Roman" w:hAnsi="Times New Roman" w:cs="Times New Roman"/>
          <w:color w:val="000000"/>
          <w:sz w:val="24"/>
          <w:szCs w:val="24"/>
          <w:bdr w:val="none" w:sz="0" w:space="0" w:color="auto" w:frame="1"/>
          <w:lang w:val="ru-RU" w:eastAsia="ru-RU"/>
        </w:rPr>
        <w:t xml:space="preserve"> </w:t>
      </w:r>
      <w:proofErr w:type="spellStart"/>
      <w:r w:rsidRPr="006B4FBF">
        <w:rPr>
          <w:rFonts w:ascii="Times New Roman" w:eastAsia="Times New Roman" w:hAnsi="Times New Roman" w:cs="Times New Roman"/>
          <w:color w:val="000000"/>
          <w:sz w:val="24"/>
          <w:szCs w:val="24"/>
          <w:bdr w:val="none" w:sz="0" w:space="0" w:color="auto" w:frame="1"/>
          <w:lang w:val="ru-RU" w:eastAsia="ru-RU"/>
        </w:rPr>
        <w:t>класний</w:t>
      </w:r>
      <w:proofErr w:type="spellEnd"/>
      <w:r w:rsidRPr="006B4FBF">
        <w:rPr>
          <w:rFonts w:ascii="Times New Roman" w:eastAsia="Times New Roman" w:hAnsi="Times New Roman" w:cs="Times New Roman"/>
          <w:color w:val="000000"/>
          <w:sz w:val="24"/>
          <w:szCs w:val="24"/>
          <w:bdr w:val="none" w:sz="0" w:space="0" w:color="auto" w:frame="1"/>
          <w:lang w:val="ru-RU" w:eastAsia="ru-RU"/>
        </w:rPr>
        <w:t xml:space="preserve"> </w:t>
      </w:r>
      <w:proofErr w:type="spellStart"/>
      <w:r w:rsidRPr="006B4FBF">
        <w:rPr>
          <w:rFonts w:ascii="Times New Roman" w:eastAsia="Times New Roman" w:hAnsi="Times New Roman" w:cs="Times New Roman"/>
          <w:color w:val="000000"/>
          <w:sz w:val="24"/>
          <w:szCs w:val="24"/>
          <w:bdr w:val="none" w:sz="0" w:space="0" w:color="auto" w:frame="1"/>
          <w:lang w:val="ru-RU" w:eastAsia="ru-RU"/>
        </w:rPr>
        <w:t>керівник</w:t>
      </w:r>
      <w:proofErr w:type="spellEnd"/>
      <w:r w:rsidRPr="006B4FBF">
        <w:rPr>
          <w:rFonts w:ascii="Times New Roman" w:eastAsia="Times New Roman" w:hAnsi="Times New Roman" w:cs="Times New Roman"/>
          <w:color w:val="000000"/>
          <w:sz w:val="24"/>
          <w:szCs w:val="24"/>
          <w:bdr w:val="none" w:sz="0" w:space="0" w:color="auto" w:frame="1"/>
          <w:lang w:val="ru-RU" w:eastAsia="ru-RU"/>
        </w:rPr>
        <w:t xml:space="preserve"> </w:t>
      </w:r>
      <w:r w:rsidRPr="006B4FBF">
        <w:rPr>
          <w:rFonts w:ascii="Times New Roman" w:eastAsia="Times New Roman" w:hAnsi="Times New Roman" w:cs="Times New Roman"/>
          <w:color w:val="000000"/>
          <w:sz w:val="24"/>
          <w:szCs w:val="24"/>
          <w:bdr w:val="none" w:sz="0" w:space="0" w:color="auto" w:frame="1"/>
          <w:lang w:eastAsia="ru-RU"/>
        </w:rPr>
        <w:t xml:space="preserve">активно працював із своїм класним </w:t>
      </w:r>
      <w:proofErr w:type="gramStart"/>
      <w:r w:rsidRPr="006B4FBF">
        <w:rPr>
          <w:rFonts w:ascii="Times New Roman" w:eastAsia="Times New Roman" w:hAnsi="Times New Roman" w:cs="Times New Roman"/>
          <w:color w:val="000000"/>
          <w:sz w:val="24"/>
          <w:szCs w:val="24"/>
          <w:bdr w:val="none" w:sz="0" w:space="0" w:color="auto" w:frame="1"/>
          <w:lang w:eastAsia="ru-RU"/>
        </w:rPr>
        <w:t>колективом  над</w:t>
      </w:r>
      <w:proofErr w:type="gramEnd"/>
      <w:r w:rsidRPr="006B4FBF">
        <w:rPr>
          <w:rFonts w:ascii="Times New Roman" w:eastAsia="Times New Roman" w:hAnsi="Times New Roman" w:cs="Times New Roman"/>
          <w:color w:val="000000"/>
          <w:sz w:val="24"/>
          <w:szCs w:val="24"/>
          <w:bdr w:val="none" w:sz="0" w:space="0" w:color="auto" w:frame="1"/>
          <w:lang w:val="ru-RU" w:eastAsia="ru-RU"/>
        </w:rPr>
        <w:t xml:space="preserve"> </w:t>
      </w:r>
      <w:proofErr w:type="spellStart"/>
      <w:r w:rsidRPr="006B4FBF">
        <w:rPr>
          <w:rFonts w:ascii="Times New Roman" w:eastAsia="Times New Roman" w:hAnsi="Times New Roman" w:cs="Times New Roman"/>
          <w:color w:val="000000"/>
          <w:sz w:val="24"/>
          <w:szCs w:val="24"/>
          <w:bdr w:val="none" w:sz="0" w:space="0" w:color="auto" w:frame="1"/>
          <w:lang w:val="ru-RU" w:eastAsia="ru-RU"/>
        </w:rPr>
        <w:t>сво</w:t>
      </w:r>
      <w:proofErr w:type="spellEnd"/>
      <w:r w:rsidRPr="006B4FBF">
        <w:rPr>
          <w:rFonts w:ascii="Times New Roman" w:eastAsia="Times New Roman" w:hAnsi="Times New Roman" w:cs="Times New Roman"/>
          <w:color w:val="000000"/>
          <w:sz w:val="24"/>
          <w:szCs w:val="24"/>
          <w:bdr w:val="none" w:sz="0" w:space="0" w:color="auto" w:frame="1"/>
          <w:lang w:eastAsia="ru-RU"/>
        </w:rPr>
        <w:t>є</w:t>
      </w:r>
      <w:r w:rsidRPr="006B4FBF">
        <w:rPr>
          <w:rFonts w:ascii="Times New Roman" w:eastAsia="Times New Roman" w:hAnsi="Times New Roman" w:cs="Times New Roman"/>
          <w:color w:val="000000"/>
          <w:sz w:val="24"/>
          <w:szCs w:val="24"/>
          <w:bdr w:val="none" w:sz="0" w:space="0" w:color="auto" w:frame="1"/>
          <w:lang w:val="ru-RU" w:eastAsia="ru-RU"/>
        </w:rPr>
        <w:t>ю</w:t>
      </w:r>
      <w:r w:rsidRPr="006B4FBF">
        <w:rPr>
          <w:rFonts w:ascii="Times New Roman" w:eastAsia="Times New Roman" w:hAnsi="Times New Roman" w:cs="Times New Roman"/>
          <w:color w:val="000000"/>
          <w:sz w:val="24"/>
          <w:szCs w:val="24"/>
          <w:bdr w:val="none" w:sz="0" w:space="0" w:color="auto" w:frame="1"/>
          <w:lang w:eastAsia="ru-RU"/>
        </w:rPr>
        <w:t xml:space="preserve"> виховною </w:t>
      </w:r>
      <w:r w:rsidRPr="006B4FBF">
        <w:rPr>
          <w:rFonts w:ascii="Times New Roman" w:eastAsia="Times New Roman" w:hAnsi="Times New Roman" w:cs="Times New Roman"/>
          <w:color w:val="000000"/>
          <w:sz w:val="24"/>
          <w:szCs w:val="24"/>
          <w:bdr w:val="none" w:sz="0" w:space="0" w:color="auto" w:frame="1"/>
          <w:lang w:val="ru-RU" w:eastAsia="ru-RU"/>
        </w:rPr>
        <w:t xml:space="preserve"> </w:t>
      </w:r>
      <w:r w:rsidRPr="006B4FBF">
        <w:rPr>
          <w:rFonts w:ascii="Times New Roman" w:eastAsia="Times New Roman" w:hAnsi="Times New Roman" w:cs="Times New Roman"/>
          <w:color w:val="000000"/>
          <w:sz w:val="24"/>
          <w:szCs w:val="24"/>
          <w:bdr w:val="none" w:sz="0" w:space="0" w:color="auto" w:frame="1"/>
          <w:lang w:eastAsia="ru-RU"/>
        </w:rPr>
        <w:t>проблемою</w:t>
      </w:r>
      <w:r w:rsidRPr="006B4FBF">
        <w:rPr>
          <w:rFonts w:ascii="Times New Roman" w:eastAsia="Times New Roman" w:hAnsi="Times New Roman" w:cs="Times New Roman"/>
          <w:color w:val="000000"/>
          <w:sz w:val="24"/>
          <w:szCs w:val="24"/>
          <w:bdr w:val="none" w:sz="0" w:space="0" w:color="auto" w:frame="1"/>
          <w:lang w:val="ru-RU" w:eastAsia="ru-RU"/>
        </w:rPr>
        <w:t>:</w:t>
      </w:r>
    </w:p>
    <w:p w14:paraId="0D2DDA4F" w14:textId="77777777" w:rsidR="006B4FBF" w:rsidRPr="006B4FBF" w:rsidRDefault="006B4FBF" w:rsidP="006B4FBF">
      <w:pPr>
        <w:spacing w:after="0" w:line="240" w:lineRule="auto"/>
        <w:ind w:firstLine="284"/>
        <w:jc w:val="both"/>
        <w:rPr>
          <w:rFonts w:ascii="Times New Roman" w:eastAsia="Times New Roman" w:hAnsi="Times New Roman" w:cs="Times New Roman"/>
          <w:sz w:val="24"/>
          <w:szCs w:val="24"/>
          <w:lang w:eastAsia="ru-RU"/>
        </w:rPr>
      </w:pPr>
      <w:r w:rsidRPr="006B4FBF">
        <w:rPr>
          <w:rFonts w:ascii="Times New Roman" w:eastAsia="Times New Roman" w:hAnsi="Times New Roman" w:cs="Times New Roman"/>
          <w:color w:val="000000"/>
          <w:sz w:val="24"/>
          <w:szCs w:val="24"/>
          <w:bdr w:val="none" w:sz="0" w:space="0" w:color="auto" w:frame="1"/>
          <w:lang w:eastAsia="ru-RU"/>
        </w:rPr>
        <w:tab/>
      </w:r>
      <w:r w:rsidRPr="006B4FBF">
        <w:rPr>
          <w:rFonts w:ascii="Times New Roman" w:eastAsia="Times New Roman" w:hAnsi="Times New Roman" w:cs="Times New Roman"/>
          <w:sz w:val="24"/>
          <w:szCs w:val="24"/>
          <w:lang w:eastAsia="ru-RU"/>
        </w:rPr>
        <w:t xml:space="preserve">Для ефективності виховної роботи, класні  керівники здійснюють вивчення особистості учня, яка передбачає застосування наступних методів та прийомів виховного впливу педагога: бесіди з учнями, батьками; спостереження за реакцією батьків на оцінки школярів, на записи; аналіз успішності учнів; спостереження та оцінка організаційних здібностей, вчинків; спостереження за стосунками між учнями в класі. </w:t>
      </w:r>
    </w:p>
    <w:p w14:paraId="331CB848" w14:textId="77777777" w:rsidR="006B4FBF" w:rsidRPr="006B4FBF" w:rsidRDefault="006B4FBF" w:rsidP="006B4FBF">
      <w:pPr>
        <w:tabs>
          <w:tab w:val="left" w:pos="9355"/>
        </w:tabs>
        <w:spacing w:after="0" w:line="240" w:lineRule="auto"/>
        <w:ind w:right="-1" w:firstLine="284"/>
        <w:jc w:val="both"/>
        <w:rPr>
          <w:rFonts w:ascii="Times New Roman" w:eastAsia="Times New Roman" w:hAnsi="Times New Roman" w:cs="Times New Roman"/>
          <w:sz w:val="24"/>
          <w:szCs w:val="24"/>
          <w:lang w:val="ru-RU" w:eastAsia="ru-RU"/>
        </w:rPr>
      </w:pPr>
      <w:proofErr w:type="spellStart"/>
      <w:r w:rsidRPr="006B4FBF">
        <w:rPr>
          <w:rFonts w:ascii="Times New Roman" w:eastAsia="Times New Roman" w:hAnsi="Times New Roman" w:cs="Times New Roman"/>
          <w:sz w:val="24"/>
          <w:szCs w:val="24"/>
          <w:shd w:val="clear" w:color="auto" w:fill="FFFFFF"/>
          <w:lang w:val="ru-RU" w:eastAsia="ru-RU"/>
        </w:rPr>
        <w:t>Аналіз</w:t>
      </w:r>
      <w:proofErr w:type="spellEnd"/>
      <w:r w:rsidRPr="006B4FBF">
        <w:rPr>
          <w:rFonts w:ascii="Times New Roman" w:eastAsia="Times New Roman" w:hAnsi="Times New Roman" w:cs="Times New Roman"/>
          <w:sz w:val="24"/>
          <w:szCs w:val="24"/>
          <w:shd w:val="clear" w:color="auto" w:fill="FFFFFF"/>
          <w:lang w:val="ru-RU" w:eastAsia="ru-RU"/>
        </w:rPr>
        <w:t xml:space="preserve"> стану </w:t>
      </w:r>
      <w:proofErr w:type="spellStart"/>
      <w:r w:rsidRPr="006B4FBF">
        <w:rPr>
          <w:rFonts w:ascii="Times New Roman" w:eastAsia="Times New Roman" w:hAnsi="Times New Roman" w:cs="Times New Roman"/>
          <w:sz w:val="24"/>
          <w:szCs w:val="24"/>
          <w:shd w:val="clear" w:color="auto" w:fill="FFFFFF"/>
          <w:lang w:val="ru-RU" w:eastAsia="ru-RU"/>
        </w:rPr>
        <w:t>виховної</w:t>
      </w:r>
      <w:proofErr w:type="spellEnd"/>
      <w:r w:rsidRPr="006B4FBF">
        <w:rPr>
          <w:rFonts w:ascii="Times New Roman" w:eastAsia="Times New Roman" w:hAnsi="Times New Roman" w:cs="Times New Roman"/>
          <w:sz w:val="24"/>
          <w:szCs w:val="24"/>
          <w:shd w:val="clear" w:color="auto" w:fill="FFFFFF"/>
          <w:lang w:val="ru-RU" w:eastAsia="ru-RU"/>
        </w:rPr>
        <w:t xml:space="preserve"> </w:t>
      </w:r>
      <w:proofErr w:type="spellStart"/>
      <w:r w:rsidRPr="006B4FBF">
        <w:rPr>
          <w:rFonts w:ascii="Times New Roman" w:eastAsia="Times New Roman" w:hAnsi="Times New Roman" w:cs="Times New Roman"/>
          <w:sz w:val="24"/>
          <w:szCs w:val="24"/>
          <w:shd w:val="clear" w:color="auto" w:fill="FFFFFF"/>
          <w:lang w:val="ru-RU" w:eastAsia="ru-RU"/>
        </w:rPr>
        <w:t>роботи</w:t>
      </w:r>
      <w:proofErr w:type="spellEnd"/>
      <w:r w:rsidRPr="006B4FBF">
        <w:rPr>
          <w:rFonts w:ascii="Times New Roman" w:eastAsia="Times New Roman" w:hAnsi="Times New Roman" w:cs="Times New Roman"/>
          <w:sz w:val="24"/>
          <w:szCs w:val="24"/>
          <w:shd w:val="clear" w:color="auto" w:fill="FFFFFF"/>
          <w:lang w:val="ru-RU" w:eastAsia="ru-RU"/>
        </w:rPr>
        <w:t xml:space="preserve"> показав, </w:t>
      </w:r>
      <w:proofErr w:type="spellStart"/>
      <w:r w:rsidRPr="006B4FBF">
        <w:rPr>
          <w:rFonts w:ascii="Times New Roman" w:eastAsia="Times New Roman" w:hAnsi="Times New Roman" w:cs="Times New Roman"/>
          <w:sz w:val="24"/>
          <w:szCs w:val="24"/>
          <w:shd w:val="clear" w:color="auto" w:fill="FFFFFF"/>
          <w:lang w:val="ru-RU" w:eastAsia="ru-RU"/>
        </w:rPr>
        <w:t>що</w:t>
      </w:r>
      <w:proofErr w:type="spellEnd"/>
      <w:r w:rsidRPr="006B4FBF">
        <w:rPr>
          <w:rFonts w:ascii="Times New Roman" w:eastAsia="Times New Roman" w:hAnsi="Times New Roman" w:cs="Times New Roman"/>
          <w:sz w:val="24"/>
          <w:szCs w:val="24"/>
          <w:shd w:val="clear" w:color="auto" w:fill="FFFFFF"/>
          <w:lang w:val="ru-RU" w:eastAsia="ru-RU"/>
        </w:rPr>
        <w:t xml:space="preserve"> </w:t>
      </w:r>
      <w:proofErr w:type="spellStart"/>
      <w:r w:rsidRPr="006B4FBF">
        <w:rPr>
          <w:rFonts w:ascii="Times New Roman" w:eastAsia="Times New Roman" w:hAnsi="Times New Roman" w:cs="Times New Roman"/>
          <w:sz w:val="24"/>
          <w:szCs w:val="24"/>
          <w:shd w:val="clear" w:color="auto" w:fill="FFFFFF"/>
          <w:lang w:val="ru-RU" w:eastAsia="ru-RU"/>
        </w:rPr>
        <w:t>всі</w:t>
      </w:r>
      <w:proofErr w:type="spellEnd"/>
      <w:r w:rsidRPr="006B4FBF">
        <w:rPr>
          <w:rFonts w:ascii="Times New Roman" w:eastAsia="Times New Roman" w:hAnsi="Times New Roman" w:cs="Times New Roman"/>
          <w:sz w:val="24"/>
          <w:szCs w:val="24"/>
          <w:shd w:val="clear" w:color="auto" w:fill="FFFFFF"/>
          <w:lang w:val="ru-RU" w:eastAsia="ru-RU"/>
        </w:rPr>
        <w:t xml:space="preserve"> </w:t>
      </w:r>
      <w:proofErr w:type="spellStart"/>
      <w:r w:rsidRPr="006B4FBF">
        <w:rPr>
          <w:rFonts w:ascii="Times New Roman" w:eastAsia="Times New Roman" w:hAnsi="Times New Roman" w:cs="Times New Roman"/>
          <w:sz w:val="24"/>
          <w:szCs w:val="24"/>
          <w:shd w:val="clear" w:color="auto" w:fill="FFFFFF"/>
          <w:lang w:val="ru-RU" w:eastAsia="ru-RU"/>
        </w:rPr>
        <w:t>класні</w:t>
      </w:r>
      <w:proofErr w:type="spellEnd"/>
      <w:r w:rsidRPr="006B4FBF">
        <w:rPr>
          <w:rFonts w:ascii="Times New Roman" w:eastAsia="Times New Roman" w:hAnsi="Times New Roman" w:cs="Times New Roman"/>
          <w:sz w:val="24"/>
          <w:szCs w:val="24"/>
          <w:shd w:val="clear" w:color="auto" w:fill="FFFFFF"/>
          <w:lang w:val="ru-RU" w:eastAsia="ru-RU"/>
        </w:rPr>
        <w:t xml:space="preserve"> </w:t>
      </w:r>
      <w:proofErr w:type="spellStart"/>
      <w:r w:rsidRPr="006B4FBF">
        <w:rPr>
          <w:rFonts w:ascii="Times New Roman" w:eastAsia="Times New Roman" w:hAnsi="Times New Roman" w:cs="Times New Roman"/>
          <w:sz w:val="24"/>
          <w:szCs w:val="24"/>
          <w:shd w:val="clear" w:color="auto" w:fill="FFFFFF"/>
          <w:lang w:val="ru-RU" w:eastAsia="ru-RU"/>
        </w:rPr>
        <w:t>керівники</w:t>
      </w:r>
      <w:proofErr w:type="spellEnd"/>
      <w:r w:rsidRPr="006B4FBF">
        <w:rPr>
          <w:rFonts w:ascii="Times New Roman" w:eastAsia="Times New Roman" w:hAnsi="Times New Roman" w:cs="Times New Roman"/>
          <w:sz w:val="24"/>
          <w:szCs w:val="24"/>
          <w:shd w:val="clear" w:color="auto" w:fill="FFFFFF"/>
          <w:lang w:val="ru-RU" w:eastAsia="ru-RU"/>
        </w:rPr>
        <w:t xml:space="preserve"> </w:t>
      </w:r>
      <w:proofErr w:type="spellStart"/>
      <w:r w:rsidRPr="006B4FBF">
        <w:rPr>
          <w:rFonts w:ascii="Times New Roman" w:eastAsia="Times New Roman" w:hAnsi="Times New Roman" w:cs="Times New Roman"/>
          <w:sz w:val="24"/>
          <w:szCs w:val="24"/>
          <w:shd w:val="clear" w:color="auto" w:fill="FFFFFF"/>
          <w:lang w:val="ru-RU" w:eastAsia="ru-RU"/>
        </w:rPr>
        <w:t>планують</w:t>
      </w:r>
      <w:proofErr w:type="spellEnd"/>
      <w:r w:rsidRPr="006B4FBF">
        <w:rPr>
          <w:rFonts w:ascii="Times New Roman" w:eastAsia="Times New Roman" w:hAnsi="Times New Roman" w:cs="Times New Roman"/>
          <w:sz w:val="24"/>
          <w:szCs w:val="24"/>
          <w:shd w:val="clear" w:color="auto" w:fill="FFFFFF"/>
          <w:lang w:val="ru-RU" w:eastAsia="ru-RU"/>
        </w:rPr>
        <w:t xml:space="preserve"> </w:t>
      </w:r>
      <w:proofErr w:type="spellStart"/>
      <w:r w:rsidRPr="006B4FBF">
        <w:rPr>
          <w:rFonts w:ascii="Times New Roman" w:eastAsia="Times New Roman" w:hAnsi="Times New Roman" w:cs="Times New Roman"/>
          <w:sz w:val="24"/>
          <w:szCs w:val="24"/>
          <w:shd w:val="clear" w:color="auto" w:fill="FFFFFF"/>
          <w:lang w:val="ru-RU" w:eastAsia="ru-RU"/>
        </w:rPr>
        <w:t>виховну</w:t>
      </w:r>
      <w:proofErr w:type="spellEnd"/>
      <w:r w:rsidRPr="006B4FBF">
        <w:rPr>
          <w:rFonts w:ascii="Times New Roman" w:eastAsia="Times New Roman" w:hAnsi="Times New Roman" w:cs="Times New Roman"/>
          <w:sz w:val="24"/>
          <w:szCs w:val="24"/>
          <w:shd w:val="clear" w:color="auto" w:fill="FFFFFF"/>
          <w:lang w:val="ru-RU" w:eastAsia="ru-RU"/>
        </w:rPr>
        <w:t xml:space="preserve"> роботу з </w:t>
      </w:r>
      <w:proofErr w:type="spellStart"/>
      <w:r w:rsidRPr="006B4FBF">
        <w:rPr>
          <w:rFonts w:ascii="Times New Roman" w:eastAsia="Times New Roman" w:hAnsi="Times New Roman" w:cs="Times New Roman"/>
          <w:sz w:val="24"/>
          <w:szCs w:val="24"/>
          <w:shd w:val="clear" w:color="auto" w:fill="FFFFFF"/>
          <w:lang w:val="ru-RU" w:eastAsia="ru-RU"/>
        </w:rPr>
        <w:t>класом</w:t>
      </w:r>
      <w:proofErr w:type="spellEnd"/>
      <w:r w:rsidRPr="006B4FBF">
        <w:rPr>
          <w:rFonts w:ascii="Times New Roman" w:eastAsia="Times New Roman" w:hAnsi="Times New Roman" w:cs="Times New Roman"/>
          <w:sz w:val="24"/>
          <w:szCs w:val="24"/>
          <w:shd w:val="clear" w:color="auto" w:fill="FFFFFF"/>
          <w:lang w:val="ru-RU" w:eastAsia="ru-RU"/>
        </w:rPr>
        <w:t xml:space="preserve">: </w:t>
      </w:r>
      <w:proofErr w:type="spellStart"/>
      <w:proofErr w:type="gramStart"/>
      <w:r w:rsidRPr="006B4FBF">
        <w:rPr>
          <w:rFonts w:ascii="Times New Roman" w:eastAsia="Times New Roman" w:hAnsi="Times New Roman" w:cs="Times New Roman"/>
          <w:sz w:val="24"/>
          <w:szCs w:val="24"/>
          <w:shd w:val="clear" w:color="auto" w:fill="FFFFFF"/>
          <w:lang w:val="ru-RU" w:eastAsia="ru-RU"/>
        </w:rPr>
        <w:t>обраний</w:t>
      </w:r>
      <w:proofErr w:type="spellEnd"/>
      <w:r w:rsidRPr="006B4FBF">
        <w:rPr>
          <w:rFonts w:ascii="Times New Roman" w:eastAsia="Times New Roman" w:hAnsi="Times New Roman" w:cs="Times New Roman"/>
          <w:sz w:val="24"/>
          <w:szCs w:val="24"/>
          <w:shd w:val="clear" w:color="auto" w:fill="FFFFFF"/>
          <w:lang w:val="ru-RU" w:eastAsia="ru-RU"/>
        </w:rPr>
        <w:t> </w:t>
      </w:r>
      <w:r w:rsidRPr="006B4FBF">
        <w:rPr>
          <w:rFonts w:ascii="Times New Roman" w:eastAsia="Times New Roman" w:hAnsi="Times New Roman" w:cs="Times New Roman"/>
          <w:sz w:val="24"/>
          <w:szCs w:val="24"/>
          <w:shd w:val="clear" w:color="auto" w:fill="FFFFFF"/>
          <w:lang w:eastAsia="ru-RU"/>
        </w:rPr>
        <w:t xml:space="preserve"> </w:t>
      </w:r>
      <w:proofErr w:type="spellStart"/>
      <w:r w:rsidRPr="006B4FBF">
        <w:rPr>
          <w:rFonts w:ascii="Times New Roman" w:eastAsia="Times New Roman" w:hAnsi="Times New Roman" w:cs="Times New Roman"/>
          <w:sz w:val="24"/>
          <w:szCs w:val="24"/>
          <w:shd w:val="clear" w:color="auto" w:fill="FFFFFF"/>
          <w:lang w:val="ru-RU" w:eastAsia="ru-RU"/>
        </w:rPr>
        <w:t>напрям</w:t>
      </w:r>
      <w:proofErr w:type="spellEnd"/>
      <w:proofErr w:type="gramEnd"/>
      <w:r w:rsidRPr="006B4FBF">
        <w:rPr>
          <w:rFonts w:ascii="Times New Roman" w:eastAsia="Times New Roman" w:hAnsi="Times New Roman" w:cs="Times New Roman"/>
          <w:sz w:val="24"/>
          <w:szCs w:val="24"/>
          <w:shd w:val="clear" w:color="auto" w:fill="FFFFFF"/>
          <w:lang w:val="ru-RU" w:eastAsia="ru-RU"/>
        </w:rPr>
        <w:t xml:space="preserve"> та </w:t>
      </w:r>
      <w:proofErr w:type="spellStart"/>
      <w:r w:rsidRPr="006B4FBF">
        <w:rPr>
          <w:rFonts w:ascii="Times New Roman" w:eastAsia="Times New Roman" w:hAnsi="Times New Roman" w:cs="Times New Roman"/>
          <w:sz w:val="24"/>
          <w:szCs w:val="24"/>
          <w:shd w:val="clear" w:color="auto" w:fill="FFFFFF"/>
          <w:lang w:val="ru-RU" w:eastAsia="ru-RU"/>
        </w:rPr>
        <w:t>виховна</w:t>
      </w:r>
      <w:proofErr w:type="spellEnd"/>
      <w:r w:rsidRPr="006B4FBF">
        <w:rPr>
          <w:rFonts w:ascii="Times New Roman" w:eastAsia="Times New Roman" w:hAnsi="Times New Roman" w:cs="Times New Roman"/>
          <w:sz w:val="24"/>
          <w:szCs w:val="24"/>
          <w:shd w:val="clear" w:color="auto" w:fill="FFFFFF"/>
          <w:lang w:val="ru-RU" w:eastAsia="ru-RU"/>
        </w:rPr>
        <w:t xml:space="preserve"> проблема, над </w:t>
      </w:r>
      <w:proofErr w:type="spellStart"/>
      <w:r w:rsidRPr="006B4FBF">
        <w:rPr>
          <w:rFonts w:ascii="Times New Roman" w:eastAsia="Times New Roman" w:hAnsi="Times New Roman" w:cs="Times New Roman"/>
          <w:sz w:val="24"/>
          <w:szCs w:val="24"/>
          <w:shd w:val="clear" w:color="auto" w:fill="FFFFFF"/>
          <w:lang w:val="ru-RU" w:eastAsia="ru-RU"/>
        </w:rPr>
        <w:t>якою</w:t>
      </w:r>
      <w:proofErr w:type="spellEnd"/>
      <w:r w:rsidRPr="006B4FBF">
        <w:rPr>
          <w:rFonts w:ascii="Times New Roman" w:eastAsia="Times New Roman" w:hAnsi="Times New Roman" w:cs="Times New Roman"/>
          <w:sz w:val="24"/>
          <w:szCs w:val="24"/>
          <w:shd w:val="clear" w:color="auto" w:fill="FFFFFF"/>
          <w:lang w:val="ru-RU" w:eastAsia="ru-RU"/>
        </w:rPr>
        <w:t xml:space="preserve">  </w:t>
      </w:r>
      <w:proofErr w:type="spellStart"/>
      <w:r w:rsidRPr="006B4FBF">
        <w:rPr>
          <w:rFonts w:ascii="Times New Roman" w:eastAsia="Times New Roman" w:hAnsi="Times New Roman" w:cs="Times New Roman"/>
          <w:sz w:val="24"/>
          <w:szCs w:val="24"/>
          <w:shd w:val="clear" w:color="auto" w:fill="FFFFFF"/>
          <w:lang w:val="ru-RU" w:eastAsia="ru-RU"/>
        </w:rPr>
        <w:t>працюють</w:t>
      </w:r>
      <w:proofErr w:type="spellEnd"/>
      <w:r w:rsidRPr="006B4FBF">
        <w:rPr>
          <w:rFonts w:ascii="Times New Roman" w:eastAsia="Times New Roman" w:hAnsi="Times New Roman" w:cs="Times New Roman"/>
          <w:sz w:val="24"/>
          <w:szCs w:val="24"/>
          <w:shd w:val="clear" w:color="auto" w:fill="FFFFFF"/>
          <w:lang w:val="ru-RU" w:eastAsia="ru-RU"/>
        </w:rPr>
        <w:t xml:space="preserve"> </w:t>
      </w:r>
      <w:proofErr w:type="spellStart"/>
      <w:r w:rsidRPr="006B4FBF">
        <w:rPr>
          <w:rFonts w:ascii="Times New Roman" w:eastAsia="Times New Roman" w:hAnsi="Times New Roman" w:cs="Times New Roman"/>
          <w:sz w:val="24"/>
          <w:szCs w:val="24"/>
          <w:shd w:val="clear" w:color="auto" w:fill="FFFFFF"/>
          <w:lang w:val="ru-RU" w:eastAsia="ru-RU"/>
        </w:rPr>
        <w:t>протягом</w:t>
      </w:r>
      <w:proofErr w:type="spellEnd"/>
      <w:r w:rsidRPr="006B4FBF">
        <w:rPr>
          <w:rFonts w:ascii="Times New Roman" w:eastAsia="Times New Roman" w:hAnsi="Times New Roman" w:cs="Times New Roman"/>
          <w:sz w:val="24"/>
          <w:szCs w:val="24"/>
          <w:shd w:val="clear" w:color="auto" w:fill="FFFFFF"/>
          <w:lang w:val="ru-RU" w:eastAsia="ru-RU"/>
        </w:rPr>
        <w:t xml:space="preserve"> року; </w:t>
      </w:r>
      <w:proofErr w:type="spellStart"/>
      <w:r w:rsidRPr="006B4FBF">
        <w:rPr>
          <w:rFonts w:ascii="Times New Roman" w:eastAsia="Times New Roman" w:hAnsi="Times New Roman" w:cs="Times New Roman"/>
          <w:sz w:val="24"/>
          <w:szCs w:val="24"/>
          <w:shd w:val="clear" w:color="auto" w:fill="FFFFFF"/>
          <w:lang w:val="ru-RU" w:eastAsia="ru-RU"/>
        </w:rPr>
        <w:t>визначені</w:t>
      </w:r>
      <w:proofErr w:type="spellEnd"/>
      <w:r w:rsidRPr="006B4FBF">
        <w:rPr>
          <w:rFonts w:ascii="Times New Roman" w:eastAsia="Times New Roman" w:hAnsi="Times New Roman" w:cs="Times New Roman"/>
          <w:sz w:val="24"/>
          <w:szCs w:val="24"/>
          <w:shd w:val="clear" w:color="auto" w:fill="FFFFFF"/>
          <w:lang w:val="ru-RU" w:eastAsia="ru-RU"/>
        </w:rPr>
        <w:t xml:space="preserve"> </w:t>
      </w:r>
      <w:proofErr w:type="spellStart"/>
      <w:r w:rsidRPr="006B4FBF">
        <w:rPr>
          <w:rFonts w:ascii="Times New Roman" w:eastAsia="Times New Roman" w:hAnsi="Times New Roman" w:cs="Times New Roman"/>
          <w:sz w:val="24"/>
          <w:szCs w:val="24"/>
          <w:shd w:val="clear" w:color="auto" w:fill="FFFFFF"/>
          <w:lang w:val="ru-RU" w:eastAsia="ru-RU"/>
        </w:rPr>
        <w:t>завдання</w:t>
      </w:r>
      <w:proofErr w:type="spellEnd"/>
      <w:r w:rsidRPr="006B4FBF">
        <w:rPr>
          <w:rFonts w:ascii="Times New Roman" w:eastAsia="Times New Roman" w:hAnsi="Times New Roman" w:cs="Times New Roman"/>
          <w:sz w:val="24"/>
          <w:szCs w:val="24"/>
          <w:shd w:val="clear" w:color="auto" w:fill="FFFFFF"/>
          <w:lang w:val="ru-RU" w:eastAsia="ru-RU"/>
        </w:rPr>
        <w:t xml:space="preserve"> на </w:t>
      </w:r>
      <w:proofErr w:type="spellStart"/>
      <w:r w:rsidRPr="006B4FBF">
        <w:rPr>
          <w:rFonts w:ascii="Times New Roman" w:eastAsia="Times New Roman" w:hAnsi="Times New Roman" w:cs="Times New Roman"/>
          <w:sz w:val="24"/>
          <w:szCs w:val="24"/>
          <w:shd w:val="clear" w:color="auto" w:fill="FFFFFF"/>
          <w:lang w:val="ru-RU" w:eastAsia="ru-RU"/>
        </w:rPr>
        <w:t>навчальний</w:t>
      </w:r>
      <w:proofErr w:type="spellEnd"/>
      <w:r w:rsidRPr="006B4FBF">
        <w:rPr>
          <w:rFonts w:ascii="Times New Roman" w:eastAsia="Times New Roman" w:hAnsi="Times New Roman" w:cs="Times New Roman"/>
          <w:sz w:val="24"/>
          <w:szCs w:val="24"/>
          <w:shd w:val="clear" w:color="auto" w:fill="FFFFFF"/>
          <w:lang w:val="ru-RU" w:eastAsia="ru-RU"/>
        </w:rPr>
        <w:t xml:space="preserve"> </w:t>
      </w:r>
      <w:proofErr w:type="spellStart"/>
      <w:r w:rsidRPr="006B4FBF">
        <w:rPr>
          <w:rFonts w:ascii="Times New Roman" w:eastAsia="Times New Roman" w:hAnsi="Times New Roman" w:cs="Times New Roman"/>
          <w:sz w:val="24"/>
          <w:szCs w:val="24"/>
          <w:shd w:val="clear" w:color="auto" w:fill="FFFFFF"/>
          <w:lang w:val="ru-RU" w:eastAsia="ru-RU"/>
        </w:rPr>
        <w:t>рік</w:t>
      </w:r>
      <w:proofErr w:type="spellEnd"/>
      <w:r w:rsidRPr="006B4FBF">
        <w:rPr>
          <w:rFonts w:ascii="Times New Roman" w:eastAsia="Times New Roman" w:hAnsi="Times New Roman" w:cs="Times New Roman"/>
          <w:sz w:val="24"/>
          <w:szCs w:val="24"/>
          <w:shd w:val="clear" w:color="auto" w:fill="FFFFFF"/>
          <w:lang w:val="ru-RU" w:eastAsia="ru-RU"/>
        </w:rPr>
        <w:t>. Психолого-</w:t>
      </w:r>
      <w:proofErr w:type="spellStart"/>
      <w:r w:rsidRPr="006B4FBF">
        <w:rPr>
          <w:rFonts w:ascii="Times New Roman" w:eastAsia="Times New Roman" w:hAnsi="Times New Roman" w:cs="Times New Roman"/>
          <w:sz w:val="24"/>
          <w:szCs w:val="24"/>
          <w:shd w:val="clear" w:color="auto" w:fill="FFFFFF"/>
          <w:lang w:val="ru-RU" w:eastAsia="ru-RU"/>
        </w:rPr>
        <w:t>педагогічні</w:t>
      </w:r>
      <w:proofErr w:type="spellEnd"/>
      <w:r w:rsidRPr="006B4FBF">
        <w:rPr>
          <w:rFonts w:ascii="Times New Roman" w:eastAsia="Times New Roman" w:hAnsi="Times New Roman" w:cs="Times New Roman"/>
          <w:sz w:val="24"/>
          <w:szCs w:val="24"/>
          <w:shd w:val="clear" w:color="auto" w:fill="FFFFFF"/>
          <w:lang w:val="ru-RU" w:eastAsia="ru-RU"/>
        </w:rPr>
        <w:t xml:space="preserve"> характеристики </w:t>
      </w:r>
      <w:proofErr w:type="spellStart"/>
      <w:r w:rsidRPr="006B4FBF">
        <w:rPr>
          <w:rFonts w:ascii="Times New Roman" w:eastAsia="Times New Roman" w:hAnsi="Times New Roman" w:cs="Times New Roman"/>
          <w:sz w:val="24"/>
          <w:szCs w:val="24"/>
          <w:shd w:val="clear" w:color="auto" w:fill="FFFFFF"/>
          <w:lang w:val="ru-RU" w:eastAsia="ru-RU"/>
        </w:rPr>
        <w:t>класів</w:t>
      </w:r>
      <w:proofErr w:type="spellEnd"/>
      <w:r w:rsidRPr="006B4FBF">
        <w:rPr>
          <w:rFonts w:ascii="Times New Roman" w:eastAsia="Times New Roman" w:hAnsi="Times New Roman" w:cs="Times New Roman"/>
          <w:sz w:val="24"/>
          <w:szCs w:val="24"/>
          <w:shd w:val="clear" w:color="auto" w:fill="FFFFFF"/>
          <w:lang w:val="ru-RU" w:eastAsia="ru-RU"/>
        </w:rPr>
        <w:t xml:space="preserve"> </w:t>
      </w:r>
      <w:proofErr w:type="spellStart"/>
      <w:r w:rsidRPr="006B4FBF">
        <w:rPr>
          <w:rFonts w:ascii="Times New Roman" w:eastAsia="Times New Roman" w:hAnsi="Times New Roman" w:cs="Times New Roman"/>
          <w:sz w:val="24"/>
          <w:szCs w:val="24"/>
          <w:shd w:val="clear" w:color="auto" w:fill="FFFFFF"/>
          <w:lang w:val="ru-RU" w:eastAsia="ru-RU"/>
        </w:rPr>
        <w:t>були</w:t>
      </w:r>
      <w:proofErr w:type="spellEnd"/>
      <w:r w:rsidRPr="006B4FBF">
        <w:rPr>
          <w:rFonts w:ascii="Times New Roman" w:eastAsia="Times New Roman" w:hAnsi="Times New Roman" w:cs="Times New Roman"/>
          <w:sz w:val="24"/>
          <w:szCs w:val="24"/>
          <w:shd w:val="clear" w:color="auto" w:fill="FFFFFF"/>
          <w:lang w:val="ru-RU" w:eastAsia="ru-RU"/>
        </w:rPr>
        <w:t xml:space="preserve"> </w:t>
      </w:r>
      <w:proofErr w:type="spellStart"/>
      <w:r w:rsidRPr="006B4FBF">
        <w:rPr>
          <w:rFonts w:ascii="Times New Roman" w:eastAsia="Times New Roman" w:hAnsi="Times New Roman" w:cs="Times New Roman"/>
          <w:sz w:val="24"/>
          <w:szCs w:val="24"/>
          <w:shd w:val="clear" w:color="auto" w:fill="FFFFFF"/>
          <w:lang w:val="ru-RU" w:eastAsia="ru-RU"/>
        </w:rPr>
        <w:t>складені</w:t>
      </w:r>
      <w:proofErr w:type="spellEnd"/>
      <w:r w:rsidRPr="006B4FBF">
        <w:rPr>
          <w:rFonts w:ascii="Times New Roman" w:eastAsia="Times New Roman" w:hAnsi="Times New Roman" w:cs="Times New Roman"/>
          <w:sz w:val="24"/>
          <w:szCs w:val="24"/>
          <w:shd w:val="clear" w:color="auto" w:fill="FFFFFF"/>
          <w:lang w:val="ru-RU" w:eastAsia="ru-RU"/>
        </w:rPr>
        <w:t xml:space="preserve"> в </w:t>
      </w:r>
      <w:proofErr w:type="spellStart"/>
      <w:r w:rsidRPr="006B4FBF">
        <w:rPr>
          <w:rFonts w:ascii="Times New Roman" w:eastAsia="Times New Roman" w:hAnsi="Times New Roman" w:cs="Times New Roman"/>
          <w:sz w:val="24"/>
          <w:szCs w:val="24"/>
          <w:shd w:val="clear" w:color="auto" w:fill="FFFFFF"/>
          <w:lang w:val="ru-RU" w:eastAsia="ru-RU"/>
        </w:rPr>
        <w:t>кінці</w:t>
      </w:r>
      <w:proofErr w:type="spellEnd"/>
      <w:r w:rsidRPr="006B4FBF">
        <w:rPr>
          <w:rFonts w:ascii="Times New Roman" w:eastAsia="Times New Roman" w:hAnsi="Times New Roman" w:cs="Times New Roman"/>
          <w:sz w:val="24"/>
          <w:szCs w:val="24"/>
          <w:shd w:val="clear" w:color="auto" w:fill="FFFFFF"/>
          <w:lang w:val="ru-RU" w:eastAsia="ru-RU"/>
        </w:rPr>
        <w:t xml:space="preserve"> І семестру, </w:t>
      </w:r>
      <w:proofErr w:type="spellStart"/>
      <w:r w:rsidRPr="006B4FBF">
        <w:rPr>
          <w:rFonts w:ascii="Times New Roman" w:eastAsia="Times New Roman" w:hAnsi="Times New Roman" w:cs="Times New Roman"/>
          <w:sz w:val="24"/>
          <w:szCs w:val="24"/>
          <w:shd w:val="clear" w:color="auto" w:fill="FFFFFF"/>
          <w:lang w:val="ru-RU" w:eastAsia="ru-RU"/>
        </w:rPr>
        <w:t>після</w:t>
      </w:r>
      <w:proofErr w:type="spellEnd"/>
      <w:r w:rsidRPr="006B4FBF">
        <w:rPr>
          <w:rFonts w:ascii="Times New Roman" w:eastAsia="Times New Roman" w:hAnsi="Times New Roman" w:cs="Times New Roman"/>
          <w:sz w:val="24"/>
          <w:szCs w:val="24"/>
          <w:shd w:val="clear" w:color="auto" w:fill="FFFFFF"/>
          <w:lang w:val="ru-RU" w:eastAsia="ru-RU"/>
        </w:rPr>
        <w:t xml:space="preserve"> </w:t>
      </w:r>
      <w:proofErr w:type="spellStart"/>
      <w:r w:rsidRPr="006B4FBF">
        <w:rPr>
          <w:rFonts w:ascii="Times New Roman" w:eastAsia="Times New Roman" w:hAnsi="Times New Roman" w:cs="Times New Roman"/>
          <w:sz w:val="24"/>
          <w:szCs w:val="24"/>
          <w:shd w:val="clear" w:color="auto" w:fill="FFFFFF"/>
          <w:lang w:val="ru-RU" w:eastAsia="ru-RU"/>
        </w:rPr>
        <w:t>знайомства</w:t>
      </w:r>
      <w:proofErr w:type="spellEnd"/>
      <w:r w:rsidRPr="006B4FBF">
        <w:rPr>
          <w:rFonts w:ascii="Times New Roman" w:eastAsia="Times New Roman" w:hAnsi="Times New Roman" w:cs="Times New Roman"/>
          <w:sz w:val="24"/>
          <w:szCs w:val="24"/>
          <w:shd w:val="clear" w:color="auto" w:fill="FFFFFF"/>
          <w:lang w:val="ru-RU" w:eastAsia="ru-RU"/>
        </w:rPr>
        <w:t xml:space="preserve"> </w:t>
      </w:r>
      <w:proofErr w:type="spellStart"/>
      <w:r w:rsidRPr="006B4FBF">
        <w:rPr>
          <w:rFonts w:ascii="Times New Roman" w:eastAsia="Times New Roman" w:hAnsi="Times New Roman" w:cs="Times New Roman"/>
          <w:sz w:val="24"/>
          <w:szCs w:val="24"/>
          <w:shd w:val="clear" w:color="auto" w:fill="FFFFFF"/>
          <w:lang w:val="ru-RU" w:eastAsia="ru-RU"/>
        </w:rPr>
        <w:t>класних</w:t>
      </w:r>
      <w:proofErr w:type="spellEnd"/>
      <w:r w:rsidRPr="006B4FBF">
        <w:rPr>
          <w:rFonts w:ascii="Times New Roman" w:eastAsia="Times New Roman" w:hAnsi="Times New Roman" w:cs="Times New Roman"/>
          <w:sz w:val="24"/>
          <w:szCs w:val="24"/>
          <w:shd w:val="clear" w:color="auto" w:fill="FFFFFF"/>
          <w:lang w:val="ru-RU" w:eastAsia="ru-RU"/>
        </w:rPr>
        <w:t xml:space="preserve"> </w:t>
      </w:r>
      <w:proofErr w:type="spellStart"/>
      <w:r w:rsidRPr="006B4FBF">
        <w:rPr>
          <w:rFonts w:ascii="Times New Roman" w:eastAsia="Times New Roman" w:hAnsi="Times New Roman" w:cs="Times New Roman"/>
          <w:sz w:val="24"/>
          <w:szCs w:val="24"/>
          <w:shd w:val="clear" w:color="auto" w:fill="FFFFFF"/>
          <w:lang w:val="ru-RU" w:eastAsia="ru-RU"/>
        </w:rPr>
        <w:t>керівників</w:t>
      </w:r>
      <w:proofErr w:type="spellEnd"/>
      <w:r w:rsidRPr="006B4FBF">
        <w:rPr>
          <w:rFonts w:ascii="Times New Roman" w:eastAsia="Times New Roman" w:hAnsi="Times New Roman" w:cs="Times New Roman"/>
          <w:sz w:val="24"/>
          <w:szCs w:val="24"/>
          <w:shd w:val="clear" w:color="auto" w:fill="FFFFFF"/>
          <w:lang w:val="ru-RU" w:eastAsia="ru-RU"/>
        </w:rPr>
        <w:t xml:space="preserve"> з </w:t>
      </w:r>
      <w:proofErr w:type="spellStart"/>
      <w:r w:rsidRPr="006B4FBF">
        <w:rPr>
          <w:rFonts w:ascii="Times New Roman" w:eastAsia="Times New Roman" w:hAnsi="Times New Roman" w:cs="Times New Roman"/>
          <w:sz w:val="24"/>
          <w:szCs w:val="24"/>
          <w:shd w:val="clear" w:color="auto" w:fill="FFFFFF"/>
          <w:lang w:val="ru-RU" w:eastAsia="ru-RU"/>
        </w:rPr>
        <w:t>колективами</w:t>
      </w:r>
      <w:proofErr w:type="spellEnd"/>
      <w:r w:rsidRPr="006B4FBF">
        <w:rPr>
          <w:rFonts w:ascii="Times New Roman" w:eastAsia="Times New Roman" w:hAnsi="Times New Roman" w:cs="Times New Roman"/>
          <w:sz w:val="24"/>
          <w:szCs w:val="24"/>
          <w:shd w:val="clear" w:color="auto" w:fill="FFFFFF"/>
          <w:lang w:val="ru-RU" w:eastAsia="ru-RU"/>
        </w:rPr>
        <w:t xml:space="preserve"> та </w:t>
      </w:r>
      <w:proofErr w:type="spellStart"/>
      <w:r w:rsidRPr="006B4FBF">
        <w:rPr>
          <w:rFonts w:ascii="Times New Roman" w:eastAsia="Times New Roman" w:hAnsi="Times New Roman" w:cs="Times New Roman"/>
          <w:sz w:val="24"/>
          <w:szCs w:val="24"/>
          <w:shd w:val="clear" w:color="auto" w:fill="FFFFFF"/>
          <w:lang w:val="ru-RU" w:eastAsia="ru-RU"/>
        </w:rPr>
        <w:t>можливості</w:t>
      </w:r>
      <w:proofErr w:type="spellEnd"/>
      <w:r w:rsidRPr="006B4FBF">
        <w:rPr>
          <w:rFonts w:ascii="Times New Roman" w:eastAsia="Times New Roman" w:hAnsi="Times New Roman" w:cs="Times New Roman"/>
          <w:sz w:val="24"/>
          <w:szCs w:val="24"/>
          <w:shd w:val="clear" w:color="auto" w:fill="FFFFFF"/>
          <w:lang w:val="ru-RU" w:eastAsia="ru-RU"/>
        </w:rPr>
        <w:t xml:space="preserve"> </w:t>
      </w:r>
      <w:proofErr w:type="spellStart"/>
      <w:r w:rsidRPr="006B4FBF">
        <w:rPr>
          <w:rFonts w:ascii="Times New Roman" w:eastAsia="Times New Roman" w:hAnsi="Times New Roman" w:cs="Times New Roman"/>
          <w:sz w:val="24"/>
          <w:szCs w:val="24"/>
          <w:shd w:val="clear" w:color="auto" w:fill="FFFFFF"/>
          <w:lang w:val="ru-RU" w:eastAsia="ru-RU"/>
        </w:rPr>
        <w:t>проаналізувати</w:t>
      </w:r>
      <w:proofErr w:type="spellEnd"/>
      <w:r w:rsidRPr="006B4FBF">
        <w:rPr>
          <w:rFonts w:ascii="Times New Roman" w:eastAsia="Times New Roman" w:hAnsi="Times New Roman" w:cs="Times New Roman"/>
          <w:sz w:val="24"/>
          <w:szCs w:val="24"/>
          <w:shd w:val="clear" w:color="auto" w:fill="FFFFFF"/>
          <w:lang w:val="ru-RU" w:eastAsia="ru-RU"/>
        </w:rPr>
        <w:t xml:space="preserve"> </w:t>
      </w:r>
      <w:proofErr w:type="spellStart"/>
      <w:r w:rsidRPr="006B4FBF">
        <w:rPr>
          <w:rFonts w:ascii="Times New Roman" w:eastAsia="Times New Roman" w:hAnsi="Times New Roman" w:cs="Times New Roman"/>
          <w:sz w:val="24"/>
          <w:szCs w:val="24"/>
          <w:shd w:val="clear" w:color="auto" w:fill="FFFFFF"/>
          <w:lang w:val="ru-RU" w:eastAsia="ru-RU"/>
        </w:rPr>
        <w:t>взаємовідносини</w:t>
      </w:r>
      <w:proofErr w:type="spellEnd"/>
      <w:r w:rsidRPr="006B4FBF">
        <w:rPr>
          <w:rFonts w:ascii="Times New Roman" w:eastAsia="Times New Roman" w:hAnsi="Times New Roman" w:cs="Times New Roman"/>
          <w:sz w:val="24"/>
          <w:szCs w:val="24"/>
          <w:shd w:val="clear" w:color="auto" w:fill="FFFFFF"/>
          <w:lang w:val="ru-RU" w:eastAsia="ru-RU"/>
        </w:rPr>
        <w:t xml:space="preserve"> в них. </w:t>
      </w:r>
      <w:proofErr w:type="spellStart"/>
      <w:r w:rsidRPr="006B4FBF">
        <w:rPr>
          <w:rFonts w:ascii="Times New Roman" w:eastAsia="Times New Roman" w:hAnsi="Times New Roman" w:cs="Times New Roman"/>
          <w:sz w:val="24"/>
          <w:szCs w:val="24"/>
          <w:shd w:val="clear" w:color="auto" w:fill="FFFFFF"/>
          <w:lang w:val="ru-RU" w:eastAsia="ru-RU"/>
        </w:rPr>
        <w:t>Складено</w:t>
      </w:r>
      <w:proofErr w:type="spellEnd"/>
      <w:r w:rsidRPr="006B4FBF">
        <w:rPr>
          <w:rFonts w:ascii="Times New Roman" w:eastAsia="Times New Roman" w:hAnsi="Times New Roman" w:cs="Times New Roman"/>
          <w:sz w:val="24"/>
          <w:szCs w:val="24"/>
          <w:shd w:val="clear" w:color="auto" w:fill="FFFFFF"/>
          <w:lang w:val="ru-RU" w:eastAsia="ru-RU"/>
        </w:rPr>
        <w:t xml:space="preserve"> </w:t>
      </w:r>
      <w:proofErr w:type="spellStart"/>
      <w:r w:rsidRPr="006B4FBF">
        <w:rPr>
          <w:rFonts w:ascii="Times New Roman" w:eastAsia="Times New Roman" w:hAnsi="Times New Roman" w:cs="Times New Roman"/>
          <w:sz w:val="24"/>
          <w:szCs w:val="24"/>
          <w:shd w:val="clear" w:color="auto" w:fill="FFFFFF"/>
          <w:lang w:val="ru-RU" w:eastAsia="ru-RU"/>
        </w:rPr>
        <w:t>графік</w:t>
      </w:r>
      <w:proofErr w:type="spellEnd"/>
      <w:r w:rsidRPr="006B4FBF">
        <w:rPr>
          <w:rFonts w:ascii="Times New Roman" w:eastAsia="Times New Roman" w:hAnsi="Times New Roman" w:cs="Times New Roman"/>
          <w:sz w:val="24"/>
          <w:szCs w:val="24"/>
          <w:shd w:val="clear" w:color="auto" w:fill="FFFFFF"/>
          <w:lang w:val="ru-RU" w:eastAsia="ru-RU"/>
        </w:rPr>
        <w:t xml:space="preserve"> </w:t>
      </w:r>
      <w:proofErr w:type="spellStart"/>
      <w:r w:rsidRPr="006B4FBF">
        <w:rPr>
          <w:rFonts w:ascii="Times New Roman" w:eastAsia="Times New Roman" w:hAnsi="Times New Roman" w:cs="Times New Roman"/>
          <w:sz w:val="24"/>
          <w:szCs w:val="24"/>
          <w:shd w:val="clear" w:color="auto" w:fill="FFFFFF"/>
          <w:lang w:val="ru-RU" w:eastAsia="ru-RU"/>
        </w:rPr>
        <w:t>проведення</w:t>
      </w:r>
      <w:proofErr w:type="spellEnd"/>
      <w:r w:rsidRPr="006B4FBF">
        <w:rPr>
          <w:rFonts w:ascii="Times New Roman" w:eastAsia="Times New Roman" w:hAnsi="Times New Roman" w:cs="Times New Roman"/>
          <w:sz w:val="24"/>
          <w:szCs w:val="24"/>
          <w:shd w:val="clear" w:color="auto" w:fill="FFFFFF"/>
          <w:lang w:val="ru-RU" w:eastAsia="ru-RU"/>
        </w:rPr>
        <w:t xml:space="preserve"> </w:t>
      </w:r>
      <w:proofErr w:type="spellStart"/>
      <w:r w:rsidRPr="006B4FBF">
        <w:rPr>
          <w:rFonts w:ascii="Times New Roman" w:eastAsia="Times New Roman" w:hAnsi="Times New Roman" w:cs="Times New Roman"/>
          <w:sz w:val="24"/>
          <w:szCs w:val="24"/>
          <w:shd w:val="clear" w:color="auto" w:fill="FFFFFF"/>
          <w:lang w:val="ru-RU" w:eastAsia="ru-RU"/>
        </w:rPr>
        <w:t>виховних</w:t>
      </w:r>
      <w:proofErr w:type="spellEnd"/>
      <w:r w:rsidRPr="006B4FBF">
        <w:rPr>
          <w:rFonts w:ascii="Times New Roman" w:eastAsia="Times New Roman" w:hAnsi="Times New Roman" w:cs="Times New Roman"/>
          <w:sz w:val="24"/>
          <w:szCs w:val="24"/>
          <w:shd w:val="clear" w:color="auto" w:fill="FFFFFF"/>
          <w:lang w:val="ru-RU" w:eastAsia="ru-RU"/>
        </w:rPr>
        <w:t xml:space="preserve"> годин, </w:t>
      </w:r>
      <w:proofErr w:type="spellStart"/>
      <w:r w:rsidRPr="006B4FBF">
        <w:rPr>
          <w:rFonts w:ascii="Times New Roman" w:eastAsia="Times New Roman" w:hAnsi="Times New Roman" w:cs="Times New Roman"/>
          <w:sz w:val="24"/>
          <w:szCs w:val="24"/>
          <w:shd w:val="clear" w:color="auto" w:fill="FFFFFF"/>
          <w:lang w:val="ru-RU" w:eastAsia="ru-RU"/>
        </w:rPr>
        <w:t>які</w:t>
      </w:r>
      <w:proofErr w:type="spellEnd"/>
      <w:r w:rsidRPr="006B4FBF">
        <w:rPr>
          <w:rFonts w:ascii="Times New Roman" w:eastAsia="Times New Roman" w:hAnsi="Times New Roman" w:cs="Times New Roman"/>
          <w:sz w:val="24"/>
          <w:szCs w:val="24"/>
          <w:shd w:val="clear" w:color="auto" w:fill="FFFFFF"/>
          <w:lang w:val="ru-RU" w:eastAsia="ru-RU"/>
        </w:rPr>
        <w:t xml:space="preserve"> </w:t>
      </w:r>
      <w:proofErr w:type="spellStart"/>
      <w:r w:rsidRPr="006B4FBF">
        <w:rPr>
          <w:rFonts w:ascii="Times New Roman" w:eastAsia="Times New Roman" w:hAnsi="Times New Roman" w:cs="Times New Roman"/>
          <w:sz w:val="24"/>
          <w:szCs w:val="24"/>
          <w:shd w:val="clear" w:color="auto" w:fill="FFFFFF"/>
          <w:lang w:val="ru-RU" w:eastAsia="ru-RU"/>
        </w:rPr>
        <w:t>проводилися</w:t>
      </w:r>
      <w:proofErr w:type="spellEnd"/>
      <w:r w:rsidRPr="006B4FBF">
        <w:rPr>
          <w:rFonts w:ascii="Times New Roman" w:eastAsia="Times New Roman" w:hAnsi="Times New Roman" w:cs="Times New Roman"/>
          <w:sz w:val="24"/>
          <w:szCs w:val="24"/>
          <w:shd w:val="clear" w:color="auto" w:fill="FFFFFF"/>
          <w:lang w:val="ru-RU" w:eastAsia="ru-RU"/>
        </w:rPr>
        <w:t xml:space="preserve"> у </w:t>
      </w:r>
      <w:proofErr w:type="spellStart"/>
      <w:r w:rsidRPr="006B4FBF">
        <w:rPr>
          <w:rFonts w:ascii="Times New Roman" w:eastAsia="Times New Roman" w:hAnsi="Times New Roman" w:cs="Times New Roman"/>
          <w:sz w:val="24"/>
          <w:szCs w:val="24"/>
          <w:shd w:val="clear" w:color="auto" w:fill="FFFFFF"/>
          <w:lang w:val="ru-RU" w:eastAsia="ru-RU"/>
        </w:rPr>
        <w:t>зручний</w:t>
      </w:r>
      <w:proofErr w:type="spellEnd"/>
      <w:r w:rsidRPr="006B4FBF">
        <w:rPr>
          <w:rFonts w:ascii="Times New Roman" w:eastAsia="Times New Roman" w:hAnsi="Times New Roman" w:cs="Times New Roman"/>
          <w:sz w:val="24"/>
          <w:szCs w:val="24"/>
          <w:shd w:val="clear" w:color="auto" w:fill="FFFFFF"/>
          <w:lang w:val="ru-RU" w:eastAsia="ru-RU"/>
        </w:rPr>
        <w:t xml:space="preserve"> для </w:t>
      </w:r>
      <w:proofErr w:type="spellStart"/>
      <w:r w:rsidRPr="006B4FBF">
        <w:rPr>
          <w:rFonts w:ascii="Times New Roman" w:eastAsia="Times New Roman" w:hAnsi="Times New Roman" w:cs="Times New Roman"/>
          <w:sz w:val="24"/>
          <w:szCs w:val="24"/>
          <w:shd w:val="clear" w:color="auto" w:fill="FFFFFF"/>
          <w:lang w:val="ru-RU" w:eastAsia="ru-RU"/>
        </w:rPr>
        <w:t>дітей</w:t>
      </w:r>
      <w:proofErr w:type="spellEnd"/>
      <w:r w:rsidRPr="006B4FBF">
        <w:rPr>
          <w:rFonts w:ascii="Times New Roman" w:eastAsia="Times New Roman" w:hAnsi="Times New Roman" w:cs="Times New Roman"/>
          <w:sz w:val="24"/>
          <w:szCs w:val="24"/>
          <w:shd w:val="clear" w:color="auto" w:fill="FFFFFF"/>
          <w:lang w:val="ru-RU" w:eastAsia="ru-RU"/>
        </w:rPr>
        <w:t xml:space="preserve"> та </w:t>
      </w:r>
      <w:proofErr w:type="spellStart"/>
      <w:r w:rsidRPr="006B4FBF">
        <w:rPr>
          <w:rFonts w:ascii="Times New Roman" w:eastAsia="Times New Roman" w:hAnsi="Times New Roman" w:cs="Times New Roman"/>
          <w:sz w:val="24"/>
          <w:szCs w:val="24"/>
          <w:shd w:val="clear" w:color="auto" w:fill="FFFFFF"/>
          <w:lang w:val="ru-RU" w:eastAsia="ru-RU"/>
        </w:rPr>
        <w:t>класних</w:t>
      </w:r>
      <w:proofErr w:type="spellEnd"/>
      <w:r w:rsidRPr="006B4FBF">
        <w:rPr>
          <w:rFonts w:ascii="Times New Roman" w:eastAsia="Times New Roman" w:hAnsi="Times New Roman" w:cs="Times New Roman"/>
          <w:sz w:val="24"/>
          <w:szCs w:val="24"/>
          <w:shd w:val="clear" w:color="auto" w:fill="FFFFFF"/>
          <w:lang w:val="ru-RU" w:eastAsia="ru-RU"/>
        </w:rPr>
        <w:t xml:space="preserve"> </w:t>
      </w:r>
      <w:proofErr w:type="spellStart"/>
      <w:r w:rsidRPr="006B4FBF">
        <w:rPr>
          <w:rFonts w:ascii="Times New Roman" w:eastAsia="Times New Roman" w:hAnsi="Times New Roman" w:cs="Times New Roman"/>
          <w:sz w:val="24"/>
          <w:szCs w:val="24"/>
          <w:shd w:val="clear" w:color="auto" w:fill="FFFFFF"/>
          <w:lang w:val="ru-RU" w:eastAsia="ru-RU"/>
        </w:rPr>
        <w:t>керівників</w:t>
      </w:r>
      <w:proofErr w:type="spellEnd"/>
      <w:r w:rsidRPr="006B4FBF">
        <w:rPr>
          <w:rFonts w:ascii="Times New Roman" w:eastAsia="Times New Roman" w:hAnsi="Times New Roman" w:cs="Times New Roman"/>
          <w:sz w:val="24"/>
          <w:szCs w:val="24"/>
          <w:shd w:val="clear" w:color="auto" w:fill="FFFFFF"/>
          <w:lang w:val="ru-RU" w:eastAsia="ru-RU"/>
        </w:rPr>
        <w:t xml:space="preserve"> час. </w:t>
      </w:r>
      <w:proofErr w:type="spellStart"/>
      <w:r w:rsidRPr="006B4FBF">
        <w:rPr>
          <w:rFonts w:ascii="Times New Roman" w:eastAsia="Times New Roman" w:hAnsi="Times New Roman" w:cs="Times New Roman"/>
          <w:sz w:val="24"/>
          <w:szCs w:val="24"/>
          <w:lang w:val="ru-RU" w:eastAsia="ru-RU"/>
        </w:rPr>
        <w:t>Плани</w:t>
      </w:r>
      <w:proofErr w:type="spellEnd"/>
      <w:r w:rsidRPr="006B4FBF">
        <w:rPr>
          <w:rFonts w:ascii="Times New Roman" w:eastAsia="Times New Roman" w:hAnsi="Times New Roman" w:cs="Times New Roman"/>
          <w:sz w:val="24"/>
          <w:szCs w:val="24"/>
          <w:lang w:val="ru-RU" w:eastAsia="ru-RU"/>
        </w:rPr>
        <w:t xml:space="preserve"> </w:t>
      </w:r>
      <w:proofErr w:type="spellStart"/>
      <w:r w:rsidRPr="006B4FBF">
        <w:rPr>
          <w:rFonts w:ascii="Times New Roman" w:eastAsia="Times New Roman" w:hAnsi="Times New Roman" w:cs="Times New Roman"/>
          <w:sz w:val="24"/>
          <w:szCs w:val="24"/>
          <w:lang w:val="ru-RU" w:eastAsia="ru-RU"/>
        </w:rPr>
        <w:t>виховної</w:t>
      </w:r>
      <w:proofErr w:type="spellEnd"/>
      <w:r w:rsidRPr="006B4FBF">
        <w:rPr>
          <w:rFonts w:ascii="Times New Roman" w:eastAsia="Times New Roman" w:hAnsi="Times New Roman" w:cs="Times New Roman"/>
          <w:sz w:val="24"/>
          <w:szCs w:val="24"/>
          <w:lang w:val="ru-RU" w:eastAsia="ru-RU"/>
        </w:rPr>
        <w:t xml:space="preserve"> </w:t>
      </w:r>
      <w:proofErr w:type="spellStart"/>
      <w:r w:rsidRPr="006B4FBF">
        <w:rPr>
          <w:rFonts w:ascii="Times New Roman" w:eastAsia="Times New Roman" w:hAnsi="Times New Roman" w:cs="Times New Roman"/>
          <w:sz w:val="24"/>
          <w:szCs w:val="24"/>
          <w:lang w:val="ru-RU" w:eastAsia="ru-RU"/>
        </w:rPr>
        <w:t>роботи</w:t>
      </w:r>
      <w:proofErr w:type="spellEnd"/>
      <w:r w:rsidRPr="006B4FBF">
        <w:rPr>
          <w:rFonts w:ascii="Times New Roman" w:eastAsia="Times New Roman" w:hAnsi="Times New Roman" w:cs="Times New Roman"/>
          <w:sz w:val="24"/>
          <w:szCs w:val="24"/>
          <w:lang w:val="ru-RU" w:eastAsia="ru-RU"/>
        </w:rPr>
        <w:t xml:space="preserve"> </w:t>
      </w:r>
      <w:proofErr w:type="spellStart"/>
      <w:r w:rsidRPr="006B4FBF">
        <w:rPr>
          <w:rFonts w:ascii="Times New Roman" w:eastAsia="Times New Roman" w:hAnsi="Times New Roman" w:cs="Times New Roman"/>
          <w:sz w:val="24"/>
          <w:szCs w:val="24"/>
          <w:lang w:val="ru-RU" w:eastAsia="ru-RU"/>
        </w:rPr>
        <w:t>включають</w:t>
      </w:r>
      <w:proofErr w:type="spellEnd"/>
      <w:r w:rsidRPr="006B4FBF">
        <w:rPr>
          <w:rFonts w:ascii="Times New Roman" w:eastAsia="Times New Roman" w:hAnsi="Times New Roman" w:cs="Times New Roman"/>
          <w:sz w:val="24"/>
          <w:szCs w:val="24"/>
          <w:lang w:val="ru-RU" w:eastAsia="ru-RU"/>
        </w:rPr>
        <w:t xml:space="preserve">: роботу з </w:t>
      </w:r>
      <w:proofErr w:type="spellStart"/>
      <w:r w:rsidRPr="006B4FBF">
        <w:rPr>
          <w:rFonts w:ascii="Times New Roman" w:eastAsia="Times New Roman" w:hAnsi="Times New Roman" w:cs="Times New Roman"/>
          <w:sz w:val="24"/>
          <w:szCs w:val="24"/>
          <w:lang w:val="ru-RU" w:eastAsia="ru-RU"/>
        </w:rPr>
        <w:t>профілактики</w:t>
      </w:r>
      <w:proofErr w:type="spellEnd"/>
      <w:r w:rsidRPr="006B4FBF">
        <w:rPr>
          <w:rFonts w:ascii="Times New Roman" w:eastAsia="Times New Roman" w:hAnsi="Times New Roman" w:cs="Times New Roman"/>
          <w:sz w:val="24"/>
          <w:szCs w:val="24"/>
          <w:lang w:val="ru-RU" w:eastAsia="ru-RU"/>
        </w:rPr>
        <w:t xml:space="preserve"> </w:t>
      </w:r>
      <w:proofErr w:type="spellStart"/>
      <w:r w:rsidRPr="006B4FBF">
        <w:rPr>
          <w:rFonts w:ascii="Times New Roman" w:eastAsia="Times New Roman" w:hAnsi="Times New Roman" w:cs="Times New Roman"/>
          <w:sz w:val="24"/>
          <w:szCs w:val="24"/>
          <w:lang w:val="ru-RU" w:eastAsia="ru-RU"/>
        </w:rPr>
        <w:t>правопорушень</w:t>
      </w:r>
      <w:proofErr w:type="spellEnd"/>
      <w:r w:rsidRPr="006B4FBF">
        <w:rPr>
          <w:rFonts w:ascii="Times New Roman" w:eastAsia="Times New Roman" w:hAnsi="Times New Roman" w:cs="Times New Roman"/>
          <w:sz w:val="24"/>
          <w:szCs w:val="24"/>
          <w:lang w:val="ru-RU" w:eastAsia="ru-RU"/>
        </w:rPr>
        <w:t xml:space="preserve">, роботу з </w:t>
      </w:r>
      <w:proofErr w:type="spellStart"/>
      <w:r w:rsidRPr="006B4FBF">
        <w:rPr>
          <w:rFonts w:ascii="Times New Roman" w:eastAsia="Times New Roman" w:hAnsi="Times New Roman" w:cs="Times New Roman"/>
          <w:sz w:val="24"/>
          <w:szCs w:val="24"/>
          <w:lang w:val="ru-RU" w:eastAsia="ru-RU"/>
        </w:rPr>
        <w:t>формування</w:t>
      </w:r>
      <w:proofErr w:type="spellEnd"/>
      <w:r w:rsidRPr="006B4FBF">
        <w:rPr>
          <w:rFonts w:ascii="Times New Roman" w:eastAsia="Times New Roman" w:hAnsi="Times New Roman" w:cs="Times New Roman"/>
          <w:sz w:val="24"/>
          <w:szCs w:val="24"/>
          <w:lang w:val="ru-RU" w:eastAsia="ru-RU"/>
        </w:rPr>
        <w:t xml:space="preserve"> здорового способу </w:t>
      </w:r>
      <w:proofErr w:type="spellStart"/>
      <w:r w:rsidRPr="006B4FBF">
        <w:rPr>
          <w:rFonts w:ascii="Times New Roman" w:eastAsia="Times New Roman" w:hAnsi="Times New Roman" w:cs="Times New Roman"/>
          <w:sz w:val="24"/>
          <w:szCs w:val="24"/>
          <w:lang w:val="ru-RU" w:eastAsia="ru-RU"/>
        </w:rPr>
        <w:t>життя</w:t>
      </w:r>
      <w:proofErr w:type="spellEnd"/>
      <w:r w:rsidRPr="006B4FBF">
        <w:rPr>
          <w:rFonts w:ascii="Times New Roman" w:eastAsia="Times New Roman" w:hAnsi="Times New Roman" w:cs="Times New Roman"/>
          <w:sz w:val="24"/>
          <w:szCs w:val="24"/>
          <w:lang w:val="ru-RU" w:eastAsia="ru-RU"/>
        </w:rPr>
        <w:t xml:space="preserve">, роботу з батьками, а </w:t>
      </w:r>
      <w:proofErr w:type="spellStart"/>
      <w:r w:rsidRPr="006B4FBF">
        <w:rPr>
          <w:rFonts w:ascii="Times New Roman" w:eastAsia="Times New Roman" w:hAnsi="Times New Roman" w:cs="Times New Roman"/>
          <w:sz w:val="24"/>
          <w:szCs w:val="24"/>
          <w:lang w:val="ru-RU" w:eastAsia="ru-RU"/>
        </w:rPr>
        <w:t>також</w:t>
      </w:r>
      <w:proofErr w:type="spellEnd"/>
      <w:r w:rsidRPr="006B4FBF">
        <w:rPr>
          <w:rFonts w:ascii="Times New Roman" w:eastAsia="Times New Roman" w:hAnsi="Times New Roman" w:cs="Times New Roman"/>
          <w:sz w:val="24"/>
          <w:szCs w:val="24"/>
          <w:lang w:val="ru-RU" w:eastAsia="ru-RU"/>
        </w:rPr>
        <w:t xml:space="preserve"> </w:t>
      </w:r>
      <w:proofErr w:type="spellStart"/>
      <w:r w:rsidRPr="006B4FBF">
        <w:rPr>
          <w:rFonts w:ascii="Times New Roman" w:eastAsia="Times New Roman" w:hAnsi="Times New Roman" w:cs="Times New Roman"/>
          <w:sz w:val="24"/>
          <w:szCs w:val="24"/>
          <w:lang w:val="ru-RU" w:eastAsia="ru-RU"/>
        </w:rPr>
        <w:t>розплановані</w:t>
      </w:r>
      <w:proofErr w:type="spellEnd"/>
      <w:r w:rsidRPr="006B4FBF">
        <w:rPr>
          <w:rFonts w:ascii="Times New Roman" w:eastAsia="Times New Roman" w:hAnsi="Times New Roman" w:cs="Times New Roman"/>
          <w:sz w:val="24"/>
          <w:szCs w:val="24"/>
          <w:lang w:val="ru-RU" w:eastAsia="ru-RU"/>
        </w:rPr>
        <w:t xml:space="preserve"> </w:t>
      </w:r>
      <w:proofErr w:type="spellStart"/>
      <w:r w:rsidRPr="006B4FBF">
        <w:rPr>
          <w:rFonts w:ascii="Times New Roman" w:eastAsia="Times New Roman" w:hAnsi="Times New Roman" w:cs="Times New Roman"/>
          <w:sz w:val="24"/>
          <w:szCs w:val="24"/>
          <w:lang w:val="ru-RU" w:eastAsia="ru-RU"/>
        </w:rPr>
        <w:t>виховні</w:t>
      </w:r>
      <w:proofErr w:type="spellEnd"/>
      <w:r w:rsidRPr="006B4FBF">
        <w:rPr>
          <w:rFonts w:ascii="Times New Roman" w:eastAsia="Times New Roman" w:hAnsi="Times New Roman" w:cs="Times New Roman"/>
          <w:sz w:val="24"/>
          <w:szCs w:val="24"/>
          <w:lang w:val="ru-RU" w:eastAsia="ru-RU"/>
        </w:rPr>
        <w:t xml:space="preserve"> </w:t>
      </w:r>
      <w:proofErr w:type="spellStart"/>
      <w:r w:rsidRPr="006B4FBF">
        <w:rPr>
          <w:rFonts w:ascii="Times New Roman" w:eastAsia="Times New Roman" w:hAnsi="Times New Roman" w:cs="Times New Roman"/>
          <w:sz w:val="24"/>
          <w:szCs w:val="24"/>
          <w:lang w:val="ru-RU" w:eastAsia="ru-RU"/>
        </w:rPr>
        <w:t>години</w:t>
      </w:r>
      <w:proofErr w:type="spellEnd"/>
      <w:r w:rsidRPr="006B4FBF">
        <w:rPr>
          <w:rFonts w:ascii="Times New Roman" w:eastAsia="Times New Roman" w:hAnsi="Times New Roman" w:cs="Times New Roman"/>
          <w:sz w:val="24"/>
          <w:szCs w:val="24"/>
          <w:lang w:val="ru-RU" w:eastAsia="ru-RU"/>
        </w:rPr>
        <w:t xml:space="preserve"> та </w:t>
      </w:r>
      <w:proofErr w:type="spellStart"/>
      <w:r w:rsidRPr="006B4FBF">
        <w:rPr>
          <w:rFonts w:ascii="Times New Roman" w:eastAsia="Times New Roman" w:hAnsi="Times New Roman" w:cs="Times New Roman"/>
          <w:sz w:val="24"/>
          <w:szCs w:val="24"/>
          <w:lang w:val="ru-RU" w:eastAsia="ru-RU"/>
        </w:rPr>
        <w:t>бесіди</w:t>
      </w:r>
      <w:proofErr w:type="spellEnd"/>
      <w:r w:rsidRPr="006B4FBF">
        <w:rPr>
          <w:rFonts w:ascii="Times New Roman" w:eastAsia="Times New Roman" w:hAnsi="Times New Roman" w:cs="Times New Roman"/>
          <w:sz w:val="24"/>
          <w:szCs w:val="24"/>
          <w:lang w:val="ru-RU" w:eastAsia="ru-RU"/>
        </w:rPr>
        <w:t>.</w:t>
      </w:r>
    </w:p>
    <w:p w14:paraId="6FD662BE" w14:textId="77777777" w:rsidR="006B4FBF" w:rsidRPr="006B4FBF" w:rsidRDefault="006B4FBF" w:rsidP="006B4FBF">
      <w:pPr>
        <w:spacing w:after="0" w:line="240" w:lineRule="auto"/>
        <w:ind w:firstLine="284"/>
        <w:jc w:val="both"/>
        <w:rPr>
          <w:rFonts w:ascii="Times New Roman" w:eastAsia="Times New Roman" w:hAnsi="Times New Roman" w:cs="Times New Roman"/>
          <w:sz w:val="24"/>
          <w:szCs w:val="24"/>
          <w:lang w:val="ru-RU" w:eastAsia="ru-RU"/>
        </w:rPr>
      </w:pPr>
      <w:proofErr w:type="spellStart"/>
      <w:r w:rsidRPr="006B4FBF">
        <w:rPr>
          <w:rFonts w:ascii="Times New Roman" w:eastAsia="Times New Roman" w:hAnsi="Times New Roman" w:cs="Times New Roman"/>
          <w:color w:val="000000"/>
          <w:sz w:val="24"/>
          <w:szCs w:val="24"/>
          <w:shd w:val="clear" w:color="auto" w:fill="FFFFFF"/>
          <w:lang w:val="ru-RU" w:eastAsia="ru-RU"/>
        </w:rPr>
        <w:t>Протягом</w:t>
      </w:r>
      <w:proofErr w:type="spellEnd"/>
      <w:r w:rsidRPr="006B4FBF">
        <w:rPr>
          <w:rFonts w:ascii="Times New Roman" w:eastAsia="Times New Roman" w:hAnsi="Times New Roman" w:cs="Times New Roman"/>
          <w:color w:val="000000"/>
          <w:sz w:val="24"/>
          <w:szCs w:val="24"/>
          <w:shd w:val="clear" w:color="auto" w:fill="FFFFFF"/>
          <w:lang w:val="ru-RU" w:eastAsia="ru-RU"/>
        </w:rPr>
        <w:t xml:space="preserve"> 2023\2024 н</w:t>
      </w:r>
      <w:proofErr w:type="spellStart"/>
      <w:r w:rsidRPr="006B4FBF">
        <w:rPr>
          <w:rFonts w:ascii="Times New Roman" w:eastAsia="Times New Roman" w:hAnsi="Times New Roman" w:cs="Times New Roman"/>
          <w:color w:val="000000"/>
          <w:sz w:val="24"/>
          <w:szCs w:val="24"/>
          <w:shd w:val="clear" w:color="auto" w:fill="FFFFFF"/>
          <w:lang w:eastAsia="ru-RU"/>
        </w:rPr>
        <w:t>авчального</w:t>
      </w:r>
      <w:proofErr w:type="spellEnd"/>
      <w:r w:rsidRPr="006B4FBF">
        <w:rPr>
          <w:rFonts w:ascii="Times New Roman" w:eastAsia="Times New Roman" w:hAnsi="Times New Roman" w:cs="Times New Roman"/>
          <w:color w:val="000000"/>
          <w:sz w:val="24"/>
          <w:szCs w:val="24"/>
          <w:shd w:val="clear" w:color="auto" w:fill="FFFFFF"/>
          <w:lang w:eastAsia="ru-RU"/>
        </w:rPr>
        <w:t xml:space="preserve"> року </w:t>
      </w:r>
      <w:proofErr w:type="spellStart"/>
      <w:r w:rsidRPr="006B4FBF">
        <w:rPr>
          <w:rFonts w:ascii="Times New Roman" w:eastAsia="Times New Roman" w:hAnsi="Times New Roman" w:cs="Times New Roman"/>
          <w:color w:val="000000"/>
          <w:sz w:val="24"/>
          <w:szCs w:val="24"/>
          <w:shd w:val="clear" w:color="auto" w:fill="FFFFFF"/>
          <w:lang w:val="ru-RU" w:eastAsia="ru-RU"/>
        </w:rPr>
        <w:t>класними</w:t>
      </w:r>
      <w:proofErr w:type="spellEnd"/>
      <w:r w:rsidRPr="006B4FBF">
        <w:rPr>
          <w:rFonts w:ascii="Times New Roman" w:eastAsia="Times New Roman" w:hAnsi="Times New Roman" w:cs="Times New Roman"/>
          <w:color w:val="000000"/>
          <w:sz w:val="24"/>
          <w:szCs w:val="24"/>
          <w:shd w:val="clear" w:color="auto" w:fill="FFFFFF"/>
          <w:lang w:val="ru-RU" w:eastAsia="ru-RU"/>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ru-RU"/>
        </w:rPr>
        <w:t>керівниками</w:t>
      </w:r>
      <w:proofErr w:type="spellEnd"/>
      <w:r w:rsidRPr="006B4FBF">
        <w:rPr>
          <w:rFonts w:ascii="Times New Roman" w:eastAsia="Times New Roman" w:hAnsi="Times New Roman" w:cs="Times New Roman"/>
          <w:color w:val="000000"/>
          <w:sz w:val="24"/>
          <w:szCs w:val="24"/>
          <w:shd w:val="clear" w:color="auto" w:fill="FFFFFF"/>
          <w:lang w:val="ru-RU" w:eastAsia="ru-RU"/>
        </w:rPr>
        <w:t>, педагогом-</w:t>
      </w:r>
      <w:proofErr w:type="spellStart"/>
      <w:proofErr w:type="gramStart"/>
      <w:r w:rsidRPr="006B4FBF">
        <w:rPr>
          <w:rFonts w:ascii="Times New Roman" w:eastAsia="Times New Roman" w:hAnsi="Times New Roman" w:cs="Times New Roman"/>
          <w:color w:val="000000"/>
          <w:sz w:val="24"/>
          <w:szCs w:val="24"/>
          <w:shd w:val="clear" w:color="auto" w:fill="FFFFFF"/>
          <w:lang w:val="ru-RU" w:eastAsia="ru-RU"/>
        </w:rPr>
        <w:t>організатором</w:t>
      </w:r>
      <w:proofErr w:type="spellEnd"/>
      <w:r w:rsidRPr="006B4FBF">
        <w:rPr>
          <w:rFonts w:ascii="Times New Roman" w:eastAsia="Times New Roman" w:hAnsi="Times New Roman" w:cs="Times New Roman"/>
          <w:color w:val="000000"/>
          <w:sz w:val="24"/>
          <w:szCs w:val="24"/>
          <w:shd w:val="clear" w:color="auto" w:fill="FFFFFF"/>
          <w:lang w:val="ru-RU" w:eastAsia="ru-RU"/>
        </w:rPr>
        <w:t xml:space="preserve"> ,в</w:t>
      </w:r>
      <w:proofErr w:type="gramEnd"/>
      <w:r w:rsidRPr="006B4FBF">
        <w:rPr>
          <w:rFonts w:ascii="Times New Roman" w:eastAsia="Times New Roman" w:hAnsi="Times New Roman" w:cs="Times New Roman"/>
          <w:color w:val="000000"/>
          <w:sz w:val="24"/>
          <w:szCs w:val="24"/>
          <w:shd w:val="clear" w:color="auto" w:fill="FFFFFF"/>
          <w:lang w:val="ru-RU" w:eastAsia="ru-RU"/>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ru-RU"/>
        </w:rPr>
        <w:t>співпраці</w:t>
      </w:r>
      <w:proofErr w:type="spellEnd"/>
      <w:r w:rsidRPr="006B4FBF">
        <w:rPr>
          <w:rFonts w:ascii="Times New Roman" w:eastAsia="Times New Roman" w:hAnsi="Times New Roman" w:cs="Times New Roman"/>
          <w:color w:val="000000"/>
          <w:sz w:val="24"/>
          <w:szCs w:val="24"/>
          <w:shd w:val="clear" w:color="auto" w:fill="FFFFFF"/>
          <w:lang w:val="ru-RU" w:eastAsia="ru-RU"/>
        </w:rPr>
        <w:t xml:space="preserve"> з </w:t>
      </w:r>
      <w:proofErr w:type="spellStart"/>
      <w:r w:rsidRPr="006B4FBF">
        <w:rPr>
          <w:rFonts w:ascii="Times New Roman" w:eastAsia="Times New Roman" w:hAnsi="Times New Roman" w:cs="Times New Roman"/>
          <w:color w:val="000000"/>
          <w:sz w:val="24"/>
          <w:szCs w:val="24"/>
          <w:shd w:val="clear" w:color="auto" w:fill="FFFFFF"/>
          <w:lang w:val="ru-RU" w:eastAsia="ru-RU"/>
        </w:rPr>
        <w:t>лідерами</w:t>
      </w:r>
      <w:proofErr w:type="spellEnd"/>
      <w:r w:rsidRPr="006B4FBF">
        <w:rPr>
          <w:rFonts w:ascii="Times New Roman" w:eastAsia="Times New Roman" w:hAnsi="Times New Roman" w:cs="Times New Roman"/>
          <w:color w:val="000000"/>
          <w:sz w:val="24"/>
          <w:szCs w:val="24"/>
          <w:shd w:val="clear" w:color="auto" w:fill="FFFFFF"/>
          <w:lang w:val="ru-RU" w:eastAsia="ru-RU"/>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ru-RU"/>
        </w:rPr>
        <w:t>учнівської</w:t>
      </w:r>
      <w:proofErr w:type="spellEnd"/>
      <w:r w:rsidRPr="006B4FBF">
        <w:rPr>
          <w:rFonts w:ascii="Times New Roman" w:eastAsia="Times New Roman" w:hAnsi="Times New Roman" w:cs="Times New Roman"/>
          <w:color w:val="000000"/>
          <w:sz w:val="24"/>
          <w:szCs w:val="24"/>
          <w:shd w:val="clear" w:color="auto" w:fill="FFFFFF"/>
          <w:lang w:val="ru-RU" w:eastAsia="ru-RU"/>
        </w:rPr>
        <w:t xml:space="preserve"> ради </w:t>
      </w:r>
      <w:proofErr w:type="spellStart"/>
      <w:r w:rsidRPr="006B4FBF">
        <w:rPr>
          <w:rFonts w:ascii="Times New Roman" w:eastAsia="Times New Roman" w:hAnsi="Times New Roman" w:cs="Times New Roman"/>
          <w:color w:val="000000"/>
          <w:sz w:val="24"/>
          <w:szCs w:val="24"/>
          <w:shd w:val="clear" w:color="auto" w:fill="FFFFFF"/>
          <w:lang w:val="ru-RU" w:eastAsia="ru-RU"/>
        </w:rPr>
        <w:t>старшокласників</w:t>
      </w:r>
      <w:proofErr w:type="spellEnd"/>
      <w:r w:rsidRPr="006B4FBF">
        <w:rPr>
          <w:rFonts w:ascii="Times New Roman" w:eastAsia="Times New Roman" w:hAnsi="Times New Roman" w:cs="Times New Roman"/>
          <w:color w:val="000000"/>
          <w:sz w:val="24"/>
          <w:szCs w:val="24"/>
          <w:shd w:val="clear" w:color="auto" w:fill="FFFFFF"/>
          <w:lang w:val="ru-RU" w:eastAsia="ru-RU"/>
        </w:rPr>
        <w:t xml:space="preserve"> проведено: </w:t>
      </w:r>
      <w:proofErr w:type="spellStart"/>
      <w:r w:rsidRPr="006B4FBF">
        <w:rPr>
          <w:rFonts w:ascii="Times New Roman" w:eastAsia="Times New Roman" w:hAnsi="Times New Roman" w:cs="Times New Roman"/>
          <w:color w:val="000000"/>
          <w:sz w:val="24"/>
          <w:szCs w:val="24"/>
          <w:shd w:val="clear" w:color="auto" w:fill="FFFFFF"/>
          <w:lang w:val="ru-RU" w:eastAsia="ru-RU"/>
        </w:rPr>
        <w:t>виховні</w:t>
      </w:r>
      <w:proofErr w:type="spellEnd"/>
      <w:r w:rsidRPr="006B4FBF">
        <w:rPr>
          <w:rFonts w:ascii="Times New Roman" w:eastAsia="Times New Roman" w:hAnsi="Times New Roman" w:cs="Times New Roman"/>
          <w:color w:val="000000"/>
          <w:sz w:val="24"/>
          <w:szCs w:val="24"/>
          <w:shd w:val="clear" w:color="auto" w:fill="FFFFFF"/>
          <w:lang w:val="ru-RU" w:eastAsia="ru-RU"/>
        </w:rPr>
        <w:t xml:space="preserve"> заходи, </w:t>
      </w:r>
      <w:proofErr w:type="spellStart"/>
      <w:r w:rsidRPr="006B4FBF">
        <w:rPr>
          <w:rFonts w:ascii="Times New Roman" w:eastAsia="Times New Roman" w:hAnsi="Times New Roman" w:cs="Times New Roman"/>
          <w:color w:val="000000"/>
          <w:sz w:val="24"/>
          <w:szCs w:val="24"/>
          <w:shd w:val="clear" w:color="auto" w:fill="FFFFFF"/>
          <w:lang w:val="ru-RU" w:eastAsia="ru-RU"/>
        </w:rPr>
        <w:t>виставки</w:t>
      </w:r>
      <w:proofErr w:type="spellEnd"/>
      <w:r w:rsidRPr="006B4FBF">
        <w:rPr>
          <w:rFonts w:ascii="Times New Roman" w:eastAsia="Times New Roman" w:hAnsi="Times New Roman" w:cs="Times New Roman"/>
          <w:color w:val="000000"/>
          <w:sz w:val="24"/>
          <w:szCs w:val="24"/>
          <w:shd w:val="clear" w:color="auto" w:fill="FFFFFF"/>
          <w:lang w:val="ru-RU" w:eastAsia="ru-RU"/>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ru-RU"/>
        </w:rPr>
        <w:t>малюнків</w:t>
      </w:r>
      <w:proofErr w:type="spellEnd"/>
      <w:r w:rsidRPr="006B4FBF">
        <w:rPr>
          <w:rFonts w:ascii="Times New Roman" w:eastAsia="Times New Roman" w:hAnsi="Times New Roman" w:cs="Times New Roman"/>
          <w:color w:val="000000"/>
          <w:sz w:val="24"/>
          <w:szCs w:val="24"/>
          <w:shd w:val="clear" w:color="auto" w:fill="FFFFFF"/>
          <w:lang w:val="ru-RU" w:eastAsia="ru-RU"/>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ru-RU"/>
        </w:rPr>
        <w:t>тематичні</w:t>
      </w:r>
      <w:proofErr w:type="spellEnd"/>
      <w:r w:rsidRPr="006B4FBF">
        <w:rPr>
          <w:rFonts w:ascii="Times New Roman" w:eastAsia="Times New Roman" w:hAnsi="Times New Roman" w:cs="Times New Roman"/>
          <w:color w:val="000000"/>
          <w:sz w:val="24"/>
          <w:szCs w:val="24"/>
          <w:shd w:val="clear" w:color="auto" w:fill="FFFFFF"/>
          <w:lang w:val="ru-RU" w:eastAsia="ru-RU"/>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ru-RU"/>
        </w:rPr>
        <w:t>тижні</w:t>
      </w:r>
      <w:proofErr w:type="spellEnd"/>
      <w:r w:rsidRPr="006B4FBF">
        <w:rPr>
          <w:rFonts w:ascii="Times New Roman" w:eastAsia="Times New Roman" w:hAnsi="Times New Roman" w:cs="Times New Roman"/>
          <w:color w:val="000000"/>
          <w:sz w:val="24"/>
          <w:szCs w:val="24"/>
          <w:shd w:val="clear" w:color="auto" w:fill="FFFFFF"/>
          <w:lang w:val="ru-RU" w:eastAsia="ru-RU"/>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ru-RU"/>
        </w:rPr>
        <w:t>відзначення</w:t>
      </w:r>
      <w:proofErr w:type="spellEnd"/>
      <w:r w:rsidRPr="006B4FBF">
        <w:rPr>
          <w:rFonts w:ascii="Times New Roman" w:eastAsia="Times New Roman" w:hAnsi="Times New Roman" w:cs="Times New Roman"/>
          <w:color w:val="000000"/>
          <w:sz w:val="24"/>
          <w:szCs w:val="24"/>
          <w:shd w:val="clear" w:color="auto" w:fill="FFFFFF"/>
          <w:lang w:val="ru-RU" w:eastAsia="ru-RU"/>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ru-RU"/>
        </w:rPr>
        <w:t>пам'ятних</w:t>
      </w:r>
      <w:proofErr w:type="spellEnd"/>
      <w:r w:rsidRPr="006B4FBF">
        <w:rPr>
          <w:rFonts w:ascii="Times New Roman" w:eastAsia="Times New Roman" w:hAnsi="Times New Roman" w:cs="Times New Roman"/>
          <w:color w:val="000000"/>
          <w:sz w:val="24"/>
          <w:szCs w:val="24"/>
          <w:shd w:val="clear" w:color="auto" w:fill="FFFFFF"/>
          <w:lang w:val="ru-RU" w:eastAsia="ru-RU"/>
        </w:rPr>
        <w:t xml:space="preserve"> дат</w:t>
      </w:r>
      <w:r w:rsidRPr="006B4FBF">
        <w:rPr>
          <w:rFonts w:ascii="Times New Roman" w:eastAsia="Times New Roman" w:hAnsi="Times New Roman" w:cs="Times New Roman"/>
          <w:sz w:val="24"/>
          <w:szCs w:val="24"/>
          <w:lang w:val="ru-RU" w:eastAsia="ru-RU"/>
        </w:rPr>
        <w:t xml:space="preserve">, а </w:t>
      </w:r>
      <w:proofErr w:type="spellStart"/>
      <w:r w:rsidRPr="006B4FBF">
        <w:rPr>
          <w:rFonts w:ascii="Times New Roman" w:eastAsia="Times New Roman" w:hAnsi="Times New Roman" w:cs="Times New Roman"/>
          <w:sz w:val="24"/>
          <w:szCs w:val="24"/>
          <w:lang w:val="ru-RU" w:eastAsia="ru-RU"/>
        </w:rPr>
        <w:t>саме</w:t>
      </w:r>
      <w:proofErr w:type="spellEnd"/>
      <w:r w:rsidRPr="006B4FBF">
        <w:rPr>
          <w:rFonts w:ascii="Times New Roman" w:eastAsia="Times New Roman" w:hAnsi="Times New Roman" w:cs="Times New Roman"/>
          <w:sz w:val="24"/>
          <w:szCs w:val="24"/>
          <w:lang w:val="ru-RU" w:eastAsia="ru-RU"/>
        </w:rPr>
        <w:t>:</w:t>
      </w:r>
    </w:p>
    <w:p w14:paraId="0E9702E5"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r w:rsidRPr="006B4FBF">
        <w:rPr>
          <w:rFonts w:ascii="Times New Roman" w:eastAsia="Times New Roman" w:hAnsi="Times New Roman" w:cs="Times New Roman"/>
          <w:sz w:val="24"/>
          <w:szCs w:val="24"/>
          <w:lang w:eastAsia="ru-RU"/>
        </w:rPr>
        <w:t>День знань «Все починається із першого дзвоника!» .</w:t>
      </w:r>
    </w:p>
    <w:p w14:paraId="5256C602"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r w:rsidRPr="006B4FBF">
        <w:rPr>
          <w:rFonts w:ascii="Times New Roman" w:eastAsia="Times New Roman" w:hAnsi="Times New Roman" w:cs="Times New Roman"/>
          <w:sz w:val="24"/>
          <w:szCs w:val="24"/>
          <w:lang w:eastAsia="ru-RU"/>
        </w:rPr>
        <w:t>Рейд «Урок»</w:t>
      </w:r>
      <w:r w:rsidRPr="006B4FBF">
        <w:rPr>
          <w:rFonts w:ascii="Times New Roman" w:eastAsia="Times New Roman" w:hAnsi="Times New Roman" w:cs="Times New Roman"/>
          <w:sz w:val="24"/>
          <w:szCs w:val="24"/>
          <w:lang w:val="ru-RU" w:eastAsia="ru-RU"/>
        </w:rPr>
        <w:t xml:space="preserve"> </w:t>
      </w:r>
      <w:r w:rsidRPr="006B4FBF">
        <w:rPr>
          <w:rFonts w:ascii="Times New Roman" w:eastAsia="Times New Roman" w:hAnsi="Times New Roman" w:cs="Times New Roman"/>
          <w:sz w:val="24"/>
          <w:szCs w:val="24"/>
          <w:lang w:eastAsia="ru-RU"/>
        </w:rPr>
        <w:t>.</w:t>
      </w:r>
    </w:p>
    <w:p w14:paraId="65F72B1E"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proofErr w:type="spellStart"/>
      <w:r w:rsidRPr="006B4FBF">
        <w:rPr>
          <w:rFonts w:ascii="Times New Roman" w:eastAsia="Times New Roman" w:hAnsi="Times New Roman" w:cs="Times New Roman"/>
          <w:sz w:val="24"/>
          <w:szCs w:val="24"/>
          <w:lang w:val="ru-RU" w:eastAsia="ru-RU"/>
        </w:rPr>
        <w:t>Патріотична</w:t>
      </w:r>
      <w:proofErr w:type="spellEnd"/>
      <w:r w:rsidRPr="006B4FBF">
        <w:rPr>
          <w:rFonts w:ascii="Times New Roman" w:eastAsia="Times New Roman" w:hAnsi="Times New Roman" w:cs="Times New Roman"/>
          <w:sz w:val="24"/>
          <w:szCs w:val="24"/>
          <w:lang w:val="ru-RU" w:eastAsia="ru-RU"/>
        </w:rPr>
        <w:t xml:space="preserve"> </w:t>
      </w:r>
      <w:proofErr w:type="spellStart"/>
      <w:proofErr w:type="gramStart"/>
      <w:r w:rsidRPr="006B4FBF">
        <w:rPr>
          <w:rFonts w:ascii="Times New Roman" w:eastAsia="Times New Roman" w:hAnsi="Times New Roman" w:cs="Times New Roman"/>
          <w:sz w:val="24"/>
          <w:szCs w:val="24"/>
          <w:lang w:val="ru-RU" w:eastAsia="ru-RU"/>
        </w:rPr>
        <w:t>акція«</w:t>
      </w:r>
      <w:proofErr w:type="gramEnd"/>
      <w:r w:rsidRPr="006B4FBF">
        <w:rPr>
          <w:rFonts w:ascii="Times New Roman" w:eastAsia="Times New Roman" w:hAnsi="Times New Roman" w:cs="Times New Roman"/>
          <w:sz w:val="24"/>
          <w:szCs w:val="24"/>
          <w:lang w:val="ru-RU" w:eastAsia="ru-RU"/>
        </w:rPr>
        <w:t>Сонях</w:t>
      </w:r>
      <w:proofErr w:type="spellEnd"/>
      <w:r w:rsidRPr="006B4FBF">
        <w:rPr>
          <w:rFonts w:ascii="Times New Roman" w:eastAsia="Times New Roman" w:hAnsi="Times New Roman" w:cs="Times New Roman"/>
          <w:sz w:val="24"/>
          <w:szCs w:val="24"/>
          <w:lang w:val="ru-RU" w:eastAsia="ru-RU"/>
        </w:rPr>
        <w:t xml:space="preserve"> </w:t>
      </w:r>
      <w:proofErr w:type="spellStart"/>
      <w:r w:rsidRPr="006B4FBF">
        <w:rPr>
          <w:rFonts w:ascii="Times New Roman" w:eastAsia="Times New Roman" w:hAnsi="Times New Roman" w:cs="Times New Roman"/>
          <w:sz w:val="24"/>
          <w:szCs w:val="24"/>
          <w:lang w:val="ru-RU" w:eastAsia="ru-RU"/>
        </w:rPr>
        <w:t>пам’яті</w:t>
      </w:r>
      <w:proofErr w:type="spellEnd"/>
      <w:r w:rsidRPr="006B4FBF">
        <w:rPr>
          <w:rFonts w:ascii="Times New Roman" w:eastAsia="Times New Roman" w:hAnsi="Times New Roman" w:cs="Times New Roman"/>
          <w:sz w:val="24"/>
          <w:szCs w:val="24"/>
          <w:lang w:val="ru-RU" w:eastAsia="ru-RU"/>
        </w:rPr>
        <w:t>»</w:t>
      </w:r>
      <w:r w:rsidRPr="006B4FBF">
        <w:rPr>
          <w:rFonts w:ascii="Times New Roman" w:eastAsia="Times New Roman" w:hAnsi="Times New Roman" w:cs="Times New Roman"/>
          <w:sz w:val="24"/>
          <w:szCs w:val="24"/>
          <w:lang w:eastAsia="ru-RU"/>
        </w:rPr>
        <w:t>.</w:t>
      </w:r>
    </w:p>
    <w:p w14:paraId="563E096B"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r w:rsidRPr="006B4FBF">
        <w:rPr>
          <w:rFonts w:ascii="Times New Roman" w:eastAsia="Times New Roman" w:hAnsi="Times New Roman" w:cs="Times New Roman"/>
          <w:sz w:val="24"/>
          <w:szCs w:val="24"/>
          <w:lang w:eastAsia="ru-RU"/>
        </w:rPr>
        <w:t>-День пам’яті жертв фашизму</w:t>
      </w:r>
    </w:p>
    <w:p w14:paraId="24FC40D0"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r w:rsidRPr="006B4FBF">
        <w:rPr>
          <w:rFonts w:ascii="Times New Roman" w:eastAsia="Times New Roman" w:hAnsi="Times New Roman" w:cs="Times New Roman"/>
          <w:sz w:val="24"/>
          <w:szCs w:val="24"/>
          <w:lang w:val="ru-RU" w:eastAsia="ru-RU"/>
        </w:rPr>
        <w:t xml:space="preserve">День </w:t>
      </w:r>
      <w:proofErr w:type="spellStart"/>
      <w:r w:rsidRPr="006B4FBF">
        <w:rPr>
          <w:rFonts w:ascii="Times New Roman" w:eastAsia="Times New Roman" w:hAnsi="Times New Roman" w:cs="Times New Roman"/>
          <w:sz w:val="24"/>
          <w:szCs w:val="24"/>
          <w:lang w:val="ru-RU" w:eastAsia="ru-RU"/>
        </w:rPr>
        <w:t>фізичної</w:t>
      </w:r>
      <w:proofErr w:type="spellEnd"/>
      <w:r w:rsidRPr="006B4FBF">
        <w:rPr>
          <w:rFonts w:ascii="Times New Roman" w:eastAsia="Times New Roman" w:hAnsi="Times New Roman" w:cs="Times New Roman"/>
          <w:sz w:val="24"/>
          <w:szCs w:val="24"/>
          <w:lang w:val="ru-RU" w:eastAsia="ru-RU"/>
        </w:rPr>
        <w:t xml:space="preserve"> </w:t>
      </w:r>
      <w:proofErr w:type="spellStart"/>
      <w:r w:rsidRPr="006B4FBF">
        <w:rPr>
          <w:rFonts w:ascii="Times New Roman" w:eastAsia="Times New Roman" w:hAnsi="Times New Roman" w:cs="Times New Roman"/>
          <w:sz w:val="24"/>
          <w:szCs w:val="24"/>
          <w:lang w:val="ru-RU" w:eastAsia="ru-RU"/>
        </w:rPr>
        <w:t>культури</w:t>
      </w:r>
      <w:proofErr w:type="spellEnd"/>
      <w:r w:rsidRPr="006B4FBF">
        <w:rPr>
          <w:rFonts w:ascii="Times New Roman" w:eastAsia="Times New Roman" w:hAnsi="Times New Roman" w:cs="Times New Roman"/>
          <w:sz w:val="24"/>
          <w:szCs w:val="24"/>
          <w:lang w:val="ru-RU" w:eastAsia="ru-RU"/>
        </w:rPr>
        <w:t xml:space="preserve"> та спорту</w:t>
      </w:r>
    </w:p>
    <w:p w14:paraId="7C4F3776"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r w:rsidRPr="006B4FBF">
        <w:rPr>
          <w:rFonts w:ascii="Times New Roman" w:eastAsia="Times New Roman" w:hAnsi="Times New Roman" w:cs="Times New Roman"/>
          <w:sz w:val="24"/>
          <w:szCs w:val="24"/>
          <w:lang w:val="ru-RU" w:eastAsia="ru-RU"/>
        </w:rPr>
        <w:t xml:space="preserve">День </w:t>
      </w:r>
      <w:proofErr w:type="spellStart"/>
      <w:r w:rsidRPr="006B4FBF">
        <w:rPr>
          <w:rFonts w:ascii="Times New Roman" w:eastAsia="Times New Roman" w:hAnsi="Times New Roman" w:cs="Times New Roman"/>
          <w:sz w:val="24"/>
          <w:szCs w:val="24"/>
          <w:lang w:val="ru-RU" w:eastAsia="ru-RU"/>
        </w:rPr>
        <w:t>народження</w:t>
      </w:r>
      <w:proofErr w:type="spellEnd"/>
      <w:r w:rsidRPr="006B4FBF">
        <w:rPr>
          <w:rFonts w:ascii="Times New Roman" w:eastAsia="Times New Roman" w:hAnsi="Times New Roman" w:cs="Times New Roman"/>
          <w:sz w:val="24"/>
          <w:szCs w:val="24"/>
          <w:lang w:val="ru-RU" w:eastAsia="ru-RU"/>
        </w:rPr>
        <w:t xml:space="preserve"> </w:t>
      </w:r>
      <w:r w:rsidRPr="006B4FBF">
        <w:rPr>
          <w:rFonts w:ascii="Times New Roman" w:eastAsia="Times New Roman" w:hAnsi="Times New Roman" w:cs="Times New Roman"/>
          <w:sz w:val="24"/>
          <w:szCs w:val="24"/>
          <w:lang w:val="en-US" w:eastAsia="ru-RU"/>
        </w:rPr>
        <w:t>GOOGLE</w:t>
      </w:r>
    </w:p>
    <w:p w14:paraId="060FAA26"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r w:rsidRPr="006B4FBF">
        <w:rPr>
          <w:rFonts w:ascii="Times New Roman" w:eastAsia="Times New Roman" w:hAnsi="Times New Roman" w:cs="Times New Roman"/>
          <w:sz w:val="24"/>
          <w:szCs w:val="24"/>
          <w:lang w:eastAsia="ru-RU"/>
        </w:rPr>
        <w:t>Міжнародний день миру</w:t>
      </w:r>
    </w:p>
    <w:p w14:paraId="21FF2615"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r w:rsidRPr="006B4FBF">
        <w:rPr>
          <w:rFonts w:ascii="Times New Roman" w:eastAsia="Times New Roman" w:hAnsi="Times New Roman" w:cs="Times New Roman"/>
          <w:sz w:val="24"/>
          <w:szCs w:val="24"/>
          <w:lang w:eastAsia="ru-RU"/>
        </w:rPr>
        <w:t xml:space="preserve">День партизанської слави України </w:t>
      </w:r>
    </w:p>
    <w:p w14:paraId="5464C8E5"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r w:rsidRPr="006B4FBF">
        <w:rPr>
          <w:rFonts w:ascii="Times New Roman" w:eastAsia="Times New Roman" w:hAnsi="Times New Roman" w:cs="Times New Roman"/>
          <w:sz w:val="24"/>
          <w:szCs w:val="24"/>
          <w:lang w:eastAsia="ru-RU"/>
        </w:rPr>
        <w:t>День пам’яті жертв Бабиного яру</w:t>
      </w:r>
    </w:p>
    <w:p w14:paraId="397BEE28"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r w:rsidRPr="006B4FBF">
        <w:rPr>
          <w:rFonts w:ascii="Times New Roman" w:eastAsia="Times New Roman" w:hAnsi="Times New Roman" w:cs="Times New Roman"/>
          <w:sz w:val="24"/>
          <w:szCs w:val="24"/>
          <w:lang w:eastAsia="ru-RU"/>
        </w:rPr>
        <w:t>Всеукраїнський День бібліотек.</w:t>
      </w:r>
    </w:p>
    <w:p w14:paraId="626C3CC3"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r w:rsidRPr="006B4FBF">
        <w:rPr>
          <w:rFonts w:ascii="Times New Roman" w:eastAsia="Times New Roman" w:hAnsi="Times New Roman" w:cs="Times New Roman"/>
          <w:sz w:val="24"/>
          <w:szCs w:val="24"/>
          <w:lang w:eastAsia="ru-RU"/>
        </w:rPr>
        <w:t>День захисника та захисниці України;</w:t>
      </w:r>
    </w:p>
    <w:p w14:paraId="6D63E293"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r w:rsidRPr="006B4FBF">
        <w:rPr>
          <w:rFonts w:ascii="Times New Roman" w:eastAsia="Times New Roman" w:hAnsi="Times New Roman" w:cs="Times New Roman"/>
          <w:sz w:val="24"/>
          <w:szCs w:val="24"/>
          <w:lang w:eastAsia="ru-RU"/>
        </w:rPr>
        <w:t>День козацтва;</w:t>
      </w:r>
    </w:p>
    <w:p w14:paraId="2BF80429"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r w:rsidRPr="006B4FBF">
        <w:rPr>
          <w:rFonts w:ascii="Times New Roman" w:eastAsia="Times New Roman" w:hAnsi="Times New Roman" w:cs="Times New Roman"/>
          <w:sz w:val="24"/>
          <w:szCs w:val="24"/>
          <w:lang w:eastAsia="ru-RU"/>
        </w:rPr>
        <w:lastRenderedPageBreak/>
        <w:t>День створення УПА;</w:t>
      </w:r>
    </w:p>
    <w:p w14:paraId="64C45BF4"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r w:rsidRPr="006B4FBF">
        <w:rPr>
          <w:rFonts w:ascii="Times New Roman" w:eastAsia="Times New Roman" w:hAnsi="Times New Roman" w:cs="Times New Roman"/>
          <w:sz w:val="24"/>
          <w:szCs w:val="24"/>
          <w:lang w:eastAsia="ru-RU"/>
        </w:rPr>
        <w:t>Міжнародний день людей похилого віку;</w:t>
      </w:r>
    </w:p>
    <w:p w14:paraId="5C088F48"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r w:rsidRPr="006B4FBF">
        <w:rPr>
          <w:rFonts w:ascii="Times New Roman" w:eastAsia="Times New Roman" w:hAnsi="Times New Roman" w:cs="Times New Roman"/>
          <w:sz w:val="24"/>
          <w:szCs w:val="24"/>
          <w:lang w:eastAsia="ru-RU"/>
        </w:rPr>
        <w:t>Всесвітній день вчителя;</w:t>
      </w:r>
    </w:p>
    <w:p w14:paraId="4F6DAFB9"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r w:rsidRPr="006B4FBF">
        <w:rPr>
          <w:rFonts w:ascii="Times New Roman" w:eastAsia="Times New Roman" w:hAnsi="Times New Roman" w:cs="Times New Roman"/>
          <w:sz w:val="24"/>
          <w:szCs w:val="24"/>
          <w:lang w:eastAsia="ru-RU"/>
        </w:rPr>
        <w:t>Всесвітній день тварин;</w:t>
      </w:r>
    </w:p>
    <w:p w14:paraId="3DFB1BA2"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r w:rsidRPr="006B4FBF">
        <w:rPr>
          <w:rFonts w:ascii="Times New Roman" w:eastAsia="Times New Roman" w:hAnsi="Times New Roman" w:cs="Times New Roman"/>
          <w:sz w:val="24"/>
          <w:szCs w:val="24"/>
          <w:lang w:val="ru-RU" w:eastAsia="ru-RU"/>
        </w:rPr>
        <w:t xml:space="preserve">День </w:t>
      </w:r>
      <w:proofErr w:type="spellStart"/>
      <w:r w:rsidRPr="006B4FBF">
        <w:rPr>
          <w:rFonts w:ascii="Times New Roman" w:eastAsia="Times New Roman" w:hAnsi="Times New Roman" w:cs="Times New Roman"/>
          <w:sz w:val="24"/>
          <w:szCs w:val="24"/>
          <w:lang w:val="ru-RU" w:eastAsia="ru-RU"/>
        </w:rPr>
        <w:t>психічного</w:t>
      </w:r>
      <w:proofErr w:type="spellEnd"/>
      <w:r w:rsidRPr="006B4FBF">
        <w:rPr>
          <w:rFonts w:ascii="Times New Roman" w:eastAsia="Times New Roman" w:hAnsi="Times New Roman" w:cs="Times New Roman"/>
          <w:sz w:val="24"/>
          <w:szCs w:val="24"/>
          <w:lang w:val="ru-RU" w:eastAsia="ru-RU"/>
        </w:rPr>
        <w:t xml:space="preserve"> </w:t>
      </w:r>
      <w:proofErr w:type="spellStart"/>
      <w:r w:rsidRPr="006B4FBF">
        <w:rPr>
          <w:rFonts w:ascii="Times New Roman" w:eastAsia="Times New Roman" w:hAnsi="Times New Roman" w:cs="Times New Roman"/>
          <w:sz w:val="24"/>
          <w:szCs w:val="24"/>
          <w:lang w:val="ru-RU" w:eastAsia="ru-RU"/>
        </w:rPr>
        <w:t>здоров’я</w:t>
      </w:r>
      <w:proofErr w:type="spellEnd"/>
      <w:r w:rsidRPr="006B4FBF">
        <w:rPr>
          <w:rFonts w:ascii="Times New Roman" w:eastAsia="Times New Roman" w:hAnsi="Times New Roman" w:cs="Times New Roman"/>
          <w:sz w:val="24"/>
          <w:szCs w:val="24"/>
          <w:lang w:val="ru-RU" w:eastAsia="ru-RU"/>
        </w:rPr>
        <w:t>»</w:t>
      </w:r>
      <w:r w:rsidRPr="006B4FBF">
        <w:rPr>
          <w:rFonts w:ascii="Times New Roman" w:eastAsia="Times New Roman" w:hAnsi="Times New Roman" w:cs="Times New Roman"/>
          <w:sz w:val="24"/>
          <w:szCs w:val="24"/>
          <w:lang w:eastAsia="ru-RU"/>
        </w:rPr>
        <w:t>;</w:t>
      </w:r>
    </w:p>
    <w:p w14:paraId="655FDE01"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proofErr w:type="spellStart"/>
      <w:r w:rsidRPr="006B4FBF">
        <w:rPr>
          <w:rFonts w:ascii="Times New Roman" w:eastAsia="Calibri" w:hAnsi="Times New Roman" w:cs="Times New Roman"/>
          <w:sz w:val="24"/>
          <w:szCs w:val="24"/>
          <w:lang w:val="ru-RU" w:eastAsia="ru-RU"/>
        </w:rPr>
        <w:t>Європейський</w:t>
      </w:r>
      <w:proofErr w:type="spellEnd"/>
      <w:r w:rsidRPr="006B4FBF">
        <w:rPr>
          <w:rFonts w:ascii="Times New Roman" w:eastAsia="Calibri" w:hAnsi="Times New Roman" w:cs="Times New Roman"/>
          <w:sz w:val="24"/>
          <w:szCs w:val="24"/>
          <w:lang w:val="ru-RU" w:eastAsia="ru-RU"/>
        </w:rPr>
        <w:t xml:space="preserve"> День </w:t>
      </w:r>
      <w:proofErr w:type="spellStart"/>
      <w:r w:rsidRPr="006B4FBF">
        <w:rPr>
          <w:rFonts w:ascii="Times New Roman" w:eastAsia="Calibri" w:hAnsi="Times New Roman" w:cs="Times New Roman"/>
          <w:sz w:val="24"/>
          <w:szCs w:val="24"/>
          <w:lang w:val="ru-RU" w:eastAsia="ru-RU"/>
        </w:rPr>
        <w:t>боротьби</w:t>
      </w:r>
      <w:proofErr w:type="spellEnd"/>
      <w:r w:rsidRPr="006B4FBF">
        <w:rPr>
          <w:rFonts w:ascii="Times New Roman" w:eastAsia="Calibri" w:hAnsi="Times New Roman" w:cs="Times New Roman"/>
          <w:sz w:val="24"/>
          <w:szCs w:val="24"/>
          <w:lang w:val="ru-RU" w:eastAsia="ru-RU"/>
        </w:rPr>
        <w:t xml:space="preserve"> з </w:t>
      </w:r>
      <w:proofErr w:type="spellStart"/>
      <w:r w:rsidRPr="006B4FBF">
        <w:rPr>
          <w:rFonts w:ascii="Times New Roman" w:eastAsia="Calibri" w:hAnsi="Times New Roman" w:cs="Times New Roman"/>
          <w:sz w:val="24"/>
          <w:szCs w:val="24"/>
          <w:lang w:val="ru-RU" w:eastAsia="ru-RU"/>
        </w:rPr>
        <w:t>торгівлею</w:t>
      </w:r>
      <w:proofErr w:type="spellEnd"/>
      <w:r w:rsidRPr="006B4FBF">
        <w:rPr>
          <w:rFonts w:ascii="Times New Roman" w:eastAsia="Calibri" w:hAnsi="Times New Roman" w:cs="Times New Roman"/>
          <w:sz w:val="24"/>
          <w:szCs w:val="24"/>
          <w:lang w:val="ru-RU" w:eastAsia="ru-RU"/>
        </w:rPr>
        <w:t xml:space="preserve"> людьми</w:t>
      </w:r>
      <w:r w:rsidRPr="006B4FBF">
        <w:rPr>
          <w:rFonts w:ascii="Times New Roman" w:eastAsia="Calibri" w:hAnsi="Times New Roman" w:cs="Times New Roman"/>
          <w:sz w:val="24"/>
          <w:szCs w:val="24"/>
          <w:lang w:eastAsia="ru-RU"/>
        </w:rPr>
        <w:t>;</w:t>
      </w:r>
    </w:p>
    <w:p w14:paraId="29D4C97F"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r w:rsidRPr="006B4FBF">
        <w:rPr>
          <w:rFonts w:ascii="Times New Roman" w:eastAsia="Times New Roman" w:hAnsi="Times New Roman" w:cs="Times New Roman"/>
          <w:color w:val="000000"/>
          <w:sz w:val="24"/>
          <w:szCs w:val="24"/>
          <w:lang w:eastAsia="ru-RU"/>
        </w:rPr>
        <w:t>Україна увійшла до Ради Європи;</w:t>
      </w:r>
    </w:p>
    <w:p w14:paraId="6342CDA6"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r w:rsidRPr="006B4FBF">
        <w:rPr>
          <w:rFonts w:ascii="Times New Roman" w:eastAsia="Times New Roman" w:hAnsi="Times New Roman" w:cs="Times New Roman"/>
          <w:sz w:val="24"/>
          <w:szCs w:val="24"/>
          <w:lang w:eastAsia="ru-RU"/>
        </w:rPr>
        <w:t>День української писемності та мови;</w:t>
      </w:r>
    </w:p>
    <w:p w14:paraId="14D84235"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r w:rsidRPr="006B4FBF">
        <w:rPr>
          <w:rFonts w:ascii="Times New Roman" w:eastAsia="Times New Roman" w:hAnsi="Times New Roman" w:cs="Times New Roman"/>
          <w:sz w:val="24"/>
          <w:szCs w:val="24"/>
          <w:lang w:eastAsia="ru-RU"/>
        </w:rPr>
        <w:t>День гідності та свободи;</w:t>
      </w:r>
    </w:p>
    <w:p w14:paraId="4770AA1E"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r w:rsidRPr="006B4FBF">
        <w:rPr>
          <w:rFonts w:ascii="Times New Roman" w:eastAsia="Times New Roman" w:hAnsi="Times New Roman" w:cs="Times New Roman"/>
          <w:sz w:val="24"/>
          <w:szCs w:val="24"/>
          <w:lang w:eastAsia="ru-RU"/>
        </w:rPr>
        <w:t>Всесвітній день дитини;</w:t>
      </w:r>
    </w:p>
    <w:p w14:paraId="483B29F3"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r w:rsidRPr="006B4FBF">
        <w:rPr>
          <w:rFonts w:ascii="Times New Roman" w:eastAsia="Times New Roman" w:hAnsi="Times New Roman" w:cs="Times New Roman"/>
          <w:sz w:val="24"/>
          <w:szCs w:val="24"/>
          <w:lang w:eastAsia="ru-RU"/>
        </w:rPr>
        <w:t>Міжнародний день боротьби за ліквідацію насилля над жінками;</w:t>
      </w:r>
    </w:p>
    <w:p w14:paraId="20C51C15"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r w:rsidRPr="006B4FBF">
        <w:rPr>
          <w:rFonts w:ascii="Times New Roman" w:eastAsia="Times New Roman" w:hAnsi="Times New Roman" w:cs="Times New Roman"/>
          <w:sz w:val="24"/>
          <w:szCs w:val="24"/>
          <w:lang w:eastAsia="ru-RU"/>
        </w:rPr>
        <w:t xml:space="preserve">День </w:t>
      </w:r>
      <w:proofErr w:type="spellStart"/>
      <w:r w:rsidRPr="006B4FBF">
        <w:rPr>
          <w:rFonts w:ascii="Times New Roman" w:eastAsia="Times New Roman" w:hAnsi="Times New Roman" w:cs="Times New Roman"/>
          <w:sz w:val="24"/>
          <w:szCs w:val="24"/>
          <w:lang w:eastAsia="ru-RU"/>
        </w:rPr>
        <w:t>памяті</w:t>
      </w:r>
      <w:proofErr w:type="spellEnd"/>
      <w:r w:rsidRPr="006B4FBF">
        <w:rPr>
          <w:rFonts w:ascii="Times New Roman" w:eastAsia="Times New Roman" w:hAnsi="Times New Roman" w:cs="Times New Roman"/>
          <w:sz w:val="24"/>
          <w:szCs w:val="24"/>
          <w:lang w:eastAsia="ru-RU"/>
        </w:rPr>
        <w:t xml:space="preserve"> жертв голодоморів-</w:t>
      </w:r>
      <w:r w:rsidRPr="006B4FBF">
        <w:rPr>
          <w:rFonts w:ascii="Times New Roman" w:eastAsia="Calibri" w:hAnsi="Times New Roman" w:cs="Times New Roman"/>
          <w:sz w:val="24"/>
          <w:szCs w:val="24"/>
          <w:lang w:val="ru-RU" w:eastAsia="ru-RU"/>
        </w:rPr>
        <w:t xml:space="preserve"> </w:t>
      </w:r>
      <w:proofErr w:type="spellStart"/>
      <w:r w:rsidRPr="006B4FBF">
        <w:rPr>
          <w:rFonts w:ascii="Times New Roman" w:eastAsia="Calibri" w:hAnsi="Times New Roman" w:cs="Times New Roman"/>
          <w:sz w:val="24"/>
          <w:szCs w:val="24"/>
          <w:lang w:val="ru-RU" w:eastAsia="ru-RU"/>
        </w:rPr>
        <w:t>Всесвітній</w:t>
      </w:r>
      <w:proofErr w:type="spellEnd"/>
      <w:r w:rsidRPr="006B4FBF">
        <w:rPr>
          <w:rFonts w:ascii="Times New Roman" w:eastAsia="Calibri" w:hAnsi="Times New Roman" w:cs="Times New Roman"/>
          <w:sz w:val="24"/>
          <w:szCs w:val="24"/>
          <w:lang w:val="ru-RU" w:eastAsia="ru-RU"/>
        </w:rPr>
        <w:t xml:space="preserve"> день </w:t>
      </w:r>
      <w:proofErr w:type="spellStart"/>
      <w:r w:rsidRPr="006B4FBF">
        <w:rPr>
          <w:rFonts w:ascii="Times New Roman" w:eastAsia="Calibri" w:hAnsi="Times New Roman" w:cs="Times New Roman"/>
          <w:sz w:val="24"/>
          <w:szCs w:val="24"/>
          <w:lang w:val="ru-RU" w:eastAsia="ru-RU"/>
        </w:rPr>
        <w:t>доброти</w:t>
      </w:r>
      <w:proofErr w:type="spellEnd"/>
      <w:r w:rsidRPr="006B4FBF">
        <w:rPr>
          <w:rFonts w:ascii="Times New Roman" w:eastAsia="Calibri" w:hAnsi="Times New Roman" w:cs="Times New Roman"/>
          <w:sz w:val="24"/>
          <w:szCs w:val="24"/>
          <w:lang w:eastAsia="ru-RU"/>
        </w:rPr>
        <w:t>;</w:t>
      </w:r>
    </w:p>
    <w:p w14:paraId="44D30C13"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r w:rsidRPr="006B4FBF">
        <w:rPr>
          <w:rFonts w:ascii="Times New Roman" w:eastAsia="Times New Roman" w:hAnsi="Times New Roman" w:cs="Times New Roman"/>
          <w:sz w:val="24"/>
          <w:szCs w:val="24"/>
          <w:lang w:eastAsia="ru-RU"/>
        </w:rPr>
        <w:t>Міжнародний день толерантності;</w:t>
      </w:r>
    </w:p>
    <w:p w14:paraId="6F830273"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r w:rsidRPr="006B4FBF">
        <w:rPr>
          <w:rFonts w:ascii="Times New Roman" w:eastAsia="Times New Roman" w:hAnsi="Times New Roman" w:cs="Times New Roman"/>
          <w:sz w:val="24"/>
          <w:szCs w:val="24"/>
          <w:shd w:val="clear" w:color="auto" w:fill="FFFFFF"/>
          <w:lang w:val="ru-RU" w:eastAsia="ru-RU"/>
        </w:rPr>
        <w:t xml:space="preserve">День </w:t>
      </w:r>
      <w:proofErr w:type="spellStart"/>
      <w:r w:rsidRPr="006B4FBF">
        <w:rPr>
          <w:rFonts w:ascii="Times New Roman" w:eastAsia="Times New Roman" w:hAnsi="Times New Roman" w:cs="Times New Roman"/>
          <w:sz w:val="24"/>
          <w:szCs w:val="24"/>
          <w:shd w:val="clear" w:color="auto" w:fill="FFFFFF"/>
          <w:lang w:val="ru-RU" w:eastAsia="ru-RU"/>
        </w:rPr>
        <w:t>боротьби</w:t>
      </w:r>
      <w:proofErr w:type="spellEnd"/>
      <w:r w:rsidRPr="006B4FBF">
        <w:rPr>
          <w:rFonts w:ascii="Times New Roman" w:eastAsia="Times New Roman" w:hAnsi="Times New Roman" w:cs="Times New Roman"/>
          <w:sz w:val="24"/>
          <w:szCs w:val="24"/>
          <w:shd w:val="clear" w:color="auto" w:fill="FFFFFF"/>
          <w:lang w:val="ru-RU" w:eastAsia="ru-RU"/>
        </w:rPr>
        <w:t xml:space="preserve"> </w:t>
      </w:r>
      <w:proofErr w:type="spellStart"/>
      <w:r w:rsidRPr="006B4FBF">
        <w:rPr>
          <w:rFonts w:ascii="Times New Roman" w:eastAsia="Times New Roman" w:hAnsi="Times New Roman" w:cs="Times New Roman"/>
          <w:sz w:val="24"/>
          <w:szCs w:val="24"/>
          <w:shd w:val="clear" w:color="auto" w:fill="FFFFFF"/>
          <w:lang w:val="ru-RU" w:eastAsia="ru-RU"/>
        </w:rPr>
        <w:t>зі</w:t>
      </w:r>
      <w:proofErr w:type="spellEnd"/>
      <w:r w:rsidRPr="006B4FBF">
        <w:rPr>
          <w:rFonts w:ascii="Times New Roman" w:eastAsia="Times New Roman" w:hAnsi="Times New Roman" w:cs="Times New Roman"/>
          <w:sz w:val="24"/>
          <w:szCs w:val="24"/>
          <w:shd w:val="clear" w:color="auto" w:fill="FFFFFF"/>
          <w:lang w:val="ru-RU" w:eastAsia="ru-RU"/>
        </w:rPr>
        <w:t xml:space="preserve"> </w:t>
      </w:r>
      <w:proofErr w:type="spellStart"/>
      <w:r w:rsidRPr="006B4FBF">
        <w:rPr>
          <w:rFonts w:ascii="Times New Roman" w:eastAsia="Times New Roman" w:hAnsi="Times New Roman" w:cs="Times New Roman"/>
          <w:sz w:val="24"/>
          <w:szCs w:val="24"/>
          <w:shd w:val="clear" w:color="auto" w:fill="FFFFFF"/>
          <w:lang w:val="ru-RU" w:eastAsia="ru-RU"/>
        </w:rPr>
        <w:t>СНІДом</w:t>
      </w:r>
      <w:proofErr w:type="spellEnd"/>
      <w:r w:rsidRPr="006B4FBF">
        <w:rPr>
          <w:rFonts w:ascii="Times New Roman" w:eastAsia="Times New Roman" w:hAnsi="Times New Roman" w:cs="Times New Roman"/>
          <w:sz w:val="24"/>
          <w:szCs w:val="24"/>
          <w:shd w:val="clear" w:color="auto" w:fill="FFFFFF"/>
          <w:lang w:eastAsia="ru-RU"/>
        </w:rPr>
        <w:t>;</w:t>
      </w:r>
    </w:p>
    <w:p w14:paraId="1001F5E8"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r w:rsidRPr="006B4FBF">
        <w:rPr>
          <w:rFonts w:ascii="Times New Roman" w:eastAsia="Calibri" w:hAnsi="Times New Roman" w:cs="Times New Roman"/>
          <w:sz w:val="24"/>
          <w:szCs w:val="24"/>
          <w:lang w:eastAsia="ru-RU"/>
        </w:rPr>
        <w:t>160 років із дня народження Ольги Кобилянської</w:t>
      </w:r>
      <w:r w:rsidRPr="006B4FBF">
        <w:rPr>
          <w:rFonts w:ascii="Times New Roman" w:eastAsia="Times New Roman" w:hAnsi="Times New Roman" w:cs="Times New Roman"/>
          <w:sz w:val="24"/>
          <w:szCs w:val="24"/>
          <w:shd w:val="clear" w:color="auto" w:fill="FFFFFF"/>
          <w:lang w:eastAsia="ru-RU"/>
        </w:rPr>
        <w:t>;</w:t>
      </w:r>
    </w:p>
    <w:p w14:paraId="36439023"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r w:rsidRPr="006B4FBF">
        <w:rPr>
          <w:rFonts w:ascii="Times New Roman" w:eastAsia="Times New Roman" w:hAnsi="Times New Roman" w:cs="Times New Roman"/>
          <w:sz w:val="24"/>
          <w:szCs w:val="24"/>
          <w:shd w:val="clear" w:color="auto" w:fill="FFFFFF"/>
          <w:lang w:eastAsia="ru-RU"/>
        </w:rPr>
        <w:t>Всесвітній день боротьби з рабством</w:t>
      </w:r>
      <w:r w:rsidRPr="006B4FBF">
        <w:rPr>
          <w:rFonts w:ascii="Times New Roman" w:eastAsia="Times New Roman" w:hAnsi="Times New Roman" w:cs="Times New Roman"/>
          <w:sz w:val="24"/>
          <w:szCs w:val="24"/>
          <w:lang w:eastAsia="ru-RU"/>
        </w:rPr>
        <w:t xml:space="preserve"> Всесвітній день волонтерів;</w:t>
      </w:r>
    </w:p>
    <w:p w14:paraId="58FD53CC"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r w:rsidRPr="006B4FBF">
        <w:rPr>
          <w:rFonts w:ascii="Times New Roman" w:eastAsia="Times New Roman" w:hAnsi="Times New Roman" w:cs="Times New Roman"/>
          <w:sz w:val="24"/>
          <w:szCs w:val="24"/>
          <w:lang w:eastAsia="ru-RU"/>
        </w:rPr>
        <w:t>День збройних сил України;</w:t>
      </w:r>
    </w:p>
    <w:p w14:paraId="0984A516"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r w:rsidRPr="006B4FBF">
        <w:rPr>
          <w:rFonts w:ascii="Times New Roman" w:eastAsia="Times New Roman" w:hAnsi="Times New Roman" w:cs="Times New Roman"/>
          <w:sz w:val="24"/>
          <w:szCs w:val="24"/>
          <w:lang w:eastAsia="ru-RU"/>
        </w:rPr>
        <w:t>Всесвітній день української хустки;</w:t>
      </w:r>
    </w:p>
    <w:p w14:paraId="40BDE6A7"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proofErr w:type="spellStart"/>
      <w:r w:rsidRPr="006B4FBF">
        <w:rPr>
          <w:rFonts w:ascii="Times New Roman" w:eastAsia="Times New Roman" w:hAnsi="Times New Roman" w:cs="Times New Roman"/>
          <w:sz w:val="24"/>
          <w:szCs w:val="24"/>
          <w:shd w:val="clear" w:color="auto" w:fill="FFFFFF"/>
          <w:lang w:val="ru-RU" w:eastAsia="ru-RU"/>
        </w:rPr>
        <w:t>Міжнародний</w:t>
      </w:r>
      <w:proofErr w:type="spellEnd"/>
      <w:r w:rsidRPr="006B4FBF">
        <w:rPr>
          <w:rFonts w:ascii="Times New Roman" w:eastAsia="Times New Roman" w:hAnsi="Times New Roman" w:cs="Times New Roman"/>
          <w:sz w:val="24"/>
          <w:szCs w:val="24"/>
          <w:shd w:val="clear" w:color="auto" w:fill="FFFFFF"/>
          <w:lang w:val="ru-RU" w:eastAsia="ru-RU"/>
        </w:rPr>
        <w:t xml:space="preserve"> день людей з </w:t>
      </w:r>
      <w:r w:rsidRPr="006B4FBF">
        <w:rPr>
          <w:rFonts w:ascii="Times New Roman" w:eastAsia="Times New Roman" w:hAnsi="Times New Roman" w:cs="Times New Roman"/>
          <w:sz w:val="24"/>
          <w:szCs w:val="24"/>
          <w:shd w:val="clear" w:color="auto" w:fill="FFFFFF"/>
          <w:lang w:eastAsia="ru-RU"/>
        </w:rPr>
        <w:t>особливими потребами;</w:t>
      </w:r>
    </w:p>
    <w:p w14:paraId="50466E35"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r w:rsidRPr="006B4FBF">
        <w:rPr>
          <w:rFonts w:ascii="Times New Roman" w:eastAsia="Times New Roman" w:hAnsi="Times New Roman" w:cs="Times New Roman"/>
          <w:sz w:val="24"/>
          <w:szCs w:val="24"/>
          <w:shd w:val="clear" w:color="auto" w:fill="FFFFFF"/>
          <w:lang w:eastAsia="ru-RU"/>
        </w:rPr>
        <w:t>День святого Миколая</w:t>
      </w:r>
      <w:r w:rsidRPr="006B4FBF">
        <w:rPr>
          <w:rFonts w:ascii="Times New Roman" w:eastAsia="Times New Roman" w:hAnsi="Times New Roman" w:cs="Times New Roman"/>
          <w:sz w:val="24"/>
          <w:szCs w:val="24"/>
          <w:lang w:eastAsia="ru-RU"/>
        </w:rPr>
        <w:t xml:space="preserve"> День прав людини;</w:t>
      </w:r>
    </w:p>
    <w:p w14:paraId="38FEC36B"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r w:rsidRPr="006B4FBF">
        <w:rPr>
          <w:rFonts w:ascii="Times New Roman" w:eastAsia="Times New Roman" w:hAnsi="Times New Roman" w:cs="Times New Roman"/>
          <w:sz w:val="24"/>
          <w:szCs w:val="24"/>
          <w:lang w:eastAsia="ru-RU"/>
        </w:rPr>
        <w:t xml:space="preserve">Міжнародний день </w:t>
      </w:r>
      <w:proofErr w:type="spellStart"/>
      <w:r w:rsidRPr="006B4FBF">
        <w:rPr>
          <w:rFonts w:ascii="Times New Roman" w:eastAsia="Times New Roman" w:hAnsi="Times New Roman" w:cs="Times New Roman"/>
          <w:sz w:val="24"/>
          <w:szCs w:val="24"/>
          <w:lang w:eastAsia="ru-RU"/>
        </w:rPr>
        <w:t>памяті</w:t>
      </w:r>
      <w:proofErr w:type="spellEnd"/>
      <w:r w:rsidRPr="006B4FBF">
        <w:rPr>
          <w:rFonts w:ascii="Times New Roman" w:eastAsia="Times New Roman" w:hAnsi="Times New Roman" w:cs="Times New Roman"/>
          <w:sz w:val="24"/>
          <w:szCs w:val="24"/>
          <w:lang w:eastAsia="ru-RU"/>
        </w:rPr>
        <w:t xml:space="preserve"> жертв геноциду;</w:t>
      </w:r>
    </w:p>
    <w:p w14:paraId="209BA362"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r w:rsidRPr="006B4FBF">
        <w:rPr>
          <w:rFonts w:ascii="Times New Roman" w:eastAsia="Times New Roman" w:hAnsi="Times New Roman" w:cs="Times New Roman"/>
          <w:sz w:val="24"/>
          <w:szCs w:val="24"/>
          <w:lang w:eastAsia="ru-RU"/>
        </w:rPr>
        <w:t xml:space="preserve">-День благодійності; </w:t>
      </w:r>
    </w:p>
    <w:p w14:paraId="0DD7B355"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r w:rsidRPr="006B4FBF">
        <w:rPr>
          <w:rFonts w:ascii="Times New Roman" w:eastAsia="Times New Roman" w:hAnsi="Times New Roman" w:cs="Times New Roman"/>
          <w:sz w:val="24"/>
          <w:szCs w:val="24"/>
          <w:lang w:eastAsia="ru-RU"/>
        </w:rPr>
        <w:t>Різдво Христове</w:t>
      </w:r>
    </w:p>
    <w:p w14:paraId="2707775B"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r w:rsidRPr="006B4FBF">
        <w:rPr>
          <w:rFonts w:ascii="Times New Roman" w:eastAsia="Times New Roman" w:hAnsi="Times New Roman" w:cs="Times New Roman"/>
          <w:sz w:val="24"/>
          <w:szCs w:val="24"/>
          <w:lang w:eastAsia="ru-RU"/>
        </w:rPr>
        <w:t>День Соборності України;</w:t>
      </w:r>
    </w:p>
    <w:p w14:paraId="647AAFBB"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r w:rsidRPr="006B4FBF">
        <w:rPr>
          <w:rFonts w:ascii="Times New Roman" w:eastAsia="Times New Roman" w:hAnsi="Times New Roman" w:cs="Times New Roman"/>
          <w:sz w:val="24"/>
          <w:szCs w:val="24"/>
          <w:lang w:eastAsia="ru-RU"/>
        </w:rPr>
        <w:t>День пам’яті героїв Крут;</w:t>
      </w:r>
    </w:p>
    <w:p w14:paraId="51B47253"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r w:rsidRPr="006B4FBF">
        <w:rPr>
          <w:rFonts w:ascii="Times New Roman" w:eastAsia="Times New Roman" w:hAnsi="Times New Roman" w:cs="Times New Roman"/>
          <w:sz w:val="24"/>
          <w:szCs w:val="24"/>
          <w:lang w:eastAsia="ru-RU"/>
        </w:rPr>
        <w:t>Міжнародний день пам’яті жертв голокосту;</w:t>
      </w:r>
    </w:p>
    <w:p w14:paraId="1292A861"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r w:rsidRPr="006B4FBF">
        <w:rPr>
          <w:rFonts w:ascii="Times New Roman" w:eastAsia="Times New Roman" w:hAnsi="Times New Roman" w:cs="Times New Roman"/>
          <w:sz w:val="24"/>
          <w:szCs w:val="24"/>
          <w:lang w:eastAsia="ru-RU"/>
        </w:rPr>
        <w:t>День народження державного прапора України;</w:t>
      </w:r>
    </w:p>
    <w:p w14:paraId="1F525CFE"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r w:rsidRPr="006B4FBF">
        <w:rPr>
          <w:rFonts w:ascii="Times New Roman" w:eastAsia="Times New Roman" w:hAnsi="Times New Roman" w:cs="Times New Roman"/>
          <w:sz w:val="24"/>
          <w:szCs w:val="24"/>
          <w:lang w:eastAsia="ru-RU"/>
        </w:rPr>
        <w:t>День безпечного Інтернету;</w:t>
      </w:r>
    </w:p>
    <w:p w14:paraId="35C64840"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r w:rsidRPr="006B4FBF">
        <w:rPr>
          <w:rFonts w:ascii="Times New Roman" w:eastAsia="Times New Roman" w:hAnsi="Times New Roman" w:cs="Times New Roman"/>
          <w:sz w:val="24"/>
          <w:szCs w:val="24"/>
          <w:lang w:eastAsia="ru-RU"/>
        </w:rPr>
        <w:t>День єднання;</w:t>
      </w:r>
    </w:p>
    <w:p w14:paraId="12CEA023"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r w:rsidRPr="006B4FBF">
        <w:rPr>
          <w:rFonts w:ascii="Times New Roman" w:eastAsia="Times New Roman" w:hAnsi="Times New Roman" w:cs="Times New Roman"/>
          <w:sz w:val="24"/>
          <w:szCs w:val="24"/>
          <w:lang w:eastAsia="ru-RU"/>
        </w:rPr>
        <w:t>День пам’яті Героїв Небесної сотні;</w:t>
      </w:r>
    </w:p>
    <w:p w14:paraId="1BE20CE0"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r w:rsidRPr="006B4FBF">
        <w:rPr>
          <w:rFonts w:ascii="Times New Roman" w:eastAsia="Times New Roman" w:hAnsi="Times New Roman" w:cs="Times New Roman"/>
          <w:sz w:val="24"/>
          <w:szCs w:val="24"/>
          <w:lang w:eastAsia="ru-RU"/>
        </w:rPr>
        <w:t xml:space="preserve">«2 роки </w:t>
      </w:r>
      <w:proofErr w:type="spellStart"/>
      <w:r w:rsidRPr="006B4FBF">
        <w:rPr>
          <w:rFonts w:ascii="Times New Roman" w:eastAsia="Times New Roman" w:hAnsi="Times New Roman" w:cs="Times New Roman"/>
          <w:sz w:val="24"/>
          <w:szCs w:val="24"/>
          <w:lang w:eastAsia="ru-RU"/>
        </w:rPr>
        <w:t>Віри.Надії.Сподівань</w:t>
      </w:r>
      <w:proofErr w:type="spellEnd"/>
      <w:r w:rsidRPr="006B4FBF">
        <w:rPr>
          <w:rFonts w:ascii="Times New Roman" w:eastAsia="Times New Roman" w:hAnsi="Times New Roman" w:cs="Times New Roman"/>
          <w:sz w:val="24"/>
          <w:szCs w:val="24"/>
          <w:lang w:eastAsia="ru-RU"/>
        </w:rPr>
        <w:t>.»;</w:t>
      </w:r>
    </w:p>
    <w:p w14:paraId="4A149CA8"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r w:rsidRPr="006B4FBF">
        <w:rPr>
          <w:rFonts w:ascii="Times New Roman" w:eastAsia="Times New Roman" w:hAnsi="Times New Roman" w:cs="Times New Roman"/>
          <w:sz w:val="24"/>
          <w:szCs w:val="24"/>
          <w:lang w:eastAsia="ru-RU"/>
        </w:rPr>
        <w:t>День святого Валентина;</w:t>
      </w:r>
    </w:p>
    <w:p w14:paraId="13CAA41D"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r w:rsidRPr="006B4FBF">
        <w:rPr>
          <w:rFonts w:ascii="Times New Roman" w:eastAsia="Times New Roman" w:hAnsi="Times New Roman" w:cs="Times New Roman"/>
          <w:sz w:val="24"/>
          <w:szCs w:val="24"/>
          <w:lang w:eastAsia="ru-RU"/>
        </w:rPr>
        <w:t>«Шевченко живе і промовляє»;</w:t>
      </w:r>
    </w:p>
    <w:p w14:paraId="6006A029"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r w:rsidRPr="006B4FBF">
        <w:rPr>
          <w:rFonts w:ascii="Times New Roman" w:eastAsia="Times New Roman" w:hAnsi="Times New Roman" w:cs="Times New Roman"/>
          <w:sz w:val="24"/>
          <w:szCs w:val="24"/>
          <w:lang w:eastAsia="ru-RU"/>
        </w:rPr>
        <w:t>Всесвітній день Землі;</w:t>
      </w:r>
    </w:p>
    <w:p w14:paraId="793B2480"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r w:rsidRPr="006B4FBF">
        <w:rPr>
          <w:rFonts w:ascii="Times New Roman" w:eastAsia="Times New Roman" w:hAnsi="Times New Roman" w:cs="Times New Roman"/>
          <w:sz w:val="24"/>
          <w:szCs w:val="24"/>
          <w:lang w:eastAsia="ru-RU"/>
        </w:rPr>
        <w:t>Всесвітній день водних ресурсів.</w:t>
      </w:r>
    </w:p>
    <w:p w14:paraId="6CF43A02"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r w:rsidRPr="006B4FBF">
        <w:rPr>
          <w:rFonts w:ascii="Times New Roman" w:eastAsia="Times New Roman" w:hAnsi="Times New Roman" w:cs="Times New Roman"/>
          <w:sz w:val="24"/>
          <w:szCs w:val="24"/>
          <w:lang w:eastAsia="ru-RU"/>
        </w:rPr>
        <w:t>Всесвітній день здоров’я.</w:t>
      </w:r>
    </w:p>
    <w:p w14:paraId="70625423"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r w:rsidRPr="006B4FBF">
        <w:rPr>
          <w:rFonts w:ascii="Times New Roman" w:eastAsia="Times New Roman" w:hAnsi="Times New Roman" w:cs="Times New Roman"/>
          <w:sz w:val="24"/>
          <w:szCs w:val="24"/>
          <w:lang w:eastAsia="ru-RU"/>
        </w:rPr>
        <w:lastRenderedPageBreak/>
        <w:t>Міжнародний день польоту людини у космос.</w:t>
      </w:r>
    </w:p>
    <w:p w14:paraId="0742B4D6"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r w:rsidRPr="006B4FBF">
        <w:rPr>
          <w:rFonts w:ascii="Times New Roman" w:eastAsia="Times New Roman" w:hAnsi="Times New Roman" w:cs="Times New Roman"/>
          <w:sz w:val="24"/>
          <w:szCs w:val="24"/>
          <w:lang w:eastAsia="ru-RU"/>
        </w:rPr>
        <w:t>«Чорнобильське лихо».</w:t>
      </w:r>
    </w:p>
    <w:p w14:paraId="25201B6F"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r w:rsidRPr="006B4FBF">
        <w:rPr>
          <w:rFonts w:ascii="Times New Roman" w:eastAsia="Times New Roman" w:hAnsi="Times New Roman" w:cs="Times New Roman"/>
          <w:sz w:val="24"/>
          <w:szCs w:val="24"/>
          <w:lang w:eastAsia="ru-RU"/>
        </w:rPr>
        <w:t>«Великодній вернісаж».</w:t>
      </w:r>
    </w:p>
    <w:p w14:paraId="5BC932CF"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r w:rsidRPr="006B4FBF">
        <w:rPr>
          <w:rFonts w:ascii="Times New Roman" w:eastAsia="Times New Roman" w:hAnsi="Times New Roman" w:cs="Times New Roman"/>
          <w:sz w:val="24"/>
          <w:szCs w:val="24"/>
          <w:lang w:eastAsia="ru-RU"/>
        </w:rPr>
        <w:t>День пам’яті та примирення.</w:t>
      </w:r>
    </w:p>
    <w:p w14:paraId="50AF25F6"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r w:rsidRPr="006B4FBF">
        <w:rPr>
          <w:rFonts w:ascii="Times New Roman" w:eastAsia="Times New Roman" w:hAnsi="Times New Roman" w:cs="Times New Roman"/>
          <w:sz w:val="24"/>
          <w:szCs w:val="24"/>
          <w:lang w:eastAsia="ru-RU"/>
        </w:rPr>
        <w:t>День Європи.</w:t>
      </w:r>
    </w:p>
    <w:p w14:paraId="6A502462"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r w:rsidRPr="006B4FBF">
        <w:rPr>
          <w:rFonts w:ascii="Times New Roman" w:eastAsia="Times New Roman" w:hAnsi="Times New Roman" w:cs="Times New Roman"/>
          <w:sz w:val="24"/>
          <w:szCs w:val="24"/>
          <w:lang w:eastAsia="ru-RU"/>
        </w:rPr>
        <w:t>День Героїв.</w:t>
      </w:r>
    </w:p>
    <w:p w14:paraId="1F90B186"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r w:rsidRPr="006B4FBF">
        <w:rPr>
          <w:rFonts w:ascii="Times New Roman" w:eastAsia="Times New Roman" w:hAnsi="Times New Roman" w:cs="Times New Roman"/>
          <w:sz w:val="24"/>
          <w:szCs w:val="24"/>
          <w:lang w:eastAsia="ru-RU"/>
        </w:rPr>
        <w:t>День матері.</w:t>
      </w:r>
    </w:p>
    <w:p w14:paraId="0CF72711" w14:textId="77777777" w:rsidR="006B4FBF" w:rsidRPr="006B4FBF" w:rsidRDefault="006B4FBF" w:rsidP="006B4FBF">
      <w:pPr>
        <w:numPr>
          <w:ilvl w:val="0"/>
          <w:numId w:val="75"/>
        </w:numPr>
        <w:spacing w:after="0" w:line="240" w:lineRule="auto"/>
        <w:ind w:firstLine="284"/>
        <w:rPr>
          <w:rFonts w:ascii="Times New Roman" w:eastAsia="Times New Roman" w:hAnsi="Times New Roman" w:cs="Times New Roman"/>
          <w:sz w:val="24"/>
          <w:szCs w:val="24"/>
          <w:lang w:eastAsia="ru-RU"/>
        </w:rPr>
      </w:pPr>
      <w:r w:rsidRPr="006B4FBF">
        <w:rPr>
          <w:rFonts w:ascii="Times New Roman" w:eastAsia="Times New Roman" w:hAnsi="Times New Roman" w:cs="Times New Roman"/>
          <w:sz w:val="24"/>
          <w:szCs w:val="24"/>
          <w:lang w:eastAsia="ru-RU"/>
        </w:rPr>
        <w:t>Свято останнього дзвоника.</w:t>
      </w:r>
    </w:p>
    <w:p w14:paraId="00A2724C" w14:textId="77777777" w:rsidR="006B4FBF" w:rsidRPr="006B4FBF" w:rsidRDefault="006B4FBF" w:rsidP="006B4FBF">
      <w:pPr>
        <w:tabs>
          <w:tab w:val="left" w:pos="9355"/>
        </w:tabs>
        <w:spacing w:after="0" w:line="240" w:lineRule="auto"/>
        <w:ind w:right="-1" w:firstLine="426"/>
        <w:jc w:val="both"/>
        <w:rPr>
          <w:rFonts w:ascii="Times New Roman" w:eastAsia="Times New Roman" w:hAnsi="Times New Roman" w:cs="Times New Roman"/>
          <w:sz w:val="24"/>
          <w:szCs w:val="24"/>
          <w:lang w:val="ru-RU" w:eastAsia="ru-RU"/>
        </w:rPr>
      </w:pPr>
      <w:proofErr w:type="spellStart"/>
      <w:r w:rsidRPr="006B4FBF">
        <w:rPr>
          <w:rFonts w:ascii="Times New Roman" w:eastAsia="Times New Roman" w:hAnsi="Times New Roman" w:cs="Times New Roman"/>
          <w:bCs/>
          <w:sz w:val="24"/>
          <w:szCs w:val="24"/>
          <w:lang w:val="ru-RU" w:eastAsia="ru-RU"/>
        </w:rPr>
        <w:t>Класними</w:t>
      </w:r>
      <w:proofErr w:type="spellEnd"/>
      <w:r w:rsidRPr="006B4FBF">
        <w:rPr>
          <w:rFonts w:ascii="Times New Roman" w:eastAsia="Times New Roman" w:hAnsi="Times New Roman" w:cs="Times New Roman"/>
          <w:bCs/>
          <w:sz w:val="24"/>
          <w:szCs w:val="24"/>
          <w:lang w:val="ru-RU" w:eastAsia="ru-RU"/>
        </w:rPr>
        <w:t xml:space="preserve"> </w:t>
      </w:r>
      <w:proofErr w:type="spellStart"/>
      <w:r w:rsidRPr="006B4FBF">
        <w:rPr>
          <w:rFonts w:ascii="Times New Roman" w:eastAsia="Times New Roman" w:hAnsi="Times New Roman" w:cs="Times New Roman"/>
          <w:bCs/>
          <w:sz w:val="24"/>
          <w:szCs w:val="24"/>
          <w:lang w:val="ru-RU" w:eastAsia="ru-RU"/>
        </w:rPr>
        <w:t>керівниками</w:t>
      </w:r>
      <w:proofErr w:type="spellEnd"/>
      <w:r w:rsidRPr="006B4FBF">
        <w:rPr>
          <w:rFonts w:ascii="Times New Roman" w:eastAsia="Times New Roman" w:hAnsi="Times New Roman" w:cs="Times New Roman"/>
          <w:bCs/>
          <w:sz w:val="24"/>
          <w:szCs w:val="24"/>
          <w:lang w:val="ru-RU" w:eastAsia="ru-RU"/>
        </w:rPr>
        <w:t xml:space="preserve"> </w:t>
      </w:r>
      <w:proofErr w:type="spellStart"/>
      <w:r w:rsidRPr="006B4FBF">
        <w:rPr>
          <w:rFonts w:ascii="Times New Roman" w:eastAsia="Times New Roman" w:hAnsi="Times New Roman" w:cs="Times New Roman"/>
          <w:bCs/>
          <w:sz w:val="24"/>
          <w:szCs w:val="24"/>
          <w:lang w:val="ru-RU" w:eastAsia="ru-RU"/>
        </w:rPr>
        <w:t>були</w:t>
      </w:r>
      <w:proofErr w:type="spellEnd"/>
      <w:r w:rsidRPr="006B4FBF">
        <w:rPr>
          <w:rFonts w:ascii="Times New Roman" w:eastAsia="Times New Roman" w:hAnsi="Times New Roman" w:cs="Times New Roman"/>
          <w:bCs/>
          <w:sz w:val="24"/>
          <w:szCs w:val="24"/>
          <w:lang w:val="ru-RU" w:eastAsia="ru-RU"/>
        </w:rPr>
        <w:t xml:space="preserve"> </w:t>
      </w:r>
      <w:proofErr w:type="spellStart"/>
      <w:r w:rsidRPr="006B4FBF">
        <w:rPr>
          <w:rFonts w:ascii="Times New Roman" w:eastAsia="Times New Roman" w:hAnsi="Times New Roman" w:cs="Times New Roman"/>
          <w:bCs/>
          <w:sz w:val="24"/>
          <w:szCs w:val="24"/>
          <w:lang w:val="ru-RU" w:eastAsia="ru-RU"/>
        </w:rPr>
        <w:t>проведені</w:t>
      </w:r>
      <w:proofErr w:type="spellEnd"/>
      <w:r w:rsidRPr="006B4FBF">
        <w:rPr>
          <w:rFonts w:ascii="Times New Roman" w:eastAsia="Times New Roman" w:hAnsi="Times New Roman" w:cs="Times New Roman"/>
          <w:bCs/>
          <w:sz w:val="24"/>
          <w:szCs w:val="24"/>
          <w:lang w:val="ru-RU" w:eastAsia="ru-RU"/>
        </w:rPr>
        <w:t xml:space="preserve"> </w:t>
      </w:r>
      <w:proofErr w:type="spellStart"/>
      <w:r w:rsidRPr="006B4FBF">
        <w:rPr>
          <w:rFonts w:ascii="Times New Roman" w:eastAsia="Times New Roman" w:hAnsi="Times New Roman" w:cs="Times New Roman"/>
          <w:bCs/>
          <w:sz w:val="24"/>
          <w:szCs w:val="24"/>
          <w:lang w:val="ru-RU" w:eastAsia="ru-RU"/>
        </w:rPr>
        <w:t>наступні</w:t>
      </w:r>
      <w:proofErr w:type="spellEnd"/>
      <w:r w:rsidRPr="006B4FBF">
        <w:rPr>
          <w:rFonts w:ascii="Times New Roman" w:eastAsia="Times New Roman" w:hAnsi="Times New Roman" w:cs="Times New Roman"/>
          <w:bCs/>
          <w:sz w:val="24"/>
          <w:szCs w:val="24"/>
          <w:lang w:val="ru-RU" w:eastAsia="ru-RU"/>
        </w:rPr>
        <w:t xml:space="preserve"> </w:t>
      </w:r>
      <w:proofErr w:type="spellStart"/>
      <w:r w:rsidRPr="006B4FBF">
        <w:rPr>
          <w:rFonts w:ascii="Times New Roman" w:eastAsia="Times New Roman" w:hAnsi="Times New Roman" w:cs="Times New Roman"/>
          <w:bCs/>
          <w:sz w:val="24"/>
          <w:szCs w:val="24"/>
          <w:lang w:val="ru-RU" w:eastAsia="ru-RU"/>
        </w:rPr>
        <w:t>бесіди</w:t>
      </w:r>
      <w:proofErr w:type="spellEnd"/>
      <w:r w:rsidRPr="006B4FBF">
        <w:rPr>
          <w:rFonts w:ascii="Times New Roman" w:eastAsia="Times New Roman" w:hAnsi="Times New Roman" w:cs="Times New Roman"/>
          <w:bCs/>
          <w:sz w:val="24"/>
          <w:szCs w:val="24"/>
          <w:lang w:val="ru-RU" w:eastAsia="ru-RU"/>
        </w:rPr>
        <w:t xml:space="preserve"> та </w:t>
      </w:r>
      <w:proofErr w:type="spellStart"/>
      <w:r w:rsidRPr="006B4FBF">
        <w:rPr>
          <w:rFonts w:ascii="Times New Roman" w:eastAsia="Times New Roman" w:hAnsi="Times New Roman" w:cs="Times New Roman"/>
          <w:bCs/>
          <w:sz w:val="24"/>
          <w:szCs w:val="24"/>
          <w:lang w:val="ru-RU" w:eastAsia="ru-RU"/>
        </w:rPr>
        <w:t>виховні</w:t>
      </w:r>
      <w:proofErr w:type="spellEnd"/>
      <w:r w:rsidRPr="006B4FBF">
        <w:rPr>
          <w:rFonts w:ascii="Times New Roman" w:eastAsia="Times New Roman" w:hAnsi="Times New Roman" w:cs="Times New Roman"/>
          <w:bCs/>
          <w:sz w:val="24"/>
          <w:szCs w:val="24"/>
          <w:lang w:val="ru-RU" w:eastAsia="ru-RU"/>
        </w:rPr>
        <w:t xml:space="preserve"> </w:t>
      </w:r>
      <w:proofErr w:type="spellStart"/>
      <w:r w:rsidRPr="006B4FBF">
        <w:rPr>
          <w:rFonts w:ascii="Times New Roman" w:eastAsia="Times New Roman" w:hAnsi="Times New Roman" w:cs="Times New Roman"/>
          <w:bCs/>
          <w:sz w:val="24"/>
          <w:szCs w:val="24"/>
          <w:lang w:val="ru-RU" w:eastAsia="ru-RU"/>
        </w:rPr>
        <w:t>години</w:t>
      </w:r>
      <w:proofErr w:type="spellEnd"/>
      <w:r w:rsidRPr="006B4FBF">
        <w:rPr>
          <w:rFonts w:ascii="Times New Roman" w:eastAsia="Times New Roman" w:hAnsi="Times New Roman" w:cs="Times New Roman"/>
          <w:bCs/>
          <w:sz w:val="24"/>
          <w:szCs w:val="24"/>
          <w:lang w:val="ru-RU" w:eastAsia="ru-RU"/>
        </w:rPr>
        <w:t xml:space="preserve">, </w:t>
      </w:r>
      <w:proofErr w:type="spellStart"/>
      <w:r w:rsidRPr="006B4FBF">
        <w:rPr>
          <w:rFonts w:ascii="Times New Roman" w:eastAsia="Times New Roman" w:hAnsi="Times New Roman" w:cs="Times New Roman"/>
          <w:bCs/>
          <w:sz w:val="24"/>
          <w:szCs w:val="24"/>
          <w:lang w:val="ru-RU" w:eastAsia="ru-RU"/>
        </w:rPr>
        <w:t>направлені</w:t>
      </w:r>
      <w:proofErr w:type="spellEnd"/>
      <w:r w:rsidRPr="006B4FBF">
        <w:rPr>
          <w:rFonts w:ascii="Times New Roman" w:eastAsia="Times New Roman" w:hAnsi="Times New Roman" w:cs="Times New Roman"/>
          <w:bCs/>
          <w:sz w:val="24"/>
          <w:szCs w:val="24"/>
          <w:lang w:val="ru-RU" w:eastAsia="ru-RU"/>
        </w:rPr>
        <w:t xml:space="preserve"> на </w:t>
      </w:r>
      <w:proofErr w:type="spellStart"/>
      <w:r w:rsidRPr="006B4FBF">
        <w:rPr>
          <w:rFonts w:ascii="Times New Roman" w:eastAsia="Times New Roman" w:hAnsi="Times New Roman" w:cs="Times New Roman"/>
          <w:bCs/>
          <w:sz w:val="24"/>
          <w:szCs w:val="24"/>
          <w:lang w:val="ru-RU" w:eastAsia="ru-RU"/>
        </w:rPr>
        <w:t>формування</w:t>
      </w:r>
      <w:proofErr w:type="spellEnd"/>
      <w:r w:rsidRPr="006B4FBF">
        <w:rPr>
          <w:rFonts w:ascii="Times New Roman" w:eastAsia="Times New Roman" w:hAnsi="Times New Roman" w:cs="Times New Roman"/>
          <w:bCs/>
          <w:sz w:val="24"/>
          <w:szCs w:val="24"/>
          <w:lang w:val="ru-RU" w:eastAsia="ru-RU"/>
        </w:rPr>
        <w:t xml:space="preserve"> здорового способу </w:t>
      </w:r>
      <w:proofErr w:type="spellStart"/>
      <w:r w:rsidRPr="006B4FBF">
        <w:rPr>
          <w:rFonts w:ascii="Times New Roman" w:eastAsia="Times New Roman" w:hAnsi="Times New Roman" w:cs="Times New Roman"/>
          <w:bCs/>
          <w:sz w:val="24"/>
          <w:szCs w:val="24"/>
          <w:lang w:val="ru-RU" w:eastAsia="ru-RU"/>
        </w:rPr>
        <w:t>життя</w:t>
      </w:r>
      <w:proofErr w:type="spellEnd"/>
      <w:r w:rsidRPr="006B4FBF">
        <w:rPr>
          <w:rFonts w:ascii="Times New Roman" w:eastAsia="Times New Roman" w:hAnsi="Times New Roman" w:cs="Times New Roman"/>
          <w:bCs/>
          <w:sz w:val="24"/>
          <w:szCs w:val="24"/>
          <w:lang w:val="ru-RU" w:eastAsia="ru-RU"/>
        </w:rPr>
        <w:t xml:space="preserve">: </w:t>
      </w:r>
      <w:proofErr w:type="spellStart"/>
      <w:r w:rsidRPr="006B4FBF">
        <w:rPr>
          <w:rFonts w:ascii="Times New Roman" w:eastAsia="Times New Roman" w:hAnsi="Times New Roman" w:cs="Times New Roman"/>
          <w:bCs/>
          <w:sz w:val="24"/>
          <w:szCs w:val="24"/>
          <w:lang w:val="ru-RU" w:eastAsia="ru-RU"/>
        </w:rPr>
        <w:t>бесіди</w:t>
      </w:r>
      <w:proofErr w:type="spellEnd"/>
      <w:r w:rsidRPr="006B4FBF">
        <w:rPr>
          <w:rFonts w:ascii="Times New Roman" w:eastAsia="Times New Roman" w:hAnsi="Times New Roman" w:cs="Times New Roman"/>
          <w:bCs/>
          <w:sz w:val="24"/>
          <w:szCs w:val="24"/>
          <w:lang w:val="ru-RU" w:eastAsia="ru-RU"/>
        </w:rPr>
        <w:t xml:space="preserve"> </w:t>
      </w:r>
      <w:r w:rsidRPr="006B4FBF">
        <w:rPr>
          <w:rFonts w:ascii="Times New Roman" w:eastAsia="Times New Roman" w:hAnsi="Times New Roman" w:cs="Times New Roman"/>
          <w:sz w:val="24"/>
          <w:szCs w:val="24"/>
          <w:lang w:val="ru-RU" w:eastAsia="ru-RU"/>
        </w:rPr>
        <w:t>«</w:t>
      </w:r>
      <w:proofErr w:type="spellStart"/>
      <w:r w:rsidRPr="006B4FBF">
        <w:rPr>
          <w:rFonts w:ascii="Times New Roman" w:eastAsia="Times New Roman" w:hAnsi="Times New Roman" w:cs="Times New Roman"/>
          <w:sz w:val="24"/>
          <w:szCs w:val="24"/>
          <w:lang w:val="ru-RU" w:eastAsia="ru-RU"/>
        </w:rPr>
        <w:t>Наслідки</w:t>
      </w:r>
      <w:proofErr w:type="spellEnd"/>
      <w:r w:rsidRPr="006B4FBF">
        <w:rPr>
          <w:rFonts w:ascii="Times New Roman" w:eastAsia="Times New Roman" w:hAnsi="Times New Roman" w:cs="Times New Roman"/>
          <w:sz w:val="24"/>
          <w:szCs w:val="24"/>
          <w:lang w:val="ru-RU" w:eastAsia="ru-RU"/>
        </w:rPr>
        <w:t xml:space="preserve"> </w:t>
      </w:r>
      <w:proofErr w:type="spellStart"/>
      <w:r w:rsidRPr="006B4FBF">
        <w:rPr>
          <w:rFonts w:ascii="Times New Roman" w:eastAsia="Times New Roman" w:hAnsi="Times New Roman" w:cs="Times New Roman"/>
          <w:sz w:val="24"/>
          <w:szCs w:val="24"/>
          <w:lang w:val="ru-RU" w:eastAsia="ru-RU"/>
        </w:rPr>
        <w:t>шкідливих</w:t>
      </w:r>
      <w:proofErr w:type="spellEnd"/>
      <w:r w:rsidRPr="006B4FBF">
        <w:rPr>
          <w:rFonts w:ascii="Times New Roman" w:eastAsia="Times New Roman" w:hAnsi="Times New Roman" w:cs="Times New Roman"/>
          <w:sz w:val="24"/>
          <w:szCs w:val="24"/>
          <w:lang w:val="ru-RU" w:eastAsia="ru-RU"/>
        </w:rPr>
        <w:t xml:space="preserve"> </w:t>
      </w:r>
      <w:proofErr w:type="spellStart"/>
      <w:r w:rsidRPr="006B4FBF">
        <w:rPr>
          <w:rFonts w:ascii="Times New Roman" w:eastAsia="Times New Roman" w:hAnsi="Times New Roman" w:cs="Times New Roman"/>
          <w:sz w:val="24"/>
          <w:szCs w:val="24"/>
          <w:lang w:val="ru-RU" w:eastAsia="ru-RU"/>
        </w:rPr>
        <w:t>звичок</w:t>
      </w:r>
      <w:proofErr w:type="spellEnd"/>
      <w:r w:rsidRPr="006B4FBF">
        <w:rPr>
          <w:rFonts w:ascii="Times New Roman" w:eastAsia="Times New Roman" w:hAnsi="Times New Roman" w:cs="Times New Roman"/>
          <w:sz w:val="24"/>
          <w:szCs w:val="24"/>
          <w:lang w:val="ru-RU" w:eastAsia="ru-RU"/>
        </w:rPr>
        <w:t xml:space="preserve">», </w:t>
      </w:r>
      <w:r w:rsidRPr="006B4FBF">
        <w:rPr>
          <w:rFonts w:ascii="Times New Roman" w:eastAsia="Times New Roman" w:hAnsi="Times New Roman" w:cs="Times New Roman"/>
          <w:sz w:val="24"/>
          <w:szCs w:val="24"/>
          <w:shd w:val="clear" w:color="auto" w:fill="FFFFFF"/>
          <w:lang w:val="ru-RU" w:eastAsia="ru-RU"/>
        </w:rPr>
        <w:t xml:space="preserve">«Крок за кроком до </w:t>
      </w:r>
      <w:proofErr w:type="spellStart"/>
      <w:r w:rsidRPr="006B4FBF">
        <w:rPr>
          <w:rFonts w:ascii="Times New Roman" w:eastAsia="Times New Roman" w:hAnsi="Times New Roman" w:cs="Times New Roman"/>
          <w:sz w:val="24"/>
          <w:szCs w:val="24"/>
          <w:shd w:val="clear" w:color="auto" w:fill="FFFFFF"/>
          <w:lang w:val="ru-RU" w:eastAsia="ru-RU"/>
        </w:rPr>
        <w:t>здоров’я</w:t>
      </w:r>
      <w:proofErr w:type="spellEnd"/>
      <w:proofErr w:type="gramStart"/>
      <w:r w:rsidRPr="006B4FBF">
        <w:rPr>
          <w:rFonts w:ascii="Times New Roman" w:eastAsia="Times New Roman" w:hAnsi="Times New Roman" w:cs="Times New Roman"/>
          <w:sz w:val="24"/>
          <w:szCs w:val="24"/>
          <w:shd w:val="clear" w:color="auto" w:fill="FFFFFF"/>
          <w:lang w:val="ru-RU" w:eastAsia="ru-RU"/>
        </w:rPr>
        <w:t>»</w:t>
      </w:r>
      <w:r w:rsidRPr="006B4FBF">
        <w:rPr>
          <w:rFonts w:ascii="Times New Roman" w:eastAsia="Times New Roman" w:hAnsi="Times New Roman" w:cs="Times New Roman"/>
          <w:sz w:val="24"/>
          <w:szCs w:val="24"/>
          <w:lang w:val="ru-RU" w:eastAsia="ru-RU"/>
        </w:rPr>
        <w:t xml:space="preserve"> ,</w:t>
      </w:r>
      <w:proofErr w:type="gramEnd"/>
      <w:r w:rsidRPr="006B4FBF">
        <w:rPr>
          <w:rFonts w:ascii="Times New Roman" w:eastAsia="Times New Roman" w:hAnsi="Times New Roman" w:cs="Times New Roman"/>
          <w:sz w:val="24"/>
          <w:szCs w:val="24"/>
          <w:lang w:val="ru-RU" w:eastAsia="ru-RU"/>
        </w:rPr>
        <w:t xml:space="preserve"> </w:t>
      </w:r>
      <w:r w:rsidRPr="006B4FBF">
        <w:rPr>
          <w:rFonts w:ascii="Times New Roman" w:eastAsia="Times New Roman" w:hAnsi="Times New Roman" w:cs="Times New Roman"/>
          <w:iCs/>
          <w:sz w:val="24"/>
          <w:szCs w:val="24"/>
          <w:lang w:val="ru-RU" w:eastAsia="ru-RU"/>
        </w:rPr>
        <w:t>«</w:t>
      </w:r>
      <w:proofErr w:type="spellStart"/>
      <w:r w:rsidRPr="006B4FBF">
        <w:rPr>
          <w:rFonts w:ascii="Times New Roman" w:eastAsia="Times New Roman" w:hAnsi="Times New Roman" w:cs="Times New Roman"/>
          <w:iCs/>
          <w:sz w:val="24"/>
          <w:szCs w:val="24"/>
          <w:lang w:val="ru-RU" w:eastAsia="ru-RU"/>
        </w:rPr>
        <w:t>Шкідливі</w:t>
      </w:r>
      <w:proofErr w:type="spellEnd"/>
      <w:r w:rsidRPr="006B4FBF">
        <w:rPr>
          <w:rFonts w:ascii="Times New Roman" w:eastAsia="Times New Roman" w:hAnsi="Times New Roman" w:cs="Times New Roman"/>
          <w:iCs/>
          <w:sz w:val="24"/>
          <w:szCs w:val="24"/>
          <w:lang w:val="ru-RU" w:eastAsia="ru-RU"/>
        </w:rPr>
        <w:t xml:space="preserve"> </w:t>
      </w:r>
      <w:proofErr w:type="spellStart"/>
      <w:r w:rsidRPr="006B4FBF">
        <w:rPr>
          <w:rFonts w:ascii="Times New Roman" w:eastAsia="Times New Roman" w:hAnsi="Times New Roman" w:cs="Times New Roman"/>
          <w:iCs/>
          <w:sz w:val="24"/>
          <w:szCs w:val="24"/>
          <w:lang w:val="ru-RU" w:eastAsia="ru-RU"/>
        </w:rPr>
        <w:t>звички</w:t>
      </w:r>
      <w:proofErr w:type="spellEnd"/>
      <w:r w:rsidRPr="006B4FBF">
        <w:rPr>
          <w:rFonts w:ascii="Times New Roman" w:eastAsia="Times New Roman" w:hAnsi="Times New Roman" w:cs="Times New Roman"/>
          <w:iCs/>
          <w:sz w:val="24"/>
          <w:szCs w:val="24"/>
          <w:lang w:val="ru-RU" w:eastAsia="ru-RU"/>
        </w:rPr>
        <w:t xml:space="preserve">, </w:t>
      </w:r>
      <w:proofErr w:type="spellStart"/>
      <w:r w:rsidRPr="006B4FBF">
        <w:rPr>
          <w:rFonts w:ascii="Times New Roman" w:eastAsia="Times New Roman" w:hAnsi="Times New Roman" w:cs="Times New Roman"/>
          <w:iCs/>
          <w:sz w:val="24"/>
          <w:szCs w:val="24"/>
          <w:lang w:val="ru-RU" w:eastAsia="ru-RU"/>
        </w:rPr>
        <w:t>чи</w:t>
      </w:r>
      <w:proofErr w:type="spellEnd"/>
      <w:r w:rsidRPr="006B4FBF">
        <w:rPr>
          <w:rFonts w:ascii="Times New Roman" w:eastAsia="Times New Roman" w:hAnsi="Times New Roman" w:cs="Times New Roman"/>
          <w:iCs/>
          <w:sz w:val="24"/>
          <w:szCs w:val="24"/>
          <w:lang w:val="ru-RU" w:eastAsia="ru-RU"/>
        </w:rPr>
        <w:t xml:space="preserve"> </w:t>
      </w:r>
      <w:proofErr w:type="spellStart"/>
      <w:r w:rsidRPr="006B4FBF">
        <w:rPr>
          <w:rFonts w:ascii="Times New Roman" w:eastAsia="Times New Roman" w:hAnsi="Times New Roman" w:cs="Times New Roman"/>
          <w:iCs/>
          <w:sz w:val="24"/>
          <w:szCs w:val="24"/>
          <w:lang w:val="ru-RU" w:eastAsia="ru-RU"/>
        </w:rPr>
        <w:t>життя</w:t>
      </w:r>
      <w:proofErr w:type="spellEnd"/>
      <w:r w:rsidRPr="006B4FBF">
        <w:rPr>
          <w:rFonts w:ascii="Times New Roman" w:eastAsia="Times New Roman" w:hAnsi="Times New Roman" w:cs="Times New Roman"/>
          <w:iCs/>
          <w:sz w:val="24"/>
          <w:szCs w:val="24"/>
          <w:lang w:val="ru-RU" w:eastAsia="ru-RU"/>
        </w:rPr>
        <w:t xml:space="preserve"> в </w:t>
      </w:r>
      <w:proofErr w:type="spellStart"/>
      <w:r w:rsidRPr="006B4FBF">
        <w:rPr>
          <w:rFonts w:ascii="Times New Roman" w:eastAsia="Times New Roman" w:hAnsi="Times New Roman" w:cs="Times New Roman"/>
          <w:iCs/>
          <w:sz w:val="24"/>
          <w:szCs w:val="24"/>
          <w:lang w:val="ru-RU" w:eastAsia="ru-RU"/>
        </w:rPr>
        <w:t>задоволення</w:t>
      </w:r>
      <w:proofErr w:type="spellEnd"/>
      <w:r w:rsidRPr="006B4FBF">
        <w:rPr>
          <w:rFonts w:ascii="Times New Roman" w:eastAsia="Times New Roman" w:hAnsi="Times New Roman" w:cs="Times New Roman"/>
          <w:iCs/>
          <w:sz w:val="24"/>
          <w:szCs w:val="24"/>
          <w:lang w:val="ru-RU" w:eastAsia="ru-RU"/>
        </w:rPr>
        <w:t>», «</w:t>
      </w:r>
      <w:proofErr w:type="spellStart"/>
      <w:r w:rsidRPr="006B4FBF">
        <w:rPr>
          <w:rFonts w:ascii="Times New Roman" w:eastAsia="Times New Roman" w:hAnsi="Times New Roman" w:cs="Times New Roman"/>
          <w:iCs/>
          <w:sz w:val="24"/>
          <w:szCs w:val="24"/>
          <w:lang w:val="ru-RU" w:eastAsia="ru-RU"/>
        </w:rPr>
        <w:t>Хто</w:t>
      </w:r>
      <w:proofErr w:type="spellEnd"/>
      <w:r w:rsidRPr="006B4FBF">
        <w:rPr>
          <w:rFonts w:ascii="Times New Roman" w:eastAsia="Times New Roman" w:hAnsi="Times New Roman" w:cs="Times New Roman"/>
          <w:iCs/>
          <w:sz w:val="24"/>
          <w:szCs w:val="24"/>
          <w:lang w:val="ru-RU" w:eastAsia="ru-RU"/>
        </w:rPr>
        <w:t xml:space="preserve"> </w:t>
      </w:r>
      <w:proofErr w:type="spellStart"/>
      <w:r w:rsidRPr="006B4FBF">
        <w:rPr>
          <w:rFonts w:ascii="Times New Roman" w:eastAsia="Times New Roman" w:hAnsi="Times New Roman" w:cs="Times New Roman"/>
          <w:iCs/>
          <w:sz w:val="24"/>
          <w:szCs w:val="24"/>
          <w:lang w:val="ru-RU" w:eastAsia="ru-RU"/>
        </w:rPr>
        <w:t>попереджений</w:t>
      </w:r>
      <w:proofErr w:type="spellEnd"/>
      <w:r w:rsidRPr="006B4FBF">
        <w:rPr>
          <w:rFonts w:ascii="Times New Roman" w:eastAsia="Times New Roman" w:hAnsi="Times New Roman" w:cs="Times New Roman"/>
          <w:iCs/>
          <w:sz w:val="24"/>
          <w:szCs w:val="24"/>
          <w:lang w:val="ru-RU" w:eastAsia="ru-RU"/>
        </w:rPr>
        <w:t xml:space="preserve"> – той </w:t>
      </w:r>
      <w:proofErr w:type="spellStart"/>
      <w:r w:rsidRPr="006B4FBF">
        <w:rPr>
          <w:rFonts w:ascii="Times New Roman" w:eastAsia="Times New Roman" w:hAnsi="Times New Roman" w:cs="Times New Roman"/>
          <w:iCs/>
          <w:sz w:val="24"/>
          <w:szCs w:val="24"/>
          <w:lang w:val="ru-RU" w:eastAsia="ru-RU"/>
        </w:rPr>
        <w:t>захищений</w:t>
      </w:r>
      <w:proofErr w:type="spellEnd"/>
      <w:r w:rsidRPr="006B4FBF">
        <w:rPr>
          <w:rFonts w:ascii="Times New Roman" w:eastAsia="Times New Roman" w:hAnsi="Times New Roman" w:cs="Times New Roman"/>
          <w:iCs/>
          <w:sz w:val="24"/>
          <w:szCs w:val="24"/>
          <w:lang w:val="ru-RU" w:eastAsia="ru-RU"/>
        </w:rPr>
        <w:t>».</w:t>
      </w:r>
    </w:p>
    <w:p w14:paraId="73078D25" w14:textId="77777777" w:rsidR="006B4FBF" w:rsidRPr="006B4FBF" w:rsidRDefault="006B4FBF" w:rsidP="006B4FBF">
      <w:pPr>
        <w:spacing w:after="0" w:line="240" w:lineRule="auto"/>
        <w:ind w:firstLine="426"/>
        <w:jc w:val="both"/>
        <w:rPr>
          <w:rFonts w:ascii="Times New Roman" w:eastAsia="Times New Roman" w:hAnsi="Times New Roman" w:cs="Times New Roman"/>
          <w:sz w:val="24"/>
          <w:szCs w:val="24"/>
          <w:lang w:val="ru-RU" w:eastAsia="uk-UA"/>
        </w:rPr>
      </w:pPr>
      <w:r w:rsidRPr="006B4FBF">
        <w:rPr>
          <w:rFonts w:ascii="Times New Roman" w:eastAsia="Times New Roman" w:hAnsi="Times New Roman" w:cs="Times New Roman"/>
          <w:sz w:val="24"/>
          <w:szCs w:val="24"/>
          <w:lang w:val="ru-RU" w:eastAsia="uk-UA"/>
        </w:rPr>
        <w:t xml:space="preserve">З метою </w:t>
      </w:r>
      <w:proofErr w:type="spellStart"/>
      <w:r w:rsidRPr="006B4FBF">
        <w:rPr>
          <w:rFonts w:ascii="Times New Roman" w:eastAsia="Times New Roman" w:hAnsi="Times New Roman" w:cs="Times New Roman"/>
          <w:sz w:val="24"/>
          <w:szCs w:val="24"/>
          <w:lang w:val="ru-RU" w:eastAsia="uk-UA"/>
        </w:rPr>
        <w:t>попередження</w:t>
      </w:r>
      <w:proofErr w:type="spell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bCs/>
          <w:sz w:val="24"/>
          <w:szCs w:val="24"/>
          <w:lang w:val="ru-RU" w:eastAsia="uk-UA"/>
        </w:rPr>
        <w:t>протиправної</w:t>
      </w:r>
      <w:proofErr w:type="spellEnd"/>
      <w:r w:rsidRPr="006B4FBF">
        <w:rPr>
          <w:rFonts w:ascii="Times New Roman" w:eastAsia="Times New Roman" w:hAnsi="Times New Roman" w:cs="Times New Roman"/>
          <w:bCs/>
          <w:sz w:val="24"/>
          <w:szCs w:val="24"/>
          <w:lang w:val="ru-RU" w:eastAsia="uk-UA"/>
        </w:rPr>
        <w:t xml:space="preserve"> </w:t>
      </w:r>
      <w:proofErr w:type="spellStart"/>
      <w:r w:rsidRPr="006B4FBF">
        <w:rPr>
          <w:rFonts w:ascii="Times New Roman" w:eastAsia="Times New Roman" w:hAnsi="Times New Roman" w:cs="Times New Roman"/>
          <w:bCs/>
          <w:sz w:val="24"/>
          <w:szCs w:val="24"/>
          <w:lang w:val="ru-RU" w:eastAsia="uk-UA"/>
        </w:rPr>
        <w:t>поведінки</w:t>
      </w:r>
      <w:proofErr w:type="spellEnd"/>
      <w:r w:rsidRPr="006B4FBF">
        <w:rPr>
          <w:rFonts w:ascii="Times New Roman" w:eastAsia="Times New Roman" w:hAnsi="Times New Roman" w:cs="Times New Roman"/>
          <w:bCs/>
          <w:sz w:val="24"/>
          <w:szCs w:val="24"/>
          <w:lang w:val="ru-RU" w:eastAsia="uk-UA"/>
        </w:rPr>
        <w:t xml:space="preserve"> та </w:t>
      </w:r>
      <w:proofErr w:type="spellStart"/>
      <w:r w:rsidRPr="006B4FBF">
        <w:rPr>
          <w:rFonts w:ascii="Times New Roman" w:eastAsia="Times New Roman" w:hAnsi="Times New Roman" w:cs="Times New Roman"/>
          <w:bCs/>
          <w:sz w:val="24"/>
          <w:szCs w:val="24"/>
          <w:lang w:val="ru-RU" w:eastAsia="uk-UA"/>
        </w:rPr>
        <w:t>проявів</w:t>
      </w:r>
      <w:proofErr w:type="spellEnd"/>
      <w:r w:rsidRPr="006B4FBF">
        <w:rPr>
          <w:rFonts w:ascii="Times New Roman" w:eastAsia="Times New Roman" w:hAnsi="Times New Roman" w:cs="Times New Roman"/>
          <w:bCs/>
          <w:sz w:val="24"/>
          <w:szCs w:val="24"/>
          <w:lang w:val="ru-RU" w:eastAsia="uk-UA"/>
        </w:rPr>
        <w:t xml:space="preserve"> </w:t>
      </w:r>
      <w:proofErr w:type="spellStart"/>
      <w:r w:rsidRPr="006B4FBF">
        <w:rPr>
          <w:rFonts w:ascii="Times New Roman" w:eastAsia="Times New Roman" w:hAnsi="Times New Roman" w:cs="Times New Roman"/>
          <w:bCs/>
          <w:sz w:val="24"/>
          <w:szCs w:val="24"/>
          <w:lang w:val="ru-RU" w:eastAsia="uk-UA"/>
        </w:rPr>
        <w:t>булінгу</w:t>
      </w:r>
      <w:proofErr w:type="spellEnd"/>
      <w:r w:rsidRPr="006B4FBF">
        <w:rPr>
          <w:rFonts w:ascii="Times New Roman" w:eastAsia="Times New Roman" w:hAnsi="Times New Roman" w:cs="Times New Roman"/>
          <w:sz w:val="24"/>
          <w:szCs w:val="24"/>
          <w:lang w:val="ru-RU" w:eastAsia="uk-UA"/>
        </w:rPr>
        <w:t xml:space="preserve"> в </w:t>
      </w:r>
      <w:proofErr w:type="spellStart"/>
      <w:r w:rsidRPr="006B4FBF">
        <w:rPr>
          <w:rFonts w:ascii="Times New Roman" w:eastAsia="Times New Roman" w:hAnsi="Times New Roman" w:cs="Times New Roman"/>
          <w:sz w:val="24"/>
          <w:szCs w:val="24"/>
          <w:lang w:val="ru-RU" w:eastAsia="uk-UA"/>
        </w:rPr>
        <w:t>закладі</w:t>
      </w:r>
      <w:proofErr w:type="spellEnd"/>
      <w:r w:rsidRPr="006B4FBF">
        <w:rPr>
          <w:rFonts w:ascii="Times New Roman" w:eastAsia="Times New Roman" w:hAnsi="Times New Roman" w:cs="Times New Roman"/>
          <w:sz w:val="24"/>
          <w:szCs w:val="24"/>
          <w:lang w:val="ru-RU" w:eastAsia="uk-UA"/>
        </w:rPr>
        <w:t xml:space="preserve"> проводиться активна </w:t>
      </w:r>
      <w:proofErr w:type="spellStart"/>
      <w:r w:rsidRPr="006B4FBF">
        <w:rPr>
          <w:rFonts w:ascii="Times New Roman" w:eastAsia="Times New Roman" w:hAnsi="Times New Roman" w:cs="Times New Roman"/>
          <w:sz w:val="24"/>
          <w:szCs w:val="24"/>
          <w:lang w:val="ru-RU" w:eastAsia="uk-UA"/>
        </w:rPr>
        <w:t>просвітницька</w:t>
      </w:r>
      <w:proofErr w:type="spellEnd"/>
      <w:r w:rsidRPr="006B4FBF">
        <w:rPr>
          <w:rFonts w:ascii="Times New Roman" w:eastAsia="Times New Roman" w:hAnsi="Times New Roman" w:cs="Times New Roman"/>
          <w:sz w:val="24"/>
          <w:szCs w:val="24"/>
          <w:lang w:val="ru-RU" w:eastAsia="uk-UA"/>
        </w:rPr>
        <w:t xml:space="preserve"> робота з </w:t>
      </w:r>
      <w:proofErr w:type="spellStart"/>
      <w:r w:rsidRPr="006B4FBF">
        <w:rPr>
          <w:rFonts w:ascii="Times New Roman" w:eastAsia="Times New Roman" w:hAnsi="Times New Roman" w:cs="Times New Roman"/>
          <w:sz w:val="24"/>
          <w:szCs w:val="24"/>
          <w:lang w:val="ru-RU" w:eastAsia="uk-UA"/>
        </w:rPr>
        <w:t>учнями</w:t>
      </w:r>
      <w:proofErr w:type="spellEnd"/>
      <w:r w:rsidRPr="006B4FBF">
        <w:rPr>
          <w:rFonts w:ascii="Times New Roman" w:eastAsia="Times New Roman" w:hAnsi="Times New Roman" w:cs="Times New Roman"/>
          <w:sz w:val="24"/>
          <w:szCs w:val="24"/>
          <w:lang w:val="ru-RU" w:eastAsia="uk-UA"/>
        </w:rPr>
        <w:t>.</w:t>
      </w:r>
      <w:r w:rsidRPr="006B4FBF">
        <w:rPr>
          <w:rFonts w:ascii="Times New Roman" w:eastAsia="Times New Roman" w:hAnsi="Times New Roman" w:cs="Times New Roman"/>
          <w:sz w:val="24"/>
          <w:szCs w:val="24"/>
          <w:lang w:eastAsia="uk-UA"/>
        </w:rPr>
        <w:t xml:space="preserve"> </w:t>
      </w:r>
      <w:proofErr w:type="spellStart"/>
      <w:r w:rsidRPr="006B4FBF">
        <w:rPr>
          <w:rFonts w:ascii="Times New Roman" w:eastAsia="Times New Roman" w:hAnsi="Times New Roman" w:cs="Times New Roman"/>
          <w:sz w:val="24"/>
          <w:szCs w:val="24"/>
          <w:lang w:val="ru-RU" w:eastAsia="uk-UA"/>
        </w:rPr>
        <w:t>Практичним</w:t>
      </w:r>
      <w:proofErr w:type="spellEnd"/>
      <w:r w:rsidRPr="006B4FBF">
        <w:rPr>
          <w:rFonts w:ascii="Times New Roman" w:eastAsia="Times New Roman" w:hAnsi="Times New Roman" w:cs="Times New Roman"/>
          <w:sz w:val="24"/>
          <w:szCs w:val="24"/>
          <w:lang w:val="ru-RU" w:eastAsia="uk-UA"/>
        </w:rPr>
        <w:t xml:space="preserve"> психологом </w:t>
      </w:r>
      <w:proofErr w:type="spellStart"/>
      <w:r w:rsidRPr="006B4FBF">
        <w:rPr>
          <w:rFonts w:ascii="Times New Roman" w:eastAsia="Times New Roman" w:hAnsi="Times New Roman" w:cs="Times New Roman"/>
          <w:sz w:val="24"/>
          <w:szCs w:val="24"/>
          <w:lang w:val="ru-RU" w:eastAsia="uk-UA"/>
        </w:rPr>
        <w:t>Богуцькою</w:t>
      </w:r>
      <w:proofErr w:type="spellEnd"/>
      <w:r w:rsidRPr="006B4FBF">
        <w:rPr>
          <w:rFonts w:ascii="Times New Roman" w:eastAsia="Times New Roman" w:hAnsi="Times New Roman" w:cs="Times New Roman"/>
          <w:sz w:val="24"/>
          <w:szCs w:val="24"/>
          <w:lang w:val="ru-RU" w:eastAsia="uk-UA"/>
        </w:rPr>
        <w:t xml:space="preserve"> Н.В. та </w:t>
      </w:r>
      <w:proofErr w:type="spellStart"/>
      <w:r w:rsidRPr="006B4FBF">
        <w:rPr>
          <w:rFonts w:ascii="Times New Roman" w:eastAsia="Times New Roman" w:hAnsi="Times New Roman" w:cs="Times New Roman"/>
          <w:sz w:val="24"/>
          <w:szCs w:val="24"/>
          <w:lang w:val="ru-RU" w:eastAsia="uk-UA"/>
        </w:rPr>
        <w:t>соціальним</w:t>
      </w:r>
      <w:proofErr w:type="spellEnd"/>
      <w:r w:rsidRPr="006B4FBF">
        <w:rPr>
          <w:rFonts w:ascii="Times New Roman" w:eastAsia="Times New Roman" w:hAnsi="Times New Roman" w:cs="Times New Roman"/>
          <w:sz w:val="24"/>
          <w:szCs w:val="24"/>
          <w:lang w:val="ru-RU" w:eastAsia="uk-UA"/>
        </w:rPr>
        <w:t xml:space="preserve"> педагогом </w:t>
      </w:r>
      <w:proofErr w:type="spellStart"/>
      <w:r w:rsidRPr="006B4FBF">
        <w:rPr>
          <w:rFonts w:ascii="Times New Roman" w:eastAsia="Times New Roman" w:hAnsi="Times New Roman" w:cs="Times New Roman"/>
          <w:sz w:val="24"/>
          <w:szCs w:val="24"/>
          <w:lang w:val="ru-RU" w:eastAsia="uk-UA"/>
        </w:rPr>
        <w:t>Гогуш</w:t>
      </w:r>
      <w:proofErr w:type="spellEnd"/>
      <w:r w:rsidRPr="006B4FBF">
        <w:rPr>
          <w:rFonts w:ascii="Times New Roman" w:eastAsia="Times New Roman" w:hAnsi="Times New Roman" w:cs="Times New Roman"/>
          <w:sz w:val="24"/>
          <w:szCs w:val="24"/>
          <w:lang w:val="ru-RU" w:eastAsia="uk-UA"/>
        </w:rPr>
        <w:t xml:space="preserve"> З.Г. проведено ряд </w:t>
      </w:r>
      <w:proofErr w:type="spellStart"/>
      <w:r w:rsidRPr="006B4FBF">
        <w:rPr>
          <w:rFonts w:ascii="Times New Roman" w:eastAsia="Times New Roman" w:hAnsi="Times New Roman" w:cs="Times New Roman"/>
          <w:sz w:val="24"/>
          <w:szCs w:val="24"/>
          <w:lang w:val="ru-RU" w:eastAsia="uk-UA"/>
        </w:rPr>
        <w:t>заходів</w:t>
      </w:r>
      <w:proofErr w:type="spellEnd"/>
      <w:r w:rsidRPr="006B4FBF">
        <w:rPr>
          <w:rFonts w:ascii="Times New Roman" w:eastAsia="Times New Roman" w:hAnsi="Times New Roman" w:cs="Times New Roman"/>
          <w:sz w:val="24"/>
          <w:szCs w:val="24"/>
          <w:lang w:val="ru-RU" w:eastAsia="uk-UA"/>
        </w:rPr>
        <w:t xml:space="preserve"> в </w:t>
      </w:r>
      <w:proofErr w:type="gramStart"/>
      <w:r w:rsidRPr="006B4FBF">
        <w:rPr>
          <w:rFonts w:ascii="Times New Roman" w:eastAsia="Times New Roman" w:hAnsi="Times New Roman" w:cs="Times New Roman"/>
          <w:sz w:val="24"/>
          <w:szCs w:val="24"/>
          <w:lang w:val="ru-RU" w:eastAsia="uk-UA"/>
        </w:rPr>
        <w:t xml:space="preserve">рамках  </w:t>
      </w:r>
      <w:proofErr w:type="spellStart"/>
      <w:r w:rsidRPr="006B4FBF">
        <w:rPr>
          <w:rFonts w:ascii="Times New Roman" w:eastAsia="Times New Roman" w:hAnsi="Times New Roman" w:cs="Times New Roman"/>
          <w:sz w:val="24"/>
          <w:szCs w:val="24"/>
          <w:lang w:val="ru-RU" w:eastAsia="uk-UA"/>
        </w:rPr>
        <w:t>профілактичної</w:t>
      </w:r>
      <w:proofErr w:type="spellEnd"/>
      <w:proofErr w:type="gram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sz w:val="24"/>
          <w:szCs w:val="24"/>
          <w:lang w:val="ru-RU" w:eastAsia="uk-UA"/>
        </w:rPr>
        <w:t>акції</w:t>
      </w:r>
      <w:proofErr w:type="spellEnd"/>
      <w:r w:rsidRPr="006B4FBF">
        <w:rPr>
          <w:rFonts w:ascii="Times New Roman" w:eastAsia="Times New Roman" w:hAnsi="Times New Roman" w:cs="Times New Roman"/>
          <w:sz w:val="24"/>
          <w:szCs w:val="24"/>
          <w:lang w:val="ru-RU" w:eastAsia="uk-UA"/>
        </w:rPr>
        <w:t xml:space="preserve"> «16 </w:t>
      </w:r>
      <w:proofErr w:type="spellStart"/>
      <w:r w:rsidRPr="006B4FBF">
        <w:rPr>
          <w:rFonts w:ascii="Times New Roman" w:eastAsia="Times New Roman" w:hAnsi="Times New Roman" w:cs="Times New Roman"/>
          <w:sz w:val="24"/>
          <w:szCs w:val="24"/>
          <w:lang w:val="ru-RU" w:eastAsia="uk-UA"/>
        </w:rPr>
        <w:t>днів</w:t>
      </w:r>
      <w:proofErr w:type="spell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sz w:val="24"/>
          <w:szCs w:val="24"/>
          <w:lang w:val="ru-RU" w:eastAsia="uk-UA"/>
        </w:rPr>
        <w:t>проти</w:t>
      </w:r>
      <w:proofErr w:type="spell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sz w:val="24"/>
          <w:szCs w:val="24"/>
          <w:lang w:val="ru-RU" w:eastAsia="uk-UA"/>
        </w:rPr>
        <w:t>насильства</w:t>
      </w:r>
      <w:proofErr w:type="spell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sz w:val="24"/>
          <w:szCs w:val="24"/>
          <w:lang w:val="ru-RU" w:eastAsia="uk-UA"/>
        </w:rPr>
        <w:t>Класними</w:t>
      </w:r>
      <w:proofErr w:type="spell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sz w:val="24"/>
          <w:szCs w:val="24"/>
          <w:lang w:val="ru-RU" w:eastAsia="uk-UA"/>
        </w:rPr>
        <w:t>керівниками</w:t>
      </w:r>
      <w:proofErr w:type="spellEnd"/>
      <w:r w:rsidRPr="006B4FBF">
        <w:rPr>
          <w:rFonts w:ascii="Times New Roman" w:eastAsia="Times New Roman" w:hAnsi="Times New Roman" w:cs="Times New Roman"/>
          <w:sz w:val="24"/>
          <w:szCs w:val="24"/>
          <w:lang w:val="ru-RU" w:eastAsia="uk-UA"/>
        </w:rPr>
        <w:t xml:space="preserve"> 1 – 11 </w:t>
      </w:r>
      <w:proofErr w:type="spellStart"/>
      <w:r w:rsidRPr="006B4FBF">
        <w:rPr>
          <w:rFonts w:ascii="Times New Roman" w:eastAsia="Times New Roman" w:hAnsi="Times New Roman" w:cs="Times New Roman"/>
          <w:sz w:val="24"/>
          <w:szCs w:val="24"/>
          <w:lang w:val="ru-RU" w:eastAsia="uk-UA"/>
        </w:rPr>
        <w:t>класів</w:t>
      </w:r>
      <w:proofErr w:type="spellEnd"/>
      <w:r w:rsidRPr="006B4FBF">
        <w:rPr>
          <w:rFonts w:ascii="Times New Roman" w:eastAsia="Times New Roman" w:hAnsi="Times New Roman" w:cs="Times New Roman"/>
          <w:sz w:val="24"/>
          <w:szCs w:val="24"/>
          <w:lang w:val="ru-RU" w:eastAsia="uk-UA"/>
        </w:rPr>
        <w:t xml:space="preserve"> проведено заходи правового та превентивного </w:t>
      </w:r>
      <w:proofErr w:type="spellStart"/>
      <w:r w:rsidRPr="006B4FBF">
        <w:rPr>
          <w:rFonts w:ascii="Times New Roman" w:eastAsia="Times New Roman" w:hAnsi="Times New Roman" w:cs="Times New Roman"/>
          <w:sz w:val="24"/>
          <w:szCs w:val="24"/>
          <w:lang w:val="ru-RU" w:eastAsia="uk-UA"/>
        </w:rPr>
        <w:t>напрямку</w:t>
      </w:r>
      <w:proofErr w:type="spell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sz w:val="24"/>
          <w:szCs w:val="24"/>
          <w:lang w:val="ru-RU" w:eastAsia="uk-UA"/>
        </w:rPr>
        <w:t>виховні</w:t>
      </w:r>
      <w:proofErr w:type="spell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sz w:val="24"/>
          <w:szCs w:val="24"/>
          <w:lang w:val="ru-RU" w:eastAsia="uk-UA"/>
        </w:rPr>
        <w:t>години</w:t>
      </w:r>
      <w:proofErr w:type="spellEnd"/>
      <w:r w:rsidRPr="006B4FBF">
        <w:rPr>
          <w:rFonts w:ascii="Times New Roman" w:eastAsia="Times New Roman" w:hAnsi="Times New Roman" w:cs="Times New Roman"/>
          <w:sz w:val="24"/>
          <w:szCs w:val="24"/>
          <w:lang w:val="ru-RU" w:eastAsia="uk-UA"/>
        </w:rPr>
        <w:t xml:space="preserve"> та </w:t>
      </w:r>
      <w:proofErr w:type="spellStart"/>
      <w:r w:rsidRPr="006B4FBF">
        <w:rPr>
          <w:rFonts w:ascii="Times New Roman" w:eastAsia="Times New Roman" w:hAnsi="Times New Roman" w:cs="Times New Roman"/>
          <w:sz w:val="24"/>
          <w:szCs w:val="24"/>
          <w:lang w:val="ru-RU" w:eastAsia="uk-UA"/>
        </w:rPr>
        <w:t>бесіди</w:t>
      </w:r>
      <w:proofErr w:type="spellEnd"/>
      <w:r w:rsidRPr="006B4FBF">
        <w:rPr>
          <w:rFonts w:ascii="Times New Roman" w:eastAsia="Times New Roman" w:hAnsi="Times New Roman" w:cs="Times New Roman"/>
          <w:sz w:val="24"/>
          <w:szCs w:val="24"/>
          <w:lang w:val="ru-RU" w:eastAsia="uk-UA"/>
        </w:rPr>
        <w:t xml:space="preserve"> «Права </w:t>
      </w:r>
      <w:proofErr w:type="spellStart"/>
      <w:r w:rsidRPr="006B4FBF">
        <w:rPr>
          <w:rFonts w:ascii="Times New Roman" w:eastAsia="Times New Roman" w:hAnsi="Times New Roman" w:cs="Times New Roman"/>
          <w:sz w:val="24"/>
          <w:szCs w:val="24"/>
          <w:lang w:val="ru-RU" w:eastAsia="uk-UA"/>
        </w:rPr>
        <w:t>свої</w:t>
      </w:r>
      <w:proofErr w:type="spellEnd"/>
      <w:r w:rsidRPr="006B4FBF">
        <w:rPr>
          <w:rFonts w:ascii="Times New Roman" w:eastAsia="Times New Roman" w:hAnsi="Times New Roman" w:cs="Times New Roman"/>
          <w:sz w:val="24"/>
          <w:szCs w:val="24"/>
          <w:lang w:val="ru-RU" w:eastAsia="uk-UA"/>
        </w:rPr>
        <w:t xml:space="preserve"> знай та про правила й </w:t>
      </w:r>
      <w:proofErr w:type="spellStart"/>
      <w:r w:rsidRPr="006B4FBF">
        <w:rPr>
          <w:rFonts w:ascii="Times New Roman" w:eastAsia="Times New Roman" w:hAnsi="Times New Roman" w:cs="Times New Roman"/>
          <w:sz w:val="24"/>
          <w:szCs w:val="24"/>
          <w:lang w:val="ru-RU" w:eastAsia="uk-UA"/>
        </w:rPr>
        <w:t>обов’язки</w:t>
      </w:r>
      <w:proofErr w:type="spellEnd"/>
      <w:r w:rsidRPr="006B4FBF">
        <w:rPr>
          <w:rFonts w:ascii="Times New Roman" w:eastAsia="Times New Roman" w:hAnsi="Times New Roman" w:cs="Times New Roman"/>
          <w:sz w:val="24"/>
          <w:szCs w:val="24"/>
          <w:lang w:val="ru-RU" w:eastAsia="uk-UA"/>
        </w:rPr>
        <w:t xml:space="preserve"> не </w:t>
      </w:r>
      <w:proofErr w:type="spellStart"/>
      <w:r w:rsidRPr="006B4FBF">
        <w:rPr>
          <w:rFonts w:ascii="Times New Roman" w:eastAsia="Times New Roman" w:hAnsi="Times New Roman" w:cs="Times New Roman"/>
          <w:sz w:val="24"/>
          <w:szCs w:val="24"/>
          <w:lang w:val="ru-RU" w:eastAsia="uk-UA"/>
        </w:rPr>
        <w:t>забувай</w:t>
      </w:r>
      <w:proofErr w:type="spellEnd"/>
      <w:proofErr w:type="gramStart"/>
      <w:r w:rsidRPr="006B4FBF">
        <w:rPr>
          <w:rFonts w:ascii="Times New Roman" w:eastAsia="Times New Roman" w:hAnsi="Times New Roman" w:cs="Times New Roman"/>
          <w:sz w:val="24"/>
          <w:szCs w:val="24"/>
          <w:lang w:val="ru-RU" w:eastAsia="uk-UA"/>
        </w:rPr>
        <w:t>» ,</w:t>
      </w:r>
      <w:proofErr w:type="gram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sz w:val="24"/>
          <w:szCs w:val="24"/>
          <w:lang w:val="ru-RU" w:eastAsia="uk-UA"/>
        </w:rPr>
        <w:t>Ціна</w:t>
      </w:r>
      <w:proofErr w:type="spell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sz w:val="24"/>
          <w:szCs w:val="24"/>
          <w:lang w:val="ru-RU" w:eastAsia="uk-UA"/>
        </w:rPr>
        <w:t>життя</w:t>
      </w:r>
      <w:proofErr w:type="spellEnd"/>
      <w:r w:rsidRPr="006B4FBF">
        <w:rPr>
          <w:rFonts w:ascii="Times New Roman" w:eastAsia="Times New Roman" w:hAnsi="Times New Roman" w:cs="Times New Roman"/>
          <w:sz w:val="24"/>
          <w:szCs w:val="24"/>
          <w:lang w:val="ru-RU" w:eastAsia="uk-UA"/>
        </w:rPr>
        <w:t xml:space="preserve">», «Правила </w:t>
      </w:r>
      <w:proofErr w:type="spellStart"/>
      <w:r w:rsidRPr="006B4FBF">
        <w:rPr>
          <w:rFonts w:ascii="Times New Roman" w:eastAsia="Times New Roman" w:hAnsi="Times New Roman" w:cs="Times New Roman"/>
          <w:sz w:val="24"/>
          <w:szCs w:val="24"/>
          <w:lang w:val="ru-RU" w:eastAsia="uk-UA"/>
        </w:rPr>
        <w:t>поведінки</w:t>
      </w:r>
      <w:proofErr w:type="spellEnd"/>
      <w:r w:rsidRPr="006B4FBF">
        <w:rPr>
          <w:rFonts w:ascii="Times New Roman" w:eastAsia="Times New Roman" w:hAnsi="Times New Roman" w:cs="Times New Roman"/>
          <w:sz w:val="24"/>
          <w:szCs w:val="24"/>
          <w:lang w:val="ru-RU" w:eastAsia="uk-UA"/>
        </w:rPr>
        <w:t xml:space="preserve"> з </w:t>
      </w:r>
      <w:proofErr w:type="spellStart"/>
      <w:r w:rsidRPr="006B4FBF">
        <w:rPr>
          <w:rFonts w:ascii="Times New Roman" w:eastAsia="Times New Roman" w:hAnsi="Times New Roman" w:cs="Times New Roman"/>
          <w:sz w:val="24"/>
          <w:szCs w:val="24"/>
          <w:lang w:val="ru-RU" w:eastAsia="uk-UA"/>
        </w:rPr>
        <w:t>незнайомцями</w:t>
      </w:r>
      <w:proofErr w:type="spellEnd"/>
      <w:r w:rsidRPr="006B4FBF">
        <w:rPr>
          <w:rFonts w:ascii="Times New Roman" w:eastAsia="Times New Roman" w:hAnsi="Times New Roman" w:cs="Times New Roman"/>
          <w:sz w:val="24"/>
          <w:szCs w:val="24"/>
          <w:lang w:val="ru-RU" w:eastAsia="uk-UA"/>
        </w:rPr>
        <w:t xml:space="preserve"> на </w:t>
      </w:r>
      <w:proofErr w:type="spellStart"/>
      <w:r w:rsidRPr="006B4FBF">
        <w:rPr>
          <w:rFonts w:ascii="Times New Roman" w:eastAsia="Times New Roman" w:hAnsi="Times New Roman" w:cs="Times New Roman"/>
          <w:sz w:val="24"/>
          <w:szCs w:val="24"/>
          <w:lang w:val="ru-RU" w:eastAsia="uk-UA"/>
        </w:rPr>
        <w:t>вулиці</w:t>
      </w:r>
      <w:proofErr w:type="spellEnd"/>
      <w:r w:rsidRPr="006B4FBF">
        <w:rPr>
          <w:rFonts w:ascii="Times New Roman" w:eastAsia="Times New Roman" w:hAnsi="Times New Roman" w:cs="Times New Roman"/>
          <w:sz w:val="24"/>
          <w:szCs w:val="24"/>
          <w:lang w:val="ru-RU" w:eastAsia="uk-UA"/>
        </w:rPr>
        <w:t>»</w:t>
      </w:r>
      <w:bookmarkStart w:id="7" w:name="_Hlk127394722"/>
      <w:r w:rsidRPr="006B4FBF">
        <w:rPr>
          <w:rFonts w:ascii="Times New Roman" w:eastAsia="Times New Roman" w:hAnsi="Times New Roman" w:cs="Times New Roman"/>
          <w:sz w:val="24"/>
          <w:szCs w:val="24"/>
          <w:lang w:val="ru-RU" w:eastAsia="uk-UA"/>
        </w:rPr>
        <w:t>, «</w:t>
      </w:r>
      <w:proofErr w:type="spellStart"/>
      <w:r w:rsidRPr="006B4FBF">
        <w:rPr>
          <w:rFonts w:ascii="Times New Roman" w:eastAsia="Times New Roman" w:hAnsi="Times New Roman" w:cs="Times New Roman"/>
          <w:sz w:val="24"/>
          <w:szCs w:val="24"/>
          <w:lang w:val="ru-RU" w:eastAsia="uk-UA"/>
        </w:rPr>
        <w:t>Світ</w:t>
      </w:r>
      <w:proofErr w:type="spellEnd"/>
      <w:r w:rsidRPr="006B4FBF">
        <w:rPr>
          <w:rFonts w:ascii="Times New Roman" w:eastAsia="Times New Roman" w:hAnsi="Times New Roman" w:cs="Times New Roman"/>
          <w:sz w:val="24"/>
          <w:szCs w:val="24"/>
          <w:lang w:val="ru-RU" w:eastAsia="uk-UA"/>
        </w:rPr>
        <w:t xml:space="preserve"> без </w:t>
      </w:r>
      <w:proofErr w:type="spellStart"/>
      <w:r w:rsidRPr="006B4FBF">
        <w:rPr>
          <w:rFonts w:ascii="Times New Roman" w:eastAsia="Times New Roman" w:hAnsi="Times New Roman" w:cs="Times New Roman"/>
          <w:sz w:val="24"/>
          <w:szCs w:val="24"/>
          <w:lang w:val="ru-RU" w:eastAsia="uk-UA"/>
        </w:rPr>
        <w:t>конфліктів</w:t>
      </w:r>
      <w:proofErr w:type="spellEnd"/>
      <w:r w:rsidRPr="006B4FBF">
        <w:rPr>
          <w:rFonts w:ascii="Times New Roman" w:eastAsia="Times New Roman" w:hAnsi="Times New Roman" w:cs="Times New Roman"/>
          <w:sz w:val="24"/>
          <w:szCs w:val="24"/>
          <w:lang w:val="ru-RU" w:eastAsia="uk-UA"/>
        </w:rPr>
        <w:t>»</w:t>
      </w:r>
      <w:bookmarkEnd w:id="7"/>
      <w:r w:rsidRPr="006B4FBF">
        <w:rPr>
          <w:rFonts w:ascii="Times New Roman" w:eastAsia="Times New Roman" w:hAnsi="Times New Roman" w:cs="Times New Roman"/>
          <w:sz w:val="24"/>
          <w:szCs w:val="24"/>
          <w:lang w:val="ru-RU" w:eastAsia="uk-UA"/>
        </w:rPr>
        <w:t>, «</w:t>
      </w:r>
      <w:proofErr w:type="spellStart"/>
      <w:r w:rsidRPr="006B4FBF">
        <w:rPr>
          <w:rFonts w:ascii="Times New Roman" w:eastAsia="Times New Roman" w:hAnsi="Times New Roman" w:cs="Times New Roman"/>
          <w:sz w:val="24"/>
          <w:szCs w:val="24"/>
          <w:lang w:val="ru-RU" w:eastAsia="uk-UA"/>
        </w:rPr>
        <w:t>Наслідки</w:t>
      </w:r>
      <w:proofErr w:type="spell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sz w:val="24"/>
          <w:szCs w:val="24"/>
          <w:lang w:val="ru-RU" w:eastAsia="uk-UA"/>
        </w:rPr>
        <w:t>шкідливих</w:t>
      </w:r>
      <w:proofErr w:type="spell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sz w:val="24"/>
          <w:szCs w:val="24"/>
          <w:lang w:val="ru-RU" w:eastAsia="uk-UA"/>
        </w:rPr>
        <w:t>звичок</w:t>
      </w:r>
      <w:proofErr w:type="spellEnd"/>
      <w:r w:rsidRPr="006B4FBF">
        <w:rPr>
          <w:rFonts w:ascii="Times New Roman" w:eastAsia="Times New Roman" w:hAnsi="Times New Roman" w:cs="Times New Roman"/>
          <w:sz w:val="24"/>
          <w:szCs w:val="24"/>
          <w:lang w:val="ru-RU" w:eastAsia="uk-UA"/>
        </w:rPr>
        <w:t xml:space="preserve"> для </w:t>
      </w:r>
      <w:proofErr w:type="spellStart"/>
      <w:r w:rsidRPr="006B4FBF">
        <w:rPr>
          <w:rFonts w:ascii="Times New Roman" w:eastAsia="Times New Roman" w:hAnsi="Times New Roman" w:cs="Times New Roman"/>
          <w:sz w:val="24"/>
          <w:szCs w:val="24"/>
          <w:lang w:val="ru-RU" w:eastAsia="uk-UA"/>
        </w:rPr>
        <w:t>підлітків</w:t>
      </w:r>
      <w:proofErr w:type="spellEnd"/>
      <w:r w:rsidRPr="006B4FBF">
        <w:rPr>
          <w:rFonts w:ascii="Times New Roman" w:eastAsia="Times New Roman" w:hAnsi="Times New Roman" w:cs="Times New Roman"/>
          <w:sz w:val="24"/>
          <w:szCs w:val="24"/>
          <w:lang w:val="ru-RU" w:eastAsia="uk-UA"/>
        </w:rPr>
        <w:t>», «</w:t>
      </w:r>
      <w:proofErr w:type="spellStart"/>
      <w:r w:rsidRPr="006B4FBF">
        <w:rPr>
          <w:rFonts w:ascii="Times New Roman" w:eastAsia="Times New Roman" w:hAnsi="Times New Roman" w:cs="Times New Roman"/>
          <w:sz w:val="24"/>
          <w:szCs w:val="24"/>
          <w:lang w:val="ru-RU" w:eastAsia="uk-UA"/>
        </w:rPr>
        <w:t>Булінг</w:t>
      </w:r>
      <w:proofErr w:type="spellEnd"/>
      <w:r w:rsidRPr="006B4FBF">
        <w:rPr>
          <w:rFonts w:ascii="Times New Roman" w:eastAsia="Times New Roman" w:hAnsi="Times New Roman" w:cs="Times New Roman"/>
          <w:sz w:val="24"/>
          <w:szCs w:val="24"/>
          <w:lang w:val="ru-RU" w:eastAsia="uk-UA"/>
        </w:rPr>
        <w:t xml:space="preserve">. Як </w:t>
      </w:r>
      <w:proofErr w:type="spellStart"/>
      <w:r w:rsidRPr="006B4FBF">
        <w:rPr>
          <w:rFonts w:ascii="Times New Roman" w:eastAsia="Times New Roman" w:hAnsi="Times New Roman" w:cs="Times New Roman"/>
          <w:sz w:val="24"/>
          <w:szCs w:val="24"/>
          <w:lang w:val="ru-RU" w:eastAsia="uk-UA"/>
        </w:rPr>
        <w:t>захистити</w:t>
      </w:r>
      <w:proofErr w:type="spellEnd"/>
      <w:r w:rsidRPr="006B4FBF">
        <w:rPr>
          <w:rFonts w:ascii="Times New Roman" w:eastAsia="Times New Roman" w:hAnsi="Times New Roman" w:cs="Times New Roman"/>
          <w:sz w:val="24"/>
          <w:szCs w:val="24"/>
          <w:lang w:val="ru-RU" w:eastAsia="uk-UA"/>
        </w:rPr>
        <w:t xml:space="preserve"> себе. </w:t>
      </w:r>
      <w:proofErr w:type="spellStart"/>
      <w:r w:rsidRPr="006B4FBF">
        <w:rPr>
          <w:rFonts w:ascii="Times New Roman" w:eastAsia="Times New Roman" w:hAnsi="Times New Roman" w:cs="Times New Roman"/>
          <w:sz w:val="24"/>
          <w:szCs w:val="24"/>
          <w:lang w:val="ru-RU" w:eastAsia="uk-UA"/>
        </w:rPr>
        <w:t>Поради</w:t>
      </w:r>
      <w:proofErr w:type="spell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sz w:val="24"/>
          <w:szCs w:val="24"/>
          <w:lang w:val="ru-RU" w:eastAsia="uk-UA"/>
        </w:rPr>
        <w:t>поліціянта</w:t>
      </w:r>
      <w:proofErr w:type="spellEnd"/>
      <w:r w:rsidRPr="006B4FBF">
        <w:rPr>
          <w:rFonts w:ascii="Times New Roman" w:eastAsia="Times New Roman" w:hAnsi="Times New Roman" w:cs="Times New Roman"/>
          <w:sz w:val="24"/>
          <w:szCs w:val="24"/>
          <w:lang w:val="ru-RU" w:eastAsia="uk-UA"/>
        </w:rPr>
        <w:t>», «</w:t>
      </w:r>
      <w:proofErr w:type="spellStart"/>
      <w:r w:rsidRPr="006B4FBF">
        <w:rPr>
          <w:rFonts w:ascii="Times New Roman" w:eastAsia="Times New Roman" w:hAnsi="Times New Roman" w:cs="Times New Roman"/>
          <w:sz w:val="24"/>
          <w:szCs w:val="24"/>
          <w:lang w:val="ru-RU" w:eastAsia="uk-UA"/>
        </w:rPr>
        <w:t>Кібербулінг</w:t>
      </w:r>
      <w:proofErr w:type="spell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sz w:val="24"/>
          <w:szCs w:val="24"/>
          <w:lang w:val="ru-RU" w:eastAsia="uk-UA"/>
        </w:rPr>
        <w:t>або</w:t>
      </w:r>
      <w:proofErr w:type="spellEnd"/>
      <w:r w:rsidRPr="006B4FBF">
        <w:rPr>
          <w:rFonts w:ascii="Times New Roman" w:eastAsia="Times New Roman" w:hAnsi="Times New Roman" w:cs="Times New Roman"/>
          <w:sz w:val="24"/>
          <w:szCs w:val="24"/>
          <w:lang w:val="ru-RU" w:eastAsia="uk-UA"/>
        </w:rPr>
        <w:t xml:space="preserve"> – </w:t>
      </w:r>
      <w:proofErr w:type="spellStart"/>
      <w:r w:rsidRPr="006B4FBF">
        <w:rPr>
          <w:rFonts w:ascii="Times New Roman" w:eastAsia="Times New Roman" w:hAnsi="Times New Roman" w:cs="Times New Roman"/>
          <w:sz w:val="24"/>
          <w:szCs w:val="24"/>
          <w:lang w:val="ru-RU" w:eastAsia="uk-UA"/>
        </w:rPr>
        <w:t>агресія</w:t>
      </w:r>
      <w:proofErr w:type="spellEnd"/>
      <w:r w:rsidRPr="006B4FBF">
        <w:rPr>
          <w:rFonts w:ascii="Times New Roman" w:eastAsia="Times New Roman" w:hAnsi="Times New Roman" w:cs="Times New Roman"/>
          <w:sz w:val="24"/>
          <w:szCs w:val="24"/>
          <w:lang w:val="ru-RU" w:eastAsia="uk-UA"/>
        </w:rPr>
        <w:t xml:space="preserve"> в </w:t>
      </w:r>
      <w:proofErr w:type="spellStart"/>
      <w:r w:rsidRPr="006B4FBF">
        <w:rPr>
          <w:rFonts w:ascii="Times New Roman" w:eastAsia="Times New Roman" w:hAnsi="Times New Roman" w:cs="Times New Roman"/>
          <w:sz w:val="24"/>
          <w:szCs w:val="24"/>
          <w:lang w:val="ru-RU" w:eastAsia="uk-UA"/>
        </w:rPr>
        <w:t>інтернеті</w:t>
      </w:r>
      <w:proofErr w:type="spellEnd"/>
      <w:proofErr w:type="gramStart"/>
      <w:r w:rsidRPr="006B4FBF">
        <w:rPr>
          <w:rFonts w:ascii="Times New Roman" w:eastAsia="Times New Roman" w:hAnsi="Times New Roman" w:cs="Times New Roman"/>
          <w:sz w:val="24"/>
          <w:szCs w:val="24"/>
          <w:lang w:val="ru-RU" w:eastAsia="uk-UA"/>
        </w:rPr>
        <w:t>».</w:t>
      </w:r>
      <w:proofErr w:type="spellStart"/>
      <w:r w:rsidRPr="006B4FBF">
        <w:rPr>
          <w:rFonts w:ascii="Times New Roman" w:eastAsia="Times New Roman" w:hAnsi="Times New Roman" w:cs="Times New Roman"/>
          <w:sz w:val="24"/>
          <w:szCs w:val="24"/>
          <w:lang w:val="ru-RU" w:eastAsia="uk-UA"/>
        </w:rPr>
        <w:t>Щодо</w:t>
      </w:r>
      <w:proofErr w:type="spellEnd"/>
      <w:proofErr w:type="gram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sz w:val="24"/>
          <w:szCs w:val="24"/>
          <w:lang w:val="ru-RU" w:eastAsia="uk-UA"/>
        </w:rPr>
        <w:t>запобігання</w:t>
      </w:r>
      <w:proofErr w:type="spell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sz w:val="24"/>
          <w:szCs w:val="24"/>
          <w:lang w:val="ru-RU" w:eastAsia="uk-UA"/>
        </w:rPr>
        <w:t>безпритульності</w:t>
      </w:r>
      <w:proofErr w:type="spellEnd"/>
      <w:r w:rsidRPr="006B4FBF">
        <w:rPr>
          <w:rFonts w:ascii="Times New Roman" w:eastAsia="Times New Roman" w:hAnsi="Times New Roman" w:cs="Times New Roman"/>
          <w:sz w:val="24"/>
          <w:szCs w:val="24"/>
          <w:lang w:val="ru-RU" w:eastAsia="uk-UA"/>
        </w:rPr>
        <w:t xml:space="preserve"> та </w:t>
      </w:r>
      <w:proofErr w:type="spellStart"/>
      <w:r w:rsidRPr="006B4FBF">
        <w:rPr>
          <w:rFonts w:ascii="Times New Roman" w:eastAsia="Times New Roman" w:hAnsi="Times New Roman" w:cs="Times New Roman"/>
          <w:sz w:val="24"/>
          <w:szCs w:val="24"/>
          <w:lang w:val="ru-RU" w:eastAsia="uk-UA"/>
        </w:rPr>
        <w:t>бездоглядності</w:t>
      </w:r>
      <w:proofErr w:type="spell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sz w:val="24"/>
          <w:szCs w:val="24"/>
          <w:lang w:val="ru-RU" w:eastAsia="uk-UA"/>
        </w:rPr>
        <w:t>пендагогічним</w:t>
      </w:r>
      <w:proofErr w:type="spell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колективом</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постійно</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здійснюється</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контроль за </w:t>
      </w:r>
      <w:proofErr w:type="spellStart"/>
      <w:r w:rsidRPr="006B4FBF">
        <w:rPr>
          <w:rFonts w:ascii="Times New Roman" w:eastAsia="Times New Roman" w:hAnsi="Times New Roman" w:cs="Times New Roman"/>
          <w:color w:val="000000"/>
          <w:sz w:val="24"/>
          <w:szCs w:val="24"/>
          <w:shd w:val="clear" w:color="auto" w:fill="FFFFFF"/>
          <w:lang w:val="ru-RU" w:eastAsia="uk-UA"/>
        </w:rPr>
        <w:t>відвідуванням</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учнями</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навчальних</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занять.  На </w:t>
      </w:r>
      <w:proofErr w:type="spellStart"/>
      <w:r w:rsidRPr="006B4FBF">
        <w:rPr>
          <w:rFonts w:ascii="Times New Roman" w:eastAsia="Times New Roman" w:hAnsi="Times New Roman" w:cs="Times New Roman"/>
          <w:color w:val="000000"/>
          <w:sz w:val="24"/>
          <w:szCs w:val="24"/>
          <w:shd w:val="clear" w:color="auto" w:fill="FFFFFF"/>
          <w:lang w:val="ru-RU" w:eastAsia="uk-UA"/>
        </w:rPr>
        <w:t>постійному</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контролі</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перебуває</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шкільна</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документація</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класні</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журнали</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медичні</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довідки</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письмові</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пояснення</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батьків</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щодо</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причин </w:t>
      </w:r>
      <w:proofErr w:type="spellStart"/>
      <w:r w:rsidRPr="006B4FBF">
        <w:rPr>
          <w:rFonts w:ascii="Times New Roman" w:eastAsia="Times New Roman" w:hAnsi="Times New Roman" w:cs="Times New Roman"/>
          <w:color w:val="000000"/>
          <w:sz w:val="24"/>
          <w:szCs w:val="24"/>
          <w:shd w:val="clear" w:color="auto" w:fill="FFFFFF"/>
          <w:lang w:val="ru-RU" w:eastAsia="uk-UA"/>
        </w:rPr>
        <w:t>відсутності</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дітей</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на уроках), </w:t>
      </w:r>
      <w:proofErr w:type="spellStart"/>
      <w:r w:rsidRPr="006B4FBF">
        <w:rPr>
          <w:rFonts w:ascii="Times New Roman" w:eastAsia="Times New Roman" w:hAnsi="Times New Roman" w:cs="Times New Roman"/>
          <w:color w:val="000000"/>
          <w:sz w:val="24"/>
          <w:szCs w:val="24"/>
          <w:shd w:val="clear" w:color="auto" w:fill="FFFFFF"/>
          <w:lang w:val="ru-RU" w:eastAsia="uk-UA"/>
        </w:rPr>
        <w:t>класні</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керівники</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звітують</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на </w:t>
      </w:r>
      <w:proofErr w:type="spellStart"/>
      <w:r w:rsidRPr="006B4FBF">
        <w:rPr>
          <w:rFonts w:ascii="Times New Roman" w:eastAsia="Times New Roman" w:hAnsi="Times New Roman" w:cs="Times New Roman"/>
          <w:color w:val="000000"/>
          <w:sz w:val="24"/>
          <w:szCs w:val="24"/>
          <w:shd w:val="clear" w:color="auto" w:fill="FFFFFF"/>
          <w:lang w:val="ru-RU" w:eastAsia="uk-UA"/>
        </w:rPr>
        <w:t>нарадах</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при </w:t>
      </w:r>
      <w:proofErr w:type="spellStart"/>
      <w:r w:rsidRPr="006B4FBF">
        <w:rPr>
          <w:rFonts w:ascii="Times New Roman" w:eastAsia="Times New Roman" w:hAnsi="Times New Roman" w:cs="Times New Roman"/>
          <w:color w:val="000000"/>
          <w:sz w:val="24"/>
          <w:szCs w:val="24"/>
          <w:shd w:val="clear" w:color="auto" w:fill="FFFFFF"/>
          <w:lang w:val="ru-RU" w:eastAsia="uk-UA"/>
        </w:rPr>
        <w:t>директорові</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r w:rsidRPr="006B4FBF">
        <w:rPr>
          <w:rFonts w:ascii="Times New Roman" w:eastAsia="Times New Roman" w:hAnsi="Times New Roman" w:cs="Times New Roman"/>
          <w:sz w:val="24"/>
          <w:szCs w:val="24"/>
          <w:lang w:val="ru-RU" w:eastAsia="uk-UA"/>
        </w:rPr>
        <w:t xml:space="preserve">про стан </w:t>
      </w:r>
      <w:proofErr w:type="spellStart"/>
      <w:r w:rsidRPr="006B4FBF">
        <w:rPr>
          <w:rFonts w:ascii="Times New Roman" w:eastAsia="Times New Roman" w:hAnsi="Times New Roman" w:cs="Times New Roman"/>
          <w:sz w:val="24"/>
          <w:szCs w:val="24"/>
          <w:lang w:val="ru-RU" w:eastAsia="uk-UA"/>
        </w:rPr>
        <w:t>відвідування</w:t>
      </w:r>
      <w:proofErr w:type="spell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sz w:val="24"/>
          <w:szCs w:val="24"/>
          <w:lang w:val="ru-RU" w:eastAsia="uk-UA"/>
        </w:rPr>
        <w:t>учнями</w:t>
      </w:r>
      <w:proofErr w:type="spell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sz w:val="24"/>
          <w:szCs w:val="24"/>
          <w:lang w:val="ru-RU" w:eastAsia="uk-UA"/>
        </w:rPr>
        <w:t>навчальних</w:t>
      </w:r>
      <w:proofErr w:type="spellEnd"/>
      <w:r w:rsidRPr="006B4FBF">
        <w:rPr>
          <w:rFonts w:ascii="Times New Roman" w:eastAsia="Times New Roman" w:hAnsi="Times New Roman" w:cs="Times New Roman"/>
          <w:sz w:val="24"/>
          <w:szCs w:val="24"/>
          <w:lang w:val="ru-RU" w:eastAsia="uk-UA"/>
        </w:rPr>
        <w:t xml:space="preserve"> занять. У </w:t>
      </w:r>
      <w:proofErr w:type="spellStart"/>
      <w:r w:rsidRPr="006B4FBF">
        <w:rPr>
          <w:rFonts w:ascii="Times New Roman" w:eastAsia="Times New Roman" w:hAnsi="Times New Roman" w:cs="Times New Roman"/>
          <w:sz w:val="24"/>
          <w:szCs w:val="24"/>
          <w:lang w:val="ru-RU" w:eastAsia="uk-UA"/>
        </w:rPr>
        <w:t>школі</w:t>
      </w:r>
      <w:proofErr w:type="spell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sz w:val="24"/>
          <w:szCs w:val="24"/>
          <w:lang w:val="ru-RU" w:eastAsia="uk-UA"/>
        </w:rPr>
        <w:t>організована</w:t>
      </w:r>
      <w:proofErr w:type="spellEnd"/>
      <w:r w:rsidRPr="006B4FBF">
        <w:rPr>
          <w:rFonts w:ascii="Times New Roman" w:eastAsia="Times New Roman" w:hAnsi="Times New Roman" w:cs="Times New Roman"/>
          <w:sz w:val="24"/>
          <w:szCs w:val="24"/>
          <w:lang w:val="ru-RU" w:eastAsia="uk-UA"/>
        </w:rPr>
        <w:t xml:space="preserve"> Рада </w:t>
      </w:r>
      <w:proofErr w:type="spellStart"/>
      <w:r w:rsidRPr="006B4FBF">
        <w:rPr>
          <w:rFonts w:ascii="Times New Roman" w:eastAsia="Times New Roman" w:hAnsi="Times New Roman" w:cs="Times New Roman"/>
          <w:sz w:val="24"/>
          <w:szCs w:val="24"/>
          <w:lang w:val="ru-RU" w:eastAsia="uk-UA"/>
        </w:rPr>
        <w:t>профілактики</w:t>
      </w:r>
      <w:proofErr w:type="spellEnd"/>
      <w:r w:rsidRPr="006B4FBF">
        <w:rPr>
          <w:rFonts w:ascii="Times New Roman" w:eastAsia="Times New Roman" w:hAnsi="Times New Roman" w:cs="Times New Roman"/>
          <w:sz w:val="24"/>
          <w:szCs w:val="24"/>
          <w:lang w:val="ru-RU" w:eastAsia="uk-UA"/>
        </w:rPr>
        <w:t xml:space="preserve"> та </w:t>
      </w:r>
      <w:proofErr w:type="spellStart"/>
      <w:r w:rsidRPr="006B4FBF">
        <w:rPr>
          <w:rFonts w:ascii="Times New Roman" w:eastAsia="Times New Roman" w:hAnsi="Times New Roman" w:cs="Times New Roman"/>
          <w:sz w:val="24"/>
          <w:szCs w:val="24"/>
          <w:lang w:val="ru-RU" w:eastAsia="uk-UA"/>
        </w:rPr>
        <w:t>складений</w:t>
      </w:r>
      <w:proofErr w:type="spellEnd"/>
      <w:r w:rsidRPr="006B4FBF">
        <w:rPr>
          <w:rFonts w:ascii="Times New Roman" w:eastAsia="Times New Roman" w:hAnsi="Times New Roman" w:cs="Times New Roman"/>
          <w:sz w:val="24"/>
          <w:szCs w:val="24"/>
          <w:lang w:val="ru-RU" w:eastAsia="uk-UA"/>
        </w:rPr>
        <w:t xml:space="preserve"> план </w:t>
      </w:r>
      <w:proofErr w:type="spellStart"/>
      <w:r w:rsidRPr="006B4FBF">
        <w:rPr>
          <w:rFonts w:ascii="Times New Roman" w:eastAsia="Times New Roman" w:hAnsi="Times New Roman" w:cs="Times New Roman"/>
          <w:sz w:val="24"/>
          <w:szCs w:val="24"/>
          <w:lang w:val="ru-RU" w:eastAsia="uk-UA"/>
        </w:rPr>
        <w:t>дій</w:t>
      </w:r>
      <w:proofErr w:type="spellEnd"/>
      <w:r w:rsidRPr="006B4FBF">
        <w:rPr>
          <w:rFonts w:ascii="Times New Roman" w:eastAsia="Times New Roman" w:hAnsi="Times New Roman" w:cs="Times New Roman"/>
          <w:sz w:val="24"/>
          <w:szCs w:val="24"/>
          <w:lang w:val="ru-RU" w:eastAsia="uk-UA"/>
        </w:rPr>
        <w:t xml:space="preserve"> у </w:t>
      </w:r>
      <w:proofErr w:type="spellStart"/>
      <w:r w:rsidRPr="006B4FBF">
        <w:rPr>
          <w:rFonts w:ascii="Times New Roman" w:eastAsia="Times New Roman" w:hAnsi="Times New Roman" w:cs="Times New Roman"/>
          <w:sz w:val="24"/>
          <w:szCs w:val="24"/>
          <w:lang w:val="ru-RU" w:eastAsia="uk-UA"/>
        </w:rPr>
        <w:t>разі</w:t>
      </w:r>
      <w:proofErr w:type="spell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sz w:val="24"/>
          <w:szCs w:val="24"/>
          <w:lang w:val="ru-RU" w:eastAsia="uk-UA"/>
        </w:rPr>
        <w:t>скоєння</w:t>
      </w:r>
      <w:proofErr w:type="spell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sz w:val="24"/>
          <w:szCs w:val="24"/>
          <w:lang w:val="ru-RU" w:eastAsia="uk-UA"/>
        </w:rPr>
        <w:t>правопорушень</w:t>
      </w:r>
      <w:proofErr w:type="spell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розроблено</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та </w:t>
      </w:r>
      <w:proofErr w:type="spellStart"/>
      <w:r w:rsidRPr="006B4FBF">
        <w:rPr>
          <w:rFonts w:ascii="Times New Roman" w:eastAsia="Times New Roman" w:hAnsi="Times New Roman" w:cs="Times New Roman"/>
          <w:color w:val="000000"/>
          <w:sz w:val="24"/>
          <w:szCs w:val="24"/>
          <w:shd w:val="clear" w:color="auto" w:fill="FFFFFF"/>
          <w:lang w:val="ru-RU" w:eastAsia="uk-UA"/>
        </w:rPr>
        <w:t>затверджено</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план </w:t>
      </w:r>
      <w:proofErr w:type="spellStart"/>
      <w:r w:rsidRPr="006B4FBF">
        <w:rPr>
          <w:rFonts w:ascii="Times New Roman" w:eastAsia="Times New Roman" w:hAnsi="Times New Roman" w:cs="Times New Roman"/>
          <w:color w:val="000000"/>
          <w:sz w:val="24"/>
          <w:szCs w:val="24"/>
          <w:shd w:val="clear" w:color="auto" w:fill="FFFFFF"/>
          <w:lang w:val="ru-RU" w:eastAsia="uk-UA"/>
        </w:rPr>
        <w:t>заходів</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алгоритм </w:t>
      </w:r>
      <w:proofErr w:type="spellStart"/>
      <w:r w:rsidRPr="006B4FBF">
        <w:rPr>
          <w:rFonts w:ascii="Times New Roman" w:eastAsia="Times New Roman" w:hAnsi="Times New Roman" w:cs="Times New Roman"/>
          <w:color w:val="000000"/>
          <w:sz w:val="24"/>
          <w:szCs w:val="24"/>
          <w:shd w:val="clear" w:color="auto" w:fill="FFFFFF"/>
          <w:lang w:val="ru-RU" w:eastAsia="uk-UA"/>
        </w:rPr>
        <w:t>дій</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у </w:t>
      </w:r>
      <w:proofErr w:type="spellStart"/>
      <w:r w:rsidRPr="006B4FBF">
        <w:rPr>
          <w:rFonts w:ascii="Times New Roman" w:eastAsia="Times New Roman" w:hAnsi="Times New Roman" w:cs="Times New Roman"/>
          <w:color w:val="000000"/>
          <w:sz w:val="24"/>
          <w:szCs w:val="24"/>
          <w:shd w:val="clear" w:color="auto" w:fill="FFFFFF"/>
          <w:lang w:val="ru-RU" w:eastAsia="uk-UA"/>
        </w:rPr>
        <w:t>разі</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виявлення</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булінгу</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в </w:t>
      </w:r>
      <w:proofErr w:type="spellStart"/>
      <w:r w:rsidRPr="006B4FBF">
        <w:rPr>
          <w:rFonts w:ascii="Times New Roman" w:eastAsia="Times New Roman" w:hAnsi="Times New Roman" w:cs="Times New Roman"/>
          <w:color w:val="000000"/>
          <w:sz w:val="24"/>
          <w:szCs w:val="24"/>
          <w:shd w:val="clear" w:color="auto" w:fill="FFFFFF"/>
          <w:lang w:val="ru-RU" w:eastAsia="uk-UA"/>
        </w:rPr>
        <w:t>закладі</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освіти</w:t>
      </w:r>
      <w:proofErr w:type="spellEnd"/>
      <w:r w:rsidRPr="006B4FBF">
        <w:rPr>
          <w:rFonts w:ascii="Times New Roman" w:eastAsia="Times New Roman" w:hAnsi="Times New Roman" w:cs="Times New Roman"/>
          <w:color w:val="000000"/>
          <w:sz w:val="24"/>
          <w:szCs w:val="24"/>
          <w:shd w:val="clear" w:color="auto" w:fill="FFFFFF"/>
          <w:lang w:val="ru-RU" w:eastAsia="uk-UA"/>
        </w:rPr>
        <w:t>.</w:t>
      </w:r>
      <w:r w:rsidRPr="006B4FBF">
        <w:rPr>
          <w:rFonts w:ascii="Times New Roman" w:eastAsia="Times New Roman" w:hAnsi="Times New Roman" w:cs="Times New Roman"/>
          <w:sz w:val="24"/>
          <w:szCs w:val="24"/>
          <w:lang w:val="ru-RU" w:eastAsia="uk-UA"/>
        </w:rPr>
        <w:t xml:space="preserve"> </w:t>
      </w:r>
      <w:bookmarkStart w:id="8" w:name="_Hlk127394364"/>
      <w:proofErr w:type="spellStart"/>
      <w:r w:rsidRPr="006B4FBF">
        <w:rPr>
          <w:rFonts w:ascii="Times New Roman" w:eastAsia="Times New Roman" w:hAnsi="Times New Roman" w:cs="Times New Roman"/>
          <w:color w:val="000000"/>
          <w:sz w:val="24"/>
          <w:szCs w:val="24"/>
          <w:shd w:val="clear" w:color="auto" w:fill="FFFFFF"/>
          <w:lang w:val="ru-RU" w:eastAsia="uk-UA"/>
        </w:rPr>
        <w:t>Протягом</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І семестру 2023/2024 </w:t>
      </w:r>
      <w:proofErr w:type="spellStart"/>
      <w:r w:rsidRPr="006B4FBF">
        <w:rPr>
          <w:rFonts w:ascii="Times New Roman" w:eastAsia="Times New Roman" w:hAnsi="Times New Roman" w:cs="Times New Roman"/>
          <w:color w:val="000000"/>
          <w:sz w:val="24"/>
          <w:szCs w:val="24"/>
          <w:shd w:val="clear" w:color="auto" w:fill="FFFFFF"/>
          <w:lang w:val="ru-RU" w:eastAsia="uk-UA"/>
        </w:rPr>
        <w:t>н.р</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випадків</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та </w:t>
      </w:r>
      <w:proofErr w:type="spellStart"/>
      <w:r w:rsidRPr="006B4FBF">
        <w:rPr>
          <w:rFonts w:ascii="Times New Roman" w:eastAsia="Times New Roman" w:hAnsi="Times New Roman" w:cs="Times New Roman"/>
          <w:color w:val="000000"/>
          <w:sz w:val="24"/>
          <w:szCs w:val="24"/>
          <w:shd w:val="clear" w:color="auto" w:fill="FFFFFF"/>
          <w:lang w:val="ru-RU" w:eastAsia="uk-UA"/>
        </w:rPr>
        <w:t>проявів</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булінгу</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серед</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учнів</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школи</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не </w:t>
      </w:r>
      <w:proofErr w:type="spellStart"/>
      <w:r w:rsidRPr="006B4FBF">
        <w:rPr>
          <w:rFonts w:ascii="Times New Roman" w:eastAsia="Times New Roman" w:hAnsi="Times New Roman" w:cs="Times New Roman"/>
          <w:color w:val="000000"/>
          <w:sz w:val="24"/>
          <w:szCs w:val="24"/>
          <w:shd w:val="clear" w:color="auto" w:fill="FFFFFF"/>
          <w:lang w:val="ru-RU" w:eastAsia="uk-UA"/>
        </w:rPr>
        <w:t>зафіксовано</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немає</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учнів</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що</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стоять на </w:t>
      </w:r>
      <w:proofErr w:type="spellStart"/>
      <w:r w:rsidRPr="006B4FBF">
        <w:rPr>
          <w:rFonts w:ascii="Times New Roman" w:eastAsia="Times New Roman" w:hAnsi="Times New Roman" w:cs="Times New Roman"/>
          <w:color w:val="000000"/>
          <w:sz w:val="24"/>
          <w:szCs w:val="24"/>
          <w:shd w:val="clear" w:color="auto" w:fill="FFFFFF"/>
          <w:lang w:val="ru-RU" w:eastAsia="uk-UA"/>
        </w:rPr>
        <w:t>внутрішньо</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шкільному</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обліку</w:t>
      </w:r>
      <w:proofErr w:type="spellEnd"/>
      <w:r w:rsidRPr="006B4FBF">
        <w:rPr>
          <w:rFonts w:ascii="Times New Roman" w:eastAsia="Times New Roman" w:hAnsi="Times New Roman" w:cs="Times New Roman"/>
          <w:color w:val="000000"/>
          <w:sz w:val="24"/>
          <w:szCs w:val="24"/>
          <w:shd w:val="clear" w:color="auto" w:fill="FFFFFF"/>
          <w:lang w:val="ru-RU" w:eastAsia="uk-UA"/>
        </w:rPr>
        <w:t>.</w:t>
      </w:r>
      <w:r w:rsidRPr="006B4FBF">
        <w:rPr>
          <w:rFonts w:ascii="Times New Roman" w:eastAsia="Times New Roman" w:hAnsi="Times New Roman" w:cs="Times New Roman"/>
          <w:sz w:val="24"/>
          <w:szCs w:val="24"/>
          <w:lang w:val="ru-RU" w:eastAsia="uk-UA"/>
        </w:rPr>
        <w:t xml:space="preserve"> </w:t>
      </w:r>
    </w:p>
    <w:p w14:paraId="03BEC5D9" w14:textId="77777777" w:rsidR="006B4FBF" w:rsidRPr="006B4FBF" w:rsidRDefault="006B4FBF" w:rsidP="006B4FBF">
      <w:pPr>
        <w:spacing w:after="0" w:line="240" w:lineRule="auto"/>
        <w:ind w:firstLine="426"/>
        <w:jc w:val="both"/>
        <w:rPr>
          <w:rFonts w:ascii="Times New Roman" w:eastAsia="Times New Roman" w:hAnsi="Times New Roman" w:cs="Times New Roman"/>
          <w:sz w:val="24"/>
          <w:szCs w:val="24"/>
          <w:shd w:val="clear" w:color="auto" w:fill="FFFFFF"/>
          <w:lang w:val="ru-RU" w:eastAsia="uk-UA"/>
        </w:rPr>
      </w:pPr>
      <w:bookmarkStart w:id="9" w:name="_Hlk127395003"/>
      <w:bookmarkEnd w:id="8"/>
      <w:proofErr w:type="spellStart"/>
      <w:r w:rsidRPr="006B4FBF">
        <w:rPr>
          <w:rFonts w:ascii="Times New Roman" w:eastAsia="Times New Roman" w:hAnsi="Times New Roman" w:cs="Times New Roman"/>
          <w:sz w:val="24"/>
          <w:szCs w:val="24"/>
          <w:lang w:val="ru-RU" w:eastAsia="uk-UA"/>
        </w:rPr>
        <w:t>Важливу</w:t>
      </w:r>
      <w:proofErr w:type="spellEnd"/>
      <w:r w:rsidRPr="006B4FBF">
        <w:rPr>
          <w:rFonts w:ascii="Times New Roman" w:eastAsia="Times New Roman" w:hAnsi="Times New Roman" w:cs="Times New Roman"/>
          <w:sz w:val="24"/>
          <w:szCs w:val="24"/>
          <w:lang w:val="ru-RU" w:eastAsia="uk-UA"/>
        </w:rPr>
        <w:t xml:space="preserve"> роль у </w:t>
      </w:r>
      <w:proofErr w:type="spellStart"/>
      <w:r w:rsidRPr="006B4FBF">
        <w:rPr>
          <w:rFonts w:ascii="Times New Roman" w:eastAsia="Times New Roman" w:hAnsi="Times New Roman" w:cs="Times New Roman"/>
          <w:sz w:val="24"/>
          <w:szCs w:val="24"/>
          <w:lang w:val="ru-RU" w:eastAsia="uk-UA"/>
        </w:rPr>
        <w:t>шкільному</w:t>
      </w:r>
      <w:proofErr w:type="spell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sz w:val="24"/>
          <w:szCs w:val="24"/>
          <w:lang w:val="ru-RU" w:eastAsia="uk-UA"/>
        </w:rPr>
        <w:t>житті</w:t>
      </w:r>
      <w:proofErr w:type="spell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sz w:val="24"/>
          <w:szCs w:val="24"/>
          <w:lang w:val="ru-RU" w:eastAsia="uk-UA"/>
        </w:rPr>
        <w:t>відіграє</w:t>
      </w:r>
      <w:proofErr w:type="spell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b/>
          <w:sz w:val="24"/>
          <w:szCs w:val="24"/>
          <w:lang w:val="ru-RU" w:eastAsia="uk-UA"/>
        </w:rPr>
        <w:t>учнівськ</w:t>
      </w:r>
      <w:proofErr w:type="spellEnd"/>
      <w:r w:rsidRPr="006B4FBF">
        <w:rPr>
          <w:rFonts w:ascii="Times New Roman" w:eastAsia="Times New Roman" w:hAnsi="Times New Roman" w:cs="Times New Roman"/>
          <w:b/>
          <w:sz w:val="24"/>
          <w:szCs w:val="24"/>
          <w:lang w:eastAsia="uk-UA"/>
        </w:rPr>
        <w:t>а рада старшокласників</w:t>
      </w:r>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sz w:val="24"/>
          <w:szCs w:val="24"/>
          <w:lang w:val="ru-RU" w:eastAsia="uk-UA"/>
        </w:rPr>
        <w:t>що</w:t>
      </w:r>
      <w:proofErr w:type="spellEnd"/>
      <w:r w:rsidRPr="006B4FBF">
        <w:rPr>
          <w:rFonts w:ascii="Times New Roman" w:eastAsia="Times New Roman" w:hAnsi="Times New Roman" w:cs="Times New Roman"/>
          <w:sz w:val="24"/>
          <w:szCs w:val="24"/>
          <w:lang w:val="ru-RU" w:eastAsia="uk-UA"/>
        </w:rPr>
        <w:t xml:space="preserve"> є </w:t>
      </w:r>
      <w:proofErr w:type="spellStart"/>
      <w:r w:rsidRPr="006B4FBF">
        <w:rPr>
          <w:rFonts w:ascii="Times New Roman" w:eastAsia="Times New Roman" w:hAnsi="Times New Roman" w:cs="Times New Roman"/>
          <w:sz w:val="24"/>
          <w:szCs w:val="24"/>
          <w:lang w:val="ru-RU" w:eastAsia="uk-UA"/>
        </w:rPr>
        <w:t>виконавчим</w:t>
      </w:r>
      <w:proofErr w:type="spellEnd"/>
      <w:r w:rsidRPr="006B4FBF">
        <w:rPr>
          <w:rFonts w:ascii="Times New Roman" w:eastAsia="Times New Roman" w:hAnsi="Times New Roman" w:cs="Times New Roman"/>
          <w:sz w:val="24"/>
          <w:szCs w:val="24"/>
          <w:lang w:val="ru-RU" w:eastAsia="uk-UA"/>
        </w:rPr>
        <w:t xml:space="preserve"> органом у </w:t>
      </w:r>
      <w:proofErr w:type="spellStart"/>
      <w:r w:rsidRPr="006B4FBF">
        <w:rPr>
          <w:rFonts w:ascii="Times New Roman" w:eastAsia="Times New Roman" w:hAnsi="Times New Roman" w:cs="Times New Roman"/>
          <w:sz w:val="24"/>
          <w:szCs w:val="24"/>
          <w:lang w:val="ru-RU" w:eastAsia="uk-UA"/>
        </w:rPr>
        <w:t>закладі</w:t>
      </w:r>
      <w:proofErr w:type="spell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sz w:val="24"/>
          <w:szCs w:val="24"/>
          <w:lang w:val="ru-RU" w:eastAsia="uk-UA"/>
        </w:rPr>
        <w:t>який</w:t>
      </w:r>
      <w:proofErr w:type="spell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sz w:val="24"/>
          <w:szCs w:val="24"/>
          <w:lang w:val="ru-RU" w:eastAsia="uk-UA"/>
        </w:rPr>
        <w:t>сприяє</w:t>
      </w:r>
      <w:proofErr w:type="spell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sz w:val="24"/>
          <w:szCs w:val="24"/>
          <w:lang w:val="ru-RU" w:eastAsia="uk-UA"/>
        </w:rPr>
        <w:t>становленню</w:t>
      </w:r>
      <w:proofErr w:type="spell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sz w:val="24"/>
          <w:szCs w:val="24"/>
          <w:lang w:val="ru-RU" w:eastAsia="uk-UA"/>
        </w:rPr>
        <w:t>згуртованого</w:t>
      </w:r>
      <w:proofErr w:type="spell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sz w:val="24"/>
          <w:szCs w:val="24"/>
          <w:lang w:val="ru-RU" w:eastAsia="uk-UA"/>
        </w:rPr>
        <w:t>колективу</w:t>
      </w:r>
      <w:proofErr w:type="spellEnd"/>
      <w:r w:rsidRPr="006B4FBF">
        <w:rPr>
          <w:rFonts w:ascii="Times New Roman" w:eastAsia="Times New Roman" w:hAnsi="Times New Roman" w:cs="Times New Roman"/>
          <w:sz w:val="24"/>
          <w:szCs w:val="24"/>
          <w:lang w:val="ru-RU" w:eastAsia="uk-UA"/>
        </w:rPr>
        <w:t xml:space="preserve"> як </w:t>
      </w:r>
      <w:proofErr w:type="spellStart"/>
      <w:r w:rsidRPr="006B4FBF">
        <w:rPr>
          <w:rFonts w:ascii="Times New Roman" w:eastAsia="Times New Roman" w:hAnsi="Times New Roman" w:cs="Times New Roman"/>
          <w:sz w:val="24"/>
          <w:szCs w:val="24"/>
          <w:lang w:val="ru-RU" w:eastAsia="uk-UA"/>
        </w:rPr>
        <w:t>дійового</w:t>
      </w:r>
      <w:proofErr w:type="spell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sz w:val="24"/>
          <w:szCs w:val="24"/>
          <w:lang w:val="ru-RU" w:eastAsia="uk-UA"/>
        </w:rPr>
        <w:t>засобу</w:t>
      </w:r>
      <w:proofErr w:type="spell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sz w:val="24"/>
          <w:szCs w:val="24"/>
          <w:lang w:val="ru-RU" w:eastAsia="uk-UA"/>
        </w:rPr>
        <w:t>розвитку</w:t>
      </w:r>
      <w:proofErr w:type="spell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sz w:val="24"/>
          <w:szCs w:val="24"/>
          <w:lang w:val="ru-RU" w:eastAsia="uk-UA"/>
        </w:rPr>
        <w:t>активної</w:t>
      </w:r>
      <w:proofErr w:type="spell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sz w:val="24"/>
          <w:szCs w:val="24"/>
          <w:lang w:val="ru-RU" w:eastAsia="uk-UA"/>
        </w:rPr>
        <w:t>особистості</w:t>
      </w:r>
      <w:proofErr w:type="spell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sz w:val="24"/>
          <w:szCs w:val="24"/>
          <w:lang w:val="ru-RU" w:eastAsia="uk-UA"/>
        </w:rPr>
        <w:t>формуванню</w:t>
      </w:r>
      <w:proofErr w:type="spellEnd"/>
      <w:r w:rsidRPr="006B4FBF">
        <w:rPr>
          <w:rFonts w:ascii="Times New Roman" w:eastAsia="Times New Roman" w:hAnsi="Times New Roman" w:cs="Times New Roman"/>
          <w:sz w:val="24"/>
          <w:szCs w:val="24"/>
          <w:lang w:val="ru-RU" w:eastAsia="uk-UA"/>
        </w:rPr>
        <w:t xml:space="preserve"> в </w:t>
      </w:r>
      <w:proofErr w:type="spellStart"/>
      <w:r w:rsidRPr="006B4FBF">
        <w:rPr>
          <w:rFonts w:ascii="Times New Roman" w:eastAsia="Times New Roman" w:hAnsi="Times New Roman" w:cs="Times New Roman"/>
          <w:sz w:val="24"/>
          <w:szCs w:val="24"/>
          <w:lang w:val="ru-RU" w:eastAsia="uk-UA"/>
        </w:rPr>
        <w:t>учнів</w:t>
      </w:r>
      <w:proofErr w:type="spell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sz w:val="24"/>
          <w:szCs w:val="24"/>
          <w:lang w:val="ru-RU" w:eastAsia="uk-UA"/>
        </w:rPr>
        <w:t>свідомого</w:t>
      </w:r>
      <w:proofErr w:type="spellEnd"/>
      <w:r w:rsidRPr="006B4FBF">
        <w:rPr>
          <w:rFonts w:ascii="Times New Roman" w:eastAsia="Times New Roman" w:hAnsi="Times New Roman" w:cs="Times New Roman"/>
          <w:sz w:val="24"/>
          <w:szCs w:val="24"/>
          <w:lang w:val="ru-RU" w:eastAsia="uk-UA"/>
        </w:rPr>
        <w:t xml:space="preserve"> і </w:t>
      </w:r>
      <w:proofErr w:type="spellStart"/>
      <w:r w:rsidRPr="006B4FBF">
        <w:rPr>
          <w:rFonts w:ascii="Times New Roman" w:eastAsia="Times New Roman" w:hAnsi="Times New Roman" w:cs="Times New Roman"/>
          <w:sz w:val="24"/>
          <w:szCs w:val="24"/>
          <w:lang w:val="ru-RU" w:eastAsia="uk-UA"/>
        </w:rPr>
        <w:t>відповідального</w:t>
      </w:r>
      <w:proofErr w:type="spell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sz w:val="24"/>
          <w:szCs w:val="24"/>
          <w:lang w:val="ru-RU" w:eastAsia="uk-UA"/>
        </w:rPr>
        <w:t>ставлення</w:t>
      </w:r>
      <w:proofErr w:type="spellEnd"/>
      <w:r w:rsidRPr="006B4FBF">
        <w:rPr>
          <w:rFonts w:ascii="Times New Roman" w:eastAsia="Times New Roman" w:hAnsi="Times New Roman" w:cs="Times New Roman"/>
          <w:sz w:val="24"/>
          <w:szCs w:val="24"/>
          <w:lang w:val="ru-RU" w:eastAsia="uk-UA"/>
        </w:rPr>
        <w:t xml:space="preserve"> до </w:t>
      </w:r>
      <w:proofErr w:type="spellStart"/>
      <w:r w:rsidRPr="006B4FBF">
        <w:rPr>
          <w:rFonts w:ascii="Times New Roman" w:eastAsia="Times New Roman" w:hAnsi="Times New Roman" w:cs="Times New Roman"/>
          <w:sz w:val="24"/>
          <w:szCs w:val="24"/>
          <w:lang w:val="ru-RU" w:eastAsia="uk-UA"/>
        </w:rPr>
        <w:t>своїх</w:t>
      </w:r>
      <w:proofErr w:type="spellEnd"/>
      <w:r w:rsidRPr="006B4FBF">
        <w:rPr>
          <w:rFonts w:ascii="Times New Roman" w:eastAsia="Times New Roman" w:hAnsi="Times New Roman" w:cs="Times New Roman"/>
          <w:sz w:val="24"/>
          <w:szCs w:val="24"/>
          <w:lang w:val="ru-RU" w:eastAsia="uk-UA"/>
        </w:rPr>
        <w:t xml:space="preserve"> прав і </w:t>
      </w:r>
      <w:proofErr w:type="spellStart"/>
      <w:r w:rsidRPr="006B4FBF">
        <w:rPr>
          <w:rFonts w:ascii="Times New Roman" w:eastAsia="Times New Roman" w:hAnsi="Times New Roman" w:cs="Times New Roman"/>
          <w:sz w:val="24"/>
          <w:szCs w:val="24"/>
          <w:lang w:val="ru-RU" w:eastAsia="uk-UA"/>
        </w:rPr>
        <w:t>обов'язків</w:t>
      </w:r>
      <w:proofErr w:type="spellEnd"/>
      <w:r w:rsidRPr="006B4FBF">
        <w:rPr>
          <w:rFonts w:ascii="Times New Roman" w:eastAsia="Times New Roman" w:hAnsi="Times New Roman" w:cs="Times New Roman"/>
          <w:sz w:val="24"/>
          <w:szCs w:val="24"/>
          <w:lang w:val="ru-RU" w:eastAsia="uk-UA"/>
        </w:rPr>
        <w:t xml:space="preserve">. </w:t>
      </w:r>
      <w:proofErr w:type="spellStart"/>
      <w:proofErr w:type="gramStart"/>
      <w:r w:rsidRPr="006B4FBF">
        <w:rPr>
          <w:rFonts w:ascii="Times New Roman" w:eastAsia="Times New Roman" w:hAnsi="Times New Roman" w:cs="Times New Roman"/>
          <w:color w:val="000000"/>
          <w:sz w:val="24"/>
          <w:szCs w:val="24"/>
          <w:shd w:val="clear" w:color="auto" w:fill="FFFFFF"/>
          <w:lang w:val="ru-RU" w:eastAsia="uk-UA"/>
        </w:rPr>
        <w:t>Учні</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приймають</w:t>
      </w:r>
      <w:proofErr w:type="spellEnd"/>
      <w:proofErr w:type="gramEnd"/>
      <w:r w:rsidRPr="006B4FBF">
        <w:rPr>
          <w:rFonts w:ascii="Times New Roman" w:eastAsia="Times New Roman" w:hAnsi="Times New Roman" w:cs="Times New Roman"/>
          <w:color w:val="000000"/>
          <w:sz w:val="24"/>
          <w:szCs w:val="24"/>
          <w:shd w:val="clear" w:color="auto" w:fill="FFFFFF"/>
          <w:lang w:val="ru-RU" w:eastAsia="uk-UA"/>
        </w:rPr>
        <w:t xml:space="preserve"> участь у </w:t>
      </w:r>
      <w:proofErr w:type="spellStart"/>
      <w:r w:rsidRPr="006B4FBF">
        <w:rPr>
          <w:rFonts w:ascii="Times New Roman" w:eastAsia="Times New Roman" w:hAnsi="Times New Roman" w:cs="Times New Roman"/>
          <w:color w:val="000000"/>
          <w:sz w:val="24"/>
          <w:szCs w:val="24"/>
          <w:shd w:val="clear" w:color="auto" w:fill="FFFFFF"/>
          <w:lang w:val="ru-RU" w:eastAsia="uk-UA"/>
        </w:rPr>
        <w:t>підготовці</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заходів</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як </w:t>
      </w:r>
      <w:proofErr w:type="spellStart"/>
      <w:r w:rsidRPr="006B4FBF">
        <w:rPr>
          <w:rFonts w:ascii="Times New Roman" w:eastAsia="Times New Roman" w:hAnsi="Times New Roman" w:cs="Times New Roman"/>
          <w:color w:val="000000"/>
          <w:sz w:val="24"/>
          <w:szCs w:val="24"/>
          <w:shd w:val="clear" w:color="auto" w:fill="FFFFFF"/>
          <w:lang w:val="ru-RU" w:eastAsia="uk-UA"/>
        </w:rPr>
        <w:t>загальношкільних</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так і в межах </w:t>
      </w:r>
      <w:proofErr w:type="spellStart"/>
      <w:r w:rsidRPr="006B4FBF">
        <w:rPr>
          <w:rFonts w:ascii="Times New Roman" w:eastAsia="Times New Roman" w:hAnsi="Times New Roman" w:cs="Times New Roman"/>
          <w:color w:val="000000"/>
          <w:sz w:val="24"/>
          <w:szCs w:val="24"/>
          <w:shd w:val="clear" w:color="auto" w:fill="FFFFFF"/>
          <w:lang w:val="ru-RU" w:eastAsia="uk-UA"/>
        </w:rPr>
        <w:t>класного</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колективу</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звітують</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про </w:t>
      </w:r>
      <w:proofErr w:type="spellStart"/>
      <w:r w:rsidRPr="006B4FBF">
        <w:rPr>
          <w:rFonts w:ascii="Times New Roman" w:eastAsia="Times New Roman" w:hAnsi="Times New Roman" w:cs="Times New Roman"/>
          <w:color w:val="000000"/>
          <w:sz w:val="24"/>
          <w:szCs w:val="24"/>
          <w:shd w:val="clear" w:color="auto" w:fill="FFFFFF"/>
          <w:lang w:val="ru-RU" w:eastAsia="uk-UA"/>
        </w:rPr>
        <w:t>виконану</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роботу, </w:t>
      </w:r>
      <w:proofErr w:type="spellStart"/>
      <w:r w:rsidRPr="006B4FBF">
        <w:rPr>
          <w:rFonts w:ascii="Times New Roman" w:eastAsia="Times New Roman" w:hAnsi="Times New Roman" w:cs="Times New Roman"/>
          <w:color w:val="000000"/>
          <w:sz w:val="24"/>
          <w:szCs w:val="24"/>
          <w:shd w:val="clear" w:color="auto" w:fill="FFFFFF"/>
          <w:lang w:val="ru-RU" w:eastAsia="uk-UA"/>
        </w:rPr>
        <w:t>займаються</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оформленням</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дописів</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в </w:t>
      </w:r>
      <w:proofErr w:type="spellStart"/>
      <w:r w:rsidRPr="006B4FBF">
        <w:rPr>
          <w:rFonts w:ascii="Times New Roman" w:eastAsia="Times New Roman" w:hAnsi="Times New Roman" w:cs="Times New Roman"/>
          <w:color w:val="000000"/>
          <w:sz w:val="24"/>
          <w:szCs w:val="24"/>
          <w:shd w:val="clear" w:color="auto" w:fill="FFFFFF"/>
          <w:lang w:val="ru-RU" w:eastAsia="uk-UA"/>
        </w:rPr>
        <w:t>соціальних</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мереж. </w:t>
      </w:r>
      <w:proofErr w:type="spellStart"/>
      <w:r w:rsidRPr="006B4FBF">
        <w:rPr>
          <w:rFonts w:ascii="Times New Roman" w:eastAsia="Times New Roman" w:hAnsi="Times New Roman" w:cs="Times New Roman"/>
          <w:color w:val="000000"/>
          <w:sz w:val="24"/>
          <w:szCs w:val="24"/>
          <w:shd w:val="clear" w:color="auto" w:fill="FFFFFF"/>
          <w:lang w:val="ru-RU" w:eastAsia="uk-UA"/>
        </w:rPr>
        <w:t>Підготовка</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до </w:t>
      </w:r>
      <w:proofErr w:type="spellStart"/>
      <w:r w:rsidRPr="006B4FBF">
        <w:rPr>
          <w:rFonts w:ascii="Times New Roman" w:eastAsia="Times New Roman" w:hAnsi="Times New Roman" w:cs="Times New Roman"/>
          <w:color w:val="000000"/>
          <w:sz w:val="24"/>
          <w:szCs w:val="24"/>
          <w:shd w:val="clear" w:color="auto" w:fill="FFFFFF"/>
          <w:lang w:val="ru-RU" w:eastAsia="uk-UA"/>
        </w:rPr>
        <w:t>різноманітних</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загальношкільних</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свят та </w:t>
      </w:r>
      <w:proofErr w:type="spellStart"/>
      <w:r w:rsidRPr="006B4FBF">
        <w:rPr>
          <w:rFonts w:ascii="Times New Roman" w:eastAsia="Times New Roman" w:hAnsi="Times New Roman" w:cs="Times New Roman"/>
          <w:color w:val="000000"/>
          <w:sz w:val="24"/>
          <w:szCs w:val="24"/>
          <w:shd w:val="clear" w:color="auto" w:fill="FFFFFF"/>
          <w:lang w:val="ru-RU" w:eastAsia="uk-UA"/>
        </w:rPr>
        <w:t>класних</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заходів</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починається</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засіданням</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учнівської</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proofErr w:type="gramStart"/>
      <w:r w:rsidRPr="006B4FBF">
        <w:rPr>
          <w:rFonts w:ascii="Times New Roman" w:eastAsia="Times New Roman" w:hAnsi="Times New Roman" w:cs="Times New Roman"/>
          <w:color w:val="000000"/>
          <w:sz w:val="24"/>
          <w:szCs w:val="24"/>
          <w:shd w:val="clear" w:color="auto" w:fill="FFFFFF"/>
          <w:lang w:val="ru-RU" w:eastAsia="uk-UA"/>
        </w:rPr>
        <w:t>ради.Учнівське</w:t>
      </w:r>
      <w:proofErr w:type="spellEnd"/>
      <w:proofErr w:type="gram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самоврядування</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забезпечує</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комплексний</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виховний</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вплив</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на </w:t>
      </w:r>
      <w:proofErr w:type="spellStart"/>
      <w:r w:rsidRPr="006B4FBF">
        <w:rPr>
          <w:rFonts w:ascii="Times New Roman" w:eastAsia="Times New Roman" w:hAnsi="Times New Roman" w:cs="Times New Roman"/>
          <w:color w:val="000000"/>
          <w:sz w:val="24"/>
          <w:szCs w:val="24"/>
          <w:shd w:val="clear" w:color="auto" w:fill="FFFFFF"/>
          <w:lang w:val="ru-RU" w:eastAsia="uk-UA"/>
        </w:rPr>
        <w:t>учнів</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шляхом </w:t>
      </w:r>
      <w:proofErr w:type="spellStart"/>
      <w:r w:rsidRPr="006B4FBF">
        <w:rPr>
          <w:rFonts w:ascii="Times New Roman" w:eastAsia="Times New Roman" w:hAnsi="Times New Roman" w:cs="Times New Roman"/>
          <w:color w:val="000000"/>
          <w:sz w:val="24"/>
          <w:szCs w:val="24"/>
          <w:shd w:val="clear" w:color="auto" w:fill="FFFFFF"/>
          <w:lang w:val="ru-RU" w:eastAsia="uk-UA"/>
        </w:rPr>
        <w:t>залучення</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до </w:t>
      </w:r>
      <w:proofErr w:type="spellStart"/>
      <w:r w:rsidRPr="006B4FBF">
        <w:rPr>
          <w:rFonts w:ascii="Times New Roman" w:eastAsia="Times New Roman" w:hAnsi="Times New Roman" w:cs="Times New Roman"/>
          <w:color w:val="000000"/>
          <w:sz w:val="24"/>
          <w:szCs w:val="24"/>
          <w:shd w:val="clear" w:color="auto" w:fill="FFFFFF"/>
          <w:lang w:val="ru-RU" w:eastAsia="uk-UA"/>
        </w:rPr>
        <w:t>усвідомленої</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та </w:t>
      </w:r>
      <w:proofErr w:type="spellStart"/>
      <w:r w:rsidRPr="006B4FBF">
        <w:rPr>
          <w:rFonts w:ascii="Times New Roman" w:eastAsia="Times New Roman" w:hAnsi="Times New Roman" w:cs="Times New Roman"/>
          <w:color w:val="000000"/>
          <w:sz w:val="24"/>
          <w:szCs w:val="24"/>
          <w:shd w:val="clear" w:color="auto" w:fill="FFFFFF"/>
          <w:lang w:val="ru-RU" w:eastAsia="uk-UA"/>
        </w:rPr>
        <w:t>систематичної</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участі</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у </w:t>
      </w:r>
      <w:proofErr w:type="spellStart"/>
      <w:r w:rsidRPr="006B4FBF">
        <w:rPr>
          <w:rFonts w:ascii="Times New Roman" w:eastAsia="Times New Roman" w:hAnsi="Times New Roman" w:cs="Times New Roman"/>
          <w:color w:val="000000"/>
          <w:sz w:val="24"/>
          <w:szCs w:val="24"/>
          <w:shd w:val="clear" w:color="auto" w:fill="FFFFFF"/>
          <w:lang w:val="ru-RU" w:eastAsia="uk-UA"/>
        </w:rPr>
        <w:t>вирішенні</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важливих</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питань</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життя</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класу</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та закладу. В </w:t>
      </w:r>
      <w:proofErr w:type="spellStart"/>
      <w:r w:rsidRPr="006B4FBF">
        <w:rPr>
          <w:rFonts w:ascii="Times New Roman" w:eastAsia="Times New Roman" w:hAnsi="Times New Roman" w:cs="Times New Roman"/>
          <w:color w:val="000000"/>
          <w:sz w:val="24"/>
          <w:szCs w:val="24"/>
          <w:shd w:val="clear" w:color="auto" w:fill="FFFFFF"/>
          <w:lang w:val="ru-RU" w:eastAsia="uk-UA"/>
        </w:rPr>
        <w:t>першому</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семестрі</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лідерами</w:t>
      </w:r>
      <w:proofErr w:type="spellEnd"/>
      <w:r w:rsidRPr="006B4FBF">
        <w:rPr>
          <w:rFonts w:ascii="Times New Roman" w:eastAsia="Times New Roman" w:hAnsi="Times New Roman" w:cs="Times New Roman"/>
          <w:color w:val="000000"/>
          <w:sz w:val="24"/>
          <w:szCs w:val="24"/>
          <w:shd w:val="clear" w:color="auto" w:fill="FFFFFF"/>
          <w:lang w:eastAsia="uk-UA"/>
        </w:rPr>
        <w:t xml:space="preserve"> учнівської </w:t>
      </w:r>
      <w:proofErr w:type="gramStart"/>
      <w:r w:rsidRPr="006B4FBF">
        <w:rPr>
          <w:rFonts w:ascii="Times New Roman" w:eastAsia="Times New Roman" w:hAnsi="Times New Roman" w:cs="Times New Roman"/>
          <w:color w:val="000000"/>
          <w:sz w:val="24"/>
          <w:szCs w:val="24"/>
          <w:shd w:val="clear" w:color="auto" w:fill="FFFFFF"/>
          <w:lang w:eastAsia="uk-UA"/>
        </w:rPr>
        <w:t>ради  старшокласників</w:t>
      </w:r>
      <w:proofErr w:type="gramEnd"/>
      <w:r w:rsidRPr="006B4FBF">
        <w:rPr>
          <w:rFonts w:ascii="Times New Roman" w:eastAsia="Times New Roman" w:hAnsi="Times New Roman" w:cs="Times New Roman"/>
          <w:color w:val="000000"/>
          <w:sz w:val="24"/>
          <w:szCs w:val="24"/>
          <w:shd w:val="clear" w:color="auto" w:fill="FFFFFF"/>
          <w:lang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було</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проведено  низку </w:t>
      </w:r>
      <w:proofErr w:type="spellStart"/>
      <w:r w:rsidRPr="006B4FBF">
        <w:rPr>
          <w:rFonts w:ascii="Times New Roman" w:eastAsia="Times New Roman" w:hAnsi="Times New Roman" w:cs="Times New Roman"/>
          <w:sz w:val="24"/>
          <w:szCs w:val="24"/>
          <w:shd w:val="clear" w:color="auto" w:fill="FFFFFF"/>
          <w:lang w:val="ru-RU" w:eastAsia="uk-UA"/>
        </w:rPr>
        <w:t>заходів</w:t>
      </w:r>
      <w:proofErr w:type="spellEnd"/>
      <w:r w:rsidRPr="006B4FBF">
        <w:rPr>
          <w:rFonts w:ascii="Times New Roman" w:eastAsia="Times New Roman" w:hAnsi="Times New Roman" w:cs="Times New Roman"/>
          <w:sz w:val="24"/>
          <w:szCs w:val="24"/>
          <w:shd w:val="clear" w:color="auto" w:fill="FFFFFF"/>
          <w:lang w:val="ru-RU" w:eastAsia="uk-UA"/>
        </w:rPr>
        <w:t xml:space="preserve"> :</w:t>
      </w:r>
    </w:p>
    <w:p w14:paraId="48B8C928" w14:textId="77777777" w:rsidR="006B4FBF" w:rsidRPr="006B4FBF" w:rsidRDefault="006B4FBF" w:rsidP="004A1F65">
      <w:pPr>
        <w:numPr>
          <w:ilvl w:val="0"/>
          <w:numId w:val="76"/>
        </w:numPr>
        <w:spacing w:after="0" w:line="240" w:lineRule="auto"/>
        <w:ind w:left="567" w:firstLine="284"/>
        <w:contextualSpacing/>
        <w:jc w:val="both"/>
        <w:rPr>
          <w:rFonts w:ascii="Times New Roman" w:eastAsia="Times New Roman" w:hAnsi="Times New Roman" w:cs="Times New Roman"/>
          <w:color w:val="000000"/>
          <w:sz w:val="24"/>
          <w:szCs w:val="24"/>
          <w:shd w:val="clear" w:color="auto" w:fill="FFFFFF"/>
          <w:lang w:val="ru-RU" w:eastAsia="uk-UA"/>
        </w:rPr>
      </w:pPr>
      <w:proofErr w:type="spellStart"/>
      <w:r w:rsidRPr="006B4FBF">
        <w:rPr>
          <w:rFonts w:ascii="Times New Roman" w:eastAsia="Times New Roman" w:hAnsi="Times New Roman" w:cs="Times New Roman"/>
          <w:color w:val="000000"/>
          <w:sz w:val="24"/>
          <w:szCs w:val="24"/>
          <w:shd w:val="clear" w:color="auto" w:fill="FFFFFF"/>
          <w:lang w:val="ru-RU" w:eastAsia="uk-UA"/>
        </w:rPr>
        <w:t>Вибори</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лідера</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учнівської</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ради </w:t>
      </w:r>
      <w:proofErr w:type="spellStart"/>
      <w:r w:rsidRPr="006B4FBF">
        <w:rPr>
          <w:rFonts w:ascii="Times New Roman" w:eastAsia="Times New Roman" w:hAnsi="Times New Roman" w:cs="Times New Roman"/>
          <w:color w:val="000000"/>
          <w:sz w:val="24"/>
          <w:szCs w:val="24"/>
          <w:shd w:val="clear" w:color="auto" w:fill="FFFFFF"/>
          <w:lang w:val="ru-RU" w:eastAsia="uk-UA"/>
        </w:rPr>
        <w:t>старшокласників</w:t>
      </w:r>
      <w:proofErr w:type="spellEnd"/>
    </w:p>
    <w:p w14:paraId="7409EDA0" w14:textId="77777777" w:rsidR="006B4FBF" w:rsidRPr="006B4FBF" w:rsidRDefault="006B4FBF" w:rsidP="004A1F65">
      <w:pPr>
        <w:numPr>
          <w:ilvl w:val="0"/>
          <w:numId w:val="76"/>
        </w:numPr>
        <w:spacing w:after="0" w:line="240" w:lineRule="auto"/>
        <w:ind w:left="567" w:firstLine="284"/>
        <w:contextualSpacing/>
        <w:jc w:val="both"/>
        <w:rPr>
          <w:rFonts w:ascii="Times New Roman" w:eastAsia="Times New Roman" w:hAnsi="Times New Roman" w:cs="Times New Roman"/>
          <w:color w:val="000000"/>
          <w:sz w:val="24"/>
          <w:szCs w:val="24"/>
          <w:shd w:val="clear" w:color="auto" w:fill="FFFFFF"/>
          <w:lang w:val="ru-RU" w:eastAsia="uk-UA"/>
        </w:rPr>
      </w:pPr>
      <w:proofErr w:type="spellStart"/>
      <w:r w:rsidRPr="006B4FBF">
        <w:rPr>
          <w:rFonts w:ascii="Times New Roman" w:eastAsia="Times New Roman" w:hAnsi="Times New Roman" w:cs="Times New Roman"/>
          <w:color w:val="000000"/>
          <w:sz w:val="24"/>
          <w:szCs w:val="24"/>
          <w:shd w:val="clear" w:color="auto" w:fill="FFFFFF"/>
          <w:lang w:val="ru-RU" w:eastAsia="uk-UA"/>
        </w:rPr>
        <w:t>Дебати</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 Молодь </w:t>
      </w:r>
      <w:proofErr w:type="spellStart"/>
      <w:r w:rsidRPr="006B4FBF">
        <w:rPr>
          <w:rFonts w:ascii="Times New Roman" w:eastAsia="Times New Roman" w:hAnsi="Times New Roman" w:cs="Times New Roman"/>
          <w:color w:val="000000"/>
          <w:sz w:val="24"/>
          <w:szCs w:val="24"/>
          <w:shd w:val="clear" w:color="auto" w:fill="FFFFFF"/>
          <w:lang w:val="ru-RU" w:eastAsia="uk-UA"/>
        </w:rPr>
        <w:t>проти</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шкідливих</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звичок</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
    <w:p w14:paraId="3BEE1B1F" w14:textId="77777777" w:rsidR="006B4FBF" w:rsidRPr="006B4FBF" w:rsidRDefault="006B4FBF" w:rsidP="004A1F65">
      <w:pPr>
        <w:numPr>
          <w:ilvl w:val="0"/>
          <w:numId w:val="76"/>
        </w:numPr>
        <w:spacing w:after="0" w:line="240" w:lineRule="auto"/>
        <w:ind w:left="567" w:firstLine="284"/>
        <w:contextualSpacing/>
        <w:jc w:val="both"/>
        <w:rPr>
          <w:rFonts w:ascii="Times New Roman" w:eastAsia="Times New Roman" w:hAnsi="Times New Roman" w:cs="Times New Roman"/>
          <w:color w:val="000000"/>
          <w:sz w:val="24"/>
          <w:szCs w:val="24"/>
          <w:shd w:val="clear" w:color="auto" w:fill="FFFFFF"/>
          <w:lang w:val="ru-RU" w:eastAsia="uk-UA"/>
        </w:rPr>
      </w:pPr>
      <w:r w:rsidRPr="006B4FBF">
        <w:rPr>
          <w:rFonts w:ascii="Times New Roman" w:eastAsia="Times New Roman" w:hAnsi="Times New Roman" w:cs="Times New Roman"/>
          <w:color w:val="000000"/>
          <w:sz w:val="24"/>
          <w:szCs w:val="24"/>
          <w:shd w:val="clear" w:color="auto" w:fill="FFFFFF"/>
          <w:lang w:val="ru-RU" w:eastAsia="uk-UA"/>
        </w:rPr>
        <w:t xml:space="preserve">Участь у </w:t>
      </w:r>
      <w:proofErr w:type="spellStart"/>
      <w:r w:rsidRPr="006B4FBF">
        <w:rPr>
          <w:rFonts w:ascii="Times New Roman" w:eastAsia="Times New Roman" w:hAnsi="Times New Roman" w:cs="Times New Roman"/>
          <w:color w:val="000000"/>
          <w:sz w:val="24"/>
          <w:szCs w:val="24"/>
          <w:shd w:val="clear" w:color="auto" w:fill="FFFFFF"/>
          <w:lang w:val="ru-RU" w:eastAsia="uk-UA"/>
        </w:rPr>
        <w:t>благодійних</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акціях</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допомога</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ЗСУ та </w:t>
      </w:r>
      <w:proofErr w:type="spellStart"/>
      <w:r w:rsidRPr="006B4FBF">
        <w:rPr>
          <w:rFonts w:ascii="Times New Roman" w:eastAsia="Times New Roman" w:hAnsi="Times New Roman" w:cs="Times New Roman"/>
          <w:color w:val="000000"/>
          <w:sz w:val="24"/>
          <w:szCs w:val="24"/>
          <w:shd w:val="clear" w:color="auto" w:fill="FFFFFF"/>
          <w:lang w:val="ru-RU" w:eastAsia="uk-UA"/>
        </w:rPr>
        <w:t>онкохворим</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дітям</w:t>
      </w:r>
      <w:proofErr w:type="spellEnd"/>
    </w:p>
    <w:p w14:paraId="389341D0" w14:textId="77777777" w:rsidR="006B4FBF" w:rsidRPr="006B4FBF" w:rsidRDefault="006B4FBF" w:rsidP="004A1F65">
      <w:pPr>
        <w:numPr>
          <w:ilvl w:val="0"/>
          <w:numId w:val="76"/>
        </w:numPr>
        <w:spacing w:after="0" w:line="240" w:lineRule="auto"/>
        <w:ind w:left="567" w:firstLine="284"/>
        <w:contextualSpacing/>
        <w:jc w:val="both"/>
        <w:rPr>
          <w:rFonts w:ascii="Times New Roman" w:eastAsia="Times New Roman" w:hAnsi="Times New Roman" w:cs="Times New Roman"/>
          <w:color w:val="000000"/>
          <w:sz w:val="24"/>
          <w:szCs w:val="24"/>
          <w:shd w:val="clear" w:color="auto" w:fill="FFFFFF"/>
          <w:lang w:val="ru-RU" w:eastAsia="uk-UA"/>
        </w:rPr>
      </w:pPr>
      <w:r w:rsidRPr="006B4FBF">
        <w:rPr>
          <w:rFonts w:ascii="Times New Roman" w:eastAsia="Times New Roman" w:hAnsi="Times New Roman" w:cs="Times New Roman"/>
          <w:color w:val="000000"/>
          <w:sz w:val="24"/>
          <w:szCs w:val="24"/>
          <w:shd w:val="clear" w:color="auto" w:fill="FFFFFF"/>
          <w:lang w:val="ru-RU" w:eastAsia="uk-UA"/>
        </w:rPr>
        <w:t xml:space="preserve">День </w:t>
      </w:r>
      <w:proofErr w:type="spellStart"/>
      <w:r w:rsidRPr="006B4FBF">
        <w:rPr>
          <w:rFonts w:ascii="Times New Roman" w:eastAsia="Times New Roman" w:hAnsi="Times New Roman" w:cs="Times New Roman"/>
          <w:color w:val="000000"/>
          <w:sz w:val="24"/>
          <w:szCs w:val="24"/>
          <w:shd w:val="clear" w:color="auto" w:fill="FFFFFF"/>
          <w:lang w:val="ru-RU" w:eastAsia="uk-UA"/>
        </w:rPr>
        <w:t>доброти</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 </w:t>
      </w:r>
      <w:proofErr w:type="spellStart"/>
      <w:r w:rsidRPr="006B4FBF">
        <w:rPr>
          <w:rFonts w:ascii="Times New Roman" w:eastAsia="Times New Roman" w:hAnsi="Times New Roman" w:cs="Times New Roman"/>
          <w:color w:val="000000"/>
          <w:sz w:val="24"/>
          <w:szCs w:val="24"/>
          <w:shd w:val="clear" w:color="auto" w:fill="FFFFFF"/>
          <w:lang w:val="ru-RU" w:eastAsia="uk-UA"/>
        </w:rPr>
        <w:t>збір</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солодощів</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складання</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пакунків</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відвідування</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людей у </w:t>
      </w:r>
      <w:proofErr w:type="spellStart"/>
      <w:r w:rsidRPr="006B4FBF">
        <w:rPr>
          <w:rFonts w:ascii="Times New Roman" w:eastAsia="Times New Roman" w:hAnsi="Times New Roman" w:cs="Times New Roman"/>
          <w:color w:val="000000"/>
          <w:sz w:val="24"/>
          <w:szCs w:val="24"/>
          <w:shd w:val="clear" w:color="auto" w:fill="FFFFFF"/>
          <w:lang w:val="ru-RU" w:eastAsia="uk-UA"/>
        </w:rPr>
        <w:t>комунальному</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закладі</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Затишок</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допомога</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людям з </w:t>
      </w:r>
      <w:proofErr w:type="spellStart"/>
      <w:r w:rsidRPr="006B4FBF">
        <w:rPr>
          <w:rFonts w:ascii="Times New Roman" w:eastAsia="Times New Roman" w:hAnsi="Times New Roman" w:cs="Times New Roman"/>
          <w:color w:val="000000"/>
          <w:sz w:val="24"/>
          <w:szCs w:val="24"/>
          <w:shd w:val="clear" w:color="auto" w:fill="FFFFFF"/>
          <w:lang w:val="ru-RU" w:eastAsia="uk-UA"/>
        </w:rPr>
        <w:t>обмеженими</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можливостями</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та людям </w:t>
      </w:r>
      <w:proofErr w:type="spellStart"/>
      <w:r w:rsidRPr="006B4FBF">
        <w:rPr>
          <w:rFonts w:ascii="Times New Roman" w:eastAsia="Times New Roman" w:hAnsi="Times New Roman" w:cs="Times New Roman"/>
          <w:color w:val="000000"/>
          <w:sz w:val="24"/>
          <w:szCs w:val="24"/>
          <w:shd w:val="clear" w:color="auto" w:fill="FFFFFF"/>
          <w:lang w:val="ru-RU" w:eastAsia="uk-UA"/>
        </w:rPr>
        <w:t>похилого</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віку</w:t>
      </w:r>
      <w:proofErr w:type="spellEnd"/>
      <w:r w:rsidRPr="006B4FBF">
        <w:rPr>
          <w:rFonts w:ascii="Times New Roman" w:eastAsia="Times New Roman" w:hAnsi="Times New Roman" w:cs="Times New Roman"/>
          <w:color w:val="000000"/>
          <w:sz w:val="24"/>
          <w:szCs w:val="24"/>
          <w:shd w:val="clear" w:color="auto" w:fill="FFFFFF"/>
          <w:lang w:val="ru-RU" w:eastAsia="uk-UA"/>
        </w:rPr>
        <w:t>.</w:t>
      </w:r>
    </w:p>
    <w:p w14:paraId="0450A255" w14:textId="77777777" w:rsidR="006B4FBF" w:rsidRPr="006B4FBF" w:rsidRDefault="006B4FBF" w:rsidP="004A1F65">
      <w:pPr>
        <w:numPr>
          <w:ilvl w:val="0"/>
          <w:numId w:val="76"/>
        </w:numPr>
        <w:spacing w:after="0" w:line="240" w:lineRule="auto"/>
        <w:ind w:left="567" w:firstLine="284"/>
        <w:contextualSpacing/>
        <w:jc w:val="both"/>
        <w:rPr>
          <w:rFonts w:ascii="Times New Roman" w:eastAsia="Times New Roman" w:hAnsi="Times New Roman" w:cs="Times New Roman"/>
          <w:color w:val="000000"/>
          <w:sz w:val="24"/>
          <w:szCs w:val="24"/>
          <w:shd w:val="clear" w:color="auto" w:fill="FFFFFF"/>
          <w:lang w:val="ru-RU" w:eastAsia="uk-UA"/>
        </w:rPr>
      </w:pPr>
      <w:r w:rsidRPr="006B4FBF">
        <w:rPr>
          <w:rFonts w:ascii="Times New Roman" w:eastAsia="Times New Roman" w:hAnsi="Times New Roman" w:cs="Times New Roman"/>
          <w:color w:val="000000"/>
          <w:sz w:val="24"/>
          <w:szCs w:val="24"/>
          <w:shd w:val="clear" w:color="auto" w:fill="FFFFFF"/>
          <w:lang w:val="ru-RU" w:eastAsia="uk-UA"/>
        </w:rPr>
        <w:t>Флешмоб-</w:t>
      </w:r>
      <w:proofErr w:type="spellStart"/>
      <w:r w:rsidRPr="006B4FBF">
        <w:rPr>
          <w:rFonts w:ascii="Times New Roman" w:eastAsia="Times New Roman" w:hAnsi="Times New Roman" w:cs="Times New Roman"/>
          <w:color w:val="000000"/>
          <w:sz w:val="24"/>
          <w:szCs w:val="24"/>
          <w:shd w:val="clear" w:color="auto" w:fill="FFFFFF"/>
          <w:lang w:val="ru-RU" w:eastAsia="uk-UA"/>
        </w:rPr>
        <w:t>привітання</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з Днем </w:t>
      </w:r>
      <w:proofErr w:type="spellStart"/>
      <w:r w:rsidRPr="006B4FBF">
        <w:rPr>
          <w:rFonts w:ascii="Times New Roman" w:eastAsia="Times New Roman" w:hAnsi="Times New Roman" w:cs="Times New Roman"/>
          <w:color w:val="000000"/>
          <w:sz w:val="24"/>
          <w:szCs w:val="24"/>
          <w:shd w:val="clear" w:color="auto" w:fill="FFFFFF"/>
          <w:lang w:val="ru-RU" w:eastAsia="uk-UA"/>
        </w:rPr>
        <w:t>Збройних</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Сил </w:t>
      </w:r>
      <w:proofErr w:type="spellStart"/>
      <w:r w:rsidRPr="006B4FBF">
        <w:rPr>
          <w:rFonts w:ascii="Times New Roman" w:eastAsia="Times New Roman" w:hAnsi="Times New Roman" w:cs="Times New Roman"/>
          <w:color w:val="000000"/>
          <w:sz w:val="24"/>
          <w:szCs w:val="24"/>
          <w:shd w:val="clear" w:color="auto" w:fill="FFFFFF"/>
          <w:lang w:val="ru-RU" w:eastAsia="uk-UA"/>
        </w:rPr>
        <w:t>України</w:t>
      </w:r>
      <w:proofErr w:type="spellEnd"/>
      <w:r w:rsidRPr="006B4FBF">
        <w:rPr>
          <w:rFonts w:ascii="Times New Roman" w:eastAsia="Times New Roman" w:hAnsi="Times New Roman" w:cs="Times New Roman"/>
          <w:color w:val="000000"/>
          <w:sz w:val="24"/>
          <w:szCs w:val="24"/>
          <w:shd w:val="clear" w:color="auto" w:fill="FFFFFF"/>
          <w:lang w:val="ru-RU" w:eastAsia="uk-UA"/>
        </w:rPr>
        <w:t>".</w:t>
      </w:r>
    </w:p>
    <w:p w14:paraId="24703B39" w14:textId="77777777" w:rsidR="006B4FBF" w:rsidRPr="006B4FBF" w:rsidRDefault="006B4FBF" w:rsidP="004A1F65">
      <w:pPr>
        <w:numPr>
          <w:ilvl w:val="0"/>
          <w:numId w:val="76"/>
        </w:numPr>
        <w:spacing w:after="0" w:line="240" w:lineRule="auto"/>
        <w:ind w:left="567" w:firstLine="284"/>
        <w:contextualSpacing/>
        <w:jc w:val="both"/>
        <w:rPr>
          <w:rFonts w:ascii="Times New Roman" w:eastAsia="Times New Roman" w:hAnsi="Times New Roman" w:cs="Times New Roman"/>
          <w:color w:val="000000"/>
          <w:sz w:val="24"/>
          <w:szCs w:val="24"/>
          <w:shd w:val="clear" w:color="auto" w:fill="FFFFFF"/>
          <w:lang w:val="ru-RU" w:eastAsia="uk-UA"/>
        </w:rPr>
      </w:pPr>
      <w:r w:rsidRPr="006B4FBF">
        <w:rPr>
          <w:rFonts w:ascii="Times New Roman" w:eastAsia="Times New Roman" w:hAnsi="Times New Roman" w:cs="Times New Roman"/>
          <w:color w:val="000000"/>
          <w:sz w:val="24"/>
          <w:szCs w:val="24"/>
          <w:shd w:val="clear" w:color="auto" w:fill="FFFFFF"/>
          <w:lang w:val="ru-RU" w:eastAsia="uk-UA"/>
        </w:rPr>
        <w:t>Флешмоб "</w:t>
      </w:r>
      <w:proofErr w:type="spellStart"/>
      <w:r w:rsidRPr="006B4FBF">
        <w:rPr>
          <w:rFonts w:ascii="Times New Roman" w:eastAsia="Times New Roman" w:hAnsi="Times New Roman" w:cs="Times New Roman"/>
          <w:color w:val="000000"/>
          <w:sz w:val="24"/>
          <w:szCs w:val="24"/>
          <w:shd w:val="clear" w:color="auto" w:fill="FFFFFF"/>
          <w:lang w:val="ru-RU" w:eastAsia="uk-UA"/>
        </w:rPr>
        <w:t>Пам'яті</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Небесних</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Янголяток</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до </w:t>
      </w:r>
      <w:proofErr w:type="spellStart"/>
      <w:r w:rsidRPr="006B4FBF">
        <w:rPr>
          <w:rFonts w:ascii="Times New Roman" w:eastAsia="Times New Roman" w:hAnsi="Times New Roman" w:cs="Times New Roman"/>
          <w:color w:val="000000"/>
          <w:sz w:val="24"/>
          <w:szCs w:val="24"/>
          <w:shd w:val="clear" w:color="auto" w:fill="FFFFFF"/>
          <w:lang w:val="ru-RU" w:eastAsia="uk-UA"/>
        </w:rPr>
        <w:t>Всесвітнього</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дня </w:t>
      </w:r>
      <w:proofErr w:type="spellStart"/>
      <w:r w:rsidRPr="006B4FBF">
        <w:rPr>
          <w:rFonts w:ascii="Times New Roman" w:eastAsia="Times New Roman" w:hAnsi="Times New Roman" w:cs="Times New Roman"/>
          <w:color w:val="000000"/>
          <w:sz w:val="24"/>
          <w:szCs w:val="24"/>
          <w:shd w:val="clear" w:color="auto" w:fill="FFFFFF"/>
          <w:lang w:val="ru-RU" w:eastAsia="uk-UA"/>
        </w:rPr>
        <w:t>дитини</w:t>
      </w:r>
      <w:proofErr w:type="spellEnd"/>
    </w:p>
    <w:p w14:paraId="009CB0DC" w14:textId="77777777" w:rsidR="006B4FBF" w:rsidRPr="006B4FBF" w:rsidRDefault="006B4FBF" w:rsidP="004A1F65">
      <w:pPr>
        <w:numPr>
          <w:ilvl w:val="0"/>
          <w:numId w:val="76"/>
        </w:numPr>
        <w:spacing w:after="0" w:line="240" w:lineRule="auto"/>
        <w:ind w:left="567" w:firstLine="284"/>
        <w:contextualSpacing/>
        <w:jc w:val="both"/>
        <w:rPr>
          <w:rFonts w:ascii="Times New Roman" w:eastAsia="Times New Roman" w:hAnsi="Times New Roman" w:cs="Times New Roman"/>
          <w:color w:val="000000"/>
          <w:sz w:val="24"/>
          <w:szCs w:val="24"/>
          <w:shd w:val="clear" w:color="auto" w:fill="FFFFFF"/>
          <w:lang w:val="ru-RU" w:eastAsia="uk-UA"/>
        </w:rPr>
      </w:pPr>
      <w:r w:rsidRPr="006B4FBF">
        <w:rPr>
          <w:rFonts w:ascii="Times New Roman" w:eastAsia="Times New Roman" w:hAnsi="Times New Roman" w:cs="Times New Roman"/>
          <w:color w:val="000000"/>
          <w:sz w:val="24"/>
          <w:szCs w:val="24"/>
          <w:shd w:val="clear" w:color="auto" w:fill="FFFFFF"/>
          <w:lang w:val="ru-RU" w:eastAsia="uk-UA"/>
        </w:rPr>
        <w:lastRenderedPageBreak/>
        <w:t xml:space="preserve">Талант-шоу - "Наша школа </w:t>
      </w:r>
      <w:proofErr w:type="spellStart"/>
      <w:r w:rsidRPr="006B4FBF">
        <w:rPr>
          <w:rFonts w:ascii="Times New Roman" w:eastAsia="Times New Roman" w:hAnsi="Times New Roman" w:cs="Times New Roman"/>
          <w:color w:val="000000"/>
          <w:sz w:val="24"/>
          <w:szCs w:val="24"/>
          <w:shd w:val="clear" w:color="auto" w:fill="FFFFFF"/>
          <w:lang w:val="ru-RU" w:eastAsia="uk-UA"/>
        </w:rPr>
        <w:t>має</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таланти</w:t>
      </w:r>
      <w:proofErr w:type="spellEnd"/>
      <w:r w:rsidRPr="006B4FBF">
        <w:rPr>
          <w:rFonts w:ascii="Times New Roman" w:eastAsia="Times New Roman" w:hAnsi="Times New Roman" w:cs="Times New Roman"/>
          <w:color w:val="000000"/>
          <w:sz w:val="24"/>
          <w:szCs w:val="24"/>
          <w:shd w:val="clear" w:color="auto" w:fill="FFFFFF"/>
          <w:lang w:val="ru-RU" w:eastAsia="uk-UA"/>
        </w:rPr>
        <w:t>".</w:t>
      </w:r>
    </w:p>
    <w:p w14:paraId="16398F69" w14:textId="77777777" w:rsidR="006B4FBF" w:rsidRPr="006B4FBF" w:rsidRDefault="006B4FBF" w:rsidP="004A1F65">
      <w:pPr>
        <w:numPr>
          <w:ilvl w:val="0"/>
          <w:numId w:val="76"/>
        </w:numPr>
        <w:spacing w:after="0" w:line="240" w:lineRule="auto"/>
        <w:ind w:left="567" w:firstLine="284"/>
        <w:contextualSpacing/>
        <w:jc w:val="both"/>
        <w:rPr>
          <w:rFonts w:ascii="Times New Roman" w:eastAsia="Times New Roman" w:hAnsi="Times New Roman" w:cs="Times New Roman"/>
          <w:color w:val="000000"/>
          <w:sz w:val="24"/>
          <w:szCs w:val="24"/>
          <w:shd w:val="clear" w:color="auto" w:fill="FFFFFF"/>
          <w:lang w:val="ru-RU" w:eastAsia="uk-UA"/>
        </w:rPr>
      </w:pPr>
      <w:r w:rsidRPr="006B4FBF">
        <w:rPr>
          <w:rFonts w:ascii="Times New Roman" w:eastAsia="Times New Roman" w:hAnsi="Times New Roman" w:cs="Times New Roman"/>
          <w:color w:val="000000"/>
          <w:sz w:val="24"/>
          <w:szCs w:val="24"/>
          <w:shd w:val="clear" w:color="auto" w:fill="FFFFFF"/>
          <w:lang w:val="ru-RU" w:eastAsia="uk-UA"/>
        </w:rPr>
        <w:t>Флешмоб до дня Миру "</w:t>
      </w:r>
      <w:proofErr w:type="spellStart"/>
      <w:r w:rsidRPr="006B4FBF">
        <w:rPr>
          <w:rFonts w:ascii="Times New Roman" w:eastAsia="Times New Roman" w:hAnsi="Times New Roman" w:cs="Times New Roman"/>
          <w:color w:val="000000"/>
          <w:sz w:val="24"/>
          <w:szCs w:val="24"/>
          <w:shd w:val="clear" w:color="auto" w:fill="FFFFFF"/>
          <w:lang w:val="ru-RU" w:eastAsia="uk-UA"/>
        </w:rPr>
        <w:t>Мирна</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Україна</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акція</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"Дерево Миру".</w:t>
      </w:r>
    </w:p>
    <w:p w14:paraId="393F7E6C" w14:textId="77777777" w:rsidR="006B4FBF" w:rsidRPr="006B4FBF" w:rsidRDefault="006B4FBF" w:rsidP="004A1F65">
      <w:pPr>
        <w:numPr>
          <w:ilvl w:val="0"/>
          <w:numId w:val="76"/>
        </w:numPr>
        <w:spacing w:after="0" w:line="240" w:lineRule="auto"/>
        <w:ind w:left="567" w:firstLine="284"/>
        <w:contextualSpacing/>
        <w:jc w:val="both"/>
        <w:rPr>
          <w:rFonts w:ascii="Times New Roman" w:eastAsia="Times New Roman" w:hAnsi="Times New Roman" w:cs="Times New Roman"/>
          <w:sz w:val="24"/>
          <w:szCs w:val="24"/>
          <w:lang w:val="ru-RU" w:eastAsia="uk-UA"/>
        </w:rPr>
      </w:pPr>
      <w:proofErr w:type="spellStart"/>
      <w:r w:rsidRPr="006B4FBF">
        <w:rPr>
          <w:rFonts w:ascii="Times New Roman" w:eastAsia="Times New Roman" w:hAnsi="Times New Roman" w:cs="Times New Roman"/>
          <w:sz w:val="24"/>
          <w:szCs w:val="24"/>
          <w:lang w:val="ru-RU" w:eastAsia="uk-UA"/>
        </w:rPr>
        <w:t>Організація</w:t>
      </w:r>
      <w:proofErr w:type="spell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sz w:val="24"/>
          <w:szCs w:val="24"/>
          <w:lang w:val="ru-RU" w:eastAsia="uk-UA"/>
        </w:rPr>
        <w:t>проведення</w:t>
      </w:r>
      <w:proofErr w:type="spellEnd"/>
      <w:r w:rsidRPr="006B4FBF">
        <w:rPr>
          <w:rFonts w:ascii="Times New Roman" w:eastAsia="Times New Roman" w:hAnsi="Times New Roman" w:cs="Times New Roman"/>
          <w:sz w:val="24"/>
          <w:szCs w:val="24"/>
          <w:lang w:val="ru-RU" w:eastAsia="uk-UA"/>
        </w:rPr>
        <w:t xml:space="preserve"> фото-</w:t>
      </w:r>
      <w:proofErr w:type="spellStart"/>
      <w:r w:rsidRPr="006B4FBF">
        <w:rPr>
          <w:rFonts w:ascii="Times New Roman" w:eastAsia="Times New Roman" w:hAnsi="Times New Roman" w:cs="Times New Roman"/>
          <w:sz w:val="24"/>
          <w:szCs w:val="24"/>
          <w:lang w:val="ru-RU" w:eastAsia="uk-UA"/>
        </w:rPr>
        <w:t>батлу</w:t>
      </w:r>
      <w:proofErr w:type="spell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sz w:val="24"/>
          <w:szCs w:val="24"/>
          <w:lang w:val="ru-RU" w:eastAsia="uk-UA"/>
        </w:rPr>
        <w:t>між</w:t>
      </w:r>
      <w:proofErr w:type="spell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sz w:val="24"/>
          <w:szCs w:val="24"/>
          <w:lang w:val="ru-RU" w:eastAsia="uk-UA"/>
        </w:rPr>
        <w:t>класами</w:t>
      </w:r>
      <w:proofErr w:type="spellEnd"/>
      <w:r w:rsidRPr="006B4FBF">
        <w:rPr>
          <w:rFonts w:ascii="Times New Roman" w:eastAsia="Times New Roman" w:hAnsi="Times New Roman" w:cs="Times New Roman"/>
          <w:sz w:val="24"/>
          <w:szCs w:val="24"/>
          <w:lang w:val="ru-RU" w:eastAsia="uk-UA"/>
        </w:rPr>
        <w:t xml:space="preserve"> до Дня </w:t>
      </w:r>
      <w:proofErr w:type="spellStart"/>
      <w:r w:rsidRPr="006B4FBF">
        <w:rPr>
          <w:rFonts w:ascii="Times New Roman" w:eastAsia="Times New Roman" w:hAnsi="Times New Roman" w:cs="Times New Roman"/>
          <w:sz w:val="24"/>
          <w:szCs w:val="24"/>
          <w:lang w:val="ru-RU" w:eastAsia="uk-UA"/>
        </w:rPr>
        <w:t>української</w:t>
      </w:r>
      <w:proofErr w:type="spell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sz w:val="24"/>
          <w:szCs w:val="24"/>
          <w:lang w:val="ru-RU" w:eastAsia="uk-UA"/>
        </w:rPr>
        <w:t>мови</w:t>
      </w:r>
      <w:proofErr w:type="spellEnd"/>
      <w:r w:rsidRPr="006B4FBF">
        <w:rPr>
          <w:rFonts w:ascii="Times New Roman" w:eastAsia="Times New Roman" w:hAnsi="Times New Roman" w:cs="Times New Roman"/>
          <w:sz w:val="24"/>
          <w:szCs w:val="24"/>
          <w:lang w:val="ru-RU" w:eastAsia="uk-UA"/>
        </w:rPr>
        <w:t xml:space="preserve"> та </w:t>
      </w:r>
      <w:proofErr w:type="spellStart"/>
      <w:r w:rsidRPr="006B4FBF">
        <w:rPr>
          <w:rFonts w:ascii="Times New Roman" w:eastAsia="Times New Roman" w:hAnsi="Times New Roman" w:cs="Times New Roman"/>
          <w:sz w:val="24"/>
          <w:szCs w:val="24"/>
          <w:lang w:val="ru-RU" w:eastAsia="uk-UA"/>
        </w:rPr>
        <w:t>писемності</w:t>
      </w:r>
      <w:proofErr w:type="spellEnd"/>
      <w:r w:rsidRPr="006B4FBF">
        <w:rPr>
          <w:rFonts w:ascii="Times New Roman" w:eastAsia="Times New Roman" w:hAnsi="Times New Roman" w:cs="Times New Roman"/>
          <w:sz w:val="24"/>
          <w:szCs w:val="24"/>
          <w:lang w:val="ru-RU" w:eastAsia="uk-UA"/>
        </w:rPr>
        <w:t>.</w:t>
      </w:r>
    </w:p>
    <w:p w14:paraId="53E1BAF4" w14:textId="77777777" w:rsidR="006B4FBF" w:rsidRPr="006B4FBF" w:rsidRDefault="006B4FBF" w:rsidP="004A1F65">
      <w:pPr>
        <w:numPr>
          <w:ilvl w:val="0"/>
          <w:numId w:val="76"/>
        </w:numPr>
        <w:spacing w:after="0" w:line="240" w:lineRule="auto"/>
        <w:ind w:left="567" w:firstLine="284"/>
        <w:contextualSpacing/>
        <w:jc w:val="both"/>
        <w:rPr>
          <w:rFonts w:ascii="Times New Roman" w:eastAsia="Times New Roman" w:hAnsi="Times New Roman" w:cs="Times New Roman"/>
          <w:sz w:val="24"/>
          <w:szCs w:val="24"/>
          <w:lang w:val="ru-RU" w:eastAsia="uk-UA"/>
        </w:rPr>
      </w:pPr>
      <w:proofErr w:type="spellStart"/>
      <w:r w:rsidRPr="006B4FBF">
        <w:rPr>
          <w:rFonts w:ascii="Times New Roman" w:eastAsia="Times New Roman" w:hAnsi="Times New Roman" w:cs="Times New Roman"/>
          <w:color w:val="000000"/>
          <w:sz w:val="24"/>
          <w:szCs w:val="24"/>
          <w:shd w:val="clear" w:color="auto" w:fill="FFFFFF"/>
          <w:lang w:val="ru-RU" w:eastAsia="uk-UA"/>
        </w:rPr>
        <w:t>Підготовка</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та участь </w:t>
      </w:r>
      <w:proofErr w:type="gramStart"/>
      <w:r w:rsidRPr="006B4FBF">
        <w:rPr>
          <w:rFonts w:ascii="Times New Roman" w:eastAsia="Times New Roman" w:hAnsi="Times New Roman" w:cs="Times New Roman"/>
          <w:color w:val="000000"/>
          <w:sz w:val="24"/>
          <w:szCs w:val="24"/>
          <w:shd w:val="clear" w:color="auto" w:fill="FFFFFF"/>
          <w:lang w:val="ru-RU" w:eastAsia="uk-UA"/>
        </w:rPr>
        <w:t>у заходах</w:t>
      </w:r>
      <w:proofErr w:type="gramEnd"/>
      <w:r w:rsidRPr="006B4FBF">
        <w:rPr>
          <w:rFonts w:ascii="Times New Roman" w:eastAsia="Times New Roman" w:hAnsi="Times New Roman" w:cs="Times New Roman"/>
          <w:color w:val="000000"/>
          <w:sz w:val="24"/>
          <w:szCs w:val="24"/>
          <w:shd w:val="clear" w:color="auto" w:fill="FFFFFF"/>
          <w:lang w:val="ru-RU" w:eastAsia="uk-UA"/>
        </w:rPr>
        <w:t xml:space="preserve"> до </w:t>
      </w:r>
      <w:proofErr w:type="spellStart"/>
      <w:r w:rsidRPr="006B4FBF">
        <w:rPr>
          <w:rFonts w:ascii="Times New Roman" w:eastAsia="Times New Roman" w:hAnsi="Times New Roman" w:cs="Times New Roman"/>
          <w:color w:val="000000"/>
          <w:sz w:val="24"/>
          <w:szCs w:val="24"/>
          <w:shd w:val="clear" w:color="auto" w:fill="FFFFFF"/>
          <w:lang w:val="ru-RU" w:eastAsia="uk-UA"/>
        </w:rPr>
        <w:t>Різдвяних</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свят.</w:t>
      </w:r>
    </w:p>
    <w:p w14:paraId="15CE1057" w14:textId="77777777" w:rsidR="006B4FBF" w:rsidRPr="006B4FBF" w:rsidRDefault="006B4FBF" w:rsidP="004A1F65">
      <w:pPr>
        <w:numPr>
          <w:ilvl w:val="0"/>
          <w:numId w:val="76"/>
        </w:numPr>
        <w:spacing w:after="0" w:line="240" w:lineRule="auto"/>
        <w:ind w:left="567" w:firstLine="284"/>
        <w:contextualSpacing/>
        <w:jc w:val="both"/>
        <w:rPr>
          <w:rFonts w:ascii="Times New Roman" w:eastAsia="Times New Roman" w:hAnsi="Times New Roman" w:cs="Times New Roman"/>
          <w:sz w:val="24"/>
          <w:szCs w:val="24"/>
          <w:lang w:eastAsia="uk-UA"/>
        </w:rPr>
      </w:pPr>
      <w:proofErr w:type="spellStart"/>
      <w:r w:rsidRPr="006B4FBF">
        <w:rPr>
          <w:rFonts w:ascii="Times New Roman" w:eastAsia="Times New Roman" w:hAnsi="Times New Roman" w:cs="Times New Roman"/>
          <w:color w:val="000000"/>
          <w:sz w:val="24"/>
          <w:szCs w:val="24"/>
          <w:shd w:val="clear" w:color="auto" w:fill="FFFFFF"/>
          <w:lang w:val="ru-RU" w:eastAsia="uk-UA"/>
        </w:rPr>
        <w:t>Організація</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роботи</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майстерні</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w:t>
      </w:r>
      <w:proofErr w:type="spellStart"/>
      <w:r w:rsidRPr="006B4FBF">
        <w:rPr>
          <w:rFonts w:ascii="Times New Roman" w:eastAsia="Times New Roman" w:hAnsi="Times New Roman" w:cs="Times New Roman"/>
          <w:color w:val="000000"/>
          <w:sz w:val="24"/>
          <w:szCs w:val="24"/>
          <w:shd w:val="clear" w:color="auto" w:fill="FFFFFF"/>
          <w:lang w:val="ru-RU" w:eastAsia="uk-UA"/>
        </w:rPr>
        <w:t>Різдвяного</w:t>
      </w:r>
      <w:proofErr w:type="spellEnd"/>
      <w:r w:rsidRPr="006B4FBF">
        <w:rPr>
          <w:rFonts w:ascii="Times New Roman" w:eastAsia="Times New Roman" w:hAnsi="Times New Roman" w:cs="Times New Roman"/>
          <w:color w:val="000000"/>
          <w:sz w:val="24"/>
          <w:szCs w:val="24"/>
          <w:shd w:val="clear" w:color="auto" w:fill="FFFFFF"/>
          <w:lang w:val="ru-RU" w:eastAsia="uk-UA"/>
        </w:rPr>
        <w:t xml:space="preserve"> настрою».</w:t>
      </w:r>
    </w:p>
    <w:p w14:paraId="1D558A16" w14:textId="77777777" w:rsidR="006B4FBF" w:rsidRPr="006B4FBF" w:rsidRDefault="006B4FBF" w:rsidP="004A1F65">
      <w:pPr>
        <w:numPr>
          <w:ilvl w:val="0"/>
          <w:numId w:val="76"/>
        </w:numPr>
        <w:spacing w:after="0" w:line="240" w:lineRule="auto"/>
        <w:ind w:left="567" w:firstLine="284"/>
        <w:contextualSpacing/>
        <w:jc w:val="both"/>
        <w:rPr>
          <w:rFonts w:ascii="Times New Roman" w:eastAsia="Times New Roman" w:hAnsi="Times New Roman" w:cs="Times New Roman"/>
          <w:sz w:val="24"/>
          <w:szCs w:val="24"/>
          <w:lang w:eastAsia="uk-UA"/>
        </w:rPr>
      </w:pPr>
      <w:r w:rsidRPr="006B4FBF">
        <w:rPr>
          <w:rFonts w:ascii="Times New Roman" w:eastAsia="Times New Roman" w:hAnsi="Times New Roman" w:cs="Times New Roman"/>
          <w:color w:val="000000"/>
          <w:sz w:val="24"/>
          <w:szCs w:val="24"/>
          <w:bdr w:val="none" w:sz="0" w:space="0" w:color="auto" w:frame="1"/>
          <w:lang w:eastAsia="ru-RU"/>
        </w:rPr>
        <w:t xml:space="preserve"> Заходи до Дня Соборності України: флешмоб із виконанням Державного Гімну України;</w:t>
      </w:r>
      <w:r w:rsidRPr="006B4FBF">
        <w:rPr>
          <w:rFonts w:ascii="Times New Roman" w:eastAsia="Times New Roman" w:hAnsi="Times New Roman" w:cs="Times New Roman"/>
          <w:color w:val="000000"/>
          <w:sz w:val="24"/>
          <w:szCs w:val="24"/>
          <w:lang w:eastAsia="ru-RU"/>
        </w:rPr>
        <w:t xml:space="preserve"> </w:t>
      </w:r>
      <w:r w:rsidRPr="006B4FBF">
        <w:rPr>
          <w:rFonts w:ascii="Times New Roman" w:eastAsia="Times New Roman" w:hAnsi="Times New Roman" w:cs="Times New Roman"/>
          <w:color w:val="000000"/>
          <w:sz w:val="24"/>
          <w:szCs w:val="24"/>
          <w:bdr w:val="none" w:sz="0" w:space="0" w:color="auto" w:frame="1"/>
          <w:lang w:eastAsia="ru-RU"/>
        </w:rPr>
        <w:t>покладання квітів до пам’ятника Героям Небесної сотні; виготовлення та розповсюдження листівок «Історія Дня Соборності і Свободи».</w:t>
      </w:r>
    </w:p>
    <w:p w14:paraId="759F3579" w14:textId="77777777" w:rsidR="006B4FBF" w:rsidRPr="006B4FBF" w:rsidRDefault="006B4FBF" w:rsidP="004A1F65">
      <w:pPr>
        <w:numPr>
          <w:ilvl w:val="0"/>
          <w:numId w:val="76"/>
        </w:numPr>
        <w:spacing w:after="0" w:line="240" w:lineRule="auto"/>
        <w:ind w:left="567" w:firstLine="284"/>
        <w:contextualSpacing/>
        <w:jc w:val="both"/>
        <w:rPr>
          <w:rFonts w:ascii="Times New Roman" w:eastAsia="Times New Roman" w:hAnsi="Times New Roman" w:cs="Times New Roman"/>
          <w:sz w:val="24"/>
          <w:szCs w:val="24"/>
          <w:lang w:eastAsia="uk-UA"/>
        </w:rPr>
      </w:pPr>
      <w:r w:rsidRPr="006B4FBF">
        <w:rPr>
          <w:rFonts w:ascii="Times New Roman" w:eastAsia="Times New Roman" w:hAnsi="Times New Roman" w:cs="Times New Roman"/>
          <w:color w:val="000000"/>
          <w:sz w:val="24"/>
          <w:szCs w:val="24"/>
          <w:bdr w:val="none" w:sz="0" w:space="0" w:color="auto" w:frame="1"/>
          <w:lang w:eastAsia="ru-RU"/>
        </w:rPr>
        <w:t>Акція «Охорона первоцвітів». Фотовиставка.</w:t>
      </w:r>
    </w:p>
    <w:p w14:paraId="77D347BC" w14:textId="77777777" w:rsidR="006B4FBF" w:rsidRPr="006B4FBF" w:rsidRDefault="006B4FBF" w:rsidP="004A1F65">
      <w:pPr>
        <w:numPr>
          <w:ilvl w:val="0"/>
          <w:numId w:val="76"/>
        </w:numPr>
        <w:spacing w:after="0" w:line="240" w:lineRule="auto"/>
        <w:ind w:left="567" w:firstLine="284"/>
        <w:contextualSpacing/>
        <w:jc w:val="both"/>
        <w:rPr>
          <w:rFonts w:ascii="Times New Roman" w:eastAsia="Times New Roman" w:hAnsi="Times New Roman" w:cs="Times New Roman"/>
          <w:sz w:val="24"/>
          <w:szCs w:val="24"/>
          <w:lang w:eastAsia="uk-UA"/>
        </w:rPr>
      </w:pPr>
      <w:r w:rsidRPr="006B4FBF">
        <w:rPr>
          <w:rFonts w:ascii="Times New Roman" w:eastAsia="Times New Roman" w:hAnsi="Times New Roman" w:cs="Times New Roman"/>
          <w:color w:val="000000"/>
          <w:sz w:val="24"/>
          <w:szCs w:val="24"/>
          <w:bdr w:val="none" w:sz="0" w:space="0" w:color="auto" w:frame="1"/>
          <w:lang w:eastAsia="ru-RU"/>
        </w:rPr>
        <w:t xml:space="preserve"> Заходи, присвячені Дню Землі, Дня довкілля. Озеленення пришкільної території.</w:t>
      </w:r>
    </w:p>
    <w:p w14:paraId="7F73DCF9" w14:textId="77777777" w:rsidR="006B4FBF" w:rsidRPr="006B4FBF" w:rsidRDefault="006B4FBF" w:rsidP="004A1F65">
      <w:pPr>
        <w:numPr>
          <w:ilvl w:val="0"/>
          <w:numId w:val="76"/>
        </w:numPr>
        <w:spacing w:after="0" w:line="240" w:lineRule="auto"/>
        <w:ind w:left="567" w:firstLine="284"/>
        <w:contextualSpacing/>
        <w:jc w:val="both"/>
        <w:rPr>
          <w:rFonts w:ascii="Times New Roman" w:eastAsia="Times New Roman" w:hAnsi="Times New Roman" w:cs="Times New Roman"/>
          <w:sz w:val="24"/>
          <w:szCs w:val="24"/>
          <w:lang w:eastAsia="uk-UA"/>
        </w:rPr>
      </w:pPr>
      <w:r w:rsidRPr="006B4FBF">
        <w:rPr>
          <w:rFonts w:ascii="Times New Roman" w:eastAsia="Times New Roman" w:hAnsi="Times New Roman" w:cs="Times New Roman"/>
          <w:color w:val="000000"/>
          <w:sz w:val="24"/>
          <w:szCs w:val="24"/>
          <w:bdr w:val="none" w:sz="0" w:space="0" w:color="auto" w:frame="1"/>
          <w:lang w:eastAsia="ru-RU"/>
        </w:rPr>
        <w:t>Заходи до Дня пам’яті та примирення, Дня Європи.</w:t>
      </w:r>
    </w:p>
    <w:p w14:paraId="1AF12908" w14:textId="77777777" w:rsidR="006B4FBF" w:rsidRPr="006B4FBF" w:rsidRDefault="006B4FBF" w:rsidP="004A1F65">
      <w:pPr>
        <w:numPr>
          <w:ilvl w:val="0"/>
          <w:numId w:val="76"/>
        </w:numPr>
        <w:spacing w:after="0" w:line="240" w:lineRule="auto"/>
        <w:ind w:left="567" w:firstLine="284"/>
        <w:contextualSpacing/>
        <w:jc w:val="both"/>
        <w:rPr>
          <w:rFonts w:ascii="Times New Roman" w:eastAsia="Times New Roman" w:hAnsi="Times New Roman" w:cs="Times New Roman"/>
          <w:sz w:val="24"/>
          <w:szCs w:val="24"/>
          <w:lang w:eastAsia="uk-UA"/>
        </w:rPr>
      </w:pPr>
      <w:r w:rsidRPr="006B4FBF">
        <w:rPr>
          <w:rFonts w:ascii="Times New Roman" w:eastAsia="Times New Roman" w:hAnsi="Times New Roman" w:cs="Times New Roman"/>
          <w:color w:val="000000"/>
          <w:sz w:val="24"/>
          <w:szCs w:val="24"/>
          <w:bdr w:val="none" w:sz="0" w:space="0" w:color="auto" w:frame="1"/>
          <w:lang w:eastAsia="ru-RU"/>
        </w:rPr>
        <w:t xml:space="preserve"> Свято до Дня матері «Я вдячний Богові за маму».</w:t>
      </w:r>
    </w:p>
    <w:p w14:paraId="30BFD307" w14:textId="77777777" w:rsidR="006B4FBF" w:rsidRPr="006B4FBF" w:rsidRDefault="006B4FBF" w:rsidP="004A1F65">
      <w:pPr>
        <w:numPr>
          <w:ilvl w:val="0"/>
          <w:numId w:val="76"/>
        </w:numPr>
        <w:spacing w:after="0" w:line="240" w:lineRule="auto"/>
        <w:ind w:left="567" w:firstLine="284"/>
        <w:contextualSpacing/>
        <w:jc w:val="both"/>
        <w:rPr>
          <w:rFonts w:ascii="Times New Roman" w:eastAsia="Times New Roman" w:hAnsi="Times New Roman" w:cs="Times New Roman"/>
          <w:sz w:val="24"/>
          <w:szCs w:val="24"/>
          <w:lang w:eastAsia="uk-UA"/>
        </w:rPr>
      </w:pPr>
      <w:r w:rsidRPr="006B4FBF">
        <w:rPr>
          <w:rFonts w:ascii="Times New Roman" w:eastAsia="Times New Roman" w:hAnsi="Times New Roman" w:cs="Times New Roman"/>
          <w:color w:val="000000"/>
          <w:sz w:val="24"/>
          <w:szCs w:val="24"/>
          <w:bdr w:val="none" w:sz="0" w:space="0" w:color="auto" w:frame="1"/>
          <w:lang w:eastAsia="ru-RU"/>
        </w:rPr>
        <w:t xml:space="preserve"> Участь у Всеукраїнській акції «День вишиванки».</w:t>
      </w:r>
    </w:p>
    <w:p w14:paraId="4A0F7315" w14:textId="77777777" w:rsidR="006B4FBF" w:rsidRPr="006B4FBF" w:rsidRDefault="006B4FBF" w:rsidP="004A1F65">
      <w:pPr>
        <w:numPr>
          <w:ilvl w:val="0"/>
          <w:numId w:val="76"/>
        </w:numPr>
        <w:spacing w:after="0" w:line="240" w:lineRule="auto"/>
        <w:ind w:left="567" w:firstLine="284"/>
        <w:contextualSpacing/>
        <w:jc w:val="both"/>
        <w:rPr>
          <w:rFonts w:ascii="Times New Roman" w:eastAsia="Times New Roman" w:hAnsi="Times New Roman" w:cs="Times New Roman"/>
          <w:sz w:val="24"/>
          <w:szCs w:val="24"/>
          <w:lang w:eastAsia="uk-UA"/>
        </w:rPr>
      </w:pPr>
      <w:r w:rsidRPr="006B4FBF">
        <w:rPr>
          <w:rFonts w:ascii="Times New Roman" w:eastAsia="Times New Roman" w:hAnsi="Times New Roman" w:cs="Times New Roman"/>
          <w:color w:val="000000"/>
          <w:sz w:val="24"/>
          <w:szCs w:val="24"/>
          <w:bdr w:val="none" w:sz="0" w:space="0" w:color="auto" w:frame="1"/>
          <w:lang w:eastAsia="ru-RU"/>
        </w:rPr>
        <w:t>Участь у заходах до Дня Європи: інформаційні хвилини на тему «Я – європеєць».</w:t>
      </w:r>
    </w:p>
    <w:p w14:paraId="4DBEC7AB" w14:textId="77777777" w:rsidR="006B4FBF" w:rsidRPr="006B4FBF" w:rsidRDefault="006B4FBF" w:rsidP="004A1F65">
      <w:pPr>
        <w:numPr>
          <w:ilvl w:val="0"/>
          <w:numId w:val="76"/>
        </w:numPr>
        <w:spacing w:after="0" w:line="240" w:lineRule="auto"/>
        <w:ind w:left="567" w:firstLine="284"/>
        <w:contextualSpacing/>
        <w:jc w:val="both"/>
        <w:rPr>
          <w:rFonts w:ascii="Times New Roman" w:eastAsia="Times New Roman" w:hAnsi="Times New Roman" w:cs="Times New Roman"/>
          <w:sz w:val="24"/>
          <w:szCs w:val="24"/>
          <w:lang w:eastAsia="uk-UA"/>
        </w:rPr>
      </w:pPr>
      <w:r w:rsidRPr="006B4FBF">
        <w:rPr>
          <w:rFonts w:ascii="Times New Roman" w:eastAsia="Times New Roman" w:hAnsi="Times New Roman" w:cs="Times New Roman"/>
          <w:color w:val="000000"/>
          <w:sz w:val="24"/>
          <w:szCs w:val="24"/>
          <w:bdr w:val="none" w:sz="0" w:space="0" w:color="auto" w:frame="1"/>
          <w:lang w:eastAsia="ru-RU"/>
        </w:rPr>
        <w:t xml:space="preserve"> Флешмоб «Україна крокує до Європи».</w:t>
      </w:r>
    </w:p>
    <w:p w14:paraId="2AFEB933" w14:textId="77777777" w:rsidR="006B4FBF" w:rsidRPr="006B4FBF" w:rsidRDefault="006B4FBF" w:rsidP="004A1F65">
      <w:pPr>
        <w:numPr>
          <w:ilvl w:val="0"/>
          <w:numId w:val="76"/>
        </w:numPr>
        <w:spacing w:after="0" w:line="240" w:lineRule="auto"/>
        <w:ind w:left="567" w:firstLine="284"/>
        <w:contextualSpacing/>
        <w:jc w:val="both"/>
        <w:rPr>
          <w:rFonts w:ascii="Times New Roman" w:eastAsia="Times New Roman" w:hAnsi="Times New Roman" w:cs="Times New Roman"/>
          <w:sz w:val="24"/>
          <w:szCs w:val="24"/>
          <w:lang w:eastAsia="uk-UA"/>
        </w:rPr>
      </w:pPr>
      <w:r w:rsidRPr="006B4FBF">
        <w:rPr>
          <w:rFonts w:ascii="Times New Roman" w:eastAsia="Times New Roman" w:hAnsi="Times New Roman" w:cs="Times New Roman"/>
          <w:color w:val="000000"/>
          <w:sz w:val="24"/>
          <w:szCs w:val="24"/>
          <w:bdr w:val="none" w:sz="0" w:space="0" w:color="auto" w:frame="1"/>
          <w:lang w:eastAsia="ru-RU"/>
        </w:rPr>
        <w:t>Свято останнього дзвоника.</w:t>
      </w:r>
    </w:p>
    <w:p w14:paraId="09139759" w14:textId="77777777" w:rsidR="006B4FBF" w:rsidRPr="006B4FBF" w:rsidRDefault="006B4FBF" w:rsidP="006B4FBF">
      <w:pPr>
        <w:spacing w:after="0" w:line="240" w:lineRule="auto"/>
        <w:ind w:firstLine="426"/>
        <w:jc w:val="both"/>
        <w:rPr>
          <w:rFonts w:ascii="Times New Roman" w:eastAsia="Times New Roman" w:hAnsi="Times New Roman" w:cs="Times New Roman"/>
          <w:color w:val="000000"/>
          <w:sz w:val="24"/>
          <w:szCs w:val="24"/>
          <w:shd w:val="clear" w:color="auto" w:fill="FFFFFF"/>
          <w:lang w:val="ru-RU" w:eastAsia="ru-RU"/>
        </w:rPr>
      </w:pPr>
      <w:r w:rsidRPr="006B4FBF">
        <w:rPr>
          <w:rFonts w:ascii="Times New Roman" w:eastAsia="Times New Roman" w:hAnsi="Times New Roman" w:cs="Times New Roman"/>
          <w:color w:val="000000"/>
          <w:sz w:val="24"/>
          <w:szCs w:val="24"/>
          <w:bdr w:val="none" w:sz="0" w:space="0" w:color="auto" w:frame="1"/>
          <w:lang w:eastAsia="ru-RU"/>
        </w:rPr>
        <w:t xml:space="preserve">Учнівська рада старшокласників  працювала на достатньо дієвому рівні, були досягнення, та є і недоліки. Найголовніше завдання на наступний рік полягає в тому, щоб робота Учнівської Ради була направлена на  розвиток більшої ініціативності зі сторони учнів. Коли ініціатива належить дітям, вони беруть активну участь у процесі прийняття рішень, але під керівництвом дорослих. Лише через особисту участь вони можуть розвинути власні здібності і навички, сформувати життєві цілі, самоствердитись і </w:t>
      </w:r>
      <w:proofErr w:type="spellStart"/>
      <w:r w:rsidRPr="006B4FBF">
        <w:rPr>
          <w:rFonts w:ascii="Times New Roman" w:eastAsia="Times New Roman" w:hAnsi="Times New Roman" w:cs="Times New Roman"/>
          <w:color w:val="000000"/>
          <w:sz w:val="24"/>
          <w:szCs w:val="24"/>
          <w:bdr w:val="none" w:sz="0" w:space="0" w:color="auto" w:frame="1"/>
          <w:lang w:eastAsia="ru-RU"/>
        </w:rPr>
        <w:t>самореалізуватись</w:t>
      </w:r>
      <w:proofErr w:type="spellEnd"/>
      <w:r w:rsidRPr="006B4FBF">
        <w:rPr>
          <w:rFonts w:ascii="Times New Roman" w:eastAsia="Times New Roman" w:hAnsi="Times New Roman" w:cs="Times New Roman"/>
          <w:color w:val="000000"/>
          <w:sz w:val="24"/>
          <w:szCs w:val="24"/>
          <w:bdr w:val="none" w:sz="0" w:space="0" w:color="auto" w:frame="1"/>
          <w:lang w:eastAsia="ru-RU"/>
        </w:rPr>
        <w:t>. </w:t>
      </w:r>
    </w:p>
    <w:bookmarkEnd w:id="9"/>
    <w:p w14:paraId="4FA1DF30" w14:textId="1CFA9E31" w:rsidR="006B4FBF" w:rsidRPr="006B4FBF" w:rsidRDefault="006B4FBF" w:rsidP="006B4FBF">
      <w:pPr>
        <w:spacing w:after="0" w:line="240" w:lineRule="auto"/>
        <w:ind w:firstLine="426"/>
        <w:jc w:val="both"/>
        <w:rPr>
          <w:rFonts w:ascii="Times New Roman" w:eastAsia="Times New Roman" w:hAnsi="Times New Roman" w:cs="Times New Roman"/>
          <w:color w:val="FF0000"/>
          <w:sz w:val="24"/>
          <w:szCs w:val="24"/>
          <w:lang w:val="ru-RU" w:eastAsia="uk-UA"/>
        </w:rPr>
      </w:pPr>
      <w:proofErr w:type="spellStart"/>
      <w:r w:rsidRPr="006B4FBF">
        <w:rPr>
          <w:rFonts w:ascii="Times New Roman" w:eastAsia="Times New Roman" w:hAnsi="Times New Roman" w:cs="Times New Roman"/>
          <w:sz w:val="24"/>
          <w:szCs w:val="24"/>
          <w:lang w:val="ru-RU" w:eastAsia="uk-UA"/>
        </w:rPr>
        <w:t>Важливим</w:t>
      </w:r>
      <w:proofErr w:type="spell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sz w:val="24"/>
          <w:szCs w:val="24"/>
          <w:lang w:val="ru-RU" w:eastAsia="uk-UA"/>
        </w:rPr>
        <w:t>напрямком</w:t>
      </w:r>
      <w:proofErr w:type="spellEnd"/>
      <w:r w:rsidRPr="006B4FBF">
        <w:rPr>
          <w:rFonts w:ascii="Times New Roman" w:eastAsia="Times New Roman" w:hAnsi="Times New Roman" w:cs="Times New Roman"/>
          <w:sz w:val="24"/>
          <w:szCs w:val="24"/>
          <w:lang w:val="ru-RU" w:eastAsia="uk-UA"/>
        </w:rPr>
        <w:t xml:space="preserve"> у </w:t>
      </w:r>
      <w:proofErr w:type="spellStart"/>
      <w:r w:rsidRPr="006B4FBF">
        <w:rPr>
          <w:rFonts w:ascii="Times New Roman" w:eastAsia="Times New Roman" w:hAnsi="Times New Roman" w:cs="Times New Roman"/>
          <w:sz w:val="24"/>
          <w:szCs w:val="24"/>
          <w:lang w:val="ru-RU" w:eastAsia="uk-UA"/>
        </w:rPr>
        <w:t>системі</w:t>
      </w:r>
      <w:proofErr w:type="spell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sz w:val="24"/>
          <w:szCs w:val="24"/>
          <w:lang w:val="ru-RU" w:eastAsia="uk-UA"/>
        </w:rPr>
        <w:t>роботи</w:t>
      </w:r>
      <w:proofErr w:type="spell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sz w:val="24"/>
          <w:szCs w:val="24"/>
          <w:lang w:val="ru-RU" w:eastAsia="uk-UA"/>
        </w:rPr>
        <w:t>школи</w:t>
      </w:r>
      <w:proofErr w:type="spellEnd"/>
      <w:r w:rsidRPr="006B4FBF">
        <w:rPr>
          <w:rFonts w:ascii="Times New Roman" w:eastAsia="Times New Roman" w:hAnsi="Times New Roman" w:cs="Times New Roman"/>
          <w:sz w:val="24"/>
          <w:szCs w:val="24"/>
          <w:lang w:val="ru-RU" w:eastAsia="uk-UA"/>
        </w:rPr>
        <w:t xml:space="preserve"> є </w:t>
      </w:r>
      <w:proofErr w:type="spellStart"/>
      <w:r w:rsidRPr="006B4FBF">
        <w:rPr>
          <w:rFonts w:ascii="Times New Roman" w:eastAsia="Times New Roman" w:hAnsi="Times New Roman" w:cs="Times New Roman"/>
          <w:sz w:val="24"/>
          <w:szCs w:val="24"/>
          <w:lang w:val="ru-RU" w:eastAsia="uk-UA"/>
        </w:rPr>
        <w:t>виявлення</w:t>
      </w:r>
      <w:proofErr w:type="spell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sz w:val="24"/>
          <w:szCs w:val="24"/>
          <w:lang w:val="ru-RU" w:eastAsia="uk-UA"/>
        </w:rPr>
        <w:t>навчання</w:t>
      </w:r>
      <w:proofErr w:type="spellEnd"/>
      <w:r w:rsidRPr="006B4FBF">
        <w:rPr>
          <w:rFonts w:ascii="Times New Roman" w:eastAsia="Times New Roman" w:hAnsi="Times New Roman" w:cs="Times New Roman"/>
          <w:sz w:val="24"/>
          <w:szCs w:val="24"/>
          <w:lang w:val="ru-RU" w:eastAsia="uk-UA"/>
        </w:rPr>
        <w:t xml:space="preserve"> та </w:t>
      </w:r>
      <w:proofErr w:type="spellStart"/>
      <w:r w:rsidRPr="006B4FBF">
        <w:rPr>
          <w:rFonts w:ascii="Times New Roman" w:eastAsia="Times New Roman" w:hAnsi="Times New Roman" w:cs="Times New Roman"/>
          <w:sz w:val="24"/>
          <w:szCs w:val="24"/>
          <w:lang w:val="ru-RU" w:eastAsia="uk-UA"/>
        </w:rPr>
        <w:t>розвиток</w:t>
      </w:r>
      <w:proofErr w:type="spell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b/>
          <w:sz w:val="24"/>
          <w:szCs w:val="24"/>
          <w:lang w:val="ru-RU" w:eastAsia="uk-UA"/>
        </w:rPr>
        <w:t>обдарованих</w:t>
      </w:r>
      <w:proofErr w:type="spellEnd"/>
      <w:r w:rsidRPr="006B4FBF">
        <w:rPr>
          <w:rFonts w:ascii="Times New Roman" w:eastAsia="Times New Roman" w:hAnsi="Times New Roman" w:cs="Times New Roman"/>
          <w:b/>
          <w:sz w:val="24"/>
          <w:szCs w:val="24"/>
          <w:lang w:val="ru-RU" w:eastAsia="uk-UA"/>
        </w:rPr>
        <w:t xml:space="preserve"> та </w:t>
      </w:r>
      <w:proofErr w:type="spellStart"/>
      <w:r w:rsidRPr="006B4FBF">
        <w:rPr>
          <w:rFonts w:ascii="Times New Roman" w:eastAsia="Times New Roman" w:hAnsi="Times New Roman" w:cs="Times New Roman"/>
          <w:b/>
          <w:sz w:val="24"/>
          <w:szCs w:val="24"/>
          <w:lang w:val="ru-RU" w:eastAsia="uk-UA"/>
        </w:rPr>
        <w:t>талановитих</w:t>
      </w:r>
      <w:proofErr w:type="spellEnd"/>
      <w:r w:rsidRPr="006B4FBF">
        <w:rPr>
          <w:rFonts w:ascii="Times New Roman" w:eastAsia="Times New Roman" w:hAnsi="Times New Roman" w:cs="Times New Roman"/>
          <w:b/>
          <w:sz w:val="24"/>
          <w:szCs w:val="24"/>
          <w:lang w:val="ru-RU" w:eastAsia="uk-UA"/>
        </w:rPr>
        <w:t xml:space="preserve"> </w:t>
      </w:r>
      <w:proofErr w:type="spellStart"/>
      <w:r w:rsidRPr="006B4FBF">
        <w:rPr>
          <w:rFonts w:ascii="Times New Roman" w:eastAsia="Times New Roman" w:hAnsi="Times New Roman" w:cs="Times New Roman"/>
          <w:b/>
          <w:sz w:val="24"/>
          <w:szCs w:val="24"/>
          <w:lang w:val="ru-RU" w:eastAsia="uk-UA"/>
        </w:rPr>
        <w:t>учнів</w:t>
      </w:r>
      <w:proofErr w:type="spell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sz w:val="24"/>
          <w:szCs w:val="24"/>
          <w:lang w:val="ru-RU" w:eastAsia="uk-UA"/>
        </w:rPr>
        <w:t>школи</w:t>
      </w:r>
      <w:proofErr w:type="spell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sz w:val="24"/>
          <w:szCs w:val="24"/>
          <w:lang w:val="ru-RU" w:eastAsia="uk-UA"/>
        </w:rPr>
        <w:t>Учні</w:t>
      </w:r>
      <w:proofErr w:type="spellEnd"/>
      <w:r w:rsidRPr="006B4FBF">
        <w:rPr>
          <w:rFonts w:ascii="Times New Roman" w:eastAsia="Times New Roman" w:hAnsi="Times New Roman" w:cs="Times New Roman"/>
          <w:sz w:val="24"/>
          <w:szCs w:val="24"/>
          <w:lang w:val="ru-RU" w:eastAsia="uk-UA"/>
        </w:rPr>
        <w:t xml:space="preserve"> закладу є </w:t>
      </w:r>
      <w:proofErr w:type="spellStart"/>
      <w:r w:rsidRPr="006B4FBF">
        <w:rPr>
          <w:rFonts w:ascii="Times New Roman" w:eastAsia="Times New Roman" w:hAnsi="Times New Roman" w:cs="Times New Roman"/>
          <w:sz w:val="24"/>
          <w:szCs w:val="24"/>
          <w:lang w:val="ru-RU" w:eastAsia="uk-UA"/>
        </w:rPr>
        <w:t>неодноразовими</w:t>
      </w:r>
      <w:proofErr w:type="spell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sz w:val="24"/>
          <w:szCs w:val="24"/>
          <w:lang w:val="ru-RU" w:eastAsia="uk-UA"/>
        </w:rPr>
        <w:t>переможцями</w:t>
      </w:r>
      <w:proofErr w:type="spell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sz w:val="24"/>
          <w:szCs w:val="24"/>
          <w:lang w:val="ru-RU" w:eastAsia="uk-UA"/>
        </w:rPr>
        <w:t>конкурсів</w:t>
      </w:r>
      <w:proofErr w:type="spell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sz w:val="24"/>
          <w:szCs w:val="24"/>
          <w:lang w:val="ru-RU" w:eastAsia="uk-UA"/>
        </w:rPr>
        <w:t>різних</w:t>
      </w:r>
      <w:proofErr w:type="spellEnd"/>
      <w:r w:rsidRPr="006B4FBF">
        <w:rPr>
          <w:rFonts w:ascii="Times New Roman" w:eastAsia="Times New Roman" w:hAnsi="Times New Roman" w:cs="Times New Roman"/>
          <w:sz w:val="24"/>
          <w:szCs w:val="24"/>
          <w:lang w:val="ru-RU" w:eastAsia="uk-UA"/>
        </w:rPr>
        <w:t xml:space="preserve"> </w:t>
      </w:r>
      <w:proofErr w:type="spellStart"/>
      <w:r w:rsidRPr="006B4FBF">
        <w:rPr>
          <w:rFonts w:ascii="Times New Roman" w:eastAsia="Times New Roman" w:hAnsi="Times New Roman" w:cs="Times New Roman"/>
          <w:sz w:val="24"/>
          <w:szCs w:val="24"/>
          <w:lang w:val="ru-RU" w:eastAsia="uk-UA"/>
        </w:rPr>
        <w:t>рівнів</w:t>
      </w:r>
      <w:proofErr w:type="spellEnd"/>
      <w:r w:rsidRPr="006B4FBF">
        <w:rPr>
          <w:rFonts w:ascii="Times New Roman" w:eastAsia="Times New Roman" w:hAnsi="Times New Roman" w:cs="Times New Roman"/>
          <w:sz w:val="24"/>
          <w:szCs w:val="24"/>
          <w:lang w:val="ru-RU" w:eastAsia="uk-UA"/>
        </w:rPr>
        <w:t>:</w:t>
      </w:r>
    </w:p>
    <w:p w14:paraId="0FFC1493" w14:textId="77777777" w:rsidR="006B4FBF" w:rsidRPr="006B4FBF" w:rsidRDefault="006B4FBF" w:rsidP="006B4FBF">
      <w:pPr>
        <w:spacing w:after="0" w:line="240" w:lineRule="auto"/>
        <w:jc w:val="both"/>
        <w:rPr>
          <w:rFonts w:ascii="Times New Roman" w:eastAsia="Times New Roman" w:hAnsi="Times New Roman" w:cs="Times New Roman"/>
          <w:color w:val="000000"/>
          <w:sz w:val="24"/>
          <w:szCs w:val="24"/>
          <w:lang w:val="ru-RU" w:eastAsia="uk-UA"/>
        </w:rPr>
      </w:pPr>
      <w:r w:rsidRPr="006B4FBF">
        <w:rPr>
          <w:rFonts w:ascii="Times New Roman" w:eastAsia="Times New Roman" w:hAnsi="Times New Roman" w:cs="Times New Roman"/>
          <w:color w:val="000000"/>
          <w:sz w:val="24"/>
          <w:szCs w:val="24"/>
          <w:lang w:val="ru-RU" w:eastAsia="uk-UA"/>
        </w:rPr>
        <w:t xml:space="preserve">1.Обласний фестиваль-конкурс </w:t>
      </w:r>
      <w:proofErr w:type="spellStart"/>
      <w:r w:rsidRPr="006B4FBF">
        <w:rPr>
          <w:rFonts w:ascii="Times New Roman" w:eastAsia="Times New Roman" w:hAnsi="Times New Roman" w:cs="Times New Roman"/>
          <w:color w:val="000000"/>
          <w:sz w:val="24"/>
          <w:szCs w:val="24"/>
          <w:lang w:val="ru-RU" w:eastAsia="uk-UA"/>
        </w:rPr>
        <w:t>дитячої</w:t>
      </w:r>
      <w:proofErr w:type="spellEnd"/>
      <w:r w:rsidRPr="006B4FBF">
        <w:rPr>
          <w:rFonts w:ascii="Times New Roman" w:eastAsia="Times New Roman" w:hAnsi="Times New Roman" w:cs="Times New Roman"/>
          <w:color w:val="000000"/>
          <w:sz w:val="24"/>
          <w:szCs w:val="24"/>
          <w:lang w:val="ru-RU" w:eastAsia="uk-UA"/>
        </w:rPr>
        <w:t xml:space="preserve"> </w:t>
      </w:r>
      <w:proofErr w:type="spellStart"/>
      <w:r w:rsidRPr="006B4FBF">
        <w:rPr>
          <w:rFonts w:ascii="Times New Roman" w:eastAsia="Times New Roman" w:hAnsi="Times New Roman" w:cs="Times New Roman"/>
          <w:color w:val="000000"/>
          <w:sz w:val="24"/>
          <w:szCs w:val="24"/>
          <w:lang w:val="ru-RU" w:eastAsia="uk-UA"/>
        </w:rPr>
        <w:t>творчості</w:t>
      </w:r>
      <w:proofErr w:type="spellEnd"/>
      <w:r w:rsidRPr="006B4FBF">
        <w:rPr>
          <w:rFonts w:ascii="Times New Roman" w:eastAsia="Times New Roman" w:hAnsi="Times New Roman" w:cs="Times New Roman"/>
          <w:color w:val="000000"/>
          <w:sz w:val="24"/>
          <w:szCs w:val="24"/>
          <w:lang w:val="ru-RU" w:eastAsia="uk-UA"/>
        </w:rPr>
        <w:t xml:space="preserve"> «</w:t>
      </w:r>
      <w:proofErr w:type="spellStart"/>
      <w:r w:rsidRPr="006B4FBF">
        <w:rPr>
          <w:rFonts w:ascii="Times New Roman" w:eastAsia="Times New Roman" w:hAnsi="Times New Roman" w:cs="Times New Roman"/>
          <w:color w:val="000000"/>
          <w:sz w:val="24"/>
          <w:szCs w:val="24"/>
          <w:lang w:val="ru-RU" w:eastAsia="uk-UA"/>
        </w:rPr>
        <w:t>Буковинська</w:t>
      </w:r>
      <w:proofErr w:type="spellEnd"/>
      <w:r w:rsidRPr="006B4FBF">
        <w:rPr>
          <w:rFonts w:ascii="Times New Roman" w:eastAsia="Times New Roman" w:hAnsi="Times New Roman" w:cs="Times New Roman"/>
          <w:color w:val="000000"/>
          <w:sz w:val="24"/>
          <w:szCs w:val="24"/>
          <w:lang w:val="ru-RU" w:eastAsia="uk-UA"/>
        </w:rPr>
        <w:t xml:space="preserve"> </w:t>
      </w:r>
      <w:proofErr w:type="spellStart"/>
      <w:r w:rsidRPr="006B4FBF">
        <w:rPr>
          <w:rFonts w:ascii="Times New Roman" w:eastAsia="Times New Roman" w:hAnsi="Times New Roman" w:cs="Times New Roman"/>
          <w:color w:val="000000"/>
          <w:sz w:val="24"/>
          <w:szCs w:val="24"/>
          <w:lang w:val="ru-RU" w:eastAsia="uk-UA"/>
        </w:rPr>
        <w:t>зіронька</w:t>
      </w:r>
      <w:proofErr w:type="spellEnd"/>
      <w:r w:rsidRPr="006B4FBF">
        <w:rPr>
          <w:rFonts w:ascii="Times New Roman" w:eastAsia="Times New Roman" w:hAnsi="Times New Roman" w:cs="Times New Roman"/>
          <w:color w:val="000000"/>
          <w:sz w:val="24"/>
          <w:szCs w:val="24"/>
          <w:lang w:val="ru-RU" w:eastAsia="uk-UA"/>
        </w:rPr>
        <w:t>»</w:t>
      </w:r>
    </w:p>
    <w:p w14:paraId="54AE009A" w14:textId="77777777" w:rsidR="006B4FBF" w:rsidRPr="00D36489" w:rsidRDefault="006B4FBF" w:rsidP="006B4FBF">
      <w:pPr>
        <w:spacing w:after="0" w:line="240" w:lineRule="auto"/>
        <w:jc w:val="both"/>
        <w:rPr>
          <w:rFonts w:ascii="Times New Roman" w:eastAsia="Times New Roman" w:hAnsi="Times New Roman" w:cs="Times New Roman"/>
          <w:color w:val="000000"/>
          <w:sz w:val="24"/>
          <w:szCs w:val="24"/>
          <w:lang w:val="ru-RU" w:eastAsia="uk-UA"/>
        </w:rPr>
      </w:pPr>
      <w:r w:rsidRPr="00D36489">
        <w:rPr>
          <w:rFonts w:ascii="Times New Roman" w:eastAsia="Times New Roman" w:hAnsi="Times New Roman" w:cs="Times New Roman"/>
          <w:color w:val="000000"/>
          <w:sz w:val="24"/>
          <w:szCs w:val="24"/>
          <w:lang w:val="ru-RU" w:eastAsia="uk-UA"/>
        </w:rPr>
        <w:t>-</w:t>
      </w:r>
      <w:proofErr w:type="spellStart"/>
      <w:r w:rsidRPr="00D36489">
        <w:rPr>
          <w:rFonts w:ascii="Times New Roman" w:eastAsia="Times New Roman" w:hAnsi="Times New Roman" w:cs="Times New Roman"/>
          <w:color w:val="000000"/>
          <w:sz w:val="24"/>
          <w:szCs w:val="24"/>
          <w:lang w:val="ru-RU" w:eastAsia="uk-UA"/>
        </w:rPr>
        <w:t>Чорней</w:t>
      </w:r>
      <w:proofErr w:type="spellEnd"/>
      <w:r w:rsidRPr="00D36489">
        <w:rPr>
          <w:rFonts w:ascii="Times New Roman" w:eastAsia="Times New Roman" w:hAnsi="Times New Roman" w:cs="Times New Roman"/>
          <w:color w:val="000000"/>
          <w:sz w:val="24"/>
          <w:szCs w:val="24"/>
          <w:lang w:val="ru-RU" w:eastAsia="uk-UA"/>
        </w:rPr>
        <w:t xml:space="preserve"> Маргарита, </w:t>
      </w:r>
      <w:proofErr w:type="spellStart"/>
      <w:r w:rsidRPr="00D36489">
        <w:rPr>
          <w:rFonts w:ascii="Times New Roman" w:eastAsia="Times New Roman" w:hAnsi="Times New Roman" w:cs="Times New Roman"/>
          <w:color w:val="000000"/>
          <w:sz w:val="24"/>
          <w:szCs w:val="24"/>
          <w:lang w:val="ru-RU" w:eastAsia="uk-UA"/>
        </w:rPr>
        <w:t>учениця</w:t>
      </w:r>
      <w:proofErr w:type="spellEnd"/>
      <w:r w:rsidRPr="00D36489">
        <w:rPr>
          <w:rFonts w:ascii="Times New Roman" w:eastAsia="Times New Roman" w:hAnsi="Times New Roman" w:cs="Times New Roman"/>
          <w:color w:val="000000"/>
          <w:sz w:val="24"/>
          <w:szCs w:val="24"/>
          <w:lang w:val="ru-RU" w:eastAsia="uk-UA"/>
        </w:rPr>
        <w:t xml:space="preserve"> 5 </w:t>
      </w:r>
      <w:proofErr w:type="spellStart"/>
      <w:proofErr w:type="gramStart"/>
      <w:r w:rsidRPr="00D36489">
        <w:rPr>
          <w:rFonts w:ascii="Times New Roman" w:eastAsia="Times New Roman" w:hAnsi="Times New Roman" w:cs="Times New Roman"/>
          <w:color w:val="000000"/>
          <w:sz w:val="24"/>
          <w:szCs w:val="24"/>
          <w:lang w:val="ru-RU" w:eastAsia="uk-UA"/>
        </w:rPr>
        <w:t>класу</w:t>
      </w:r>
      <w:proofErr w:type="spellEnd"/>
      <w:r w:rsidRPr="00D36489">
        <w:rPr>
          <w:rFonts w:ascii="Times New Roman" w:eastAsia="Times New Roman" w:hAnsi="Times New Roman" w:cs="Times New Roman"/>
          <w:color w:val="000000"/>
          <w:sz w:val="24"/>
          <w:szCs w:val="24"/>
          <w:lang w:val="ru-RU" w:eastAsia="uk-UA"/>
        </w:rPr>
        <w:t xml:space="preserve"> ,</w:t>
      </w:r>
      <w:proofErr w:type="gram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учасниця</w:t>
      </w:r>
      <w:proofErr w:type="spellEnd"/>
      <w:r w:rsidRPr="00D36489">
        <w:rPr>
          <w:rFonts w:ascii="Times New Roman" w:eastAsia="Times New Roman" w:hAnsi="Times New Roman" w:cs="Times New Roman"/>
          <w:color w:val="000000"/>
          <w:sz w:val="24"/>
          <w:szCs w:val="24"/>
          <w:lang w:val="ru-RU" w:eastAsia="uk-UA"/>
        </w:rPr>
        <w:t xml:space="preserve"> І </w:t>
      </w:r>
      <w:proofErr w:type="spellStart"/>
      <w:r w:rsidRPr="00D36489">
        <w:rPr>
          <w:rFonts w:ascii="Times New Roman" w:eastAsia="Times New Roman" w:hAnsi="Times New Roman" w:cs="Times New Roman"/>
          <w:color w:val="000000"/>
          <w:sz w:val="24"/>
          <w:szCs w:val="24"/>
          <w:lang w:val="ru-RU" w:eastAsia="uk-UA"/>
        </w:rPr>
        <w:t>етапу</w:t>
      </w:r>
      <w:proofErr w:type="spellEnd"/>
      <w:r w:rsidRPr="00D36489">
        <w:rPr>
          <w:rFonts w:ascii="Times New Roman" w:eastAsia="Times New Roman" w:hAnsi="Times New Roman" w:cs="Times New Roman"/>
          <w:color w:val="000000"/>
          <w:sz w:val="24"/>
          <w:szCs w:val="24"/>
          <w:lang w:val="ru-RU" w:eastAsia="uk-UA"/>
        </w:rPr>
        <w:t>(</w:t>
      </w:r>
      <w:proofErr w:type="spellStart"/>
      <w:r w:rsidRPr="00D36489">
        <w:rPr>
          <w:rFonts w:ascii="Times New Roman" w:eastAsia="Times New Roman" w:hAnsi="Times New Roman" w:cs="Times New Roman"/>
          <w:color w:val="000000"/>
          <w:sz w:val="24"/>
          <w:szCs w:val="24"/>
          <w:lang w:val="ru-RU" w:eastAsia="uk-UA"/>
        </w:rPr>
        <w:t>керівники</w:t>
      </w:r>
      <w:proofErr w:type="spellEnd"/>
      <w:r w:rsidRPr="00D36489">
        <w:rPr>
          <w:rFonts w:ascii="Times New Roman" w:eastAsia="Times New Roman" w:hAnsi="Times New Roman" w:cs="Times New Roman"/>
          <w:color w:val="000000"/>
          <w:sz w:val="24"/>
          <w:szCs w:val="24"/>
          <w:lang w:val="ru-RU" w:eastAsia="uk-UA"/>
        </w:rPr>
        <w:t xml:space="preserve"> Мещерякова Х.В.,</w:t>
      </w:r>
      <w:proofErr w:type="spellStart"/>
      <w:r w:rsidRPr="00D36489">
        <w:rPr>
          <w:rFonts w:ascii="Times New Roman" w:eastAsia="Times New Roman" w:hAnsi="Times New Roman" w:cs="Times New Roman"/>
          <w:color w:val="000000"/>
          <w:sz w:val="24"/>
          <w:szCs w:val="24"/>
          <w:lang w:val="ru-RU" w:eastAsia="uk-UA"/>
        </w:rPr>
        <w:t>Богуцька</w:t>
      </w:r>
      <w:proofErr w:type="spellEnd"/>
      <w:r w:rsidRPr="00D36489">
        <w:rPr>
          <w:rFonts w:ascii="Times New Roman" w:eastAsia="Times New Roman" w:hAnsi="Times New Roman" w:cs="Times New Roman"/>
          <w:color w:val="000000"/>
          <w:sz w:val="24"/>
          <w:szCs w:val="24"/>
          <w:lang w:val="ru-RU" w:eastAsia="uk-UA"/>
        </w:rPr>
        <w:t xml:space="preserve"> Д.А., </w:t>
      </w:r>
      <w:proofErr w:type="spellStart"/>
      <w:r w:rsidRPr="00D36489">
        <w:rPr>
          <w:rFonts w:ascii="Times New Roman" w:eastAsia="Times New Roman" w:hAnsi="Times New Roman" w:cs="Times New Roman"/>
          <w:color w:val="000000"/>
          <w:sz w:val="24"/>
          <w:szCs w:val="24"/>
          <w:lang w:val="ru-RU" w:eastAsia="uk-UA"/>
        </w:rPr>
        <w:t>Рапатий</w:t>
      </w:r>
      <w:proofErr w:type="spellEnd"/>
      <w:r w:rsidRPr="00D36489">
        <w:rPr>
          <w:rFonts w:ascii="Times New Roman" w:eastAsia="Times New Roman" w:hAnsi="Times New Roman" w:cs="Times New Roman"/>
          <w:color w:val="000000"/>
          <w:sz w:val="24"/>
          <w:szCs w:val="24"/>
          <w:lang w:val="ru-RU" w:eastAsia="uk-UA"/>
        </w:rPr>
        <w:t xml:space="preserve"> В.В., </w:t>
      </w:r>
      <w:proofErr w:type="spellStart"/>
      <w:r w:rsidRPr="00D36489">
        <w:rPr>
          <w:rFonts w:ascii="Times New Roman" w:eastAsia="Times New Roman" w:hAnsi="Times New Roman" w:cs="Times New Roman"/>
          <w:color w:val="000000"/>
          <w:sz w:val="24"/>
          <w:szCs w:val="24"/>
          <w:lang w:val="ru-RU" w:eastAsia="uk-UA"/>
        </w:rPr>
        <w:t>Гайдамашко</w:t>
      </w:r>
      <w:proofErr w:type="spellEnd"/>
      <w:r w:rsidRPr="00D36489">
        <w:rPr>
          <w:rFonts w:ascii="Times New Roman" w:eastAsia="Times New Roman" w:hAnsi="Times New Roman" w:cs="Times New Roman"/>
          <w:color w:val="000000"/>
          <w:sz w:val="24"/>
          <w:szCs w:val="24"/>
          <w:lang w:val="ru-RU" w:eastAsia="uk-UA"/>
        </w:rPr>
        <w:t xml:space="preserve"> І.М.);</w:t>
      </w:r>
    </w:p>
    <w:p w14:paraId="3259EC70" w14:textId="77777777" w:rsidR="006B4FBF" w:rsidRPr="00D36489" w:rsidRDefault="006B4FBF" w:rsidP="006B4FBF">
      <w:pPr>
        <w:spacing w:after="0" w:line="240" w:lineRule="auto"/>
        <w:jc w:val="both"/>
        <w:rPr>
          <w:rFonts w:ascii="Times New Roman" w:eastAsia="Times New Roman" w:hAnsi="Times New Roman" w:cs="Times New Roman"/>
          <w:color w:val="000000"/>
          <w:sz w:val="24"/>
          <w:szCs w:val="24"/>
          <w:lang w:val="ru-RU" w:eastAsia="uk-UA"/>
        </w:rPr>
      </w:pPr>
      <w:r w:rsidRPr="00D36489">
        <w:rPr>
          <w:rFonts w:ascii="Times New Roman" w:eastAsia="Times New Roman" w:hAnsi="Times New Roman" w:cs="Times New Roman"/>
          <w:color w:val="000000"/>
          <w:sz w:val="24"/>
          <w:szCs w:val="24"/>
          <w:lang w:val="ru-RU" w:eastAsia="uk-UA"/>
        </w:rPr>
        <w:t xml:space="preserve">2.Обласна </w:t>
      </w:r>
      <w:proofErr w:type="spellStart"/>
      <w:r w:rsidRPr="00D36489">
        <w:rPr>
          <w:rFonts w:ascii="Times New Roman" w:eastAsia="Times New Roman" w:hAnsi="Times New Roman" w:cs="Times New Roman"/>
          <w:color w:val="000000"/>
          <w:sz w:val="24"/>
          <w:szCs w:val="24"/>
          <w:lang w:val="ru-RU" w:eastAsia="uk-UA"/>
        </w:rPr>
        <w:t>виставка</w:t>
      </w:r>
      <w:proofErr w:type="spellEnd"/>
      <w:r w:rsidRPr="00D36489">
        <w:rPr>
          <w:rFonts w:ascii="Times New Roman" w:eastAsia="Times New Roman" w:hAnsi="Times New Roman" w:cs="Times New Roman"/>
          <w:color w:val="000000"/>
          <w:sz w:val="24"/>
          <w:szCs w:val="24"/>
          <w:lang w:val="ru-RU" w:eastAsia="uk-UA"/>
        </w:rPr>
        <w:t xml:space="preserve">-конкурс «Галерея </w:t>
      </w:r>
      <w:proofErr w:type="spellStart"/>
      <w:r w:rsidRPr="00D36489">
        <w:rPr>
          <w:rFonts w:ascii="Times New Roman" w:eastAsia="Times New Roman" w:hAnsi="Times New Roman" w:cs="Times New Roman"/>
          <w:color w:val="000000"/>
          <w:sz w:val="24"/>
          <w:szCs w:val="24"/>
          <w:lang w:val="ru-RU" w:eastAsia="uk-UA"/>
        </w:rPr>
        <w:t>мистецтв</w:t>
      </w:r>
      <w:proofErr w:type="spellEnd"/>
      <w:r w:rsidRPr="00D36489">
        <w:rPr>
          <w:rFonts w:ascii="Times New Roman" w:eastAsia="Times New Roman" w:hAnsi="Times New Roman" w:cs="Times New Roman"/>
          <w:color w:val="000000"/>
          <w:sz w:val="24"/>
          <w:szCs w:val="24"/>
          <w:lang w:val="ru-RU" w:eastAsia="uk-UA"/>
        </w:rPr>
        <w:t>»:</w:t>
      </w:r>
    </w:p>
    <w:p w14:paraId="3ED04C05" w14:textId="77777777" w:rsidR="006B4FBF" w:rsidRPr="00D36489" w:rsidRDefault="006B4FBF" w:rsidP="006B4FBF">
      <w:pPr>
        <w:spacing w:after="0" w:line="240" w:lineRule="auto"/>
        <w:jc w:val="both"/>
        <w:rPr>
          <w:rFonts w:ascii="Times New Roman" w:eastAsia="Times New Roman" w:hAnsi="Times New Roman" w:cs="Times New Roman"/>
          <w:color w:val="000000"/>
          <w:sz w:val="24"/>
          <w:szCs w:val="24"/>
          <w:lang w:val="ru-RU" w:eastAsia="uk-UA"/>
        </w:rPr>
      </w:pPr>
      <w:r w:rsidRPr="00D36489">
        <w:rPr>
          <w:rFonts w:ascii="Times New Roman" w:eastAsia="Times New Roman" w:hAnsi="Times New Roman" w:cs="Times New Roman"/>
          <w:color w:val="000000"/>
          <w:sz w:val="24"/>
          <w:szCs w:val="24"/>
          <w:lang w:val="ru-RU" w:eastAsia="uk-UA"/>
        </w:rPr>
        <w:t>-</w:t>
      </w:r>
      <w:proofErr w:type="spellStart"/>
      <w:r w:rsidRPr="00D36489">
        <w:rPr>
          <w:rFonts w:ascii="Times New Roman" w:eastAsia="Times New Roman" w:hAnsi="Times New Roman" w:cs="Times New Roman"/>
          <w:color w:val="000000"/>
          <w:sz w:val="24"/>
          <w:szCs w:val="24"/>
          <w:lang w:val="ru-RU" w:eastAsia="uk-UA"/>
        </w:rPr>
        <w:t>Бабинчук</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proofErr w:type="gramStart"/>
      <w:r w:rsidRPr="00D36489">
        <w:rPr>
          <w:rFonts w:ascii="Times New Roman" w:eastAsia="Times New Roman" w:hAnsi="Times New Roman" w:cs="Times New Roman"/>
          <w:color w:val="000000"/>
          <w:sz w:val="24"/>
          <w:szCs w:val="24"/>
          <w:lang w:val="ru-RU" w:eastAsia="uk-UA"/>
        </w:rPr>
        <w:t>Павло,Швальова</w:t>
      </w:r>
      <w:proofErr w:type="spellEnd"/>
      <w:proofErr w:type="gram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Анастасія</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Гогуш</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Соломія</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Українець</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Вероніка</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Олексюк</w:t>
      </w:r>
      <w:proofErr w:type="spellEnd"/>
      <w:r w:rsidRPr="00D36489">
        <w:rPr>
          <w:rFonts w:ascii="Times New Roman" w:eastAsia="Times New Roman" w:hAnsi="Times New Roman" w:cs="Times New Roman"/>
          <w:color w:val="000000"/>
          <w:sz w:val="24"/>
          <w:szCs w:val="24"/>
          <w:lang w:val="ru-RU" w:eastAsia="uk-UA"/>
        </w:rPr>
        <w:t xml:space="preserve"> Максим, </w:t>
      </w:r>
      <w:proofErr w:type="spellStart"/>
      <w:r w:rsidRPr="00D36489">
        <w:rPr>
          <w:rFonts w:ascii="Times New Roman" w:eastAsia="Times New Roman" w:hAnsi="Times New Roman" w:cs="Times New Roman"/>
          <w:color w:val="000000"/>
          <w:sz w:val="24"/>
          <w:szCs w:val="24"/>
          <w:lang w:val="ru-RU" w:eastAsia="uk-UA"/>
        </w:rPr>
        <w:t>Попівчук</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Олександр</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Попівчук</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Максим,учні</w:t>
      </w:r>
      <w:proofErr w:type="spellEnd"/>
      <w:r w:rsidRPr="00D36489">
        <w:rPr>
          <w:rFonts w:ascii="Times New Roman" w:eastAsia="Times New Roman" w:hAnsi="Times New Roman" w:cs="Times New Roman"/>
          <w:color w:val="000000"/>
          <w:sz w:val="24"/>
          <w:szCs w:val="24"/>
          <w:lang w:val="ru-RU" w:eastAsia="uk-UA"/>
        </w:rPr>
        <w:t xml:space="preserve"> 3 </w:t>
      </w:r>
      <w:proofErr w:type="spellStart"/>
      <w:r w:rsidRPr="00D36489">
        <w:rPr>
          <w:rFonts w:ascii="Times New Roman" w:eastAsia="Times New Roman" w:hAnsi="Times New Roman" w:cs="Times New Roman"/>
          <w:color w:val="000000"/>
          <w:sz w:val="24"/>
          <w:szCs w:val="24"/>
          <w:lang w:val="ru-RU" w:eastAsia="uk-UA"/>
        </w:rPr>
        <w:t>класу</w:t>
      </w:r>
      <w:proofErr w:type="spellEnd"/>
      <w:r w:rsidRPr="00D36489">
        <w:rPr>
          <w:rFonts w:ascii="Times New Roman" w:eastAsia="Times New Roman" w:hAnsi="Times New Roman" w:cs="Times New Roman"/>
          <w:color w:val="000000"/>
          <w:sz w:val="24"/>
          <w:szCs w:val="24"/>
          <w:lang w:val="ru-RU" w:eastAsia="uk-UA"/>
        </w:rPr>
        <w:t xml:space="preserve"> , </w:t>
      </w:r>
      <w:proofErr w:type="spellStart"/>
      <w:r w:rsidRPr="00D36489">
        <w:rPr>
          <w:rFonts w:ascii="Times New Roman" w:eastAsia="Times New Roman" w:hAnsi="Times New Roman" w:cs="Times New Roman"/>
          <w:color w:val="000000"/>
          <w:sz w:val="24"/>
          <w:szCs w:val="24"/>
          <w:lang w:val="ru-RU" w:eastAsia="uk-UA"/>
        </w:rPr>
        <w:t>учасники</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обласного</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етапу,результатів</w:t>
      </w:r>
      <w:proofErr w:type="spellEnd"/>
      <w:r w:rsidRPr="00D36489">
        <w:rPr>
          <w:rFonts w:ascii="Times New Roman" w:eastAsia="Times New Roman" w:hAnsi="Times New Roman" w:cs="Times New Roman"/>
          <w:color w:val="000000"/>
          <w:sz w:val="24"/>
          <w:szCs w:val="24"/>
          <w:lang w:val="ru-RU" w:eastAsia="uk-UA"/>
        </w:rPr>
        <w:t xml:space="preserve"> не </w:t>
      </w:r>
      <w:proofErr w:type="spellStart"/>
      <w:r w:rsidRPr="00D36489">
        <w:rPr>
          <w:rFonts w:ascii="Times New Roman" w:eastAsia="Times New Roman" w:hAnsi="Times New Roman" w:cs="Times New Roman"/>
          <w:color w:val="000000"/>
          <w:sz w:val="24"/>
          <w:szCs w:val="24"/>
          <w:lang w:val="ru-RU" w:eastAsia="uk-UA"/>
        </w:rPr>
        <w:t>має</w:t>
      </w:r>
      <w:proofErr w:type="spellEnd"/>
      <w:r w:rsidRPr="00D36489">
        <w:rPr>
          <w:rFonts w:ascii="Times New Roman" w:eastAsia="Times New Roman" w:hAnsi="Times New Roman" w:cs="Times New Roman"/>
          <w:color w:val="000000"/>
          <w:sz w:val="24"/>
          <w:szCs w:val="24"/>
          <w:lang w:val="ru-RU" w:eastAsia="uk-UA"/>
        </w:rPr>
        <w:t>(</w:t>
      </w:r>
      <w:proofErr w:type="spellStart"/>
      <w:r w:rsidRPr="00D36489">
        <w:rPr>
          <w:rFonts w:ascii="Times New Roman" w:eastAsia="Times New Roman" w:hAnsi="Times New Roman" w:cs="Times New Roman"/>
          <w:color w:val="000000"/>
          <w:sz w:val="24"/>
          <w:szCs w:val="24"/>
          <w:lang w:val="ru-RU" w:eastAsia="uk-UA"/>
        </w:rPr>
        <w:t>керівник</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Рапата</w:t>
      </w:r>
      <w:proofErr w:type="spellEnd"/>
      <w:r w:rsidRPr="00D36489">
        <w:rPr>
          <w:rFonts w:ascii="Times New Roman" w:eastAsia="Times New Roman" w:hAnsi="Times New Roman" w:cs="Times New Roman"/>
          <w:color w:val="000000"/>
          <w:sz w:val="24"/>
          <w:szCs w:val="24"/>
          <w:lang w:val="ru-RU" w:eastAsia="uk-UA"/>
        </w:rPr>
        <w:t xml:space="preserve"> Л.М.)</w:t>
      </w:r>
    </w:p>
    <w:p w14:paraId="580132A8" w14:textId="77777777" w:rsidR="006B4FBF" w:rsidRPr="00D36489" w:rsidRDefault="006B4FBF" w:rsidP="006B4FBF">
      <w:pPr>
        <w:spacing w:after="0" w:line="240" w:lineRule="auto"/>
        <w:jc w:val="both"/>
        <w:rPr>
          <w:rFonts w:ascii="Times New Roman" w:eastAsia="Times New Roman" w:hAnsi="Times New Roman" w:cs="Times New Roman"/>
          <w:color w:val="000000"/>
          <w:sz w:val="24"/>
          <w:szCs w:val="24"/>
          <w:lang w:val="ru-RU" w:eastAsia="uk-UA"/>
        </w:rPr>
      </w:pPr>
      <w:r w:rsidRPr="00D36489">
        <w:rPr>
          <w:rFonts w:ascii="Times New Roman" w:eastAsia="Times New Roman" w:hAnsi="Times New Roman" w:cs="Times New Roman"/>
          <w:color w:val="000000"/>
          <w:sz w:val="24"/>
          <w:szCs w:val="24"/>
          <w:lang w:val="ru-RU" w:eastAsia="uk-UA"/>
        </w:rPr>
        <w:t>-</w:t>
      </w:r>
      <w:proofErr w:type="spellStart"/>
      <w:r w:rsidRPr="00D36489">
        <w:rPr>
          <w:rFonts w:ascii="Times New Roman" w:eastAsia="Times New Roman" w:hAnsi="Times New Roman" w:cs="Times New Roman"/>
          <w:color w:val="000000"/>
          <w:sz w:val="24"/>
          <w:szCs w:val="24"/>
          <w:lang w:val="ru-RU" w:eastAsia="uk-UA"/>
        </w:rPr>
        <w:t>Бейко</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Вероніка</w:t>
      </w:r>
      <w:proofErr w:type="spellEnd"/>
      <w:r w:rsidRPr="00D36489">
        <w:rPr>
          <w:rFonts w:ascii="Times New Roman" w:eastAsia="Times New Roman" w:hAnsi="Times New Roman" w:cs="Times New Roman"/>
          <w:color w:val="000000"/>
          <w:sz w:val="24"/>
          <w:szCs w:val="24"/>
          <w:lang w:val="ru-RU" w:eastAsia="uk-UA"/>
        </w:rPr>
        <w:t xml:space="preserve">, Тимку </w:t>
      </w:r>
      <w:proofErr w:type="spellStart"/>
      <w:r w:rsidRPr="00D36489">
        <w:rPr>
          <w:rFonts w:ascii="Times New Roman" w:eastAsia="Times New Roman" w:hAnsi="Times New Roman" w:cs="Times New Roman"/>
          <w:color w:val="000000"/>
          <w:sz w:val="24"/>
          <w:szCs w:val="24"/>
          <w:lang w:val="ru-RU" w:eastAsia="uk-UA"/>
        </w:rPr>
        <w:t>Марія</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Павчук</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Іванна</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учні</w:t>
      </w:r>
      <w:proofErr w:type="spellEnd"/>
      <w:r w:rsidRPr="00D36489">
        <w:rPr>
          <w:rFonts w:ascii="Times New Roman" w:eastAsia="Times New Roman" w:hAnsi="Times New Roman" w:cs="Times New Roman"/>
          <w:color w:val="000000"/>
          <w:sz w:val="24"/>
          <w:szCs w:val="24"/>
          <w:lang w:val="ru-RU" w:eastAsia="uk-UA"/>
        </w:rPr>
        <w:t xml:space="preserve"> 4 </w:t>
      </w:r>
      <w:proofErr w:type="spellStart"/>
      <w:r w:rsidRPr="00D36489">
        <w:rPr>
          <w:rFonts w:ascii="Times New Roman" w:eastAsia="Times New Roman" w:hAnsi="Times New Roman" w:cs="Times New Roman"/>
          <w:color w:val="000000"/>
          <w:sz w:val="24"/>
          <w:szCs w:val="24"/>
          <w:lang w:val="ru-RU" w:eastAsia="uk-UA"/>
        </w:rPr>
        <w:t>класу</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учасники</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обласного</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proofErr w:type="gramStart"/>
      <w:r w:rsidRPr="00D36489">
        <w:rPr>
          <w:rFonts w:ascii="Times New Roman" w:eastAsia="Times New Roman" w:hAnsi="Times New Roman" w:cs="Times New Roman"/>
          <w:color w:val="000000"/>
          <w:sz w:val="24"/>
          <w:szCs w:val="24"/>
          <w:lang w:val="ru-RU" w:eastAsia="uk-UA"/>
        </w:rPr>
        <w:t>етапу,результатів</w:t>
      </w:r>
      <w:proofErr w:type="spellEnd"/>
      <w:proofErr w:type="gramEnd"/>
      <w:r w:rsidRPr="00D36489">
        <w:rPr>
          <w:rFonts w:ascii="Times New Roman" w:eastAsia="Times New Roman" w:hAnsi="Times New Roman" w:cs="Times New Roman"/>
          <w:color w:val="000000"/>
          <w:sz w:val="24"/>
          <w:szCs w:val="24"/>
          <w:lang w:val="ru-RU" w:eastAsia="uk-UA"/>
        </w:rPr>
        <w:t xml:space="preserve"> не </w:t>
      </w:r>
      <w:proofErr w:type="spellStart"/>
      <w:r w:rsidRPr="00D36489">
        <w:rPr>
          <w:rFonts w:ascii="Times New Roman" w:eastAsia="Times New Roman" w:hAnsi="Times New Roman" w:cs="Times New Roman"/>
          <w:color w:val="000000"/>
          <w:sz w:val="24"/>
          <w:szCs w:val="24"/>
          <w:lang w:val="ru-RU" w:eastAsia="uk-UA"/>
        </w:rPr>
        <w:t>має</w:t>
      </w:r>
      <w:proofErr w:type="spellEnd"/>
      <w:r w:rsidRPr="00D36489">
        <w:rPr>
          <w:rFonts w:ascii="Times New Roman" w:eastAsia="Times New Roman" w:hAnsi="Times New Roman" w:cs="Times New Roman"/>
          <w:color w:val="000000"/>
          <w:sz w:val="24"/>
          <w:szCs w:val="24"/>
          <w:lang w:val="ru-RU" w:eastAsia="uk-UA"/>
        </w:rPr>
        <w:t>(</w:t>
      </w:r>
      <w:proofErr w:type="spellStart"/>
      <w:r w:rsidRPr="00D36489">
        <w:rPr>
          <w:rFonts w:ascii="Times New Roman" w:eastAsia="Times New Roman" w:hAnsi="Times New Roman" w:cs="Times New Roman"/>
          <w:color w:val="000000"/>
          <w:sz w:val="24"/>
          <w:szCs w:val="24"/>
          <w:lang w:val="ru-RU" w:eastAsia="uk-UA"/>
        </w:rPr>
        <w:t>керівник</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Бабинчук</w:t>
      </w:r>
      <w:proofErr w:type="spellEnd"/>
      <w:r w:rsidRPr="00D36489">
        <w:rPr>
          <w:rFonts w:ascii="Times New Roman" w:eastAsia="Times New Roman" w:hAnsi="Times New Roman" w:cs="Times New Roman"/>
          <w:color w:val="000000"/>
          <w:sz w:val="24"/>
          <w:szCs w:val="24"/>
          <w:lang w:val="ru-RU" w:eastAsia="uk-UA"/>
        </w:rPr>
        <w:t xml:space="preserve"> О.В.)</w:t>
      </w:r>
    </w:p>
    <w:p w14:paraId="410144E0" w14:textId="77777777" w:rsidR="006B4FBF" w:rsidRPr="00D36489" w:rsidRDefault="006B4FBF" w:rsidP="006B4FBF">
      <w:pPr>
        <w:spacing w:after="0" w:line="240" w:lineRule="auto"/>
        <w:jc w:val="both"/>
        <w:rPr>
          <w:rFonts w:ascii="Times New Roman" w:eastAsia="Times New Roman" w:hAnsi="Times New Roman" w:cs="Times New Roman"/>
          <w:color w:val="000000"/>
          <w:sz w:val="24"/>
          <w:szCs w:val="24"/>
          <w:lang w:val="ru-RU" w:eastAsia="uk-UA"/>
        </w:rPr>
      </w:pPr>
      <w:r w:rsidRPr="00D36489">
        <w:rPr>
          <w:rFonts w:ascii="Times New Roman" w:eastAsia="Times New Roman" w:hAnsi="Times New Roman" w:cs="Times New Roman"/>
          <w:color w:val="000000"/>
          <w:sz w:val="24"/>
          <w:szCs w:val="24"/>
          <w:lang w:val="ru-RU" w:eastAsia="uk-UA"/>
        </w:rPr>
        <w:t>-</w:t>
      </w:r>
      <w:proofErr w:type="spellStart"/>
      <w:r w:rsidRPr="00D36489">
        <w:rPr>
          <w:rFonts w:ascii="Times New Roman" w:eastAsia="Times New Roman" w:hAnsi="Times New Roman" w:cs="Times New Roman"/>
          <w:color w:val="000000"/>
          <w:sz w:val="24"/>
          <w:szCs w:val="24"/>
          <w:lang w:val="ru-RU" w:eastAsia="uk-UA"/>
        </w:rPr>
        <w:t>Ластавчук</w:t>
      </w:r>
      <w:proofErr w:type="spellEnd"/>
      <w:r w:rsidRPr="00D36489">
        <w:rPr>
          <w:rFonts w:ascii="Times New Roman" w:eastAsia="Times New Roman" w:hAnsi="Times New Roman" w:cs="Times New Roman"/>
          <w:color w:val="000000"/>
          <w:sz w:val="24"/>
          <w:szCs w:val="24"/>
          <w:lang w:val="ru-RU" w:eastAsia="uk-UA"/>
        </w:rPr>
        <w:t xml:space="preserve"> Йордана, </w:t>
      </w:r>
      <w:proofErr w:type="spellStart"/>
      <w:r w:rsidRPr="00D36489">
        <w:rPr>
          <w:rFonts w:ascii="Times New Roman" w:eastAsia="Times New Roman" w:hAnsi="Times New Roman" w:cs="Times New Roman"/>
          <w:color w:val="000000"/>
          <w:sz w:val="24"/>
          <w:szCs w:val="24"/>
          <w:lang w:val="ru-RU" w:eastAsia="uk-UA"/>
        </w:rPr>
        <w:t>учениця</w:t>
      </w:r>
      <w:proofErr w:type="spellEnd"/>
      <w:r w:rsidRPr="00D36489">
        <w:rPr>
          <w:rFonts w:ascii="Times New Roman" w:eastAsia="Times New Roman" w:hAnsi="Times New Roman" w:cs="Times New Roman"/>
          <w:color w:val="000000"/>
          <w:sz w:val="24"/>
          <w:szCs w:val="24"/>
          <w:lang w:val="ru-RU" w:eastAsia="uk-UA"/>
        </w:rPr>
        <w:t xml:space="preserve"> 8 </w:t>
      </w:r>
      <w:proofErr w:type="spellStart"/>
      <w:r w:rsidRPr="00D36489">
        <w:rPr>
          <w:rFonts w:ascii="Times New Roman" w:eastAsia="Times New Roman" w:hAnsi="Times New Roman" w:cs="Times New Roman"/>
          <w:color w:val="000000"/>
          <w:sz w:val="24"/>
          <w:szCs w:val="24"/>
          <w:lang w:val="ru-RU" w:eastAsia="uk-UA"/>
        </w:rPr>
        <w:t>класу</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учасниця</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обласного</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етапу</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результатів</w:t>
      </w:r>
      <w:proofErr w:type="spellEnd"/>
      <w:r w:rsidRPr="00D36489">
        <w:rPr>
          <w:rFonts w:ascii="Times New Roman" w:eastAsia="Times New Roman" w:hAnsi="Times New Roman" w:cs="Times New Roman"/>
          <w:color w:val="000000"/>
          <w:sz w:val="24"/>
          <w:szCs w:val="24"/>
          <w:lang w:val="ru-RU" w:eastAsia="uk-UA"/>
        </w:rPr>
        <w:t xml:space="preserve"> не </w:t>
      </w:r>
      <w:proofErr w:type="spellStart"/>
      <w:proofErr w:type="gramStart"/>
      <w:r w:rsidRPr="00D36489">
        <w:rPr>
          <w:rFonts w:ascii="Times New Roman" w:eastAsia="Times New Roman" w:hAnsi="Times New Roman" w:cs="Times New Roman"/>
          <w:color w:val="000000"/>
          <w:sz w:val="24"/>
          <w:szCs w:val="24"/>
          <w:lang w:val="ru-RU" w:eastAsia="uk-UA"/>
        </w:rPr>
        <w:t>має</w:t>
      </w:r>
      <w:proofErr w:type="spellEnd"/>
      <w:r w:rsidRPr="00D36489">
        <w:rPr>
          <w:rFonts w:ascii="Times New Roman" w:eastAsia="Times New Roman" w:hAnsi="Times New Roman" w:cs="Times New Roman"/>
          <w:color w:val="000000"/>
          <w:sz w:val="24"/>
          <w:szCs w:val="24"/>
          <w:lang w:val="ru-RU" w:eastAsia="uk-UA"/>
        </w:rPr>
        <w:t>(</w:t>
      </w:r>
      <w:proofErr w:type="spellStart"/>
      <w:proofErr w:type="gramEnd"/>
      <w:r w:rsidRPr="00D36489">
        <w:rPr>
          <w:rFonts w:ascii="Times New Roman" w:eastAsia="Times New Roman" w:hAnsi="Times New Roman" w:cs="Times New Roman"/>
          <w:color w:val="000000"/>
          <w:sz w:val="24"/>
          <w:szCs w:val="24"/>
          <w:lang w:val="ru-RU" w:eastAsia="uk-UA"/>
        </w:rPr>
        <w:t>керівник</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Чабах</w:t>
      </w:r>
      <w:proofErr w:type="spellEnd"/>
      <w:r w:rsidRPr="00D36489">
        <w:rPr>
          <w:rFonts w:ascii="Times New Roman" w:eastAsia="Times New Roman" w:hAnsi="Times New Roman" w:cs="Times New Roman"/>
          <w:color w:val="000000"/>
          <w:sz w:val="24"/>
          <w:szCs w:val="24"/>
          <w:lang w:val="ru-RU" w:eastAsia="uk-UA"/>
        </w:rPr>
        <w:t xml:space="preserve"> Т.О.)</w:t>
      </w:r>
    </w:p>
    <w:p w14:paraId="68BC2A27" w14:textId="77777777" w:rsidR="006B4FBF" w:rsidRPr="00D36489" w:rsidRDefault="006B4FBF" w:rsidP="006B4FBF">
      <w:pPr>
        <w:spacing w:after="0" w:line="240" w:lineRule="auto"/>
        <w:jc w:val="both"/>
        <w:rPr>
          <w:rFonts w:ascii="Times New Roman" w:eastAsia="Times New Roman" w:hAnsi="Times New Roman" w:cs="Times New Roman"/>
          <w:color w:val="000000"/>
          <w:sz w:val="24"/>
          <w:szCs w:val="24"/>
          <w:lang w:val="ru-RU" w:eastAsia="uk-UA"/>
        </w:rPr>
      </w:pPr>
      <w:r w:rsidRPr="00D36489">
        <w:rPr>
          <w:rFonts w:ascii="Times New Roman" w:eastAsia="Times New Roman" w:hAnsi="Times New Roman" w:cs="Times New Roman"/>
          <w:color w:val="000000"/>
          <w:sz w:val="24"/>
          <w:szCs w:val="24"/>
          <w:lang w:val="ru-RU" w:eastAsia="uk-UA"/>
        </w:rPr>
        <w:t>-</w:t>
      </w:r>
      <w:proofErr w:type="spellStart"/>
      <w:r w:rsidRPr="00D36489">
        <w:rPr>
          <w:rFonts w:ascii="Times New Roman" w:eastAsia="Times New Roman" w:hAnsi="Times New Roman" w:cs="Times New Roman"/>
          <w:color w:val="000000"/>
          <w:sz w:val="24"/>
          <w:szCs w:val="24"/>
          <w:lang w:val="ru-RU" w:eastAsia="uk-UA"/>
        </w:rPr>
        <w:t>Попіль</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proofErr w:type="gramStart"/>
      <w:r w:rsidRPr="00D36489">
        <w:rPr>
          <w:rFonts w:ascii="Times New Roman" w:eastAsia="Times New Roman" w:hAnsi="Times New Roman" w:cs="Times New Roman"/>
          <w:color w:val="000000"/>
          <w:sz w:val="24"/>
          <w:szCs w:val="24"/>
          <w:lang w:val="ru-RU" w:eastAsia="uk-UA"/>
        </w:rPr>
        <w:t>Аліна,учениця</w:t>
      </w:r>
      <w:proofErr w:type="spellEnd"/>
      <w:proofErr w:type="gramEnd"/>
      <w:r w:rsidRPr="00D36489">
        <w:rPr>
          <w:rFonts w:ascii="Times New Roman" w:eastAsia="Times New Roman" w:hAnsi="Times New Roman" w:cs="Times New Roman"/>
          <w:color w:val="000000"/>
          <w:sz w:val="24"/>
          <w:szCs w:val="24"/>
          <w:lang w:val="ru-RU" w:eastAsia="uk-UA"/>
        </w:rPr>
        <w:t xml:space="preserve"> 8 </w:t>
      </w:r>
      <w:proofErr w:type="spellStart"/>
      <w:r w:rsidRPr="00D36489">
        <w:rPr>
          <w:rFonts w:ascii="Times New Roman" w:eastAsia="Times New Roman" w:hAnsi="Times New Roman" w:cs="Times New Roman"/>
          <w:color w:val="000000"/>
          <w:sz w:val="24"/>
          <w:szCs w:val="24"/>
          <w:lang w:val="ru-RU" w:eastAsia="uk-UA"/>
        </w:rPr>
        <w:t>класу</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учасниця</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обласного</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етапу</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результатів</w:t>
      </w:r>
      <w:proofErr w:type="spellEnd"/>
      <w:r w:rsidRPr="00D36489">
        <w:rPr>
          <w:rFonts w:ascii="Times New Roman" w:eastAsia="Times New Roman" w:hAnsi="Times New Roman" w:cs="Times New Roman"/>
          <w:color w:val="000000"/>
          <w:sz w:val="24"/>
          <w:szCs w:val="24"/>
          <w:lang w:val="ru-RU" w:eastAsia="uk-UA"/>
        </w:rPr>
        <w:t xml:space="preserve"> не </w:t>
      </w:r>
      <w:proofErr w:type="spellStart"/>
      <w:r w:rsidRPr="00D36489">
        <w:rPr>
          <w:rFonts w:ascii="Times New Roman" w:eastAsia="Times New Roman" w:hAnsi="Times New Roman" w:cs="Times New Roman"/>
          <w:color w:val="000000"/>
          <w:sz w:val="24"/>
          <w:szCs w:val="24"/>
          <w:lang w:val="ru-RU" w:eastAsia="uk-UA"/>
        </w:rPr>
        <w:t>має</w:t>
      </w:r>
      <w:proofErr w:type="spellEnd"/>
      <w:r w:rsidRPr="00D36489">
        <w:rPr>
          <w:rFonts w:ascii="Times New Roman" w:eastAsia="Times New Roman" w:hAnsi="Times New Roman" w:cs="Times New Roman"/>
          <w:color w:val="000000"/>
          <w:sz w:val="24"/>
          <w:szCs w:val="24"/>
          <w:lang w:val="ru-RU" w:eastAsia="uk-UA"/>
        </w:rPr>
        <w:t>(</w:t>
      </w:r>
      <w:proofErr w:type="spellStart"/>
      <w:r w:rsidRPr="00D36489">
        <w:rPr>
          <w:rFonts w:ascii="Times New Roman" w:eastAsia="Times New Roman" w:hAnsi="Times New Roman" w:cs="Times New Roman"/>
          <w:color w:val="000000"/>
          <w:sz w:val="24"/>
          <w:szCs w:val="24"/>
          <w:lang w:val="ru-RU" w:eastAsia="uk-UA"/>
        </w:rPr>
        <w:t>керівник</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Маліщук</w:t>
      </w:r>
      <w:proofErr w:type="spellEnd"/>
      <w:r w:rsidRPr="00D36489">
        <w:rPr>
          <w:rFonts w:ascii="Times New Roman" w:eastAsia="Times New Roman" w:hAnsi="Times New Roman" w:cs="Times New Roman"/>
          <w:color w:val="000000"/>
          <w:sz w:val="24"/>
          <w:szCs w:val="24"/>
          <w:lang w:val="ru-RU" w:eastAsia="uk-UA"/>
        </w:rPr>
        <w:t xml:space="preserve"> М.В.)</w:t>
      </w:r>
    </w:p>
    <w:p w14:paraId="15A9FFC6" w14:textId="77777777" w:rsidR="006B4FBF" w:rsidRPr="00D36489" w:rsidRDefault="006B4FBF" w:rsidP="006B4FBF">
      <w:pPr>
        <w:spacing w:after="0" w:line="240" w:lineRule="auto"/>
        <w:jc w:val="both"/>
        <w:rPr>
          <w:rFonts w:ascii="Times New Roman" w:eastAsia="Times New Roman" w:hAnsi="Times New Roman" w:cs="Times New Roman"/>
          <w:color w:val="000000"/>
          <w:sz w:val="24"/>
          <w:szCs w:val="24"/>
          <w:lang w:val="ru-RU" w:eastAsia="uk-UA"/>
        </w:rPr>
      </w:pPr>
      <w:r w:rsidRPr="00D36489">
        <w:rPr>
          <w:rFonts w:ascii="Times New Roman" w:eastAsia="Times New Roman" w:hAnsi="Times New Roman" w:cs="Times New Roman"/>
          <w:color w:val="000000"/>
          <w:sz w:val="24"/>
          <w:szCs w:val="24"/>
          <w:lang w:val="ru-RU" w:eastAsia="uk-UA"/>
        </w:rPr>
        <w:t>-</w:t>
      </w:r>
      <w:proofErr w:type="spellStart"/>
      <w:r w:rsidRPr="00D36489">
        <w:rPr>
          <w:rFonts w:ascii="Times New Roman" w:eastAsia="Times New Roman" w:hAnsi="Times New Roman" w:cs="Times New Roman"/>
          <w:color w:val="000000"/>
          <w:sz w:val="24"/>
          <w:szCs w:val="24"/>
          <w:lang w:val="ru-RU" w:eastAsia="uk-UA"/>
        </w:rPr>
        <w:t>Сергійчук</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Микита</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учень</w:t>
      </w:r>
      <w:proofErr w:type="spellEnd"/>
      <w:r w:rsidRPr="00D36489">
        <w:rPr>
          <w:rFonts w:ascii="Times New Roman" w:eastAsia="Times New Roman" w:hAnsi="Times New Roman" w:cs="Times New Roman"/>
          <w:color w:val="000000"/>
          <w:sz w:val="24"/>
          <w:szCs w:val="24"/>
          <w:lang w:val="ru-RU" w:eastAsia="uk-UA"/>
        </w:rPr>
        <w:t xml:space="preserve"> 11 </w:t>
      </w:r>
      <w:proofErr w:type="spellStart"/>
      <w:r w:rsidRPr="00D36489">
        <w:rPr>
          <w:rFonts w:ascii="Times New Roman" w:eastAsia="Times New Roman" w:hAnsi="Times New Roman" w:cs="Times New Roman"/>
          <w:color w:val="000000"/>
          <w:sz w:val="24"/>
          <w:szCs w:val="24"/>
          <w:lang w:val="ru-RU" w:eastAsia="uk-UA"/>
        </w:rPr>
        <w:t>класу</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учасник</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обласного</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етапу</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результатів</w:t>
      </w:r>
      <w:proofErr w:type="spellEnd"/>
      <w:r w:rsidRPr="00D36489">
        <w:rPr>
          <w:rFonts w:ascii="Times New Roman" w:eastAsia="Times New Roman" w:hAnsi="Times New Roman" w:cs="Times New Roman"/>
          <w:color w:val="000000"/>
          <w:sz w:val="24"/>
          <w:szCs w:val="24"/>
          <w:lang w:val="ru-RU" w:eastAsia="uk-UA"/>
        </w:rPr>
        <w:t xml:space="preserve"> не </w:t>
      </w:r>
      <w:proofErr w:type="spellStart"/>
      <w:proofErr w:type="gramStart"/>
      <w:r w:rsidRPr="00D36489">
        <w:rPr>
          <w:rFonts w:ascii="Times New Roman" w:eastAsia="Times New Roman" w:hAnsi="Times New Roman" w:cs="Times New Roman"/>
          <w:color w:val="000000"/>
          <w:sz w:val="24"/>
          <w:szCs w:val="24"/>
          <w:lang w:val="ru-RU" w:eastAsia="uk-UA"/>
        </w:rPr>
        <w:t>має</w:t>
      </w:r>
      <w:proofErr w:type="spellEnd"/>
      <w:r w:rsidRPr="00D36489">
        <w:rPr>
          <w:rFonts w:ascii="Times New Roman" w:eastAsia="Times New Roman" w:hAnsi="Times New Roman" w:cs="Times New Roman"/>
          <w:color w:val="000000"/>
          <w:sz w:val="24"/>
          <w:szCs w:val="24"/>
          <w:lang w:val="ru-RU" w:eastAsia="uk-UA"/>
        </w:rPr>
        <w:t>(</w:t>
      </w:r>
      <w:proofErr w:type="spellStart"/>
      <w:proofErr w:type="gramEnd"/>
      <w:r w:rsidRPr="00D36489">
        <w:rPr>
          <w:rFonts w:ascii="Times New Roman" w:eastAsia="Times New Roman" w:hAnsi="Times New Roman" w:cs="Times New Roman"/>
          <w:color w:val="000000"/>
          <w:sz w:val="24"/>
          <w:szCs w:val="24"/>
          <w:lang w:val="ru-RU" w:eastAsia="uk-UA"/>
        </w:rPr>
        <w:t>керівник</w:t>
      </w:r>
      <w:proofErr w:type="spellEnd"/>
      <w:r w:rsidRPr="00D36489">
        <w:rPr>
          <w:rFonts w:ascii="Times New Roman" w:eastAsia="Times New Roman" w:hAnsi="Times New Roman" w:cs="Times New Roman"/>
          <w:color w:val="000000"/>
          <w:sz w:val="24"/>
          <w:szCs w:val="24"/>
          <w:lang w:val="ru-RU" w:eastAsia="uk-UA"/>
        </w:rPr>
        <w:t xml:space="preserve"> Гудима Г.М.)</w:t>
      </w:r>
    </w:p>
    <w:p w14:paraId="35C60E18" w14:textId="77777777" w:rsidR="006B4FBF" w:rsidRPr="00D36489" w:rsidRDefault="006B4FBF" w:rsidP="006B4FBF">
      <w:pPr>
        <w:spacing w:after="0" w:line="240" w:lineRule="auto"/>
        <w:jc w:val="both"/>
        <w:rPr>
          <w:rFonts w:ascii="Times New Roman" w:eastAsia="Times New Roman" w:hAnsi="Times New Roman" w:cs="Times New Roman"/>
          <w:color w:val="000000"/>
          <w:sz w:val="24"/>
          <w:szCs w:val="24"/>
          <w:lang w:val="ru-RU" w:eastAsia="uk-UA"/>
        </w:rPr>
      </w:pPr>
      <w:proofErr w:type="gramStart"/>
      <w:r w:rsidRPr="00D36489">
        <w:rPr>
          <w:rFonts w:ascii="Times New Roman" w:eastAsia="Times New Roman" w:hAnsi="Times New Roman" w:cs="Times New Roman"/>
          <w:color w:val="000000"/>
          <w:sz w:val="24"/>
          <w:szCs w:val="24"/>
          <w:lang w:val="ru-RU" w:eastAsia="uk-UA"/>
        </w:rPr>
        <w:t>3.</w:t>
      </w:r>
      <w:r w:rsidRPr="00D36489">
        <w:rPr>
          <w:rFonts w:ascii="Times New Roman" w:eastAsia="Times New Roman" w:hAnsi="Times New Roman" w:cs="Times New Roman"/>
          <w:color w:val="000000"/>
          <w:sz w:val="24"/>
          <w:szCs w:val="24"/>
          <w:lang w:val="en-US" w:eastAsia="uk-UA"/>
        </w:rPr>
        <w:t>VII</w:t>
      </w:r>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щорічний</w:t>
      </w:r>
      <w:proofErr w:type="spellEnd"/>
      <w:proofErr w:type="gram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Всеукраїнський</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національно</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патріотичний</w:t>
      </w:r>
      <w:proofErr w:type="spellEnd"/>
      <w:r w:rsidRPr="00D36489">
        <w:rPr>
          <w:rFonts w:ascii="Times New Roman" w:eastAsia="Times New Roman" w:hAnsi="Times New Roman" w:cs="Times New Roman"/>
          <w:color w:val="000000"/>
          <w:sz w:val="24"/>
          <w:szCs w:val="24"/>
          <w:lang w:val="ru-RU" w:eastAsia="uk-UA"/>
        </w:rPr>
        <w:t xml:space="preserve"> конкурс «Я-</w:t>
      </w:r>
      <w:proofErr w:type="spellStart"/>
      <w:r w:rsidRPr="00D36489">
        <w:rPr>
          <w:rFonts w:ascii="Times New Roman" w:eastAsia="Times New Roman" w:hAnsi="Times New Roman" w:cs="Times New Roman"/>
          <w:color w:val="000000"/>
          <w:sz w:val="24"/>
          <w:szCs w:val="24"/>
          <w:lang w:val="ru-RU" w:eastAsia="uk-UA"/>
        </w:rPr>
        <w:t>козацького</w:t>
      </w:r>
      <w:proofErr w:type="spellEnd"/>
      <w:r w:rsidRPr="00D36489">
        <w:rPr>
          <w:rFonts w:ascii="Times New Roman" w:eastAsia="Times New Roman" w:hAnsi="Times New Roman" w:cs="Times New Roman"/>
          <w:color w:val="000000"/>
          <w:sz w:val="24"/>
          <w:szCs w:val="24"/>
          <w:lang w:val="ru-RU" w:eastAsia="uk-UA"/>
        </w:rPr>
        <w:t xml:space="preserve"> роду»:</w:t>
      </w:r>
    </w:p>
    <w:p w14:paraId="0A178D48" w14:textId="77777777" w:rsidR="006B4FBF" w:rsidRPr="00D36489" w:rsidRDefault="006B4FBF" w:rsidP="006B4FBF">
      <w:pPr>
        <w:spacing w:after="0" w:line="240" w:lineRule="auto"/>
        <w:jc w:val="both"/>
        <w:rPr>
          <w:rFonts w:ascii="Times New Roman" w:eastAsia="Times New Roman" w:hAnsi="Times New Roman" w:cs="Times New Roman"/>
          <w:color w:val="000000"/>
          <w:sz w:val="24"/>
          <w:szCs w:val="24"/>
          <w:lang w:val="ru-RU" w:eastAsia="uk-UA"/>
        </w:rPr>
      </w:pPr>
      <w:r w:rsidRPr="00D36489">
        <w:rPr>
          <w:rFonts w:ascii="Times New Roman" w:eastAsia="Times New Roman" w:hAnsi="Times New Roman" w:cs="Times New Roman"/>
          <w:color w:val="000000"/>
          <w:sz w:val="24"/>
          <w:szCs w:val="24"/>
          <w:lang w:val="ru-RU" w:eastAsia="uk-UA"/>
        </w:rPr>
        <w:t>-</w:t>
      </w:r>
      <w:proofErr w:type="spellStart"/>
      <w:r w:rsidRPr="00D36489">
        <w:rPr>
          <w:rFonts w:ascii="Times New Roman" w:eastAsia="Times New Roman" w:hAnsi="Times New Roman" w:cs="Times New Roman"/>
          <w:color w:val="000000"/>
          <w:sz w:val="24"/>
          <w:szCs w:val="24"/>
          <w:lang w:val="ru-RU" w:eastAsia="uk-UA"/>
        </w:rPr>
        <w:t>Федорюк</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Маріанна</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Толкачова</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Валерія</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Піліховська</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Софія</w:t>
      </w:r>
      <w:proofErr w:type="spellEnd"/>
      <w:r w:rsidRPr="00D36489">
        <w:rPr>
          <w:rFonts w:ascii="Times New Roman" w:eastAsia="Times New Roman" w:hAnsi="Times New Roman" w:cs="Times New Roman"/>
          <w:color w:val="000000"/>
          <w:sz w:val="24"/>
          <w:szCs w:val="24"/>
          <w:lang w:val="ru-RU" w:eastAsia="uk-UA"/>
        </w:rPr>
        <w:t xml:space="preserve">, Ряба </w:t>
      </w:r>
      <w:proofErr w:type="spellStart"/>
      <w:r w:rsidRPr="00D36489">
        <w:rPr>
          <w:rFonts w:ascii="Times New Roman" w:eastAsia="Times New Roman" w:hAnsi="Times New Roman" w:cs="Times New Roman"/>
          <w:color w:val="000000"/>
          <w:sz w:val="24"/>
          <w:szCs w:val="24"/>
          <w:lang w:val="ru-RU" w:eastAsia="uk-UA"/>
        </w:rPr>
        <w:t>Анастасія</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учні</w:t>
      </w:r>
      <w:proofErr w:type="spellEnd"/>
      <w:r w:rsidRPr="00D36489">
        <w:rPr>
          <w:rFonts w:ascii="Times New Roman" w:eastAsia="Times New Roman" w:hAnsi="Times New Roman" w:cs="Times New Roman"/>
          <w:color w:val="000000"/>
          <w:sz w:val="24"/>
          <w:szCs w:val="24"/>
          <w:lang w:val="ru-RU" w:eastAsia="uk-UA"/>
        </w:rPr>
        <w:t xml:space="preserve"> 2 </w:t>
      </w:r>
      <w:proofErr w:type="spellStart"/>
      <w:r w:rsidRPr="00D36489">
        <w:rPr>
          <w:rFonts w:ascii="Times New Roman" w:eastAsia="Times New Roman" w:hAnsi="Times New Roman" w:cs="Times New Roman"/>
          <w:color w:val="000000"/>
          <w:sz w:val="24"/>
          <w:szCs w:val="24"/>
          <w:lang w:val="ru-RU" w:eastAsia="uk-UA"/>
        </w:rPr>
        <w:t>класу</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зайняли</w:t>
      </w:r>
      <w:proofErr w:type="spellEnd"/>
      <w:r w:rsidRPr="00D36489">
        <w:rPr>
          <w:rFonts w:ascii="Times New Roman" w:eastAsia="Times New Roman" w:hAnsi="Times New Roman" w:cs="Times New Roman"/>
          <w:color w:val="000000"/>
          <w:sz w:val="24"/>
          <w:szCs w:val="24"/>
          <w:lang w:val="ru-RU" w:eastAsia="uk-UA"/>
        </w:rPr>
        <w:t xml:space="preserve"> ІІ </w:t>
      </w:r>
      <w:proofErr w:type="spellStart"/>
      <w:proofErr w:type="gramStart"/>
      <w:r w:rsidRPr="00D36489">
        <w:rPr>
          <w:rFonts w:ascii="Times New Roman" w:eastAsia="Times New Roman" w:hAnsi="Times New Roman" w:cs="Times New Roman"/>
          <w:color w:val="000000"/>
          <w:sz w:val="24"/>
          <w:szCs w:val="24"/>
          <w:lang w:val="ru-RU" w:eastAsia="uk-UA"/>
        </w:rPr>
        <w:t>місце</w:t>
      </w:r>
      <w:proofErr w:type="spellEnd"/>
      <w:r w:rsidRPr="00D36489">
        <w:rPr>
          <w:rFonts w:ascii="Times New Roman" w:eastAsia="Times New Roman" w:hAnsi="Times New Roman" w:cs="Times New Roman"/>
          <w:color w:val="000000"/>
          <w:sz w:val="24"/>
          <w:szCs w:val="24"/>
          <w:lang w:val="ru-RU" w:eastAsia="uk-UA"/>
        </w:rPr>
        <w:t>(</w:t>
      </w:r>
      <w:proofErr w:type="spellStart"/>
      <w:proofErr w:type="gramEnd"/>
      <w:r w:rsidRPr="00D36489">
        <w:rPr>
          <w:rFonts w:ascii="Times New Roman" w:eastAsia="Times New Roman" w:hAnsi="Times New Roman" w:cs="Times New Roman"/>
          <w:color w:val="000000"/>
          <w:sz w:val="24"/>
          <w:szCs w:val="24"/>
          <w:lang w:val="ru-RU" w:eastAsia="uk-UA"/>
        </w:rPr>
        <w:t>керівник</w:t>
      </w:r>
      <w:proofErr w:type="spellEnd"/>
      <w:r w:rsidRPr="00D36489">
        <w:rPr>
          <w:rFonts w:ascii="Times New Roman" w:eastAsia="Times New Roman" w:hAnsi="Times New Roman" w:cs="Times New Roman"/>
          <w:color w:val="000000"/>
          <w:sz w:val="24"/>
          <w:szCs w:val="24"/>
          <w:lang w:val="ru-RU" w:eastAsia="uk-UA"/>
        </w:rPr>
        <w:t xml:space="preserve"> Голик Т.І.)</w:t>
      </w:r>
    </w:p>
    <w:p w14:paraId="4493BF79" w14:textId="77777777" w:rsidR="006B4FBF" w:rsidRPr="00D36489" w:rsidRDefault="006B4FBF" w:rsidP="006B4FBF">
      <w:pPr>
        <w:spacing w:after="0" w:line="240" w:lineRule="auto"/>
        <w:jc w:val="both"/>
        <w:rPr>
          <w:rFonts w:ascii="Times New Roman" w:eastAsia="Times New Roman" w:hAnsi="Times New Roman" w:cs="Times New Roman"/>
          <w:color w:val="000000"/>
          <w:sz w:val="24"/>
          <w:szCs w:val="24"/>
          <w:lang w:val="ru-RU" w:eastAsia="uk-UA"/>
        </w:rPr>
      </w:pPr>
      <w:r w:rsidRPr="00D36489">
        <w:rPr>
          <w:rFonts w:ascii="Times New Roman" w:eastAsia="Times New Roman" w:hAnsi="Times New Roman" w:cs="Times New Roman"/>
          <w:color w:val="000000"/>
          <w:sz w:val="24"/>
          <w:szCs w:val="24"/>
          <w:lang w:val="ru-RU" w:eastAsia="uk-UA"/>
        </w:rPr>
        <w:t xml:space="preserve">-Чебан Дарина, </w:t>
      </w:r>
      <w:proofErr w:type="spellStart"/>
      <w:r w:rsidRPr="00D36489">
        <w:rPr>
          <w:rFonts w:ascii="Times New Roman" w:eastAsia="Times New Roman" w:hAnsi="Times New Roman" w:cs="Times New Roman"/>
          <w:color w:val="000000"/>
          <w:sz w:val="24"/>
          <w:szCs w:val="24"/>
          <w:lang w:val="ru-RU" w:eastAsia="uk-UA"/>
        </w:rPr>
        <w:t>Українець</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Вероніка</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Олексюк</w:t>
      </w:r>
      <w:proofErr w:type="spellEnd"/>
      <w:r w:rsidRPr="00D36489">
        <w:rPr>
          <w:rFonts w:ascii="Times New Roman" w:eastAsia="Times New Roman" w:hAnsi="Times New Roman" w:cs="Times New Roman"/>
          <w:color w:val="000000"/>
          <w:sz w:val="24"/>
          <w:szCs w:val="24"/>
          <w:lang w:val="ru-RU" w:eastAsia="uk-UA"/>
        </w:rPr>
        <w:t xml:space="preserve"> Максим, </w:t>
      </w:r>
      <w:proofErr w:type="spellStart"/>
      <w:r w:rsidRPr="00D36489">
        <w:rPr>
          <w:rFonts w:ascii="Times New Roman" w:eastAsia="Times New Roman" w:hAnsi="Times New Roman" w:cs="Times New Roman"/>
          <w:color w:val="000000"/>
          <w:sz w:val="24"/>
          <w:szCs w:val="24"/>
          <w:lang w:val="ru-RU" w:eastAsia="uk-UA"/>
        </w:rPr>
        <w:t>Беланенко</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proofErr w:type="gramStart"/>
      <w:r w:rsidRPr="00D36489">
        <w:rPr>
          <w:rFonts w:ascii="Times New Roman" w:eastAsia="Times New Roman" w:hAnsi="Times New Roman" w:cs="Times New Roman"/>
          <w:color w:val="000000"/>
          <w:sz w:val="24"/>
          <w:szCs w:val="24"/>
          <w:lang w:val="ru-RU" w:eastAsia="uk-UA"/>
        </w:rPr>
        <w:t>Діана</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Чорна</w:t>
      </w:r>
      <w:proofErr w:type="spellEnd"/>
      <w:proofErr w:type="gram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Аліна</w:t>
      </w:r>
      <w:proofErr w:type="spellEnd"/>
      <w:r w:rsidRPr="00D36489">
        <w:rPr>
          <w:rFonts w:ascii="Times New Roman" w:eastAsia="Times New Roman" w:hAnsi="Times New Roman" w:cs="Times New Roman"/>
          <w:color w:val="000000"/>
          <w:sz w:val="24"/>
          <w:szCs w:val="24"/>
          <w:lang w:val="ru-RU" w:eastAsia="uk-UA"/>
        </w:rPr>
        <w:t xml:space="preserve">(І </w:t>
      </w:r>
      <w:proofErr w:type="spellStart"/>
      <w:r w:rsidRPr="00D36489">
        <w:rPr>
          <w:rFonts w:ascii="Times New Roman" w:eastAsia="Times New Roman" w:hAnsi="Times New Roman" w:cs="Times New Roman"/>
          <w:color w:val="000000"/>
          <w:sz w:val="24"/>
          <w:szCs w:val="24"/>
          <w:lang w:val="ru-RU" w:eastAsia="uk-UA"/>
        </w:rPr>
        <w:t>місце</w:t>
      </w:r>
      <w:proofErr w:type="spellEnd"/>
      <w:r w:rsidRPr="00D36489">
        <w:rPr>
          <w:rFonts w:ascii="Times New Roman" w:eastAsia="Times New Roman" w:hAnsi="Times New Roman" w:cs="Times New Roman"/>
          <w:color w:val="000000"/>
          <w:sz w:val="24"/>
          <w:szCs w:val="24"/>
          <w:lang w:val="ru-RU" w:eastAsia="uk-UA"/>
        </w:rPr>
        <w:t xml:space="preserve">), Шевчук </w:t>
      </w:r>
      <w:proofErr w:type="spellStart"/>
      <w:r w:rsidRPr="00D36489">
        <w:rPr>
          <w:rFonts w:ascii="Times New Roman" w:eastAsia="Times New Roman" w:hAnsi="Times New Roman" w:cs="Times New Roman"/>
          <w:color w:val="000000"/>
          <w:sz w:val="24"/>
          <w:szCs w:val="24"/>
          <w:lang w:val="ru-RU" w:eastAsia="uk-UA"/>
        </w:rPr>
        <w:t>Наталі</w:t>
      </w:r>
      <w:proofErr w:type="spellEnd"/>
      <w:r w:rsidRPr="00D36489">
        <w:rPr>
          <w:rFonts w:ascii="Times New Roman" w:eastAsia="Times New Roman" w:hAnsi="Times New Roman" w:cs="Times New Roman"/>
          <w:color w:val="000000"/>
          <w:sz w:val="24"/>
          <w:szCs w:val="24"/>
          <w:lang w:val="ru-RU" w:eastAsia="uk-UA"/>
        </w:rPr>
        <w:t xml:space="preserve">(І </w:t>
      </w:r>
      <w:proofErr w:type="spellStart"/>
      <w:r w:rsidRPr="00D36489">
        <w:rPr>
          <w:rFonts w:ascii="Times New Roman" w:eastAsia="Times New Roman" w:hAnsi="Times New Roman" w:cs="Times New Roman"/>
          <w:color w:val="000000"/>
          <w:sz w:val="24"/>
          <w:szCs w:val="24"/>
          <w:lang w:val="ru-RU" w:eastAsia="uk-UA"/>
        </w:rPr>
        <w:t>місце</w:t>
      </w:r>
      <w:proofErr w:type="spellEnd"/>
      <w:r w:rsidRPr="00D36489">
        <w:rPr>
          <w:rFonts w:ascii="Times New Roman" w:eastAsia="Times New Roman" w:hAnsi="Times New Roman" w:cs="Times New Roman"/>
          <w:color w:val="000000"/>
          <w:sz w:val="24"/>
          <w:szCs w:val="24"/>
          <w:lang w:val="ru-RU" w:eastAsia="uk-UA"/>
        </w:rPr>
        <w:t xml:space="preserve">), Семенюк </w:t>
      </w:r>
      <w:proofErr w:type="spellStart"/>
      <w:r w:rsidRPr="00D36489">
        <w:rPr>
          <w:rFonts w:ascii="Times New Roman" w:eastAsia="Times New Roman" w:hAnsi="Times New Roman" w:cs="Times New Roman"/>
          <w:color w:val="000000"/>
          <w:sz w:val="24"/>
          <w:szCs w:val="24"/>
          <w:lang w:val="ru-RU" w:eastAsia="uk-UA"/>
        </w:rPr>
        <w:t>Маріанна</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Попівчук</w:t>
      </w:r>
      <w:proofErr w:type="spellEnd"/>
      <w:r w:rsidRPr="00D36489">
        <w:rPr>
          <w:rFonts w:ascii="Times New Roman" w:eastAsia="Times New Roman" w:hAnsi="Times New Roman" w:cs="Times New Roman"/>
          <w:color w:val="000000"/>
          <w:sz w:val="24"/>
          <w:szCs w:val="24"/>
          <w:lang w:val="ru-RU" w:eastAsia="uk-UA"/>
        </w:rPr>
        <w:t xml:space="preserve"> Максим, </w:t>
      </w:r>
      <w:proofErr w:type="spellStart"/>
      <w:r w:rsidRPr="00D36489">
        <w:rPr>
          <w:rFonts w:ascii="Times New Roman" w:eastAsia="Times New Roman" w:hAnsi="Times New Roman" w:cs="Times New Roman"/>
          <w:color w:val="000000"/>
          <w:sz w:val="24"/>
          <w:szCs w:val="24"/>
          <w:lang w:val="ru-RU" w:eastAsia="uk-UA"/>
        </w:rPr>
        <w:t>Попівчук</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Олександр</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Гогуш</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Соломія</w:t>
      </w:r>
      <w:proofErr w:type="spellEnd"/>
      <w:r w:rsidRPr="00D36489">
        <w:rPr>
          <w:rFonts w:ascii="Times New Roman" w:eastAsia="Times New Roman" w:hAnsi="Times New Roman" w:cs="Times New Roman"/>
          <w:color w:val="000000"/>
          <w:sz w:val="24"/>
          <w:szCs w:val="24"/>
          <w:lang w:val="ru-RU" w:eastAsia="uk-UA"/>
        </w:rPr>
        <w:t xml:space="preserve">, Загара </w:t>
      </w:r>
      <w:proofErr w:type="spellStart"/>
      <w:r w:rsidRPr="00D36489">
        <w:rPr>
          <w:rFonts w:ascii="Times New Roman" w:eastAsia="Times New Roman" w:hAnsi="Times New Roman" w:cs="Times New Roman"/>
          <w:color w:val="000000"/>
          <w:sz w:val="24"/>
          <w:szCs w:val="24"/>
          <w:lang w:val="ru-RU" w:eastAsia="uk-UA"/>
        </w:rPr>
        <w:t>Еліза</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Скігар</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Ніколетта</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Швальова</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Анастасія-учні</w:t>
      </w:r>
      <w:proofErr w:type="spellEnd"/>
      <w:r w:rsidRPr="00D36489">
        <w:rPr>
          <w:rFonts w:ascii="Times New Roman" w:eastAsia="Times New Roman" w:hAnsi="Times New Roman" w:cs="Times New Roman"/>
          <w:color w:val="000000"/>
          <w:sz w:val="24"/>
          <w:szCs w:val="24"/>
          <w:lang w:val="ru-RU" w:eastAsia="uk-UA"/>
        </w:rPr>
        <w:t xml:space="preserve"> 3 </w:t>
      </w:r>
      <w:proofErr w:type="spellStart"/>
      <w:r w:rsidRPr="00D36489">
        <w:rPr>
          <w:rFonts w:ascii="Times New Roman" w:eastAsia="Times New Roman" w:hAnsi="Times New Roman" w:cs="Times New Roman"/>
          <w:color w:val="000000"/>
          <w:sz w:val="24"/>
          <w:szCs w:val="24"/>
          <w:lang w:val="ru-RU" w:eastAsia="uk-UA"/>
        </w:rPr>
        <w:t>класу,зайняли</w:t>
      </w:r>
      <w:proofErr w:type="spellEnd"/>
      <w:r w:rsidRPr="00D36489">
        <w:rPr>
          <w:rFonts w:ascii="Times New Roman" w:eastAsia="Times New Roman" w:hAnsi="Times New Roman" w:cs="Times New Roman"/>
          <w:color w:val="000000"/>
          <w:sz w:val="24"/>
          <w:szCs w:val="24"/>
          <w:lang w:val="ru-RU" w:eastAsia="uk-UA"/>
        </w:rPr>
        <w:t xml:space="preserve"> ІІ </w:t>
      </w:r>
      <w:proofErr w:type="spellStart"/>
      <w:r w:rsidRPr="00D36489">
        <w:rPr>
          <w:rFonts w:ascii="Times New Roman" w:eastAsia="Times New Roman" w:hAnsi="Times New Roman" w:cs="Times New Roman"/>
          <w:color w:val="000000"/>
          <w:sz w:val="24"/>
          <w:szCs w:val="24"/>
          <w:lang w:val="ru-RU" w:eastAsia="uk-UA"/>
        </w:rPr>
        <w:t>місце</w:t>
      </w:r>
      <w:proofErr w:type="spellEnd"/>
      <w:r w:rsidRPr="00D36489">
        <w:rPr>
          <w:rFonts w:ascii="Times New Roman" w:eastAsia="Times New Roman" w:hAnsi="Times New Roman" w:cs="Times New Roman"/>
          <w:color w:val="000000"/>
          <w:sz w:val="24"/>
          <w:szCs w:val="24"/>
          <w:lang w:val="ru-RU" w:eastAsia="uk-UA"/>
        </w:rPr>
        <w:t>.(</w:t>
      </w:r>
      <w:proofErr w:type="spellStart"/>
      <w:r w:rsidRPr="00D36489">
        <w:rPr>
          <w:rFonts w:ascii="Times New Roman" w:eastAsia="Times New Roman" w:hAnsi="Times New Roman" w:cs="Times New Roman"/>
          <w:color w:val="000000"/>
          <w:sz w:val="24"/>
          <w:szCs w:val="24"/>
          <w:lang w:val="ru-RU" w:eastAsia="uk-UA"/>
        </w:rPr>
        <w:t>керівник</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Рапата</w:t>
      </w:r>
      <w:proofErr w:type="spellEnd"/>
      <w:r w:rsidRPr="00D36489">
        <w:rPr>
          <w:rFonts w:ascii="Times New Roman" w:eastAsia="Times New Roman" w:hAnsi="Times New Roman" w:cs="Times New Roman"/>
          <w:color w:val="000000"/>
          <w:sz w:val="24"/>
          <w:szCs w:val="24"/>
          <w:lang w:val="ru-RU" w:eastAsia="uk-UA"/>
        </w:rPr>
        <w:t xml:space="preserve"> Л.М.)</w:t>
      </w:r>
    </w:p>
    <w:p w14:paraId="73256743" w14:textId="77777777" w:rsidR="006B4FBF" w:rsidRPr="00D36489" w:rsidRDefault="006B4FBF" w:rsidP="006B4FBF">
      <w:pPr>
        <w:spacing w:after="0" w:line="240" w:lineRule="auto"/>
        <w:jc w:val="both"/>
        <w:rPr>
          <w:rFonts w:ascii="Times New Roman" w:eastAsia="Times New Roman" w:hAnsi="Times New Roman" w:cs="Times New Roman"/>
          <w:color w:val="000000"/>
          <w:sz w:val="24"/>
          <w:szCs w:val="24"/>
          <w:lang w:val="ru-RU" w:eastAsia="uk-UA"/>
        </w:rPr>
      </w:pPr>
      <w:r w:rsidRPr="00D36489">
        <w:rPr>
          <w:rFonts w:ascii="Times New Roman" w:eastAsia="Times New Roman" w:hAnsi="Times New Roman" w:cs="Times New Roman"/>
          <w:color w:val="000000"/>
          <w:sz w:val="24"/>
          <w:szCs w:val="24"/>
          <w:lang w:val="ru-RU" w:eastAsia="uk-UA"/>
        </w:rPr>
        <w:lastRenderedPageBreak/>
        <w:t>-</w:t>
      </w:r>
      <w:proofErr w:type="spellStart"/>
      <w:r w:rsidRPr="00D36489">
        <w:rPr>
          <w:rFonts w:ascii="Times New Roman" w:eastAsia="Times New Roman" w:hAnsi="Times New Roman" w:cs="Times New Roman"/>
          <w:color w:val="000000"/>
          <w:sz w:val="24"/>
          <w:szCs w:val="24"/>
          <w:lang w:val="ru-RU" w:eastAsia="uk-UA"/>
        </w:rPr>
        <w:t>Голубоцький</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proofErr w:type="gramStart"/>
      <w:r w:rsidRPr="00D36489">
        <w:rPr>
          <w:rFonts w:ascii="Times New Roman" w:eastAsia="Times New Roman" w:hAnsi="Times New Roman" w:cs="Times New Roman"/>
          <w:color w:val="000000"/>
          <w:sz w:val="24"/>
          <w:szCs w:val="24"/>
          <w:lang w:val="ru-RU" w:eastAsia="uk-UA"/>
        </w:rPr>
        <w:t>Андрій</w:t>
      </w:r>
      <w:proofErr w:type="spellEnd"/>
      <w:r w:rsidRPr="00D36489">
        <w:rPr>
          <w:rFonts w:ascii="Times New Roman" w:eastAsia="Times New Roman" w:hAnsi="Times New Roman" w:cs="Times New Roman"/>
          <w:color w:val="000000"/>
          <w:sz w:val="24"/>
          <w:szCs w:val="24"/>
          <w:lang w:val="ru-RU" w:eastAsia="uk-UA"/>
        </w:rPr>
        <w:t>(</w:t>
      </w:r>
      <w:proofErr w:type="gramEnd"/>
      <w:r w:rsidRPr="00D36489">
        <w:rPr>
          <w:rFonts w:ascii="Times New Roman" w:eastAsia="Times New Roman" w:hAnsi="Times New Roman" w:cs="Times New Roman"/>
          <w:color w:val="000000"/>
          <w:sz w:val="24"/>
          <w:szCs w:val="24"/>
          <w:lang w:val="ru-RU" w:eastAsia="uk-UA"/>
        </w:rPr>
        <w:t xml:space="preserve">І </w:t>
      </w:r>
      <w:proofErr w:type="spellStart"/>
      <w:r w:rsidRPr="00D36489">
        <w:rPr>
          <w:rFonts w:ascii="Times New Roman" w:eastAsia="Times New Roman" w:hAnsi="Times New Roman" w:cs="Times New Roman"/>
          <w:color w:val="000000"/>
          <w:sz w:val="24"/>
          <w:szCs w:val="24"/>
          <w:lang w:val="ru-RU" w:eastAsia="uk-UA"/>
        </w:rPr>
        <w:t>місце</w:t>
      </w:r>
      <w:proofErr w:type="spellEnd"/>
      <w:r w:rsidRPr="00D36489">
        <w:rPr>
          <w:rFonts w:ascii="Times New Roman" w:eastAsia="Times New Roman" w:hAnsi="Times New Roman" w:cs="Times New Roman"/>
          <w:color w:val="000000"/>
          <w:sz w:val="24"/>
          <w:szCs w:val="24"/>
          <w:lang w:val="ru-RU" w:eastAsia="uk-UA"/>
        </w:rPr>
        <w:t>),</w:t>
      </w:r>
      <w:proofErr w:type="spellStart"/>
      <w:r w:rsidRPr="00D36489">
        <w:rPr>
          <w:rFonts w:ascii="Times New Roman" w:eastAsia="Times New Roman" w:hAnsi="Times New Roman" w:cs="Times New Roman"/>
          <w:color w:val="000000"/>
          <w:sz w:val="24"/>
          <w:szCs w:val="24"/>
          <w:lang w:val="ru-RU" w:eastAsia="uk-UA"/>
        </w:rPr>
        <w:t>Гогуш</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Андрій</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Підоненко</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Матвій</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Бабух</w:t>
      </w:r>
      <w:proofErr w:type="spellEnd"/>
      <w:r w:rsidRPr="00D36489">
        <w:rPr>
          <w:rFonts w:ascii="Times New Roman" w:eastAsia="Times New Roman" w:hAnsi="Times New Roman" w:cs="Times New Roman"/>
          <w:color w:val="000000"/>
          <w:sz w:val="24"/>
          <w:szCs w:val="24"/>
          <w:lang w:val="ru-RU" w:eastAsia="uk-UA"/>
        </w:rPr>
        <w:t xml:space="preserve"> Михайло, </w:t>
      </w:r>
      <w:proofErr w:type="spellStart"/>
      <w:r w:rsidRPr="00D36489">
        <w:rPr>
          <w:rFonts w:ascii="Times New Roman" w:eastAsia="Times New Roman" w:hAnsi="Times New Roman" w:cs="Times New Roman"/>
          <w:color w:val="000000"/>
          <w:sz w:val="24"/>
          <w:szCs w:val="24"/>
          <w:lang w:val="ru-RU" w:eastAsia="uk-UA"/>
        </w:rPr>
        <w:t>Лук’янов</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Тихон,Щуцький</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Сергій</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учні</w:t>
      </w:r>
      <w:proofErr w:type="spellEnd"/>
      <w:r w:rsidRPr="00D36489">
        <w:rPr>
          <w:rFonts w:ascii="Times New Roman" w:eastAsia="Times New Roman" w:hAnsi="Times New Roman" w:cs="Times New Roman"/>
          <w:color w:val="000000"/>
          <w:sz w:val="24"/>
          <w:szCs w:val="24"/>
          <w:lang w:val="ru-RU" w:eastAsia="uk-UA"/>
        </w:rPr>
        <w:t xml:space="preserve"> 4 </w:t>
      </w:r>
      <w:proofErr w:type="spellStart"/>
      <w:r w:rsidRPr="00D36489">
        <w:rPr>
          <w:rFonts w:ascii="Times New Roman" w:eastAsia="Times New Roman" w:hAnsi="Times New Roman" w:cs="Times New Roman"/>
          <w:color w:val="000000"/>
          <w:sz w:val="24"/>
          <w:szCs w:val="24"/>
          <w:lang w:val="ru-RU" w:eastAsia="uk-UA"/>
        </w:rPr>
        <w:t>класу</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зайняли</w:t>
      </w:r>
      <w:proofErr w:type="spellEnd"/>
      <w:r w:rsidRPr="00D36489">
        <w:rPr>
          <w:rFonts w:ascii="Times New Roman" w:eastAsia="Times New Roman" w:hAnsi="Times New Roman" w:cs="Times New Roman"/>
          <w:color w:val="000000"/>
          <w:sz w:val="24"/>
          <w:szCs w:val="24"/>
          <w:lang w:val="ru-RU" w:eastAsia="uk-UA"/>
        </w:rPr>
        <w:t xml:space="preserve"> ІІ </w:t>
      </w:r>
      <w:proofErr w:type="spellStart"/>
      <w:r w:rsidRPr="00D36489">
        <w:rPr>
          <w:rFonts w:ascii="Times New Roman" w:eastAsia="Times New Roman" w:hAnsi="Times New Roman" w:cs="Times New Roman"/>
          <w:color w:val="000000"/>
          <w:sz w:val="24"/>
          <w:szCs w:val="24"/>
          <w:lang w:val="ru-RU" w:eastAsia="uk-UA"/>
        </w:rPr>
        <w:t>місце</w:t>
      </w:r>
      <w:proofErr w:type="spellEnd"/>
      <w:r w:rsidRPr="00D36489">
        <w:rPr>
          <w:rFonts w:ascii="Times New Roman" w:eastAsia="Times New Roman" w:hAnsi="Times New Roman" w:cs="Times New Roman"/>
          <w:color w:val="000000"/>
          <w:sz w:val="24"/>
          <w:szCs w:val="24"/>
          <w:lang w:val="ru-RU" w:eastAsia="uk-UA"/>
        </w:rPr>
        <w:t>.(</w:t>
      </w:r>
      <w:proofErr w:type="spellStart"/>
      <w:r w:rsidRPr="00D36489">
        <w:rPr>
          <w:rFonts w:ascii="Times New Roman" w:eastAsia="Times New Roman" w:hAnsi="Times New Roman" w:cs="Times New Roman"/>
          <w:color w:val="000000"/>
          <w:sz w:val="24"/>
          <w:szCs w:val="24"/>
          <w:lang w:val="ru-RU" w:eastAsia="uk-UA"/>
        </w:rPr>
        <w:t>керівник</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Бабинчук</w:t>
      </w:r>
      <w:proofErr w:type="spellEnd"/>
      <w:r w:rsidRPr="00D36489">
        <w:rPr>
          <w:rFonts w:ascii="Times New Roman" w:eastAsia="Times New Roman" w:hAnsi="Times New Roman" w:cs="Times New Roman"/>
          <w:color w:val="000000"/>
          <w:sz w:val="24"/>
          <w:szCs w:val="24"/>
          <w:lang w:val="ru-RU" w:eastAsia="uk-UA"/>
        </w:rPr>
        <w:t xml:space="preserve"> О.В.)</w:t>
      </w:r>
    </w:p>
    <w:p w14:paraId="7CF75B2A" w14:textId="77777777" w:rsidR="006B4FBF" w:rsidRPr="00D36489" w:rsidRDefault="006B4FBF" w:rsidP="006B4FBF">
      <w:pPr>
        <w:spacing w:after="0" w:line="240" w:lineRule="auto"/>
        <w:jc w:val="both"/>
        <w:rPr>
          <w:rFonts w:ascii="Times New Roman" w:eastAsia="Times New Roman" w:hAnsi="Times New Roman" w:cs="Times New Roman"/>
          <w:color w:val="000000"/>
          <w:sz w:val="24"/>
          <w:szCs w:val="24"/>
          <w:lang w:val="ru-RU" w:eastAsia="uk-UA"/>
        </w:rPr>
      </w:pPr>
      <w:r w:rsidRPr="00D36489">
        <w:rPr>
          <w:rFonts w:ascii="Times New Roman" w:eastAsia="Times New Roman" w:hAnsi="Times New Roman" w:cs="Times New Roman"/>
          <w:color w:val="000000"/>
          <w:sz w:val="24"/>
          <w:szCs w:val="24"/>
          <w:lang w:val="ru-RU" w:eastAsia="uk-UA"/>
        </w:rPr>
        <w:t>-</w:t>
      </w:r>
      <w:proofErr w:type="spellStart"/>
      <w:r w:rsidRPr="00D36489">
        <w:rPr>
          <w:rFonts w:ascii="Times New Roman" w:eastAsia="Times New Roman" w:hAnsi="Times New Roman" w:cs="Times New Roman"/>
          <w:color w:val="000000"/>
          <w:sz w:val="24"/>
          <w:szCs w:val="24"/>
          <w:lang w:val="ru-RU" w:eastAsia="uk-UA"/>
        </w:rPr>
        <w:t>Божик</w:t>
      </w:r>
      <w:proofErr w:type="spellEnd"/>
      <w:r w:rsidRPr="00D36489">
        <w:rPr>
          <w:rFonts w:ascii="Times New Roman" w:eastAsia="Times New Roman" w:hAnsi="Times New Roman" w:cs="Times New Roman"/>
          <w:color w:val="000000"/>
          <w:sz w:val="24"/>
          <w:szCs w:val="24"/>
          <w:lang w:val="ru-RU" w:eastAsia="uk-UA"/>
        </w:rPr>
        <w:t xml:space="preserve"> </w:t>
      </w:r>
      <w:proofErr w:type="gramStart"/>
      <w:r w:rsidRPr="00D36489">
        <w:rPr>
          <w:rFonts w:ascii="Times New Roman" w:eastAsia="Times New Roman" w:hAnsi="Times New Roman" w:cs="Times New Roman"/>
          <w:color w:val="000000"/>
          <w:sz w:val="24"/>
          <w:szCs w:val="24"/>
          <w:lang w:val="ru-RU" w:eastAsia="uk-UA"/>
        </w:rPr>
        <w:t>Богдана ,</w:t>
      </w:r>
      <w:proofErr w:type="spellStart"/>
      <w:r w:rsidRPr="00D36489">
        <w:rPr>
          <w:rFonts w:ascii="Times New Roman" w:eastAsia="Times New Roman" w:hAnsi="Times New Roman" w:cs="Times New Roman"/>
          <w:color w:val="000000"/>
          <w:sz w:val="24"/>
          <w:szCs w:val="24"/>
          <w:lang w:val="ru-RU" w:eastAsia="uk-UA"/>
        </w:rPr>
        <w:t>Дутчак</w:t>
      </w:r>
      <w:proofErr w:type="spellEnd"/>
      <w:proofErr w:type="gram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Ангеліна</w:t>
      </w:r>
      <w:proofErr w:type="spellEnd"/>
      <w:r w:rsidRPr="00D36489">
        <w:rPr>
          <w:rFonts w:ascii="Times New Roman" w:eastAsia="Times New Roman" w:hAnsi="Times New Roman" w:cs="Times New Roman"/>
          <w:color w:val="000000"/>
          <w:sz w:val="24"/>
          <w:szCs w:val="24"/>
          <w:lang w:val="ru-RU" w:eastAsia="uk-UA"/>
        </w:rPr>
        <w:t xml:space="preserve">, Палій Богдан, </w:t>
      </w:r>
      <w:proofErr w:type="spellStart"/>
      <w:r w:rsidRPr="00D36489">
        <w:rPr>
          <w:rFonts w:ascii="Times New Roman" w:eastAsia="Times New Roman" w:hAnsi="Times New Roman" w:cs="Times New Roman"/>
          <w:color w:val="000000"/>
          <w:sz w:val="24"/>
          <w:szCs w:val="24"/>
          <w:lang w:val="ru-RU" w:eastAsia="uk-UA"/>
        </w:rPr>
        <w:t>Паславська</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Валерія</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Прудіус</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Вікторія</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Хортюк</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Володимир</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учні</w:t>
      </w:r>
      <w:proofErr w:type="spellEnd"/>
      <w:r w:rsidRPr="00D36489">
        <w:rPr>
          <w:rFonts w:ascii="Times New Roman" w:eastAsia="Times New Roman" w:hAnsi="Times New Roman" w:cs="Times New Roman"/>
          <w:color w:val="000000"/>
          <w:sz w:val="24"/>
          <w:szCs w:val="24"/>
          <w:lang w:val="ru-RU" w:eastAsia="uk-UA"/>
        </w:rPr>
        <w:t xml:space="preserve"> 6 </w:t>
      </w:r>
      <w:proofErr w:type="spellStart"/>
      <w:r w:rsidRPr="00D36489">
        <w:rPr>
          <w:rFonts w:ascii="Times New Roman" w:eastAsia="Times New Roman" w:hAnsi="Times New Roman" w:cs="Times New Roman"/>
          <w:color w:val="000000"/>
          <w:sz w:val="24"/>
          <w:szCs w:val="24"/>
          <w:lang w:val="ru-RU" w:eastAsia="uk-UA"/>
        </w:rPr>
        <w:t>класу</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зайняли</w:t>
      </w:r>
      <w:proofErr w:type="spellEnd"/>
      <w:r w:rsidRPr="00D36489">
        <w:rPr>
          <w:rFonts w:ascii="Times New Roman" w:eastAsia="Times New Roman" w:hAnsi="Times New Roman" w:cs="Times New Roman"/>
          <w:color w:val="000000"/>
          <w:sz w:val="24"/>
          <w:szCs w:val="24"/>
          <w:lang w:val="ru-RU" w:eastAsia="uk-UA"/>
        </w:rPr>
        <w:t xml:space="preserve"> ІІ </w:t>
      </w:r>
      <w:proofErr w:type="spellStart"/>
      <w:r w:rsidRPr="00D36489">
        <w:rPr>
          <w:rFonts w:ascii="Times New Roman" w:eastAsia="Times New Roman" w:hAnsi="Times New Roman" w:cs="Times New Roman"/>
          <w:color w:val="000000"/>
          <w:sz w:val="24"/>
          <w:szCs w:val="24"/>
          <w:lang w:val="ru-RU" w:eastAsia="uk-UA"/>
        </w:rPr>
        <w:t>місце</w:t>
      </w:r>
      <w:proofErr w:type="spellEnd"/>
      <w:r w:rsidRPr="00D36489">
        <w:rPr>
          <w:rFonts w:ascii="Times New Roman" w:eastAsia="Times New Roman" w:hAnsi="Times New Roman" w:cs="Times New Roman"/>
          <w:color w:val="000000"/>
          <w:sz w:val="24"/>
          <w:szCs w:val="24"/>
          <w:lang w:val="ru-RU" w:eastAsia="uk-UA"/>
        </w:rPr>
        <w:t>.(</w:t>
      </w:r>
      <w:proofErr w:type="spellStart"/>
      <w:r w:rsidRPr="00D36489">
        <w:rPr>
          <w:rFonts w:ascii="Times New Roman" w:eastAsia="Times New Roman" w:hAnsi="Times New Roman" w:cs="Times New Roman"/>
          <w:color w:val="000000"/>
          <w:sz w:val="24"/>
          <w:szCs w:val="24"/>
          <w:lang w:val="ru-RU" w:eastAsia="uk-UA"/>
        </w:rPr>
        <w:t>керівник</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Гайдамашко</w:t>
      </w:r>
      <w:proofErr w:type="spellEnd"/>
      <w:r w:rsidRPr="00D36489">
        <w:rPr>
          <w:rFonts w:ascii="Times New Roman" w:eastAsia="Times New Roman" w:hAnsi="Times New Roman" w:cs="Times New Roman"/>
          <w:color w:val="000000"/>
          <w:sz w:val="24"/>
          <w:szCs w:val="24"/>
          <w:lang w:val="ru-RU" w:eastAsia="uk-UA"/>
        </w:rPr>
        <w:t xml:space="preserve"> І.М.)</w:t>
      </w:r>
    </w:p>
    <w:p w14:paraId="387154C4" w14:textId="77777777" w:rsidR="006B4FBF" w:rsidRPr="00D36489" w:rsidRDefault="006B4FBF" w:rsidP="006B4FBF">
      <w:pPr>
        <w:spacing w:after="0" w:line="240" w:lineRule="auto"/>
        <w:jc w:val="both"/>
        <w:rPr>
          <w:rFonts w:ascii="Times New Roman" w:eastAsia="Times New Roman" w:hAnsi="Times New Roman" w:cs="Times New Roman"/>
          <w:color w:val="000000"/>
          <w:sz w:val="24"/>
          <w:szCs w:val="24"/>
          <w:lang w:val="ru-RU" w:eastAsia="uk-UA"/>
        </w:rPr>
      </w:pPr>
      <w:r w:rsidRPr="00D36489">
        <w:rPr>
          <w:rFonts w:ascii="Times New Roman" w:eastAsia="Times New Roman" w:hAnsi="Times New Roman" w:cs="Times New Roman"/>
          <w:color w:val="000000"/>
          <w:sz w:val="24"/>
          <w:szCs w:val="24"/>
          <w:lang w:val="ru-RU" w:eastAsia="uk-UA"/>
        </w:rPr>
        <w:t>-</w:t>
      </w:r>
      <w:proofErr w:type="spellStart"/>
      <w:r w:rsidRPr="00D36489">
        <w:rPr>
          <w:rFonts w:ascii="Times New Roman" w:eastAsia="Times New Roman" w:hAnsi="Times New Roman" w:cs="Times New Roman"/>
          <w:color w:val="000000"/>
          <w:sz w:val="24"/>
          <w:szCs w:val="24"/>
          <w:lang w:val="ru-RU" w:eastAsia="uk-UA"/>
        </w:rPr>
        <w:t>Бабинчук</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proofErr w:type="gramStart"/>
      <w:r w:rsidRPr="00D36489">
        <w:rPr>
          <w:rFonts w:ascii="Times New Roman" w:eastAsia="Times New Roman" w:hAnsi="Times New Roman" w:cs="Times New Roman"/>
          <w:color w:val="000000"/>
          <w:sz w:val="24"/>
          <w:szCs w:val="24"/>
          <w:lang w:val="ru-RU" w:eastAsia="uk-UA"/>
        </w:rPr>
        <w:t>Валерія</w:t>
      </w:r>
      <w:proofErr w:type="spellEnd"/>
      <w:r w:rsidRPr="00D36489">
        <w:rPr>
          <w:rFonts w:ascii="Times New Roman" w:eastAsia="Times New Roman" w:hAnsi="Times New Roman" w:cs="Times New Roman"/>
          <w:color w:val="000000"/>
          <w:sz w:val="24"/>
          <w:szCs w:val="24"/>
          <w:lang w:val="ru-RU" w:eastAsia="uk-UA"/>
        </w:rPr>
        <w:t>(</w:t>
      </w:r>
      <w:proofErr w:type="gramEnd"/>
      <w:r w:rsidRPr="00D36489">
        <w:rPr>
          <w:rFonts w:ascii="Times New Roman" w:eastAsia="Times New Roman" w:hAnsi="Times New Roman" w:cs="Times New Roman"/>
          <w:color w:val="000000"/>
          <w:sz w:val="24"/>
          <w:szCs w:val="24"/>
          <w:lang w:val="ru-RU" w:eastAsia="uk-UA"/>
        </w:rPr>
        <w:t xml:space="preserve">ІІ </w:t>
      </w:r>
      <w:proofErr w:type="spellStart"/>
      <w:r w:rsidRPr="00D36489">
        <w:rPr>
          <w:rFonts w:ascii="Times New Roman" w:eastAsia="Times New Roman" w:hAnsi="Times New Roman" w:cs="Times New Roman"/>
          <w:color w:val="000000"/>
          <w:sz w:val="24"/>
          <w:szCs w:val="24"/>
          <w:lang w:val="ru-RU" w:eastAsia="uk-UA"/>
        </w:rPr>
        <w:t>місце</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Іщенко</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Евеліна</w:t>
      </w:r>
      <w:proofErr w:type="spellEnd"/>
      <w:r w:rsidRPr="00D36489">
        <w:rPr>
          <w:rFonts w:ascii="Times New Roman" w:eastAsia="Times New Roman" w:hAnsi="Times New Roman" w:cs="Times New Roman"/>
          <w:color w:val="000000"/>
          <w:sz w:val="24"/>
          <w:szCs w:val="24"/>
          <w:lang w:val="ru-RU" w:eastAsia="uk-UA"/>
        </w:rPr>
        <w:t xml:space="preserve">(І </w:t>
      </w:r>
      <w:proofErr w:type="spellStart"/>
      <w:r w:rsidRPr="00D36489">
        <w:rPr>
          <w:rFonts w:ascii="Times New Roman" w:eastAsia="Times New Roman" w:hAnsi="Times New Roman" w:cs="Times New Roman"/>
          <w:color w:val="000000"/>
          <w:sz w:val="24"/>
          <w:szCs w:val="24"/>
          <w:lang w:val="ru-RU" w:eastAsia="uk-UA"/>
        </w:rPr>
        <w:t>місце</w:t>
      </w:r>
      <w:proofErr w:type="spellEnd"/>
      <w:r w:rsidRPr="00D36489">
        <w:rPr>
          <w:rFonts w:ascii="Times New Roman" w:eastAsia="Times New Roman" w:hAnsi="Times New Roman" w:cs="Times New Roman"/>
          <w:color w:val="000000"/>
          <w:sz w:val="24"/>
          <w:szCs w:val="24"/>
          <w:lang w:val="ru-RU" w:eastAsia="uk-UA"/>
        </w:rPr>
        <w:t>),</w:t>
      </w:r>
      <w:proofErr w:type="spellStart"/>
      <w:r w:rsidRPr="00D36489">
        <w:rPr>
          <w:rFonts w:ascii="Times New Roman" w:eastAsia="Times New Roman" w:hAnsi="Times New Roman" w:cs="Times New Roman"/>
          <w:color w:val="000000"/>
          <w:sz w:val="24"/>
          <w:szCs w:val="24"/>
          <w:lang w:val="ru-RU" w:eastAsia="uk-UA"/>
        </w:rPr>
        <w:t>Єлиндюк</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Наталія</w:t>
      </w:r>
      <w:proofErr w:type="spellEnd"/>
      <w:r w:rsidRPr="00D36489">
        <w:rPr>
          <w:rFonts w:ascii="Times New Roman" w:eastAsia="Times New Roman" w:hAnsi="Times New Roman" w:cs="Times New Roman"/>
          <w:color w:val="000000"/>
          <w:sz w:val="24"/>
          <w:szCs w:val="24"/>
          <w:lang w:val="ru-RU" w:eastAsia="uk-UA"/>
        </w:rPr>
        <w:t xml:space="preserve">(ІІ </w:t>
      </w:r>
      <w:proofErr w:type="spellStart"/>
      <w:r w:rsidRPr="00D36489">
        <w:rPr>
          <w:rFonts w:ascii="Times New Roman" w:eastAsia="Times New Roman" w:hAnsi="Times New Roman" w:cs="Times New Roman"/>
          <w:color w:val="000000"/>
          <w:sz w:val="24"/>
          <w:szCs w:val="24"/>
          <w:lang w:val="ru-RU" w:eastAsia="uk-UA"/>
        </w:rPr>
        <w:t>місце</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Мокан</w:t>
      </w:r>
      <w:proofErr w:type="spellEnd"/>
      <w:r w:rsidRPr="00D36489">
        <w:rPr>
          <w:rFonts w:ascii="Times New Roman" w:eastAsia="Times New Roman" w:hAnsi="Times New Roman" w:cs="Times New Roman"/>
          <w:color w:val="000000"/>
          <w:sz w:val="24"/>
          <w:szCs w:val="24"/>
          <w:lang w:val="ru-RU" w:eastAsia="uk-UA"/>
        </w:rPr>
        <w:t xml:space="preserve"> Микола(І </w:t>
      </w:r>
      <w:proofErr w:type="spellStart"/>
      <w:r w:rsidRPr="00D36489">
        <w:rPr>
          <w:rFonts w:ascii="Times New Roman" w:eastAsia="Times New Roman" w:hAnsi="Times New Roman" w:cs="Times New Roman"/>
          <w:color w:val="000000"/>
          <w:sz w:val="24"/>
          <w:szCs w:val="24"/>
          <w:lang w:val="ru-RU" w:eastAsia="uk-UA"/>
        </w:rPr>
        <w:t>місце</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Піцуряк</w:t>
      </w:r>
      <w:proofErr w:type="spellEnd"/>
      <w:r w:rsidRPr="00D36489">
        <w:rPr>
          <w:rFonts w:ascii="Times New Roman" w:eastAsia="Times New Roman" w:hAnsi="Times New Roman" w:cs="Times New Roman"/>
          <w:color w:val="000000"/>
          <w:sz w:val="24"/>
          <w:szCs w:val="24"/>
          <w:lang w:val="ru-RU" w:eastAsia="uk-UA"/>
        </w:rPr>
        <w:t xml:space="preserve"> Анна(І </w:t>
      </w:r>
      <w:proofErr w:type="spellStart"/>
      <w:r w:rsidRPr="00D36489">
        <w:rPr>
          <w:rFonts w:ascii="Times New Roman" w:eastAsia="Times New Roman" w:hAnsi="Times New Roman" w:cs="Times New Roman"/>
          <w:color w:val="000000"/>
          <w:sz w:val="24"/>
          <w:szCs w:val="24"/>
          <w:lang w:val="ru-RU" w:eastAsia="uk-UA"/>
        </w:rPr>
        <w:t>місце</w:t>
      </w:r>
      <w:proofErr w:type="spellEnd"/>
      <w:r w:rsidRPr="00D36489">
        <w:rPr>
          <w:rFonts w:ascii="Times New Roman" w:eastAsia="Times New Roman" w:hAnsi="Times New Roman" w:cs="Times New Roman"/>
          <w:color w:val="000000"/>
          <w:sz w:val="24"/>
          <w:szCs w:val="24"/>
          <w:lang w:val="ru-RU" w:eastAsia="uk-UA"/>
        </w:rPr>
        <w:t>),</w:t>
      </w:r>
      <w:proofErr w:type="spellStart"/>
      <w:r w:rsidRPr="00D36489">
        <w:rPr>
          <w:rFonts w:ascii="Times New Roman" w:eastAsia="Times New Roman" w:hAnsi="Times New Roman" w:cs="Times New Roman"/>
          <w:color w:val="000000"/>
          <w:sz w:val="24"/>
          <w:szCs w:val="24"/>
          <w:lang w:val="ru-RU" w:eastAsia="uk-UA"/>
        </w:rPr>
        <w:t>Терновецька</w:t>
      </w:r>
      <w:proofErr w:type="spellEnd"/>
      <w:r w:rsidRPr="00D36489">
        <w:rPr>
          <w:rFonts w:ascii="Times New Roman" w:eastAsia="Times New Roman" w:hAnsi="Times New Roman" w:cs="Times New Roman"/>
          <w:color w:val="000000"/>
          <w:sz w:val="24"/>
          <w:szCs w:val="24"/>
          <w:lang w:val="ru-RU" w:eastAsia="uk-UA"/>
        </w:rPr>
        <w:t xml:space="preserve"> Христина(І </w:t>
      </w:r>
      <w:proofErr w:type="spellStart"/>
      <w:r w:rsidRPr="00D36489">
        <w:rPr>
          <w:rFonts w:ascii="Times New Roman" w:eastAsia="Times New Roman" w:hAnsi="Times New Roman" w:cs="Times New Roman"/>
          <w:color w:val="000000"/>
          <w:sz w:val="24"/>
          <w:szCs w:val="24"/>
          <w:lang w:val="ru-RU" w:eastAsia="uk-UA"/>
        </w:rPr>
        <w:t>місце</w:t>
      </w:r>
      <w:proofErr w:type="spellEnd"/>
      <w:r w:rsidRPr="00D36489">
        <w:rPr>
          <w:rFonts w:ascii="Times New Roman" w:eastAsia="Times New Roman" w:hAnsi="Times New Roman" w:cs="Times New Roman"/>
          <w:color w:val="000000"/>
          <w:sz w:val="24"/>
          <w:szCs w:val="24"/>
          <w:lang w:val="ru-RU" w:eastAsia="uk-UA"/>
        </w:rPr>
        <w:t>)-</w:t>
      </w:r>
      <w:proofErr w:type="spellStart"/>
      <w:r w:rsidRPr="00D36489">
        <w:rPr>
          <w:rFonts w:ascii="Times New Roman" w:eastAsia="Times New Roman" w:hAnsi="Times New Roman" w:cs="Times New Roman"/>
          <w:color w:val="000000"/>
          <w:sz w:val="24"/>
          <w:szCs w:val="24"/>
          <w:lang w:val="ru-RU" w:eastAsia="uk-UA"/>
        </w:rPr>
        <w:t>учні</w:t>
      </w:r>
      <w:proofErr w:type="spellEnd"/>
      <w:r w:rsidRPr="00D36489">
        <w:rPr>
          <w:rFonts w:ascii="Times New Roman" w:eastAsia="Times New Roman" w:hAnsi="Times New Roman" w:cs="Times New Roman"/>
          <w:color w:val="000000"/>
          <w:sz w:val="24"/>
          <w:szCs w:val="24"/>
          <w:lang w:val="ru-RU" w:eastAsia="uk-UA"/>
        </w:rPr>
        <w:t xml:space="preserve"> 8 </w:t>
      </w:r>
      <w:proofErr w:type="spellStart"/>
      <w:r w:rsidRPr="00D36489">
        <w:rPr>
          <w:rFonts w:ascii="Times New Roman" w:eastAsia="Times New Roman" w:hAnsi="Times New Roman" w:cs="Times New Roman"/>
          <w:color w:val="000000"/>
          <w:sz w:val="24"/>
          <w:szCs w:val="24"/>
          <w:lang w:val="ru-RU" w:eastAsia="uk-UA"/>
        </w:rPr>
        <w:t>класу</w:t>
      </w:r>
      <w:proofErr w:type="spellEnd"/>
      <w:r w:rsidRPr="00D36489">
        <w:rPr>
          <w:rFonts w:ascii="Times New Roman" w:eastAsia="Times New Roman" w:hAnsi="Times New Roman" w:cs="Times New Roman"/>
          <w:color w:val="000000"/>
          <w:sz w:val="24"/>
          <w:szCs w:val="24"/>
          <w:lang w:val="ru-RU" w:eastAsia="uk-UA"/>
        </w:rPr>
        <w:t>(</w:t>
      </w:r>
      <w:proofErr w:type="spellStart"/>
      <w:r w:rsidRPr="00D36489">
        <w:rPr>
          <w:rFonts w:ascii="Times New Roman" w:eastAsia="Times New Roman" w:hAnsi="Times New Roman" w:cs="Times New Roman"/>
          <w:color w:val="000000"/>
          <w:sz w:val="24"/>
          <w:szCs w:val="24"/>
          <w:lang w:val="ru-RU" w:eastAsia="uk-UA"/>
        </w:rPr>
        <w:t>керівник</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Єлиндюк</w:t>
      </w:r>
      <w:proofErr w:type="spellEnd"/>
      <w:r w:rsidRPr="00D36489">
        <w:rPr>
          <w:rFonts w:ascii="Times New Roman" w:eastAsia="Times New Roman" w:hAnsi="Times New Roman" w:cs="Times New Roman"/>
          <w:color w:val="000000"/>
          <w:sz w:val="24"/>
          <w:szCs w:val="24"/>
          <w:lang w:val="ru-RU" w:eastAsia="uk-UA"/>
        </w:rPr>
        <w:t xml:space="preserve"> В.І.)</w:t>
      </w:r>
    </w:p>
    <w:p w14:paraId="6ECDBC71" w14:textId="77777777" w:rsidR="006B4FBF" w:rsidRPr="00D36489" w:rsidRDefault="006B4FBF" w:rsidP="006B4FBF">
      <w:pPr>
        <w:spacing w:after="0" w:line="240" w:lineRule="auto"/>
        <w:jc w:val="both"/>
        <w:rPr>
          <w:rFonts w:ascii="Times New Roman" w:eastAsia="Times New Roman" w:hAnsi="Times New Roman" w:cs="Times New Roman"/>
          <w:color w:val="000000"/>
          <w:sz w:val="24"/>
          <w:szCs w:val="24"/>
          <w:lang w:val="ru-RU" w:eastAsia="uk-UA"/>
        </w:rPr>
      </w:pPr>
      <w:r w:rsidRPr="00D36489">
        <w:rPr>
          <w:rFonts w:ascii="Times New Roman" w:eastAsia="Times New Roman" w:hAnsi="Times New Roman" w:cs="Times New Roman"/>
          <w:color w:val="000000"/>
          <w:sz w:val="24"/>
          <w:szCs w:val="24"/>
          <w:lang w:val="ru-RU" w:eastAsia="uk-UA"/>
        </w:rPr>
        <w:t xml:space="preserve">-Загара Павло, </w:t>
      </w:r>
      <w:proofErr w:type="spellStart"/>
      <w:r w:rsidRPr="00D36489">
        <w:rPr>
          <w:rFonts w:ascii="Times New Roman" w:eastAsia="Times New Roman" w:hAnsi="Times New Roman" w:cs="Times New Roman"/>
          <w:color w:val="000000"/>
          <w:sz w:val="24"/>
          <w:szCs w:val="24"/>
          <w:lang w:val="ru-RU" w:eastAsia="uk-UA"/>
        </w:rPr>
        <w:t>Сергійчук</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proofErr w:type="gramStart"/>
      <w:r w:rsidRPr="00D36489">
        <w:rPr>
          <w:rFonts w:ascii="Times New Roman" w:eastAsia="Times New Roman" w:hAnsi="Times New Roman" w:cs="Times New Roman"/>
          <w:color w:val="000000"/>
          <w:sz w:val="24"/>
          <w:szCs w:val="24"/>
          <w:lang w:val="ru-RU" w:eastAsia="uk-UA"/>
        </w:rPr>
        <w:t>Микита,Кучерява</w:t>
      </w:r>
      <w:proofErr w:type="spellEnd"/>
      <w:proofErr w:type="gram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Єлизавета</w:t>
      </w:r>
      <w:proofErr w:type="spellEnd"/>
      <w:r w:rsidRPr="00D36489">
        <w:rPr>
          <w:rFonts w:ascii="Times New Roman" w:eastAsia="Times New Roman" w:hAnsi="Times New Roman" w:cs="Times New Roman"/>
          <w:color w:val="000000"/>
          <w:sz w:val="24"/>
          <w:szCs w:val="24"/>
          <w:lang w:val="ru-RU" w:eastAsia="uk-UA"/>
        </w:rPr>
        <w:t xml:space="preserve">, Гуменюк </w:t>
      </w:r>
      <w:proofErr w:type="spellStart"/>
      <w:r w:rsidRPr="00D36489">
        <w:rPr>
          <w:rFonts w:ascii="Times New Roman" w:eastAsia="Times New Roman" w:hAnsi="Times New Roman" w:cs="Times New Roman"/>
          <w:color w:val="000000"/>
          <w:sz w:val="24"/>
          <w:szCs w:val="24"/>
          <w:lang w:val="ru-RU" w:eastAsia="uk-UA"/>
        </w:rPr>
        <w:t>Олександр</w:t>
      </w:r>
      <w:proofErr w:type="spellEnd"/>
      <w:r w:rsidRPr="00D36489">
        <w:rPr>
          <w:rFonts w:ascii="Times New Roman" w:eastAsia="Times New Roman" w:hAnsi="Times New Roman" w:cs="Times New Roman"/>
          <w:color w:val="000000"/>
          <w:sz w:val="24"/>
          <w:szCs w:val="24"/>
          <w:lang w:val="ru-RU" w:eastAsia="uk-UA"/>
        </w:rPr>
        <w:t xml:space="preserve">(І </w:t>
      </w:r>
      <w:proofErr w:type="spellStart"/>
      <w:r w:rsidRPr="00D36489">
        <w:rPr>
          <w:rFonts w:ascii="Times New Roman" w:eastAsia="Times New Roman" w:hAnsi="Times New Roman" w:cs="Times New Roman"/>
          <w:color w:val="000000"/>
          <w:sz w:val="24"/>
          <w:szCs w:val="24"/>
          <w:lang w:val="ru-RU" w:eastAsia="uk-UA"/>
        </w:rPr>
        <w:t>місце</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Филипюк</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Надія</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Дутчак</w:t>
      </w:r>
      <w:proofErr w:type="spellEnd"/>
      <w:r w:rsidRPr="00D36489">
        <w:rPr>
          <w:rFonts w:ascii="Times New Roman" w:eastAsia="Times New Roman" w:hAnsi="Times New Roman" w:cs="Times New Roman"/>
          <w:color w:val="000000"/>
          <w:sz w:val="24"/>
          <w:szCs w:val="24"/>
          <w:lang w:val="ru-RU" w:eastAsia="uk-UA"/>
        </w:rPr>
        <w:t xml:space="preserve"> </w:t>
      </w:r>
      <w:proofErr w:type="spellStart"/>
      <w:r w:rsidRPr="00D36489">
        <w:rPr>
          <w:rFonts w:ascii="Times New Roman" w:eastAsia="Times New Roman" w:hAnsi="Times New Roman" w:cs="Times New Roman"/>
          <w:color w:val="000000"/>
          <w:sz w:val="24"/>
          <w:szCs w:val="24"/>
          <w:lang w:val="ru-RU" w:eastAsia="uk-UA"/>
        </w:rPr>
        <w:t>Діана,учні</w:t>
      </w:r>
      <w:proofErr w:type="spellEnd"/>
      <w:r w:rsidRPr="00D36489">
        <w:rPr>
          <w:rFonts w:ascii="Times New Roman" w:eastAsia="Times New Roman" w:hAnsi="Times New Roman" w:cs="Times New Roman"/>
          <w:color w:val="000000"/>
          <w:sz w:val="24"/>
          <w:szCs w:val="24"/>
          <w:lang w:val="ru-RU" w:eastAsia="uk-UA"/>
        </w:rPr>
        <w:t xml:space="preserve"> 11 </w:t>
      </w:r>
      <w:proofErr w:type="spellStart"/>
      <w:r w:rsidRPr="00D36489">
        <w:rPr>
          <w:rFonts w:ascii="Times New Roman" w:eastAsia="Times New Roman" w:hAnsi="Times New Roman" w:cs="Times New Roman"/>
          <w:color w:val="000000"/>
          <w:sz w:val="24"/>
          <w:szCs w:val="24"/>
          <w:lang w:val="ru-RU" w:eastAsia="uk-UA"/>
        </w:rPr>
        <w:t>класу,зайняли</w:t>
      </w:r>
      <w:proofErr w:type="spellEnd"/>
      <w:r w:rsidRPr="00D36489">
        <w:rPr>
          <w:rFonts w:ascii="Times New Roman" w:eastAsia="Times New Roman" w:hAnsi="Times New Roman" w:cs="Times New Roman"/>
          <w:color w:val="000000"/>
          <w:sz w:val="24"/>
          <w:szCs w:val="24"/>
          <w:lang w:val="ru-RU" w:eastAsia="uk-UA"/>
        </w:rPr>
        <w:t xml:space="preserve"> ІІ </w:t>
      </w:r>
      <w:proofErr w:type="spellStart"/>
      <w:r w:rsidRPr="00D36489">
        <w:rPr>
          <w:rFonts w:ascii="Times New Roman" w:eastAsia="Times New Roman" w:hAnsi="Times New Roman" w:cs="Times New Roman"/>
          <w:color w:val="000000"/>
          <w:sz w:val="24"/>
          <w:szCs w:val="24"/>
          <w:lang w:val="ru-RU" w:eastAsia="uk-UA"/>
        </w:rPr>
        <w:t>місце</w:t>
      </w:r>
      <w:proofErr w:type="spellEnd"/>
      <w:r w:rsidRPr="00D36489">
        <w:rPr>
          <w:rFonts w:ascii="Times New Roman" w:eastAsia="Times New Roman" w:hAnsi="Times New Roman" w:cs="Times New Roman"/>
          <w:color w:val="000000"/>
          <w:sz w:val="24"/>
          <w:szCs w:val="24"/>
          <w:lang w:val="ru-RU" w:eastAsia="uk-UA"/>
        </w:rPr>
        <w:t>.(</w:t>
      </w:r>
      <w:proofErr w:type="spellStart"/>
      <w:r w:rsidRPr="00D36489">
        <w:rPr>
          <w:rFonts w:ascii="Times New Roman" w:eastAsia="Times New Roman" w:hAnsi="Times New Roman" w:cs="Times New Roman"/>
          <w:color w:val="000000"/>
          <w:sz w:val="24"/>
          <w:szCs w:val="24"/>
          <w:lang w:val="ru-RU" w:eastAsia="uk-UA"/>
        </w:rPr>
        <w:t>керівник</w:t>
      </w:r>
      <w:proofErr w:type="spellEnd"/>
      <w:r w:rsidRPr="00D36489">
        <w:rPr>
          <w:rFonts w:ascii="Times New Roman" w:eastAsia="Times New Roman" w:hAnsi="Times New Roman" w:cs="Times New Roman"/>
          <w:color w:val="000000"/>
          <w:sz w:val="24"/>
          <w:szCs w:val="24"/>
          <w:lang w:val="ru-RU" w:eastAsia="uk-UA"/>
        </w:rPr>
        <w:t xml:space="preserve">  Гудима Г.М.)</w:t>
      </w:r>
    </w:p>
    <w:p w14:paraId="79519278" w14:textId="118CC9E9" w:rsidR="006B4FBF" w:rsidRPr="00D36489" w:rsidRDefault="006B4FBF" w:rsidP="00171916">
      <w:pPr>
        <w:spacing w:after="0" w:line="240" w:lineRule="auto"/>
        <w:jc w:val="both"/>
        <w:rPr>
          <w:rFonts w:ascii="Times New Roman" w:eastAsia="Times New Roman" w:hAnsi="Times New Roman" w:cs="Times New Roman"/>
          <w:sz w:val="24"/>
          <w:szCs w:val="24"/>
          <w:bdr w:val="none" w:sz="0" w:space="0" w:color="auto" w:frame="1"/>
          <w:shd w:val="clear" w:color="auto" w:fill="FFFFFF"/>
          <w:lang w:val="ru-RU" w:eastAsia="ru-RU"/>
        </w:rPr>
      </w:pPr>
      <w:r w:rsidRPr="00D36489">
        <w:rPr>
          <w:rFonts w:ascii="Times New Roman" w:eastAsia="Times New Roman" w:hAnsi="Times New Roman" w:cs="Times New Roman"/>
          <w:sz w:val="24"/>
          <w:szCs w:val="24"/>
          <w:lang w:val="ru-RU" w:eastAsia="uk-UA"/>
        </w:rPr>
        <w:t>4.</w:t>
      </w:r>
      <w:r w:rsidRPr="00D36489">
        <w:rPr>
          <w:rFonts w:ascii="Times New Roman" w:eastAsia="Times New Roman" w:hAnsi="Times New Roman" w:cs="Times New Roman"/>
          <w:sz w:val="24"/>
          <w:szCs w:val="24"/>
          <w:shd w:val="clear" w:color="auto" w:fill="FFFFFF"/>
          <w:lang w:val="ru-RU" w:eastAsia="ru-RU"/>
        </w:rPr>
        <w:t xml:space="preserve"> </w:t>
      </w:r>
    </w:p>
    <w:p w14:paraId="496CF875" w14:textId="77777777" w:rsidR="006B4FBF" w:rsidRPr="00D36489" w:rsidRDefault="006B4FBF" w:rsidP="006B4FBF">
      <w:pPr>
        <w:spacing w:after="0" w:line="240" w:lineRule="auto"/>
        <w:jc w:val="both"/>
        <w:rPr>
          <w:rFonts w:ascii="Times New Roman" w:eastAsia="Times New Roman" w:hAnsi="Times New Roman" w:cs="Times New Roman"/>
          <w:sz w:val="24"/>
          <w:szCs w:val="24"/>
          <w:lang w:val="ru-RU" w:eastAsia="ru-RU"/>
        </w:rPr>
      </w:pPr>
      <w:r w:rsidRPr="00D36489">
        <w:rPr>
          <w:rFonts w:ascii="Times New Roman" w:eastAsia="Times New Roman" w:hAnsi="Times New Roman" w:cs="Times New Roman"/>
          <w:sz w:val="24"/>
          <w:szCs w:val="24"/>
          <w:bdr w:val="none" w:sz="0" w:space="0" w:color="auto" w:frame="1"/>
          <w:shd w:val="clear" w:color="auto" w:fill="FFFFFF"/>
          <w:lang w:val="ru-RU" w:eastAsia="ru-RU"/>
        </w:rPr>
        <w:t>6.</w:t>
      </w:r>
      <w:r w:rsidRPr="00D36489">
        <w:rPr>
          <w:rFonts w:ascii="Times New Roman" w:eastAsia="Times New Roman" w:hAnsi="Times New Roman" w:cs="Times New Roman"/>
          <w:sz w:val="24"/>
          <w:szCs w:val="24"/>
          <w:lang w:val="ru-RU" w:eastAsia="ru-RU"/>
        </w:rPr>
        <w:t xml:space="preserve">Щорічний </w:t>
      </w:r>
      <w:proofErr w:type="spellStart"/>
      <w:r w:rsidRPr="00D36489">
        <w:rPr>
          <w:rFonts w:ascii="Times New Roman" w:eastAsia="Times New Roman" w:hAnsi="Times New Roman" w:cs="Times New Roman"/>
          <w:sz w:val="24"/>
          <w:szCs w:val="24"/>
          <w:lang w:val="ru-RU" w:eastAsia="ru-RU"/>
        </w:rPr>
        <w:t>обласний</w:t>
      </w:r>
      <w:proofErr w:type="spellEnd"/>
      <w:r w:rsidRPr="00D36489">
        <w:rPr>
          <w:rFonts w:ascii="Times New Roman" w:eastAsia="Times New Roman" w:hAnsi="Times New Roman" w:cs="Times New Roman"/>
          <w:sz w:val="24"/>
          <w:szCs w:val="24"/>
          <w:lang w:val="ru-RU" w:eastAsia="ru-RU"/>
        </w:rPr>
        <w:t xml:space="preserve"> конкурс «Про </w:t>
      </w:r>
      <w:proofErr w:type="spellStart"/>
      <w:r w:rsidRPr="00D36489">
        <w:rPr>
          <w:rFonts w:ascii="Times New Roman" w:eastAsia="Times New Roman" w:hAnsi="Times New Roman" w:cs="Times New Roman"/>
          <w:sz w:val="24"/>
          <w:szCs w:val="24"/>
          <w:lang w:val="ru-RU" w:eastAsia="ru-RU"/>
        </w:rPr>
        <w:t>що</w:t>
      </w:r>
      <w:proofErr w:type="spell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розповів</w:t>
      </w:r>
      <w:proofErr w:type="spell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осінній</w:t>
      </w:r>
      <w:proofErr w:type="spellEnd"/>
      <w:r w:rsidRPr="00D36489">
        <w:rPr>
          <w:rFonts w:ascii="Times New Roman" w:eastAsia="Times New Roman" w:hAnsi="Times New Roman" w:cs="Times New Roman"/>
          <w:sz w:val="24"/>
          <w:szCs w:val="24"/>
          <w:lang w:val="ru-RU" w:eastAsia="ru-RU"/>
        </w:rPr>
        <w:t xml:space="preserve"> листок»</w:t>
      </w:r>
    </w:p>
    <w:p w14:paraId="74848BE0" w14:textId="77777777" w:rsidR="006B4FBF" w:rsidRPr="00D36489" w:rsidRDefault="006B4FBF" w:rsidP="006B4FBF">
      <w:pPr>
        <w:spacing w:after="0" w:line="240" w:lineRule="auto"/>
        <w:jc w:val="both"/>
        <w:rPr>
          <w:rFonts w:ascii="Times New Roman" w:eastAsia="Times New Roman" w:hAnsi="Times New Roman" w:cs="Times New Roman"/>
          <w:sz w:val="24"/>
          <w:szCs w:val="24"/>
          <w:lang w:val="ru-RU" w:eastAsia="ru-RU"/>
        </w:rPr>
      </w:pPr>
      <w:r w:rsidRPr="00D36489">
        <w:rPr>
          <w:rFonts w:ascii="Times New Roman" w:eastAsia="Times New Roman" w:hAnsi="Times New Roman" w:cs="Times New Roman"/>
          <w:sz w:val="24"/>
          <w:szCs w:val="24"/>
          <w:lang w:val="ru-RU" w:eastAsia="ru-RU"/>
        </w:rPr>
        <w:t>-</w:t>
      </w:r>
      <w:proofErr w:type="spellStart"/>
      <w:r w:rsidRPr="00D36489">
        <w:rPr>
          <w:rFonts w:ascii="Times New Roman" w:eastAsia="Times New Roman" w:hAnsi="Times New Roman" w:cs="Times New Roman"/>
          <w:sz w:val="24"/>
          <w:szCs w:val="24"/>
          <w:lang w:val="ru-RU" w:eastAsia="ru-RU"/>
        </w:rPr>
        <w:t>Олексюк</w:t>
      </w:r>
      <w:proofErr w:type="spellEnd"/>
      <w:r w:rsidRPr="00D36489">
        <w:rPr>
          <w:rFonts w:ascii="Times New Roman" w:eastAsia="Times New Roman" w:hAnsi="Times New Roman" w:cs="Times New Roman"/>
          <w:sz w:val="24"/>
          <w:szCs w:val="24"/>
          <w:lang w:val="ru-RU" w:eastAsia="ru-RU"/>
        </w:rPr>
        <w:t xml:space="preserve"> Максим, </w:t>
      </w:r>
      <w:proofErr w:type="spellStart"/>
      <w:r w:rsidRPr="00D36489">
        <w:rPr>
          <w:rFonts w:ascii="Times New Roman" w:eastAsia="Times New Roman" w:hAnsi="Times New Roman" w:cs="Times New Roman"/>
          <w:sz w:val="24"/>
          <w:szCs w:val="24"/>
          <w:lang w:val="ru-RU" w:eastAsia="ru-RU"/>
        </w:rPr>
        <w:t>учень</w:t>
      </w:r>
      <w:proofErr w:type="spellEnd"/>
      <w:r w:rsidRPr="00D36489">
        <w:rPr>
          <w:rFonts w:ascii="Times New Roman" w:eastAsia="Times New Roman" w:hAnsi="Times New Roman" w:cs="Times New Roman"/>
          <w:sz w:val="24"/>
          <w:szCs w:val="24"/>
          <w:lang w:val="ru-RU" w:eastAsia="ru-RU"/>
        </w:rPr>
        <w:t xml:space="preserve"> 3 </w:t>
      </w:r>
      <w:proofErr w:type="spellStart"/>
      <w:r w:rsidRPr="00D36489">
        <w:rPr>
          <w:rFonts w:ascii="Times New Roman" w:eastAsia="Times New Roman" w:hAnsi="Times New Roman" w:cs="Times New Roman"/>
          <w:sz w:val="24"/>
          <w:szCs w:val="24"/>
          <w:lang w:val="ru-RU" w:eastAsia="ru-RU"/>
        </w:rPr>
        <w:t>класу</w:t>
      </w:r>
      <w:proofErr w:type="spell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учасник</w:t>
      </w:r>
      <w:proofErr w:type="spell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обласного</w:t>
      </w:r>
      <w:proofErr w:type="spell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етапу</w:t>
      </w:r>
      <w:proofErr w:type="spellEnd"/>
      <w:r w:rsidRPr="00D36489">
        <w:rPr>
          <w:rFonts w:ascii="Times New Roman" w:eastAsia="Times New Roman" w:hAnsi="Times New Roman" w:cs="Times New Roman"/>
          <w:sz w:val="24"/>
          <w:szCs w:val="24"/>
          <w:lang w:val="ru-RU" w:eastAsia="ru-RU"/>
        </w:rPr>
        <w:t>,</w:t>
      </w:r>
      <w:r w:rsidRPr="00D36489">
        <w:rPr>
          <w:rFonts w:ascii="Times New Roman" w:eastAsia="Times New Roman" w:hAnsi="Times New Roman" w:cs="Times New Roman"/>
          <w:sz w:val="24"/>
          <w:szCs w:val="24"/>
          <w:lang w:eastAsia="ru-RU"/>
        </w:rPr>
        <w:t xml:space="preserve"> І місце </w:t>
      </w:r>
      <w:r w:rsidRPr="00D36489">
        <w:rPr>
          <w:rFonts w:ascii="Times New Roman" w:eastAsia="Times New Roman" w:hAnsi="Times New Roman" w:cs="Times New Roman"/>
          <w:sz w:val="24"/>
          <w:szCs w:val="24"/>
          <w:lang w:val="ru-RU" w:eastAsia="ru-RU"/>
        </w:rPr>
        <w:t>(</w:t>
      </w:r>
      <w:proofErr w:type="spellStart"/>
      <w:r w:rsidRPr="00D36489">
        <w:rPr>
          <w:rFonts w:ascii="Times New Roman" w:eastAsia="Times New Roman" w:hAnsi="Times New Roman" w:cs="Times New Roman"/>
          <w:sz w:val="24"/>
          <w:szCs w:val="24"/>
          <w:lang w:val="ru-RU" w:eastAsia="ru-RU"/>
        </w:rPr>
        <w:t>керівник</w:t>
      </w:r>
      <w:proofErr w:type="spell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Лазарюк</w:t>
      </w:r>
      <w:proofErr w:type="spellEnd"/>
      <w:r w:rsidRPr="00D36489">
        <w:rPr>
          <w:rFonts w:ascii="Times New Roman" w:eastAsia="Times New Roman" w:hAnsi="Times New Roman" w:cs="Times New Roman"/>
          <w:sz w:val="24"/>
          <w:szCs w:val="24"/>
          <w:lang w:val="ru-RU" w:eastAsia="ru-RU"/>
        </w:rPr>
        <w:t xml:space="preserve"> Г.І.)</w:t>
      </w:r>
    </w:p>
    <w:p w14:paraId="1BF6F562" w14:textId="77777777" w:rsidR="006B4FBF" w:rsidRPr="00D36489" w:rsidRDefault="006B4FBF" w:rsidP="006B4FBF">
      <w:pPr>
        <w:spacing w:after="0" w:line="240" w:lineRule="auto"/>
        <w:jc w:val="both"/>
        <w:rPr>
          <w:rFonts w:ascii="Times New Roman" w:eastAsia="Times New Roman" w:hAnsi="Times New Roman" w:cs="Times New Roman"/>
          <w:sz w:val="24"/>
          <w:szCs w:val="24"/>
          <w:lang w:val="ru-RU" w:eastAsia="ru-RU"/>
        </w:rPr>
      </w:pPr>
      <w:r w:rsidRPr="00D36489">
        <w:rPr>
          <w:rFonts w:ascii="Times New Roman" w:eastAsia="Times New Roman" w:hAnsi="Times New Roman" w:cs="Times New Roman"/>
          <w:sz w:val="24"/>
          <w:szCs w:val="24"/>
          <w:lang w:val="ru-RU" w:eastAsia="ru-RU"/>
        </w:rPr>
        <w:t xml:space="preserve">-Шрамко </w:t>
      </w:r>
      <w:proofErr w:type="spellStart"/>
      <w:r w:rsidRPr="00D36489">
        <w:rPr>
          <w:rFonts w:ascii="Times New Roman" w:eastAsia="Times New Roman" w:hAnsi="Times New Roman" w:cs="Times New Roman"/>
          <w:sz w:val="24"/>
          <w:szCs w:val="24"/>
          <w:lang w:val="ru-RU" w:eastAsia="ru-RU"/>
        </w:rPr>
        <w:t>Кіра</w:t>
      </w:r>
      <w:proofErr w:type="spell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учениця</w:t>
      </w:r>
      <w:proofErr w:type="spellEnd"/>
      <w:r w:rsidRPr="00D36489">
        <w:rPr>
          <w:rFonts w:ascii="Times New Roman" w:eastAsia="Times New Roman" w:hAnsi="Times New Roman" w:cs="Times New Roman"/>
          <w:sz w:val="24"/>
          <w:szCs w:val="24"/>
          <w:lang w:val="ru-RU" w:eastAsia="ru-RU"/>
        </w:rPr>
        <w:t xml:space="preserve"> 5 </w:t>
      </w:r>
      <w:proofErr w:type="spellStart"/>
      <w:r w:rsidRPr="00D36489">
        <w:rPr>
          <w:rFonts w:ascii="Times New Roman" w:eastAsia="Times New Roman" w:hAnsi="Times New Roman" w:cs="Times New Roman"/>
          <w:sz w:val="24"/>
          <w:szCs w:val="24"/>
          <w:lang w:val="ru-RU" w:eastAsia="ru-RU"/>
        </w:rPr>
        <w:t>класу</w:t>
      </w:r>
      <w:proofErr w:type="spell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учасниця</w:t>
      </w:r>
      <w:proofErr w:type="spell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обласного</w:t>
      </w:r>
      <w:proofErr w:type="spell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етапу</w:t>
      </w:r>
      <w:proofErr w:type="spellEnd"/>
      <w:r w:rsidRPr="00D36489">
        <w:rPr>
          <w:rFonts w:ascii="Times New Roman" w:eastAsia="Times New Roman" w:hAnsi="Times New Roman" w:cs="Times New Roman"/>
          <w:sz w:val="24"/>
          <w:szCs w:val="24"/>
          <w:lang w:val="ru-RU" w:eastAsia="ru-RU"/>
        </w:rPr>
        <w:t>,</w:t>
      </w:r>
      <w:r w:rsidRPr="00D36489">
        <w:rPr>
          <w:rFonts w:ascii="Times New Roman" w:eastAsia="Times New Roman" w:hAnsi="Times New Roman" w:cs="Times New Roman"/>
          <w:sz w:val="24"/>
          <w:szCs w:val="24"/>
          <w:lang w:eastAsia="ru-RU"/>
        </w:rPr>
        <w:t xml:space="preserve"> І </w:t>
      </w:r>
      <w:proofErr w:type="gramStart"/>
      <w:r w:rsidRPr="00D36489">
        <w:rPr>
          <w:rFonts w:ascii="Times New Roman" w:eastAsia="Times New Roman" w:hAnsi="Times New Roman" w:cs="Times New Roman"/>
          <w:sz w:val="24"/>
          <w:szCs w:val="24"/>
          <w:lang w:eastAsia="ru-RU"/>
        </w:rPr>
        <w:t>місце</w:t>
      </w:r>
      <w:r w:rsidRPr="00D36489">
        <w:rPr>
          <w:rFonts w:ascii="Times New Roman" w:eastAsia="Times New Roman" w:hAnsi="Times New Roman" w:cs="Times New Roman"/>
          <w:sz w:val="24"/>
          <w:szCs w:val="24"/>
          <w:lang w:val="ru-RU" w:eastAsia="ru-RU"/>
        </w:rPr>
        <w:t>.(</w:t>
      </w:r>
      <w:proofErr w:type="spellStart"/>
      <w:proofErr w:type="gramEnd"/>
      <w:r w:rsidRPr="00D36489">
        <w:rPr>
          <w:rFonts w:ascii="Times New Roman" w:eastAsia="Times New Roman" w:hAnsi="Times New Roman" w:cs="Times New Roman"/>
          <w:sz w:val="24"/>
          <w:szCs w:val="24"/>
          <w:lang w:val="ru-RU" w:eastAsia="ru-RU"/>
        </w:rPr>
        <w:t>керівник</w:t>
      </w:r>
      <w:proofErr w:type="spell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Лазарюк</w:t>
      </w:r>
      <w:proofErr w:type="spellEnd"/>
      <w:r w:rsidRPr="00D36489">
        <w:rPr>
          <w:rFonts w:ascii="Times New Roman" w:eastAsia="Times New Roman" w:hAnsi="Times New Roman" w:cs="Times New Roman"/>
          <w:sz w:val="24"/>
          <w:szCs w:val="24"/>
          <w:lang w:val="ru-RU" w:eastAsia="ru-RU"/>
        </w:rPr>
        <w:t xml:space="preserve"> Г.І.)</w:t>
      </w:r>
    </w:p>
    <w:p w14:paraId="6C305E61" w14:textId="77777777" w:rsidR="006B4FBF" w:rsidRPr="00D36489" w:rsidRDefault="006B4FBF" w:rsidP="006B4FBF">
      <w:pPr>
        <w:spacing w:after="0" w:line="240" w:lineRule="auto"/>
        <w:jc w:val="both"/>
        <w:rPr>
          <w:rFonts w:ascii="Times New Roman" w:eastAsia="Times New Roman" w:hAnsi="Times New Roman" w:cs="Times New Roman"/>
          <w:sz w:val="24"/>
          <w:szCs w:val="24"/>
          <w:bdr w:val="none" w:sz="0" w:space="0" w:color="auto" w:frame="1"/>
          <w:shd w:val="clear" w:color="auto" w:fill="FFFFFF"/>
          <w:lang w:val="ru-RU" w:eastAsia="ru-RU"/>
        </w:rPr>
      </w:pPr>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6.Обласний конкурс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дитячих</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малюнків</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Світ</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проти</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насильства</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w:t>
      </w:r>
    </w:p>
    <w:p w14:paraId="16A1AEC5" w14:textId="77777777" w:rsidR="006B4FBF" w:rsidRPr="00D36489" w:rsidRDefault="006B4FBF" w:rsidP="006B4FBF">
      <w:pPr>
        <w:spacing w:after="0" w:line="240" w:lineRule="auto"/>
        <w:jc w:val="both"/>
        <w:rPr>
          <w:rFonts w:ascii="Times New Roman" w:eastAsia="Times New Roman" w:hAnsi="Times New Roman" w:cs="Times New Roman"/>
          <w:sz w:val="24"/>
          <w:szCs w:val="24"/>
          <w:lang w:val="ru-RU" w:eastAsia="ru-RU"/>
        </w:rPr>
      </w:pPr>
      <w:r w:rsidRPr="00D36489">
        <w:rPr>
          <w:rFonts w:ascii="Times New Roman" w:eastAsia="Times New Roman" w:hAnsi="Times New Roman" w:cs="Times New Roman"/>
          <w:sz w:val="24"/>
          <w:szCs w:val="24"/>
          <w:bdr w:val="none" w:sz="0" w:space="0" w:color="auto" w:frame="1"/>
          <w:shd w:val="clear" w:color="auto" w:fill="FFFFFF"/>
          <w:lang w:val="ru-RU" w:eastAsia="ru-RU"/>
        </w:rPr>
        <w:t>-</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Олексюк</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Максим,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учень</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 xml:space="preserve"> 3 </w:t>
      </w:r>
      <w:proofErr w:type="spellStart"/>
      <w:r w:rsidRPr="00D36489">
        <w:rPr>
          <w:rFonts w:ascii="Times New Roman" w:eastAsia="Times New Roman" w:hAnsi="Times New Roman" w:cs="Times New Roman"/>
          <w:sz w:val="24"/>
          <w:szCs w:val="24"/>
          <w:bdr w:val="none" w:sz="0" w:space="0" w:color="auto" w:frame="1"/>
          <w:shd w:val="clear" w:color="auto" w:fill="FFFFFF"/>
          <w:lang w:val="ru-RU" w:eastAsia="ru-RU"/>
        </w:rPr>
        <w:t>класу</w:t>
      </w:r>
      <w:proofErr w:type="spellEnd"/>
      <w:r w:rsidRPr="00D36489">
        <w:rPr>
          <w:rFonts w:ascii="Times New Roman" w:eastAsia="Times New Roman" w:hAnsi="Times New Roman" w:cs="Times New Roman"/>
          <w:sz w:val="24"/>
          <w:szCs w:val="24"/>
          <w:bdr w:val="none" w:sz="0" w:space="0" w:color="auto" w:frame="1"/>
          <w:shd w:val="clear" w:color="auto" w:fill="FFFFFF"/>
          <w:lang w:val="ru-RU" w:eastAsia="ru-RU"/>
        </w:rPr>
        <w:t>,</w:t>
      </w:r>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учасник</w:t>
      </w:r>
      <w:proofErr w:type="spell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обласного</w:t>
      </w:r>
      <w:proofErr w:type="spellEnd"/>
      <w:r w:rsidRPr="00D36489">
        <w:rPr>
          <w:rFonts w:ascii="Times New Roman" w:eastAsia="Times New Roman" w:hAnsi="Times New Roman" w:cs="Times New Roman"/>
          <w:sz w:val="24"/>
          <w:szCs w:val="24"/>
          <w:lang w:val="ru-RU" w:eastAsia="ru-RU"/>
        </w:rPr>
        <w:t xml:space="preserve"> </w:t>
      </w:r>
      <w:proofErr w:type="spellStart"/>
      <w:proofErr w:type="gramStart"/>
      <w:r w:rsidRPr="00D36489">
        <w:rPr>
          <w:rFonts w:ascii="Times New Roman" w:eastAsia="Times New Roman" w:hAnsi="Times New Roman" w:cs="Times New Roman"/>
          <w:sz w:val="24"/>
          <w:szCs w:val="24"/>
          <w:lang w:val="ru-RU" w:eastAsia="ru-RU"/>
        </w:rPr>
        <w:t>етапу</w:t>
      </w:r>
      <w:proofErr w:type="spellEnd"/>
      <w:r w:rsidRPr="00D36489">
        <w:rPr>
          <w:rFonts w:ascii="Times New Roman" w:eastAsia="Times New Roman" w:hAnsi="Times New Roman" w:cs="Times New Roman"/>
          <w:sz w:val="24"/>
          <w:szCs w:val="24"/>
          <w:lang w:val="ru-RU" w:eastAsia="ru-RU"/>
        </w:rPr>
        <w:t>(</w:t>
      </w:r>
      <w:proofErr w:type="spellStart"/>
      <w:proofErr w:type="gramEnd"/>
      <w:r w:rsidRPr="00D36489">
        <w:rPr>
          <w:rFonts w:ascii="Times New Roman" w:eastAsia="Times New Roman" w:hAnsi="Times New Roman" w:cs="Times New Roman"/>
          <w:sz w:val="24"/>
          <w:szCs w:val="24"/>
          <w:lang w:val="ru-RU" w:eastAsia="ru-RU"/>
        </w:rPr>
        <w:t>керівник</w:t>
      </w:r>
      <w:proofErr w:type="spell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Богуцька</w:t>
      </w:r>
      <w:proofErr w:type="spellEnd"/>
      <w:r w:rsidRPr="00D36489">
        <w:rPr>
          <w:rFonts w:ascii="Times New Roman" w:eastAsia="Times New Roman" w:hAnsi="Times New Roman" w:cs="Times New Roman"/>
          <w:sz w:val="24"/>
          <w:szCs w:val="24"/>
          <w:lang w:val="ru-RU" w:eastAsia="ru-RU"/>
        </w:rPr>
        <w:t xml:space="preserve"> Н.В.)</w:t>
      </w:r>
    </w:p>
    <w:p w14:paraId="53BA7509" w14:textId="77777777" w:rsidR="006B4FBF" w:rsidRPr="00D36489" w:rsidRDefault="006B4FBF" w:rsidP="006B4FBF">
      <w:pPr>
        <w:spacing w:after="0" w:line="240" w:lineRule="auto"/>
        <w:jc w:val="both"/>
        <w:rPr>
          <w:rFonts w:ascii="Times New Roman" w:eastAsia="Times New Roman" w:hAnsi="Times New Roman" w:cs="Times New Roman"/>
          <w:sz w:val="24"/>
          <w:szCs w:val="24"/>
          <w:lang w:val="ru-RU" w:eastAsia="ru-RU"/>
        </w:rPr>
      </w:pPr>
      <w:r w:rsidRPr="00D36489">
        <w:rPr>
          <w:rFonts w:ascii="Times New Roman" w:eastAsia="Times New Roman" w:hAnsi="Times New Roman" w:cs="Times New Roman"/>
          <w:sz w:val="24"/>
          <w:szCs w:val="24"/>
          <w:lang w:val="ru-RU" w:eastAsia="ru-RU"/>
        </w:rPr>
        <w:t>-</w:t>
      </w:r>
      <w:proofErr w:type="spellStart"/>
      <w:r w:rsidRPr="00D36489">
        <w:rPr>
          <w:rFonts w:ascii="Times New Roman" w:eastAsia="Times New Roman" w:hAnsi="Times New Roman" w:cs="Times New Roman"/>
          <w:sz w:val="24"/>
          <w:szCs w:val="24"/>
          <w:lang w:val="ru-RU" w:eastAsia="ru-RU"/>
        </w:rPr>
        <w:t>Лисай</w:t>
      </w:r>
      <w:proofErr w:type="spell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Соломія</w:t>
      </w:r>
      <w:proofErr w:type="spell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учениця</w:t>
      </w:r>
      <w:proofErr w:type="spellEnd"/>
      <w:r w:rsidRPr="00D36489">
        <w:rPr>
          <w:rFonts w:ascii="Times New Roman" w:eastAsia="Times New Roman" w:hAnsi="Times New Roman" w:cs="Times New Roman"/>
          <w:sz w:val="24"/>
          <w:szCs w:val="24"/>
          <w:lang w:val="ru-RU" w:eastAsia="ru-RU"/>
        </w:rPr>
        <w:t xml:space="preserve"> 4 </w:t>
      </w:r>
      <w:proofErr w:type="spellStart"/>
      <w:r w:rsidRPr="00D36489">
        <w:rPr>
          <w:rFonts w:ascii="Times New Roman" w:eastAsia="Times New Roman" w:hAnsi="Times New Roman" w:cs="Times New Roman"/>
          <w:sz w:val="24"/>
          <w:szCs w:val="24"/>
          <w:lang w:val="ru-RU" w:eastAsia="ru-RU"/>
        </w:rPr>
        <w:t>класу</w:t>
      </w:r>
      <w:proofErr w:type="spell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учасниця</w:t>
      </w:r>
      <w:proofErr w:type="spell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обласного</w:t>
      </w:r>
      <w:proofErr w:type="spell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етапу</w:t>
      </w:r>
      <w:proofErr w:type="spellEnd"/>
      <w:r w:rsidRPr="00D36489">
        <w:rPr>
          <w:rFonts w:ascii="Times New Roman" w:eastAsia="Times New Roman" w:hAnsi="Times New Roman" w:cs="Times New Roman"/>
          <w:sz w:val="24"/>
          <w:szCs w:val="24"/>
          <w:lang w:val="ru-RU" w:eastAsia="ru-RU"/>
        </w:rPr>
        <w:t>, (</w:t>
      </w:r>
      <w:proofErr w:type="spellStart"/>
      <w:r w:rsidRPr="00D36489">
        <w:rPr>
          <w:rFonts w:ascii="Times New Roman" w:eastAsia="Times New Roman" w:hAnsi="Times New Roman" w:cs="Times New Roman"/>
          <w:sz w:val="24"/>
          <w:szCs w:val="24"/>
          <w:lang w:val="ru-RU" w:eastAsia="ru-RU"/>
        </w:rPr>
        <w:t>керівник</w:t>
      </w:r>
      <w:proofErr w:type="spell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Богуцька</w:t>
      </w:r>
      <w:proofErr w:type="spellEnd"/>
      <w:r w:rsidRPr="00D36489">
        <w:rPr>
          <w:rFonts w:ascii="Times New Roman" w:eastAsia="Times New Roman" w:hAnsi="Times New Roman" w:cs="Times New Roman"/>
          <w:sz w:val="24"/>
          <w:szCs w:val="24"/>
          <w:lang w:val="ru-RU" w:eastAsia="ru-RU"/>
        </w:rPr>
        <w:t xml:space="preserve"> Н.В.)</w:t>
      </w:r>
    </w:p>
    <w:p w14:paraId="3328C053" w14:textId="77777777" w:rsidR="006B4FBF" w:rsidRPr="00D36489" w:rsidRDefault="006B4FBF" w:rsidP="006B4FBF">
      <w:pPr>
        <w:spacing w:after="0" w:line="240" w:lineRule="auto"/>
        <w:jc w:val="both"/>
        <w:rPr>
          <w:rFonts w:ascii="Times New Roman" w:eastAsia="Times New Roman" w:hAnsi="Times New Roman" w:cs="Times New Roman"/>
          <w:sz w:val="24"/>
          <w:szCs w:val="24"/>
          <w:lang w:val="ru-RU" w:eastAsia="ru-RU"/>
        </w:rPr>
      </w:pPr>
      <w:r w:rsidRPr="00D36489">
        <w:rPr>
          <w:rFonts w:ascii="Times New Roman" w:eastAsia="Times New Roman" w:hAnsi="Times New Roman" w:cs="Times New Roman"/>
          <w:sz w:val="24"/>
          <w:szCs w:val="24"/>
          <w:lang w:val="ru-RU" w:eastAsia="ru-RU"/>
        </w:rPr>
        <w:t>-</w:t>
      </w:r>
      <w:proofErr w:type="spellStart"/>
      <w:r w:rsidRPr="00D36489">
        <w:rPr>
          <w:rFonts w:ascii="Times New Roman" w:eastAsia="Times New Roman" w:hAnsi="Times New Roman" w:cs="Times New Roman"/>
          <w:sz w:val="24"/>
          <w:szCs w:val="24"/>
          <w:lang w:val="ru-RU" w:eastAsia="ru-RU"/>
        </w:rPr>
        <w:t>Фенюк</w:t>
      </w:r>
      <w:proofErr w:type="spellEnd"/>
      <w:r w:rsidRPr="00D36489">
        <w:rPr>
          <w:rFonts w:ascii="Times New Roman" w:eastAsia="Times New Roman" w:hAnsi="Times New Roman" w:cs="Times New Roman"/>
          <w:sz w:val="24"/>
          <w:szCs w:val="24"/>
          <w:lang w:val="ru-RU" w:eastAsia="ru-RU"/>
        </w:rPr>
        <w:t xml:space="preserve"> Катерина, </w:t>
      </w:r>
      <w:proofErr w:type="spellStart"/>
      <w:r w:rsidRPr="00D36489">
        <w:rPr>
          <w:rFonts w:ascii="Times New Roman" w:eastAsia="Times New Roman" w:hAnsi="Times New Roman" w:cs="Times New Roman"/>
          <w:sz w:val="24"/>
          <w:szCs w:val="24"/>
          <w:lang w:val="ru-RU" w:eastAsia="ru-RU"/>
        </w:rPr>
        <w:t>Чорнописька</w:t>
      </w:r>
      <w:proofErr w:type="spell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Тетяна</w:t>
      </w:r>
      <w:proofErr w:type="spell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Богуцйька</w:t>
      </w:r>
      <w:proofErr w:type="spell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Єлизавета</w:t>
      </w:r>
      <w:proofErr w:type="spell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учні</w:t>
      </w:r>
      <w:proofErr w:type="spellEnd"/>
      <w:r w:rsidRPr="00D36489">
        <w:rPr>
          <w:rFonts w:ascii="Times New Roman" w:eastAsia="Times New Roman" w:hAnsi="Times New Roman" w:cs="Times New Roman"/>
          <w:sz w:val="24"/>
          <w:szCs w:val="24"/>
          <w:lang w:val="ru-RU" w:eastAsia="ru-RU"/>
        </w:rPr>
        <w:t xml:space="preserve"> 5 </w:t>
      </w:r>
      <w:proofErr w:type="spellStart"/>
      <w:r w:rsidRPr="00D36489">
        <w:rPr>
          <w:rFonts w:ascii="Times New Roman" w:eastAsia="Times New Roman" w:hAnsi="Times New Roman" w:cs="Times New Roman"/>
          <w:sz w:val="24"/>
          <w:szCs w:val="24"/>
          <w:lang w:val="ru-RU" w:eastAsia="ru-RU"/>
        </w:rPr>
        <w:t>класу</w:t>
      </w:r>
      <w:proofErr w:type="spell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учасники</w:t>
      </w:r>
      <w:proofErr w:type="spell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обласного</w:t>
      </w:r>
      <w:proofErr w:type="spellEnd"/>
      <w:r w:rsidRPr="00D36489">
        <w:rPr>
          <w:rFonts w:ascii="Times New Roman" w:eastAsia="Times New Roman" w:hAnsi="Times New Roman" w:cs="Times New Roman"/>
          <w:sz w:val="24"/>
          <w:szCs w:val="24"/>
          <w:lang w:val="ru-RU" w:eastAsia="ru-RU"/>
        </w:rPr>
        <w:t xml:space="preserve"> </w:t>
      </w:r>
      <w:proofErr w:type="spellStart"/>
      <w:proofErr w:type="gramStart"/>
      <w:r w:rsidRPr="00D36489">
        <w:rPr>
          <w:rFonts w:ascii="Times New Roman" w:eastAsia="Times New Roman" w:hAnsi="Times New Roman" w:cs="Times New Roman"/>
          <w:sz w:val="24"/>
          <w:szCs w:val="24"/>
          <w:lang w:val="ru-RU" w:eastAsia="ru-RU"/>
        </w:rPr>
        <w:t>етапу</w:t>
      </w:r>
      <w:proofErr w:type="spellEnd"/>
      <w:r w:rsidRPr="00D36489">
        <w:rPr>
          <w:rFonts w:ascii="Times New Roman" w:eastAsia="Times New Roman" w:hAnsi="Times New Roman" w:cs="Times New Roman"/>
          <w:sz w:val="24"/>
          <w:szCs w:val="24"/>
          <w:lang w:val="ru-RU" w:eastAsia="ru-RU"/>
        </w:rPr>
        <w:t>,(</w:t>
      </w:r>
      <w:proofErr w:type="spellStart"/>
      <w:proofErr w:type="gramEnd"/>
      <w:r w:rsidRPr="00D36489">
        <w:rPr>
          <w:rFonts w:ascii="Times New Roman" w:eastAsia="Times New Roman" w:hAnsi="Times New Roman" w:cs="Times New Roman"/>
          <w:sz w:val="24"/>
          <w:szCs w:val="24"/>
          <w:lang w:val="ru-RU" w:eastAsia="ru-RU"/>
        </w:rPr>
        <w:t>керівник</w:t>
      </w:r>
      <w:proofErr w:type="spell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Богуцька</w:t>
      </w:r>
      <w:proofErr w:type="spellEnd"/>
      <w:r w:rsidRPr="00D36489">
        <w:rPr>
          <w:rFonts w:ascii="Times New Roman" w:eastAsia="Times New Roman" w:hAnsi="Times New Roman" w:cs="Times New Roman"/>
          <w:sz w:val="24"/>
          <w:szCs w:val="24"/>
          <w:lang w:val="ru-RU" w:eastAsia="ru-RU"/>
        </w:rPr>
        <w:t xml:space="preserve"> Н.В.)</w:t>
      </w:r>
    </w:p>
    <w:p w14:paraId="3D66F2C4" w14:textId="77777777" w:rsidR="006B4FBF" w:rsidRPr="00D36489" w:rsidRDefault="006B4FBF" w:rsidP="006B4FBF">
      <w:pPr>
        <w:spacing w:after="0" w:line="240" w:lineRule="auto"/>
        <w:jc w:val="both"/>
        <w:rPr>
          <w:rFonts w:ascii="Times New Roman" w:eastAsia="Times New Roman" w:hAnsi="Times New Roman" w:cs="Times New Roman"/>
          <w:sz w:val="24"/>
          <w:szCs w:val="24"/>
          <w:lang w:val="ru-RU" w:eastAsia="ru-RU"/>
        </w:rPr>
      </w:pPr>
      <w:r w:rsidRPr="00D36489">
        <w:rPr>
          <w:rFonts w:ascii="Times New Roman" w:eastAsia="Times New Roman" w:hAnsi="Times New Roman" w:cs="Times New Roman"/>
          <w:sz w:val="24"/>
          <w:szCs w:val="24"/>
          <w:lang w:val="ru-RU" w:eastAsia="ru-RU"/>
        </w:rPr>
        <w:t>-</w:t>
      </w:r>
      <w:proofErr w:type="spellStart"/>
      <w:r w:rsidRPr="00D36489">
        <w:rPr>
          <w:rFonts w:ascii="Times New Roman" w:eastAsia="Times New Roman" w:hAnsi="Times New Roman" w:cs="Times New Roman"/>
          <w:sz w:val="24"/>
          <w:szCs w:val="24"/>
          <w:lang w:val="ru-RU" w:eastAsia="ru-RU"/>
        </w:rPr>
        <w:t>Ластавчук</w:t>
      </w:r>
      <w:proofErr w:type="spellEnd"/>
      <w:r w:rsidRPr="00D36489">
        <w:rPr>
          <w:rFonts w:ascii="Times New Roman" w:eastAsia="Times New Roman" w:hAnsi="Times New Roman" w:cs="Times New Roman"/>
          <w:sz w:val="24"/>
          <w:szCs w:val="24"/>
          <w:lang w:val="ru-RU" w:eastAsia="ru-RU"/>
        </w:rPr>
        <w:t xml:space="preserve"> Йордана, </w:t>
      </w:r>
      <w:proofErr w:type="spellStart"/>
      <w:r w:rsidRPr="00D36489">
        <w:rPr>
          <w:rFonts w:ascii="Times New Roman" w:eastAsia="Times New Roman" w:hAnsi="Times New Roman" w:cs="Times New Roman"/>
          <w:sz w:val="24"/>
          <w:szCs w:val="24"/>
          <w:lang w:val="ru-RU" w:eastAsia="ru-RU"/>
        </w:rPr>
        <w:t>учениця</w:t>
      </w:r>
      <w:proofErr w:type="spellEnd"/>
      <w:r w:rsidRPr="00D36489">
        <w:rPr>
          <w:rFonts w:ascii="Times New Roman" w:eastAsia="Times New Roman" w:hAnsi="Times New Roman" w:cs="Times New Roman"/>
          <w:sz w:val="24"/>
          <w:szCs w:val="24"/>
          <w:lang w:val="ru-RU" w:eastAsia="ru-RU"/>
        </w:rPr>
        <w:t xml:space="preserve"> 8 </w:t>
      </w:r>
      <w:proofErr w:type="spellStart"/>
      <w:r w:rsidRPr="00D36489">
        <w:rPr>
          <w:rFonts w:ascii="Times New Roman" w:eastAsia="Times New Roman" w:hAnsi="Times New Roman" w:cs="Times New Roman"/>
          <w:sz w:val="24"/>
          <w:szCs w:val="24"/>
          <w:lang w:val="ru-RU" w:eastAsia="ru-RU"/>
        </w:rPr>
        <w:t>класу</w:t>
      </w:r>
      <w:proofErr w:type="spell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учасниця</w:t>
      </w:r>
      <w:proofErr w:type="spell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обласного</w:t>
      </w:r>
      <w:proofErr w:type="spell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етапу</w:t>
      </w:r>
      <w:proofErr w:type="spellEnd"/>
      <w:r w:rsidRPr="00D36489">
        <w:rPr>
          <w:rFonts w:ascii="Times New Roman" w:eastAsia="Times New Roman" w:hAnsi="Times New Roman" w:cs="Times New Roman"/>
          <w:sz w:val="24"/>
          <w:szCs w:val="24"/>
          <w:lang w:val="ru-RU" w:eastAsia="ru-RU"/>
        </w:rPr>
        <w:t>, (</w:t>
      </w:r>
      <w:proofErr w:type="spellStart"/>
      <w:r w:rsidRPr="00D36489">
        <w:rPr>
          <w:rFonts w:ascii="Times New Roman" w:eastAsia="Times New Roman" w:hAnsi="Times New Roman" w:cs="Times New Roman"/>
          <w:sz w:val="24"/>
          <w:szCs w:val="24"/>
          <w:lang w:val="ru-RU" w:eastAsia="ru-RU"/>
        </w:rPr>
        <w:t>керівник</w:t>
      </w:r>
      <w:proofErr w:type="spell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Богуцька</w:t>
      </w:r>
      <w:proofErr w:type="spellEnd"/>
      <w:r w:rsidRPr="00D36489">
        <w:rPr>
          <w:rFonts w:ascii="Times New Roman" w:eastAsia="Times New Roman" w:hAnsi="Times New Roman" w:cs="Times New Roman"/>
          <w:sz w:val="24"/>
          <w:szCs w:val="24"/>
          <w:lang w:val="ru-RU" w:eastAsia="ru-RU"/>
        </w:rPr>
        <w:t xml:space="preserve"> Н.В.)</w:t>
      </w:r>
    </w:p>
    <w:p w14:paraId="317C0F0A" w14:textId="77777777" w:rsidR="006B4FBF" w:rsidRPr="00D36489" w:rsidRDefault="006B4FBF" w:rsidP="006B4FBF">
      <w:pPr>
        <w:spacing w:after="0" w:line="240" w:lineRule="auto"/>
        <w:jc w:val="both"/>
        <w:rPr>
          <w:rFonts w:ascii="Times New Roman" w:eastAsia="Times New Roman" w:hAnsi="Times New Roman" w:cs="Times New Roman"/>
          <w:sz w:val="24"/>
          <w:szCs w:val="24"/>
          <w:lang w:val="ru-RU" w:eastAsia="uk-UA"/>
        </w:rPr>
      </w:pPr>
      <w:r w:rsidRPr="00D36489">
        <w:rPr>
          <w:rFonts w:ascii="Times New Roman" w:eastAsia="Times New Roman" w:hAnsi="Times New Roman" w:cs="Times New Roman"/>
          <w:sz w:val="24"/>
          <w:szCs w:val="24"/>
          <w:lang w:val="ru-RU" w:eastAsia="uk-UA"/>
        </w:rPr>
        <w:t xml:space="preserve">7.Всеукраїнський конкурс </w:t>
      </w:r>
      <w:proofErr w:type="spellStart"/>
      <w:r w:rsidRPr="00D36489">
        <w:rPr>
          <w:rFonts w:ascii="Times New Roman" w:eastAsia="Times New Roman" w:hAnsi="Times New Roman" w:cs="Times New Roman"/>
          <w:sz w:val="24"/>
          <w:szCs w:val="24"/>
          <w:lang w:val="ru-RU" w:eastAsia="uk-UA"/>
        </w:rPr>
        <w:t>малюнків</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Що</w:t>
      </w:r>
      <w:proofErr w:type="spellEnd"/>
      <w:r w:rsidRPr="00D36489">
        <w:rPr>
          <w:rFonts w:ascii="Times New Roman" w:eastAsia="Times New Roman" w:hAnsi="Times New Roman" w:cs="Times New Roman"/>
          <w:sz w:val="24"/>
          <w:szCs w:val="24"/>
          <w:lang w:val="ru-RU" w:eastAsia="uk-UA"/>
        </w:rPr>
        <w:t xml:space="preserve"> для мене </w:t>
      </w:r>
      <w:proofErr w:type="spellStart"/>
      <w:r w:rsidRPr="00D36489">
        <w:rPr>
          <w:rFonts w:ascii="Times New Roman" w:eastAsia="Times New Roman" w:hAnsi="Times New Roman" w:cs="Times New Roman"/>
          <w:sz w:val="24"/>
          <w:szCs w:val="24"/>
          <w:lang w:val="ru-RU" w:eastAsia="uk-UA"/>
        </w:rPr>
        <w:t>Україна</w:t>
      </w:r>
      <w:proofErr w:type="spellEnd"/>
      <w:r w:rsidRPr="00D36489">
        <w:rPr>
          <w:rFonts w:ascii="Times New Roman" w:eastAsia="Times New Roman" w:hAnsi="Times New Roman" w:cs="Times New Roman"/>
          <w:sz w:val="24"/>
          <w:szCs w:val="24"/>
          <w:lang w:val="ru-RU" w:eastAsia="uk-UA"/>
        </w:rPr>
        <w:t xml:space="preserve">?» до Дня </w:t>
      </w:r>
      <w:proofErr w:type="spellStart"/>
      <w:r w:rsidRPr="00D36489">
        <w:rPr>
          <w:rFonts w:ascii="Times New Roman" w:eastAsia="Times New Roman" w:hAnsi="Times New Roman" w:cs="Times New Roman"/>
          <w:sz w:val="24"/>
          <w:szCs w:val="24"/>
          <w:lang w:val="ru-RU" w:eastAsia="uk-UA"/>
        </w:rPr>
        <w:t>незалежності</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України</w:t>
      </w:r>
      <w:proofErr w:type="spellEnd"/>
      <w:r w:rsidRPr="00D36489">
        <w:rPr>
          <w:rFonts w:ascii="Times New Roman" w:eastAsia="Times New Roman" w:hAnsi="Times New Roman" w:cs="Times New Roman"/>
          <w:sz w:val="24"/>
          <w:szCs w:val="24"/>
          <w:lang w:val="ru-RU" w:eastAsia="uk-UA"/>
        </w:rPr>
        <w:t>:</w:t>
      </w:r>
    </w:p>
    <w:p w14:paraId="7F59B132" w14:textId="77777777" w:rsidR="006B4FBF" w:rsidRPr="00D36489" w:rsidRDefault="006B4FBF" w:rsidP="006B4FBF">
      <w:pPr>
        <w:spacing w:after="0" w:line="240" w:lineRule="auto"/>
        <w:jc w:val="both"/>
        <w:rPr>
          <w:rFonts w:ascii="Times New Roman" w:eastAsia="Times New Roman" w:hAnsi="Times New Roman" w:cs="Times New Roman"/>
          <w:sz w:val="24"/>
          <w:szCs w:val="24"/>
          <w:lang w:val="ru-RU" w:eastAsia="uk-UA"/>
        </w:rPr>
      </w:pPr>
      <w:r w:rsidRPr="00D36489">
        <w:rPr>
          <w:rFonts w:ascii="Times New Roman" w:eastAsia="Times New Roman" w:hAnsi="Times New Roman" w:cs="Times New Roman"/>
          <w:sz w:val="24"/>
          <w:szCs w:val="24"/>
          <w:lang w:val="ru-RU" w:eastAsia="uk-UA"/>
        </w:rPr>
        <w:t>-</w:t>
      </w:r>
      <w:proofErr w:type="spellStart"/>
      <w:r w:rsidRPr="00D36489">
        <w:rPr>
          <w:rFonts w:ascii="Times New Roman" w:eastAsia="Times New Roman" w:hAnsi="Times New Roman" w:cs="Times New Roman"/>
          <w:sz w:val="24"/>
          <w:szCs w:val="24"/>
          <w:lang w:val="ru-RU" w:eastAsia="uk-UA"/>
        </w:rPr>
        <w:t>Ластавчук</w:t>
      </w:r>
      <w:proofErr w:type="spellEnd"/>
      <w:r w:rsidRPr="00D36489">
        <w:rPr>
          <w:rFonts w:ascii="Times New Roman" w:eastAsia="Times New Roman" w:hAnsi="Times New Roman" w:cs="Times New Roman"/>
          <w:sz w:val="24"/>
          <w:szCs w:val="24"/>
          <w:lang w:val="ru-RU" w:eastAsia="uk-UA"/>
        </w:rPr>
        <w:t xml:space="preserve"> Йордана, </w:t>
      </w:r>
      <w:proofErr w:type="spellStart"/>
      <w:r w:rsidRPr="00D36489">
        <w:rPr>
          <w:rFonts w:ascii="Times New Roman" w:eastAsia="Times New Roman" w:hAnsi="Times New Roman" w:cs="Times New Roman"/>
          <w:sz w:val="24"/>
          <w:szCs w:val="24"/>
          <w:lang w:val="ru-RU" w:eastAsia="uk-UA"/>
        </w:rPr>
        <w:t>Попіль</w:t>
      </w:r>
      <w:proofErr w:type="spellEnd"/>
      <w:r w:rsidRPr="00D36489">
        <w:rPr>
          <w:rFonts w:ascii="Times New Roman" w:eastAsia="Times New Roman" w:hAnsi="Times New Roman" w:cs="Times New Roman"/>
          <w:sz w:val="24"/>
          <w:szCs w:val="24"/>
          <w:lang w:val="ru-RU" w:eastAsia="uk-UA"/>
        </w:rPr>
        <w:t xml:space="preserve"> </w:t>
      </w:r>
      <w:proofErr w:type="spellStart"/>
      <w:proofErr w:type="gramStart"/>
      <w:r w:rsidRPr="00D36489">
        <w:rPr>
          <w:rFonts w:ascii="Times New Roman" w:eastAsia="Times New Roman" w:hAnsi="Times New Roman" w:cs="Times New Roman"/>
          <w:sz w:val="24"/>
          <w:szCs w:val="24"/>
          <w:lang w:val="ru-RU" w:eastAsia="uk-UA"/>
        </w:rPr>
        <w:t>Аліна,учениці</w:t>
      </w:r>
      <w:proofErr w:type="spellEnd"/>
      <w:proofErr w:type="gramEnd"/>
      <w:r w:rsidRPr="00D36489">
        <w:rPr>
          <w:rFonts w:ascii="Times New Roman" w:eastAsia="Times New Roman" w:hAnsi="Times New Roman" w:cs="Times New Roman"/>
          <w:sz w:val="24"/>
          <w:szCs w:val="24"/>
          <w:lang w:val="ru-RU" w:eastAsia="uk-UA"/>
        </w:rPr>
        <w:t xml:space="preserve"> 8 </w:t>
      </w:r>
      <w:proofErr w:type="spellStart"/>
      <w:r w:rsidRPr="00D36489">
        <w:rPr>
          <w:rFonts w:ascii="Times New Roman" w:eastAsia="Times New Roman" w:hAnsi="Times New Roman" w:cs="Times New Roman"/>
          <w:sz w:val="24"/>
          <w:szCs w:val="24"/>
          <w:lang w:val="ru-RU" w:eastAsia="uk-UA"/>
        </w:rPr>
        <w:t>класу</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учасниці</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обласного</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етапу</w:t>
      </w:r>
      <w:proofErr w:type="spellEnd"/>
      <w:r w:rsidRPr="00D36489">
        <w:rPr>
          <w:rFonts w:ascii="Times New Roman" w:eastAsia="Times New Roman" w:hAnsi="Times New Roman" w:cs="Times New Roman"/>
          <w:sz w:val="24"/>
          <w:szCs w:val="24"/>
          <w:lang w:val="ru-RU" w:eastAsia="uk-UA"/>
        </w:rPr>
        <w:t>.(</w:t>
      </w:r>
      <w:proofErr w:type="spellStart"/>
      <w:r w:rsidRPr="00D36489">
        <w:rPr>
          <w:rFonts w:ascii="Times New Roman" w:eastAsia="Times New Roman" w:hAnsi="Times New Roman" w:cs="Times New Roman"/>
          <w:sz w:val="24"/>
          <w:szCs w:val="24"/>
          <w:lang w:val="ru-RU" w:eastAsia="uk-UA"/>
        </w:rPr>
        <w:t>керівник</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Маліщук</w:t>
      </w:r>
      <w:proofErr w:type="spellEnd"/>
      <w:r w:rsidRPr="00D36489">
        <w:rPr>
          <w:rFonts w:ascii="Times New Roman" w:eastAsia="Times New Roman" w:hAnsi="Times New Roman" w:cs="Times New Roman"/>
          <w:sz w:val="24"/>
          <w:szCs w:val="24"/>
          <w:lang w:val="ru-RU" w:eastAsia="uk-UA"/>
        </w:rPr>
        <w:t xml:space="preserve"> М.В.)</w:t>
      </w:r>
    </w:p>
    <w:p w14:paraId="2EEFBEB4" w14:textId="77777777" w:rsidR="006B4FBF" w:rsidRPr="00D36489" w:rsidRDefault="006B4FBF" w:rsidP="006B4FBF">
      <w:pPr>
        <w:spacing w:after="0" w:line="240" w:lineRule="auto"/>
        <w:jc w:val="both"/>
        <w:rPr>
          <w:rFonts w:ascii="Times New Roman" w:eastAsia="Times New Roman" w:hAnsi="Times New Roman" w:cs="Times New Roman"/>
          <w:sz w:val="24"/>
          <w:szCs w:val="24"/>
          <w:lang w:val="ru-RU" w:eastAsia="uk-UA"/>
        </w:rPr>
      </w:pPr>
      <w:r w:rsidRPr="00D36489">
        <w:rPr>
          <w:rFonts w:ascii="Times New Roman" w:eastAsia="Times New Roman" w:hAnsi="Times New Roman" w:cs="Times New Roman"/>
          <w:sz w:val="24"/>
          <w:szCs w:val="24"/>
          <w:lang w:val="ru-RU" w:eastAsia="uk-UA"/>
        </w:rPr>
        <w:t>-</w:t>
      </w:r>
      <w:proofErr w:type="spellStart"/>
      <w:r w:rsidRPr="00D36489">
        <w:rPr>
          <w:rFonts w:ascii="Times New Roman" w:eastAsia="Times New Roman" w:hAnsi="Times New Roman" w:cs="Times New Roman"/>
          <w:sz w:val="24"/>
          <w:szCs w:val="24"/>
          <w:lang w:val="ru-RU" w:eastAsia="uk-UA"/>
        </w:rPr>
        <w:t>Сергійчук</w:t>
      </w:r>
      <w:proofErr w:type="spellEnd"/>
      <w:r w:rsidRPr="00D36489">
        <w:rPr>
          <w:rFonts w:ascii="Times New Roman" w:eastAsia="Times New Roman" w:hAnsi="Times New Roman" w:cs="Times New Roman"/>
          <w:sz w:val="24"/>
          <w:szCs w:val="24"/>
          <w:lang w:val="ru-RU" w:eastAsia="uk-UA"/>
        </w:rPr>
        <w:t xml:space="preserve"> </w:t>
      </w:r>
      <w:proofErr w:type="spellStart"/>
      <w:proofErr w:type="gramStart"/>
      <w:r w:rsidRPr="00D36489">
        <w:rPr>
          <w:rFonts w:ascii="Times New Roman" w:eastAsia="Times New Roman" w:hAnsi="Times New Roman" w:cs="Times New Roman"/>
          <w:sz w:val="24"/>
          <w:szCs w:val="24"/>
          <w:lang w:val="ru-RU" w:eastAsia="uk-UA"/>
        </w:rPr>
        <w:t>Микита,учень</w:t>
      </w:r>
      <w:proofErr w:type="spellEnd"/>
      <w:proofErr w:type="gramEnd"/>
      <w:r w:rsidRPr="00D36489">
        <w:rPr>
          <w:rFonts w:ascii="Times New Roman" w:eastAsia="Times New Roman" w:hAnsi="Times New Roman" w:cs="Times New Roman"/>
          <w:sz w:val="24"/>
          <w:szCs w:val="24"/>
          <w:lang w:val="ru-RU" w:eastAsia="uk-UA"/>
        </w:rPr>
        <w:t xml:space="preserve"> 11 </w:t>
      </w:r>
      <w:proofErr w:type="spellStart"/>
      <w:r w:rsidRPr="00D36489">
        <w:rPr>
          <w:rFonts w:ascii="Times New Roman" w:eastAsia="Times New Roman" w:hAnsi="Times New Roman" w:cs="Times New Roman"/>
          <w:sz w:val="24"/>
          <w:szCs w:val="24"/>
          <w:lang w:val="ru-RU" w:eastAsia="uk-UA"/>
        </w:rPr>
        <w:t>класу</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учасник</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обласного</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етапу</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керівник</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Маліщук</w:t>
      </w:r>
      <w:proofErr w:type="spellEnd"/>
      <w:r w:rsidRPr="00D36489">
        <w:rPr>
          <w:rFonts w:ascii="Times New Roman" w:eastAsia="Times New Roman" w:hAnsi="Times New Roman" w:cs="Times New Roman"/>
          <w:sz w:val="24"/>
          <w:szCs w:val="24"/>
          <w:lang w:val="ru-RU" w:eastAsia="uk-UA"/>
        </w:rPr>
        <w:t xml:space="preserve"> М.В.)</w:t>
      </w:r>
    </w:p>
    <w:p w14:paraId="3E73DCD4" w14:textId="77777777" w:rsidR="006B4FBF" w:rsidRPr="00D36489" w:rsidRDefault="006B4FBF" w:rsidP="006B4FBF">
      <w:pPr>
        <w:spacing w:after="0" w:line="240" w:lineRule="auto"/>
        <w:jc w:val="both"/>
        <w:rPr>
          <w:rFonts w:ascii="Times New Roman" w:eastAsia="Times New Roman" w:hAnsi="Times New Roman" w:cs="Times New Roman"/>
          <w:sz w:val="24"/>
          <w:szCs w:val="24"/>
          <w:lang w:val="ru-RU" w:eastAsia="uk-UA"/>
        </w:rPr>
      </w:pPr>
      <w:r w:rsidRPr="00D36489">
        <w:rPr>
          <w:rFonts w:ascii="Times New Roman" w:eastAsia="Times New Roman" w:hAnsi="Times New Roman" w:cs="Times New Roman"/>
          <w:sz w:val="24"/>
          <w:szCs w:val="24"/>
          <w:lang w:val="ru-RU" w:eastAsia="uk-UA"/>
        </w:rPr>
        <w:t xml:space="preserve">8.ІІ </w:t>
      </w:r>
      <w:proofErr w:type="spellStart"/>
      <w:r w:rsidRPr="00D36489">
        <w:rPr>
          <w:rFonts w:ascii="Times New Roman" w:eastAsia="Times New Roman" w:hAnsi="Times New Roman" w:cs="Times New Roman"/>
          <w:sz w:val="24"/>
          <w:szCs w:val="24"/>
          <w:lang w:val="ru-RU" w:eastAsia="uk-UA"/>
        </w:rPr>
        <w:t>всеукраїнський</w:t>
      </w:r>
      <w:proofErr w:type="spellEnd"/>
      <w:r w:rsidRPr="00D36489">
        <w:rPr>
          <w:rFonts w:ascii="Times New Roman" w:eastAsia="Times New Roman" w:hAnsi="Times New Roman" w:cs="Times New Roman"/>
          <w:sz w:val="24"/>
          <w:szCs w:val="24"/>
          <w:lang w:val="ru-RU" w:eastAsia="uk-UA"/>
        </w:rPr>
        <w:t xml:space="preserve"> конкурс </w:t>
      </w:r>
      <w:proofErr w:type="spellStart"/>
      <w:r w:rsidRPr="00D36489">
        <w:rPr>
          <w:rFonts w:ascii="Times New Roman" w:eastAsia="Times New Roman" w:hAnsi="Times New Roman" w:cs="Times New Roman"/>
          <w:sz w:val="24"/>
          <w:szCs w:val="24"/>
          <w:lang w:val="ru-RU" w:eastAsia="uk-UA"/>
        </w:rPr>
        <w:t>дитячо-юнацької</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творчості</w:t>
      </w:r>
      <w:proofErr w:type="spellEnd"/>
      <w:r w:rsidRPr="00D36489">
        <w:rPr>
          <w:rFonts w:ascii="Times New Roman" w:eastAsia="Times New Roman" w:hAnsi="Times New Roman" w:cs="Times New Roman"/>
          <w:sz w:val="24"/>
          <w:szCs w:val="24"/>
          <w:lang w:val="ru-RU" w:eastAsia="uk-UA"/>
        </w:rPr>
        <w:t xml:space="preserve"> до </w:t>
      </w:r>
      <w:proofErr w:type="spellStart"/>
      <w:r w:rsidRPr="00D36489">
        <w:rPr>
          <w:rFonts w:ascii="Times New Roman" w:eastAsia="Times New Roman" w:hAnsi="Times New Roman" w:cs="Times New Roman"/>
          <w:sz w:val="24"/>
          <w:szCs w:val="24"/>
          <w:lang w:val="ru-RU" w:eastAsia="uk-UA"/>
        </w:rPr>
        <w:t>Всесвітнього</w:t>
      </w:r>
      <w:proofErr w:type="spellEnd"/>
      <w:r w:rsidRPr="00D36489">
        <w:rPr>
          <w:rFonts w:ascii="Times New Roman" w:eastAsia="Times New Roman" w:hAnsi="Times New Roman" w:cs="Times New Roman"/>
          <w:sz w:val="24"/>
          <w:szCs w:val="24"/>
          <w:lang w:val="ru-RU" w:eastAsia="uk-UA"/>
        </w:rPr>
        <w:t xml:space="preserve"> дня тварин «</w:t>
      </w:r>
      <w:proofErr w:type="spellStart"/>
      <w:r w:rsidRPr="00D36489">
        <w:rPr>
          <w:rFonts w:ascii="Times New Roman" w:eastAsia="Times New Roman" w:hAnsi="Times New Roman" w:cs="Times New Roman"/>
          <w:sz w:val="24"/>
          <w:szCs w:val="24"/>
          <w:lang w:val="ru-RU" w:eastAsia="uk-UA"/>
        </w:rPr>
        <w:t>Наші</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друзі</w:t>
      </w:r>
      <w:proofErr w:type="spellEnd"/>
      <w:r w:rsidRPr="00D36489">
        <w:rPr>
          <w:rFonts w:ascii="Times New Roman" w:eastAsia="Times New Roman" w:hAnsi="Times New Roman" w:cs="Times New Roman"/>
          <w:sz w:val="24"/>
          <w:szCs w:val="24"/>
          <w:lang w:val="ru-RU" w:eastAsia="uk-UA"/>
        </w:rPr>
        <w:t>»:</w:t>
      </w:r>
    </w:p>
    <w:p w14:paraId="7DEB77E5" w14:textId="77777777" w:rsidR="006B4FBF" w:rsidRPr="00D36489" w:rsidRDefault="006B4FBF" w:rsidP="006B4FBF">
      <w:pPr>
        <w:spacing w:after="0" w:line="240" w:lineRule="auto"/>
        <w:jc w:val="both"/>
        <w:rPr>
          <w:rFonts w:ascii="Times New Roman" w:eastAsia="Times New Roman" w:hAnsi="Times New Roman" w:cs="Times New Roman"/>
          <w:sz w:val="24"/>
          <w:szCs w:val="24"/>
          <w:lang w:val="ru-RU" w:eastAsia="uk-UA"/>
        </w:rPr>
      </w:pPr>
      <w:r w:rsidRPr="00D36489">
        <w:rPr>
          <w:rFonts w:ascii="Times New Roman" w:eastAsia="Times New Roman" w:hAnsi="Times New Roman" w:cs="Times New Roman"/>
          <w:sz w:val="24"/>
          <w:szCs w:val="24"/>
          <w:lang w:val="ru-RU" w:eastAsia="uk-UA"/>
        </w:rPr>
        <w:t>-</w:t>
      </w:r>
      <w:proofErr w:type="spellStart"/>
      <w:r w:rsidRPr="00D36489">
        <w:rPr>
          <w:rFonts w:ascii="Times New Roman" w:eastAsia="Times New Roman" w:hAnsi="Times New Roman" w:cs="Times New Roman"/>
          <w:sz w:val="24"/>
          <w:szCs w:val="24"/>
          <w:lang w:val="ru-RU" w:eastAsia="uk-UA"/>
        </w:rPr>
        <w:t>Федорюк</w:t>
      </w:r>
      <w:proofErr w:type="spellEnd"/>
      <w:r w:rsidRPr="00D36489">
        <w:rPr>
          <w:rFonts w:ascii="Times New Roman" w:eastAsia="Times New Roman" w:hAnsi="Times New Roman" w:cs="Times New Roman"/>
          <w:sz w:val="24"/>
          <w:szCs w:val="24"/>
          <w:lang w:val="ru-RU" w:eastAsia="uk-UA"/>
        </w:rPr>
        <w:t xml:space="preserve"> </w:t>
      </w:r>
      <w:proofErr w:type="spellStart"/>
      <w:proofErr w:type="gramStart"/>
      <w:r w:rsidRPr="00D36489">
        <w:rPr>
          <w:rFonts w:ascii="Times New Roman" w:eastAsia="Times New Roman" w:hAnsi="Times New Roman" w:cs="Times New Roman"/>
          <w:sz w:val="24"/>
          <w:szCs w:val="24"/>
          <w:lang w:val="ru-RU" w:eastAsia="uk-UA"/>
        </w:rPr>
        <w:t>Маріанна,учениця</w:t>
      </w:r>
      <w:proofErr w:type="spellEnd"/>
      <w:proofErr w:type="gramEnd"/>
      <w:r w:rsidRPr="00D36489">
        <w:rPr>
          <w:rFonts w:ascii="Times New Roman" w:eastAsia="Times New Roman" w:hAnsi="Times New Roman" w:cs="Times New Roman"/>
          <w:sz w:val="24"/>
          <w:szCs w:val="24"/>
          <w:lang w:val="ru-RU" w:eastAsia="uk-UA"/>
        </w:rPr>
        <w:t xml:space="preserve"> 2 </w:t>
      </w:r>
      <w:proofErr w:type="spellStart"/>
      <w:r w:rsidRPr="00D36489">
        <w:rPr>
          <w:rFonts w:ascii="Times New Roman" w:eastAsia="Times New Roman" w:hAnsi="Times New Roman" w:cs="Times New Roman"/>
          <w:sz w:val="24"/>
          <w:szCs w:val="24"/>
          <w:lang w:val="ru-RU" w:eastAsia="uk-UA"/>
        </w:rPr>
        <w:t>класу</w:t>
      </w:r>
      <w:proofErr w:type="spellEnd"/>
      <w:r w:rsidRPr="00D36489">
        <w:rPr>
          <w:rFonts w:ascii="Times New Roman" w:eastAsia="Times New Roman" w:hAnsi="Times New Roman" w:cs="Times New Roman"/>
          <w:sz w:val="24"/>
          <w:szCs w:val="24"/>
          <w:lang w:val="ru-RU" w:eastAsia="uk-UA"/>
        </w:rPr>
        <w:t xml:space="preserve"> ,І </w:t>
      </w:r>
      <w:proofErr w:type="spellStart"/>
      <w:r w:rsidRPr="00D36489">
        <w:rPr>
          <w:rFonts w:ascii="Times New Roman" w:eastAsia="Times New Roman" w:hAnsi="Times New Roman" w:cs="Times New Roman"/>
          <w:sz w:val="24"/>
          <w:szCs w:val="24"/>
          <w:lang w:val="ru-RU" w:eastAsia="uk-UA"/>
        </w:rPr>
        <w:t>місце</w:t>
      </w:r>
      <w:proofErr w:type="spellEnd"/>
      <w:r w:rsidRPr="00D36489">
        <w:rPr>
          <w:rFonts w:ascii="Times New Roman" w:eastAsia="Times New Roman" w:hAnsi="Times New Roman" w:cs="Times New Roman"/>
          <w:sz w:val="24"/>
          <w:szCs w:val="24"/>
          <w:lang w:val="ru-RU" w:eastAsia="uk-UA"/>
        </w:rPr>
        <w:t>(</w:t>
      </w:r>
      <w:proofErr w:type="spellStart"/>
      <w:r w:rsidRPr="00D36489">
        <w:rPr>
          <w:rFonts w:ascii="Times New Roman" w:eastAsia="Times New Roman" w:hAnsi="Times New Roman" w:cs="Times New Roman"/>
          <w:sz w:val="24"/>
          <w:szCs w:val="24"/>
          <w:lang w:val="ru-RU" w:eastAsia="uk-UA"/>
        </w:rPr>
        <w:t>керівник</w:t>
      </w:r>
      <w:proofErr w:type="spellEnd"/>
      <w:r w:rsidRPr="00D36489">
        <w:rPr>
          <w:rFonts w:ascii="Times New Roman" w:eastAsia="Times New Roman" w:hAnsi="Times New Roman" w:cs="Times New Roman"/>
          <w:sz w:val="24"/>
          <w:szCs w:val="24"/>
          <w:lang w:val="ru-RU" w:eastAsia="uk-UA"/>
        </w:rPr>
        <w:t xml:space="preserve"> Голик Т.І.)</w:t>
      </w:r>
    </w:p>
    <w:p w14:paraId="4D6385F3" w14:textId="77777777" w:rsidR="006B4FBF" w:rsidRPr="00D36489" w:rsidRDefault="006B4FBF" w:rsidP="006B4FBF">
      <w:pPr>
        <w:spacing w:after="0" w:line="240" w:lineRule="auto"/>
        <w:jc w:val="both"/>
        <w:rPr>
          <w:rFonts w:ascii="Times New Roman" w:eastAsia="Times New Roman" w:hAnsi="Times New Roman" w:cs="Times New Roman"/>
          <w:sz w:val="24"/>
          <w:szCs w:val="24"/>
          <w:lang w:val="ru-RU" w:eastAsia="uk-UA"/>
        </w:rPr>
      </w:pPr>
      <w:r w:rsidRPr="00D36489">
        <w:rPr>
          <w:rFonts w:ascii="Times New Roman" w:eastAsia="Times New Roman" w:hAnsi="Times New Roman" w:cs="Times New Roman"/>
          <w:sz w:val="24"/>
          <w:szCs w:val="24"/>
          <w:lang w:val="ru-RU" w:eastAsia="uk-UA"/>
        </w:rPr>
        <w:t>-</w:t>
      </w:r>
      <w:proofErr w:type="spellStart"/>
      <w:r w:rsidRPr="00D36489">
        <w:rPr>
          <w:rFonts w:ascii="Times New Roman" w:eastAsia="Times New Roman" w:hAnsi="Times New Roman" w:cs="Times New Roman"/>
          <w:sz w:val="24"/>
          <w:szCs w:val="24"/>
          <w:lang w:val="ru-RU" w:eastAsia="uk-UA"/>
        </w:rPr>
        <w:t>Піліховська</w:t>
      </w:r>
      <w:proofErr w:type="spellEnd"/>
      <w:r w:rsidRPr="00D36489">
        <w:rPr>
          <w:rFonts w:ascii="Times New Roman" w:eastAsia="Times New Roman" w:hAnsi="Times New Roman" w:cs="Times New Roman"/>
          <w:sz w:val="24"/>
          <w:szCs w:val="24"/>
          <w:lang w:val="ru-RU" w:eastAsia="uk-UA"/>
        </w:rPr>
        <w:t xml:space="preserve"> </w:t>
      </w:r>
      <w:proofErr w:type="spellStart"/>
      <w:proofErr w:type="gramStart"/>
      <w:r w:rsidRPr="00D36489">
        <w:rPr>
          <w:rFonts w:ascii="Times New Roman" w:eastAsia="Times New Roman" w:hAnsi="Times New Roman" w:cs="Times New Roman"/>
          <w:sz w:val="24"/>
          <w:szCs w:val="24"/>
          <w:lang w:val="ru-RU" w:eastAsia="uk-UA"/>
        </w:rPr>
        <w:t>Софія</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учениця</w:t>
      </w:r>
      <w:proofErr w:type="spellEnd"/>
      <w:proofErr w:type="gramEnd"/>
      <w:r w:rsidRPr="00D36489">
        <w:rPr>
          <w:rFonts w:ascii="Times New Roman" w:eastAsia="Times New Roman" w:hAnsi="Times New Roman" w:cs="Times New Roman"/>
          <w:sz w:val="24"/>
          <w:szCs w:val="24"/>
          <w:lang w:val="ru-RU" w:eastAsia="uk-UA"/>
        </w:rPr>
        <w:t xml:space="preserve"> 2 </w:t>
      </w:r>
      <w:proofErr w:type="spellStart"/>
      <w:r w:rsidRPr="00D36489">
        <w:rPr>
          <w:rFonts w:ascii="Times New Roman" w:eastAsia="Times New Roman" w:hAnsi="Times New Roman" w:cs="Times New Roman"/>
          <w:sz w:val="24"/>
          <w:szCs w:val="24"/>
          <w:lang w:val="ru-RU" w:eastAsia="uk-UA"/>
        </w:rPr>
        <w:t>класу,ІІ</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місце</w:t>
      </w:r>
      <w:proofErr w:type="spellEnd"/>
      <w:r w:rsidRPr="00D36489">
        <w:rPr>
          <w:rFonts w:ascii="Times New Roman" w:eastAsia="Times New Roman" w:hAnsi="Times New Roman" w:cs="Times New Roman"/>
          <w:sz w:val="24"/>
          <w:szCs w:val="24"/>
          <w:lang w:val="ru-RU" w:eastAsia="uk-UA"/>
        </w:rPr>
        <w:t>(</w:t>
      </w:r>
      <w:proofErr w:type="spellStart"/>
      <w:r w:rsidRPr="00D36489">
        <w:rPr>
          <w:rFonts w:ascii="Times New Roman" w:eastAsia="Times New Roman" w:hAnsi="Times New Roman" w:cs="Times New Roman"/>
          <w:sz w:val="24"/>
          <w:szCs w:val="24"/>
          <w:lang w:val="ru-RU" w:eastAsia="uk-UA"/>
        </w:rPr>
        <w:t>керівник</w:t>
      </w:r>
      <w:proofErr w:type="spellEnd"/>
      <w:r w:rsidRPr="00D36489">
        <w:rPr>
          <w:rFonts w:ascii="Times New Roman" w:eastAsia="Times New Roman" w:hAnsi="Times New Roman" w:cs="Times New Roman"/>
          <w:sz w:val="24"/>
          <w:szCs w:val="24"/>
          <w:lang w:val="ru-RU" w:eastAsia="uk-UA"/>
        </w:rPr>
        <w:t xml:space="preserve"> Голик Т.І.)</w:t>
      </w:r>
    </w:p>
    <w:p w14:paraId="7E169B8F" w14:textId="77777777" w:rsidR="006B4FBF" w:rsidRPr="00D36489" w:rsidRDefault="006B4FBF" w:rsidP="006B4FBF">
      <w:pPr>
        <w:spacing w:after="0" w:line="240" w:lineRule="auto"/>
        <w:jc w:val="both"/>
        <w:rPr>
          <w:rFonts w:ascii="Times New Roman" w:eastAsia="Times New Roman" w:hAnsi="Times New Roman" w:cs="Times New Roman"/>
          <w:sz w:val="24"/>
          <w:szCs w:val="24"/>
          <w:lang w:val="ru-RU" w:eastAsia="uk-UA"/>
        </w:rPr>
      </w:pPr>
      <w:r w:rsidRPr="00D36489">
        <w:rPr>
          <w:rFonts w:ascii="Times New Roman" w:eastAsia="Times New Roman" w:hAnsi="Times New Roman" w:cs="Times New Roman"/>
          <w:sz w:val="24"/>
          <w:szCs w:val="24"/>
          <w:lang w:val="ru-RU" w:eastAsia="uk-UA"/>
        </w:rPr>
        <w:t>-</w:t>
      </w:r>
      <w:proofErr w:type="spellStart"/>
      <w:r w:rsidRPr="00D36489">
        <w:rPr>
          <w:rFonts w:ascii="Times New Roman" w:eastAsia="Times New Roman" w:hAnsi="Times New Roman" w:cs="Times New Roman"/>
          <w:sz w:val="24"/>
          <w:szCs w:val="24"/>
          <w:lang w:val="ru-RU" w:eastAsia="uk-UA"/>
        </w:rPr>
        <w:t>Фенюк</w:t>
      </w:r>
      <w:proofErr w:type="spellEnd"/>
      <w:r w:rsidRPr="00D36489">
        <w:rPr>
          <w:rFonts w:ascii="Times New Roman" w:eastAsia="Times New Roman" w:hAnsi="Times New Roman" w:cs="Times New Roman"/>
          <w:sz w:val="24"/>
          <w:szCs w:val="24"/>
          <w:lang w:val="ru-RU" w:eastAsia="uk-UA"/>
        </w:rPr>
        <w:t xml:space="preserve"> Катерина, </w:t>
      </w:r>
      <w:proofErr w:type="spellStart"/>
      <w:r w:rsidRPr="00D36489">
        <w:rPr>
          <w:rFonts w:ascii="Times New Roman" w:eastAsia="Times New Roman" w:hAnsi="Times New Roman" w:cs="Times New Roman"/>
          <w:sz w:val="24"/>
          <w:szCs w:val="24"/>
          <w:lang w:val="ru-RU" w:eastAsia="uk-UA"/>
        </w:rPr>
        <w:t>учениця</w:t>
      </w:r>
      <w:proofErr w:type="spellEnd"/>
      <w:r w:rsidRPr="00D36489">
        <w:rPr>
          <w:rFonts w:ascii="Times New Roman" w:eastAsia="Times New Roman" w:hAnsi="Times New Roman" w:cs="Times New Roman"/>
          <w:sz w:val="24"/>
          <w:szCs w:val="24"/>
          <w:lang w:val="ru-RU" w:eastAsia="uk-UA"/>
        </w:rPr>
        <w:t xml:space="preserve"> 5 </w:t>
      </w:r>
      <w:proofErr w:type="spellStart"/>
      <w:r w:rsidRPr="00D36489">
        <w:rPr>
          <w:rFonts w:ascii="Times New Roman" w:eastAsia="Times New Roman" w:hAnsi="Times New Roman" w:cs="Times New Roman"/>
          <w:sz w:val="24"/>
          <w:szCs w:val="24"/>
          <w:lang w:val="ru-RU" w:eastAsia="uk-UA"/>
        </w:rPr>
        <w:t>класу</w:t>
      </w:r>
      <w:proofErr w:type="spellEnd"/>
      <w:r w:rsidRPr="00D36489">
        <w:rPr>
          <w:rFonts w:ascii="Times New Roman" w:eastAsia="Times New Roman" w:hAnsi="Times New Roman" w:cs="Times New Roman"/>
          <w:sz w:val="24"/>
          <w:szCs w:val="24"/>
          <w:lang w:val="ru-RU" w:eastAsia="uk-UA"/>
        </w:rPr>
        <w:t xml:space="preserve">, ІІ </w:t>
      </w:r>
      <w:proofErr w:type="spellStart"/>
      <w:r w:rsidRPr="00D36489">
        <w:rPr>
          <w:rFonts w:ascii="Times New Roman" w:eastAsia="Times New Roman" w:hAnsi="Times New Roman" w:cs="Times New Roman"/>
          <w:sz w:val="24"/>
          <w:szCs w:val="24"/>
          <w:lang w:val="ru-RU" w:eastAsia="uk-UA"/>
        </w:rPr>
        <w:t>місце</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керівник</w:t>
      </w:r>
      <w:proofErr w:type="spellEnd"/>
      <w:r w:rsidRPr="00D36489">
        <w:rPr>
          <w:rFonts w:ascii="Times New Roman" w:eastAsia="Times New Roman" w:hAnsi="Times New Roman" w:cs="Times New Roman"/>
          <w:sz w:val="24"/>
          <w:szCs w:val="24"/>
          <w:lang w:val="ru-RU" w:eastAsia="uk-UA"/>
        </w:rPr>
        <w:t xml:space="preserve"> Голик Т.І.) </w:t>
      </w:r>
    </w:p>
    <w:p w14:paraId="445AA673" w14:textId="77777777" w:rsidR="006B4FBF" w:rsidRPr="00D36489" w:rsidRDefault="006B4FBF" w:rsidP="006B4FBF">
      <w:pPr>
        <w:spacing w:after="0" w:line="240" w:lineRule="auto"/>
        <w:jc w:val="both"/>
        <w:rPr>
          <w:rFonts w:ascii="Times New Roman" w:eastAsia="Times New Roman" w:hAnsi="Times New Roman" w:cs="Times New Roman"/>
          <w:sz w:val="24"/>
          <w:szCs w:val="24"/>
          <w:lang w:val="ru-RU" w:eastAsia="uk-UA"/>
        </w:rPr>
      </w:pPr>
      <w:r w:rsidRPr="00D36489">
        <w:rPr>
          <w:rFonts w:ascii="Times New Roman" w:eastAsia="Times New Roman" w:hAnsi="Times New Roman" w:cs="Times New Roman"/>
          <w:sz w:val="24"/>
          <w:szCs w:val="24"/>
          <w:lang w:val="ru-RU" w:eastAsia="uk-UA"/>
        </w:rPr>
        <w:t xml:space="preserve">-Ряба </w:t>
      </w:r>
      <w:proofErr w:type="spellStart"/>
      <w:r w:rsidRPr="00D36489">
        <w:rPr>
          <w:rFonts w:ascii="Times New Roman" w:eastAsia="Times New Roman" w:hAnsi="Times New Roman" w:cs="Times New Roman"/>
          <w:sz w:val="24"/>
          <w:szCs w:val="24"/>
          <w:lang w:val="ru-RU" w:eastAsia="uk-UA"/>
        </w:rPr>
        <w:t>Анастасія</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учениця</w:t>
      </w:r>
      <w:proofErr w:type="spellEnd"/>
      <w:r w:rsidRPr="00D36489">
        <w:rPr>
          <w:rFonts w:ascii="Times New Roman" w:eastAsia="Times New Roman" w:hAnsi="Times New Roman" w:cs="Times New Roman"/>
          <w:sz w:val="24"/>
          <w:szCs w:val="24"/>
          <w:lang w:val="ru-RU" w:eastAsia="uk-UA"/>
        </w:rPr>
        <w:t xml:space="preserve"> 2 </w:t>
      </w:r>
      <w:proofErr w:type="spellStart"/>
      <w:r w:rsidRPr="00D36489">
        <w:rPr>
          <w:rFonts w:ascii="Times New Roman" w:eastAsia="Times New Roman" w:hAnsi="Times New Roman" w:cs="Times New Roman"/>
          <w:sz w:val="24"/>
          <w:szCs w:val="24"/>
          <w:lang w:val="ru-RU" w:eastAsia="uk-UA"/>
        </w:rPr>
        <w:t>класу</w:t>
      </w:r>
      <w:proofErr w:type="spellEnd"/>
      <w:r w:rsidRPr="00D36489">
        <w:rPr>
          <w:rFonts w:ascii="Times New Roman" w:eastAsia="Times New Roman" w:hAnsi="Times New Roman" w:cs="Times New Roman"/>
          <w:sz w:val="24"/>
          <w:szCs w:val="24"/>
          <w:lang w:val="ru-RU" w:eastAsia="uk-UA"/>
        </w:rPr>
        <w:t xml:space="preserve">, </w:t>
      </w:r>
      <w:proofErr w:type="spellStart"/>
      <w:proofErr w:type="gramStart"/>
      <w:r w:rsidRPr="00D36489">
        <w:rPr>
          <w:rFonts w:ascii="Times New Roman" w:eastAsia="Times New Roman" w:hAnsi="Times New Roman" w:cs="Times New Roman"/>
          <w:sz w:val="24"/>
          <w:szCs w:val="24"/>
          <w:lang w:val="ru-RU" w:eastAsia="uk-UA"/>
        </w:rPr>
        <w:t>учасниця</w:t>
      </w:r>
      <w:proofErr w:type="spellEnd"/>
      <w:r w:rsidRPr="00D36489">
        <w:rPr>
          <w:rFonts w:ascii="Times New Roman" w:eastAsia="Times New Roman" w:hAnsi="Times New Roman" w:cs="Times New Roman"/>
          <w:sz w:val="24"/>
          <w:szCs w:val="24"/>
          <w:lang w:val="ru-RU" w:eastAsia="uk-UA"/>
        </w:rPr>
        <w:t>(</w:t>
      </w:r>
      <w:proofErr w:type="spellStart"/>
      <w:proofErr w:type="gramEnd"/>
      <w:r w:rsidRPr="00D36489">
        <w:rPr>
          <w:rFonts w:ascii="Times New Roman" w:eastAsia="Times New Roman" w:hAnsi="Times New Roman" w:cs="Times New Roman"/>
          <w:sz w:val="24"/>
          <w:szCs w:val="24"/>
          <w:lang w:val="ru-RU" w:eastAsia="uk-UA"/>
        </w:rPr>
        <w:t>керівник</w:t>
      </w:r>
      <w:proofErr w:type="spellEnd"/>
      <w:r w:rsidRPr="00D36489">
        <w:rPr>
          <w:rFonts w:ascii="Times New Roman" w:eastAsia="Times New Roman" w:hAnsi="Times New Roman" w:cs="Times New Roman"/>
          <w:sz w:val="24"/>
          <w:szCs w:val="24"/>
          <w:lang w:val="ru-RU" w:eastAsia="uk-UA"/>
        </w:rPr>
        <w:t xml:space="preserve"> Голик Т.І.)</w:t>
      </w:r>
    </w:p>
    <w:p w14:paraId="64B05A06" w14:textId="77777777" w:rsidR="006B4FBF" w:rsidRPr="00D36489" w:rsidRDefault="006B4FBF" w:rsidP="006B4FBF">
      <w:pPr>
        <w:spacing w:after="0" w:line="240" w:lineRule="auto"/>
        <w:jc w:val="both"/>
        <w:rPr>
          <w:rFonts w:ascii="Times New Roman" w:eastAsia="Times New Roman" w:hAnsi="Times New Roman" w:cs="Times New Roman"/>
          <w:sz w:val="24"/>
          <w:szCs w:val="24"/>
          <w:lang w:val="ru-RU" w:eastAsia="uk-UA"/>
        </w:rPr>
      </w:pPr>
      <w:bookmarkStart w:id="10" w:name="_Hlk184147905"/>
      <w:r w:rsidRPr="00D36489">
        <w:rPr>
          <w:rFonts w:ascii="Times New Roman" w:eastAsia="Times New Roman" w:hAnsi="Times New Roman" w:cs="Times New Roman"/>
          <w:sz w:val="24"/>
          <w:szCs w:val="24"/>
          <w:lang w:val="ru-RU" w:eastAsia="uk-UA"/>
        </w:rPr>
        <w:t xml:space="preserve">9.ІХ </w:t>
      </w:r>
      <w:proofErr w:type="spellStart"/>
      <w:r w:rsidRPr="00D36489">
        <w:rPr>
          <w:rFonts w:ascii="Times New Roman" w:eastAsia="Times New Roman" w:hAnsi="Times New Roman" w:cs="Times New Roman"/>
          <w:sz w:val="24"/>
          <w:szCs w:val="24"/>
          <w:lang w:val="ru-RU" w:eastAsia="uk-UA"/>
        </w:rPr>
        <w:t>обласний</w:t>
      </w:r>
      <w:proofErr w:type="spellEnd"/>
      <w:r w:rsidRPr="00D36489">
        <w:rPr>
          <w:rFonts w:ascii="Times New Roman" w:eastAsia="Times New Roman" w:hAnsi="Times New Roman" w:cs="Times New Roman"/>
          <w:sz w:val="24"/>
          <w:szCs w:val="24"/>
          <w:lang w:val="ru-RU" w:eastAsia="uk-UA"/>
        </w:rPr>
        <w:t xml:space="preserve"> конкурс </w:t>
      </w:r>
      <w:proofErr w:type="spellStart"/>
      <w:r w:rsidRPr="00D36489">
        <w:rPr>
          <w:rFonts w:ascii="Times New Roman" w:eastAsia="Times New Roman" w:hAnsi="Times New Roman" w:cs="Times New Roman"/>
          <w:sz w:val="24"/>
          <w:szCs w:val="24"/>
          <w:lang w:val="ru-RU" w:eastAsia="uk-UA"/>
        </w:rPr>
        <w:t>читців</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творів</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Ю.Федьковича</w:t>
      </w:r>
      <w:proofErr w:type="spellEnd"/>
      <w:r w:rsidRPr="00D36489">
        <w:rPr>
          <w:rFonts w:ascii="Times New Roman" w:eastAsia="Times New Roman" w:hAnsi="Times New Roman" w:cs="Times New Roman"/>
          <w:sz w:val="24"/>
          <w:szCs w:val="24"/>
          <w:lang w:val="ru-RU" w:eastAsia="uk-UA"/>
        </w:rPr>
        <w:t>:</w:t>
      </w:r>
    </w:p>
    <w:p w14:paraId="5C7A869F" w14:textId="77777777" w:rsidR="006B4FBF" w:rsidRPr="00D36489" w:rsidRDefault="006B4FBF" w:rsidP="006B4FBF">
      <w:pPr>
        <w:spacing w:after="0" w:line="240" w:lineRule="auto"/>
        <w:jc w:val="both"/>
        <w:rPr>
          <w:rFonts w:ascii="Times New Roman" w:eastAsia="Times New Roman" w:hAnsi="Times New Roman" w:cs="Times New Roman"/>
          <w:sz w:val="24"/>
          <w:szCs w:val="24"/>
          <w:lang w:val="ru-RU" w:eastAsia="uk-UA"/>
        </w:rPr>
      </w:pPr>
      <w:r w:rsidRPr="00D36489">
        <w:rPr>
          <w:rFonts w:ascii="Times New Roman" w:eastAsia="Times New Roman" w:hAnsi="Times New Roman" w:cs="Times New Roman"/>
          <w:sz w:val="24"/>
          <w:szCs w:val="24"/>
          <w:lang w:val="ru-RU" w:eastAsia="uk-UA"/>
        </w:rPr>
        <w:t xml:space="preserve">-Члени </w:t>
      </w:r>
      <w:proofErr w:type="spellStart"/>
      <w:r w:rsidRPr="00D36489">
        <w:rPr>
          <w:rFonts w:ascii="Times New Roman" w:eastAsia="Times New Roman" w:hAnsi="Times New Roman" w:cs="Times New Roman"/>
          <w:sz w:val="24"/>
          <w:szCs w:val="24"/>
          <w:lang w:val="ru-RU" w:eastAsia="uk-UA"/>
        </w:rPr>
        <w:t>літературно-мистецької</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студії</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імені</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Івана</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Бажанського</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учасники</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обласного</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етапу</w:t>
      </w:r>
      <w:proofErr w:type="spellEnd"/>
      <w:r w:rsidRPr="00D36489">
        <w:rPr>
          <w:rFonts w:ascii="Times New Roman" w:eastAsia="Times New Roman" w:hAnsi="Times New Roman" w:cs="Times New Roman"/>
          <w:sz w:val="24"/>
          <w:szCs w:val="24"/>
          <w:lang w:val="ru-RU" w:eastAsia="uk-UA"/>
        </w:rPr>
        <w:t>, (</w:t>
      </w:r>
      <w:proofErr w:type="spellStart"/>
      <w:r w:rsidRPr="00D36489">
        <w:rPr>
          <w:rFonts w:ascii="Times New Roman" w:eastAsia="Times New Roman" w:hAnsi="Times New Roman" w:cs="Times New Roman"/>
          <w:sz w:val="24"/>
          <w:szCs w:val="24"/>
          <w:lang w:val="ru-RU" w:eastAsia="uk-UA"/>
        </w:rPr>
        <w:t>керівники</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Куліш</w:t>
      </w:r>
      <w:proofErr w:type="spellEnd"/>
      <w:r w:rsidRPr="00D36489">
        <w:rPr>
          <w:rFonts w:ascii="Times New Roman" w:eastAsia="Times New Roman" w:hAnsi="Times New Roman" w:cs="Times New Roman"/>
          <w:sz w:val="24"/>
          <w:szCs w:val="24"/>
          <w:lang w:val="ru-RU" w:eastAsia="uk-UA"/>
        </w:rPr>
        <w:t xml:space="preserve"> </w:t>
      </w:r>
      <w:proofErr w:type="gramStart"/>
      <w:r w:rsidRPr="00D36489">
        <w:rPr>
          <w:rFonts w:ascii="Times New Roman" w:eastAsia="Times New Roman" w:hAnsi="Times New Roman" w:cs="Times New Roman"/>
          <w:sz w:val="24"/>
          <w:szCs w:val="24"/>
          <w:lang w:val="ru-RU" w:eastAsia="uk-UA"/>
        </w:rPr>
        <w:t>Г.В.,</w:t>
      </w:r>
      <w:proofErr w:type="spellStart"/>
      <w:r w:rsidRPr="00D36489">
        <w:rPr>
          <w:rFonts w:ascii="Times New Roman" w:eastAsia="Times New Roman" w:hAnsi="Times New Roman" w:cs="Times New Roman"/>
          <w:sz w:val="24"/>
          <w:szCs w:val="24"/>
          <w:lang w:val="ru-RU" w:eastAsia="uk-UA"/>
        </w:rPr>
        <w:t>Бегей</w:t>
      </w:r>
      <w:proofErr w:type="spellEnd"/>
      <w:proofErr w:type="gramEnd"/>
      <w:r w:rsidRPr="00D36489">
        <w:rPr>
          <w:rFonts w:ascii="Times New Roman" w:eastAsia="Times New Roman" w:hAnsi="Times New Roman" w:cs="Times New Roman"/>
          <w:sz w:val="24"/>
          <w:szCs w:val="24"/>
          <w:lang w:val="ru-RU" w:eastAsia="uk-UA"/>
        </w:rPr>
        <w:t xml:space="preserve"> О.Д.)</w:t>
      </w:r>
    </w:p>
    <w:p w14:paraId="638B77EC" w14:textId="77777777" w:rsidR="006B4FBF" w:rsidRPr="00D36489" w:rsidRDefault="006B4FBF" w:rsidP="006B4FBF">
      <w:pPr>
        <w:spacing w:after="0" w:line="240" w:lineRule="auto"/>
        <w:jc w:val="both"/>
        <w:rPr>
          <w:rFonts w:ascii="Times New Roman" w:eastAsia="Times New Roman" w:hAnsi="Times New Roman" w:cs="Times New Roman"/>
          <w:sz w:val="24"/>
          <w:szCs w:val="24"/>
          <w:lang w:val="ru-RU" w:eastAsia="uk-UA"/>
        </w:rPr>
      </w:pPr>
      <w:r w:rsidRPr="00D36489">
        <w:rPr>
          <w:rFonts w:ascii="Times New Roman" w:eastAsia="Times New Roman" w:hAnsi="Times New Roman" w:cs="Times New Roman"/>
          <w:sz w:val="24"/>
          <w:szCs w:val="24"/>
          <w:lang w:val="ru-RU" w:eastAsia="uk-UA"/>
        </w:rPr>
        <w:t xml:space="preserve">10.Всеукраїнська </w:t>
      </w:r>
      <w:proofErr w:type="spellStart"/>
      <w:r w:rsidRPr="00D36489">
        <w:rPr>
          <w:rFonts w:ascii="Times New Roman" w:eastAsia="Times New Roman" w:hAnsi="Times New Roman" w:cs="Times New Roman"/>
          <w:sz w:val="24"/>
          <w:szCs w:val="24"/>
          <w:lang w:val="ru-RU" w:eastAsia="uk-UA"/>
        </w:rPr>
        <w:t>руханка</w:t>
      </w:r>
      <w:proofErr w:type="spellEnd"/>
      <w:r w:rsidRPr="00D36489">
        <w:rPr>
          <w:rFonts w:ascii="Times New Roman" w:eastAsia="Times New Roman" w:hAnsi="Times New Roman" w:cs="Times New Roman"/>
          <w:sz w:val="24"/>
          <w:szCs w:val="24"/>
          <w:lang w:val="ru-RU" w:eastAsia="uk-UA"/>
        </w:rPr>
        <w:t xml:space="preserve"> в рамках </w:t>
      </w:r>
      <w:proofErr w:type="spellStart"/>
      <w:r w:rsidRPr="00D36489">
        <w:rPr>
          <w:rFonts w:ascii="Times New Roman" w:eastAsia="Times New Roman" w:hAnsi="Times New Roman" w:cs="Times New Roman"/>
          <w:sz w:val="24"/>
          <w:szCs w:val="24"/>
          <w:lang w:val="ru-RU" w:eastAsia="uk-UA"/>
        </w:rPr>
        <w:t>проведення</w:t>
      </w:r>
      <w:proofErr w:type="spellEnd"/>
      <w:r w:rsidRPr="00D36489">
        <w:rPr>
          <w:rFonts w:ascii="Times New Roman" w:eastAsia="Times New Roman" w:hAnsi="Times New Roman" w:cs="Times New Roman"/>
          <w:sz w:val="24"/>
          <w:szCs w:val="24"/>
          <w:lang w:val="ru-RU" w:eastAsia="uk-UA"/>
        </w:rPr>
        <w:t xml:space="preserve"> фестивалю «</w:t>
      </w:r>
      <w:proofErr w:type="spellStart"/>
      <w:r w:rsidRPr="00D36489">
        <w:rPr>
          <w:rFonts w:ascii="Times New Roman" w:eastAsia="Times New Roman" w:hAnsi="Times New Roman" w:cs="Times New Roman"/>
          <w:sz w:val="24"/>
          <w:szCs w:val="24"/>
          <w:lang w:val="ru-RU" w:eastAsia="uk-UA"/>
        </w:rPr>
        <w:t>Назустріч</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успіху</w:t>
      </w:r>
      <w:proofErr w:type="spellEnd"/>
      <w:r w:rsidRPr="00D36489">
        <w:rPr>
          <w:rFonts w:ascii="Times New Roman" w:eastAsia="Times New Roman" w:hAnsi="Times New Roman" w:cs="Times New Roman"/>
          <w:sz w:val="24"/>
          <w:szCs w:val="24"/>
          <w:lang w:val="ru-RU" w:eastAsia="uk-UA"/>
        </w:rPr>
        <w:t xml:space="preserve">» в </w:t>
      </w:r>
      <w:proofErr w:type="spellStart"/>
      <w:r w:rsidRPr="00D36489">
        <w:rPr>
          <w:rFonts w:ascii="Times New Roman" w:eastAsia="Times New Roman" w:hAnsi="Times New Roman" w:cs="Times New Roman"/>
          <w:sz w:val="24"/>
          <w:szCs w:val="24"/>
          <w:lang w:val="ru-RU" w:eastAsia="uk-UA"/>
        </w:rPr>
        <w:t>селі</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Лозова</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Тернопільської</w:t>
      </w:r>
      <w:proofErr w:type="spellEnd"/>
      <w:r w:rsidRPr="00D36489">
        <w:rPr>
          <w:rFonts w:ascii="Times New Roman" w:eastAsia="Times New Roman" w:hAnsi="Times New Roman" w:cs="Times New Roman"/>
          <w:sz w:val="24"/>
          <w:szCs w:val="24"/>
          <w:lang w:val="ru-RU" w:eastAsia="uk-UA"/>
        </w:rPr>
        <w:t xml:space="preserve"> </w:t>
      </w:r>
      <w:proofErr w:type="spellStart"/>
      <w:proofErr w:type="gramStart"/>
      <w:r w:rsidRPr="00D36489">
        <w:rPr>
          <w:rFonts w:ascii="Times New Roman" w:eastAsia="Times New Roman" w:hAnsi="Times New Roman" w:cs="Times New Roman"/>
          <w:sz w:val="24"/>
          <w:szCs w:val="24"/>
          <w:lang w:val="ru-RU" w:eastAsia="uk-UA"/>
        </w:rPr>
        <w:t>області</w:t>
      </w:r>
      <w:proofErr w:type="spellEnd"/>
      <w:r w:rsidRPr="00D36489">
        <w:rPr>
          <w:rFonts w:ascii="Times New Roman" w:eastAsia="Times New Roman" w:hAnsi="Times New Roman" w:cs="Times New Roman"/>
          <w:sz w:val="24"/>
          <w:szCs w:val="24"/>
          <w:lang w:val="ru-RU" w:eastAsia="uk-UA"/>
        </w:rPr>
        <w:t>.(</w:t>
      </w:r>
      <w:proofErr w:type="spellStart"/>
      <w:proofErr w:type="gramEnd"/>
      <w:r w:rsidRPr="00D36489">
        <w:rPr>
          <w:rFonts w:ascii="Times New Roman" w:eastAsia="Times New Roman" w:hAnsi="Times New Roman" w:cs="Times New Roman"/>
          <w:sz w:val="24"/>
          <w:szCs w:val="24"/>
          <w:lang w:val="ru-RU" w:eastAsia="uk-UA"/>
        </w:rPr>
        <w:t>керівник</w:t>
      </w:r>
      <w:proofErr w:type="spellEnd"/>
      <w:r w:rsidRPr="00D36489">
        <w:rPr>
          <w:rFonts w:ascii="Times New Roman" w:eastAsia="Times New Roman" w:hAnsi="Times New Roman" w:cs="Times New Roman"/>
          <w:sz w:val="24"/>
          <w:szCs w:val="24"/>
          <w:lang w:val="ru-RU" w:eastAsia="uk-UA"/>
        </w:rPr>
        <w:t xml:space="preserve"> Шрамко А.І.)</w:t>
      </w:r>
    </w:p>
    <w:p w14:paraId="788483BB" w14:textId="77777777" w:rsidR="006B4FBF" w:rsidRPr="00D36489" w:rsidRDefault="006B4FBF" w:rsidP="006B4FBF">
      <w:pPr>
        <w:spacing w:after="0" w:line="240" w:lineRule="auto"/>
        <w:jc w:val="both"/>
        <w:rPr>
          <w:rFonts w:ascii="Times New Roman" w:eastAsia="Times New Roman" w:hAnsi="Times New Roman" w:cs="Times New Roman"/>
          <w:sz w:val="24"/>
          <w:szCs w:val="24"/>
          <w:lang w:val="ru-RU" w:eastAsia="uk-UA"/>
        </w:rPr>
      </w:pPr>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Всеукраїнська</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руханка</w:t>
      </w:r>
      <w:proofErr w:type="spellEnd"/>
      <w:r w:rsidRPr="00D36489">
        <w:rPr>
          <w:rFonts w:ascii="Times New Roman" w:eastAsia="Times New Roman" w:hAnsi="Times New Roman" w:cs="Times New Roman"/>
          <w:sz w:val="24"/>
          <w:szCs w:val="24"/>
          <w:lang w:val="ru-RU" w:eastAsia="uk-UA"/>
        </w:rPr>
        <w:t xml:space="preserve"> в рамках </w:t>
      </w:r>
      <w:proofErr w:type="spellStart"/>
      <w:r w:rsidRPr="00D36489">
        <w:rPr>
          <w:rFonts w:ascii="Times New Roman" w:eastAsia="Times New Roman" w:hAnsi="Times New Roman" w:cs="Times New Roman"/>
          <w:sz w:val="24"/>
          <w:szCs w:val="24"/>
          <w:lang w:val="ru-RU" w:eastAsia="uk-UA"/>
        </w:rPr>
        <w:t>проведення</w:t>
      </w:r>
      <w:proofErr w:type="spellEnd"/>
      <w:r w:rsidRPr="00D36489">
        <w:rPr>
          <w:rFonts w:ascii="Times New Roman" w:eastAsia="Times New Roman" w:hAnsi="Times New Roman" w:cs="Times New Roman"/>
          <w:sz w:val="24"/>
          <w:szCs w:val="24"/>
          <w:lang w:val="ru-RU" w:eastAsia="uk-UA"/>
        </w:rPr>
        <w:t xml:space="preserve"> фестивалю «</w:t>
      </w:r>
      <w:proofErr w:type="spellStart"/>
      <w:r w:rsidRPr="00D36489">
        <w:rPr>
          <w:rFonts w:ascii="Times New Roman" w:eastAsia="Times New Roman" w:hAnsi="Times New Roman" w:cs="Times New Roman"/>
          <w:sz w:val="24"/>
          <w:szCs w:val="24"/>
          <w:lang w:val="ru-RU" w:eastAsia="uk-UA"/>
        </w:rPr>
        <w:t>Назустріч</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успіху</w:t>
      </w:r>
      <w:proofErr w:type="spellEnd"/>
      <w:r w:rsidRPr="00D36489">
        <w:rPr>
          <w:rFonts w:ascii="Times New Roman" w:eastAsia="Times New Roman" w:hAnsi="Times New Roman" w:cs="Times New Roman"/>
          <w:sz w:val="24"/>
          <w:szCs w:val="24"/>
          <w:lang w:val="ru-RU" w:eastAsia="uk-UA"/>
        </w:rPr>
        <w:t xml:space="preserve">» в </w:t>
      </w:r>
      <w:proofErr w:type="spellStart"/>
      <w:r w:rsidRPr="00D36489">
        <w:rPr>
          <w:rFonts w:ascii="Times New Roman" w:eastAsia="Times New Roman" w:hAnsi="Times New Roman" w:cs="Times New Roman"/>
          <w:sz w:val="24"/>
          <w:szCs w:val="24"/>
          <w:lang w:val="ru-RU" w:eastAsia="uk-UA"/>
        </w:rPr>
        <w:t>місті</w:t>
      </w:r>
      <w:proofErr w:type="spellEnd"/>
      <w:r w:rsidRPr="00D36489">
        <w:rPr>
          <w:rFonts w:ascii="Times New Roman" w:eastAsia="Times New Roman" w:hAnsi="Times New Roman" w:cs="Times New Roman"/>
          <w:sz w:val="24"/>
          <w:szCs w:val="24"/>
          <w:lang w:val="ru-RU" w:eastAsia="uk-UA"/>
        </w:rPr>
        <w:t xml:space="preserve"> </w:t>
      </w:r>
      <w:proofErr w:type="spellStart"/>
      <w:proofErr w:type="gramStart"/>
      <w:r w:rsidRPr="00D36489">
        <w:rPr>
          <w:rFonts w:ascii="Times New Roman" w:eastAsia="Times New Roman" w:hAnsi="Times New Roman" w:cs="Times New Roman"/>
          <w:sz w:val="24"/>
          <w:szCs w:val="24"/>
          <w:lang w:val="ru-RU" w:eastAsia="uk-UA"/>
        </w:rPr>
        <w:t>Знам’янка</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Кіровоградської</w:t>
      </w:r>
      <w:proofErr w:type="spellEnd"/>
      <w:proofErr w:type="gram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області</w:t>
      </w:r>
      <w:proofErr w:type="spellEnd"/>
      <w:r w:rsidRPr="00D36489">
        <w:rPr>
          <w:rFonts w:ascii="Times New Roman" w:eastAsia="Times New Roman" w:hAnsi="Times New Roman" w:cs="Times New Roman"/>
          <w:sz w:val="24"/>
          <w:szCs w:val="24"/>
          <w:lang w:val="ru-RU" w:eastAsia="uk-UA"/>
        </w:rPr>
        <w:t>.(</w:t>
      </w:r>
      <w:proofErr w:type="spellStart"/>
      <w:r w:rsidRPr="00D36489">
        <w:rPr>
          <w:rFonts w:ascii="Times New Roman" w:eastAsia="Times New Roman" w:hAnsi="Times New Roman" w:cs="Times New Roman"/>
          <w:sz w:val="24"/>
          <w:szCs w:val="24"/>
          <w:lang w:val="ru-RU" w:eastAsia="uk-UA"/>
        </w:rPr>
        <w:t>керівник</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Богуцька</w:t>
      </w:r>
      <w:proofErr w:type="spellEnd"/>
      <w:r w:rsidRPr="00D36489">
        <w:rPr>
          <w:rFonts w:ascii="Times New Roman" w:eastAsia="Times New Roman" w:hAnsi="Times New Roman" w:cs="Times New Roman"/>
          <w:sz w:val="24"/>
          <w:szCs w:val="24"/>
          <w:lang w:val="ru-RU" w:eastAsia="uk-UA"/>
        </w:rPr>
        <w:t xml:space="preserve"> Н.В.)</w:t>
      </w:r>
    </w:p>
    <w:p w14:paraId="0EBE8576" w14:textId="0BCB9895" w:rsidR="006B4FBF" w:rsidRPr="00D36489" w:rsidRDefault="006B4FBF" w:rsidP="006B4FBF">
      <w:pPr>
        <w:spacing w:after="0" w:line="240" w:lineRule="auto"/>
        <w:jc w:val="both"/>
        <w:rPr>
          <w:rFonts w:ascii="Times New Roman" w:eastAsia="Times New Roman" w:hAnsi="Times New Roman" w:cs="Times New Roman"/>
          <w:sz w:val="24"/>
          <w:szCs w:val="24"/>
          <w:lang w:val="ru-RU" w:eastAsia="uk-UA"/>
        </w:rPr>
      </w:pPr>
      <w:r w:rsidRPr="00D36489">
        <w:rPr>
          <w:rFonts w:ascii="Times New Roman" w:eastAsia="Times New Roman" w:hAnsi="Times New Roman" w:cs="Times New Roman"/>
          <w:sz w:val="24"/>
          <w:szCs w:val="24"/>
          <w:lang w:val="ru-RU" w:eastAsia="uk-UA"/>
        </w:rPr>
        <w:t>-</w:t>
      </w:r>
      <w:proofErr w:type="spellStart"/>
      <w:r w:rsidRPr="00D36489">
        <w:rPr>
          <w:rFonts w:ascii="Times New Roman" w:eastAsia="Times New Roman" w:hAnsi="Times New Roman" w:cs="Times New Roman"/>
          <w:sz w:val="24"/>
          <w:szCs w:val="24"/>
          <w:lang w:val="ru-RU" w:eastAsia="uk-UA"/>
        </w:rPr>
        <w:t>Встановлення</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Національного</w:t>
      </w:r>
      <w:proofErr w:type="spellEnd"/>
      <w:r w:rsidRPr="00D36489">
        <w:rPr>
          <w:rFonts w:ascii="Times New Roman" w:eastAsia="Times New Roman" w:hAnsi="Times New Roman" w:cs="Times New Roman"/>
          <w:sz w:val="24"/>
          <w:szCs w:val="24"/>
          <w:lang w:val="ru-RU" w:eastAsia="uk-UA"/>
        </w:rPr>
        <w:t xml:space="preserve"> рекорду «</w:t>
      </w:r>
      <w:proofErr w:type="spellStart"/>
      <w:r w:rsidRPr="00D36489">
        <w:rPr>
          <w:rFonts w:ascii="Times New Roman" w:eastAsia="Times New Roman" w:hAnsi="Times New Roman" w:cs="Times New Roman"/>
          <w:sz w:val="24"/>
          <w:szCs w:val="24"/>
          <w:lang w:val="ru-RU" w:eastAsia="uk-UA"/>
        </w:rPr>
        <w:t>Єднання</w:t>
      </w:r>
      <w:proofErr w:type="spellEnd"/>
      <w:r w:rsidRPr="00D36489">
        <w:rPr>
          <w:rFonts w:ascii="Times New Roman" w:eastAsia="Times New Roman" w:hAnsi="Times New Roman" w:cs="Times New Roman"/>
          <w:sz w:val="24"/>
          <w:szCs w:val="24"/>
          <w:lang w:val="ru-RU" w:eastAsia="uk-UA"/>
        </w:rPr>
        <w:t xml:space="preserve"> «до </w:t>
      </w:r>
      <w:proofErr w:type="spellStart"/>
      <w:r w:rsidRPr="00D36489">
        <w:rPr>
          <w:rFonts w:ascii="Times New Roman" w:eastAsia="Times New Roman" w:hAnsi="Times New Roman" w:cs="Times New Roman"/>
          <w:sz w:val="24"/>
          <w:szCs w:val="24"/>
          <w:lang w:val="ru-RU" w:eastAsia="uk-UA"/>
        </w:rPr>
        <w:t>Всесвітнього</w:t>
      </w:r>
      <w:proofErr w:type="spellEnd"/>
      <w:r w:rsidRPr="00D36489">
        <w:rPr>
          <w:rFonts w:ascii="Times New Roman" w:eastAsia="Times New Roman" w:hAnsi="Times New Roman" w:cs="Times New Roman"/>
          <w:sz w:val="24"/>
          <w:szCs w:val="24"/>
          <w:lang w:val="ru-RU" w:eastAsia="uk-UA"/>
        </w:rPr>
        <w:t xml:space="preserve"> дня </w:t>
      </w:r>
      <w:proofErr w:type="spellStart"/>
      <w:r w:rsidRPr="00D36489">
        <w:rPr>
          <w:rFonts w:ascii="Times New Roman" w:eastAsia="Times New Roman" w:hAnsi="Times New Roman" w:cs="Times New Roman"/>
          <w:sz w:val="24"/>
          <w:szCs w:val="24"/>
          <w:lang w:val="ru-RU" w:eastAsia="uk-UA"/>
        </w:rPr>
        <w:t>дітей</w:t>
      </w:r>
      <w:proofErr w:type="spellEnd"/>
      <w:r w:rsidRPr="00D36489">
        <w:rPr>
          <w:rFonts w:ascii="Times New Roman" w:eastAsia="Times New Roman" w:hAnsi="Times New Roman" w:cs="Times New Roman"/>
          <w:sz w:val="24"/>
          <w:szCs w:val="24"/>
          <w:lang w:val="ru-RU" w:eastAsia="uk-UA"/>
        </w:rPr>
        <w:t xml:space="preserve"> в </w:t>
      </w:r>
      <w:proofErr w:type="spellStart"/>
      <w:r w:rsidRPr="00D36489">
        <w:rPr>
          <w:rFonts w:ascii="Times New Roman" w:eastAsia="Times New Roman" w:hAnsi="Times New Roman" w:cs="Times New Roman"/>
          <w:sz w:val="24"/>
          <w:szCs w:val="24"/>
          <w:lang w:val="ru-RU" w:eastAsia="uk-UA"/>
        </w:rPr>
        <w:t>місті</w:t>
      </w:r>
      <w:proofErr w:type="spellEnd"/>
      <w:r w:rsidRPr="00D36489">
        <w:rPr>
          <w:rFonts w:ascii="Times New Roman" w:eastAsia="Times New Roman" w:hAnsi="Times New Roman" w:cs="Times New Roman"/>
          <w:sz w:val="24"/>
          <w:szCs w:val="24"/>
          <w:lang w:val="ru-RU" w:eastAsia="uk-UA"/>
        </w:rPr>
        <w:t xml:space="preserve"> Вишневе </w:t>
      </w:r>
      <w:proofErr w:type="spellStart"/>
      <w:r w:rsidRPr="00D36489">
        <w:rPr>
          <w:rFonts w:ascii="Times New Roman" w:eastAsia="Times New Roman" w:hAnsi="Times New Roman" w:cs="Times New Roman"/>
          <w:sz w:val="24"/>
          <w:szCs w:val="24"/>
          <w:lang w:val="ru-RU" w:eastAsia="uk-UA"/>
        </w:rPr>
        <w:t>Київської</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області</w:t>
      </w:r>
      <w:proofErr w:type="spellEnd"/>
      <w:r w:rsidR="002A70BE" w:rsidRPr="00D36489">
        <w:rPr>
          <w:rFonts w:ascii="Times New Roman" w:eastAsia="Times New Roman" w:hAnsi="Times New Roman" w:cs="Times New Roman"/>
          <w:sz w:val="24"/>
          <w:szCs w:val="24"/>
          <w:lang w:val="ru-RU" w:eastAsia="uk-UA"/>
        </w:rPr>
        <w:t xml:space="preserve"> </w:t>
      </w:r>
      <w:r w:rsidRPr="00D36489">
        <w:rPr>
          <w:rFonts w:ascii="Times New Roman" w:eastAsia="Times New Roman" w:hAnsi="Times New Roman" w:cs="Times New Roman"/>
          <w:sz w:val="24"/>
          <w:szCs w:val="24"/>
          <w:lang w:val="ru-RU" w:eastAsia="uk-UA"/>
        </w:rPr>
        <w:t>(</w:t>
      </w:r>
      <w:proofErr w:type="spellStart"/>
      <w:r w:rsidRPr="00D36489">
        <w:rPr>
          <w:rFonts w:ascii="Times New Roman" w:eastAsia="Times New Roman" w:hAnsi="Times New Roman" w:cs="Times New Roman"/>
          <w:sz w:val="24"/>
          <w:szCs w:val="24"/>
          <w:lang w:val="ru-RU" w:eastAsia="uk-UA"/>
        </w:rPr>
        <w:t>керівник</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Фенюк</w:t>
      </w:r>
      <w:proofErr w:type="spellEnd"/>
      <w:r w:rsidRPr="00D36489">
        <w:rPr>
          <w:rFonts w:ascii="Times New Roman" w:eastAsia="Times New Roman" w:hAnsi="Times New Roman" w:cs="Times New Roman"/>
          <w:sz w:val="24"/>
          <w:szCs w:val="24"/>
          <w:lang w:val="ru-RU" w:eastAsia="uk-UA"/>
        </w:rPr>
        <w:t xml:space="preserve"> Ю.С.)</w:t>
      </w:r>
    </w:p>
    <w:p w14:paraId="3E12C254" w14:textId="77777777" w:rsidR="006B4FBF" w:rsidRPr="00D36489" w:rsidRDefault="006B4FBF" w:rsidP="006B4FBF">
      <w:pPr>
        <w:spacing w:after="0" w:line="240" w:lineRule="auto"/>
        <w:jc w:val="both"/>
        <w:rPr>
          <w:rFonts w:ascii="Times New Roman" w:eastAsia="Times New Roman" w:hAnsi="Times New Roman" w:cs="Times New Roman"/>
          <w:sz w:val="24"/>
          <w:szCs w:val="24"/>
          <w:lang w:val="ru-RU" w:eastAsia="uk-UA"/>
        </w:rPr>
      </w:pPr>
      <w:r w:rsidRPr="00D36489">
        <w:rPr>
          <w:rFonts w:ascii="Times New Roman" w:eastAsia="Times New Roman" w:hAnsi="Times New Roman" w:cs="Times New Roman"/>
          <w:sz w:val="24"/>
          <w:szCs w:val="24"/>
          <w:lang w:val="ru-RU" w:eastAsia="uk-UA"/>
        </w:rPr>
        <w:t>11.Змагання з волейболу в ТГ</w:t>
      </w:r>
    </w:p>
    <w:p w14:paraId="70B5EEC6" w14:textId="77777777" w:rsidR="006B4FBF" w:rsidRPr="00D36489" w:rsidRDefault="006B4FBF" w:rsidP="006B4FBF">
      <w:pPr>
        <w:spacing w:after="0" w:line="240" w:lineRule="auto"/>
        <w:jc w:val="both"/>
        <w:rPr>
          <w:rFonts w:ascii="Times New Roman" w:eastAsia="Times New Roman" w:hAnsi="Times New Roman" w:cs="Times New Roman"/>
          <w:sz w:val="24"/>
          <w:szCs w:val="24"/>
          <w:lang w:val="ru-RU" w:eastAsia="uk-UA"/>
        </w:rPr>
      </w:pPr>
      <w:r w:rsidRPr="00D36489">
        <w:rPr>
          <w:rFonts w:ascii="Times New Roman" w:eastAsia="Times New Roman" w:hAnsi="Times New Roman" w:cs="Times New Roman"/>
          <w:sz w:val="24"/>
          <w:szCs w:val="24"/>
          <w:lang w:val="ru-RU" w:eastAsia="uk-UA"/>
        </w:rPr>
        <w:t>-</w:t>
      </w:r>
      <w:proofErr w:type="spellStart"/>
      <w:r w:rsidRPr="00D36489">
        <w:rPr>
          <w:rFonts w:ascii="Times New Roman" w:eastAsia="Times New Roman" w:hAnsi="Times New Roman" w:cs="Times New Roman"/>
          <w:sz w:val="24"/>
          <w:szCs w:val="24"/>
          <w:lang w:val="ru-RU" w:eastAsia="uk-UA"/>
        </w:rPr>
        <w:t>учні</w:t>
      </w:r>
      <w:proofErr w:type="spellEnd"/>
      <w:r w:rsidRPr="00D36489">
        <w:rPr>
          <w:rFonts w:ascii="Times New Roman" w:eastAsia="Times New Roman" w:hAnsi="Times New Roman" w:cs="Times New Roman"/>
          <w:sz w:val="24"/>
          <w:szCs w:val="24"/>
          <w:lang w:val="ru-RU" w:eastAsia="uk-UA"/>
        </w:rPr>
        <w:t xml:space="preserve"> 8-10 </w:t>
      </w:r>
      <w:proofErr w:type="spellStart"/>
      <w:r w:rsidRPr="00D36489">
        <w:rPr>
          <w:rFonts w:ascii="Times New Roman" w:eastAsia="Times New Roman" w:hAnsi="Times New Roman" w:cs="Times New Roman"/>
          <w:sz w:val="24"/>
          <w:szCs w:val="24"/>
          <w:lang w:val="ru-RU" w:eastAsia="uk-UA"/>
        </w:rPr>
        <w:t>класу</w:t>
      </w:r>
      <w:proofErr w:type="spellEnd"/>
      <w:r w:rsidRPr="00D36489">
        <w:rPr>
          <w:rFonts w:ascii="Times New Roman" w:eastAsia="Times New Roman" w:hAnsi="Times New Roman" w:cs="Times New Roman"/>
          <w:sz w:val="24"/>
          <w:szCs w:val="24"/>
          <w:lang w:val="ru-RU" w:eastAsia="uk-UA"/>
        </w:rPr>
        <w:t xml:space="preserve">, ІІ </w:t>
      </w:r>
      <w:proofErr w:type="spellStart"/>
      <w:proofErr w:type="gramStart"/>
      <w:r w:rsidRPr="00D36489">
        <w:rPr>
          <w:rFonts w:ascii="Times New Roman" w:eastAsia="Times New Roman" w:hAnsi="Times New Roman" w:cs="Times New Roman"/>
          <w:sz w:val="24"/>
          <w:szCs w:val="24"/>
          <w:lang w:val="ru-RU" w:eastAsia="uk-UA"/>
        </w:rPr>
        <w:t>місце</w:t>
      </w:r>
      <w:proofErr w:type="spellEnd"/>
      <w:r w:rsidRPr="00D36489">
        <w:rPr>
          <w:rFonts w:ascii="Times New Roman" w:eastAsia="Times New Roman" w:hAnsi="Times New Roman" w:cs="Times New Roman"/>
          <w:sz w:val="24"/>
          <w:szCs w:val="24"/>
          <w:lang w:val="ru-RU" w:eastAsia="uk-UA"/>
        </w:rPr>
        <w:t>(</w:t>
      </w:r>
      <w:proofErr w:type="spellStart"/>
      <w:proofErr w:type="gramEnd"/>
      <w:r w:rsidRPr="00D36489">
        <w:rPr>
          <w:rFonts w:ascii="Times New Roman" w:eastAsia="Times New Roman" w:hAnsi="Times New Roman" w:cs="Times New Roman"/>
          <w:sz w:val="24"/>
          <w:szCs w:val="24"/>
          <w:lang w:val="ru-RU" w:eastAsia="uk-UA"/>
        </w:rPr>
        <w:t>керівник</w:t>
      </w:r>
      <w:proofErr w:type="spellEnd"/>
      <w:r w:rsidRPr="00D36489">
        <w:rPr>
          <w:rFonts w:ascii="Times New Roman" w:eastAsia="Times New Roman" w:hAnsi="Times New Roman" w:cs="Times New Roman"/>
          <w:sz w:val="24"/>
          <w:szCs w:val="24"/>
          <w:lang w:val="ru-RU" w:eastAsia="uk-UA"/>
        </w:rPr>
        <w:t xml:space="preserve"> Шрамко А.І.)</w:t>
      </w:r>
    </w:p>
    <w:p w14:paraId="0E960F1B" w14:textId="77777777" w:rsidR="006B4FBF" w:rsidRPr="00D36489" w:rsidRDefault="006B4FBF" w:rsidP="006B4FBF">
      <w:pPr>
        <w:spacing w:after="0" w:line="240" w:lineRule="auto"/>
        <w:jc w:val="both"/>
        <w:rPr>
          <w:rFonts w:ascii="Times New Roman" w:eastAsia="Times New Roman" w:hAnsi="Times New Roman" w:cs="Times New Roman"/>
          <w:color w:val="000000"/>
          <w:sz w:val="24"/>
          <w:szCs w:val="24"/>
          <w:shd w:val="clear" w:color="auto" w:fill="FFFFFF"/>
          <w:lang w:val="ru-RU" w:eastAsia="ru-RU"/>
        </w:rPr>
      </w:pPr>
      <w:r w:rsidRPr="00D36489">
        <w:rPr>
          <w:rFonts w:ascii="Times New Roman" w:eastAsia="Times New Roman" w:hAnsi="Times New Roman" w:cs="Times New Roman"/>
          <w:sz w:val="24"/>
          <w:szCs w:val="24"/>
          <w:lang w:val="ru-RU" w:eastAsia="uk-UA"/>
        </w:rPr>
        <w:t>12.</w:t>
      </w:r>
      <w:r w:rsidRPr="00D36489">
        <w:rPr>
          <w:rFonts w:ascii="Montserrat" w:eastAsia="Times New Roman" w:hAnsi="Montserrat" w:cs="Times New Roman"/>
          <w:color w:val="000000"/>
          <w:sz w:val="24"/>
          <w:szCs w:val="24"/>
          <w:shd w:val="clear" w:color="auto" w:fill="FFFFFF"/>
          <w:lang w:val="ru-RU" w:eastAsia="ru-RU"/>
        </w:rPr>
        <w:t xml:space="preserve"> </w:t>
      </w:r>
      <w:proofErr w:type="spellStart"/>
      <w:r w:rsidRPr="00D36489">
        <w:rPr>
          <w:rFonts w:ascii="Times New Roman" w:eastAsia="Times New Roman" w:hAnsi="Times New Roman" w:cs="Times New Roman"/>
          <w:color w:val="000000"/>
          <w:sz w:val="24"/>
          <w:szCs w:val="24"/>
          <w:shd w:val="clear" w:color="auto" w:fill="FFFFFF"/>
          <w:lang w:val="ru-RU" w:eastAsia="ru-RU"/>
        </w:rPr>
        <w:t>Всеукраїнський</w:t>
      </w:r>
      <w:proofErr w:type="spellEnd"/>
      <w:r w:rsidRPr="00D36489">
        <w:rPr>
          <w:rFonts w:ascii="Times New Roman" w:eastAsia="Times New Roman" w:hAnsi="Times New Roman" w:cs="Times New Roman"/>
          <w:color w:val="000000"/>
          <w:sz w:val="24"/>
          <w:szCs w:val="24"/>
          <w:shd w:val="clear" w:color="auto" w:fill="FFFFFF"/>
          <w:lang w:val="ru-RU" w:eastAsia="ru-RU"/>
        </w:rPr>
        <w:t xml:space="preserve"> спортивно-</w:t>
      </w:r>
      <w:proofErr w:type="spellStart"/>
      <w:r w:rsidRPr="00D36489">
        <w:rPr>
          <w:rFonts w:ascii="Times New Roman" w:eastAsia="Times New Roman" w:hAnsi="Times New Roman" w:cs="Times New Roman"/>
          <w:color w:val="000000"/>
          <w:sz w:val="24"/>
          <w:szCs w:val="24"/>
          <w:shd w:val="clear" w:color="auto" w:fill="FFFFFF"/>
          <w:lang w:val="ru-RU" w:eastAsia="ru-RU"/>
        </w:rPr>
        <w:t>масовий</w:t>
      </w:r>
      <w:proofErr w:type="spellEnd"/>
      <w:r w:rsidRPr="00D36489">
        <w:rPr>
          <w:rFonts w:ascii="Times New Roman" w:eastAsia="Times New Roman" w:hAnsi="Times New Roman" w:cs="Times New Roman"/>
          <w:color w:val="000000"/>
          <w:sz w:val="24"/>
          <w:szCs w:val="24"/>
          <w:shd w:val="clear" w:color="auto" w:fill="FFFFFF"/>
          <w:lang w:val="ru-RU" w:eastAsia="ru-RU"/>
        </w:rPr>
        <w:t xml:space="preserve"> </w:t>
      </w:r>
      <w:proofErr w:type="spellStart"/>
      <w:r w:rsidRPr="00D36489">
        <w:rPr>
          <w:rFonts w:ascii="Times New Roman" w:eastAsia="Times New Roman" w:hAnsi="Times New Roman" w:cs="Times New Roman"/>
          <w:color w:val="000000"/>
          <w:sz w:val="24"/>
          <w:szCs w:val="24"/>
          <w:shd w:val="clear" w:color="auto" w:fill="FFFFFF"/>
          <w:lang w:val="ru-RU" w:eastAsia="ru-RU"/>
        </w:rPr>
        <w:t>захід</w:t>
      </w:r>
      <w:proofErr w:type="spellEnd"/>
      <w:r w:rsidRPr="00D36489">
        <w:rPr>
          <w:rFonts w:ascii="Times New Roman" w:eastAsia="Times New Roman" w:hAnsi="Times New Roman" w:cs="Times New Roman"/>
          <w:color w:val="000000"/>
          <w:sz w:val="24"/>
          <w:szCs w:val="24"/>
          <w:shd w:val="clear" w:color="auto" w:fill="FFFFFF"/>
          <w:lang w:val="ru-RU" w:eastAsia="ru-RU"/>
        </w:rPr>
        <w:t xml:space="preserve"> </w:t>
      </w:r>
      <w:proofErr w:type="spellStart"/>
      <w:r w:rsidRPr="00D36489">
        <w:rPr>
          <w:rFonts w:ascii="Times New Roman" w:eastAsia="Times New Roman" w:hAnsi="Times New Roman" w:cs="Times New Roman"/>
          <w:color w:val="000000"/>
          <w:sz w:val="24"/>
          <w:szCs w:val="24"/>
          <w:shd w:val="clear" w:color="auto" w:fill="FFFFFF"/>
          <w:lang w:val="ru-RU" w:eastAsia="ru-RU"/>
        </w:rPr>
        <w:t>серед</w:t>
      </w:r>
      <w:proofErr w:type="spellEnd"/>
      <w:r w:rsidRPr="00D36489">
        <w:rPr>
          <w:rFonts w:ascii="Times New Roman" w:eastAsia="Times New Roman" w:hAnsi="Times New Roman" w:cs="Times New Roman"/>
          <w:color w:val="000000"/>
          <w:sz w:val="24"/>
          <w:szCs w:val="24"/>
          <w:shd w:val="clear" w:color="auto" w:fill="FFFFFF"/>
          <w:lang w:val="ru-RU" w:eastAsia="ru-RU"/>
        </w:rPr>
        <w:t xml:space="preserve"> </w:t>
      </w:r>
      <w:proofErr w:type="spellStart"/>
      <w:r w:rsidRPr="00D36489">
        <w:rPr>
          <w:rFonts w:ascii="Times New Roman" w:eastAsia="Times New Roman" w:hAnsi="Times New Roman" w:cs="Times New Roman"/>
          <w:color w:val="000000"/>
          <w:sz w:val="24"/>
          <w:szCs w:val="24"/>
          <w:shd w:val="clear" w:color="auto" w:fill="FFFFFF"/>
          <w:lang w:val="ru-RU" w:eastAsia="ru-RU"/>
        </w:rPr>
        <w:t>школярів</w:t>
      </w:r>
      <w:proofErr w:type="spellEnd"/>
      <w:r w:rsidRPr="00D36489">
        <w:rPr>
          <w:rFonts w:ascii="Times New Roman" w:eastAsia="Times New Roman" w:hAnsi="Times New Roman" w:cs="Times New Roman"/>
          <w:color w:val="000000"/>
          <w:sz w:val="24"/>
          <w:szCs w:val="24"/>
          <w:shd w:val="clear" w:color="auto" w:fill="FFFFFF"/>
          <w:lang w:val="ru-RU" w:eastAsia="ru-RU"/>
        </w:rPr>
        <w:t xml:space="preserve"> «Cool Games»</w:t>
      </w:r>
    </w:p>
    <w:p w14:paraId="2DCE24F3" w14:textId="77777777" w:rsidR="006B4FBF" w:rsidRPr="00D36489" w:rsidRDefault="006B4FBF" w:rsidP="006B4FBF">
      <w:pPr>
        <w:spacing w:after="0" w:line="240" w:lineRule="auto"/>
        <w:jc w:val="both"/>
        <w:rPr>
          <w:rFonts w:ascii="Times New Roman" w:eastAsia="Times New Roman" w:hAnsi="Times New Roman" w:cs="Times New Roman"/>
          <w:color w:val="000000"/>
          <w:sz w:val="24"/>
          <w:szCs w:val="24"/>
          <w:shd w:val="clear" w:color="auto" w:fill="FFFFFF"/>
          <w:lang w:val="ru-RU" w:eastAsia="ru-RU"/>
        </w:rPr>
      </w:pPr>
      <w:r w:rsidRPr="00D36489">
        <w:rPr>
          <w:rFonts w:ascii="Times New Roman" w:eastAsia="Times New Roman" w:hAnsi="Times New Roman" w:cs="Times New Roman"/>
          <w:color w:val="000000"/>
          <w:sz w:val="24"/>
          <w:szCs w:val="24"/>
          <w:shd w:val="clear" w:color="auto" w:fill="FFFFFF"/>
          <w:lang w:val="ru-RU" w:eastAsia="ru-RU"/>
        </w:rPr>
        <w:t xml:space="preserve">-учні4-5 </w:t>
      </w:r>
      <w:proofErr w:type="spellStart"/>
      <w:r w:rsidRPr="00D36489">
        <w:rPr>
          <w:rFonts w:ascii="Times New Roman" w:eastAsia="Times New Roman" w:hAnsi="Times New Roman" w:cs="Times New Roman"/>
          <w:color w:val="000000"/>
          <w:sz w:val="24"/>
          <w:szCs w:val="24"/>
          <w:shd w:val="clear" w:color="auto" w:fill="FFFFFF"/>
          <w:lang w:val="ru-RU" w:eastAsia="ru-RU"/>
        </w:rPr>
        <w:t>класів</w:t>
      </w:r>
      <w:proofErr w:type="spellEnd"/>
      <w:r w:rsidRPr="00D36489">
        <w:rPr>
          <w:rFonts w:ascii="Times New Roman" w:eastAsia="Times New Roman" w:hAnsi="Times New Roman" w:cs="Times New Roman"/>
          <w:color w:val="000000"/>
          <w:sz w:val="24"/>
          <w:szCs w:val="24"/>
          <w:shd w:val="clear" w:color="auto" w:fill="FFFFFF"/>
          <w:lang w:val="ru-RU" w:eastAsia="ru-RU"/>
        </w:rPr>
        <w:t xml:space="preserve"> І </w:t>
      </w:r>
      <w:proofErr w:type="spellStart"/>
      <w:r w:rsidRPr="00D36489">
        <w:rPr>
          <w:rFonts w:ascii="Times New Roman" w:eastAsia="Times New Roman" w:hAnsi="Times New Roman" w:cs="Times New Roman"/>
          <w:color w:val="000000"/>
          <w:sz w:val="24"/>
          <w:szCs w:val="24"/>
          <w:shd w:val="clear" w:color="auto" w:fill="FFFFFF"/>
          <w:lang w:val="ru-RU" w:eastAsia="ru-RU"/>
        </w:rPr>
        <w:t>місце</w:t>
      </w:r>
      <w:proofErr w:type="spellEnd"/>
      <w:r w:rsidRPr="00D36489">
        <w:rPr>
          <w:rFonts w:ascii="Times New Roman" w:eastAsia="Times New Roman" w:hAnsi="Times New Roman" w:cs="Times New Roman"/>
          <w:color w:val="000000"/>
          <w:sz w:val="24"/>
          <w:szCs w:val="24"/>
          <w:shd w:val="clear" w:color="auto" w:fill="FFFFFF"/>
          <w:lang w:val="ru-RU" w:eastAsia="ru-RU"/>
        </w:rPr>
        <w:t xml:space="preserve"> в ТГ.</w:t>
      </w:r>
    </w:p>
    <w:p w14:paraId="586C4336" w14:textId="77777777" w:rsidR="006B4FBF" w:rsidRPr="00D36489" w:rsidRDefault="006B4FBF" w:rsidP="006B4FBF">
      <w:pPr>
        <w:spacing w:after="0" w:line="240" w:lineRule="auto"/>
        <w:jc w:val="both"/>
        <w:rPr>
          <w:rFonts w:ascii="Times New Roman" w:eastAsia="Times New Roman" w:hAnsi="Times New Roman" w:cs="Times New Roman"/>
          <w:color w:val="000000"/>
          <w:sz w:val="24"/>
          <w:szCs w:val="24"/>
          <w:shd w:val="clear" w:color="auto" w:fill="FFFFFF"/>
          <w:lang w:val="ru-RU" w:eastAsia="ru-RU"/>
        </w:rPr>
      </w:pPr>
      <w:r w:rsidRPr="00D36489">
        <w:rPr>
          <w:rFonts w:ascii="Times New Roman" w:eastAsia="Times New Roman" w:hAnsi="Times New Roman" w:cs="Times New Roman"/>
          <w:color w:val="000000"/>
          <w:sz w:val="24"/>
          <w:szCs w:val="24"/>
          <w:shd w:val="clear" w:color="auto" w:fill="FFFFFF"/>
          <w:lang w:val="ru-RU" w:eastAsia="ru-RU"/>
        </w:rPr>
        <w:t>-</w:t>
      </w:r>
      <w:proofErr w:type="spellStart"/>
      <w:r w:rsidRPr="00D36489">
        <w:rPr>
          <w:rFonts w:ascii="Times New Roman" w:eastAsia="Times New Roman" w:hAnsi="Times New Roman" w:cs="Times New Roman"/>
          <w:color w:val="000000"/>
          <w:sz w:val="24"/>
          <w:szCs w:val="24"/>
          <w:shd w:val="clear" w:color="auto" w:fill="FFFFFF"/>
          <w:lang w:val="ru-RU" w:eastAsia="ru-RU"/>
        </w:rPr>
        <w:t>учні</w:t>
      </w:r>
      <w:proofErr w:type="spellEnd"/>
      <w:r w:rsidRPr="00D36489">
        <w:rPr>
          <w:rFonts w:ascii="Times New Roman" w:eastAsia="Times New Roman" w:hAnsi="Times New Roman" w:cs="Times New Roman"/>
          <w:color w:val="000000"/>
          <w:sz w:val="24"/>
          <w:szCs w:val="24"/>
          <w:shd w:val="clear" w:color="auto" w:fill="FFFFFF"/>
          <w:lang w:val="ru-RU" w:eastAsia="ru-RU"/>
        </w:rPr>
        <w:t xml:space="preserve"> 6-10 </w:t>
      </w:r>
      <w:proofErr w:type="spellStart"/>
      <w:r w:rsidRPr="00D36489">
        <w:rPr>
          <w:rFonts w:ascii="Times New Roman" w:eastAsia="Times New Roman" w:hAnsi="Times New Roman" w:cs="Times New Roman"/>
          <w:color w:val="000000"/>
          <w:sz w:val="24"/>
          <w:szCs w:val="24"/>
          <w:shd w:val="clear" w:color="auto" w:fill="FFFFFF"/>
          <w:lang w:val="ru-RU" w:eastAsia="ru-RU"/>
        </w:rPr>
        <w:t>класів</w:t>
      </w:r>
      <w:proofErr w:type="spellEnd"/>
      <w:r w:rsidRPr="00D36489">
        <w:rPr>
          <w:rFonts w:ascii="Times New Roman" w:eastAsia="Times New Roman" w:hAnsi="Times New Roman" w:cs="Times New Roman"/>
          <w:color w:val="000000"/>
          <w:sz w:val="24"/>
          <w:szCs w:val="24"/>
          <w:shd w:val="clear" w:color="auto" w:fill="FFFFFF"/>
          <w:lang w:val="ru-RU" w:eastAsia="ru-RU"/>
        </w:rPr>
        <w:t xml:space="preserve"> </w:t>
      </w:r>
      <w:proofErr w:type="spellStart"/>
      <w:r w:rsidRPr="00D36489">
        <w:rPr>
          <w:rFonts w:ascii="Times New Roman" w:eastAsia="Times New Roman" w:hAnsi="Times New Roman" w:cs="Times New Roman"/>
          <w:color w:val="000000"/>
          <w:sz w:val="24"/>
          <w:szCs w:val="24"/>
          <w:shd w:val="clear" w:color="auto" w:fill="FFFFFF"/>
          <w:lang w:val="ru-RU" w:eastAsia="ru-RU"/>
        </w:rPr>
        <w:t>учасники</w:t>
      </w:r>
      <w:proofErr w:type="spellEnd"/>
      <w:r w:rsidRPr="00D36489">
        <w:rPr>
          <w:rFonts w:ascii="Times New Roman" w:eastAsia="Times New Roman" w:hAnsi="Times New Roman" w:cs="Times New Roman"/>
          <w:color w:val="000000"/>
          <w:sz w:val="24"/>
          <w:szCs w:val="24"/>
          <w:shd w:val="clear" w:color="auto" w:fill="FFFFFF"/>
          <w:lang w:val="ru-RU" w:eastAsia="ru-RU"/>
        </w:rPr>
        <w:t xml:space="preserve"> в ТГ</w:t>
      </w:r>
    </w:p>
    <w:p w14:paraId="4C5B4CA7" w14:textId="77777777" w:rsidR="006B4FBF" w:rsidRPr="00D36489" w:rsidRDefault="006B4FBF" w:rsidP="006B4FBF">
      <w:pPr>
        <w:spacing w:after="0" w:line="240" w:lineRule="auto"/>
        <w:jc w:val="both"/>
        <w:rPr>
          <w:rFonts w:ascii="Times New Roman" w:eastAsia="Times New Roman" w:hAnsi="Times New Roman" w:cs="Times New Roman"/>
          <w:sz w:val="24"/>
          <w:szCs w:val="24"/>
          <w:lang w:val="ru-RU" w:eastAsia="uk-UA"/>
        </w:rPr>
      </w:pPr>
      <w:r w:rsidRPr="00D36489">
        <w:rPr>
          <w:rFonts w:ascii="Times New Roman" w:eastAsia="Times New Roman" w:hAnsi="Times New Roman" w:cs="Times New Roman"/>
          <w:sz w:val="24"/>
          <w:szCs w:val="24"/>
          <w:lang w:val="ru-RU" w:eastAsia="uk-UA"/>
        </w:rPr>
        <w:lastRenderedPageBreak/>
        <w:t xml:space="preserve">13.ІІ </w:t>
      </w:r>
      <w:proofErr w:type="spellStart"/>
      <w:r w:rsidRPr="00D36489">
        <w:rPr>
          <w:rFonts w:ascii="Times New Roman" w:eastAsia="Times New Roman" w:hAnsi="Times New Roman" w:cs="Times New Roman"/>
          <w:sz w:val="24"/>
          <w:szCs w:val="24"/>
          <w:lang w:val="ru-RU" w:eastAsia="uk-UA"/>
        </w:rPr>
        <w:t>етап</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чемпіонату</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Чернівецької</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області</w:t>
      </w:r>
      <w:proofErr w:type="spellEnd"/>
      <w:r w:rsidRPr="00D36489">
        <w:rPr>
          <w:rFonts w:ascii="Times New Roman" w:eastAsia="Times New Roman" w:hAnsi="Times New Roman" w:cs="Times New Roman"/>
          <w:sz w:val="24"/>
          <w:szCs w:val="24"/>
          <w:lang w:val="ru-RU" w:eastAsia="uk-UA"/>
        </w:rPr>
        <w:t xml:space="preserve"> з баскетболу</w:t>
      </w:r>
    </w:p>
    <w:p w14:paraId="65987AEE" w14:textId="77777777" w:rsidR="006B4FBF" w:rsidRPr="00D36489" w:rsidRDefault="006B4FBF" w:rsidP="006B4FBF">
      <w:pPr>
        <w:spacing w:after="0" w:line="240" w:lineRule="auto"/>
        <w:jc w:val="both"/>
        <w:rPr>
          <w:rFonts w:ascii="Times New Roman" w:eastAsia="Times New Roman" w:hAnsi="Times New Roman" w:cs="Times New Roman"/>
          <w:sz w:val="24"/>
          <w:szCs w:val="24"/>
          <w:lang w:val="ru-RU" w:eastAsia="uk-UA"/>
        </w:rPr>
      </w:pPr>
      <w:r w:rsidRPr="00D36489">
        <w:rPr>
          <w:rFonts w:ascii="Times New Roman" w:eastAsia="Times New Roman" w:hAnsi="Times New Roman" w:cs="Times New Roman"/>
          <w:sz w:val="24"/>
          <w:szCs w:val="24"/>
          <w:lang w:val="ru-RU" w:eastAsia="uk-UA"/>
        </w:rPr>
        <w:t xml:space="preserve">-юнаки, І </w:t>
      </w:r>
      <w:proofErr w:type="spellStart"/>
      <w:r w:rsidRPr="00D36489">
        <w:rPr>
          <w:rFonts w:ascii="Times New Roman" w:eastAsia="Times New Roman" w:hAnsi="Times New Roman" w:cs="Times New Roman"/>
          <w:sz w:val="24"/>
          <w:szCs w:val="24"/>
          <w:lang w:val="ru-RU" w:eastAsia="uk-UA"/>
        </w:rPr>
        <w:t>місце</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керівник</w:t>
      </w:r>
      <w:proofErr w:type="spellEnd"/>
      <w:r w:rsidRPr="00D36489">
        <w:rPr>
          <w:rFonts w:ascii="Times New Roman" w:eastAsia="Times New Roman" w:hAnsi="Times New Roman" w:cs="Times New Roman"/>
          <w:sz w:val="24"/>
          <w:szCs w:val="24"/>
          <w:lang w:val="ru-RU" w:eastAsia="uk-UA"/>
        </w:rPr>
        <w:t xml:space="preserve"> Шрамко А.І.)</w:t>
      </w:r>
    </w:p>
    <w:p w14:paraId="25B0FB9E" w14:textId="77777777" w:rsidR="006B4FBF" w:rsidRPr="00D36489" w:rsidRDefault="006B4FBF" w:rsidP="006B4FBF">
      <w:pPr>
        <w:spacing w:after="0" w:line="240" w:lineRule="auto"/>
        <w:jc w:val="both"/>
        <w:rPr>
          <w:rFonts w:ascii="Times New Roman" w:eastAsia="Times New Roman" w:hAnsi="Times New Roman" w:cs="Times New Roman"/>
          <w:sz w:val="24"/>
          <w:szCs w:val="24"/>
          <w:lang w:val="ru-RU" w:eastAsia="uk-UA"/>
        </w:rPr>
      </w:pPr>
      <w:r w:rsidRPr="00D36489">
        <w:rPr>
          <w:rFonts w:ascii="Times New Roman" w:eastAsia="Times New Roman" w:hAnsi="Times New Roman" w:cs="Times New Roman"/>
          <w:sz w:val="24"/>
          <w:szCs w:val="24"/>
          <w:lang w:val="ru-RU" w:eastAsia="uk-UA"/>
        </w:rPr>
        <w:t>-</w:t>
      </w:r>
      <w:proofErr w:type="spellStart"/>
      <w:proofErr w:type="gramStart"/>
      <w:r w:rsidRPr="00D36489">
        <w:rPr>
          <w:rFonts w:ascii="Times New Roman" w:eastAsia="Times New Roman" w:hAnsi="Times New Roman" w:cs="Times New Roman"/>
          <w:sz w:val="24"/>
          <w:szCs w:val="24"/>
          <w:lang w:val="ru-RU" w:eastAsia="uk-UA"/>
        </w:rPr>
        <w:t>дівчата,І</w:t>
      </w:r>
      <w:proofErr w:type="spellEnd"/>
      <w:proofErr w:type="gram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місце</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керівник</w:t>
      </w:r>
      <w:proofErr w:type="spellEnd"/>
      <w:r w:rsidRPr="00D36489">
        <w:rPr>
          <w:rFonts w:ascii="Times New Roman" w:eastAsia="Times New Roman" w:hAnsi="Times New Roman" w:cs="Times New Roman"/>
          <w:sz w:val="24"/>
          <w:szCs w:val="24"/>
          <w:lang w:val="ru-RU" w:eastAsia="uk-UA"/>
        </w:rPr>
        <w:t xml:space="preserve"> Шрамко А.І.)</w:t>
      </w:r>
    </w:p>
    <w:p w14:paraId="11B1993E" w14:textId="77777777" w:rsidR="006B4FBF" w:rsidRPr="00D36489" w:rsidRDefault="006B4FBF" w:rsidP="006B4FBF">
      <w:pPr>
        <w:spacing w:after="0" w:line="240" w:lineRule="auto"/>
        <w:jc w:val="both"/>
        <w:rPr>
          <w:rFonts w:ascii="Times New Roman" w:eastAsia="Times New Roman" w:hAnsi="Times New Roman" w:cs="Times New Roman"/>
          <w:sz w:val="24"/>
          <w:szCs w:val="24"/>
          <w:lang w:val="ru-RU" w:eastAsia="uk-UA"/>
        </w:rPr>
      </w:pPr>
      <w:r w:rsidRPr="00D36489">
        <w:rPr>
          <w:rFonts w:ascii="Times New Roman" w:eastAsia="Times New Roman" w:hAnsi="Times New Roman" w:cs="Times New Roman"/>
          <w:sz w:val="24"/>
          <w:szCs w:val="24"/>
          <w:lang w:eastAsia="uk-UA"/>
        </w:rPr>
        <w:t>1</w:t>
      </w:r>
      <w:r w:rsidRPr="00D36489">
        <w:rPr>
          <w:rFonts w:ascii="Times New Roman" w:eastAsia="Times New Roman" w:hAnsi="Times New Roman" w:cs="Times New Roman"/>
          <w:sz w:val="24"/>
          <w:szCs w:val="24"/>
          <w:lang w:val="ru-RU" w:eastAsia="uk-UA"/>
        </w:rPr>
        <w:t xml:space="preserve">4.ІІ </w:t>
      </w:r>
      <w:proofErr w:type="spellStart"/>
      <w:r w:rsidRPr="00D36489">
        <w:rPr>
          <w:rFonts w:ascii="Times New Roman" w:eastAsia="Times New Roman" w:hAnsi="Times New Roman" w:cs="Times New Roman"/>
          <w:sz w:val="24"/>
          <w:szCs w:val="24"/>
          <w:lang w:val="ru-RU" w:eastAsia="uk-UA"/>
        </w:rPr>
        <w:t>етап</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змагань</w:t>
      </w:r>
      <w:proofErr w:type="spellEnd"/>
      <w:r w:rsidRPr="00D36489">
        <w:rPr>
          <w:rFonts w:ascii="Times New Roman" w:eastAsia="Times New Roman" w:hAnsi="Times New Roman" w:cs="Times New Roman"/>
          <w:sz w:val="24"/>
          <w:szCs w:val="24"/>
          <w:lang w:val="ru-RU" w:eastAsia="uk-UA"/>
        </w:rPr>
        <w:t xml:space="preserve"> з </w:t>
      </w:r>
      <w:proofErr w:type="spellStart"/>
      <w:r w:rsidRPr="00D36489">
        <w:rPr>
          <w:rFonts w:ascii="Times New Roman" w:eastAsia="Times New Roman" w:hAnsi="Times New Roman" w:cs="Times New Roman"/>
          <w:sz w:val="24"/>
          <w:szCs w:val="24"/>
          <w:lang w:val="ru-RU" w:eastAsia="uk-UA"/>
        </w:rPr>
        <w:t>тенісу</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настільного</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обласної</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гімназіади</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серед</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закладів</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освіти</w:t>
      </w:r>
      <w:proofErr w:type="spellEnd"/>
      <w:r w:rsidRPr="00D36489">
        <w:rPr>
          <w:rFonts w:ascii="Times New Roman" w:eastAsia="Times New Roman" w:hAnsi="Times New Roman" w:cs="Times New Roman"/>
          <w:sz w:val="24"/>
          <w:szCs w:val="24"/>
          <w:lang w:val="ru-RU" w:eastAsia="uk-UA"/>
        </w:rPr>
        <w:t xml:space="preserve"> ,ІІІ </w:t>
      </w:r>
      <w:proofErr w:type="spellStart"/>
      <w:r w:rsidRPr="00D36489">
        <w:rPr>
          <w:rFonts w:ascii="Times New Roman" w:eastAsia="Times New Roman" w:hAnsi="Times New Roman" w:cs="Times New Roman"/>
          <w:sz w:val="24"/>
          <w:szCs w:val="24"/>
          <w:lang w:val="ru-RU" w:eastAsia="uk-UA"/>
        </w:rPr>
        <w:t>місце</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керівник</w:t>
      </w:r>
      <w:proofErr w:type="spellEnd"/>
      <w:r w:rsidRPr="00D36489">
        <w:rPr>
          <w:rFonts w:ascii="Times New Roman" w:eastAsia="Times New Roman" w:hAnsi="Times New Roman" w:cs="Times New Roman"/>
          <w:sz w:val="24"/>
          <w:szCs w:val="24"/>
          <w:lang w:val="ru-RU" w:eastAsia="uk-UA"/>
        </w:rPr>
        <w:t xml:space="preserve"> Шрамко А.І.)</w:t>
      </w:r>
    </w:p>
    <w:p w14:paraId="6550A5E1" w14:textId="77777777" w:rsidR="006B4FBF" w:rsidRPr="00D36489" w:rsidRDefault="006B4FBF" w:rsidP="006B4FBF">
      <w:pPr>
        <w:spacing w:after="0" w:line="240" w:lineRule="auto"/>
        <w:jc w:val="both"/>
        <w:rPr>
          <w:rFonts w:ascii="Times New Roman" w:eastAsia="Times New Roman" w:hAnsi="Times New Roman" w:cs="Times New Roman"/>
          <w:sz w:val="24"/>
          <w:szCs w:val="24"/>
          <w:lang w:val="ru-RU" w:eastAsia="uk-UA"/>
        </w:rPr>
      </w:pPr>
      <w:r w:rsidRPr="00D36489">
        <w:rPr>
          <w:rFonts w:ascii="Times New Roman" w:eastAsia="Times New Roman" w:hAnsi="Times New Roman" w:cs="Times New Roman"/>
          <w:sz w:val="24"/>
          <w:szCs w:val="24"/>
          <w:lang w:val="ru-RU" w:eastAsia="uk-UA"/>
        </w:rPr>
        <w:t xml:space="preserve">15.Змагання з баскетболу </w:t>
      </w:r>
      <w:proofErr w:type="spellStart"/>
      <w:r w:rsidRPr="00D36489">
        <w:rPr>
          <w:rFonts w:ascii="Times New Roman" w:eastAsia="Times New Roman" w:hAnsi="Times New Roman" w:cs="Times New Roman"/>
          <w:sz w:val="24"/>
          <w:szCs w:val="24"/>
          <w:lang w:val="ru-RU" w:eastAsia="uk-UA"/>
        </w:rPr>
        <w:t>серед</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учнів</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закладів</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загальної</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середньої</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освітим</w:t>
      </w:r>
      <w:proofErr w:type="spellEnd"/>
      <w:r w:rsidRPr="00D36489">
        <w:rPr>
          <w:rFonts w:ascii="Times New Roman" w:eastAsia="Times New Roman" w:hAnsi="Times New Roman" w:cs="Times New Roman"/>
          <w:sz w:val="24"/>
          <w:szCs w:val="24"/>
          <w:lang w:val="ru-RU" w:eastAsia="uk-UA"/>
        </w:rPr>
        <w:t xml:space="preserve"> ТГ І </w:t>
      </w:r>
      <w:proofErr w:type="spellStart"/>
      <w:proofErr w:type="gramStart"/>
      <w:r w:rsidRPr="00D36489">
        <w:rPr>
          <w:rFonts w:ascii="Times New Roman" w:eastAsia="Times New Roman" w:hAnsi="Times New Roman" w:cs="Times New Roman"/>
          <w:sz w:val="24"/>
          <w:szCs w:val="24"/>
          <w:lang w:val="ru-RU" w:eastAsia="uk-UA"/>
        </w:rPr>
        <w:t>місце</w:t>
      </w:r>
      <w:proofErr w:type="spellEnd"/>
      <w:r w:rsidRPr="00D36489">
        <w:rPr>
          <w:rFonts w:ascii="Times New Roman" w:eastAsia="Times New Roman" w:hAnsi="Times New Roman" w:cs="Times New Roman"/>
          <w:sz w:val="24"/>
          <w:szCs w:val="24"/>
          <w:lang w:val="ru-RU" w:eastAsia="uk-UA"/>
        </w:rPr>
        <w:t>(</w:t>
      </w:r>
      <w:proofErr w:type="spellStart"/>
      <w:proofErr w:type="gramEnd"/>
      <w:r w:rsidRPr="00D36489">
        <w:rPr>
          <w:rFonts w:ascii="Times New Roman" w:eastAsia="Times New Roman" w:hAnsi="Times New Roman" w:cs="Times New Roman"/>
          <w:sz w:val="24"/>
          <w:szCs w:val="24"/>
          <w:lang w:val="ru-RU" w:eastAsia="uk-UA"/>
        </w:rPr>
        <w:t>керівник</w:t>
      </w:r>
      <w:proofErr w:type="spellEnd"/>
      <w:r w:rsidRPr="00D36489">
        <w:rPr>
          <w:rFonts w:ascii="Times New Roman" w:eastAsia="Times New Roman" w:hAnsi="Times New Roman" w:cs="Times New Roman"/>
          <w:sz w:val="24"/>
          <w:szCs w:val="24"/>
          <w:lang w:val="ru-RU" w:eastAsia="uk-UA"/>
        </w:rPr>
        <w:t xml:space="preserve"> Шрамко А.І.)</w:t>
      </w:r>
    </w:p>
    <w:p w14:paraId="61F89814" w14:textId="77777777" w:rsidR="006B4FBF" w:rsidRPr="00D36489" w:rsidRDefault="006B4FBF" w:rsidP="006B4FBF">
      <w:pPr>
        <w:spacing w:after="0" w:line="240" w:lineRule="auto"/>
        <w:jc w:val="both"/>
        <w:rPr>
          <w:rFonts w:ascii="Times New Roman" w:eastAsia="Times New Roman" w:hAnsi="Times New Roman" w:cs="Times New Roman"/>
          <w:sz w:val="24"/>
          <w:szCs w:val="24"/>
          <w:lang w:val="ru-RU" w:eastAsia="uk-UA"/>
        </w:rPr>
      </w:pPr>
      <w:r w:rsidRPr="00D36489">
        <w:rPr>
          <w:rFonts w:ascii="Times New Roman" w:eastAsia="Times New Roman" w:hAnsi="Times New Roman" w:cs="Times New Roman"/>
          <w:sz w:val="24"/>
          <w:szCs w:val="24"/>
          <w:lang w:val="ru-RU" w:eastAsia="uk-UA"/>
        </w:rPr>
        <w:t>-</w:t>
      </w:r>
      <w:proofErr w:type="spellStart"/>
      <w:r w:rsidRPr="00D36489">
        <w:rPr>
          <w:rFonts w:ascii="Times New Roman" w:eastAsia="Times New Roman" w:hAnsi="Times New Roman" w:cs="Times New Roman"/>
          <w:sz w:val="24"/>
          <w:szCs w:val="24"/>
          <w:lang w:val="ru-RU" w:eastAsia="uk-UA"/>
        </w:rPr>
        <w:t>учасники</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обласного</w:t>
      </w:r>
      <w:proofErr w:type="spellEnd"/>
      <w:r w:rsidRPr="00D36489">
        <w:rPr>
          <w:rFonts w:ascii="Times New Roman" w:eastAsia="Times New Roman" w:hAnsi="Times New Roman" w:cs="Times New Roman"/>
          <w:sz w:val="24"/>
          <w:szCs w:val="24"/>
          <w:lang w:val="ru-RU" w:eastAsia="uk-UA"/>
        </w:rPr>
        <w:t xml:space="preserve"> </w:t>
      </w:r>
      <w:proofErr w:type="spellStart"/>
      <w:proofErr w:type="gramStart"/>
      <w:r w:rsidRPr="00D36489">
        <w:rPr>
          <w:rFonts w:ascii="Times New Roman" w:eastAsia="Times New Roman" w:hAnsi="Times New Roman" w:cs="Times New Roman"/>
          <w:sz w:val="24"/>
          <w:szCs w:val="24"/>
          <w:lang w:val="ru-RU" w:eastAsia="uk-UA"/>
        </w:rPr>
        <w:t>етапу</w:t>
      </w:r>
      <w:proofErr w:type="spellEnd"/>
      <w:r w:rsidRPr="00D36489">
        <w:rPr>
          <w:rFonts w:ascii="Times New Roman" w:eastAsia="Times New Roman" w:hAnsi="Times New Roman" w:cs="Times New Roman"/>
          <w:sz w:val="24"/>
          <w:szCs w:val="24"/>
          <w:lang w:val="ru-RU" w:eastAsia="uk-UA"/>
        </w:rPr>
        <w:t>(</w:t>
      </w:r>
      <w:proofErr w:type="spellStart"/>
      <w:proofErr w:type="gramEnd"/>
      <w:r w:rsidRPr="00D36489">
        <w:rPr>
          <w:rFonts w:ascii="Times New Roman" w:eastAsia="Times New Roman" w:hAnsi="Times New Roman" w:cs="Times New Roman"/>
          <w:sz w:val="24"/>
          <w:szCs w:val="24"/>
          <w:lang w:val="ru-RU" w:eastAsia="uk-UA"/>
        </w:rPr>
        <w:t>керівник</w:t>
      </w:r>
      <w:proofErr w:type="spellEnd"/>
      <w:r w:rsidRPr="00D36489">
        <w:rPr>
          <w:rFonts w:ascii="Times New Roman" w:eastAsia="Times New Roman" w:hAnsi="Times New Roman" w:cs="Times New Roman"/>
          <w:sz w:val="24"/>
          <w:szCs w:val="24"/>
          <w:lang w:val="ru-RU" w:eastAsia="uk-UA"/>
        </w:rPr>
        <w:t xml:space="preserve"> Шрамко А.І.)</w:t>
      </w:r>
    </w:p>
    <w:p w14:paraId="18EF3453" w14:textId="77777777" w:rsidR="006B4FBF" w:rsidRPr="00D36489" w:rsidRDefault="006B4FBF" w:rsidP="006B4FBF">
      <w:pPr>
        <w:spacing w:after="0" w:line="240" w:lineRule="auto"/>
        <w:jc w:val="both"/>
        <w:rPr>
          <w:rFonts w:ascii="Times New Roman" w:eastAsia="Times New Roman" w:hAnsi="Times New Roman" w:cs="Times New Roman"/>
          <w:sz w:val="24"/>
          <w:szCs w:val="24"/>
          <w:lang w:eastAsia="uk-UA"/>
        </w:rPr>
      </w:pPr>
      <w:r w:rsidRPr="00D36489">
        <w:rPr>
          <w:rFonts w:ascii="Times New Roman" w:eastAsia="Times New Roman" w:hAnsi="Times New Roman" w:cs="Times New Roman"/>
          <w:sz w:val="24"/>
          <w:szCs w:val="24"/>
          <w:lang w:val="ru-RU" w:eastAsia="uk-UA"/>
        </w:rPr>
        <w:t xml:space="preserve">16. </w:t>
      </w:r>
      <w:proofErr w:type="spellStart"/>
      <w:r w:rsidRPr="00D36489">
        <w:rPr>
          <w:rFonts w:ascii="Times New Roman" w:eastAsia="Times New Roman" w:hAnsi="Times New Roman" w:cs="Times New Roman"/>
          <w:sz w:val="24"/>
          <w:szCs w:val="24"/>
          <w:lang w:val="ru-RU" w:eastAsia="uk-UA"/>
        </w:rPr>
        <w:t>Рій</w:t>
      </w:r>
      <w:proofErr w:type="spellEnd"/>
      <w:r w:rsidRPr="00D36489">
        <w:rPr>
          <w:rFonts w:ascii="Times New Roman" w:eastAsia="Times New Roman" w:hAnsi="Times New Roman" w:cs="Times New Roman"/>
          <w:sz w:val="24"/>
          <w:szCs w:val="24"/>
          <w:lang w:val="ru-RU" w:eastAsia="uk-UA"/>
        </w:rPr>
        <w:t xml:space="preserve"> «</w:t>
      </w:r>
      <w:proofErr w:type="spellStart"/>
      <w:proofErr w:type="gramStart"/>
      <w:r w:rsidRPr="00D36489">
        <w:rPr>
          <w:rFonts w:ascii="Times New Roman" w:eastAsia="Times New Roman" w:hAnsi="Times New Roman" w:cs="Times New Roman"/>
          <w:sz w:val="24"/>
          <w:szCs w:val="24"/>
          <w:lang w:val="ru-RU" w:eastAsia="uk-UA"/>
        </w:rPr>
        <w:t>Незламні»учасники</w:t>
      </w:r>
      <w:proofErr w:type="spellEnd"/>
      <w:proofErr w:type="gramEnd"/>
      <w:r w:rsidRPr="00D36489">
        <w:rPr>
          <w:rFonts w:ascii="Times New Roman" w:eastAsia="Times New Roman" w:hAnsi="Times New Roman" w:cs="Times New Roman"/>
          <w:sz w:val="24"/>
          <w:szCs w:val="24"/>
          <w:lang w:val="ru-RU" w:eastAsia="uk-UA"/>
        </w:rPr>
        <w:t xml:space="preserve">  І </w:t>
      </w:r>
      <w:proofErr w:type="spellStart"/>
      <w:r w:rsidRPr="00D36489">
        <w:rPr>
          <w:rFonts w:ascii="Times New Roman" w:eastAsia="Times New Roman" w:hAnsi="Times New Roman" w:cs="Times New Roman"/>
          <w:sz w:val="24"/>
          <w:szCs w:val="24"/>
          <w:lang w:val="ru-RU" w:eastAsia="uk-UA"/>
        </w:rPr>
        <w:t>етапу</w:t>
      </w:r>
      <w:proofErr w:type="spellEnd"/>
      <w:r w:rsidRPr="00D36489">
        <w:rPr>
          <w:rFonts w:ascii="Times New Roman" w:eastAsia="Times New Roman" w:hAnsi="Times New Roman" w:cs="Times New Roman"/>
          <w:sz w:val="24"/>
          <w:szCs w:val="24"/>
          <w:lang w:val="ru-RU" w:eastAsia="uk-UA"/>
        </w:rPr>
        <w:t xml:space="preserve">  спортивно- </w:t>
      </w:r>
      <w:proofErr w:type="spellStart"/>
      <w:r w:rsidRPr="00D36489">
        <w:rPr>
          <w:rFonts w:ascii="Times New Roman" w:eastAsia="Times New Roman" w:hAnsi="Times New Roman" w:cs="Times New Roman"/>
          <w:sz w:val="24"/>
          <w:szCs w:val="24"/>
          <w:lang w:val="ru-RU" w:eastAsia="uk-UA"/>
        </w:rPr>
        <w:t>патріотичної</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гри</w:t>
      </w:r>
      <w:proofErr w:type="spellEnd"/>
      <w:r w:rsidRPr="00D36489">
        <w:rPr>
          <w:rFonts w:ascii="Times New Roman" w:eastAsia="Times New Roman" w:hAnsi="Times New Roman" w:cs="Times New Roman"/>
          <w:sz w:val="24"/>
          <w:szCs w:val="24"/>
          <w:lang w:val="ru-RU" w:eastAsia="uk-UA"/>
        </w:rPr>
        <w:t xml:space="preserve"> «Джура».</w:t>
      </w:r>
    </w:p>
    <w:p w14:paraId="2BB70DB3" w14:textId="77777777" w:rsidR="006B4FBF" w:rsidRPr="00D36489" w:rsidRDefault="006B4FBF" w:rsidP="006B4FBF">
      <w:pPr>
        <w:spacing w:after="0" w:line="240" w:lineRule="auto"/>
        <w:jc w:val="both"/>
        <w:rPr>
          <w:rFonts w:ascii="Times New Roman" w:eastAsia="Times New Roman" w:hAnsi="Times New Roman" w:cs="Times New Roman"/>
          <w:sz w:val="24"/>
          <w:szCs w:val="24"/>
          <w:lang w:eastAsia="uk-UA"/>
        </w:rPr>
      </w:pPr>
      <w:r w:rsidRPr="00D36489">
        <w:rPr>
          <w:rFonts w:ascii="Times New Roman" w:eastAsia="Times New Roman" w:hAnsi="Times New Roman" w:cs="Times New Roman"/>
          <w:sz w:val="24"/>
          <w:szCs w:val="24"/>
          <w:lang w:eastAsia="uk-UA"/>
        </w:rPr>
        <w:t>17.Всеукраїнський конкурс есе «Мій Шевченко»:</w:t>
      </w:r>
    </w:p>
    <w:p w14:paraId="289552B0" w14:textId="77777777" w:rsidR="006B4FBF" w:rsidRPr="00D36489" w:rsidRDefault="006B4FBF" w:rsidP="006B4FBF">
      <w:pPr>
        <w:spacing w:after="0" w:line="240" w:lineRule="auto"/>
        <w:jc w:val="both"/>
        <w:rPr>
          <w:rFonts w:ascii="Times New Roman" w:eastAsia="Times New Roman" w:hAnsi="Times New Roman" w:cs="Times New Roman"/>
          <w:sz w:val="24"/>
          <w:szCs w:val="24"/>
          <w:lang w:eastAsia="uk-UA"/>
        </w:rPr>
      </w:pPr>
      <w:r w:rsidRPr="00D36489">
        <w:rPr>
          <w:rFonts w:ascii="Times New Roman" w:eastAsia="Times New Roman" w:hAnsi="Times New Roman" w:cs="Times New Roman"/>
          <w:sz w:val="24"/>
          <w:szCs w:val="24"/>
          <w:lang w:eastAsia="uk-UA"/>
        </w:rPr>
        <w:t>-Манчуленко Богдан ІІ місце (Керівник Ковалюк Ю.Ю.).</w:t>
      </w:r>
    </w:p>
    <w:p w14:paraId="0391E86F" w14:textId="77777777" w:rsidR="006B4FBF" w:rsidRPr="00D36489" w:rsidRDefault="006B4FBF" w:rsidP="006B4FBF">
      <w:pPr>
        <w:spacing w:after="0" w:line="240" w:lineRule="auto"/>
        <w:jc w:val="both"/>
        <w:rPr>
          <w:rFonts w:ascii="Times New Roman" w:eastAsia="Times New Roman" w:hAnsi="Times New Roman" w:cs="Times New Roman"/>
          <w:sz w:val="24"/>
          <w:szCs w:val="24"/>
          <w:lang w:eastAsia="uk-UA"/>
        </w:rPr>
      </w:pPr>
      <w:r w:rsidRPr="00D36489">
        <w:rPr>
          <w:rFonts w:ascii="Times New Roman" w:eastAsia="Times New Roman" w:hAnsi="Times New Roman" w:cs="Times New Roman"/>
          <w:sz w:val="24"/>
          <w:szCs w:val="24"/>
          <w:lang w:eastAsia="uk-UA"/>
        </w:rPr>
        <w:t>18.Всеукраїнський конкурс «Безпека під час війни»:</w:t>
      </w:r>
    </w:p>
    <w:p w14:paraId="0F8E8A2C" w14:textId="77777777" w:rsidR="006B4FBF" w:rsidRPr="00D36489" w:rsidRDefault="006B4FBF" w:rsidP="006B4FBF">
      <w:pPr>
        <w:spacing w:after="0" w:line="240" w:lineRule="auto"/>
        <w:jc w:val="both"/>
        <w:rPr>
          <w:rFonts w:ascii="Times New Roman" w:eastAsia="Times New Roman" w:hAnsi="Times New Roman" w:cs="Times New Roman"/>
          <w:sz w:val="24"/>
          <w:szCs w:val="24"/>
          <w:lang w:eastAsia="uk-UA"/>
        </w:rPr>
      </w:pPr>
      <w:r w:rsidRPr="00D36489">
        <w:rPr>
          <w:rFonts w:ascii="Times New Roman" w:eastAsia="Times New Roman" w:hAnsi="Times New Roman" w:cs="Times New Roman"/>
          <w:sz w:val="24"/>
          <w:szCs w:val="24"/>
          <w:lang w:eastAsia="uk-UA"/>
        </w:rPr>
        <w:t>-</w:t>
      </w:r>
      <w:proofErr w:type="spellStart"/>
      <w:r w:rsidRPr="00D36489">
        <w:rPr>
          <w:rFonts w:ascii="Times New Roman" w:eastAsia="Times New Roman" w:hAnsi="Times New Roman" w:cs="Times New Roman"/>
          <w:sz w:val="24"/>
          <w:szCs w:val="24"/>
          <w:lang w:eastAsia="uk-UA"/>
        </w:rPr>
        <w:t>Голубоцький</w:t>
      </w:r>
      <w:proofErr w:type="spellEnd"/>
      <w:r w:rsidRPr="00D36489">
        <w:rPr>
          <w:rFonts w:ascii="Times New Roman" w:eastAsia="Times New Roman" w:hAnsi="Times New Roman" w:cs="Times New Roman"/>
          <w:sz w:val="24"/>
          <w:szCs w:val="24"/>
          <w:lang w:eastAsia="uk-UA"/>
        </w:rPr>
        <w:t xml:space="preserve"> </w:t>
      </w:r>
      <w:proofErr w:type="spellStart"/>
      <w:r w:rsidRPr="00D36489">
        <w:rPr>
          <w:rFonts w:ascii="Times New Roman" w:eastAsia="Times New Roman" w:hAnsi="Times New Roman" w:cs="Times New Roman"/>
          <w:sz w:val="24"/>
          <w:szCs w:val="24"/>
          <w:lang w:eastAsia="uk-UA"/>
        </w:rPr>
        <w:t>А.,учень</w:t>
      </w:r>
      <w:proofErr w:type="spellEnd"/>
      <w:r w:rsidRPr="00D36489">
        <w:rPr>
          <w:rFonts w:ascii="Times New Roman" w:eastAsia="Times New Roman" w:hAnsi="Times New Roman" w:cs="Times New Roman"/>
          <w:sz w:val="24"/>
          <w:szCs w:val="24"/>
          <w:lang w:eastAsia="uk-UA"/>
        </w:rPr>
        <w:t xml:space="preserve"> 4 класу, ІІІ місце (керівник </w:t>
      </w:r>
      <w:proofErr w:type="spellStart"/>
      <w:r w:rsidRPr="00D36489">
        <w:rPr>
          <w:rFonts w:ascii="Times New Roman" w:eastAsia="Times New Roman" w:hAnsi="Times New Roman" w:cs="Times New Roman"/>
          <w:sz w:val="24"/>
          <w:szCs w:val="24"/>
          <w:lang w:eastAsia="uk-UA"/>
        </w:rPr>
        <w:t>Бабинчук</w:t>
      </w:r>
      <w:proofErr w:type="spellEnd"/>
      <w:r w:rsidRPr="00D36489">
        <w:rPr>
          <w:rFonts w:ascii="Times New Roman" w:eastAsia="Times New Roman" w:hAnsi="Times New Roman" w:cs="Times New Roman"/>
          <w:sz w:val="24"/>
          <w:szCs w:val="24"/>
          <w:lang w:eastAsia="uk-UA"/>
        </w:rPr>
        <w:t xml:space="preserve"> О.В.)</w:t>
      </w:r>
    </w:p>
    <w:p w14:paraId="6A577507" w14:textId="77777777" w:rsidR="006B4FBF" w:rsidRPr="00D36489" w:rsidRDefault="006B4FBF" w:rsidP="006B4FBF">
      <w:pPr>
        <w:spacing w:after="0" w:line="240" w:lineRule="auto"/>
        <w:jc w:val="both"/>
        <w:rPr>
          <w:rFonts w:ascii="Times New Roman" w:eastAsia="Times New Roman" w:hAnsi="Times New Roman" w:cs="Times New Roman"/>
          <w:sz w:val="24"/>
          <w:szCs w:val="24"/>
          <w:lang w:eastAsia="uk-UA"/>
        </w:rPr>
      </w:pPr>
      <w:r w:rsidRPr="00D36489">
        <w:rPr>
          <w:rFonts w:ascii="Times New Roman" w:eastAsia="Times New Roman" w:hAnsi="Times New Roman" w:cs="Times New Roman"/>
          <w:sz w:val="24"/>
          <w:szCs w:val="24"/>
          <w:lang w:eastAsia="uk-UA"/>
        </w:rPr>
        <w:t xml:space="preserve">-Рапата </w:t>
      </w:r>
      <w:proofErr w:type="spellStart"/>
      <w:r w:rsidRPr="00D36489">
        <w:rPr>
          <w:rFonts w:ascii="Times New Roman" w:eastAsia="Times New Roman" w:hAnsi="Times New Roman" w:cs="Times New Roman"/>
          <w:sz w:val="24"/>
          <w:szCs w:val="24"/>
          <w:lang w:eastAsia="uk-UA"/>
        </w:rPr>
        <w:t>А.,учениця</w:t>
      </w:r>
      <w:proofErr w:type="spellEnd"/>
      <w:r w:rsidRPr="00D36489">
        <w:rPr>
          <w:rFonts w:ascii="Times New Roman" w:eastAsia="Times New Roman" w:hAnsi="Times New Roman" w:cs="Times New Roman"/>
          <w:sz w:val="24"/>
          <w:szCs w:val="24"/>
          <w:lang w:eastAsia="uk-UA"/>
        </w:rPr>
        <w:t xml:space="preserve"> 4 класу, учасниця(керівник </w:t>
      </w:r>
      <w:proofErr w:type="spellStart"/>
      <w:r w:rsidRPr="00D36489">
        <w:rPr>
          <w:rFonts w:ascii="Times New Roman" w:eastAsia="Times New Roman" w:hAnsi="Times New Roman" w:cs="Times New Roman"/>
          <w:sz w:val="24"/>
          <w:szCs w:val="24"/>
          <w:lang w:eastAsia="uk-UA"/>
        </w:rPr>
        <w:t>Бабинчук</w:t>
      </w:r>
      <w:proofErr w:type="spellEnd"/>
      <w:r w:rsidRPr="00D36489">
        <w:rPr>
          <w:rFonts w:ascii="Times New Roman" w:eastAsia="Times New Roman" w:hAnsi="Times New Roman" w:cs="Times New Roman"/>
          <w:sz w:val="24"/>
          <w:szCs w:val="24"/>
          <w:lang w:eastAsia="uk-UA"/>
        </w:rPr>
        <w:t xml:space="preserve"> О.В.)</w:t>
      </w:r>
    </w:p>
    <w:p w14:paraId="38316C7A" w14:textId="77777777" w:rsidR="006B4FBF" w:rsidRPr="00D36489" w:rsidRDefault="006B4FBF" w:rsidP="006B4FBF">
      <w:pPr>
        <w:spacing w:after="0" w:line="240" w:lineRule="auto"/>
        <w:jc w:val="both"/>
        <w:rPr>
          <w:rFonts w:ascii="Times New Roman" w:eastAsia="Times New Roman" w:hAnsi="Times New Roman" w:cs="Times New Roman"/>
          <w:sz w:val="24"/>
          <w:szCs w:val="24"/>
          <w:lang w:eastAsia="uk-UA"/>
        </w:rPr>
      </w:pPr>
      <w:r w:rsidRPr="00D36489">
        <w:rPr>
          <w:rFonts w:ascii="Times New Roman" w:eastAsia="Times New Roman" w:hAnsi="Times New Roman" w:cs="Times New Roman"/>
          <w:sz w:val="24"/>
          <w:szCs w:val="24"/>
          <w:lang w:eastAsia="uk-UA"/>
        </w:rPr>
        <w:t>19.Всеукраїнський конкурс «Будь природі другом»</w:t>
      </w:r>
    </w:p>
    <w:p w14:paraId="5B1B637A" w14:textId="77777777" w:rsidR="006B4FBF" w:rsidRPr="00D36489" w:rsidRDefault="006B4FBF" w:rsidP="006B4FBF">
      <w:pPr>
        <w:spacing w:after="0" w:line="240" w:lineRule="auto"/>
        <w:jc w:val="both"/>
        <w:rPr>
          <w:rFonts w:ascii="Times New Roman" w:eastAsia="Times New Roman" w:hAnsi="Times New Roman" w:cs="Times New Roman"/>
          <w:sz w:val="24"/>
          <w:szCs w:val="24"/>
          <w:lang w:eastAsia="uk-UA"/>
        </w:rPr>
      </w:pPr>
      <w:r w:rsidRPr="00D36489">
        <w:rPr>
          <w:rFonts w:ascii="Times New Roman" w:eastAsia="Times New Roman" w:hAnsi="Times New Roman" w:cs="Times New Roman"/>
          <w:sz w:val="24"/>
          <w:szCs w:val="24"/>
          <w:lang w:eastAsia="uk-UA"/>
        </w:rPr>
        <w:t>-</w:t>
      </w:r>
      <w:proofErr w:type="spellStart"/>
      <w:r w:rsidRPr="00D36489">
        <w:rPr>
          <w:rFonts w:ascii="Times New Roman" w:eastAsia="Times New Roman" w:hAnsi="Times New Roman" w:cs="Times New Roman"/>
          <w:sz w:val="24"/>
          <w:szCs w:val="24"/>
          <w:lang w:eastAsia="uk-UA"/>
        </w:rPr>
        <w:t>Гущак</w:t>
      </w:r>
      <w:proofErr w:type="spellEnd"/>
      <w:r w:rsidRPr="00D36489">
        <w:rPr>
          <w:rFonts w:ascii="Times New Roman" w:eastAsia="Times New Roman" w:hAnsi="Times New Roman" w:cs="Times New Roman"/>
          <w:sz w:val="24"/>
          <w:szCs w:val="24"/>
          <w:lang w:eastAsia="uk-UA"/>
        </w:rPr>
        <w:t xml:space="preserve"> </w:t>
      </w:r>
      <w:proofErr w:type="spellStart"/>
      <w:r w:rsidRPr="00D36489">
        <w:rPr>
          <w:rFonts w:ascii="Times New Roman" w:eastAsia="Times New Roman" w:hAnsi="Times New Roman" w:cs="Times New Roman"/>
          <w:sz w:val="24"/>
          <w:szCs w:val="24"/>
          <w:lang w:eastAsia="uk-UA"/>
        </w:rPr>
        <w:t>Євангеліна</w:t>
      </w:r>
      <w:proofErr w:type="spellEnd"/>
      <w:r w:rsidRPr="00D36489">
        <w:rPr>
          <w:rFonts w:ascii="Times New Roman" w:eastAsia="Times New Roman" w:hAnsi="Times New Roman" w:cs="Times New Roman"/>
          <w:sz w:val="24"/>
          <w:szCs w:val="24"/>
          <w:lang w:eastAsia="uk-UA"/>
        </w:rPr>
        <w:t xml:space="preserve">, учениця 7 класу, ІІ місце(керівник </w:t>
      </w:r>
      <w:proofErr w:type="spellStart"/>
      <w:r w:rsidRPr="00D36489">
        <w:rPr>
          <w:rFonts w:ascii="Times New Roman" w:eastAsia="Times New Roman" w:hAnsi="Times New Roman" w:cs="Times New Roman"/>
          <w:sz w:val="24"/>
          <w:szCs w:val="24"/>
          <w:lang w:eastAsia="uk-UA"/>
        </w:rPr>
        <w:t>Гогуш</w:t>
      </w:r>
      <w:proofErr w:type="spellEnd"/>
      <w:r w:rsidRPr="00D36489">
        <w:rPr>
          <w:rFonts w:ascii="Times New Roman" w:eastAsia="Times New Roman" w:hAnsi="Times New Roman" w:cs="Times New Roman"/>
          <w:sz w:val="24"/>
          <w:szCs w:val="24"/>
          <w:lang w:eastAsia="uk-UA"/>
        </w:rPr>
        <w:t xml:space="preserve"> З.Г.)</w:t>
      </w:r>
    </w:p>
    <w:p w14:paraId="44C43362" w14:textId="77777777" w:rsidR="006B4FBF" w:rsidRPr="00D36489" w:rsidRDefault="006B4FBF" w:rsidP="006B4FBF">
      <w:pPr>
        <w:spacing w:after="0" w:line="240" w:lineRule="auto"/>
        <w:jc w:val="both"/>
        <w:rPr>
          <w:rFonts w:ascii="Times New Roman" w:eastAsia="Times New Roman" w:hAnsi="Times New Roman" w:cs="Times New Roman"/>
          <w:sz w:val="24"/>
          <w:szCs w:val="24"/>
          <w:lang w:eastAsia="uk-UA"/>
        </w:rPr>
      </w:pPr>
      <w:r w:rsidRPr="00D36489">
        <w:rPr>
          <w:rFonts w:ascii="Times New Roman" w:eastAsia="Times New Roman" w:hAnsi="Times New Roman" w:cs="Times New Roman"/>
          <w:sz w:val="24"/>
          <w:szCs w:val="24"/>
          <w:lang w:eastAsia="uk-UA"/>
        </w:rPr>
        <w:t xml:space="preserve">-Могилівська Вікторія, учениця 7 класу, ІІ місце (керівник </w:t>
      </w:r>
      <w:proofErr w:type="spellStart"/>
      <w:r w:rsidRPr="00D36489">
        <w:rPr>
          <w:rFonts w:ascii="Times New Roman" w:eastAsia="Times New Roman" w:hAnsi="Times New Roman" w:cs="Times New Roman"/>
          <w:sz w:val="24"/>
          <w:szCs w:val="24"/>
          <w:lang w:eastAsia="uk-UA"/>
        </w:rPr>
        <w:t>Гогуш</w:t>
      </w:r>
      <w:proofErr w:type="spellEnd"/>
      <w:r w:rsidRPr="00D36489">
        <w:rPr>
          <w:rFonts w:ascii="Times New Roman" w:eastAsia="Times New Roman" w:hAnsi="Times New Roman" w:cs="Times New Roman"/>
          <w:sz w:val="24"/>
          <w:szCs w:val="24"/>
          <w:lang w:eastAsia="uk-UA"/>
        </w:rPr>
        <w:t xml:space="preserve"> З.Г.)</w:t>
      </w:r>
    </w:p>
    <w:p w14:paraId="35F41E4E" w14:textId="77777777" w:rsidR="006B4FBF" w:rsidRPr="00D36489" w:rsidRDefault="006B4FBF" w:rsidP="006B4FBF">
      <w:pPr>
        <w:spacing w:after="0" w:line="240" w:lineRule="auto"/>
        <w:jc w:val="both"/>
        <w:rPr>
          <w:rFonts w:ascii="Times New Roman" w:eastAsia="Times New Roman" w:hAnsi="Times New Roman" w:cs="Times New Roman"/>
          <w:sz w:val="24"/>
          <w:szCs w:val="24"/>
          <w:lang w:eastAsia="uk-UA"/>
        </w:rPr>
      </w:pPr>
      <w:r w:rsidRPr="00D36489">
        <w:rPr>
          <w:rFonts w:ascii="Times New Roman" w:eastAsia="Times New Roman" w:hAnsi="Times New Roman" w:cs="Times New Roman"/>
          <w:sz w:val="24"/>
          <w:szCs w:val="24"/>
          <w:lang w:eastAsia="uk-UA"/>
        </w:rPr>
        <w:t xml:space="preserve">- </w:t>
      </w:r>
      <w:proofErr w:type="spellStart"/>
      <w:r w:rsidRPr="00D36489">
        <w:rPr>
          <w:rFonts w:ascii="Times New Roman" w:eastAsia="Times New Roman" w:hAnsi="Times New Roman" w:cs="Times New Roman"/>
          <w:sz w:val="24"/>
          <w:szCs w:val="24"/>
          <w:lang w:eastAsia="uk-UA"/>
        </w:rPr>
        <w:t>Дулеба</w:t>
      </w:r>
      <w:proofErr w:type="spellEnd"/>
      <w:r w:rsidRPr="00D36489">
        <w:rPr>
          <w:rFonts w:ascii="Times New Roman" w:eastAsia="Times New Roman" w:hAnsi="Times New Roman" w:cs="Times New Roman"/>
          <w:sz w:val="24"/>
          <w:szCs w:val="24"/>
          <w:lang w:eastAsia="uk-UA"/>
        </w:rPr>
        <w:t xml:space="preserve"> Каріна, учениця 7 </w:t>
      </w:r>
      <w:proofErr w:type="spellStart"/>
      <w:r w:rsidRPr="00D36489">
        <w:rPr>
          <w:rFonts w:ascii="Times New Roman" w:eastAsia="Times New Roman" w:hAnsi="Times New Roman" w:cs="Times New Roman"/>
          <w:sz w:val="24"/>
          <w:szCs w:val="24"/>
          <w:lang w:eastAsia="uk-UA"/>
        </w:rPr>
        <w:t>класу,ІІІ</w:t>
      </w:r>
      <w:proofErr w:type="spellEnd"/>
      <w:r w:rsidRPr="00D36489">
        <w:rPr>
          <w:rFonts w:ascii="Times New Roman" w:eastAsia="Times New Roman" w:hAnsi="Times New Roman" w:cs="Times New Roman"/>
          <w:sz w:val="24"/>
          <w:szCs w:val="24"/>
          <w:lang w:eastAsia="uk-UA"/>
        </w:rPr>
        <w:t xml:space="preserve"> місце(керівник </w:t>
      </w:r>
      <w:proofErr w:type="spellStart"/>
      <w:r w:rsidRPr="00D36489">
        <w:rPr>
          <w:rFonts w:ascii="Times New Roman" w:eastAsia="Times New Roman" w:hAnsi="Times New Roman" w:cs="Times New Roman"/>
          <w:sz w:val="24"/>
          <w:szCs w:val="24"/>
          <w:lang w:eastAsia="uk-UA"/>
        </w:rPr>
        <w:t>Гогуш</w:t>
      </w:r>
      <w:proofErr w:type="spellEnd"/>
      <w:r w:rsidRPr="00D36489">
        <w:rPr>
          <w:rFonts w:ascii="Times New Roman" w:eastAsia="Times New Roman" w:hAnsi="Times New Roman" w:cs="Times New Roman"/>
          <w:sz w:val="24"/>
          <w:szCs w:val="24"/>
          <w:lang w:eastAsia="uk-UA"/>
        </w:rPr>
        <w:t xml:space="preserve"> З.Г.)</w:t>
      </w:r>
    </w:p>
    <w:p w14:paraId="713B58CB" w14:textId="77777777" w:rsidR="006B4FBF" w:rsidRPr="00D36489" w:rsidRDefault="006B4FBF" w:rsidP="006B4FBF">
      <w:pPr>
        <w:spacing w:after="0" w:line="240" w:lineRule="auto"/>
        <w:jc w:val="both"/>
        <w:rPr>
          <w:rFonts w:ascii="Times New Roman" w:eastAsia="Times New Roman" w:hAnsi="Times New Roman" w:cs="Times New Roman"/>
          <w:sz w:val="24"/>
          <w:szCs w:val="24"/>
          <w:lang w:eastAsia="uk-UA"/>
        </w:rPr>
      </w:pPr>
      <w:r w:rsidRPr="00D36489">
        <w:rPr>
          <w:rFonts w:ascii="Times New Roman" w:eastAsia="Times New Roman" w:hAnsi="Times New Roman" w:cs="Times New Roman"/>
          <w:sz w:val="24"/>
          <w:szCs w:val="24"/>
          <w:lang w:eastAsia="uk-UA"/>
        </w:rPr>
        <w:t>20.Всеукраїнський конкурс «Я знаю свою Батьківщину»:</w:t>
      </w:r>
    </w:p>
    <w:p w14:paraId="0CCA685F" w14:textId="77777777" w:rsidR="006B4FBF" w:rsidRPr="00D36489" w:rsidRDefault="006B4FBF" w:rsidP="006B4FBF">
      <w:pPr>
        <w:spacing w:after="0" w:line="240" w:lineRule="auto"/>
        <w:jc w:val="both"/>
        <w:rPr>
          <w:rFonts w:ascii="Times New Roman" w:eastAsia="Times New Roman" w:hAnsi="Times New Roman" w:cs="Times New Roman"/>
          <w:sz w:val="24"/>
          <w:szCs w:val="24"/>
          <w:lang w:eastAsia="uk-UA"/>
        </w:rPr>
      </w:pPr>
      <w:r w:rsidRPr="00D36489">
        <w:rPr>
          <w:rFonts w:ascii="Times New Roman" w:eastAsia="Times New Roman" w:hAnsi="Times New Roman" w:cs="Times New Roman"/>
          <w:sz w:val="24"/>
          <w:szCs w:val="24"/>
          <w:lang w:eastAsia="uk-UA"/>
        </w:rPr>
        <w:t>-</w:t>
      </w:r>
      <w:proofErr w:type="spellStart"/>
      <w:r w:rsidRPr="00D36489">
        <w:rPr>
          <w:rFonts w:ascii="Times New Roman" w:eastAsia="Times New Roman" w:hAnsi="Times New Roman" w:cs="Times New Roman"/>
          <w:sz w:val="24"/>
          <w:szCs w:val="24"/>
          <w:lang w:eastAsia="uk-UA"/>
        </w:rPr>
        <w:t>Бабух</w:t>
      </w:r>
      <w:proofErr w:type="spellEnd"/>
      <w:r w:rsidRPr="00D36489">
        <w:rPr>
          <w:rFonts w:ascii="Times New Roman" w:eastAsia="Times New Roman" w:hAnsi="Times New Roman" w:cs="Times New Roman"/>
          <w:sz w:val="24"/>
          <w:szCs w:val="24"/>
          <w:lang w:eastAsia="uk-UA"/>
        </w:rPr>
        <w:t xml:space="preserve"> Єлизавета, Шевчук Соломія, </w:t>
      </w:r>
      <w:proofErr w:type="spellStart"/>
      <w:r w:rsidRPr="00D36489">
        <w:rPr>
          <w:rFonts w:ascii="Times New Roman" w:eastAsia="Times New Roman" w:hAnsi="Times New Roman" w:cs="Times New Roman"/>
          <w:sz w:val="24"/>
          <w:szCs w:val="24"/>
          <w:lang w:eastAsia="uk-UA"/>
        </w:rPr>
        <w:t>Тимку</w:t>
      </w:r>
      <w:proofErr w:type="spellEnd"/>
      <w:r w:rsidRPr="00D36489">
        <w:rPr>
          <w:rFonts w:ascii="Times New Roman" w:eastAsia="Times New Roman" w:hAnsi="Times New Roman" w:cs="Times New Roman"/>
          <w:sz w:val="24"/>
          <w:szCs w:val="24"/>
          <w:lang w:eastAsia="uk-UA"/>
        </w:rPr>
        <w:t xml:space="preserve"> Марія, </w:t>
      </w:r>
      <w:proofErr w:type="spellStart"/>
      <w:r w:rsidRPr="00D36489">
        <w:rPr>
          <w:rFonts w:ascii="Times New Roman" w:eastAsia="Times New Roman" w:hAnsi="Times New Roman" w:cs="Times New Roman"/>
          <w:sz w:val="24"/>
          <w:szCs w:val="24"/>
          <w:lang w:eastAsia="uk-UA"/>
        </w:rPr>
        <w:t>Павчук</w:t>
      </w:r>
      <w:proofErr w:type="spellEnd"/>
      <w:r w:rsidRPr="00D36489">
        <w:rPr>
          <w:rFonts w:ascii="Times New Roman" w:eastAsia="Times New Roman" w:hAnsi="Times New Roman" w:cs="Times New Roman"/>
          <w:sz w:val="24"/>
          <w:szCs w:val="24"/>
          <w:lang w:eastAsia="uk-UA"/>
        </w:rPr>
        <w:t xml:space="preserve"> Іванна, </w:t>
      </w:r>
      <w:proofErr w:type="spellStart"/>
      <w:r w:rsidRPr="00D36489">
        <w:rPr>
          <w:rFonts w:ascii="Times New Roman" w:eastAsia="Times New Roman" w:hAnsi="Times New Roman" w:cs="Times New Roman"/>
          <w:sz w:val="24"/>
          <w:szCs w:val="24"/>
          <w:lang w:eastAsia="uk-UA"/>
        </w:rPr>
        <w:t>Лисай</w:t>
      </w:r>
      <w:proofErr w:type="spellEnd"/>
      <w:r w:rsidRPr="00D36489">
        <w:rPr>
          <w:rFonts w:ascii="Times New Roman" w:eastAsia="Times New Roman" w:hAnsi="Times New Roman" w:cs="Times New Roman"/>
          <w:sz w:val="24"/>
          <w:szCs w:val="24"/>
          <w:lang w:eastAsia="uk-UA"/>
        </w:rPr>
        <w:t xml:space="preserve"> Соломія, Бейко Вероніка, учні 4 класу, зайняли І місце(керівник </w:t>
      </w:r>
      <w:proofErr w:type="spellStart"/>
      <w:r w:rsidRPr="00D36489">
        <w:rPr>
          <w:rFonts w:ascii="Times New Roman" w:eastAsia="Times New Roman" w:hAnsi="Times New Roman" w:cs="Times New Roman"/>
          <w:sz w:val="24"/>
          <w:szCs w:val="24"/>
          <w:lang w:eastAsia="uk-UA"/>
        </w:rPr>
        <w:t>Бабинчук</w:t>
      </w:r>
      <w:proofErr w:type="spellEnd"/>
      <w:r w:rsidRPr="00D36489">
        <w:rPr>
          <w:rFonts w:ascii="Times New Roman" w:eastAsia="Times New Roman" w:hAnsi="Times New Roman" w:cs="Times New Roman"/>
          <w:sz w:val="24"/>
          <w:szCs w:val="24"/>
          <w:lang w:eastAsia="uk-UA"/>
        </w:rPr>
        <w:t xml:space="preserve"> О.В.)</w:t>
      </w:r>
    </w:p>
    <w:p w14:paraId="4C12CB78" w14:textId="77777777" w:rsidR="006B4FBF" w:rsidRPr="00D36489" w:rsidRDefault="006B4FBF" w:rsidP="006B4FBF">
      <w:pPr>
        <w:spacing w:after="0" w:line="240" w:lineRule="auto"/>
        <w:jc w:val="both"/>
        <w:rPr>
          <w:rFonts w:ascii="Times New Roman" w:eastAsia="Times New Roman" w:hAnsi="Times New Roman" w:cs="Times New Roman"/>
          <w:sz w:val="24"/>
          <w:szCs w:val="24"/>
          <w:lang w:eastAsia="uk-UA"/>
        </w:rPr>
      </w:pPr>
      <w:r w:rsidRPr="00D36489">
        <w:rPr>
          <w:rFonts w:ascii="Times New Roman" w:eastAsia="Times New Roman" w:hAnsi="Times New Roman" w:cs="Times New Roman"/>
          <w:sz w:val="24"/>
          <w:szCs w:val="24"/>
          <w:lang w:eastAsia="uk-UA"/>
        </w:rPr>
        <w:t>21.Всеукраїнський конкурс мистецтв «Перлина України»:</w:t>
      </w:r>
    </w:p>
    <w:p w14:paraId="081494F6" w14:textId="77777777" w:rsidR="006B4FBF" w:rsidRPr="00D36489" w:rsidRDefault="006B4FBF" w:rsidP="006B4FBF">
      <w:pPr>
        <w:spacing w:after="0" w:line="240" w:lineRule="auto"/>
        <w:jc w:val="both"/>
        <w:rPr>
          <w:rFonts w:ascii="Times New Roman" w:eastAsia="Times New Roman" w:hAnsi="Times New Roman" w:cs="Times New Roman"/>
          <w:sz w:val="24"/>
          <w:szCs w:val="24"/>
          <w:lang w:eastAsia="uk-UA"/>
        </w:rPr>
      </w:pPr>
      <w:r w:rsidRPr="00D36489">
        <w:rPr>
          <w:rFonts w:ascii="Times New Roman" w:eastAsia="Times New Roman" w:hAnsi="Times New Roman" w:cs="Times New Roman"/>
          <w:sz w:val="24"/>
          <w:szCs w:val="24"/>
          <w:lang w:eastAsia="uk-UA"/>
        </w:rPr>
        <w:t>-</w:t>
      </w:r>
      <w:proofErr w:type="spellStart"/>
      <w:r w:rsidRPr="00D36489">
        <w:rPr>
          <w:rFonts w:ascii="Times New Roman" w:eastAsia="Times New Roman" w:hAnsi="Times New Roman" w:cs="Times New Roman"/>
          <w:sz w:val="24"/>
          <w:szCs w:val="24"/>
          <w:lang w:eastAsia="uk-UA"/>
        </w:rPr>
        <w:t>Бабинчук</w:t>
      </w:r>
      <w:proofErr w:type="spellEnd"/>
      <w:r w:rsidRPr="00D36489">
        <w:rPr>
          <w:rFonts w:ascii="Times New Roman" w:eastAsia="Times New Roman" w:hAnsi="Times New Roman" w:cs="Times New Roman"/>
          <w:sz w:val="24"/>
          <w:szCs w:val="24"/>
          <w:lang w:eastAsia="uk-UA"/>
        </w:rPr>
        <w:t xml:space="preserve"> Валерія , учениця 8 класу, І місце(керівник </w:t>
      </w:r>
      <w:proofErr w:type="spellStart"/>
      <w:r w:rsidRPr="00D36489">
        <w:rPr>
          <w:rFonts w:ascii="Times New Roman" w:eastAsia="Times New Roman" w:hAnsi="Times New Roman" w:cs="Times New Roman"/>
          <w:sz w:val="24"/>
          <w:szCs w:val="24"/>
          <w:lang w:eastAsia="uk-UA"/>
        </w:rPr>
        <w:t>Кривохижа</w:t>
      </w:r>
      <w:proofErr w:type="spellEnd"/>
      <w:r w:rsidRPr="00D36489">
        <w:rPr>
          <w:rFonts w:ascii="Times New Roman" w:eastAsia="Times New Roman" w:hAnsi="Times New Roman" w:cs="Times New Roman"/>
          <w:sz w:val="24"/>
          <w:szCs w:val="24"/>
          <w:lang w:eastAsia="uk-UA"/>
        </w:rPr>
        <w:t xml:space="preserve"> Т.М.)</w:t>
      </w:r>
    </w:p>
    <w:p w14:paraId="18A35718" w14:textId="77777777" w:rsidR="006B4FBF" w:rsidRPr="00D36489" w:rsidRDefault="006B4FBF" w:rsidP="006B4FBF">
      <w:pPr>
        <w:spacing w:after="0" w:line="240" w:lineRule="auto"/>
        <w:jc w:val="both"/>
        <w:rPr>
          <w:rFonts w:ascii="Times New Roman" w:eastAsia="Times New Roman" w:hAnsi="Times New Roman" w:cs="Times New Roman"/>
          <w:sz w:val="24"/>
          <w:szCs w:val="24"/>
          <w:lang w:eastAsia="uk-UA"/>
        </w:rPr>
      </w:pPr>
      <w:r w:rsidRPr="00D36489">
        <w:rPr>
          <w:rFonts w:ascii="Times New Roman" w:eastAsia="Times New Roman" w:hAnsi="Times New Roman" w:cs="Times New Roman"/>
          <w:sz w:val="24"/>
          <w:szCs w:val="24"/>
          <w:lang w:eastAsia="uk-UA"/>
        </w:rPr>
        <w:t>22.Обласний конкурс сучасного танцю «У ритмах ХХІ століття»:</w:t>
      </w:r>
    </w:p>
    <w:p w14:paraId="4D50F043" w14:textId="77777777" w:rsidR="006B4FBF" w:rsidRPr="00D36489" w:rsidRDefault="006B4FBF" w:rsidP="006B4FBF">
      <w:pPr>
        <w:spacing w:after="0" w:line="240" w:lineRule="auto"/>
        <w:jc w:val="both"/>
        <w:rPr>
          <w:rFonts w:ascii="Times New Roman" w:eastAsia="Times New Roman" w:hAnsi="Times New Roman" w:cs="Times New Roman"/>
          <w:sz w:val="24"/>
          <w:szCs w:val="24"/>
          <w:lang w:eastAsia="uk-UA"/>
        </w:rPr>
      </w:pPr>
      <w:r w:rsidRPr="00D36489">
        <w:rPr>
          <w:rFonts w:ascii="Times New Roman" w:eastAsia="Times New Roman" w:hAnsi="Times New Roman" w:cs="Times New Roman"/>
          <w:sz w:val="24"/>
          <w:szCs w:val="24"/>
          <w:lang w:eastAsia="uk-UA"/>
        </w:rPr>
        <w:t>колектив «</w:t>
      </w:r>
      <w:proofErr w:type="spellStart"/>
      <w:r w:rsidRPr="00D36489">
        <w:rPr>
          <w:rFonts w:ascii="Times New Roman" w:eastAsia="Times New Roman" w:hAnsi="Times New Roman" w:cs="Times New Roman"/>
          <w:sz w:val="24"/>
          <w:szCs w:val="24"/>
          <w:lang w:eastAsia="uk-UA"/>
        </w:rPr>
        <w:t>Мрія»І</w:t>
      </w:r>
      <w:proofErr w:type="spellEnd"/>
      <w:r w:rsidRPr="00D36489">
        <w:rPr>
          <w:rFonts w:ascii="Times New Roman" w:eastAsia="Times New Roman" w:hAnsi="Times New Roman" w:cs="Times New Roman"/>
          <w:sz w:val="24"/>
          <w:szCs w:val="24"/>
          <w:lang w:eastAsia="uk-UA"/>
        </w:rPr>
        <w:t xml:space="preserve"> місце в ТГ, учасники обласного етапу.</w:t>
      </w:r>
    </w:p>
    <w:p w14:paraId="351E0B30" w14:textId="77777777" w:rsidR="006B4FBF" w:rsidRPr="00D36489" w:rsidRDefault="006B4FBF" w:rsidP="006B4FBF">
      <w:pPr>
        <w:spacing w:after="0" w:line="240" w:lineRule="auto"/>
        <w:jc w:val="both"/>
        <w:rPr>
          <w:rFonts w:ascii="Times New Roman" w:eastAsia="Times New Roman" w:hAnsi="Times New Roman" w:cs="Times New Roman"/>
          <w:sz w:val="24"/>
          <w:szCs w:val="24"/>
          <w:lang w:eastAsia="uk-UA"/>
        </w:rPr>
      </w:pPr>
      <w:r w:rsidRPr="00D36489">
        <w:rPr>
          <w:rFonts w:ascii="Times New Roman" w:eastAsia="Times New Roman" w:hAnsi="Times New Roman" w:cs="Times New Roman"/>
          <w:sz w:val="24"/>
          <w:szCs w:val="24"/>
          <w:lang w:eastAsia="uk-UA"/>
        </w:rPr>
        <w:t xml:space="preserve">23.Міжнародний фестиваль- конкурс дитячого , юнацького та молодіжного мистецтва, мистецького </w:t>
      </w:r>
      <w:proofErr w:type="spellStart"/>
      <w:r w:rsidRPr="00D36489">
        <w:rPr>
          <w:rFonts w:ascii="Times New Roman" w:eastAsia="Times New Roman" w:hAnsi="Times New Roman" w:cs="Times New Roman"/>
          <w:sz w:val="24"/>
          <w:szCs w:val="24"/>
          <w:lang w:eastAsia="uk-UA"/>
        </w:rPr>
        <w:t>проєкту</w:t>
      </w:r>
      <w:proofErr w:type="spellEnd"/>
      <w:r w:rsidRPr="00D36489">
        <w:rPr>
          <w:rFonts w:ascii="Times New Roman" w:eastAsia="Times New Roman" w:hAnsi="Times New Roman" w:cs="Times New Roman"/>
          <w:sz w:val="24"/>
          <w:szCs w:val="24"/>
          <w:lang w:eastAsia="uk-UA"/>
        </w:rPr>
        <w:t xml:space="preserve"> </w:t>
      </w:r>
      <w:r w:rsidRPr="00D36489">
        <w:rPr>
          <w:rFonts w:ascii="Times New Roman" w:eastAsia="Times New Roman" w:hAnsi="Times New Roman" w:cs="Times New Roman"/>
          <w:sz w:val="24"/>
          <w:szCs w:val="24"/>
          <w:lang w:val="en-US" w:eastAsia="uk-UA"/>
        </w:rPr>
        <w:t>Splash</w:t>
      </w:r>
      <w:r w:rsidRPr="00D36489">
        <w:rPr>
          <w:rFonts w:ascii="Times New Roman" w:eastAsia="Times New Roman" w:hAnsi="Times New Roman" w:cs="Times New Roman"/>
          <w:sz w:val="24"/>
          <w:szCs w:val="24"/>
          <w:lang w:val="ru-RU" w:eastAsia="uk-UA"/>
        </w:rPr>
        <w:t xml:space="preserve"> </w:t>
      </w:r>
      <w:r w:rsidRPr="00D36489">
        <w:rPr>
          <w:rFonts w:ascii="Times New Roman" w:eastAsia="Times New Roman" w:hAnsi="Times New Roman" w:cs="Times New Roman"/>
          <w:sz w:val="24"/>
          <w:szCs w:val="24"/>
          <w:lang w:val="en-US" w:eastAsia="uk-UA"/>
        </w:rPr>
        <w:t>Stars</w:t>
      </w:r>
      <w:r w:rsidRPr="00D36489">
        <w:rPr>
          <w:rFonts w:ascii="Times New Roman" w:eastAsia="Times New Roman" w:hAnsi="Times New Roman" w:cs="Times New Roman"/>
          <w:sz w:val="24"/>
          <w:szCs w:val="24"/>
          <w:lang w:eastAsia="uk-UA"/>
        </w:rPr>
        <w:t>:</w:t>
      </w:r>
    </w:p>
    <w:p w14:paraId="5CA009E7" w14:textId="77777777" w:rsidR="006B4FBF" w:rsidRPr="00D36489" w:rsidRDefault="006B4FBF" w:rsidP="006B4FBF">
      <w:pPr>
        <w:spacing w:after="0" w:line="240" w:lineRule="auto"/>
        <w:jc w:val="both"/>
        <w:rPr>
          <w:rFonts w:ascii="Times New Roman" w:eastAsia="Times New Roman" w:hAnsi="Times New Roman" w:cs="Times New Roman"/>
          <w:sz w:val="24"/>
          <w:szCs w:val="24"/>
          <w:lang w:eastAsia="uk-UA"/>
        </w:rPr>
      </w:pPr>
      <w:r w:rsidRPr="00D36489">
        <w:rPr>
          <w:rFonts w:ascii="Times New Roman" w:eastAsia="Times New Roman" w:hAnsi="Times New Roman" w:cs="Times New Roman"/>
          <w:sz w:val="24"/>
          <w:szCs w:val="24"/>
          <w:lang w:eastAsia="uk-UA"/>
        </w:rPr>
        <w:t>-</w:t>
      </w:r>
      <w:proofErr w:type="spellStart"/>
      <w:r w:rsidRPr="00D36489">
        <w:rPr>
          <w:rFonts w:ascii="Times New Roman" w:eastAsia="Times New Roman" w:hAnsi="Times New Roman" w:cs="Times New Roman"/>
          <w:sz w:val="24"/>
          <w:szCs w:val="24"/>
          <w:lang w:eastAsia="uk-UA"/>
        </w:rPr>
        <w:t>Бабинчук</w:t>
      </w:r>
      <w:proofErr w:type="spellEnd"/>
      <w:r w:rsidRPr="00D36489">
        <w:rPr>
          <w:rFonts w:ascii="Times New Roman" w:eastAsia="Times New Roman" w:hAnsi="Times New Roman" w:cs="Times New Roman"/>
          <w:sz w:val="24"/>
          <w:szCs w:val="24"/>
          <w:lang w:eastAsia="uk-UA"/>
        </w:rPr>
        <w:t xml:space="preserve"> Валерія, учениця 8 класу, ІІІ місце(керівник </w:t>
      </w:r>
      <w:proofErr w:type="spellStart"/>
      <w:r w:rsidRPr="00D36489">
        <w:rPr>
          <w:rFonts w:ascii="Times New Roman" w:eastAsia="Times New Roman" w:hAnsi="Times New Roman" w:cs="Times New Roman"/>
          <w:sz w:val="24"/>
          <w:szCs w:val="24"/>
          <w:lang w:eastAsia="uk-UA"/>
        </w:rPr>
        <w:t>Кривохижа</w:t>
      </w:r>
      <w:proofErr w:type="spellEnd"/>
      <w:r w:rsidRPr="00D36489">
        <w:rPr>
          <w:rFonts w:ascii="Times New Roman" w:eastAsia="Times New Roman" w:hAnsi="Times New Roman" w:cs="Times New Roman"/>
          <w:sz w:val="24"/>
          <w:szCs w:val="24"/>
          <w:lang w:eastAsia="uk-UA"/>
        </w:rPr>
        <w:t xml:space="preserve"> Т.М.)</w:t>
      </w:r>
    </w:p>
    <w:p w14:paraId="02A8B81E" w14:textId="77777777" w:rsidR="006B4FBF" w:rsidRPr="00D36489" w:rsidRDefault="006B4FBF" w:rsidP="006B4FBF">
      <w:pPr>
        <w:spacing w:after="0" w:line="240" w:lineRule="auto"/>
        <w:jc w:val="both"/>
        <w:rPr>
          <w:rFonts w:ascii="Times New Roman" w:eastAsia="Times New Roman" w:hAnsi="Times New Roman" w:cs="Times New Roman"/>
          <w:sz w:val="24"/>
          <w:szCs w:val="24"/>
          <w:lang w:eastAsia="uk-UA"/>
        </w:rPr>
      </w:pPr>
      <w:r w:rsidRPr="00D36489">
        <w:rPr>
          <w:rFonts w:ascii="Times New Roman" w:eastAsia="Times New Roman" w:hAnsi="Times New Roman" w:cs="Times New Roman"/>
          <w:sz w:val="24"/>
          <w:szCs w:val="24"/>
          <w:lang w:eastAsia="uk-UA"/>
        </w:rPr>
        <w:t xml:space="preserve">24.Міжнародний конкурс талантів </w:t>
      </w:r>
      <w:proofErr w:type="spellStart"/>
      <w:r w:rsidRPr="00D36489">
        <w:rPr>
          <w:rFonts w:ascii="Times New Roman" w:eastAsia="Times New Roman" w:hAnsi="Times New Roman" w:cs="Times New Roman"/>
          <w:sz w:val="24"/>
          <w:szCs w:val="24"/>
          <w:lang w:eastAsia="uk-UA"/>
        </w:rPr>
        <w:t>Євровесна</w:t>
      </w:r>
      <w:proofErr w:type="spellEnd"/>
      <w:r w:rsidRPr="00D36489">
        <w:rPr>
          <w:rFonts w:ascii="Times New Roman" w:eastAsia="Times New Roman" w:hAnsi="Times New Roman" w:cs="Times New Roman"/>
          <w:sz w:val="24"/>
          <w:szCs w:val="24"/>
          <w:lang w:eastAsia="uk-UA"/>
        </w:rPr>
        <w:t>:</w:t>
      </w:r>
    </w:p>
    <w:p w14:paraId="1DABF82B" w14:textId="77777777" w:rsidR="006B4FBF" w:rsidRPr="00D36489" w:rsidRDefault="006B4FBF" w:rsidP="006B4FBF">
      <w:pPr>
        <w:spacing w:after="0" w:line="240" w:lineRule="auto"/>
        <w:jc w:val="both"/>
        <w:rPr>
          <w:rFonts w:ascii="Times New Roman" w:eastAsia="Times New Roman" w:hAnsi="Times New Roman" w:cs="Times New Roman"/>
          <w:sz w:val="24"/>
          <w:szCs w:val="24"/>
          <w:lang w:eastAsia="uk-UA"/>
        </w:rPr>
      </w:pPr>
      <w:r w:rsidRPr="00D36489">
        <w:rPr>
          <w:rFonts w:ascii="Times New Roman" w:eastAsia="Times New Roman" w:hAnsi="Times New Roman" w:cs="Times New Roman"/>
          <w:sz w:val="24"/>
          <w:szCs w:val="24"/>
          <w:lang w:eastAsia="uk-UA"/>
        </w:rPr>
        <w:t>-</w:t>
      </w:r>
      <w:proofErr w:type="spellStart"/>
      <w:r w:rsidRPr="00D36489">
        <w:rPr>
          <w:rFonts w:ascii="Times New Roman" w:eastAsia="Times New Roman" w:hAnsi="Times New Roman" w:cs="Times New Roman"/>
          <w:sz w:val="24"/>
          <w:szCs w:val="24"/>
          <w:lang w:eastAsia="uk-UA"/>
        </w:rPr>
        <w:t>Бабинчук</w:t>
      </w:r>
      <w:proofErr w:type="spellEnd"/>
      <w:r w:rsidRPr="00D36489">
        <w:rPr>
          <w:rFonts w:ascii="Times New Roman" w:eastAsia="Times New Roman" w:hAnsi="Times New Roman" w:cs="Times New Roman"/>
          <w:sz w:val="24"/>
          <w:szCs w:val="24"/>
          <w:lang w:eastAsia="uk-UA"/>
        </w:rPr>
        <w:t xml:space="preserve"> Валерія, учениця 8 класу, ІІ місце(керівник </w:t>
      </w:r>
      <w:proofErr w:type="spellStart"/>
      <w:r w:rsidRPr="00D36489">
        <w:rPr>
          <w:rFonts w:ascii="Times New Roman" w:eastAsia="Times New Roman" w:hAnsi="Times New Roman" w:cs="Times New Roman"/>
          <w:sz w:val="24"/>
          <w:szCs w:val="24"/>
          <w:lang w:eastAsia="uk-UA"/>
        </w:rPr>
        <w:t>Кривохижа</w:t>
      </w:r>
      <w:proofErr w:type="spellEnd"/>
      <w:r w:rsidRPr="00D36489">
        <w:rPr>
          <w:rFonts w:ascii="Times New Roman" w:eastAsia="Times New Roman" w:hAnsi="Times New Roman" w:cs="Times New Roman"/>
          <w:sz w:val="24"/>
          <w:szCs w:val="24"/>
          <w:lang w:eastAsia="uk-UA"/>
        </w:rPr>
        <w:t xml:space="preserve"> Т.М.)</w:t>
      </w:r>
    </w:p>
    <w:p w14:paraId="695C55F9" w14:textId="77777777" w:rsidR="006B4FBF" w:rsidRPr="00D36489" w:rsidRDefault="006B4FBF" w:rsidP="006B4FBF">
      <w:pPr>
        <w:spacing w:after="0" w:line="240" w:lineRule="auto"/>
        <w:jc w:val="both"/>
        <w:rPr>
          <w:rFonts w:ascii="Times New Roman" w:eastAsia="Times New Roman" w:hAnsi="Times New Roman" w:cs="Times New Roman"/>
          <w:sz w:val="24"/>
          <w:szCs w:val="24"/>
          <w:lang w:eastAsia="uk-UA"/>
        </w:rPr>
      </w:pPr>
      <w:r w:rsidRPr="00D36489">
        <w:rPr>
          <w:rFonts w:ascii="Times New Roman" w:eastAsia="Times New Roman" w:hAnsi="Times New Roman" w:cs="Times New Roman"/>
          <w:sz w:val="24"/>
          <w:szCs w:val="24"/>
          <w:lang w:eastAsia="uk-UA"/>
        </w:rPr>
        <w:t xml:space="preserve">25.Обласний етап Всеукраїнського конкурсу з квітникарства та ландшафтного </w:t>
      </w:r>
      <w:proofErr w:type="spellStart"/>
      <w:r w:rsidRPr="00D36489">
        <w:rPr>
          <w:rFonts w:ascii="Times New Roman" w:eastAsia="Times New Roman" w:hAnsi="Times New Roman" w:cs="Times New Roman"/>
          <w:sz w:val="24"/>
          <w:szCs w:val="24"/>
          <w:lang w:eastAsia="uk-UA"/>
        </w:rPr>
        <w:t>дизайнут</w:t>
      </w:r>
      <w:proofErr w:type="spellEnd"/>
      <w:r w:rsidRPr="00D36489">
        <w:rPr>
          <w:rFonts w:ascii="Times New Roman" w:eastAsia="Times New Roman" w:hAnsi="Times New Roman" w:cs="Times New Roman"/>
          <w:sz w:val="24"/>
          <w:szCs w:val="24"/>
          <w:lang w:eastAsia="uk-UA"/>
        </w:rPr>
        <w:t xml:space="preserve"> «Квітуча Україна»:</w:t>
      </w:r>
    </w:p>
    <w:p w14:paraId="165B25D3" w14:textId="77777777" w:rsidR="006B4FBF" w:rsidRPr="00D36489" w:rsidRDefault="006B4FBF" w:rsidP="006B4FBF">
      <w:pPr>
        <w:spacing w:after="0" w:line="240" w:lineRule="auto"/>
        <w:jc w:val="both"/>
        <w:rPr>
          <w:rFonts w:ascii="Times New Roman" w:eastAsia="Times New Roman" w:hAnsi="Times New Roman" w:cs="Times New Roman"/>
          <w:sz w:val="24"/>
          <w:szCs w:val="24"/>
          <w:lang w:eastAsia="uk-UA"/>
        </w:rPr>
      </w:pPr>
      <w:r w:rsidRPr="00D36489">
        <w:rPr>
          <w:rFonts w:ascii="Times New Roman" w:eastAsia="Times New Roman" w:hAnsi="Times New Roman" w:cs="Times New Roman"/>
          <w:sz w:val="24"/>
          <w:szCs w:val="24"/>
          <w:lang w:eastAsia="uk-UA"/>
        </w:rPr>
        <w:t>-ОЗ-«</w:t>
      </w:r>
      <w:proofErr w:type="spellStart"/>
      <w:r w:rsidRPr="00D36489">
        <w:rPr>
          <w:rFonts w:ascii="Times New Roman" w:eastAsia="Times New Roman" w:hAnsi="Times New Roman" w:cs="Times New Roman"/>
          <w:sz w:val="24"/>
          <w:szCs w:val="24"/>
          <w:lang w:eastAsia="uk-UA"/>
        </w:rPr>
        <w:t>Вікнянський</w:t>
      </w:r>
      <w:proofErr w:type="spellEnd"/>
      <w:r w:rsidRPr="00D36489">
        <w:rPr>
          <w:rFonts w:ascii="Times New Roman" w:eastAsia="Times New Roman" w:hAnsi="Times New Roman" w:cs="Times New Roman"/>
          <w:sz w:val="24"/>
          <w:szCs w:val="24"/>
          <w:lang w:eastAsia="uk-UA"/>
        </w:rPr>
        <w:t xml:space="preserve"> ЗЗСО І-ІІІ ступенів» ІІІ місце(керівник Мещерякова Х.В.)</w:t>
      </w:r>
    </w:p>
    <w:p w14:paraId="41C6C680" w14:textId="77777777" w:rsidR="006B4FBF" w:rsidRPr="00D36489" w:rsidRDefault="006B4FBF" w:rsidP="006B4FBF">
      <w:pPr>
        <w:spacing w:after="0" w:line="240" w:lineRule="auto"/>
        <w:jc w:val="both"/>
        <w:rPr>
          <w:rFonts w:ascii="Times New Roman" w:eastAsia="Times New Roman" w:hAnsi="Times New Roman" w:cs="Times New Roman"/>
          <w:sz w:val="24"/>
          <w:szCs w:val="24"/>
          <w:lang w:eastAsia="uk-UA"/>
        </w:rPr>
      </w:pPr>
      <w:r w:rsidRPr="00D36489">
        <w:rPr>
          <w:rFonts w:ascii="Times New Roman" w:eastAsia="Times New Roman" w:hAnsi="Times New Roman" w:cs="Times New Roman"/>
          <w:sz w:val="24"/>
          <w:szCs w:val="24"/>
          <w:lang w:eastAsia="uk-UA"/>
        </w:rPr>
        <w:t>26.Міжнародний конкурс еколого-</w:t>
      </w:r>
      <w:proofErr w:type="spellStart"/>
      <w:r w:rsidRPr="00D36489">
        <w:rPr>
          <w:rFonts w:ascii="Times New Roman" w:eastAsia="Times New Roman" w:hAnsi="Times New Roman" w:cs="Times New Roman"/>
          <w:sz w:val="24"/>
          <w:szCs w:val="24"/>
          <w:lang w:eastAsia="uk-UA"/>
        </w:rPr>
        <w:t>валеологічної</w:t>
      </w:r>
      <w:proofErr w:type="spellEnd"/>
      <w:r w:rsidRPr="00D36489">
        <w:rPr>
          <w:rFonts w:ascii="Times New Roman" w:eastAsia="Times New Roman" w:hAnsi="Times New Roman" w:cs="Times New Roman"/>
          <w:sz w:val="24"/>
          <w:szCs w:val="24"/>
          <w:lang w:eastAsia="uk-UA"/>
        </w:rPr>
        <w:t xml:space="preserve"> </w:t>
      </w:r>
      <w:proofErr w:type="spellStart"/>
      <w:r w:rsidRPr="00D36489">
        <w:rPr>
          <w:rFonts w:ascii="Times New Roman" w:eastAsia="Times New Roman" w:hAnsi="Times New Roman" w:cs="Times New Roman"/>
          <w:sz w:val="24"/>
          <w:szCs w:val="24"/>
          <w:lang w:eastAsia="uk-UA"/>
        </w:rPr>
        <w:t>спрямованості»Квітка</w:t>
      </w:r>
      <w:proofErr w:type="spellEnd"/>
      <w:r w:rsidRPr="00D36489">
        <w:rPr>
          <w:rFonts w:ascii="Times New Roman" w:eastAsia="Times New Roman" w:hAnsi="Times New Roman" w:cs="Times New Roman"/>
          <w:sz w:val="24"/>
          <w:szCs w:val="24"/>
          <w:lang w:eastAsia="uk-UA"/>
        </w:rPr>
        <w:t xml:space="preserve"> буття»:</w:t>
      </w:r>
    </w:p>
    <w:p w14:paraId="01B9F4D8" w14:textId="77777777" w:rsidR="006B4FBF" w:rsidRPr="00D36489" w:rsidRDefault="006B4FBF" w:rsidP="006B4FBF">
      <w:pPr>
        <w:spacing w:after="0" w:line="240" w:lineRule="auto"/>
        <w:jc w:val="both"/>
        <w:rPr>
          <w:rFonts w:ascii="Times New Roman" w:eastAsia="Times New Roman" w:hAnsi="Times New Roman" w:cs="Times New Roman"/>
          <w:sz w:val="24"/>
          <w:szCs w:val="24"/>
          <w:lang w:eastAsia="uk-UA"/>
        </w:rPr>
      </w:pPr>
      <w:r w:rsidRPr="00D36489">
        <w:rPr>
          <w:rFonts w:ascii="Times New Roman" w:eastAsia="Times New Roman" w:hAnsi="Times New Roman" w:cs="Times New Roman"/>
          <w:sz w:val="24"/>
          <w:szCs w:val="24"/>
          <w:lang w:eastAsia="uk-UA"/>
        </w:rPr>
        <w:t xml:space="preserve">-Бейко </w:t>
      </w:r>
      <w:proofErr w:type="spellStart"/>
      <w:r w:rsidRPr="00D36489">
        <w:rPr>
          <w:rFonts w:ascii="Times New Roman" w:eastAsia="Times New Roman" w:hAnsi="Times New Roman" w:cs="Times New Roman"/>
          <w:sz w:val="24"/>
          <w:szCs w:val="24"/>
          <w:lang w:eastAsia="uk-UA"/>
        </w:rPr>
        <w:t>Вероніка,Рапата</w:t>
      </w:r>
      <w:proofErr w:type="spellEnd"/>
      <w:r w:rsidRPr="00D36489">
        <w:rPr>
          <w:rFonts w:ascii="Times New Roman" w:eastAsia="Times New Roman" w:hAnsi="Times New Roman" w:cs="Times New Roman"/>
          <w:sz w:val="24"/>
          <w:szCs w:val="24"/>
          <w:lang w:eastAsia="uk-UA"/>
        </w:rPr>
        <w:t xml:space="preserve"> Ангеліна, учениці 4 класу, абсолютні переможці(керівник </w:t>
      </w:r>
      <w:proofErr w:type="spellStart"/>
      <w:r w:rsidRPr="00D36489">
        <w:rPr>
          <w:rFonts w:ascii="Times New Roman" w:eastAsia="Times New Roman" w:hAnsi="Times New Roman" w:cs="Times New Roman"/>
          <w:sz w:val="24"/>
          <w:szCs w:val="24"/>
          <w:lang w:eastAsia="uk-UA"/>
        </w:rPr>
        <w:t>Бабинчук</w:t>
      </w:r>
      <w:proofErr w:type="spellEnd"/>
      <w:r w:rsidRPr="00D36489">
        <w:rPr>
          <w:rFonts w:ascii="Times New Roman" w:eastAsia="Times New Roman" w:hAnsi="Times New Roman" w:cs="Times New Roman"/>
          <w:sz w:val="24"/>
          <w:szCs w:val="24"/>
          <w:lang w:eastAsia="uk-UA"/>
        </w:rPr>
        <w:t xml:space="preserve"> О.В.)</w:t>
      </w:r>
    </w:p>
    <w:p w14:paraId="55F2BBDD" w14:textId="77777777" w:rsidR="006B4FBF" w:rsidRPr="00D36489" w:rsidRDefault="006B4FBF" w:rsidP="006B4FBF">
      <w:pPr>
        <w:spacing w:after="0" w:line="240" w:lineRule="auto"/>
        <w:jc w:val="both"/>
        <w:rPr>
          <w:rFonts w:ascii="Times New Roman" w:eastAsia="Times New Roman" w:hAnsi="Times New Roman" w:cs="Times New Roman"/>
          <w:sz w:val="24"/>
          <w:szCs w:val="24"/>
          <w:lang w:eastAsia="uk-UA"/>
        </w:rPr>
      </w:pPr>
      <w:r w:rsidRPr="00D36489">
        <w:rPr>
          <w:rFonts w:ascii="Times New Roman" w:eastAsia="Times New Roman" w:hAnsi="Times New Roman" w:cs="Times New Roman"/>
          <w:sz w:val="24"/>
          <w:szCs w:val="24"/>
          <w:lang w:eastAsia="uk-UA"/>
        </w:rPr>
        <w:t>27.Всеукраїнська дитячо-юнацька військово -патріотична гра «Сокіл»(«Джура»),конкурс «Рятівник»:</w:t>
      </w:r>
    </w:p>
    <w:p w14:paraId="5C1DEC5F" w14:textId="77777777" w:rsidR="006B4FBF" w:rsidRPr="00D36489" w:rsidRDefault="006B4FBF" w:rsidP="006B4FBF">
      <w:pPr>
        <w:spacing w:after="0" w:line="240" w:lineRule="auto"/>
        <w:jc w:val="both"/>
        <w:rPr>
          <w:rFonts w:ascii="Times New Roman" w:eastAsia="Times New Roman" w:hAnsi="Times New Roman" w:cs="Times New Roman"/>
          <w:sz w:val="24"/>
          <w:szCs w:val="24"/>
          <w:lang w:eastAsia="uk-UA"/>
        </w:rPr>
      </w:pPr>
      <w:r w:rsidRPr="00D36489">
        <w:rPr>
          <w:rFonts w:ascii="Times New Roman" w:eastAsia="Times New Roman" w:hAnsi="Times New Roman" w:cs="Times New Roman"/>
          <w:sz w:val="24"/>
          <w:szCs w:val="24"/>
          <w:lang w:eastAsia="uk-UA"/>
        </w:rPr>
        <w:t>-загін «Бандерівці», ІІІ місце(керівник Шрамко А.І.)</w:t>
      </w:r>
    </w:p>
    <w:p w14:paraId="0301D640" w14:textId="77777777" w:rsidR="006B4FBF" w:rsidRPr="00D36489" w:rsidRDefault="006B4FBF" w:rsidP="006B4FBF">
      <w:pPr>
        <w:spacing w:after="0" w:line="240" w:lineRule="auto"/>
        <w:jc w:val="both"/>
        <w:rPr>
          <w:rFonts w:ascii="Times New Roman" w:eastAsia="Times New Roman" w:hAnsi="Times New Roman" w:cs="Times New Roman"/>
          <w:sz w:val="24"/>
          <w:szCs w:val="24"/>
          <w:lang w:eastAsia="uk-UA"/>
        </w:rPr>
      </w:pPr>
      <w:r w:rsidRPr="00D36489">
        <w:rPr>
          <w:rFonts w:ascii="Times New Roman" w:eastAsia="Times New Roman" w:hAnsi="Times New Roman" w:cs="Times New Roman"/>
          <w:sz w:val="24"/>
          <w:szCs w:val="24"/>
          <w:lang w:eastAsia="uk-UA"/>
        </w:rPr>
        <w:t xml:space="preserve">28.ІІ Всеукраїнський конкурс дитячо-юнацької творчості, присвячений пам’яті  </w:t>
      </w:r>
      <w:proofErr w:type="spellStart"/>
      <w:r w:rsidRPr="00D36489">
        <w:rPr>
          <w:rFonts w:ascii="Times New Roman" w:eastAsia="Times New Roman" w:hAnsi="Times New Roman" w:cs="Times New Roman"/>
          <w:sz w:val="24"/>
          <w:szCs w:val="24"/>
          <w:lang w:eastAsia="uk-UA"/>
        </w:rPr>
        <w:t>Т.Г.Шевченка</w:t>
      </w:r>
      <w:proofErr w:type="spellEnd"/>
      <w:r w:rsidRPr="00D36489">
        <w:rPr>
          <w:rFonts w:ascii="Times New Roman" w:eastAsia="Times New Roman" w:hAnsi="Times New Roman" w:cs="Times New Roman"/>
          <w:sz w:val="24"/>
          <w:szCs w:val="24"/>
          <w:lang w:eastAsia="uk-UA"/>
        </w:rPr>
        <w:t xml:space="preserve"> «Думи </w:t>
      </w:r>
      <w:proofErr w:type="spellStart"/>
      <w:r w:rsidRPr="00D36489">
        <w:rPr>
          <w:rFonts w:ascii="Times New Roman" w:eastAsia="Times New Roman" w:hAnsi="Times New Roman" w:cs="Times New Roman"/>
          <w:sz w:val="24"/>
          <w:szCs w:val="24"/>
          <w:lang w:eastAsia="uk-UA"/>
        </w:rPr>
        <w:t>мої,думи</w:t>
      </w:r>
      <w:proofErr w:type="spellEnd"/>
      <w:r w:rsidRPr="00D36489">
        <w:rPr>
          <w:rFonts w:ascii="Times New Roman" w:eastAsia="Times New Roman" w:hAnsi="Times New Roman" w:cs="Times New Roman"/>
          <w:sz w:val="24"/>
          <w:szCs w:val="24"/>
          <w:lang w:eastAsia="uk-UA"/>
        </w:rPr>
        <w:t xml:space="preserve"> мої»:</w:t>
      </w:r>
    </w:p>
    <w:p w14:paraId="788511A4" w14:textId="77777777" w:rsidR="006B4FBF" w:rsidRPr="00D36489" w:rsidRDefault="006B4FBF" w:rsidP="006B4FBF">
      <w:pPr>
        <w:spacing w:after="0" w:line="240" w:lineRule="auto"/>
        <w:jc w:val="both"/>
        <w:rPr>
          <w:rFonts w:ascii="Times New Roman" w:eastAsia="Times New Roman" w:hAnsi="Times New Roman" w:cs="Times New Roman"/>
          <w:sz w:val="24"/>
          <w:szCs w:val="24"/>
          <w:lang w:eastAsia="uk-UA"/>
        </w:rPr>
      </w:pPr>
      <w:r w:rsidRPr="00D36489">
        <w:rPr>
          <w:rFonts w:ascii="Times New Roman" w:eastAsia="Times New Roman" w:hAnsi="Times New Roman" w:cs="Times New Roman"/>
          <w:sz w:val="24"/>
          <w:szCs w:val="24"/>
          <w:lang w:eastAsia="uk-UA"/>
        </w:rPr>
        <w:t>-</w:t>
      </w:r>
      <w:proofErr w:type="spellStart"/>
      <w:r w:rsidRPr="00D36489">
        <w:rPr>
          <w:rFonts w:ascii="Times New Roman" w:eastAsia="Times New Roman" w:hAnsi="Times New Roman" w:cs="Times New Roman"/>
          <w:sz w:val="24"/>
          <w:szCs w:val="24"/>
          <w:lang w:eastAsia="uk-UA"/>
        </w:rPr>
        <w:t>Федорюк</w:t>
      </w:r>
      <w:proofErr w:type="spellEnd"/>
      <w:r w:rsidRPr="00D36489">
        <w:rPr>
          <w:rFonts w:ascii="Times New Roman" w:eastAsia="Times New Roman" w:hAnsi="Times New Roman" w:cs="Times New Roman"/>
          <w:sz w:val="24"/>
          <w:szCs w:val="24"/>
          <w:lang w:eastAsia="uk-UA"/>
        </w:rPr>
        <w:t xml:space="preserve"> Маріанна, учениця 2 класу, ІІ місце(Керівник Голик Т.І.)</w:t>
      </w:r>
    </w:p>
    <w:p w14:paraId="2402A9DB" w14:textId="77777777" w:rsidR="006B4FBF" w:rsidRPr="00D36489" w:rsidRDefault="006B4FBF" w:rsidP="006B4FBF">
      <w:pPr>
        <w:spacing w:after="0" w:line="240" w:lineRule="auto"/>
        <w:jc w:val="both"/>
        <w:rPr>
          <w:rFonts w:ascii="Times New Roman" w:eastAsia="Times New Roman" w:hAnsi="Times New Roman" w:cs="Times New Roman"/>
          <w:sz w:val="24"/>
          <w:szCs w:val="24"/>
          <w:lang w:eastAsia="uk-UA"/>
        </w:rPr>
      </w:pPr>
      <w:r w:rsidRPr="00D36489">
        <w:rPr>
          <w:rFonts w:ascii="Times New Roman" w:eastAsia="Times New Roman" w:hAnsi="Times New Roman" w:cs="Times New Roman"/>
          <w:sz w:val="24"/>
          <w:szCs w:val="24"/>
          <w:lang w:eastAsia="uk-UA"/>
        </w:rPr>
        <w:t xml:space="preserve">29.Конкурс </w:t>
      </w:r>
      <w:proofErr w:type="spellStart"/>
      <w:r w:rsidRPr="00D36489">
        <w:rPr>
          <w:rFonts w:ascii="Times New Roman" w:eastAsia="Times New Roman" w:hAnsi="Times New Roman" w:cs="Times New Roman"/>
          <w:sz w:val="24"/>
          <w:szCs w:val="24"/>
          <w:lang w:eastAsia="uk-UA"/>
        </w:rPr>
        <w:t>відеодекламації»Шевченкове</w:t>
      </w:r>
      <w:proofErr w:type="spellEnd"/>
      <w:r w:rsidRPr="00D36489">
        <w:rPr>
          <w:rFonts w:ascii="Times New Roman" w:eastAsia="Times New Roman" w:hAnsi="Times New Roman" w:cs="Times New Roman"/>
          <w:sz w:val="24"/>
          <w:szCs w:val="24"/>
          <w:lang w:eastAsia="uk-UA"/>
        </w:rPr>
        <w:t xml:space="preserve"> слово», </w:t>
      </w:r>
      <w:proofErr w:type="spellStart"/>
      <w:r w:rsidRPr="00D36489">
        <w:rPr>
          <w:rFonts w:ascii="Times New Roman" w:eastAsia="Times New Roman" w:hAnsi="Times New Roman" w:cs="Times New Roman"/>
          <w:sz w:val="24"/>
          <w:szCs w:val="24"/>
          <w:lang w:eastAsia="uk-UA"/>
        </w:rPr>
        <w:t>парисвячений</w:t>
      </w:r>
      <w:proofErr w:type="spellEnd"/>
      <w:r w:rsidRPr="00D36489">
        <w:rPr>
          <w:rFonts w:ascii="Times New Roman" w:eastAsia="Times New Roman" w:hAnsi="Times New Roman" w:cs="Times New Roman"/>
          <w:sz w:val="24"/>
          <w:szCs w:val="24"/>
          <w:lang w:eastAsia="uk-UA"/>
        </w:rPr>
        <w:t xml:space="preserve"> 210 річниці від дня народження </w:t>
      </w:r>
      <w:proofErr w:type="spellStart"/>
      <w:r w:rsidRPr="00D36489">
        <w:rPr>
          <w:rFonts w:ascii="Times New Roman" w:eastAsia="Times New Roman" w:hAnsi="Times New Roman" w:cs="Times New Roman"/>
          <w:sz w:val="24"/>
          <w:szCs w:val="24"/>
          <w:lang w:eastAsia="uk-UA"/>
        </w:rPr>
        <w:t>Т.Г.Шевченка</w:t>
      </w:r>
      <w:proofErr w:type="spellEnd"/>
      <w:r w:rsidRPr="00D36489">
        <w:rPr>
          <w:rFonts w:ascii="Times New Roman" w:eastAsia="Times New Roman" w:hAnsi="Times New Roman" w:cs="Times New Roman"/>
          <w:sz w:val="24"/>
          <w:szCs w:val="24"/>
          <w:lang w:eastAsia="uk-UA"/>
        </w:rPr>
        <w:t>:</w:t>
      </w:r>
    </w:p>
    <w:p w14:paraId="153B08E8" w14:textId="77777777" w:rsidR="006B4FBF" w:rsidRPr="00D36489" w:rsidRDefault="006B4FBF" w:rsidP="006B4FBF">
      <w:pPr>
        <w:spacing w:after="0" w:line="240" w:lineRule="auto"/>
        <w:jc w:val="both"/>
        <w:rPr>
          <w:rFonts w:ascii="Times New Roman" w:eastAsia="Times New Roman" w:hAnsi="Times New Roman" w:cs="Times New Roman"/>
          <w:sz w:val="24"/>
          <w:szCs w:val="24"/>
          <w:lang w:eastAsia="uk-UA"/>
        </w:rPr>
      </w:pPr>
      <w:r w:rsidRPr="00D36489">
        <w:rPr>
          <w:rFonts w:ascii="Times New Roman" w:eastAsia="Times New Roman" w:hAnsi="Times New Roman" w:cs="Times New Roman"/>
          <w:sz w:val="24"/>
          <w:szCs w:val="24"/>
          <w:lang w:eastAsia="uk-UA"/>
        </w:rPr>
        <w:lastRenderedPageBreak/>
        <w:t>-</w:t>
      </w:r>
      <w:proofErr w:type="spellStart"/>
      <w:r w:rsidRPr="00D36489">
        <w:rPr>
          <w:rFonts w:ascii="Times New Roman" w:eastAsia="Times New Roman" w:hAnsi="Times New Roman" w:cs="Times New Roman"/>
          <w:sz w:val="24"/>
          <w:szCs w:val="24"/>
          <w:lang w:eastAsia="uk-UA"/>
        </w:rPr>
        <w:t>Бабинчук</w:t>
      </w:r>
      <w:proofErr w:type="spellEnd"/>
      <w:r w:rsidRPr="00D36489">
        <w:rPr>
          <w:rFonts w:ascii="Times New Roman" w:eastAsia="Times New Roman" w:hAnsi="Times New Roman" w:cs="Times New Roman"/>
          <w:sz w:val="24"/>
          <w:szCs w:val="24"/>
          <w:lang w:eastAsia="uk-UA"/>
        </w:rPr>
        <w:t xml:space="preserve"> Валерія, </w:t>
      </w:r>
      <w:proofErr w:type="spellStart"/>
      <w:r w:rsidRPr="00D36489">
        <w:rPr>
          <w:rFonts w:ascii="Times New Roman" w:eastAsia="Times New Roman" w:hAnsi="Times New Roman" w:cs="Times New Roman"/>
          <w:sz w:val="24"/>
          <w:szCs w:val="24"/>
          <w:lang w:eastAsia="uk-UA"/>
        </w:rPr>
        <w:t>Чебан</w:t>
      </w:r>
      <w:proofErr w:type="spellEnd"/>
      <w:r w:rsidRPr="00D36489">
        <w:rPr>
          <w:rFonts w:ascii="Times New Roman" w:eastAsia="Times New Roman" w:hAnsi="Times New Roman" w:cs="Times New Roman"/>
          <w:sz w:val="24"/>
          <w:szCs w:val="24"/>
          <w:lang w:eastAsia="uk-UA"/>
        </w:rPr>
        <w:t xml:space="preserve"> Анна, учениці 8 </w:t>
      </w:r>
      <w:proofErr w:type="spellStart"/>
      <w:r w:rsidRPr="00D36489">
        <w:rPr>
          <w:rFonts w:ascii="Times New Roman" w:eastAsia="Times New Roman" w:hAnsi="Times New Roman" w:cs="Times New Roman"/>
          <w:sz w:val="24"/>
          <w:szCs w:val="24"/>
          <w:lang w:eastAsia="uk-UA"/>
        </w:rPr>
        <w:t>класу,учасниці</w:t>
      </w:r>
      <w:proofErr w:type="spellEnd"/>
      <w:r w:rsidRPr="00D36489">
        <w:rPr>
          <w:rFonts w:ascii="Times New Roman" w:eastAsia="Times New Roman" w:hAnsi="Times New Roman" w:cs="Times New Roman"/>
          <w:sz w:val="24"/>
          <w:szCs w:val="24"/>
          <w:lang w:eastAsia="uk-UA"/>
        </w:rPr>
        <w:t>(керівник Куліш Г.В.)</w:t>
      </w:r>
    </w:p>
    <w:p w14:paraId="14D177A9" w14:textId="77777777" w:rsidR="006B4FBF" w:rsidRPr="00D36489" w:rsidRDefault="006B4FBF" w:rsidP="006B4FBF">
      <w:pPr>
        <w:spacing w:after="0" w:line="240" w:lineRule="auto"/>
        <w:jc w:val="both"/>
        <w:rPr>
          <w:rFonts w:ascii="Times New Roman" w:eastAsia="Times New Roman" w:hAnsi="Times New Roman" w:cs="Times New Roman"/>
          <w:sz w:val="24"/>
          <w:szCs w:val="24"/>
          <w:lang w:eastAsia="uk-UA"/>
        </w:rPr>
      </w:pPr>
      <w:r w:rsidRPr="00D36489">
        <w:rPr>
          <w:rFonts w:ascii="Times New Roman" w:eastAsia="Times New Roman" w:hAnsi="Times New Roman" w:cs="Times New Roman"/>
          <w:sz w:val="24"/>
          <w:szCs w:val="24"/>
          <w:lang w:eastAsia="uk-UA"/>
        </w:rPr>
        <w:t>-</w:t>
      </w:r>
      <w:proofErr w:type="spellStart"/>
      <w:r w:rsidRPr="00D36489">
        <w:rPr>
          <w:rFonts w:ascii="Times New Roman" w:eastAsia="Times New Roman" w:hAnsi="Times New Roman" w:cs="Times New Roman"/>
          <w:sz w:val="24"/>
          <w:szCs w:val="24"/>
          <w:lang w:eastAsia="uk-UA"/>
        </w:rPr>
        <w:t>Федорюк</w:t>
      </w:r>
      <w:proofErr w:type="spellEnd"/>
      <w:r w:rsidRPr="00D36489">
        <w:rPr>
          <w:rFonts w:ascii="Times New Roman" w:eastAsia="Times New Roman" w:hAnsi="Times New Roman" w:cs="Times New Roman"/>
          <w:sz w:val="24"/>
          <w:szCs w:val="24"/>
          <w:lang w:eastAsia="uk-UA"/>
        </w:rPr>
        <w:t xml:space="preserve"> Маріанна, </w:t>
      </w:r>
      <w:proofErr w:type="spellStart"/>
      <w:r w:rsidRPr="00D36489">
        <w:rPr>
          <w:rFonts w:ascii="Times New Roman" w:eastAsia="Times New Roman" w:hAnsi="Times New Roman" w:cs="Times New Roman"/>
          <w:sz w:val="24"/>
          <w:szCs w:val="24"/>
          <w:lang w:eastAsia="uk-UA"/>
        </w:rPr>
        <w:t>Піліховська</w:t>
      </w:r>
      <w:proofErr w:type="spellEnd"/>
      <w:r w:rsidRPr="00D36489">
        <w:rPr>
          <w:rFonts w:ascii="Times New Roman" w:eastAsia="Times New Roman" w:hAnsi="Times New Roman" w:cs="Times New Roman"/>
          <w:sz w:val="24"/>
          <w:szCs w:val="24"/>
          <w:lang w:eastAsia="uk-UA"/>
        </w:rPr>
        <w:t xml:space="preserve"> Софія, учениці 2 класу, учасниці(керівник Голик Т.І.)</w:t>
      </w:r>
    </w:p>
    <w:p w14:paraId="42E85DE5" w14:textId="77777777" w:rsidR="006B4FBF" w:rsidRPr="00D36489" w:rsidRDefault="006B4FBF" w:rsidP="006B4FBF">
      <w:pPr>
        <w:spacing w:after="0" w:line="240" w:lineRule="auto"/>
        <w:jc w:val="both"/>
        <w:rPr>
          <w:rFonts w:ascii="Times New Roman" w:eastAsia="Times New Roman" w:hAnsi="Times New Roman" w:cs="Times New Roman"/>
          <w:sz w:val="24"/>
          <w:szCs w:val="24"/>
          <w:lang w:eastAsia="uk-UA"/>
        </w:rPr>
      </w:pPr>
      <w:r w:rsidRPr="00D36489">
        <w:rPr>
          <w:rFonts w:ascii="Times New Roman" w:eastAsia="Times New Roman" w:hAnsi="Times New Roman" w:cs="Times New Roman"/>
          <w:sz w:val="24"/>
          <w:szCs w:val="24"/>
          <w:lang w:eastAsia="uk-UA"/>
        </w:rPr>
        <w:t>-</w:t>
      </w:r>
      <w:proofErr w:type="spellStart"/>
      <w:r w:rsidRPr="00D36489">
        <w:rPr>
          <w:rFonts w:ascii="Times New Roman" w:eastAsia="Times New Roman" w:hAnsi="Times New Roman" w:cs="Times New Roman"/>
          <w:sz w:val="24"/>
          <w:szCs w:val="24"/>
          <w:lang w:eastAsia="uk-UA"/>
        </w:rPr>
        <w:t>Гогуш</w:t>
      </w:r>
      <w:proofErr w:type="spellEnd"/>
      <w:r w:rsidRPr="00D36489">
        <w:rPr>
          <w:rFonts w:ascii="Times New Roman" w:eastAsia="Times New Roman" w:hAnsi="Times New Roman" w:cs="Times New Roman"/>
          <w:sz w:val="24"/>
          <w:szCs w:val="24"/>
          <w:lang w:eastAsia="uk-UA"/>
        </w:rPr>
        <w:t xml:space="preserve"> Соломія, учениця 3 класу, учасниця(керівник Голик С.В.)</w:t>
      </w:r>
    </w:p>
    <w:p w14:paraId="6766E950" w14:textId="77777777" w:rsidR="006B4FBF" w:rsidRPr="00D36489" w:rsidRDefault="006B4FBF" w:rsidP="006B4FBF">
      <w:pPr>
        <w:spacing w:after="0" w:line="240" w:lineRule="auto"/>
        <w:jc w:val="both"/>
        <w:rPr>
          <w:rFonts w:ascii="Times New Roman" w:eastAsia="Times New Roman" w:hAnsi="Times New Roman" w:cs="Times New Roman"/>
          <w:sz w:val="24"/>
          <w:szCs w:val="24"/>
          <w:lang w:eastAsia="uk-UA"/>
        </w:rPr>
      </w:pPr>
      <w:r w:rsidRPr="00D36489">
        <w:rPr>
          <w:rFonts w:ascii="Times New Roman" w:eastAsia="Times New Roman" w:hAnsi="Times New Roman" w:cs="Times New Roman"/>
          <w:sz w:val="24"/>
          <w:szCs w:val="24"/>
          <w:lang w:eastAsia="uk-UA"/>
        </w:rPr>
        <w:t xml:space="preserve">-Кучерява Єлизавета, </w:t>
      </w:r>
      <w:proofErr w:type="spellStart"/>
      <w:r w:rsidRPr="00D36489">
        <w:rPr>
          <w:rFonts w:ascii="Times New Roman" w:eastAsia="Times New Roman" w:hAnsi="Times New Roman" w:cs="Times New Roman"/>
          <w:sz w:val="24"/>
          <w:szCs w:val="24"/>
          <w:lang w:eastAsia="uk-UA"/>
        </w:rPr>
        <w:t>Филипюк</w:t>
      </w:r>
      <w:proofErr w:type="spellEnd"/>
      <w:r w:rsidRPr="00D36489">
        <w:rPr>
          <w:rFonts w:ascii="Times New Roman" w:eastAsia="Times New Roman" w:hAnsi="Times New Roman" w:cs="Times New Roman"/>
          <w:sz w:val="24"/>
          <w:szCs w:val="24"/>
          <w:lang w:eastAsia="uk-UA"/>
        </w:rPr>
        <w:t xml:space="preserve"> Надія ,учениці 11 класу, учасниці(керівник </w:t>
      </w:r>
      <w:proofErr w:type="spellStart"/>
      <w:r w:rsidRPr="00D36489">
        <w:rPr>
          <w:rFonts w:ascii="Times New Roman" w:eastAsia="Times New Roman" w:hAnsi="Times New Roman" w:cs="Times New Roman"/>
          <w:sz w:val="24"/>
          <w:szCs w:val="24"/>
          <w:lang w:eastAsia="uk-UA"/>
        </w:rPr>
        <w:t>Бегей</w:t>
      </w:r>
      <w:proofErr w:type="spellEnd"/>
      <w:r w:rsidRPr="00D36489">
        <w:rPr>
          <w:rFonts w:ascii="Times New Roman" w:eastAsia="Times New Roman" w:hAnsi="Times New Roman" w:cs="Times New Roman"/>
          <w:sz w:val="24"/>
          <w:szCs w:val="24"/>
          <w:lang w:eastAsia="uk-UA"/>
        </w:rPr>
        <w:t xml:space="preserve"> О.Д.)</w:t>
      </w:r>
    </w:p>
    <w:p w14:paraId="72119B12" w14:textId="77777777" w:rsidR="006B4FBF" w:rsidRPr="00D36489" w:rsidRDefault="006B4FBF" w:rsidP="006B4FBF">
      <w:pPr>
        <w:spacing w:after="0" w:line="240" w:lineRule="auto"/>
        <w:jc w:val="both"/>
        <w:rPr>
          <w:rFonts w:ascii="Times New Roman" w:eastAsia="Times New Roman" w:hAnsi="Times New Roman" w:cs="Times New Roman"/>
          <w:sz w:val="24"/>
          <w:szCs w:val="24"/>
          <w:lang w:eastAsia="uk-UA"/>
        </w:rPr>
      </w:pPr>
      <w:r w:rsidRPr="00D36489">
        <w:rPr>
          <w:rFonts w:ascii="Times New Roman" w:eastAsia="Times New Roman" w:hAnsi="Times New Roman" w:cs="Times New Roman"/>
          <w:sz w:val="24"/>
          <w:szCs w:val="24"/>
          <w:lang w:eastAsia="uk-UA"/>
        </w:rPr>
        <w:t xml:space="preserve">-Гуща </w:t>
      </w:r>
      <w:proofErr w:type="spellStart"/>
      <w:r w:rsidRPr="00D36489">
        <w:rPr>
          <w:rFonts w:ascii="Times New Roman" w:eastAsia="Times New Roman" w:hAnsi="Times New Roman" w:cs="Times New Roman"/>
          <w:sz w:val="24"/>
          <w:szCs w:val="24"/>
          <w:lang w:eastAsia="uk-UA"/>
        </w:rPr>
        <w:t>Євангеліна</w:t>
      </w:r>
      <w:proofErr w:type="spellEnd"/>
      <w:r w:rsidRPr="00D36489">
        <w:rPr>
          <w:rFonts w:ascii="Times New Roman" w:eastAsia="Times New Roman" w:hAnsi="Times New Roman" w:cs="Times New Roman"/>
          <w:sz w:val="24"/>
          <w:szCs w:val="24"/>
          <w:lang w:eastAsia="uk-UA"/>
        </w:rPr>
        <w:t>, учениця 7 класу, учасниця, (керівник Ковалюк Ю.Ю.)</w:t>
      </w:r>
    </w:p>
    <w:p w14:paraId="2876E8CB" w14:textId="77777777" w:rsidR="006B4FBF" w:rsidRPr="00D36489" w:rsidRDefault="006B4FBF" w:rsidP="006B4FBF">
      <w:pPr>
        <w:spacing w:after="0" w:line="240" w:lineRule="auto"/>
        <w:jc w:val="both"/>
        <w:rPr>
          <w:rFonts w:ascii="Times New Roman" w:eastAsia="Times New Roman" w:hAnsi="Times New Roman" w:cs="Times New Roman"/>
          <w:sz w:val="24"/>
          <w:szCs w:val="24"/>
          <w:lang w:eastAsia="uk-UA"/>
        </w:rPr>
      </w:pPr>
      <w:r w:rsidRPr="00D36489">
        <w:rPr>
          <w:rFonts w:ascii="Times New Roman" w:eastAsia="Times New Roman" w:hAnsi="Times New Roman" w:cs="Times New Roman"/>
          <w:sz w:val="24"/>
          <w:szCs w:val="24"/>
          <w:lang w:eastAsia="uk-UA"/>
        </w:rPr>
        <w:t>30.ІІ етап Всеукраїнського конкурсу «Земля наш спільний дім»:</w:t>
      </w:r>
    </w:p>
    <w:p w14:paraId="74CD72E8" w14:textId="77777777" w:rsidR="006B4FBF" w:rsidRPr="00D36489" w:rsidRDefault="006B4FBF" w:rsidP="006B4FBF">
      <w:pPr>
        <w:spacing w:after="0" w:line="240" w:lineRule="auto"/>
        <w:jc w:val="both"/>
        <w:rPr>
          <w:rFonts w:ascii="Times New Roman" w:eastAsia="Times New Roman" w:hAnsi="Times New Roman" w:cs="Times New Roman"/>
          <w:sz w:val="24"/>
          <w:szCs w:val="24"/>
          <w:lang w:eastAsia="uk-UA"/>
        </w:rPr>
      </w:pPr>
      <w:r w:rsidRPr="00D36489">
        <w:rPr>
          <w:rFonts w:ascii="Times New Roman" w:eastAsia="Times New Roman" w:hAnsi="Times New Roman" w:cs="Times New Roman"/>
          <w:sz w:val="24"/>
          <w:szCs w:val="24"/>
          <w:lang w:eastAsia="uk-UA"/>
        </w:rPr>
        <w:t>-агітаційний колектив «Нове покоління», ІІІ місце (керівник Богуцька Д.А.)</w:t>
      </w:r>
    </w:p>
    <w:bookmarkEnd w:id="10"/>
    <w:p w14:paraId="08BE3335" w14:textId="77777777" w:rsidR="006B4FBF" w:rsidRPr="00D36489" w:rsidRDefault="006B4FBF" w:rsidP="006B4FBF">
      <w:pPr>
        <w:spacing w:after="0" w:line="240" w:lineRule="auto"/>
        <w:jc w:val="both"/>
        <w:rPr>
          <w:rFonts w:ascii="Times New Roman" w:eastAsia="Times New Roman" w:hAnsi="Times New Roman" w:cs="Times New Roman"/>
          <w:sz w:val="24"/>
          <w:szCs w:val="24"/>
          <w:lang w:eastAsia="uk-UA"/>
        </w:rPr>
      </w:pPr>
      <w:r w:rsidRPr="00D36489">
        <w:rPr>
          <w:rFonts w:ascii="Times New Roman" w:eastAsia="Times New Roman" w:hAnsi="Times New Roman" w:cs="Times New Roman"/>
          <w:sz w:val="24"/>
          <w:szCs w:val="24"/>
          <w:lang w:eastAsia="uk-UA"/>
        </w:rPr>
        <w:t>31.Спортивні змагання «Пліч-о-пліч» :</w:t>
      </w:r>
    </w:p>
    <w:p w14:paraId="03BF34BA" w14:textId="77777777" w:rsidR="006B4FBF" w:rsidRPr="00D36489" w:rsidRDefault="006B4FBF" w:rsidP="006B4FBF">
      <w:pPr>
        <w:spacing w:after="0" w:line="240" w:lineRule="auto"/>
        <w:jc w:val="both"/>
        <w:rPr>
          <w:rFonts w:ascii="Times New Roman" w:eastAsia="Times New Roman" w:hAnsi="Times New Roman" w:cs="Times New Roman"/>
          <w:sz w:val="24"/>
          <w:szCs w:val="24"/>
          <w:lang w:eastAsia="uk-UA"/>
        </w:rPr>
      </w:pPr>
      <w:r w:rsidRPr="00D36489">
        <w:rPr>
          <w:rFonts w:ascii="Times New Roman" w:eastAsia="Times New Roman" w:hAnsi="Times New Roman" w:cs="Times New Roman"/>
          <w:sz w:val="24"/>
          <w:szCs w:val="24"/>
          <w:lang w:eastAsia="uk-UA"/>
        </w:rPr>
        <w:t>-теніс(дівчата), ІІІ місце,</w:t>
      </w:r>
    </w:p>
    <w:p w14:paraId="59566716" w14:textId="77777777" w:rsidR="006B4FBF" w:rsidRPr="00D36489" w:rsidRDefault="006B4FBF" w:rsidP="006B4FBF">
      <w:pPr>
        <w:spacing w:after="0" w:line="240" w:lineRule="auto"/>
        <w:jc w:val="both"/>
        <w:rPr>
          <w:rFonts w:ascii="Times New Roman" w:eastAsia="Times New Roman" w:hAnsi="Times New Roman" w:cs="Times New Roman"/>
          <w:sz w:val="24"/>
          <w:szCs w:val="24"/>
          <w:lang w:eastAsia="uk-UA"/>
        </w:rPr>
      </w:pPr>
      <w:r w:rsidRPr="00D36489">
        <w:rPr>
          <w:rFonts w:ascii="Times New Roman" w:eastAsia="Times New Roman" w:hAnsi="Times New Roman" w:cs="Times New Roman"/>
          <w:sz w:val="24"/>
          <w:szCs w:val="24"/>
          <w:lang w:eastAsia="uk-UA"/>
        </w:rPr>
        <w:t>- теніс(хлопці),ІІІ місце,</w:t>
      </w:r>
    </w:p>
    <w:p w14:paraId="62BD9493" w14:textId="77777777" w:rsidR="006B4FBF" w:rsidRPr="00D36489" w:rsidRDefault="006B4FBF" w:rsidP="006B4FBF">
      <w:pPr>
        <w:spacing w:after="0" w:line="240" w:lineRule="auto"/>
        <w:jc w:val="both"/>
        <w:rPr>
          <w:rFonts w:ascii="Times New Roman" w:eastAsia="Times New Roman" w:hAnsi="Times New Roman" w:cs="Times New Roman"/>
          <w:sz w:val="24"/>
          <w:szCs w:val="24"/>
          <w:lang w:eastAsia="uk-UA"/>
        </w:rPr>
      </w:pPr>
      <w:r w:rsidRPr="00D36489">
        <w:rPr>
          <w:rFonts w:ascii="Times New Roman" w:eastAsia="Times New Roman" w:hAnsi="Times New Roman" w:cs="Times New Roman"/>
          <w:sz w:val="24"/>
          <w:szCs w:val="24"/>
          <w:lang w:eastAsia="uk-UA"/>
        </w:rPr>
        <w:t>-волейбол(дівчата),І місце,</w:t>
      </w:r>
    </w:p>
    <w:p w14:paraId="1DF9C696" w14:textId="77777777" w:rsidR="006B4FBF" w:rsidRPr="00D36489" w:rsidRDefault="006B4FBF" w:rsidP="006B4FBF">
      <w:pPr>
        <w:spacing w:after="0" w:line="240" w:lineRule="auto"/>
        <w:jc w:val="both"/>
        <w:rPr>
          <w:rFonts w:ascii="Times New Roman" w:eastAsia="Times New Roman" w:hAnsi="Times New Roman" w:cs="Times New Roman"/>
          <w:sz w:val="24"/>
          <w:szCs w:val="24"/>
          <w:lang w:eastAsia="uk-UA"/>
        </w:rPr>
      </w:pPr>
      <w:r w:rsidRPr="00D36489">
        <w:rPr>
          <w:rFonts w:ascii="Times New Roman" w:eastAsia="Times New Roman" w:hAnsi="Times New Roman" w:cs="Times New Roman"/>
          <w:sz w:val="24"/>
          <w:szCs w:val="24"/>
          <w:lang w:eastAsia="uk-UA"/>
        </w:rPr>
        <w:t>-баскетбол, І місце (керівник Шрамко А.І.)</w:t>
      </w:r>
    </w:p>
    <w:p w14:paraId="124433A6" w14:textId="77777777" w:rsidR="006B4FBF" w:rsidRPr="00D36489" w:rsidRDefault="006B4FBF" w:rsidP="006B4FBF">
      <w:pPr>
        <w:spacing w:after="0" w:line="240" w:lineRule="auto"/>
        <w:ind w:firstLine="284"/>
        <w:jc w:val="both"/>
        <w:rPr>
          <w:rFonts w:ascii="Times New Roman" w:eastAsia="Times New Roman" w:hAnsi="Times New Roman" w:cs="Times New Roman"/>
          <w:sz w:val="24"/>
          <w:szCs w:val="24"/>
          <w:lang w:val="ru-RU" w:eastAsia="uk-UA"/>
        </w:rPr>
      </w:pPr>
      <w:proofErr w:type="spellStart"/>
      <w:r w:rsidRPr="00D36489">
        <w:rPr>
          <w:rFonts w:ascii="Times New Roman" w:eastAsia="Times New Roman" w:hAnsi="Times New Roman" w:cs="Times New Roman"/>
          <w:sz w:val="24"/>
          <w:szCs w:val="24"/>
          <w:lang w:val="ru-RU" w:eastAsia="uk-UA"/>
        </w:rPr>
        <w:t>Також</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протягом</w:t>
      </w:r>
      <w:proofErr w:type="spellEnd"/>
      <w:r w:rsidRPr="00D36489">
        <w:rPr>
          <w:rFonts w:ascii="Times New Roman" w:eastAsia="Times New Roman" w:hAnsi="Times New Roman" w:cs="Times New Roman"/>
          <w:sz w:val="24"/>
          <w:szCs w:val="24"/>
          <w:lang w:val="ru-RU" w:eastAsia="uk-UA"/>
        </w:rPr>
        <w:t xml:space="preserve"> </w:t>
      </w:r>
      <w:r w:rsidRPr="00D36489">
        <w:rPr>
          <w:rFonts w:ascii="Times New Roman" w:eastAsia="Times New Roman" w:hAnsi="Times New Roman" w:cs="Times New Roman"/>
          <w:sz w:val="24"/>
          <w:szCs w:val="24"/>
          <w:lang w:eastAsia="uk-UA"/>
        </w:rPr>
        <w:t>2023/</w:t>
      </w:r>
      <w:proofErr w:type="gramStart"/>
      <w:r w:rsidRPr="00D36489">
        <w:rPr>
          <w:rFonts w:ascii="Times New Roman" w:eastAsia="Times New Roman" w:hAnsi="Times New Roman" w:cs="Times New Roman"/>
          <w:sz w:val="24"/>
          <w:szCs w:val="24"/>
          <w:lang w:eastAsia="uk-UA"/>
        </w:rPr>
        <w:t>2024</w:t>
      </w:r>
      <w:r w:rsidRPr="00D36489">
        <w:rPr>
          <w:rFonts w:ascii="Times New Roman" w:eastAsia="Times New Roman" w:hAnsi="Times New Roman" w:cs="Times New Roman"/>
          <w:sz w:val="24"/>
          <w:szCs w:val="24"/>
          <w:lang w:val="ru-RU" w:eastAsia="uk-UA"/>
        </w:rPr>
        <w:t xml:space="preserve"> </w:t>
      </w:r>
      <w:r w:rsidRPr="00D36489">
        <w:rPr>
          <w:rFonts w:ascii="Times New Roman" w:eastAsia="Times New Roman" w:hAnsi="Times New Roman" w:cs="Times New Roman"/>
          <w:sz w:val="24"/>
          <w:szCs w:val="24"/>
          <w:lang w:eastAsia="uk-UA"/>
        </w:rPr>
        <w:t xml:space="preserve"> навчального</w:t>
      </w:r>
      <w:proofErr w:type="gramEnd"/>
      <w:r w:rsidRPr="00D36489">
        <w:rPr>
          <w:rFonts w:ascii="Times New Roman" w:eastAsia="Times New Roman" w:hAnsi="Times New Roman" w:cs="Times New Roman"/>
          <w:sz w:val="24"/>
          <w:szCs w:val="24"/>
          <w:lang w:eastAsia="uk-UA"/>
        </w:rPr>
        <w:t xml:space="preserve"> року</w:t>
      </w:r>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було</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організовано</w:t>
      </w:r>
      <w:proofErr w:type="spellEnd"/>
      <w:r w:rsidRPr="00D36489">
        <w:rPr>
          <w:rFonts w:ascii="Times New Roman" w:eastAsia="Times New Roman" w:hAnsi="Times New Roman" w:cs="Times New Roman"/>
          <w:sz w:val="24"/>
          <w:szCs w:val="24"/>
          <w:lang w:val="ru-RU" w:eastAsia="uk-UA"/>
        </w:rPr>
        <w:t xml:space="preserve"> ряд </w:t>
      </w:r>
      <w:proofErr w:type="spellStart"/>
      <w:r w:rsidRPr="00D36489">
        <w:rPr>
          <w:rFonts w:ascii="Times New Roman" w:eastAsia="Times New Roman" w:hAnsi="Times New Roman" w:cs="Times New Roman"/>
          <w:sz w:val="24"/>
          <w:szCs w:val="24"/>
          <w:lang w:val="ru-RU" w:eastAsia="uk-UA"/>
        </w:rPr>
        <w:t>екскурсій</w:t>
      </w:r>
      <w:proofErr w:type="spellEnd"/>
      <w:r w:rsidRPr="00D36489">
        <w:rPr>
          <w:rFonts w:ascii="Times New Roman" w:eastAsia="Times New Roman" w:hAnsi="Times New Roman" w:cs="Times New Roman"/>
          <w:sz w:val="24"/>
          <w:szCs w:val="24"/>
          <w:lang w:val="ru-RU" w:eastAsia="uk-UA"/>
        </w:rPr>
        <w:t xml:space="preserve">, а </w:t>
      </w:r>
      <w:proofErr w:type="spellStart"/>
      <w:r w:rsidRPr="00D36489">
        <w:rPr>
          <w:rFonts w:ascii="Times New Roman" w:eastAsia="Times New Roman" w:hAnsi="Times New Roman" w:cs="Times New Roman"/>
          <w:sz w:val="24"/>
          <w:szCs w:val="24"/>
          <w:lang w:val="ru-RU" w:eastAsia="uk-UA"/>
        </w:rPr>
        <w:t>саме</w:t>
      </w:r>
      <w:proofErr w:type="spellEnd"/>
      <w:r w:rsidRPr="00D36489">
        <w:rPr>
          <w:rFonts w:ascii="Times New Roman" w:eastAsia="Times New Roman" w:hAnsi="Times New Roman" w:cs="Times New Roman"/>
          <w:sz w:val="24"/>
          <w:szCs w:val="24"/>
          <w:lang w:val="ru-RU" w:eastAsia="uk-UA"/>
        </w:rPr>
        <w:t>:</w:t>
      </w:r>
    </w:p>
    <w:p w14:paraId="5D7E21E6" w14:textId="77777777" w:rsidR="006B4FBF" w:rsidRPr="00D36489" w:rsidRDefault="006B4FBF" w:rsidP="006B4FBF">
      <w:pPr>
        <w:spacing w:after="0" w:line="240" w:lineRule="auto"/>
        <w:ind w:firstLine="284"/>
        <w:jc w:val="both"/>
        <w:rPr>
          <w:rFonts w:ascii="Times New Roman" w:eastAsia="Times New Roman" w:hAnsi="Times New Roman" w:cs="Times New Roman"/>
          <w:sz w:val="24"/>
          <w:szCs w:val="24"/>
          <w:lang w:val="ru-RU" w:eastAsia="uk-UA"/>
        </w:rPr>
      </w:pPr>
      <w:r w:rsidRPr="00D36489">
        <w:rPr>
          <w:rFonts w:ascii="Times New Roman" w:eastAsia="Times New Roman" w:hAnsi="Times New Roman" w:cs="Times New Roman"/>
          <w:sz w:val="24"/>
          <w:szCs w:val="24"/>
          <w:lang w:val="ru-RU" w:eastAsia="uk-UA"/>
        </w:rPr>
        <w:t>-</w:t>
      </w:r>
      <w:proofErr w:type="spellStart"/>
      <w:r w:rsidRPr="00D36489">
        <w:rPr>
          <w:rFonts w:ascii="Times New Roman" w:eastAsia="Times New Roman" w:hAnsi="Times New Roman" w:cs="Times New Roman"/>
          <w:sz w:val="24"/>
          <w:szCs w:val="24"/>
          <w:lang w:val="ru-RU" w:eastAsia="uk-UA"/>
        </w:rPr>
        <w:t>Учні</w:t>
      </w:r>
      <w:proofErr w:type="spellEnd"/>
      <w:r w:rsidRPr="00D36489">
        <w:rPr>
          <w:rFonts w:ascii="Times New Roman" w:eastAsia="Times New Roman" w:hAnsi="Times New Roman" w:cs="Times New Roman"/>
          <w:sz w:val="24"/>
          <w:szCs w:val="24"/>
          <w:lang w:val="ru-RU" w:eastAsia="uk-UA"/>
        </w:rPr>
        <w:t xml:space="preserve"> 5-6 </w:t>
      </w:r>
      <w:proofErr w:type="spellStart"/>
      <w:r w:rsidRPr="00D36489">
        <w:rPr>
          <w:rFonts w:ascii="Times New Roman" w:eastAsia="Times New Roman" w:hAnsi="Times New Roman" w:cs="Times New Roman"/>
          <w:sz w:val="24"/>
          <w:szCs w:val="24"/>
          <w:lang w:val="ru-RU" w:eastAsia="uk-UA"/>
        </w:rPr>
        <w:t>класів</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відвідали</w:t>
      </w:r>
      <w:proofErr w:type="spellEnd"/>
      <w:r w:rsidRPr="00D36489">
        <w:rPr>
          <w:rFonts w:ascii="Times New Roman" w:eastAsia="Times New Roman" w:hAnsi="Times New Roman" w:cs="Times New Roman"/>
          <w:sz w:val="24"/>
          <w:szCs w:val="24"/>
          <w:lang w:val="ru-RU" w:eastAsia="uk-UA"/>
        </w:rPr>
        <w:t xml:space="preserve"> </w:t>
      </w:r>
      <w:proofErr w:type="spellStart"/>
      <w:proofErr w:type="gramStart"/>
      <w:r w:rsidRPr="00D36489">
        <w:rPr>
          <w:rFonts w:ascii="Times New Roman" w:eastAsia="Times New Roman" w:hAnsi="Times New Roman" w:cs="Times New Roman"/>
          <w:sz w:val="24"/>
          <w:szCs w:val="24"/>
          <w:lang w:val="ru-RU" w:eastAsia="uk-UA"/>
        </w:rPr>
        <w:t>Чернівецький</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академічний</w:t>
      </w:r>
      <w:proofErr w:type="spellEnd"/>
      <w:proofErr w:type="gram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обласний</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український</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музично-драматичний</w:t>
      </w:r>
      <w:proofErr w:type="spellEnd"/>
      <w:r w:rsidRPr="00D36489">
        <w:rPr>
          <w:rFonts w:ascii="Times New Roman" w:eastAsia="Times New Roman" w:hAnsi="Times New Roman" w:cs="Times New Roman"/>
          <w:sz w:val="24"/>
          <w:szCs w:val="24"/>
          <w:lang w:val="ru-RU" w:eastAsia="uk-UA"/>
        </w:rPr>
        <w:t xml:space="preserve"> театр </w:t>
      </w:r>
      <w:proofErr w:type="spellStart"/>
      <w:r w:rsidRPr="00D36489">
        <w:rPr>
          <w:rFonts w:ascii="Times New Roman" w:eastAsia="Times New Roman" w:hAnsi="Times New Roman" w:cs="Times New Roman"/>
          <w:sz w:val="24"/>
          <w:szCs w:val="24"/>
          <w:lang w:val="ru-RU" w:eastAsia="uk-UA"/>
        </w:rPr>
        <w:t>імені</w:t>
      </w:r>
      <w:proofErr w:type="spellEnd"/>
      <w:r w:rsidRPr="00D36489">
        <w:rPr>
          <w:rFonts w:ascii="Times New Roman" w:eastAsia="Times New Roman" w:hAnsi="Times New Roman" w:cs="Times New Roman"/>
          <w:sz w:val="24"/>
          <w:szCs w:val="24"/>
          <w:lang w:val="ru-RU" w:eastAsia="uk-UA"/>
        </w:rPr>
        <w:t xml:space="preserve"> Ольги </w:t>
      </w:r>
      <w:proofErr w:type="spellStart"/>
      <w:r w:rsidRPr="00D36489">
        <w:rPr>
          <w:rFonts w:ascii="Times New Roman" w:eastAsia="Times New Roman" w:hAnsi="Times New Roman" w:cs="Times New Roman"/>
          <w:sz w:val="24"/>
          <w:szCs w:val="24"/>
          <w:lang w:val="ru-RU" w:eastAsia="uk-UA"/>
        </w:rPr>
        <w:t>Кобилянської</w:t>
      </w:r>
      <w:proofErr w:type="spellEnd"/>
      <w:r w:rsidRPr="00D36489">
        <w:rPr>
          <w:rFonts w:ascii="Times New Roman" w:eastAsia="Times New Roman" w:hAnsi="Times New Roman" w:cs="Times New Roman"/>
          <w:sz w:val="24"/>
          <w:szCs w:val="24"/>
          <w:lang w:val="ru-RU" w:eastAsia="uk-UA"/>
        </w:rPr>
        <w:t xml:space="preserve"> та </w:t>
      </w:r>
      <w:proofErr w:type="spellStart"/>
      <w:r w:rsidRPr="00D36489">
        <w:rPr>
          <w:rFonts w:ascii="Times New Roman" w:eastAsia="Times New Roman" w:hAnsi="Times New Roman" w:cs="Times New Roman"/>
          <w:sz w:val="24"/>
          <w:szCs w:val="24"/>
          <w:lang w:val="ru-RU" w:eastAsia="uk-UA"/>
        </w:rPr>
        <w:t>переглянули</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виставу</w:t>
      </w:r>
      <w:proofErr w:type="spellEnd"/>
      <w:r w:rsidRPr="00D36489">
        <w:rPr>
          <w:rFonts w:ascii="Times New Roman" w:eastAsia="Times New Roman" w:hAnsi="Times New Roman" w:cs="Times New Roman"/>
          <w:sz w:val="24"/>
          <w:szCs w:val="24"/>
          <w:lang w:val="ru-RU" w:eastAsia="uk-UA"/>
        </w:rPr>
        <w:t xml:space="preserve"> "Як стати </w:t>
      </w:r>
      <w:proofErr w:type="spellStart"/>
      <w:r w:rsidRPr="00D36489">
        <w:rPr>
          <w:rFonts w:ascii="Times New Roman" w:eastAsia="Times New Roman" w:hAnsi="Times New Roman" w:cs="Times New Roman"/>
          <w:sz w:val="24"/>
          <w:szCs w:val="24"/>
          <w:lang w:val="ru-RU" w:eastAsia="uk-UA"/>
        </w:rPr>
        <w:t>справжнім</w:t>
      </w:r>
      <w:proofErr w:type="spellEnd"/>
      <w:r w:rsidRPr="00D36489">
        <w:rPr>
          <w:rFonts w:ascii="Times New Roman" w:eastAsia="Times New Roman" w:hAnsi="Times New Roman" w:cs="Times New Roman"/>
          <w:sz w:val="24"/>
          <w:szCs w:val="24"/>
          <w:lang w:val="ru-RU" w:eastAsia="uk-UA"/>
        </w:rPr>
        <w:t xml:space="preserve"> бегемотом".</w:t>
      </w:r>
    </w:p>
    <w:p w14:paraId="4AE7500B" w14:textId="77777777" w:rsidR="006B4FBF" w:rsidRPr="00D36489" w:rsidRDefault="006B4FBF" w:rsidP="006B4FBF">
      <w:pPr>
        <w:spacing w:after="0" w:line="240" w:lineRule="auto"/>
        <w:ind w:firstLine="284"/>
        <w:jc w:val="both"/>
        <w:rPr>
          <w:rFonts w:ascii="Times New Roman" w:eastAsia="Times New Roman" w:hAnsi="Times New Roman" w:cs="Times New Roman"/>
          <w:sz w:val="24"/>
          <w:szCs w:val="24"/>
          <w:lang w:val="ru-RU" w:eastAsia="uk-UA"/>
        </w:rPr>
      </w:pPr>
      <w:r w:rsidRPr="00D36489">
        <w:rPr>
          <w:rFonts w:ascii="Times New Roman" w:eastAsia="Times New Roman" w:hAnsi="Times New Roman" w:cs="Times New Roman"/>
          <w:sz w:val="24"/>
          <w:szCs w:val="24"/>
          <w:lang w:val="ru-RU" w:eastAsia="uk-UA"/>
        </w:rPr>
        <w:t>-</w:t>
      </w:r>
      <w:proofErr w:type="spellStart"/>
      <w:r w:rsidRPr="00D36489">
        <w:rPr>
          <w:rFonts w:ascii="Times New Roman" w:eastAsia="Times New Roman" w:hAnsi="Times New Roman" w:cs="Times New Roman"/>
          <w:sz w:val="24"/>
          <w:szCs w:val="24"/>
          <w:lang w:val="ru-RU" w:eastAsia="uk-UA"/>
        </w:rPr>
        <w:t>Учні</w:t>
      </w:r>
      <w:proofErr w:type="spellEnd"/>
      <w:r w:rsidRPr="00D36489">
        <w:rPr>
          <w:rFonts w:ascii="Times New Roman" w:eastAsia="Times New Roman" w:hAnsi="Times New Roman" w:cs="Times New Roman"/>
          <w:sz w:val="24"/>
          <w:szCs w:val="24"/>
          <w:lang w:val="ru-RU" w:eastAsia="uk-UA"/>
        </w:rPr>
        <w:t xml:space="preserve"> 1-4 </w:t>
      </w:r>
      <w:proofErr w:type="spellStart"/>
      <w:r w:rsidRPr="00D36489">
        <w:rPr>
          <w:rFonts w:ascii="Times New Roman" w:eastAsia="Times New Roman" w:hAnsi="Times New Roman" w:cs="Times New Roman"/>
          <w:sz w:val="24"/>
          <w:szCs w:val="24"/>
          <w:lang w:val="ru-RU" w:eastAsia="uk-UA"/>
        </w:rPr>
        <w:t>класів</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відвідали</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академічний</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обласний</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ляльковий</w:t>
      </w:r>
      <w:proofErr w:type="spellEnd"/>
      <w:r w:rsidRPr="00D36489">
        <w:rPr>
          <w:rFonts w:ascii="Times New Roman" w:eastAsia="Times New Roman" w:hAnsi="Times New Roman" w:cs="Times New Roman"/>
          <w:sz w:val="24"/>
          <w:szCs w:val="24"/>
          <w:lang w:val="ru-RU" w:eastAsia="uk-UA"/>
        </w:rPr>
        <w:t xml:space="preserve"> театр та </w:t>
      </w:r>
      <w:proofErr w:type="spellStart"/>
      <w:r w:rsidRPr="00D36489">
        <w:rPr>
          <w:rFonts w:ascii="Times New Roman" w:eastAsia="Times New Roman" w:hAnsi="Times New Roman" w:cs="Times New Roman"/>
          <w:sz w:val="24"/>
          <w:szCs w:val="24"/>
          <w:lang w:val="ru-RU" w:eastAsia="uk-UA"/>
        </w:rPr>
        <w:t>переглянули</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виставу</w:t>
      </w:r>
      <w:proofErr w:type="spellEnd"/>
      <w:r w:rsidRPr="00D36489">
        <w:rPr>
          <w:rFonts w:ascii="Times New Roman" w:eastAsia="Times New Roman" w:hAnsi="Times New Roman" w:cs="Times New Roman"/>
          <w:sz w:val="24"/>
          <w:szCs w:val="24"/>
          <w:lang w:val="ru-RU" w:eastAsia="uk-UA"/>
        </w:rPr>
        <w:t xml:space="preserve"> "Мама для </w:t>
      </w:r>
      <w:proofErr w:type="spellStart"/>
      <w:r w:rsidRPr="00D36489">
        <w:rPr>
          <w:rFonts w:ascii="Times New Roman" w:eastAsia="Times New Roman" w:hAnsi="Times New Roman" w:cs="Times New Roman"/>
          <w:sz w:val="24"/>
          <w:szCs w:val="24"/>
          <w:lang w:val="ru-RU" w:eastAsia="uk-UA"/>
        </w:rPr>
        <w:t>мамонтенятка</w:t>
      </w:r>
      <w:proofErr w:type="spellEnd"/>
      <w:r w:rsidRPr="00D36489">
        <w:rPr>
          <w:rFonts w:ascii="Times New Roman" w:eastAsia="Times New Roman" w:hAnsi="Times New Roman" w:cs="Times New Roman"/>
          <w:sz w:val="24"/>
          <w:szCs w:val="24"/>
          <w:lang w:val="ru-RU" w:eastAsia="uk-UA"/>
        </w:rPr>
        <w:t>"</w:t>
      </w:r>
    </w:p>
    <w:p w14:paraId="26F68785" w14:textId="77777777" w:rsidR="006B4FBF" w:rsidRPr="00D36489" w:rsidRDefault="006B4FBF" w:rsidP="006B4FBF">
      <w:pPr>
        <w:spacing w:after="0" w:line="240" w:lineRule="auto"/>
        <w:ind w:firstLine="284"/>
        <w:jc w:val="both"/>
        <w:rPr>
          <w:rFonts w:ascii="Times New Roman" w:eastAsia="Times New Roman" w:hAnsi="Times New Roman" w:cs="Times New Roman"/>
          <w:sz w:val="24"/>
          <w:szCs w:val="24"/>
          <w:lang w:val="ru-RU" w:eastAsia="uk-UA"/>
        </w:rPr>
      </w:pPr>
      <w:bookmarkStart w:id="11" w:name="_Hlk168578231"/>
      <w:r w:rsidRPr="00D36489">
        <w:rPr>
          <w:rFonts w:ascii="Times New Roman" w:eastAsia="Times New Roman" w:hAnsi="Times New Roman" w:cs="Times New Roman"/>
          <w:b/>
          <w:bCs/>
          <w:sz w:val="24"/>
          <w:szCs w:val="24"/>
          <w:lang w:val="ru-RU" w:eastAsia="uk-UA"/>
        </w:rPr>
        <w:t xml:space="preserve">- </w:t>
      </w:r>
      <w:proofErr w:type="spellStart"/>
      <w:proofErr w:type="gramStart"/>
      <w:r w:rsidRPr="00D36489">
        <w:rPr>
          <w:rFonts w:ascii="Times New Roman" w:eastAsia="Times New Roman" w:hAnsi="Times New Roman" w:cs="Times New Roman"/>
          <w:sz w:val="24"/>
          <w:szCs w:val="24"/>
          <w:lang w:val="ru-RU" w:eastAsia="uk-UA"/>
        </w:rPr>
        <w:t>Учні</w:t>
      </w:r>
      <w:proofErr w:type="spellEnd"/>
      <w:r w:rsidRPr="00D36489">
        <w:rPr>
          <w:rFonts w:ascii="Times New Roman" w:eastAsia="Times New Roman" w:hAnsi="Times New Roman" w:cs="Times New Roman"/>
          <w:sz w:val="24"/>
          <w:szCs w:val="24"/>
          <w:lang w:val="ru-RU" w:eastAsia="uk-UA"/>
        </w:rPr>
        <w:t xml:space="preserve">  7</w:t>
      </w:r>
      <w:proofErr w:type="gramEnd"/>
      <w:r w:rsidRPr="00D36489">
        <w:rPr>
          <w:rFonts w:ascii="Times New Roman" w:eastAsia="Times New Roman" w:hAnsi="Times New Roman" w:cs="Times New Roman"/>
          <w:sz w:val="24"/>
          <w:szCs w:val="24"/>
          <w:lang w:val="ru-RU" w:eastAsia="uk-UA"/>
        </w:rPr>
        <w:t xml:space="preserve">-10 </w:t>
      </w:r>
      <w:proofErr w:type="spellStart"/>
      <w:r w:rsidRPr="00D36489">
        <w:rPr>
          <w:rFonts w:ascii="Times New Roman" w:eastAsia="Times New Roman" w:hAnsi="Times New Roman" w:cs="Times New Roman"/>
          <w:sz w:val="24"/>
          <w:szCs w:val="24"/>
          <w:lang w:val="ru-RU" w:eastAsia="uk-UA"/>
        </w:rPr>
        <w:t>класів</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відвідали</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природний</w:t>
      </w:r>
      <w:proofErr w:type="spellEnd"/>
      <w:r w:rsidRPr="00D36489">
        <w:rPr>
          <w:rFonts w:ascii="Times New Roman" w:eastAsia="Times New Roman" w:hAnsi="Times New Roman" w:cs="Times New Roman"/>
          <w:sz w:val="24"/>
          <w:szCs w:val="24"/>
          <w:lang w:val="ru-RU" w:eastAsia="uk-UA"/>
        </w:rPr>
        <w:t xml:space="preserve"> музей </w:t>
      </w:r>
      <w:proofErr w:type="spellStart"/>
      <w:r w:rsidRPr="00D36489">
        <w:rPr>
          <w:rFonts w:ascii="Times New Roman" w:eastAsia="Times New Roman" w:hAnsi="Times New Roman" w:cs="Times New Roman"/>
          <w:sz w:val="24"/>
          <w:szCs w:val="24"/>
          <w:lang w:val="ru-RU" w:eastAsia="uk-UA"/>
        </w:rPr>
        <w:t>Чернівецького</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Національного</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Університету</w:t>
      </w:r>
      <w:proofErr w:type="spellEnd"/>
      <w:r w:rsidRPr="00D36489">
        <w:rPr>
          <w:rFonts w:ascii="Times New Roman" w:eastAsia="Times New Roman" w:hAnsi="Times New Roman" w:cs="Times New Roman"/>
          <w:sz w:val="24"/>
          <w:szCs w:val="24"/>
          <w:lang w:val="ru-RU" w:eastAsia="uk-UA"/>
        </w:rPr>
        <w:t>.</w:t>
      </w:r>
    </w:p>
    <w:bookmarkEnd w:id="11"/>
    <w:p w14:paraId="5AB9C4C5" w14:textId="77777777" w:rsidR="006B4FBF" w:rsidRPr="00D36489" w:rsidRDefault="006B4FBF" w:rsidP="006B4FBF">
      <w:pPr>
        <w:spacing w:after="0" w:line="240" w:lineRule="auto"/>
        <w:ind w:firstLine="284"/>
        <w:jc w:val="both"/>
        <w:rPr>
          <w:rFonts w:ascii="Times New Roman" w:eastAsia="Times New Roman" w:hAnsi="Times New Roman" w:cs="Times New Roman"/>
          <w:sz w:val="24"/>
          <w:szCs w:val="24"/>
          <w:lang w:val="ru-RU" w:eastAsia="uk-UA"/>
        </w:rPr>
      </w:pPr>
      <w:r w:rsidRPr="00D36489">
        <w:rPr>
          <w:rFonts w:ascii="Times New Roman" w:eastAsia="Times New Roman" w:hAnsi="Times New Roman" w:cs="Times New Roman"/>
          <w:b/>
          <w:bCs/>
          <w:sz w:val="24"/>
          <w:szCs w:val="24"/>
          <w:lang w:val="ru-RU" w:eastAsia="uk-UA"/>
        </w:rPr>
        <w:t>-</w:t>
      </w:r>
      <w:proofErr w:type="spellStart"/>
      <w:r w:rsidRPr="00D36489">
        <w:rPr>
          <w:rFonts w:ascii="Times New Roman" w:eastAsia="Times New Roman" w:hAnsi="Times New Roman" w:cs="Times New Roman"/>
          <w:sz w:val="24"/>
          <w:szCs w:val="24"/>
          <w:lang w:val="ru-RU" w:eastAsia="uk-UA"/>
        </w:rPr>
        <w:t>Учні</w:t>
      </w:r>
      <w:proofErr w:type="spellEnd"/>
      <w:r w:rsidRPr="00D36489">
        <w:rPr>
          <w:rFonts w:ascii="Times New Roman" w:eastAsia="Times New Roman" w:hAnsi="Times New Roman" w:cs="Times New Roman"/>
          <w:sz w:val="24"/>
          <w:szCs w:val="24"/>
          <w:lang w:val="ru-RU" w:eastAsia="uk-UA"/>
        </w:rPr>
        <w:t xml:space="preserve"> 7-10 </w:t>
      </w:r>
      <w:proofErr w:type="spellStart"/>
      <w:r w:rsidRPr="00D36489">
        <w:rPr>
          <w:rFonts w:ascii="Times New Roman" w:eastAsia="Times New Roman" w:hAnsi="Times New Roman" w:cs="Times New Roman"/>
          <w:sz w:val="24"/>
          <w:szCs w:val="24"/>
          <w:lang w:val="ru-RU" w:eastAsia="uk-UA"/>
        </w:rPr>
        <w:t>класів</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відвідали</w:t>
      </w:r>
      <w:proofErr w:type="spellEnd"/>
      <w:r w:rsidRPr="00D36489">
        <w:rPr>
          <w:rFonts w:ascii="Times New Roman" w:eastAsia="Times New Roman" w:hAnsi="Times New Roman" w:cs="Times New Roman"/>
          <w:sz w:val="24"/>
          <w:szCs w:val="24"/>
          <w:lang w:val="ru-RU" w:eastAsia="uk-UA"/>
        </w:rPr>
        <w:t xml:space="preserve"> Музей </w:t>
      </w:r>
      <w:proofErr w:type="spellStart"/>
      <w:r w:rsidRPr="00D36489">
        <w:rPr>
          <w:rFonts w:ascii="Times New Roman" w:eastAsia="Times New Roman" w:hAnsi="Times New Roman" w:cs="Times New Roman"/>
          <w:sz w:val="24"/>
          <w:szCs w:val="24"/>
          <w:lang w:val="ru-RU" w:eastAsia="uk-UA"/>
        </w:rPr>
        <w:t>імені</w:t>
      </w:r>
      <w:proofErr w:type="spellEnd"/>
      <w:r w:rsidRPr="00D36489">
        <w:rPr>
          <w:rFonts w:ascii="Times New Roman" w:eastAsia="Times New Roman" w:hAnsi="Times New Roman" w:cs="Times New Roman"/>
          <w:sz w:val="24"/>
          <w:szCs w:val="24"/>
          <w:lang w:val="ru-RU" w:eastAsia="uk-UA"/>
        </w:rPr>
        <w:t xml:space="preserve"> Ольги </w:t>
      </w:r>
      <w:proofErr w:type="spellStart"/>
      <w:r w:rsidRPr="00D36489">
        <w:rPr>
          <w:rFonts w:ascii="Times New Roman" w:eastAsia="Times New Roman" w:hAnsi="Times New Roman" w:cs="Times New Roman"/>
          <w:sz w:val="24"/>
          <w:szCs w:val="24"/>
          <w:lang w:val="ru-RU" w:eastAsia="uk-UA"/>
        </w:rPr>
        <w:t>Кобилянської</w:t>
      </w:r>
      <w:proofErr w:type="spellEnd"/>
      <w:r w:rsidRPr="00D36489">
        <w:rPr>
          <w:rFonts w:ascii="Times New Roman" w:eastAsia="Times New Roman" w:hAnsi="Times New Roman" w:cs="Times New Roman"/>
          <w:sz w:val="24"/>
          <w:szCs w:val="24"/>
          <w:lang w:val="ru-RU" w:eastAsia="uk-UA"/>
        </w:rPr>
        <w:t>.</w:t>
      </w:r>
    </w:p>
    <w:p w14:paraId="23BE9009" w14:textId="77777777" w:rsidR="006B4FBF" w:rsidRPr="00D36489" w:rsidRDefault="006B4FBF" w:rsidP="006B4FBF">
      <w:pPr>
        <w:spacing w:after="0" w:line="240" w:lineRule="auto"/>
        <w:ind w:firstLine="284"/>
        <w:jc w:val="both"/>
        <w:rPr>
          <w:rFonts w:ascii="Times New Roman" w:eastAsia="Times New Roman" w:hAnsi="Times New Roman" w:cs="Times New Roman"/>
          <w:sz w:val="24"/>
          <w:szCs w:val="24"/>
          <w:lang w:val="ru-RU" w:eastAsia="uk-UA"/>
        </w:rPr>
      </w:pPr>
      <w:r w:rsidRPr="00D36489">
        <w:rPr>
          <w:rFonts w:ascii="Times New Roman" w:eastAsia="Times New Roman" w:hAnsi="Times New Roman" w:cs="Times New Roman"/>
          <w:sz w:val="24"/>
          <w:szCs w:val="24"/>
          <w:lang w:val="ru-RU" w:eastAsia="uk-UA"/>
        </w:rPr>
        <w:t>-</w:t>
      </w:r>
      <w:proofErr w:type="spellStart"/>
      <w:r w:rsidRPr="00D36489">
        <w:rPr>
          <w:rFonts w:ascii="Times New Roman" w:eastAsia="Times New Roman" w:hAnsi="Times New Roman" w:cs="Times New Roman"/>
          <w:sz w:val="24"/>
          <w:szCs w:val="24"/>
          <w:lang w:val="ru-RU" w:eastAsia="uk-UA"/>
        </w:rPr>
        <w:t>Учні</w:t>
      </w:r>
      <w:proofErr w:type="spellEnd"/>
      <w:r w:rsidRPr="00D36489">
        <w:rPr>
          <w:rFonts w:ascii="Times New Roman" w:eastAsia="Times New Roman" w:hAnsi="Times New Roman" w:cs="Times New Roman"/>
          <w:sz w:val="24"/>
          <w:szCs w:val="24"/>
          <w:lang w:val="ru-RU" w:eastAsia="uk-UA"/>
        </w:rPr>
        <w:t xml:space="preserve"> 5-6 </w:t>
      </w:r>
      <w:proofErr w:type="spellStart"/>
      <w:r w:rsidRPr="00D36489">
        <w:rPr>
          <w:rFonts w:ascii="Times New Roman" w:eastAsia="Times New Roman" w:hAnsi="Times New Roman" w:cs="Times New Roman"/>
          <w:sz w:val="24"/>
          <w:szCs w:val="24"/>
          <w:lang w:val="ru-RU" w:eastAsia="uk-UA"/>
        </w:rPr>
        <w:t>класів</w:t>
      </w:r>
      <w:proofErr w:type="spellEnd"/>
      <w:r w:rsidRPr="00D36489">
        <w:rPr>
          <w:rFonts w:ascii="Times New Roman" w:eastAsia="Times New Roman" w:hAnsi="Times New Roman" w:cs="Times New Roman"/>
          <w:sz w:val="24"/>
          <w:szCs w:val="24"/>
          <w:lang w:val="ru-RU" w:eastAsia="uk-UA"/>
        </w:rPr>
        <w:t xml:space="preserve"> стали </w:t>
      </w:r>
      <w:proofErr w:type="spellStart"/>
      <w:r w:rsidRPr="00D36489">
        <w:rPr>
          <w:rFonts w:ascii="Times New Roman" w:eastAsia="Times New Roman" w:hAnsi="Times New Roman" w:cs="Times New Roman"/>
          <w:sz w:val="24"/>
          <w:szCs w:val="24"/>
          <w:lang w:val="ru-RU" w:eastAsia="uk-UA"/>
        </w:rPr>
        <w:t>учасниками</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благодійного</w:t>
      </w:r>
      <w:proofErr w:type="spellEnd"/>
      <w:r w:rsidRPr="00D36489">
        <w:rPr>
          <w:rFonts w:ascii="Times New Roman" w:eastAsia="Times New Roman" w:hAnsi="Times New Roman" w:cs="Times New Roman"/>
          <w:sz w:val="24"/>
          <w:szCs w:val="24"/>
          <w:lang w:val="ru-RU" w:eastAsia="uk-UA"/>
        </w:rPr>
        <w:t xml:space="preserve"> фестивалю «</w:t>
      </w:r>
      <w:proofErr w:type="spellStart"/>
      <w:r w:rsidRPr="00D36489">
        <w:rPr>
          <w:rFonts w:ascii="Times New Roman" w:eastAsia="Times New Roman" w:hAnsi="Times New Roman" w:cs="Times New Roman"/>
          <w:sz w:val="24"/>
          <w:szCs w:val="24"/>
          <w:lang w:val="ru-RU" w:eastAsia="uk-UA"/>
        </w:rPr>
        <w:t>Амбасадор</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дитинства</w:t>
      </w:r>
      <w:proofErr w:type="spellEnd"/>
      <w:r w:rsidRPr="00D36489">
        <w:rPr>
          <w:rFonts w:ascii="Times New Roman" w:eastAsia="Times New Roman" w:hAnsi="Times New Roman" w:cs="Times New Roman"/>
          <w:sz w:val="24"/>
          <w:szCs w:val="24"/>
          <w:lang w:val="ru-RU" w:eastAsia="uk-UA"/>
        </w:rPr>
        <w:t>».</w:t>
      </w:r>
    </w:p>
    <w:p w14:paraId="53962673" w14:textId="607DBFEC" w:rsidR="006B4FBF" w:rsidRPr="00D36489" w:rsidRDefault="006B4FBF" w:rsidP="00573169">
      <w:pPr>
        <w:spacing w:after="0" w:line="240" w:lineRule="auto"/>
        <w:ind w:firstLine="284"/>
        <w:jc w:val="both"/>
        <w:rPr>
          <w:rFonts w:ascii="Times New Roman" w:eastAsia="Times New Roman" w:hAnsi="Times New Roman" w:cs="Times New Roman"/>
          <w:sz w:val="24"/>
          <w:szCs w:val="24"/>
          <w:lang w:eastAsia="uk-UA"/>
        </w:rPr>
      </w:pPr>
      <w:r w:rsidRPr="00D36489">
        <w:rPr>
          <w:rFonts w:ascii="Times New Roman" w:eastAsia="Times New Roman" w:hAnsi="Times New Roman" w:cs="Times New Roman"/>
          <w:sz w:val="24"/>
          <w:szCs w:val="24"/>
          <w:lang w:val="ru-RU" w:eastAsia="uk-UA"/>
        </w:rPr>
        <w:t>-</w:t>
      </w:r>
      <w:proofErr w:type="spellStart"/>
      <w:r w:rsidRPr="00D36489">
        <w:rPr>
          <w:rFonts w:ascii="Times New Roman" w:eastAsia="Times New Roman" w:hAnsi="Times New Roman" w:cs="Times New Roman"/>
          <w:sz w:val="24"/>
          <w:szCs w:val="24"/>
          <w:lang w:val="ru-RU" w:eastAsia="uk-UA"/>
        </w:rPr>
        <w:t>Учні</w:t>
      </w:r>
      <w:proofErr w:type="spellEnd"/>
      <w:r w:rsidRPr="00D36489">
        <w:rPr>
          <w:rFonts w:ascii="Times New Roman" w:eastAsia="Times New Roman" w:hAnsi="Times New Roman" w:cs="Times New Roman"/>
          <w:sz w:val="24"/>
          <w:szCs w:val="24"/>
          <w:lang w:val="ru-RU" w:eastAsia="uk-UA"/>
        </w:rPr>
        <w:t xml:space="preserve"> 10-11 </w:t>
      </w:r>
      <w:proofErr w:type="spellStart"/>
      <w:r w:rsidRPr="00D36489">
        <w:rPr>
          <w:rFonts w:ascii="Times New Roman" w:eastAsia="Times New Roman" w:hAnsi="Times New Roman" w:cs="Times New Roman"/>
          <w:sz w:val="24"/>
          <w:szCs w:val="24"/>
          <w:lang w:val="ru-RU" w:eastAsia="uk-UA"/>
        </w:rPr>
        <w:t>класів</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відвідали</w:t>
      </w:r>
      <w:proofErr w:type="spellEnd"/>
      <w:r w:rsidRPr="00D36489">
        <w:rPr>
          <w:rFonts w:ascii="Times New Roman" w:eastAsia="Times New Roman" w:hAnsi="Times New Roman" w:cs="Times New Roman"/>
          <w:sz w:val="24"/>
          <w:szCs w:val="24"/>
          <w:lang w:val="ru-RU" w:eastAsia="uk-UA"/>
        </w:rPr>
        <w:t xml:space="preserve"> село </w:t>
      </w:r>
      <w:proofErr w:type="spellStart"/>
      <w:r w:rsidRPr="00D36489">
        <w:rPr>
          <w:rFonts w:ascii="Times New Roman" w:eastAsia="Times New Roman" w:hAnsi="Times New Roman" w:cs="Times New Roman"/>
          <w:sz w:val="24"/>
          <w:szCs w:val="24"/>
          <w:lang w:val="ru-RU" w:eastAsia="uk-UA"/>
        </w:rPr>
        <w:t>Добринівці</w:t>
      </w:r>
      <w:proofErr w:type="spellEnd"/>
      <w:r w:rsidRPr="00D36489">
        <w:rPr>
          <w:rFonts w:ascii="Times New Roman" w:eastAsia="Times New Roman" w:hAnsi="Times New Roman" w:cs="Times New Roman"/>
          <w:sz w:val="24"/>
          <w:szCs w:val="24"/>
          <w:lang w:val="ru-RU" w:eastAsia="uk-UA"/>
        </w:rPr>
        <w:t xml:space="preserve">, </w:t>
      </w:r>
      <w:proofErr w:type="gramStart"/>
      <w:r w:rsidRPr="00D36489">
        <w:rPr>
          <w:rFonts w:ascii="Times New Roman" w:eastAsia="Times New Roman" w:hAnsi="Times New Roman" w:cs="Times New Roman"/>
          <w:sz w:val="24"/>
          <w:szCs w:val="24"/>
          <w:lang w:val="ru-RU" w:eastAsia="uk-UA"/>
        </w:rPr>
        <w:t xml:space="preserve">де  </w:t>
      </w:r>
      <w:proofErr w:type="spellStart"/>
      <w:r w:rsidRPr="00D36489">
        <w:rPr>
          <w:rFonts w:ascii="Times New Roman" w:eastAsia="Times New Roman" w:hAnsi="Times New Roman" w:cs="Times New Roman"/>
          <w:sz w:val="24"/>
          <w:szCs w:val="24"/>
          <w:lang w:val="ru-RU" w:eastAsia="uk-UA"/>
        </w:rPr>
        <w:t>відбувся</w:t>
      </w:r>
      <w:proofErr w:type="spellEnd"/>
      <w:proofErr w:type="gram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військово-патріотичний</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вишкіл</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учнів</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Вікнянської</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громади</w:t>
      </w:r>
      <w:proofErr w:type="spellEnd"/>
      <w:r w:rsidRPr="00D36489">
        <w:rPr>
          <w:rFonts w:ascii="Times New Roman" w:eastAsia="Times New Roman" w:hAnsi="Times New Roman" w:cs="Times New Roman"/>
          <w:sz w:val="24"/>
          <w:szCs w:val="24"/>
          <w:lang w:val="ru-RU" w:eastAsia="uk-UA"/>
        </w:rPr>
        <w:t>.</w:t>
      </w:r>
    </w:p>
    <w:p w14:paraId="7E6CA7B9" w14:textId="77777777" w:rsidR="006B4FBF" w:rsidRPr="00D36489" w:rsidRDefault="006B4FBF" w:rsidP="006B4FBF">
      <w:pPr>
        <w:spacing w:after="0" w:line="240" w:lineRule="auto"/>
        <w:ind w:firstLine="284"/>
        <w:jc w:val="both"/>
        <w:rPr>
          <w:rFonts w:ascii="Times New Roman" w:eastAsia="Times New Roman" w:hAnsi="Times New Roman" w:cs="Times New Roman"/>
          <w:sz w:val="24"/>
          <w:szCs w:val="24"/>
          <w:lang w:eastAsia="uk-UA"/>
        </w:rPr>
      </w:pPr>
      <w:r w:rsidRPr="00D36489">
        <w:rPr>
          <w:rFonts w:ascii="Times New Roman" w:eastAsia="Times New Roman" w:hAnsi="Times New Roman" w:cs="Times New Roman"/>
          <w:sz w:val="24"/>
          <w:szCs w:val="24"/>
          <w:lang w:eastAsia="uk-UA"/>
        </w:rPr>
        <w:t>-Учні 1-2 класів відвідали Чернівецький  академічний обласний український музично-драматичний театр імені Ольги Кобилянської та переглянули виставу «Білосніжка та семеро гномів»</w:t>
      </w:r>
    </w:p>
    <w:p w14:paraId="296B4E4F" w14:textId="1869C4C6" w:rsidR="006B4FBF" w:rsidRPr="00D36489" w:rsidRDefault="006B4FBF" w:rsidP="006B4FBF">
      <w:pPr>
        <w:spacing w:after="0" w:line="240" w:lineRule="auto"/>
        <w:ind w:firstLine="284"/>
        <w:jc w:val="both"/>
        <w:rPr>
          <w:rFonts w:ascii="Times New Roman" w:eastAsia="Times New Roman" w:hAnsi="Times New Roman" w:cs="Times New Roman"/>
          <w:sz w:val="24"/>
          <w:szCs w:val="24"/>
          <w:shd w:val="clear" w:color="auto" w:fill="FFFFFF"/>
          <w:lang w:eastAsia="ru-RU"/>
        </w:rPr>
      </w:pPr>
      <w:r w:rsidRPr="00D36489">
        <w:rPr>
          <w:rFonts w:ascii="Times New Roman" w:eastAsia="Times New Roman" w:hAnsi="Times New Roman" w:cs="Times New Roman"/>
          <w:sz w:val="24"/>
          <w:szCs w:val="24"/>
          <w:lang w:eastAsia="uk-UA"/>
        </w:rPr>
        <w:t>-Учні 3- 4 класів відвідали Чернівецький  академічний обласний український музично-драматичний театр імені Ольги Кобилянської та переглянули виставу</w:t>
      </w:r>
      <w:r w:rsidR="00BF0083" w:rsidRPr="00D36489">
        <w:rPr>
          <w:rFonts w:ascii="Times New Roman" w:eastAsia="Times New Roman" w:hAnsi="Times New Roman" w:cs="Times New Roman"/>
          <w:sz w:val="24"/>
          <w:szCs w:val="24"/>
          <w:lang w:eastAsia="uk-UA"/>
        </w:rPr>
        <w:t xml:space="preserve"> </w:t>
      </w:r>
      <w:r w:rsidRPr="00D36489">
        <w:rPr>
          <w:rFonts w:ascii="Times New Roman" w:eastAsia="Times New Roman" w:hAnsi="Times New Roman" w:cs="Times New Roman"/>
          <w:sz w:val="24"/>
          <w:szCs w:val="24"/>
          <w:shd w:val="clear" w:color="auto" w:fill="FFFFFF"/>
          <w:lang w:eastAsia="ru-RU"/>
        </w:rPr>
        <w:t>«</w:t>
      </w:r>
      <w:proofErr w:type="spellStart"/>
      <w:r w:rsidRPr="00D36489">
        <w:rPr>
          <w:rFonts w:ascii="Times New Roman" w:eastAsia="Times New Roman" w:hAnsi="Times New Roman" w:cs="Times New Roman"/>
          <w:sz w:val="24"/>
          <w:szCs w:val="24"/>
          <w:shd w:val="clear" w:color="auto" w:fill="FFFFFF"/>
          <w:lang w:eastAsia="ru-RU"/>
        </w:rPr>
        <w:t>Ріккі-Тіккі-Таві</w:t>
      </w:r>
      <w:proofErr w:type="spellEnd"/>
      <w:r w:rsidRPr="00D36489">
        <w:rPr>
          <w:rFonts w:ascii="Times New Roman" w:eastAsia="Times New Roman" w:hAnsi="Times New Roman" w:cs="Times New Roman"/>
          <w:sz w:val="24"/>
          <w:szCs w:val="24"/>
          <w:shd w:val="clear" w:color="auto" w:fill="FFFFFF"/>
          <w:lang w:eastAsia="ru-RU"/>
        </w:rPr>
        <w:t>».</w:t>
      </w:r>
    </w:p>
    <w:p w14:paraId="14A7E7F8" w14:textId="77777777" w:rsidR="006B4FBF" w:rsidRPr="00D36489" w:rsidRDefault="006B4FBF" w:rsidP="006B4FBF">
      <w:pPr>
        <w:spacing w:after="0" w:line="240" w:lineRule="auto"/>
        <w:ind w:firstLine="284"/>
        <w:jc w:val="both"/>
        <w:rPr>
          <w:rFonts w:ascii="Times New Roman" w:eastAsia="Times New Roman" w:hAnsi="Times New Roman" w:cs="Times New Roman"/>
          <w:sz w:val="24"/>
          <w:szCs w:val="24"/>
          <w:lang w:eastAsia="uk-UA"/>
        </w:rPr>
      </w:pPr>
      <w:r w:rsidRPr="00D36489">
        <w:rPr>
          <w:rFonts w:ascii="Times New Roman" w:eastAsia="Times New Roman" w:hAnsi="Times New Roman" w:cs="Times New Roman"/>
          <w:sz w:val="24"/>
          <w:szCs w:val="24"/>
          <w:shd w:val="clear" w:color="auto" w:fill="FFFFFF"/>
          <w:lang w:eastAsia="ru-RU"/>
        </w:rPr>
        <w:t>-</w:t>
      </w:r>
      <w:proofErr w:type="spellStart"/>
      <w:r w:rsidRPr="00D36489">
        <w:rPr>
          <w:rFonts w:ascii="Times New Roman" w:eastAsia="Times New Roman" w:hAnsi="Times New Roman" w:cs="Times New Roman"/>
          <w:sz w:val="24"/>
          <w:szCs w:val="24"/>
          <w:lang w:val="ru-RU" w:eastAsia="uk-UA"/>
        </w:rPr>
        <w:t>Учні</w:t>
      </w:r>
      <w:proofErr w:type="spellEnd"/>
      <w:r w:rsidRPr="00D36489">
        <w:rPr>
          <w:rFonts w:ascii="Times New Roman" w:eastAsia="Times New Roman" w:hAnsi="Times New Roman" w:cs="Times New Roman"/>
          <w:sz w:val="24"/>
          <w:szCs w:val="24"/>
          <w:lang w:eastAsia="uk-UA"/>
        </w:rPr>
        <w:t>1-4</w:t>
      </w:r>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класів</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відвідали</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природний</w:t>
      </w:r>
      <w:proofErr w:type="spellEnd"/>
      <w:r w:rsidRPr="00D36489">
        <w:rPr>
          <w:rFonts w:ascii="Times New Roman" w:eastAsia="Times New Roman" w:hAnsi="Times New Roman" w:cs="Times New Roman"/>
          <w:sz w:val="24"/>
          <w:szCs w:val="24"/>
          <w:lang w:val="ru-RU" w:eastAsia="uk-UA"/>
        </w:rPr>
        <w:t xml:space="preserve"> музей </w:t>
      </w:r>
      <w:proofErr w:type="spellStart"/>
      <w:r w:rsidRPr="00D36489">
        <w:rPr>
          <w:rFonts w:ascii="Times New Roman" w:eastAsia="Times New Roman" w:hAnsi="Times New Roman" w:cs="Times New Roman"/>
          <w:sz w:val="24"/>
          <w:szCs w:val="24"/>
          <w:lang w:val="ru-RU" w:eastAsia="uk-UA"/>
        </w:rPr>
        <w:t>Чернівецького</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Національного</w:t>
      </w:r>
      <w:proofErr w:type="spellEnd"/>
      <w:r w:rsidRPr="00D36489">
        <w:rPr>
          <w:rFonts w:ascii="Times New Roman" w:eastAsia="Times New Roman" w:hAnsi="Times New Roman" w:cs="Times New Roman"/>
          <w:sz w:val="24"/>
          <w:szCs w:val="24"/>
          <w:lang w:val="ru-RU" w:eastAsia="uk-UA"/>
        </w:rPr>
        <w:t xml:space="preserve"> </w:t>
      </w:r>
      <w:proofErr w:type="spellStart"/>
      <w:r w:rsidRPr="00D36489">
        <w:rPr>
          <w:rFonts w:ascii="Times New Roman" w:eastAsia="Times New Roman" w:hAnsi="Times New Roman" w:cs="Times New Roman"/>
          <w:sz w:val="24"/>
          <w:szCs w:val="24"/>
          <w:lang w:val="ru-RU" w:eastAsia="uk-UA"/>
        </w:rPr>
        <w:t>Університету</w:t>
      </w:r>
      <w:proofErr w:type="spellEnd"/>
      <w:r w:rsidRPr="00D36489">
        <w:rPr>
          <w:rFonts w:ascii="Times New Roman" w:eastAsia="Times New Roman" w:hAnsi="Times New Roman" w:cs="Times New Roman"/>
          <w:sz w:val="24"/>
          <w:szCs w:val="24"/>
          <w:lang w:val="ru-RU" w:eastAsia="uk-UA"/>
        </w:rPr>
        <w:t>.</w:t>
      </w:r>
    </w:p>
    <w:p w14:paraId="087AE293" w14:textId="77777777" w:rsidR="006B4FBF" w:rsidRPr="00D36489" w:rsidRDefault="006B4FBF" w:rsidP="006B4FBF">
      <w:pPr>
        <w:spacing w:after="0" w:line="240" w:lineRule="auto"/>
        <w:ind w:firstLine="284"/>
        <w:jc w:val="both"/>
        <w:rPr>
          <w:rFonts w:ascii="Times New Roman" w:eastAsia="Times New Roman" w:hAnsi="Times New Roman" w:cs="Times New Roman"/>
          <w:sz w:val="24"/>
          <w:szCs w:val="24"/>
          <w:lang w:eastAsia="uk-UA"/>
        </w:rPr>
      </w:pPr>
      <w:r w:rsidRPr="00D36489">
        <w:rPr>
          <w:rFonts w:ascii="Times New Roman" w:eastAsia="Times New Roman" w:hAnsi="Times New Roman" w:cs="Times New Roman"/>
          <w:sz w:val="24"/>
          <w:szCs w:val="24"/>
          <w:lang w:eastAsia="uk-UA"/>
        </w:rPr>
        <w:t xml:space="preserve">-Учні 7-8 класу відвідали село </w:t>
      </w:r>
      <w:proofErr w:type="spellStart"/>
      <w:r w:rsidRPr="00D36489">
        <w:rPr>
          <w:rFonts w:ascii="Times New Roman" w:eastAsia="Times New Roman" w:hAnsi="Times New Roman" w:cs="Times New Roman"/>
          <w:sz w:val="24"/>
          <w:szCs w:val="24"/>
          <w:lang w:eastAsia="uk-UA"/>
        </w:rPr>
        <w:t>Онут</w:t>
      </w:r>
      <w:proofErr w:type="spellEnd"/>
      <w:r w:rsidRPr="00D36489">
        <w:rPr>
          <w:rFonts w:ascii="Times New Roman" w:eastAsia="Times New Roman" w:hAnsi="Times New Roman" w:cs="Times New Roman"/>
          <w:sz w:val="24"/>
          <w:szCs w:val="24"/>
          <w:lang w:eastAsia="uk-UA"/>
        </w:rPr>
        <w:t xml:space="preserve"> </w:t>
      </w:r>
      <w:proofErr w:type="spellStart"/>
      <w:r w:rsidRPr="00D36489">
        <w:rPr>
          <w:rFonts w:ascii="Times New Roman" w:eastAsia="Times New Roman" w:hAnsi="Times New Roman" w:cs="Times New Roman"/>
          <w:sz w:val="24"/>
          <w:szCs w:val="24"/>
          <w:lang w:eastAsia="uk-UA"/>
        </w:rPr>
        <w:t>Вікнянської</w:t>
      </w:r>
      <w:proofErr w:type="spellEnd"/>
      <w:r w:rsidRPr="00D36489">
        <w:rPr>
          <w:rFonts w:ascii="Times New Roman" w:eastAsia="Times New Roman" w:hAnsi="Times New Roman" w:cs="Times New Roman"/>
          <w:sz w:val="24"/>
          <w:szCs w:val="24"/>
          <w:lang w:eastAsia="uk-UA"/>
        </w:rPr>
        <w:t xml:space="preserve"> ТГ.</w:t>
      </w:r>
    </w:p>
    <w:p w14:paraId="6D52CDD5" w14:textId="77777777" w:rsidR="006B4FBF" w:rsidRPr="00D36489" w:rsidRDefault="006B4FBF" w:rsidP="006B4FBF">
      <w:pPr>
        <w:spacing w:after="0" w:line="240" w:lineRule="auto"/>
        <w:ind w:firstLine="284"/>
        <w:jc w:val="both"/>
        <w:rPr>
          <w:rFonts w:ascii="Times New Roman" w:eastAsia="Times New Roman" w:hAnsi="Times New Roman" w:cs="Times New Roman"/>
          <w:sz w:val="24"/>
          <w:szCs w:val="24"/>
          <w:lang w:eastAsia="uk-UA"/>
        </w:rPr>
      </w:pPr>
      <w:r w:rsidRPr="00D36489">
        <w:rPr>
          <w:rFonts w:ascii="Times New Roman" w:eastAsia="Times New Roman" w:hAnsi="Times New Roman" w:cs="Times New Roman"/>
          <w:sz w:val="24"/>
          <w:szCs w:val="24"/>
          <w:lang w:eastAsia="uk-UA"/>
        </w:rPr>
        <w:t xml:space="preserve">-Учні 10 класу відвідали схили </w:t>
      </w:r>
      <w:proofErr w:type="spellStart"/>
      <w:r w:rsidRPr="00D36489">
        <w:rPr>
          <w:rFonts w:ascii="Times New Roman" w:eastAsia="Times New Roman" w:hAnsi="Times New Roman" w:cs="Times New Roman"/>
          <w:sz w:val="24"/>
          <w:szCs w:val="24"/>
          <w:lang w:eastAsia="uk-UA"/>
        </w:rPr>
        <w:t>Мартинівки</w:t>
      </w:r>
      <w:proofErr w:type="spellEnd"/>
      <w:r w:rsidRPr="00D36489">
        <w:rPr>
          <w:rFonts w:ascii="Times New Roman" w:eastAsia="Times New Roman" w:hAnsi="Times New Roman" w:cs="Times New Roman"/>
          <w:sz w:val="24"/>
          <w:szCs w:val="24"/>
          <w:lang w:eastAsia="uk-UA"/>
        </w:rPr>
        <w:t>.</w:t>
      </w:r>
    </w:p>
    <w:p w14:paraId="1CAF5992" w14:textId="77777777" w:rsidR="006B4FBF" w:rsidRPr="00D36489" w:rsidRDefault="006B4FBF" w:rsidP="006B4FBF">
      <w:pPr>
        <w:shd w:val="clear" w:color="auto" w:fill="FFFFFF"/>
        <w:spacing w:after="0" w:line="240" w:lineRule="auto"/>
        <w:ind w:firstLine="284"/>
        <w:jc w:val="both"/>
        <w:rPr>
          <w:rFonts w:ascii="Times New Roman" w:eastAsia="Times New Roman" w:hAnsi="Times New Roman" w:cs="Times New Roman"/>
          <w:color w:val="000000"/>
          <w:sz w:val="24"/>
          <w:szCs w:val="24"/>
          <w:bdr w:val="none" w:sz="0" w:space="0" w:color="auto" w:frame="1"/>
          <w:lang w:eastAsia="ru-RU"/>
        </w:rPr>
      </w:pPr>
      <w:r w:rsidRPr="00D36489">
        <w:rPr>
          <w:rFonts w:ascii="Times New Roman" w:eastAsia="Times New Roman" w:hAnsi="Times New Roman" w:cs="Times New Roman"/>
          <w:b/>
          <w:sz w:val="24"/>
          <w:szCs w:val="24"/>
          <w:shd w:val="clear" w:color="auto" w:fill="FFFFFF"/>
          <w:lang w:eastAsia="ru-RU"/>
        </w:rPr>
        <w:t xml:space="preserve">Психоемоційна підтримка є </w:t>
      </w:r>
      <w:r w:rsidRPr="00D36489">
        <w:rPr>
          <w:rFonts w:ascii="Times New Roman" w:eastAsia="Times New Roman" w:hAnsi="Times New Roman" w:cs="Times New Roman"/>
          <w:sz w:val="24"/>
          <w:szCs w:val="24"/>
          <w:shd w:val="clear" w:color="auto" w:fill="FFFFFF"/>
          <w:lang w:eastAsia="ru-RU"/>
        </w:rPr>
        <w:t>одним із важливих пріоритетів у діяльності школи і направлена на забезпечення психологічної стійкості учасників освітнього процесу.</w:t>
      </w:r>
      <w:bookmarkStart w:id="12" w:name="_Hlk127395131"/>
      <w:r w:rsidRPr="00D36489">
        <w:rPr>
          <w:rFonts w:ascii="Times New Roman" w:eastAsia="Times New Roman" w:hAnsi="Times New Roman" w:cs="Times New Roman"/>
          <w:sz w:val="24"/>
          <w:szCs w:val="24"/>
          <w:shd w:val="clear" w:color="auto" w:fill="FFFFFF"/>
          <w:lang w:eastAsia="ru-RU"/>
        </w:rPr>
        <w:t xml:space="preserve"> </w:t>
      </w:r>
      <w:proofErr w:type="spellStart"/>
      <w:r w:rsidRPr="00D36489">
        <w:rPr>
          <w:rFonts w:ascii="Times New Roman" w:eastAsia="Times New Roman" w:hAnsi="Times New Roman" w:cs="Times New Roman"/>
          <w:color w:val="141414"/>
          <w:sz w:val="24"/>
          <w:szCs w:val="24"/>
          <w:lang w:val="ru-RU" w:eastAsia="ru-RU"/>
        </w:rPr>
        <w:t>Психологічну</w:t>
      </w:r>
      <w:proofErr w:type="spellEnd"/>
      <w:r w:rsidRPr="00D36489">
        <w:rPr>
          <w:rFonts w:ascii="Times New Roman" w:eastAsia="Times New Roman" w:hAnsi="Times New Roman" w:cs="Times New Roman"/>
          <w:color w:val="141414"/>
          <w:sz w:val="24"/>
          <w:szCs w:val="24"/>
          <w:lang w:val="ru-RU" w:eastAsia="ru-RU"/>
        </w:rPr>
        <w:t xml:space="preserve"> </w:t>
      </w:r>
      <w:proofErr w:type="spellStart"/>
      <w:r w:rsidRPr="00D36489">
        <w:rPr>
          <w:rFonts w:ascii="Times New Roman" w:eastAsia="Times New Roman" w:hAnsi="Times New Roman" w:cs="Times New Roman"/>
          <w:color w:val="141414"/>
          <w:sz w:val="24"/>
          <w:szCs w:val="24"/>
          <w:lang w:val="ru-RU" w:eastAsia="ru-RU"/>
        </w:rPr>
        <w:t>допомогу</w:t>
      </w:r>
      <w:proofErr w:type="spellEnd"/>
      <w:r w:rsidRPr="00D36489">
        <w:rPr>
          <w:rFonts w:ascii="Times New Roman" w:eastAsia="Times New Roman" w:hAnsi="Times New Roman" w:cs="Times New Roman"/>
          <w:color w:val="141414"/>
          <w:sz w:val="24"/>
          <w:szCs w:val="24"/>
          <w:lang w:val="ru-RU" w:eastAsia="ru-RU"/>
        </w:rPr>
        <w:t xml:space="preserve"> та </w:t>
      </w:r>
      <w:proofErr w:type="spellStart"/>
      <w:r w:rsidRPr="00D36489">
        <w:rPr>
          <w:rFonts w:ascii="Times New Roman" w:eastAsia="Times New Roman" w:hAnsi="Times New Roman" w:cs="Times New Roman"/>
          <w:color w:val="141414"/>
          <w:sz w:val="24"/>
          <w:szCs w:val="24"/>
          <w:lang w:val="ru-RU" w:eastAsia="ru-RU"/>
        </w:rPr>
        <w:t>підтримку</w:t>
      </w:r>
      <w:proofErr w:type="spellEnd"/>
      <w:r w:rsidRPr="00D36489">
        <w:rPr>
          <w:rFonts w:ascii="Times New Roman" w:eastAsia="Times New Roman" w:hAnsi="Times New Roman" w:cs="Times New Roman"/>
          <w:color w:val="141414"/>
          <w:sz w:val="24"/>
          <w:szCs w:val="24"/>
          <w:lang w:val="ru-RU" w:eastAsia="ru-RU"/>
        </w:rPr>
        <w:t xml:space="preserve"> </w:t>
      </w:r>
      <w:proofErr w:type="spellStart"/>
      <w:proofErr w:type="gramStart"/>
      <w:r w:rsidRPr="00D36489">
        <w:rPr>
          <w:rFonts w:ascii="Times New Roman" w:eastAsia="Times New Roman" w:hAnsi="Times New Roman" w:cs="Times New Roman"/>
          <w:color w:val="141414"/>
          <w:sz w:val="24"/>
          <w:szCs w:val="24"/>
          <w:lang w:val="ru-RU" w:eastAsia="ru-RU"/>
        </w:rPr>
        <w:t>учням</w:t>
      </w:r>
      <w:proofErr w:type="spellEnd"/>
      <w:r w:rsidRPr="00D36489">
        <w:rPr>
          <w:rFonts w:ascii="Times New Roman" w:eastAsia="Times New Roman" w:hAnsi="Times New Roman" w:cs="Times New Roman"/>
          <w:color w:val="141414"/>
          <w:sz w:val="24"/>
          <w:szCs w:val="24"/>
          <w:lang w:val="ru-RU" w:eastAsia="ru-RU"/>
        </w:rPr>
        <w:t xml:space="preserve">  </w:t>
      </w:r>
      <w:proofErr w:type="spellStart"/>
      <w:r w:rsidRPr="00D36489">
        <w:rPr>
          <w:rFonts w:ascii="Times New Roman" w:eastAsia="Times New Roman" w:hAnsi="Times New Roman" w:cs="Times New Roman"/>
          <w:color w:val="141414"/>
          <w:sz w:val="24"/>
          <w:szCs w:val="24"/>
          <w:lang w:val="ru-RU" w:eastAsia="ru-RU"/>
        </w:rPr>
        <w:t>надає</w:t>
      </w:r>
      <w:proofErr w:type="spellEnd"/>
      <w:proofErr w:type="gramEnd"/>
      <w:r w:rsidRPr="00D36489">
        <w:rPr>
          <w:rFonts w:ascii="Times New Roman" w:eastAsia="Times New Roman" w:hAnsi="Times New Roman" w:cs="Times New Roman"/>
          <w:color w:val="141414"/>
          <w:sz w:val="24"/>
          <w:szCs w:val="24"/>
          <w:lang w:val="ru-RU" w:eastAsia="ru-RU"/>
        </w:rPr>
        <w:t xml:space="preserve"> </w:t>
      </w:r>
      <w:proofErr w:type="spellStart"/>
      <w:r w:rsidRPr="00D36489">
        <w:rPr>
          <w:rFonts w:ascii="Times New Roman" w:eastAsia="Times New Roman" w:hAnsi="Times New Roman" w:cs="Times New Roman"/>
          <w:color w:val="141414"/>
          <w:sz w:val="24"/>
          <w:szCs w:val="24"/>
          <w:lang w:val="ru-RU" w:eastAsia="ru-RU"/>
        </w:rPr>
        <w:t>соціально-психологічна</w:t>
      </w:r>
      <w:proofErr w:type="spellEnd"/>
      <w:r w:rsidRPr="00D36489">
        <w:rPr>
          <w:rFonts w:ascii="Times New Roman" w:eastAsia="Times New Roman" w:hAnsi="Times New Roman" w:cs="Times New Roman"/>
          <w:color w:val="141414"/>
          <w:sz w:val="24"/>
          <w:szCs w:val="24"/>
          <w:lang w:val="ru-RU" w:eastAsia="ru-RU"/>
        </w:rPr>
        <w:t xml:space="preserve"> служба закладу, </w:t>
      </w:r>
      <w:proofErr w:type="spellStart"/>
      <w:r w:rsidRPr="00D36489">
        <w:rPr>
          <w:rFonts w:ascii="Times New Roman" w:eastAsia="Times New Roman" w:hAnsi="Times New Roman" w:cs="Times New Roman"/>
          <w:color w:val="141414"/>
          <w:sz w:val="24"/>
          <w:szCs w:val="24"/>
          <w:lang w:val="ru-RU" w:eastAsia="ru-RU"/>
        </w:rPr>
        <w:t>класні</w:t>
      </w:r>
      <w:proofErr w:type="spellEnd"/>
      <w:r w:rsidRPr="00D36489">
        <w:rPr>
          <w:rFonts w:ascii="Times New Roman" w:eastAsia="Times New Roman" w:hAnsi="Times New Roman" w:cs="Times New Roman"/>
          <w:color w:val="141414"/>
          <w:sz w:val="24"/>
          <w:szCs w:val="24"/>
          <w:lang w:val="ru-RU" w:eastAsia="ru-RU"/>
        </w:rPr>
        <w:t xml:space="preserve"> </w:t>
      </w:r>
      <w:proofErr w:type="spellStart"/>
      <w:r w:rsidRPr="00D36489">
        <w:rPr>
          <w:rFonts w:ascii="Times New Roman" w:eastAsia="Times New Roman" w:hAnsi="Times New Roman" w:cs="Times New Roman"/>
          <w:color w:val="141414"/>
          <w:sz w:val="24"/>
          <w:szCs w:val="24"/>
          <w:lang w:val="ru-RU" w:eastAsia="ru-RU"/>
        </w:rPr>
        <w:t>керівники</w:t>
      </w:r>
      <w:proofErr w:type="spellEnd"/>
      <w:r w:rsidRPr="00D36489">
        <w:rPr>
          <w:rFonts w:ascii="Times New Roman" w:eastAsia="Times New Roman" w:hAnsi="Times New Roman" w:cs="Times New Roman"/>
          <w:color w:val="141414"/>
          <w:sz w:val="24"/>
          <w:szCs w:val="24"/>
          <w:lang w:val="ru-RU" w:eastAsia="ru-RU"/>
        </w:rPr>
        <w:t xml:space="preserve"> та педагоги.</w:t>
      </w:r>
      <w:r w:rsidRPr="00D36489">
        <w:rPr>
          <w:rFonts w:ascii="Times New Roman" w:eastAsia="Times New Roman" w:hAnsi="Times New Roman" w:cs="Times New Roman"/>
          <w:sz w:val="24"/>
          <w:szCs w:val="24"/>
          <w:lang w:val="ru-RU" w:eastAsia="ru-RU"/>
        </w:rPr>
        <w:t xml:space="preserve"> </w:t>
      </w:r>
      <w:bookmarkEnd w:id="12"/>
      <w:proofErr w:type="spellStart"/>
      <w:r w:rsidRPr="00D36489">
        <w:rPr>
          <w:rFonts w:ascii="Times New Roman" w:eastAsia="Times New Roman" w:hAnsi="Times New Roman" w:cs="Times New Roman"/>
          <w:sz w:val="24"/>
          <w:szCs w:val="24"/>
          <w:lang w:val="ru-RU" w:eastAsia="ru-RU"/>
        </w:rPr>
        <w:t>Протягом</w:t>
      </w:r>
      <w:proofErr w:type="spellEnd"/>
      <w:r w:rsidRPr="00D36489">
        <w:rPr>
          <w:rFonts w:ascii="Times New Roman" w:eastAsia="Times New Roman" w:hAnsi="Times New Roman" w:cs="Times New Roman"/>
          <w:sz w:val="24"/>
          <w:szCs w:val="24"/>
          <w:lang w:val="ru-RU" w:eastAsia="ru-RU"/>
        </w:rPr>
        <w:t xml:space="preserve"> </w:t>
      </w:r>
      <w:r w:rsidRPr="00D36489">
        <w:rPr>
          <w:rFonts w:ascii="Times New Roman" w:eastAsia="Times New Roman" w:hAnsi="Times New Roman" w:cs="Times New Roman"/>
          <w:sz w:val="24"/>
          <w:szCs w:val="24"/>
          <w:lang w:eastAsia="ru-RU"/>
        </w:rPr>
        <w:t>2023/2024 навчального року</w:t>
      </w:r>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класні</w:t>
      </w:r>
      <w:proofErr w:type="spell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керівники</w:t>
      </w:r>
      <w:proofErr w:type="spellEnd"/>
      <w:r w:rsidRPr="00D36489">
        <w:rPr>
          <w:rFonts w:ascii="Times New Roman" w:eastAsia="Times New Roman" w:hAnsi="Times New Roman" w:cs="Times New Roman"/>
          <w:sz w:val="24"/>
          <w:szCs w:val="24"/>
          <w:lang w:val="ru-RU" w:eastAsia="ru-RU"/>
        </w:rPr>
        <w:t xml:space="preserve"> провели низку </w:t>
      </w:r>
      <w:proofErr w:type="spellStart"/>
      <w:r w:rsidRPr="00D36489">
        <w:rPr>
          <w:rFonts w:ascii="Times New Roman" w:eastAsia="Times New Roman" w:hAnsi="Times New Roman" w:cs="Times New Roman"/>
          <w:sz w:val="24"/>
          <w:szCs w:val="24"/>
          <w:lang w:val="ru-RU" w:eastAsia="ru-RU"/>
        </w:rPr>
        <w:t>заходів</w:t>
      </w:r>
      <w:proofErr w:type="spellEnd"/>
      <w:r w:rsidRPr="00D36489">
        <w:rPr>
          <w:rFonts w:ascii="Times New Roman" w:eastAsia="Times New Roman" w:hAnsi="Times New Roman" w:cs="Times New Roman"/>
          <w:sz w:val="24"/>
          <w:szCs w:val="24"/>
          <w:lang w:val="ru-RU" w:eastAsia="ru-RU"/>
        </w:rPr>
        <w:t xml:space="preserve"> для </w:t>
      </w:r>
      <w:proofErr w:type="spellStart"/>
      <w:r w:rsidRPr="00D36489">
        <w:rPr>
          <w:rFonts w:ascii="Times New Roman" w:eastAsia="Times New Roman" w:hAnsi="Times New Roman" w:cs="Times New Roman"/>
          <w:sz w:val="24"/>
          <w:szCs w:val="24"/>
          <w:lang w:val="ru-RU" w:eastAsia="ru-RU"/>
        </w:rPr>
        <w:t>згуртування</w:t>
      </w:r>
      <w:proofErr w:type="spell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колективів</w:t>
      </w:r>
      <w:proofErr w:type="spell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покращення</w:t>
      </w:r>
      <w:proofErr w:type="spell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мікроклімату</w:t>
      </w:r>
      <w:proofErr w:type="spellEnd"/>
      <w:r w:rsidRPr="00D36489">
        <w:rPr>
          <w:rFonts w:ascii="Times New Roman" w:eastAsia="Times New Roman" w:hAnsi="Times New Roman" w:cs="Times New Roman"/>
          <w:sz w:val="24"/>
          <w:szCs w:val="24"/>
          <w:lang w:val="ru-RU" w:eastAsia="ru-RU"/>
        </w:rPr>
        <w:t xml:space="preserve"> в </w:t>
      </w:r>
      <w:proofErr w:type="spellStart"/>
      <w:r w:rsidRPr="00D36489">
        <w:rPr>
          <w:rFonts w:ascii="Times New Roman" w:eastAsia="Times New Roman" w:hAnsi="Times New Roman" w:cs="Times New Roman"/>
          <w:sz w:val="24"/>
          <w:szCs w:val="24"/>
          <w:lang w:val="ru-RU" w:eastAsia="ru-RU"/>
        </w:rPr>
        <w:t>класах</w:t>
      </w:r>
      <w:proofErr w:type="spell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покращення</w:t>
      </w:r>
      <w:proofErr w:type="spell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самооцінки</w:t>
      </w:r>
      <w:proofErr w:type="spell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тренінг</w:t>
      </w:r>
      <w:proofErr w:type="spellEnd"/>
      <w:r w:rsidRPr="00D36489">
        <w:rPr>
          <w:rFonts w:ascii="Times New Roman" w:eastAsia="Times New Roman" w:hAnsi="Times New Roman" w:cs="Times New Roman"/>
          <w:sz w:val="24"/>
          <w:szCs w:val="24"/>
          <w:lang w:val="ru-RU" w:eastAsia="ru-RU"/>
        </w:rPr>
        <w:t xml:space="preserve"> на </w:t>
      </w:r>
      <w:proofErr w:type="spellStart"/>
      <w:r w:rsidRPr="00D36489">
        <w:rPr>
          <w:rFonts w:ascii="Times New Roman" w:eastAsia="Times New Roman" w:hAnsi="Times New Roman" w:cs="Times New Roman"/>
          <w:sz w:val="24"/>
          <w:szCs w:val="24"/>
          <w:lang w:val="ru-RU" w:eastAsia="ru-RU"/>
        </w:rPr>
        <w:t>згуртованість</w:t>
      </w:r>
      <w:proofErr w:type="spell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класу</w:t>
      </w:r>
      <w:proofErr w:type="spellEnd"/>
      <w:r w:rsidRPr="00D36489">
        <w:rPr>
          <w:rFonts w:ascii="Times New Roman" w:eastAsia="Times New Roman" w:hAnsi="Times New Roman" w:cs="Times New Roman"/>
          <w:sz w:val="24"/>
          <w:szCs w:val="24"/>
          <w:lang w:val="ru-RU" w:eastAsia="ru-RU"/>
        </w:rPr>
        <w:t xml:space="preserve">: «Ми - </w:t>
      </w:r>
      <w:proofErr w:type="spellStart"/>
      <w:r w:rsidRPr="00D36489">
        <w:rPr>
          <w:rFonts w:ascii="Times New Roman" w:eastAsia="Times New Roman" w:hAnsi="Times New Roman" w:cs="Times New Roman"/>
          <w:sz w:val="24"/>
          <w:szCs w:val="24"/>
          <w:lang w:val="ru-RU" w:eastAsia="ru-RU"/>
        </w:rPr>
        <w:t>єдина</w:t>
      </w:r>
      <w:proofErr w:type="spell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згуртована</w:t>
      </w:r>
      <w:proofErr w:type="spellEnd"/>
      <w:r w:rsidRPr="00D36489">
        <w:rPr>
          <w:rFonts w:ascii="Times New Roman" w:eastAsia="Times New Roman" w:hAnsi="Times New Roman" w:cs="Times New Roman"/>
          <w:sz w:val="24"/>
          <w:szCs w:val="24"/>
          <w:lang w:val="ru-RU" w:eastAsia="ru-RU"/>
        </w:rPr>
        <w:t xml:space="preserve"> команда», «</w:t>
      </w:r>
      <w:proofErr w:type="spellStart"/>
      <w:r w:rsidRPr="00D36489">
        <w:rPr>
          <w:rFonts w:ascii="Times New Roman" w:eastAsia="Times New Roman" w:hAnsi="Times New Roman" w:cs="Times New Roman"/>
          <w:sz w:val="24"/>
          <w:szCs w:val="24"/>
          <w:lang w:val="ru-RU" w:eastAsia="ru-RU"/>
        </w:rPr>
        <w:t>Вчимося</w:t>
      </w:r>
      <w:proofErr w:type="spell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спілкуватися</w:t>
      </w:r>
      <w:proofErr w:type="spellEnd"/>
      <w:r w:rsidRPr="00D36489">
        <w:rPr>
          <w:rFonts w:ascii="Times New Roman" w:eastAsia="Times New Roman" w:hAnsi="Times New Roman" w:cs="Times New Roman"/>
          <w:sz w:val="24"/>
          <w:szCs w:val="24"/>
          <w:lang w:val="ru-RU" w:eastAsia="ru-RU"/>
        </w:rPr>
        <w:t xml:space="preserve">», «Як </w:t>
      </w:r>
      <w:proofErr w:type="spellStart"/>
      <w:r w:rsidRPr="00D36489">
        <w:rPr>
          <w:rFonts w:ascii="Times New Roman" w:eastAsia="Times New Roman" w:hAnsi="Times New Roman" w:cs="Times New Roman"/>
          <w:sz w:val="24"/>
          <w:szCs w:val="24"/>
          <w:lang w:val="ru-RU" w:eastAsia="ru-RU"/>
        </w:rPr>
        <w:t>радіти</w:t>
      </w:r>
      <w:proofErr w:type="spell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життю</w:t>
      </w:r>
      <w:proofErr w:type="spellEnd"/>
      <w:r w:rsidRPr="00D36489">
        <w:rPr>
          <w:rFonts w:ascii="Times New Roman" w:eastAsia="Times New Roman" w:hAnsi="Times New Roman" w:cs="Times New Roman"/>
          <w:sz w:val="24"/>
          <w:szCs w:val="24"/>
          <w:lang w:val="ru-RU" w:eastAsia="ru-RU"/>
        </w:rPr>
        <w:t xml:space="preserve">». Робота </w:t>
      </w:r>
      <w:proofErr w:type="spellStart"/>
      <w:r w:rsidRPr="00D36489">
        <w:rPr>
          <w:rFonts w:ascii="Times New Roman" w:eastAsia="Times New Roman" w:hAnsi="Times New Roman" w:cs="Times New Roman"/>
          <w:sz w:val="24"/>
          <w:szCs w:val="24"/>
          <w:lang w:val="ru-RU" w:eastAsia="ru-RU"/>
        </w:rPr>
        <w:t>класних</w:t>
      </w:r>
      <w:proofErr w:type="spell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керівників</w:t>
      </w:r>
      <w:proofErr w:type="spell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спрямована</w:t>
      </w:r>
      <w:proofErr w:type="spellEnd"/>
      <w:r w:rsidRPr="00D36489">
        <w:rPr>
          <w:rFonts w:ascii="Times New Roman" w:eastAsia="Times New Roman" w:hAnsi="Times New Roman" w:cs="Times New Roman"/>
          <w:sz w:val="24"/>
          <w:szCs w:val="24"/>
          <w:lang w:val="ru-RU" w:eastAsia="ru-RU"/>
        </w:rPr>
        <w:t xml:space="preserve"> </w:t>
      </w:r>
      <w:proofErr w:type="gramStart"/>
      <w:r w:rsidRPr="00D36489">
        <w:rPr>
          <w:rFonts w:ascii="Times New Roman" w:eastAsia="Times New Roman" w:hAnsi="Times New Roman" w:cs="Times New Roman"/>
          <w:sz w:val="24"/>
          <w:szCs w:val="24"/>
          <w:lang w:val="ru-RU" w:eastAsia="ru-RU"/>
        </w:rPr>
        <w:t>в першу</w:t>
      </w:r>
      <w:proofErr w:type="gram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чергу</w:t>
      </w:r>
      <w:proofErr w:type="spellEnd"/>
      <w:r w:rsidRPr="00D36489">
        <w:rPr>
          <w:rFonts w:ascii="Times New Roman" w:eastAsia="Times New Roman" w:hAnsi="Times New Roman" w:cs="Times New Roman"/>
          <w:sz w:val="24"/>
          <w:szCs w:val="24"/>
          <w:lang w:val="ru-RU" w:eastAsia="ru-RU"/>
        </w:rPr>
        <w:t xml:space="preserve"> на </w:t>
      </w:r>
      <w:proofErr w:type="spellStart"/>
      <w:r w:rsidRPr="00D36489">
        <w:rPr>
          <w:rFonts w:ascii="Times New Roman" w:eastAsia="Times New Roman" w:hAnsi="Times New Roman" w:cs="Times New Roman"/>
          <w:sz w:val="24"/>
          <w:szCs w:val="24"/>
          <w:lang w:val="ru-RU" w:eastAsia="ru-RU"/>
        </w:rPr>
        <w:t>зняття</w:t>
      </w:r>
      <w:proofErr w:type="spellEnd"/>
      <w:r w:rsidRPr="00D36489">
        <w:rPr>
          <w:rFonts w:ascii="Times New Roman" w:eastAsia="Times New Roman" w:hAnsi="Times New Roman" w:cs="Times New Roman"/>
          <w:sz w:val="24"/>
          <w:szCs w:val="24"/>
          <w:lang w:val="ru-RU" w:eastAsia="ru-RU"/>
        </w:rPr>
        <w:t xml:space="preserve"> психолого-</w:t>
      </w:r>
      <w:proofErr w:type="spellStart"/>
      <w:r w:rsidRPr="00D36489">
        <w:rPr>
          <w:rFonts w:ascii="Times New Roman" w:eastAsia="Times New Roman" w:hAnsi="Times New Roman" w:cs="Times New Roman"/>
          <w:sz w:val="24"/>
          <w:szCs w:val="24"/>
          <w:lang w:val="ru-RU" w:eastAsia="ru-RU"/>
        </w:rPr>
        <w:t>емоційної</w:t>
      </w:r>
      <w:proofErr w:type="spell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напруги</w:t>
      </w:r>
      <w:proofErr w:type="spell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згуртуванню</w:t>
      </w:r>
      <w:proofErr w:type="spell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колективу</w:t>
      </w:r>
      <w:proofErr w:type="spellEnd"/>
      <w:r w:rsidRPr="00D36489">
        <w:rPr>
          <w:rFonts w:ascii="Times New Roman" w:eastAsia="Times New Roman" w:hAnsi="Times New Roman" w:cs="Times New Roman"/>
          <w:sz w:val="24"/>
          <w:szCs w:val="24"/>
          <w:lang w:val="ru-RU" w:eastAsia="ru-RU"/>
        </w:rPr>
        <w:t xml:space="preserve">, стану </w:t>
      </w:r>
      <w:proofErr w:type="spellStart"/>
      <w:r w:rsidRPr="00D36489">
        <w:rPr>
          <w:rFonts w:ascii="Times New Roman" w:eastAsia="Times New Roman" w:hAnsi="Times New Roman" w:cs="Times New Roman"/>
          <w:sz w:val="24"/>
          <w:szCs w:val="24"/>
          <w:lang w:val="ru-RU" w:eastAsia="ru-RU"/>
        </w:rPr>
        <w:t>учнів</w:t>
      </w:r>
      <w:proofErr w:type="spell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адже</w:t>
      </w:r>
      <w:proofErr w:type="spell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надання</w:t>
      </w:r>
      <w:proofErr w:type="spell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соціальної</w:t>
      </w:r>
      <w:proofErr w:type="spell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підтримки</w:t>
      </w:r>
      <w:proofErr w:type="spellEnd"/>
      <w:r w:rsidRPr="00D36489">
        <w:rPr>
          <w:rFonts w:ascii="Times New Roman" w:eastAsia="Times New Roman" w:hAnsi="Times New Roman" w:cs="Times New Roman"/>
          <w:color w:val="231F20"/>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це</w:t>
      </w:r>
      <w:proofErr w:type="spellEnd"/>
      <w:r w:rsidRPr="00D36489">
        <w:rPr>
          <w:rFonts w:ascii="Times New Roman" w:eastAsia="Times New Roman" w:hAnsi="Times New Roman" w:cs="Times New Roman"/>
          <w:sz w:val="24"/>
          <w:szCs w:val="24"/>
          <w:lang w:val="ru-RU" w:eastAsia="ru-RU"/>
        </w:rPr>
        <w:t xml:space="preserve"> той </w:t>
      </w:r>
      <w:proofErr w:type="spellStart"/>
      <w:r w:rsidRPr="00D36489">
        <w:rPr>
          <w:rFonts w:ascii="Times New Roman" w:eastAsia="Times New Roman" w:hAnsi="Times New Roman" w:cs="Times New Roman"/>
          <w:sz w:val="24"/>
          <w:szCs w:val="24"/>
          <w:lang w:val="ru-RU" w:eastAsia="ru-RU"/>
        </w:rPr>
        <w:t>фізичний</w:t>
      </w:r>
      <w:proofErr w:type="spellEnd"/>
      <w:r w:rsidRPr="00D36489">
        <w:rPr>
          <w:rFonts w:ascii="Times New Roman" w:eastAsia="Times New Roman" w:hAnsi="Times New Roman" w:cs="Times New Roman"/>
          <w:sz w:val="24"/>
          <w:szCs w:val="24"/>
          <w:lang w:val="ru-RU" w:eastAsia="ru-RU"/>
        </w:rPr>
        <w:t xml:space="preserve"> та </w:t>
      </w:r>
      <w:proofErr w:type="spellStart"/>
      <w:r w:rsidRPr="00D36489">
        <w:rPr>
          <w:rFonts w:ascii="Times New Roman" w:eastAsia="Times New Roman" w:hAnsi="Times New Roman" w:cs="Times New Roman"/>
          <w:sz w:val="24"/>
          <w:szCs w:val="24"/>
          <w:lang w:val="ru-RU" w:eastAsia="ru-RU"/>
        </w:rPr>
        <w:t>емоційний</w:t>
      </w:r>
      <w:proofErr w:type="spellEnd"/>
      <w:r w:rsidRPr="00D36489">
        <w:rPr>
          <w:rFonts w:ascii="Times New Roman" w:eastAsia="Times New Roman" w:hAnsi="Times New Roman" w:cs="Times New Roman"/>
          <w:sz w:val="24"/>
          <w:szCs w:val="24"/>
          <w:lang w:val="ru-RU" w:eastAsia="ru-RU"/>
        </w:rPr>
        <w:t xml:space="preserve"> комфорт </w:t>
      </w:r>
      <w:proofErr w:type="spellStart"/>
      <w:r w:rsidRPr="00D36489">
        <w:rPr>
          <w:rFonts w:ascii="Times New Roman" w:eastAsia="Times New Roman" w:hAnsi="Times New Roman" w:cs="Times New Roman"/>
          <w:sz w:val="24"/>
          <w:szCs w:val="24"/>
          <w:lang w:val="ru-RU" w:eastAsia="ru-RU"/>
        </w:rPr>
        <w:t>який</w:t>
      </w:r>
      <w:proofErr w:type="spell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потрібен</w:t>
      </w:r>
      <w:proofErr w:type="spellEnd"/>
      <w:r w:rsidRPr="00D36489">
        <w:rPr>
          <w:rFonts w:ascii="Times New Roman" w:eastAsia="Times New Roman" w:hAnsi="Times New Roman" w:cs="Times New Roman"/>
          <w:sz w:val="24"/>
          <w:szCs w:val="24"/>
          <w:lang w:val="ru-RU" w:eastAsia="ru-RU"/>
        </w:rPr>
        <w:t xml:space="preserve"> в </w:t>
      </w:r>
      <w:proofErr w:type="spellStart"/>
      <w:r w:rsidRPr="00D36489">
        <w:rPr>
          <w:rFonts w:ascii="Times New Roman" w:eastAsia="Times New Roman" w:hAnsi="Times New Roman" w:cs="Times New Roman"/>
          <w:sz w:val="24"/>
          <w:szCs w:val="24"/>
          <w:lang w:val="ru-RU" w:eastAsia="ru-RU"/>
        </w:rPr>
        <w:t>умовах</w:t>
      </w:r>
      <w:proofErr w:type="spell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військового</w:t>
      </w:r>
      <w:proofErr w:type="spellEnd"/>
      <w:r w:rsidRPr="00D36489">
        <w:rPr>
          <w:rFonts w:ascii="Times New Roman" w:eastAsia="Times New Roman" w:hAnsi="Times New Roman" w:cs="Times New Roman"/>
          <w:sz w:val="24"/>
          <w:szCs w:val="24"/>
          <w:lang w:val="ru-RU" w:eastAsia="ru-RU"/>
        </w:rPr>
        <w:t xml:space="preserve"> </w:t>
      </w:r>
      <w:proofErr w:type="spellStart"/>
      <w:r w:rsidRPr="00D36489">
        <w:rPr>
          <w:rFonts w:ascii="Times New Roman" w:eastAsia="Times New Roman" w:hAnsi="Times New Roman" w:cs="Times New Roman"/>
          <w:sz w:val="24"/>
          <w:szCs w:val="24"/>
          <w:lang w:val="ru-RU" w:eastAsia="ru-RU"/>
        </w:rPr>
        <w:t>конфлікту</w:t>
      </w:r>
      <w:proofErr w:type="spellEnd"/>
      <w:r w:rsidRPr="00D36489">
        <w:rPr>
          <w:rFonts w:ascii="Times New Roman" w:eastAsia="Times New Roman" w:hAnsi="Times New Roman" w:cs="Times New Roman"/>
          <w:sz w:val="24"/>
          <w:szCs w:val="24"/>
          <w:lang w:val="ru-RU" w:eastAsia="ru-RU"/>
        </w:rPr>
        <w:t>.</w:t>
      </w:r>
      <w:r w:rsidRPr="00D36489">
        <w:rPr>
          <w:rFonts w:ascii="Times New Roman" w:eastAsia="Times New Roman" w:hAnsi="Times New Roman" w:cs="Times New Roman"/>
          <w:color w:val="000000"/>
          <w:sz w:val="24"/>
          <w:szCs w:val="24"/>
          <w:bdr w:val="none" w:sz="0" w:space="0" w:color="auto" w:frame="1"/>
          <w:lang w:eastAsia="ru-RU"/>
        </w:rPr>
        <w:t xml:space="preserve"> </w:t>
      </w:r>
    </w:p>
    <w:p w14:paraId="0E0BECD1" w14:textId="77777777" w:rsidR="006B4FBF" w:rsidRPr="00D36489" w:rsidRDefault="006B4FBF" w:rsidP="006B4FBF">
      <w:pPr>
        <w:shd w:val="clear" w:color="auto" w:fill="FFFFFF"/>
        <w:spacing w:after="0" w:line="240" w:lineRule="auto"/>
        <w:ind w:firstLine="284"/>
        <w:jc w:val="both"/>
        <w:rPr>
          <w:rFonts w:ascii="Times New Roman" w:eastAsia="Times New Roman" w:hAnsi="Times New Roman" w:cs="Times New Roman"/>
          <w:color w:val="000000"/>
          <w:sz w:val="24"/>
          <w:szCs w:val="24"/>
          <w:bdr w:val="none" w:sz="0" w:space="0" w:color="auto" w:frame="1"/>
          <w:lang w:eastAsia="ru-RU"/>
        </w:rPr>
      </w:pPr>
      <w:r w:rsidRPr="00D36489">
        <w:rPr>
          <w:rFonts w:ascii="Times New Roman" w:eastAsia="Times New Roman" w:hAnsi="Times New Roman" w:cs="Times New Roman"/>
          <w:color w:val="000000"/>
          <w:sz w:val="24"/>
          <w:szCs w:val="24"/>
          <w:bdr w:val="none" w:sz="0" w:space="0" w:color="auto" w:frame="1"/>
          <w:lang w:eastAsia="ru-RU"/>
        </w:rPr>
        <w:t>Психологічна служба закладу займалася вирішенням таких завдань:</w:t>
      </w:r>
    </w:p>
    <w:p w14:paraId="7A88B8EE" w14:textId="77777777" w:rsidR="006B4FBF" w:rsidRPr="00D36489" w:rsidRDefault="006B4FBF" w:rsidP="006B4FBF">
      <w:pPr>
        <w:numPr>
          <w:ilvl w:val="0"/>
          <w:numId w:val="74"/>
        </w:num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D36489">
        <w:rPr>
          <w:rFonts w:ascii="Times New Roman" w:eastAsia="Times New Roman" w:hAnsi="Times New Roman" w:cs="Times New Roman"/>
          <w:color w:val="000000"/>
          <w:sz w:val="24"/>
          <w:szCs w:val="24"/>
          <w:bdr w:val="none" w:sz="0" w:space="0" w:color="auto" w:frame="1"/>
          <w:lang w:eastAsia="ru-RU"/>
        </w:rPr>
        <w:t>забезпечення повноцінного особистісного та інтелектуального розвитку дітей на кожному віковому етапі, формування у них здатності до вдосконалення;</w:t>
      </w:r>
    </w:p>
    <w:p w14:paraId="6A2B8CB4" w14:textId="77777777" w:rsidR="006B4FBF" w:rsidRPr="00D36489" w:rsidRDefault="006B4FBF" w:rsidP="006B4FBF">
      <w:pPr>
        <w:numPr>
          <w:ilvl w:val="0"/>
          <w:numId w:val="74"/>
        </w:num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D36489">
        <w:rPr>
          <w:rFonts w:ascii="Times New Roman" w:eastAsia="Times New Roman" w:hAnsi="Times New Roman" w:cs="Times New Roman"/>
          <w:color w:val="000000"/>
          <w:sz w:val="24"/>
          <w:szCs w:val="24"/>
          <w:bdr w:val="none" w:sz="0" w:space="0" w:color="auto" w:frame="1"/>
          <w:lang w:eastAsia="ru-RU"/>
        </w:rPr>
        <w:lastRenderedPageBreak/>
        <w:t>здійснення індивідуального підходу до учнів, що потребує психолого-педагогічного вивчення кожного з них;</w:t>
      </w:r>
    </w:p>
    <w:p w14:paraId="23C1B42D" w14:textId="77777777" w:rsidR="006B4FBF" w:rsidRPr="00D36489" w:rsidRDefault="006B4FBF" w:rsidP="006B4FBF">
      <w:pPr>
        <w:numPr>
          <w:ilvl w:val="0"/>
          <w:numId w:val="74"/>
        </w:num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D36489">
        <w:rPr>
          <w:rFonts w:ascii="Times New Roman" w:eastAsia="Times New Roman" w:hAnsi="Times New Roman" w:cs="Times New Roman"/>
          <w:color w:val="000000"/>
          <w:sz w:val="24"/>
          <w:szCs w:val="24"/>
          <w:bdr w:val="none" w:sz="0" w:space="0" w:color="auto" w:frame="1"/>
          <w:lang w:eastAsia="ru-RU"/>
        </w:rPr>
        <w:t>профілактика і подолання відхилень в інтелектуальному й особистісному розвитку дітей;</w:t>
      </w:r>
    </w:p>
    <w:p w14:paraId="5929F392" w14:textId="77777777" w:rsidR="006B4FBF" w:rsidRPr="00D36489" w:rsidRDefault="006B4FBF" w:rsidP="006B4FBF">
      <w:pPr>
        <w:numPr>
          <w:ilvl w:val="0"/>
          <w:numId w:val="74"/>
        </w:num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D36489">
        <w:rPr>
          <w:rFonts w:ascii="Times New Roman" w:eastAsia="Times New Roman" w:hAnsi="Times New Roman" w:cs="Times New Roman"/>
          <w:color w:val="000000"/>
          <w:sz w:val="24"/>
          <w:szCs w:val="24"/>
          <w:bdr w:val="none" w:sz="0" w:space="0" w:color="auto" w:frame="1"/>
          <w:lang w:eastAsia="ru-RU"/>
        </w:rPr>
        <w:t>подолання незадовільної успішності і поведінки учнів;</w:t>
      </w:r>
    </w:p>
    <w:p w14:paraId="3971FDFC" w14:textId="77777777" w:rsidR="006B4FBF" w:rsidRPr="00D36489" w:rsidRDefault="006B4FBF" w:rsidP="006B4FBF">
      <w:pPr>
        <w:numPr>
          <w:ilvl w:val="0"/>
          <w:numId w:val="74"/>
        </w:num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D36489">
        <w:rPr>
          <w:rFonts w:ascii="Times New Roman" w:eastAsia="Times New Roman" w:hAnsi="Times New Roman" w:cs="Times New Roman"/>
          <w:color w:val="000000"/>
          <w:sz w:val="24"/>
          <w:szCs w:val="24"/>
          <w:bdr w:val="none" w:sz="0" w:space="0" w:color="auto" w:frame="1"/>
          <w:lang w:eastAsia="ru-RU"/>
        </w:rPr>
        <w:t>профілактика тютюнопаління, алкоголізму та наркоманії;</w:t>
      </w:r>
    </w:p>
    <w:p w14:paraId="65296D22" w14:textId="77777777" w:rsidR="006B4FBF" w:rsidRPr="006B4FBF" w:rsidRDefault="006B4FBF" w:rsidP="006B4FBF">
      <w:pPr>
        <w:numPr>
          <w:ilvl w:val="0"/>
          <w:numId w:val="74"/>
        </w:num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D36489">
        <w:rPr>
          <w:rFonts w:ascii="Times New Roman" w:eastAsia="Times New Roman" w:hAnsi="Times New Roman" w:cs="Times New Roman"/>
          <w:color w:val="000000"/>
          <w:sz w:val="24"/>
          <w:szCs w:val="24"/>
          <w:bdr w:val="none" w:sz="0" w:space="0" w:color="auto" w:frame="1"/>
          <w:lang w:eastAsia="ru-RU"/>
        </w:rPr>
        <w:t>попередження злочинності серед неповнолітніх</w:t>
      </w:r>
      <w:r w:rsidRPr="006B4FBF">
        <w:rPr>
          <w:rFonts w:ascii="Times New Roman" w:eastAsia="Times New Roman" w:hAnsi="Times New Roman" w:cs="Times New Roman"/>
          <w:color w:val="000000"/>
          <w:sz w:val="24"/>
          <w:szCs w:val="24"/>
          <w:bdr w:val="none" w:sz="0" w:space="0" w:color="auto" w:frame="1"/>
          <w:lang w:eastAsia="ru-RU"/>
        </w:rPr>
        <w:t>.</w:t>
      </w:r>
      <w:r w:rsidRPr="006B4FBF">
        <w:rPr>
          <w:rFonts w:ascii="Times New Roman" w:eastAsia="Times New Roman" w:hAnsi="Times New Roman" w:cs="Times New Roman"/>
          <w:color w:val="000000"/>
          <w:sz w:val="24"/>
          <w:szCs w:val="24"/>
          <w:bdr w:val="none" w:sz="0" w:space="0" w:color="auto" w:frame="1"/>
          <w:lang w:eastAsia="ru-RU"/>
        </w:rPr>
        <w:tab/>
      </w:r>
    </w:p>
    <w:p w14:paraId="014CA139" w14:textId="77777777" w:rsidR="006B4FBF" w:rsidRPr="006B4FBF" w:rsidRDefault="006B4FBF" w:rsidP="006B4FBF">
      <w:pPr>
        <w:spacing w:after="0" w:line="240" w:lineRule="auto"/>
        <w:ind w:firstLine="284"/>
        <w:jc w:val="both"/>
        <w:rPr>
          <w:rFonts w:ascii="Times New Roman" w:eastAsia="Times New Roman" w:hAnsi="Times New Roman" w:cs="Times New Roman"/>
          <w:sz w:val="24"/>
          <w:szCs w:val="24"/>
          <w:lang w:val="ru-RU" w:eastAsia="ru-RU"/>
        </w:rPr>
      </w:pPr>
      <w:r w:rsidRPr="006B4FBF">
        <w:rPr>
          <w:rFonts w:ascii="Times New Roman" w:eastAsia="Times New Roman" w:hAnsi="Times New Roman" w:cs="Times New Roman"/>
          <w:sz w:val="24"/>
          <w:szCs w:val="24"/>
          <w:shd w:val="clear" w:color="auto" w:fill="FFFFFF"/>
          <w:lang w:val="ru-RU" w:eastAsia="ru-RU"/>
        </w:rPr>
        <w:t xml:space="preserve">За </w:t>
      </w:r>
      <w:proofErr w:type="spellStart"/>
      <w:r w:rsidRPr="006B4FBF">
        <w:rPr>
          <w:rFonts w:ascii="Times New Roman" w:eastAsia="Times New Roman" w:hAnsi="Times New Roman" w:cs="Times New Roman"/>
          <w:sz w:val="24"/>
          <w:szCs w:val="24"/>
          <w:shd w:val="clear" w:color="auto" w:fill="FFFFFF"/>
          <w:lang w:val="ru-RU" w:eastAsia="ru-RU"/>
        </w:rPr>
        <w:t>ініціативи</w:t>
      </w:r>
      <w:proofErr w:type="spellEnd"/>
      <w:r w:rsidRPr="006B4FBF">
        <w:rPr>
          <w:rFonts w:ascii="Times New Roman" w:eastAsia="Times New Roman" w:hAnsi="Times New Roman" w:cs="Times New Roman"/>
          <w:sz w:val="24"/>
          <w:szCs w:val="24"/>
          <w:shd w:val="clear" w:color="auto" w:fill="FFFFFF"/>
          <w:lang w:val="ru-RU" w:eastAsia="ru-RU"/>
        </w:rPr>
        <w:t xml:space="preserve"> </w:t>
      </w:r>
      <w:proofErr w:type="spellStart"/>
      <w:r w:rsidRPr="006B4FBF">
        <w:rPr>
          <w:rFonts w:ascii="Times New Roman" w:eastAsia="Times New Roman" w:hAnsi="Times New Roman" w:cs="Times New Roman"/>
          <w:sz w:val="24"/>
          <w:szCs w:val="24"/>
          <w:shd w:val="clear" w:color="auto" w:fill="FFFFFF"/>
          <w:lang w:val="ru-RU" w:eastAsia="ru-RU"/>
        </w:rPr>
        <w:t>першої</w:t>
      </w:r>
      <w:proofErr w:type="spellEnd"/>
      <w:r w:rsidRPr="006B4FBF">
        <w:rPr>
          <w:rFonts w:ascii="Times New Roman" w:eastAsia="Times New Roman" w:hAnsi="Times New Roman" w:cs="Times New Roman"/>
          <w:sz w:val="24"/>
          <w:szCs w:val="24"/>
          <w:shd w:val="clear" w:color="auto" w:fill="FFFFFF"/>
          <w:lang w:val="ru-RU" w:eastAsia="ru-RU"/>
        </w:rPr>
        <w:t xml:space="preserve"> </w:t>
      </w:r>
      <w:proofErr w:type="spellStart"/>
      <w:r w:rsidRPr="006B4FBF">
        <w:rPr>
          <w:rFonts w:ascii="Times New Roman" w:eastAsia="Times New Roman" w:hAnsi="Times New Roman" w:cs="Times New Roman"/>
          <w:sz w:val="24"/>
          <w:szCs w:val="24"/>
          <w:shd w:val="clear" w:color="auto" w:fill="FFFFFF"/>
          <w:lang w:val="ru-RU" w:eastAsia="ru-RU"/>
        </w:rPr>
        <w:t>леді</w:t>
      </w:r>
      <w:proofErr w:type="spellEnd"/>
      <w:r w:rsidRPr="006B4FBF">
        <w:rPr>
          <w:rFonts w:ascii="Times New Roman" w:eastAsia="Times New Roman" w:hAnsi="Times New Roman" w:cs="Times New Roman"/>
          <w:sz w:val="24"/>
          <w:szCs w:val="24"/>
          <w:shd w:val="clear" w:color="auto" w:fill="FFFFFF"/>
          <w:lang w:val="ru-RU" w:eastAsia="ru-RU"/>
        </w:rPr>
        <w:t xml:space="preserve"> Олени </w:t>
      </w:r>
      <w:proofErr w:type="spellStart"/>
      <w:proofErr w:type="gramStart"/>
      <w:r w:rsidRPr="006B4FBF">
        <w:rPr>
          <w:rFonts w:ascii="Times New Roman" w:eastAsia="Times New Roman" w:hAnsi="Times New Roman" w:cs="Times New Roman"/>
          <w:sz w:val="24"/>
          <w:szCs w:val="24"/>
          <w:shd w:val="clear" w:color="auto" w:fill="FFFFFF"/>
          <w:lang w:val="ru-RU" w:eastAsia="ru-RU"/>
        </w:rPr>
        <w:t>Зеленської</w:t>
      </w:r>
      <w:proofErr w:type="spellEnd"/>
      <w:r w:rsidRPr="006B4FBF">
        <w:rPr>
          <w:rFonts w:ascii="Times New Roman" w:eastAsia="Times New Roman" w:hAnsi="Times New Roman" w:cs="Times New Roman"/>
          <w:sz w:val="24"/>
          <w:szCs w:val="24"/>
          <w:shd w:val="clear" w:color="auto" w:fill="FFFFFF"/>
          <w:lang w:val="ru-RU" w:eastAsia="ru-RU"/>
        </w:rPr>
        <w:t> ,в</w:t>
      </w:r>
      <w:proofErr w:type="gramEnd"/>
      <w:r w:rsidRPr="006B4FBF">
        <w:rPr>
          <w:rFonts w:ascii="Times New Roman" w:eastAsia="Times New Roman" w:hAnsi="Times New Roman" w:cs="Times New Roman"/>
          <w:sz w:val="24"/>
          <w:szCs w:val="24"/>
          <w:shd w:val="clear" w:color="auto" w:fill="FFFFFF"/>
          <w:lang w:val="ru-RU" w:eastAsia="ru-RU"/>
        </w:rPr>
        <w:t xml:space="preserve"> </w:t>
      </w:r>
      <w:proofErr w:type="spellStart"/>
      <w:r w:rsidRPr="006B4FBF">
        <w:rPr>
          <w:rFonts w:ascii="Times New Roman" w:eastAsia="Times New Roman" w:hAnsi="Times New Roman" w:cs="Times New Roman"/>
          <w:sz w:val="24"/>
          <w:szCs w:val="24"/>
          <w:shd w:val="clear" w:color="auto" w:fill="FFFFFF"/>
          <w:lang w:val="ru-RU" w:eastAsia="ru-RU"/>
        </w:rPr>
        <w:t>закладі</w:t>
      </w:r>
      <w:proofErr w:type="spellEnd"/>
      <w:r w:rsidRPr="006B4FBF">
        <w:rPr>
          <w:rFonts w:ascii="Times New Roman" w:eastAsia="Times New Roman" w:hAnsi="Times New Roman" w:cs="Times New Roman"/>
          <w:sz w:val="24"/>
          <w:szCs w:val="24"/>
          <w:shd w:val="clear" w:color="auto" w:fill="FFFFFF"/>
          <w:lang w:val="ru-RU" w:eastAsia="ru-RU"/>
        </w:rPr>
        <w:t xml:space="preserve"> </w:t>
      </w:r>
      <w:proofErr w:type="spellStart"/>
      <w:r w:rsidRPr="006B4FBF">
        <w:rPr>
          <w:rFonts w:ascii="Times New Roman" w:eastAsia="Times New Roman" w:hAnsi="Times New Roman" w:cs="Times New Roman"/>
          <w:sz w:val="24"/>
          <w:szCs w:val="24"/>
          <w:shd w:val="clear" w:color="auto" w:fill="FFFFFF"/>
          <w:lang w:val="ru-RU" w:eastAsia="ru-RU"/>
        </w:rPr>
        <w:t>реалізується</w:t>
      </w:r>
      <w:proofErr w:type="spellEnd"/>
      <w:r w:rsidRPr="006B4FBF">
        <w:rPr>
          <w:rFonts w:ascii="Times New Roman" w:eastAsia="Times New Roman" w:hAnsi="Times New Roman" w:cs="Times New Roman"/>
          <w:sz w:val="24"/>
          <w:szCs w:val="24"/>
          <w:shd w:val="clear" w:color="auto" w:fill="FFFFFF"/>
          <w:lang w:val="ru-RU" w:eastAsia="ru-RU"/>
        </w:rPr>
        <w:t xml:space="preserve"> </w:t>
      </w:r>
      <w:proofErr w:type="spellStart"/>
      <w:r w:rsidRPr="006B4FBF">
        <w:rPr>
          <w:rFonts w:ascii="Times New Roman" w:eastAsia="Times New Roman" w:hAnsi="Times New Roman" w:cs="Times New Roman"/>
          <w:sz w:val="24"/>
          <w:szCs w:val="24"/>
          <w:shd w:val="clear" w:color="auto" w:fill="FFFFFF"/>
          <w:lang w:val="ru-RU" w:eastAsia="ru-RU"/>
        </w:rPr>
        <w:t>Всеукраїнська</w:t>
      </w:r>
      <w:proofErr w:type="spellEnd"/>
      <w:r w:rsidRPr="006B4FBF">
        <w:rPr>
          <w:rFonts w:ascii="Times New Roman" w:eastAsia="Times New Roman" w:hAnsi="Times New Roman" w:cs="Times New Roman"/>
          <w:sz w:val="24"/>
          <w:szCs w:val="24"/>
          <w:shd w:val="clear" w:color="auto" w:fill="FFFFFF"/>
          <w:lang w:val="ru-RU" w:eastAsia="ru-RU"/>
        </w:rPr>
        <w:t xml:space="preserve"> </w:t>
      </w:r>
      <w:proofErr w:type="spellStart"/>
      <w:r w:rsidRPr="006B4FBF">
        <w:rPr>
          <w:rFonts w:ascii="Times New Roman" w:eastAsia="Times New Roman" w:hAnsi="Times New Roman" w:cs="Times New Roman"/>
          <w:sz w:val="24"/>
          <w:szCs w:val="24"/>
          <w:shd w:val="clear" w:color="auto" w:fill="FFFFFF"/>
          <w:lang w:val="ru-RU" w:eastAsia="ru-RU"/>
        </w:rPr>
        <w:t>програ</w:t>
      </w:r>
      <w:proofErr w:type="spellEnd"/>
      <w:r w:rsidRPr="006B4FBF">
        <w:rPr>
          <w:rFonts w:ascii="Times New Roman" w:eastAsia="Times New Roman" w:hAnsi="Times New Roman" w:cs="Times New Roman"/>
          <w:sz w:val="24"/>
          <w:szCs w:val="24"/>
          <w:shd w:val="clear" w:color="auto" w:fill="FFFFFF"/>
          <w:lang w:eastAsia="ru-RU"/>
        </w:rPr>
        <w:t xml:space="preserve"> </w:t>
      </w:r>
      <w:proofErr w:type="spellStart"/>
      <w:r w:rsidRPr="006B4FBF">
        <w:rPr>
          <w:rFonts w:ascii="Times New Roman" w:eastAsia="Times New Roman" w:hAnsi="Times New Roman" w:cs="Times New Roman"/>
          <w:sz w:val="24"/>
          <w:szCs w:val="24"/>
          <w:shd w:val="clear" w:color="auto" w:fill="FFFFFF"/>
          <w:lang w:val="ru-RU" w:eastAsia="ru-RU"/>
        </w:rPr>
        <w:t>ма</w:t>
      </w:r>
      <w:proofErr w:type="spellEnd"/>
      <w:r w:rsidRPr="006B4FBF">
        <w:rPr>
          <w:rFonts w:ascii="Times New Roman" w:eastAsia="Times New Roman" w:hAnsi="Times New Roman" w:cs="Times New Roman"/>
          <w:sz w:val="24"/>
          <w:szCs w:val="24"/>
          <w:shd w:val="clear" w:color="auto" w:fill="FFFFFF"/>
          <w:lang w:val="ru-RU" w:eastAsia="ru-RU"/>
        </w:rPr>
        <w:t xml:space="preserve"> ментального </w:t>
      </w:r>
      <w:proofErr w:type="spellStart"/>
      <w:r w:rsidRPr="006B4FBF">
        <w:rPr>
          <w:rFonts w:ascii="Times New Roman" w:eastAsia="Times New Roman" w:hAnsi="Times New Roman" w:cs="Times New Roman"/>
          <w:sz w:val="24"/>
          <w:szCs w:val="24"/>
          <w:shd w:val="clear" w:color="auto" w:fill="FFFFFF"/>
          <w:lang w:val="ru-RU" w:eastAsia="ru-RU"/>
        </w:rPr>
        <w:t>здоров’я</w:t>
      </w:r>
      <w:proofErr w:type="spellEnd"/>
      <w:r w:rsidRPr="006B4FBF">
        <w:rPr>
          <w:rFonts w:ascii="Times New Roman" w:eastAsia="Times New Roman" w:hAnsi="Times New Roman" w:cs="Times New Roman"/>
          <w:sz w:val="24"/>
          <w:szCs w:val="24"/>
          <w:shd w:val="clear" w:color="auto" w:fill="FFFFFF"/>
          <w:lang w:val="ru-RU" w:eastAsia="ru-RU"/>
        </w:rPr>
        <w:t xml:space="preserve"> «</w:t>
      </w:r>
      <w:proofErr w:type="spellStart"/>
      <w:r w:rsidRPr="006B4FBF">
        <w:rPr>
          <w:rFonts w:ascii="Times New Roman" w:eastAsia="Times New Roman" w:hAnsi="Times New Roman" w:cs="Times New Roman"/>
          <w:sz w:val="24"/>
          <w:szCs w:val="24"/>
          <w:shd w:val="clear" w:color="auto" w:fill="FFFFFF"/>
          <w:lang w:val="ru-RU" w:eastAsia="ru-RU"/>
        </w:rPr>
        <w:t>Ти</w:t>
      </w:r>
      <w:proofErr w:type="spellEnd"/>
      <w:r w:rsidRPr="006B4FBF">
        <w:rPr>
          <w:rFonts w:ascii="Times New Roman" w:eastAsia="Times New Roman" w:hAnsi="Times New Roman" w:cs="Times New Roman"/>
          <w:sz w:val="24"/>
          <w:szCs w:val="24"/>
          <w:shd w:val="clear" w:color="auto" w:fill="FFFFFF"/>
          <w:lang w:val="ru-RU" w:eastAsia="ru-RU"/>
        </w:rPr>
        <w:t xml:space="preserve"> як?», а </w:t>
      </w:r>
      <w:proofErr w:type="spellStart"/>
      <w:r w:rsidRPr="006B4FBF">
        <w:rPr>
          <w:rFonts w:ascii="Times New Roman" w:eastAsia="Times New Roman" w:hAnsi="Times New Roman" w:cs="Times New Roman"/>
          <w:sz w:val="24"/>
          <w:szCs w:val="24"/>
          <w:shd w:val="clear" w:color="auto" w:fill="FFFFFF"/>
          <w:lang w:val="ru-RU" w:eastAsia="ru-RU"/>
        </w:rPr>
        <w:t>саме</w:t>
      </w:r>
      <w:proofErr w:type="spellEnd"/>
      <w:r w:rsidRPr="006B4FBF">
        <w:rPr>
          <w:rFonts w:ascii="Times New Roman" w:eastAsia="Times New Roman" w:hAnsi="Times New Roman" w:cs="Times New Roman"/>
          <w:sz w:val="24"/>
          <w:szCs w:val="24"/>
          <w:shd w:val="clear" w:color="auto" w:fill="FFFFFF"/>
          <w:lang w:val="ru-RU" w:eastAsia="ru-RU"/>
        </w:rPr>
        <w:t xml:space="preserve"> кожного </w:t>
      </w:r>
      <w:proofErr w:type="spellStart"/>
      <w:r w:rsidRPr="006B4FBF">
        <w:rPr>
          <w:rFonts w:ascii="Times New Roman" w:eastAsia="Times New Roman" w:hAnsi="Times New Roman" w:cs="Times New Roman"/>
          <w:sz w:val="24"/>
          <w:szCs w:val="24"/>
          <w:shd w:val="clear" w:color="auto" w:fill="FFFFFF"/>
          <w:lang w:val="ru-RU" w:eastAsia="ru-RU"/>
        </w:rPr>
        <w:t>тижня</w:t>
      </w:r>
      <w:proofErr w:type="spellEnd"/>
      <w:r w:rsidRPr="006B4FBF">
        <w:rPr>
          <w:rFonts w:ascii="Times New Roman" w:eastAsia="Times New Roman" w:hAnsi="Times New Roman" w:cs="Times New Roman"/>
          <w:sz w:val="24"/>
          <w:szCs w:val="24"/>
          <w:shd w:val="clear" w:color="auto" w:fill="FFFFFF"/>
          <w:lang w:val="ru-RU" w:eastAsia="ru-RU"/>
        </w:rPr>
        <w:t xml:space="preserve">  </w:t>
      </w:r>
      <w:proofErr w:type="spellStart"/>
      <w:r w:rsidRPr="006B4FBF">
        <w:rPr>
          <w:rFonts w:ascii="Times New Roman" w:eastAsia="Times New Roman" w:hAnsi="Times New Roman" w:cs="Times New Roman"/>
          <w:sz w:val="24"/>
          <w:szCs w:val="24"/>
          <w:shd w:val="clear" w:color="auto" w:fill="FFFFFF"/>
          <w:lang w:val="ru-RU" w:eastAsia="ru-RU"/>
        </w:rPr>
        <w:t>класні</w:t>
      </w:r>
      <w:proofErr w:type="spellEnd"/>
      <w:r w:rsidRPr="006B4FBF">
        <w:rPr>
          <w:rFonts w:ascii="Times New Roman" w:eastAsia="Times New Roman" w:hAnsi="Times New Roman" w:cs="Times New Roman"/>
          <w:sz w:val="24"/>
          <w:szCs w:val="24"/>
          <w:shd w:val="clear" w:color="auto" w:fill="FFFFFF"/>
          <w:lang w:val="ru-RU" w:eastAsia="ru-RU"/>
        </w:rPr>
        <w:t xml:space="preserve"> </w:t>
      </w:r>
      <w:proofErr w:type="spellStart"/>
      <w:r w:rsidRPr="006B4FBF">
        <w:rPr>
          <w:rFonts w:ascii="Times New Roman" w:eastAsia="Times New Roman" w:hAnsi="Times New Roman" w:cs="Times New Roman"/>
          <w:sz w:val="24"/>
          <w:szCs w:val="24"/>
          <w:shd w:val="clear" w:color="auto" w:fill="FFFFFF"/>
          <w:lang w:val="ru-RU" w:eastAsia="ru-RU"/>
        </w:rPr>
        <w:t>керівники</w:t>
      </w:r>
      <w:proofErr w:type="spellEnd"/>
      <w:r w:rsidRPr="006B4FBF">
        <w:rPr>
          <w:rFonts w:ascii="Times New Roman" w:eastAsia="Times New Roman" w:hAnsi="Times New Roman" w:cs="Times New Roman"/>
          <w:sz w:val="24"/>
          <w:szCs w:val="24"/>
          <w:shd w:val="clear" w:color="auto" w:fill="FFFFFF"/>
          <w:lang w:val="ru-RU" w:eastAsia="ru-RU"/>
        </w:rPr>
        <w:t xml:space="preserve">, </w:t>
      </w:r>
      <w:proofErr w:type="spellStart"/>
      <w:r w:rsidRPr="006B4FBF">
        <w:rPr>
          <w:rFonts w:ascii="Times New Roman" w:eastAsia="Times New Roman" w:hAnsi="Times New Roman" w:cs="Times New Roman"/>
          <w:sz w:val="24"/>
          <w:szCs w:val="24"/>
          <w:shd w:val="clear" w:color="auto" w:fill="FFFFFF"/>
          <w:lang w:val="ru-RU" w:eastAsia="ru-RU"/>
        </w:rPr>
        <w:t>вчителі</w:t>
      </w:r>
      <w:proofErr w:type="spellEnd"/>
      <w:r w:rsidRPr="006B4FBF">
        <w:rPr>
          <w:rFonts w:ascii="Times New Roman" w:eastAsia="Times New Roman" w:hAnsi="Times New Roman" w:cs="Times New Roman"/>
          <w:sz w:val="24"/>
          <w:szCs w:val="24"/>
          <w:shd w:val="clear" w:color="auto" w:fill="FFFFFF"/>
          <w:lang w:val="ru-RU" w:eastAsia="ru-RU"/>
        </w:rPr>
        <w:t xml:space="preserve">-предметники </w:t>
      </w:r>
      <w:proofErr w:type="spellStart"/>
      <w:r w:rsidRPr="006B4FBF">
        <w:rPr>
          <w:rFonts w:ascii="Times New Roman" w:eastAsia="Times New Roman" w:hAnsi="Times New Roman" w:cs="Times New Roman"/>
          <w:sz w:val="24"/>
          <w:szCs w:val="24"/>
          <w:shd w:val="clear" w:color="auto" w:fill="FFFFFF"/>
          <w:lang w:val="ru-RU" w:eastAsia="ru-RU"/>
        </w:rPr>
        <w:t>проводять</w:t>
      </w:r>
      <w:proofErr w:type="spellEnd"/>
      <w:r w:rsidRPr="006B4FBF">
        <w:rPr>
          <w:rFonts w:ascii="Times New Roman" w:eastAsia="Times New Roman" w:hAnsi="Times New Roman" w:cs="Times New Roman"/>
          <w:sz w:val="24"/>
          <w:szCs w:val="24"/>
          <w:shd w:val="clear" w:color="auto" w:fill="FFFFFF"/>
          <w:lang w:val="ru-RU" w:eastAsia="ru-RU"/>
        </w:rPr>
        <w:t xml:space="preserve">  «Коло </w:t>
      </w:r>
      <w:proofErr w:type="spellStart"/>
      <w:r w:rsidRPr="006B4FBF">
        <w:rPr>
          <w:rFonts w:ascii="Times New Roman" w:eastAsia="Times New Roman" w:hAnsi="Times New Roman" w:cs="Times New Roman"/>
          <w:sz w:val="24"/>
          <w:szCs w:val="24"/>
          <w:shd w:val="clear" w:color="auto" w:fill="FFFFFF"/>
          <w:lang w:val="ru-RU" w:eastAsia="ru-RU"/>
        </w:rPr>
        <w:t>підтримки</w:t>
      </w:r>
      <w:proofErr w:type="spellEnd"/>
      <w:r w:rsidRPr="006B4FBF">
        <w:rPr>
          <w:rFonts w:ascii="Times New Roman" w:eastAsia="Times New Roman" w:hAnsi="Times New Roman" w:cs="Times New Roman"/>
          <w:sz w:val="24"/>
          <w:szCs w:val="24"/>
          <w:shd w:val="clear" w:color="auto" w:fill="FFFFFF"/>
          <w:lang w:val="ru-RU" w:eastAsia="ru-RU"/>
        </w:rPr>
        <w:t xml:space="preserve">»- </w:t>
      </w:r>
      <w:proofErr w:type="spellStart"/>
      <w:r w:rsidRPr="006B4FBF">
        <w:rPr>
          <w:rFonts w:ascii="Times New Roman" w:eastAsia="Times New Roman" w:hAnsi="Times New Roman" w:cs="Times New Roman"/>
          <w:sz w:val="24"/>
          <w:szCs w:val="24"/>
          <w:shd w:val="clear" w:color="auto" w:fill="FFFFFF"/>
          <w:lang w:val="ru-RU" w:eastAsia="ru-RU"/>
        </w:rPr>
        <w:t>вправи</w:t>
      </w:r>
      <w:proofErr w:type="spellEnd"/>
      <w:r w:rsidRPr="006B4FBF">
        <w:rPr>
          <w:rFonts w:ascii="Times New Roman" w:eastAsia="Times New Roman" w:hAnsi="Times New Roman" w:cs="Times New Roman"/>
          <w:sz w:val="24"/>
          <w:szCs w:val="24"/>
          <w:shd w:val="clear" w:color="auto" w:fill="FFFFFF"/>
          <w:lang w:val="ru-RU" w:eastAsia="ru-RU"/>
        </w:rPr>
        <w:t xml:space="preserve">  на </w:t>
      </w:r>
      <w:proofErr w:type="spellStart"/>
      <w:r w:rsidRPr="006B4FBF">
        <w:rPr>
          <w:rFonts w:ascii="Times New Roman" w:eastAsia="Times New Roman" w:hAnsi="Times New Roman" w:cs="Times New Roman"/>
          <w:sz w:val="24"/>
          <w:szCs w:val="24"/>
          <w:shd w:val="clear" w:color="auto" w:fill="FFFFFF"/>
          <w:lang w:val="ru-RU" w:eastAsia="ru-RU"/>
        </w:rPr>
        <w:t>подолання</w:t>
      </w:r>
      <w:proofErr w:type="spellEnd"/>
      <w:r w:rsidRPr="006B4FBF">
        <w:rPr>
          <w:rFonts w:ascii="Times New Roman" w:eastAsia="Times New Roman" w:hAnsi="Times New Roman" w:cs="Times New Roman"/>
          <w:sz w:val="24"/>
          <w:szCs w:val="24"/>
          <w:shd w:val="clear" w:color="auto" w:fill="FFFFFF"/>
          <w:lang w:val="ru-RU" w:eastAsia="ru-RU"/>
        </w:rPr>
        <w:t xml:space="preserve"> </w:t>
      </w:r>
      <w:proofErr w:type="spellStart"/>
      <w:r w:rsidRPr="006B4FBF">
        <w:rPr>
          <w:rFonts w:ascii="Times New Roman" w:eastAsia="Times New Roman" w:hAnsi="Times New Roman" w:cs="Times New Roman"/>
          <w:sz w:val="24"/>
          <w:szCs w:val="24"/>
          <w:shd w:val="clear" w:color="auto" w:fill="FFFFFF"/>
          <w:lang w:val="ru-RU" w:eastAsia="ru-RU"/>
        </w:rPr>
        <w:t>стресу</w:t>
      </w:r>
      <w:proofErr w:type="spellEnd"/>
      <w:r w:rsidRPr="006B4FBF">
        <w:rPr>
          <w:rFonts w:ascii="Times New Roman" w:eastAsia="Times New Roman" w:hAnsi="Times New Roman" w:cs="Times New Roman"/>
          <w:sz w:val="24"/>
          <w:szCs w:val="24"/>
          <w:shd w:val="clear" w:color="auto" w:fill="FFFFFF"/>
          <w:lang w:val="ru-RU" w:eastAsia="ru-RU"/>
        </w:rPr>
        <w:t xml:space="preserve">, а </w:t>
      </w:r>
      <w:proofErr w:type="spellStart"/>
      <w:r w:rsidRPr="006B4FBF">
        <w:rPr>
          <w:rFonts w:ascii="Times New Roman" w:eastAsia="Times New Roman" w:hAnsi="Times New Roman" w:cs="Times New Roman"/>
          <w:sz w:val="24"/>
          <w:szCs w:val="24"/>
          <w:shd w:val="clear" w:color="auto" w:fill="FFFFFF"/>
          <w:lang w:val="ru-RU" w:eastAsia="ru-RU"/>
        </w:rPr>
        <w:t>також</w:t>
      </w:r>
      <w:proofErr w:type="spellEnd"/>
      <w:r w:rsidRPr="006B4FBF">
        <w:rPr>
          <w:rFonts w:ascii="Times New Roman" w:eastAsia="Times New Roman" w:hAnsi="Times New Roman" w:cs="Times New Roman"/>
          <w:sz w:val="24"/>
          <w:szCs w:val="24"/>
          <w:shd w:val="clear" w:color="auto" w:fill="FFFFFF"/>
          <w:lang w:val="ru-RU" w:eastAsia="ru-RU"/>
        </w:rPr>
        <w:t xml:space="preserve">  </w:t>
      </w:r>
      <w:proofErr w:type="spellStart"/>
      <w:r w:rsidRPr="006B4FBF">
        <w:rPr>
          <w:rFonts w:ascii="Times New Roman" w:eastAsia="Times New Roman" w:hAnsi="Times New Roman" w:cs="Times New Roman"/>
          <w:sz w:val="24"/>
          <w:szCs w:val="24"/>
          <w:shd w:val="clear" w:color="auto" w:fill="FFFFFF"/>
          <w:lang w:val="ru-RU" w:eastAsia="ru-RU"/>
        </w:rPr>
        <w:t>бесіди</w:t>
      </w:r>
      <w:proofErr w:type="spellEnd"/>
      <w:r w:rsidRPr="006B4FBF">
        <w:rPr>
          <w:rFonts w:ascii="Times New Roman" w:eastAsia="Times New Roman" w:hAnsi="Times New Roman" w:cs="Times New Roman"/>
          <w:sz w:val="24"/>
          <w:szCs w:val="24"/>
          <w:shd w:val="clear" w:color="auto" w:fill="FFFFFF"/>
          <w:lang w:val="ru-RU" w:eastAsia="ru-RU"/>
        </w:rPr>
        <w:t xml:space="preserve"> «</w:t>
      </w:r>
      <w:proofErr w:type="spellStart"/>
      <w:r w:rsidRPr="006B4FBF">
        <w:rPr>
          <w:rFonts w:ascii="Times New Roman" w:eastAsia="Times New Roman" w:hAnsi="Times New Roman" w:cs="Times New Roman"/>
          <w:sz w:val="24"/>
          <w:szCs w:val="24"/>
          <w:shd w:val="clear" w:color="auto" w:fill="FFFFFF"/>
          <w:lang w:val="ru-RU" w:eastAsia="ru-RU"/>
        </w:rPr>
        <w:t>Що</w:t>
      </w:r>
      <w:proofErr w:type="spellEnd"/>
      <w:r w:rsidRPr="006B4FBF">
        <w:rPr>
          <w:rFonts w:ascii="Times New Roman" w:eastAsia="Times New Roman" w:hAnsi="Times New Roman" w:cs="Times New Roman"/>
          <w:sz w:val="24"/>
          <w:szCs w:val="24"/>
          <w:shd w:val="clear" w:color="auto" w:fill="FFFFFF"/>
          <w:lang w:val="ru-RU" w:eastAsia="ru-RU"/>
        </w:rPr>
        <w:t xml:space="preserve"> </w:t>
      </w:r>
      <w:proofErr w:type="spellStart"/>
      <w:r w:rsidRPr="006B4FBF">
        <w:rPr>
          <w:rFonts w:ascii="Times New Roman" w:eastAsia="Times New Roman" w:hAnsi="Times New Roman" w:cs="Times New Roman"/>
          <w:sz w:val="24"/>
          <w:szCs w:val="24"/>
          <w:shd w:val="clear" w:color="auto" w:fill="FFFFFF"/>
          <w:lang w:val="ru-RU" w:eastAsia="ru-RU"/>
        </w:rPr>
        <w:t>таке</w:t>
      </w:r>
      <w:proofErr w:type="spellEnd"/>
      <w:r w:rsidRPr="006B4FBF">
        <w:rPr>
          <w:rFonts w:ascii="Times New Roman" w:eastAsia="Times New Roman" w:hAnsi="Times New Roman" w:cs="Times New Roman"/>
          <w:sz w:val="24"/>
          <w:szCs w:val="24"/>
          <w:shd w:val="clear" w:color="auto" w:fill="FFFFFF"/>
          <w:lang w:val="ru-RU" w:eastAsia="ru-RU"/>
        </w:rPr>
        <w:t xml:space="preserve"> </w:t>
      </w:r>
      <w:proofErr w:type="spellStart"/>
      <w:r w:rsidRPr="006B4FBF">
        <w:rPr>
          <w:rFonts w:ascii="Times New Roman" w:eastAsia="Times New Roman" w:hAnsi="Times New Roman" w:cs="Times New Roman"/>
          <w:sz w:val="24"/>
          <w:szCs w:val="24"/>
          <w:shd w:val="clear" w:color="auto" w:fill="FFFFFF"/>
          <w:lang w:val="ru-RU" w:eastAsia="ru-RU"/>
        </w:rPr>
        <w:t>ментальне</w:t>
      </w:r>
      <w:proofErr w:type="spellEnd"/>
      <w:r w:rsidRPr="006B4FBF">
        <w:rPr>
          <w:rFonts w:ascii="Times New Roman" w:eastAsia="Times New Roman" w:hAnsi="Times New Roman" w:cs="Times New Roman"/>
          <w:sz w:val="24"/>
          <w:szCs w:val="24"/>
          <w:shd w:val="clear" w:color="auto" w:fill="FFFFFF"/>
          <w:lang w:val="ru-RU" w:eastAsia="ru-RU"/>
        </w:rPr>
        <w:t xml:space="preserve"> </w:t>
      </w:r>
      <w:proofErr w:type="spellStart"/>
      <w:r w:rsidRPr="006B4FBF">
        <w:rPr>
          <w:rFonts w:ascii="Times New Roman" w:eastAsia="Times New Roman" w:hAnsi="Times New Roman" w:cs="Times New Roman"/>
          <w:sz w:val="24"/>
          <w:szCs w:val="24"/>
          <w:shd w:val="clear" w:color="auto" w:fill="FFFFFF"/>
          <w:lang w:val="ru-RU" w:eastAsia="ru-RU"/>
        </w:rPr>
        <w:t>здоров’я</w:t>
      </w:r>
      <w:proofErr w:type="spellEnd"/>
      <w:r w:rsidRPr="006B4FBF">
        <w:rPr>
          <w:rFonts w:ascii="Times New Roman" w:eastAsia="Times New Roman" w:hAnsi="Times New Roman" w:cs="Times New Roman"/>
          <w:sz w:val="24"/>
          <w:szCs w:val="24"/>
          <w:shd w:val="clear" w:color="auto" w:fill="FFFFFF"/>
          <w:lang w:val="ru-RU" w:eastAsia="ru-RU"/>
        </w:rPr>
        <w:t>?», «</w:t>
      </w:r>
      <w:proofErr w:type="spellStart"/>
      <w:r w:rsidRPr="006B4FBF">
        <w:rPr>
          <w:rFonts w:ascii="Times New Roman" w:eastAsia="Times New Roman" w:hAnsi="Times New Roman" w:cs="Times New Roman"/>
          <w:sz w:val="24"/>
          <w:szCs w:val="24"/>
          <w:shd w:val="clear" w:color="auto" w:fill="FFFFFF"/>
          <w:lang w:val="ru-RU" w:eastAsia="ru-RU"/>
        </w:rPr>
        <w:t>Моє</w:t>
      </w:r>
      <w:proofErr w:type="spellEnd"/>
      <w:r w:rsidRPr="006B4FBF">
        <w:rPr>
          <w:rFonts w:ascii="Times New Roman" w:eastAsia="Times New Roman" w:hAnsi="Times New Roman" w:cs="Times New Roman"/>
          <w:sz w:val="24"/>
          <w:szCs w:val="24"/>
          <w:shd w:val="clear" w:color="auto" w:fill="FFFFFF"/>
          <w:lang w:val="ru-RU" w:eastAsia="ru-RU"/>
        </w:rPr>
        <w:t xml:space="preserve"> </w:t>
      </w:r>
      <w:proofErr w:type="spellStart"/>
      <w:r w:rsidRPr="006B4FBF">
        <w:rPr>
          <w:rFonts w:ascii="Times New Roman" w:eastAsia="Times New Roman" w:hAnsi="Times New Roman" w:cs="Times New Roman"/>
          <w:sz w:val="24"/>
          <w:szCs w:val="24"/>
          <w:shd w:val="clear" w:color="auto" w:fill="FFFFFF"/>
          <w:lang w:val="ru-RU" w:eastAsia="ru-RU"/>
        </w:rPr>
        <w:t>безпечне</w:t>
      </w:r>
      <w:proofErr w:type="spellEnd"/>
      <w:r w:rsidRPr="006B4FBF">
        <w:rPr>
          <w:rFonts w:ascii="Times New Roman" w:eastAsia="Times New Roman" w:hAnsi="Times New Roman" w:cs="Times New Roman"/>
          <w:sz w:val="24"/>
          <w:szCs w:val="24"/>
          <w:shd w:val="clear" w:color="auto" w:fill="FFFFFF"/>
          <w:lang w:val="ru-RU" w:eastAsia="ru-RU"/>
        </w:rPr>
        <w:t xml:space="preserve"> </w:t>
      </w:r>
      <w:proofErr w:type="spellStart"/>
      <w:r w:rsidRPr="006B4FBF">
        <w:rPr>
          <w:rFonts w:ascii="Times New Roman" w:eastAsia="Times New Roman" w:hAnsi="Times New Roman" w:cs="Times New Roman"/>
          <w:sz w:val="24"/>
          <w:szCs w:val="24"/>
          <w:shd w:val="clear" w:color="auto" w:fill="FFFFFF"/>
          <w:lang w:val="ru-RU" w:eastAsia="ru-RU"/>
        </w:rPr>
        <w:t>місце</w:t>
      </w:r>
      <w:proofErr w:type="spellEnd"/>
      <w:r w:rsidRPr="006B4FBF">
        <w:rPr>
          <w:rFonts w:ascii="Times New Roman" w:eastAsia="Times New Roman" w:hAnsi="Times New Roman" w:cs="Times New Roman"/>
          <w:sz w:val="24"/>
          <w:szCs w:val="24"/>
          <w:shd w:val="clear" w:color="auto" w:fill="FFFFFF"/>
          <w:lang w:val="ru-RU" w:eastAsia="ru-RU"/>
        </w:rPr>
        <w:t>», «</w:t>
      </w:r>
      <w:proofErr w:type="spellStart"/>
      <w:r w:rsidRPr="006B4FBF">
        <w:rPr>
          <w:rFonts w:ascii="Times New Roman" w:eastAsia="Times New Roman" w:hAnsi="Times New Roman" w:cs="Times New Roman"/>
          <w:sz w:val="24"/>
          <w:szCs w:val="24"/>
          <w:shd w:val="clear" w:color="auto" w:fill="FFFFFF"/>
          <w:lang w:val="ru-RU" w:eastAsia="ru-RU"/>
        </w:rPr>
        <w:t>Стрес</w:t>
      </w:r>
      <w:proofErr w:type="spellEnd"/>
      <w:r w:rsidRPr="006B4FBF">
        <w:rPr>
          <w:rFonts w:ascii="Times New Roman" w:eastAsia="Times New Roman" w:hAnsi="Times New Roman" w:cs="Times New Roman"/>
          <w:sz w:val="24"/>
          <w:szCs w:val="24"/>
          <w:shd w:val="clear" w:color="auto" w:fill="FFFFFF"/>
          <w:lang w:val="ru-RU" w:eastAsia="ru-RU"/>
        </w:rPr>
        <w:t xml:space="preserve"> та </w:t>
      </w:r>
      <w:proofErr w:type="spellStart"/>
      <w:r w:rsidRPr="006B4FBF">
        <w:rPr>
          <w:rFonts w:ascii="Times New Roman" w:eastAsia="Times New Roman" w:hAnsi="Times New Roman" w:cs="Times New Roman"/>
          <w:sz w:val="24"/>
          <w:szCs w:val="24"/>
          <w:shd w:val="clear" w:color="auto" w:fill="FFFFFF"/>
          <w:lang w:val="ru-RU" w:eastAsia="ru-RU"/>
        </w:rPr>
        <w:t>тривога</w:t>
      </w:r>
      <w:proofErr w:type="spellEnd"/>
      <w:r w:rsidRPr="006B4FBF">
        <w:rPr>
          <w:rFonts w:ascii="Times New Roman" w:eastAsia="Times New Roman" w:hAnsi="Times New Roman" w:cs="Times New Roman"/>
          <w:sz w:val="24"/>
          <w:szCs w:val="24"/>
          <w:shd w:val="clear" w:color="auto" w:fill="FFFFFF"/>
          <w:lang w:val="ru-RU" w:eastAsia="ru-RU"/>
        </w:rPr>
        <w:t xml:space="preserve">: як </w:t>
      </w:r>
      <w:proofErr w:type="spellStart"/>
      <w:r w:rsidRPr="006B4FBF">
        <w:rPr>
          <w:rFonts w:ascii="Times New Roman" w:eastAsia="Times New Roman" w:hAnsi="Times New Roman" w:cs="Times New Roman"/>
          <w:sz w:val="24"/>
          <w:szCs w:val="24"/>
          <w:shd w:val="clear" w:color="auto" w:fill="FFFFFF"/>
          <w:lang w:val="ru-RU" w:eastAsia="ru-RU"/>
        </w:rPr>
        <w:t>вберегти</w:t>
      </w:r>
      <w:proofErr w:type="spellEnd"/>
      <w:r w:rsidRPr="006B4FBF">
        <w:rPr>
          <w:rFonts w:ascii="Times New Roman" w:eastAsia="Times New Roman" w:hAnsi="Times New Roman" w:cs="Times New Roman"/>
          <w:sz w:val="24"/>
          <w:szCs w:val="24"/>
          <w:shd w:val="clear" w:color="auto" w:fill="FFFFFF"/>
          <w:lang w:val="ru-RU" w:eastAsia="ru-RU"/>
        </w:rPr>
        <w:t xml:space="preserve"> </w:t>
      </w:r>
      <w:proofErr w:type="spellStart"/>
      <w:r w:rsidRPr="006B4FBF">
        <w:rPr>
          <w:rFonts w:ascii="Times New Roman" w:eastAsia="Times New Roman" w:hAnsi="Times New Roman" w:cs="Times New Roman"/>
          <w:sz w:val="24"/>
          <w:szCs w:val="24"/>
          <w:shd w:val="clear" w:color="auto" w:fill="FFFFFF"/>
          <w:lang w:val="ru-RU" w:eastAsia="ru-RU"/>
        </w:rPr>
        <w:t>ментальне</w:t>
      </w:r>
      <w:proofErr w:type="spellEnd"/>
      <w:r w:rsidRPr="006B4FBF">
        <w:rPr>
          <w:rFonts w:ascii="Times New Roman" w:eastAsia="Times New Roman" w:hAnsi="Times New Roman" w:cs="Times New Roman"/>
          <w:sz w:val="24"/>
          <w:szCs w:val="24"/>
          <w:shd w:val="clear" w:color="auto" w:fill="FFFFFF"/>
          <w:lang w:val="ru-RU" w:eastAsia="ru-RU"/>
        </w:rPr>
        <w:t xml:space="preserve"> </w:t>
      </w:r>
      <w:proofErr w:type="spellStart"/>
      <w:r w:rsidRPr="006B4FBF">
        <w:rPr>
          <w:rFonts w:ascii="Times New Roman" w:eastAsia="Times New Roman" w:hAnsi="Times New Roman" w:cs="Times New Roman"/>
          <w:sz w:val="24"/>
          <w:szCs w:val="24"/>
          <w:shd w:val="clear" w:color="auto" w:fill="FFFFFF"/>
          <w:lang w:val="ru-RU" w:eastAsia="ru-RU"/>
        </w:rPr>
        <w:t>здоров’я</w:t>
      </w:r>
      <w:proofErr w:type="spellEnd"/>
      <w:r w:rsidRPr="006B4FBF">
        <w:rPr>
          <w:rFonts w:ascii="Times New Roman" w:eastAsia="Times New Roman" w:hAnsi="Times New Roman" w:cs="Times New Roman"/>
          <w:sz w:val="24"/>
          <w:szCs w:val="24"/>
          <w:shd w:val="clear" w:color="auto" w:fill="FFFFFF"/>
          <w:lang w:val="ru-RU" w:eastAsia="ru-RU"/>
        </w:rPr>
        <w:t>?».</w:t>
      </w:r>
    </w:p>
    <w:p w14:paraId="73D1C273" w14:textId="77777777" w:rsidR="006B4FBF" w:rsidRPr="006B4FBF" w:rsidRDefault="006B4FBF" w:rsidP="006B4FBF">
      <w:pPr>
        <w:spacing w:after="0" w:line="240" w:lineRule="auto"/>
        <w:ind w:firstLine="284"/>
        <w:jc w:val="both"/>
        <w:rPr>
          <w:rFonts w:ascii="Times New Roman" w:eastAsia="Times New Roman" w:hAnsi="Times New Roman" w:cs="Times New Roman"/>
          <w:color w:val="000000"/>
          <w:sz w:val="24"/>
          <w:szCs w:val="24"/>
          <w:shd w:val="clear" w:color="auto" w:fill="FFFFFF"/>
          <w:lang w:eastAsia="ru-RU"/>
        </w:rPr>
      </w:pPr>
      <w:r w:rsidRPr="006B4FBF">
        <w:rPr>
          <w:rFonts w:ascii="Times New Roman" w:eastAsia="Times New Roman" w:hAnsi="Times New Roman" w:cs="Times New Roman"/>
          <w:sz w:val="24"/>
          <w:szCs w:val="24"/>
          <w:lang w:val="ru-RU" w:eastAsia="ru-RU"/>
        </w:rPr>
        <w:t xml:space="preserve">В </w:t>
      </w:r>
      <w:proofErr w:type="spellStart"/>
      <w:r w:rsidRPr="006B4FBF">
        <w:rPr>
          <w:rFonts w:ascii="Times New Roman" w:eastAsia="Times New Roman" w:hAnsi="Times New Roman" w:cs="Times New Roman"/>
          <w:sz w:val="24"/>
          <w:szCs w:val="24"/>
          <w:lang w:val="ru-RU" w:eastAsia="ru-RU"/>
        </w:rPr>
        <w:t>закладі</w:t>
      </w:r>
      <w:proofErr w:type="spellEnd"/>
      <w:r w:rsidRPr="006B4FBF">
        <w:rPr>
          <w:rFonts w:ascii="Times New Roman" w:eastAsia="Times New Roman" w:hAnsi="Times New Roman" w:cs="Times New Roman"/>
          <w:sz w:val="24"/>
          <w:szCs w:val="24"/>
          <w:lang w:val="ru-RU" w:eastAsia="ru-RU"/>
        </w:rPr>
        <w:t xml:space="preserve"> проводиться систематична робота з </w:t>
      </w:r>
      <w:proofErr w:type="spellStart"/>
      <w:r w:rsidRPr="006B4FBF">
        <w:rPr>
          <w:rFonts w:ascii="Times New Roman" w:eastAsia="Times New Roman" w:hAnsi="Times New Roman" w:cs="Times New Roman"/>
          <w:b/>
          <w:sz w:val="24"/>
          <w:szCs w:val="24"/>
          <w:lang w:val="ru-RU" w:eastAsia="ru-RU"/>
        </w:rPr>
        <w:t>безпеки</w:t>
      </w:r>
      <w:proofErr w:type="spellEnd"/>
      <w:r w:rsidRPr="006B4FBF">
        <w:rPr>
          <w:rFonts w:ascii="Times New Roman" w:eastAsia="Times New Roman" w:hAnsi="Times New Roman" w:cs="Times New Roman"/>
          <w:b/>
          <w:sz w:val="24"/>
          <w:szCs w:val="24"/>
          <w:lang w:val="ru-RU" w:eastAsia="ru-RU"/>
        </w:rPr>
        <w:t xml:space="preserve"> </w:t>
      </w:r>
      <w:proofErr w:type="spellStart"/>
      <w:r w:rsidRPr="006B4FBF">
        <w:rPr>
          <w:rFonts w:ascii="Times New Roman" w:eastAsia="Times New Roman" w:hAnsi="Times New Roman" w:cs="Times New Roman"/>
          <w:b/>
          <w:sz w:val="24"/>
          <w:szCs w:val="24"/>
          <w:lang w:val="ru-RU" w:eastAsia="ru-RU"/>
        </w:rPr>
        <w:t>життєдіяльності</w:t>
      </w:r>
      <w:proofErr w:type="spellEnd"/>
      <w:r w:rsidRPr="006B4FBF">
        <w:rPr>
          <w:rFonts w:ascii="Times New Roman" w:eastAsia="Times New Roman" w:hAnsi="Times New Roman" w:cs="Times New Roman"/>
          <w:sz w:val="24"/>
          <w:szCs w:val="24"/>
          <w:lang w:val="ru-RU" w:eastAsia="ru-RU"/>
        </w:rPr>
        <w:t xml:space="preserve"> </w:t>
      </w:r>
      <w:proofErr w:type="spellStart"/>
      <w:r w:rsidRPr="006B4FBF">
        <w:rPr>
          <w:rFonts w:ascii="Times New Roman" w:eastAsia="Times New Roman" w:hAnsi="Times New Roman" w:cs="Times New Roman"/>
          <w:sz w:val="24"/>
          <w:szCs w:val="24"/>
          <w:lang w:val="ru-RU" w:eastAsia="ru-RU"/>
        </w:rPr>
        <w:t>учнів</w:t>
      </w:r>
      <w:proofErr w:type="spellEnd"/>
      <w:r w:rsidRPr="006B4FBF">
        <w:rPr>
          <w:rFonts w:ascii="Times New Roman" w:eastAsia="Times New Roman" w:hAnsi="Times New Roman" w:cs="Times New Roman"/>
          <w:sz w:val="24"/>
          <w:szCs w:val="24"/>
          <w:lang w:val="ru-RU" w:eastAsia="ru-RU"/>
        </w:rPr>
        <w:t xml:space="preserve">. На початку </w:t>
      </w:r>
      <w:proofErr w:type="spellStart"/>
      <w:r w:rsidRPr="006B4FBF">
        <w:rPr>
          <w:rFonts w:ascii="Times New Roman" w:eastAsia="Times New Roman" w:hAnsi="Times New Roman" w:cs="Times New Roman"/>
          <w:sz w:val="24"/>
          <w:szCs w:val="24"/>
          <w:lang w:val="ru-RU" w:eastAsia="ru-RU"/>
        </w:rPr>
        <w:t>навчального</w:t>
      </w:r>
      <w:proofErr w:type="spellEnd"/>
      <w:r w:rsidRPr="006B4FBF">
        <w:rPr>
          <w:rFonts w:ascii="Times New Roman" w:eastAsia="Times New Roman" w:hAnsi="Times New Roman" w:cs="Times New Roman"/>
          <w:sz w:val="24"/>
          <w:szCs w:val="24"/>
          <w:lang w:val="ru-RU" w:eastAsia="ru-RU"/>
        </w:rPr>
        <w:t xml:space="preserve"> року </w:t>
      </w:r>
      <w:proofErr w:type="spellStart"/>
      <w:r w:rsidRPr="006B4FBF">
        <w:rPr>
          <w:rFonts w:ascii="Times New Roman" w:eastAsia="Times New Roman" w:hAnsi="Times New Roman" w:cs="Times New Roman"/>
          <w:sz w:val="24"/>
          <w:szCs w:val="24"/>
          <w:lang w:val="ru-RU" w:eastAsia="ru-RU"/>
        </w:rPr>
        <w:t>класними</w:t>
      </w:r>
      <w:proofErr w:type="spellEnd"/>
      <w:r w:rsidRPr="006B4FBF">
        <w:rPr>
          <w:rFonts w:ascii="Times New Roman" w:eastAsia="Times New Roman" w:hAnsi="Times New Roman" w:cs="Times New Roman"/>
          <w:sz w:val="24"/>
          <w:szCs w:val="24"/>
          <w:lang w:val="ru-RU" w:eastAsia="ru-RU"/>
        </w:rPr>
        <w:t xml:space="preserve"> </w:t>
      </w:r>
      <w:proofErr w:type="spellStart"/>
      <w:proofErr w:type="gramStart"/>
      <w:r w:rsidRPr="006B4FBF">
        <w:rPr>
          <w:rFonts w:ascii="Times New Roman" w:eastAsia="Times New Roman" w:hAnsi="Times New Roman" w:cs="Times New Roman"/>
          <w:sz w:val="24"/>
          <w:szCs w:val="24"/>
          <w:lang w:val="ru-RU" w:eastAsia="ru-RU"/>
        </w:rPr>
        <w:t>керівниками</w:t>
      </w:r>
      <w:proofErr w:type="spellEnd"/>
      <w:r w:rsidRPr="006B4FBF">
        <w:rPr>
          <w:rFonts w:ascii="Times New Roman" w:eastAsia="Times New Roman" w:hAnsi="Times New Roman" w:cs="Times New Roman"/>
          <w:sz w:val="24"/>
          <w:szCs w:val="24"/>
          <w:lang w:val="ru-RU" w:eastAsia="ru-RU"/>
        </w:rPr>
        <w:t xml:space="preserve">  </w:t>
      </w:r>
      <w:proofErr w:type="spellStart"/>
      <w:r w:rsidRPr="006B4FBF">
        <w:rPr>
          <w:rFonts w:ascii="Times New Roman" w:eastAsia="Times New Roman" w:hAnsi="Times New Roman" w:cs="Times New Roman"/>
          <w:sz w:val="24"/>
          <w:szCs w:val="24"/>
          <w:lang w:val="ru-RU" w:eastAsia="ru-RU"/>
        </w:rPr>
        <w:t>був</w:t>
      </w:r>
      <w:proofErr w:type="spellEnd"/>
      <w:proofErr w:type="gramEnd"/>
      <w:r w:rsidRPr="006B4FBF">
        <w:rPr>
          <w:rFonts w:ascii="Times New Roman" w:eastAsia="Times New Roman" w:hAnsi="Times New Roman" w:cs="Times New Roman"/>
          <w:sz w:val="24"/>
          <w:szCs w:val="24"/>
          <w:lang w:val="ru-RU" w:eastAsia="ru-RU"/>
        </w:rPr>
        <w:t xml:space="preserve"> проведений цикл </w:t>
      </w:r>
      <w:proofErr w:type="spellStart"/>
      <w:r w:rsidRPr="006B4FBF">
        <w:rPr>
          <w:rFonts w:ascii="Times New Roman" w:eastAsia="Times New Roman" w:hAnsi="Times New Roman" w:cs="Times New Roman"/>
          <w:sz w:val="24"/>
          <w:szCs w:val="24"/>
          <w:lang w:val="ru-RU" w:eastAsia="ru-RU"/>
        </w:rPr>
        <w:t>бесід</w:t>
      </w:r>
      <w:proofErr w:type="spellEnd"/>
      <w:r w:rsidRPr="006B4FBF">
        <w:rPr>
          <w:rFonts w:ascii="Times New Roman" w:eastAsia="Times New Roman" w:hAnsi="Times New Roman" w:cs="Times New Roman"/>
          <w:sz w:val="24"/>
          <w:szCs w:val="24"/>
          <w:lang w:val="ru-RU" w:eastAsia="ru-RU"/>
        </w:rPr>
        <w:t xml:space="preserve"> з </w:t>
      </w:r>
      <w:proofErr w:type="spellStart"/>
      <w:r w:rsidRPr="006B4FBF">
        <w:rPr>
          <w:rFonts w:ascii="Times New Roman" w:eastAsia="Times New Roman" w:hAnsi="Times New Roman" w:cs="Times New Roman"/>
          <w:sz w:val="24"/>
          <w:szCs w:val="24"/>
          <w:lang w:val="ru-RU" w:eastAsia="ru-RU"/>
        </w:rPr>
        <w:t>учнями</w:t>
      </w:r>
      <w:proofErr w:type="spellEnd"/>
      <w:r w:rsidRPr="006B4FBF">
        <w:rPr>
          <w:rFonts w:ascii="Times New Roman" w:eastAsia="Times New Roman" w:hAnsi="Times New Roman" w:cs="Times New Roman"/>
          <w:sz w:val="24"/>
          <w:szCs w:val="24"/>
          <w:lang w:val="ru-RU" w:eastAsia="ru-RU"/>
        </w:rPr>
        <w:t xml:space="preserve"> </w:t>
      </w:r>
      <w:proofErr w:type="spellStart"/>
      <w:r w:rsidRPr="006B4FBF">
        <w:rPr>
          <w:rFonts w:ascii="Times New Roman" w:eastAsia="Times New Roman" w:hAnsi="Times New Roman" w:cs="Times New Roman"/>
          <w:sz w:val="24"/>
          <w:szCs w:val="24"/>
          <w:lang w:val="ru-RU" w:eastAsia="ru-RU"/>
        </w:rPr>
        <w:t>стосовно</w:t>
      </w:r>
      <w:proofErr w:type="spellEnd"/>
      <w:r w:rsidRPr="006B4FBF">
        <w:rPr>
          <w:rFonts w:ascii="Times New Roman" w:eastAsia="Times New Roman" w:hAnsi="Times New Roman" w:cs="Times New Roman"/>
          <w:sz w:val="24"/>
          <w:szCs w:val="24"/>
          <w:lang w:val="ru-RU" w:eastAsia="ru-RU"/>
        </w:rPr>
        <w:t xml:space="preserve"> алгоритму </w:t>
      </w:r>
      <w:proofErr w:type="spellStart"/>
      <w:r w:rsidRPr="006B4FBF">
        <w:rPr>
          <w:rFonts w:ascii="Times New Roman" w:eastAsia="Times New Roman" w:hAnsi="Times New Roman" w:cs="Times New Roman"/>
          <w:sz w:val="24"/>
          <w:szCs w:val="24"/>
          <w:lang w:val="ru-RU" w:eastAsia="ru-RU"/>
        </w:rPr>
        <w:t>дій</w:t>
      </w:r>
      <w:proofErr w:type="spellEnd"/>
      <w:r w:rsidRPr="006B4FBF">
        <w:rPr>
          <w:rFonts w:ascii="Times New Roman" w:eastAsia="Times New Roman" w:hAnsi="Times New Roman" w:cs="Times New Roman"/>
          <w:sz w:val="24"/>
          <w:szCs w:val="24"/>
          <w:lang w:val="ru-RU" w:eastAsia="ru-RU"/>
        </w:rPr>
        <w:t xml:space="preserve"> у </w:t>
      </w:r>
      <w:proofErr w:type="spellStart"/>
      <w:r w:rsidRPr="006B4FBF">
        <w:rPr>
          <w:rFonts w:ascii="Times New Roman" w:eastAsia="Times New Roman" w:hAnsi="Times New Roman" w:cs="Times New Roman"/>
          <w:sz w:val="24"/>
          <w:szCs w:val="24"/>
          <w:lang w:val="ru-RU" w:eastAsia="ru-RU"/>
        </w:rPr>
        <w:t>небезпечних</w:t>
      </w:r>
      <w:proofErr w:type="spellEnd"/>
      <w:r w:rsidRPr="006B4FBF">
        <w:rPr>
          <w:rFonts w:ascii="Times New Roman" w:eastAsia="Times New Roman" w:hAnsi="Times New Roman" w:cs="Times New Roman"/>
          <w:sz w:val="24"/>
          <w:szCs w:val="24"/>
          <w:lang w:val="ru-RU" w:eastAsia="ru-RU"/>
        </w:rPr>
        <w:t xml:space="preserve"> </w:t>
      </w:r>
      <w:proofErr w:type="spellStart"/>
      <w:r w:rsidRPr="006B4FBF">
        <w:rPr>
          <w:rFonts w:ascii="Times New Roman" w:eastAsia="Times New Roman" w:hAnsi="Times New Roman" w:cs="Times New Roman"/>
          <w:sz w:val="24"/>
          <w:szCs w:val="24"/>
          <w:lang w:val="ru-RU" w:eastAsia="ru-RU"/>
        </w:rPr>
        <w:t>ситуаціях</w:t>
      </w:r>
      <w:proofErr w:type="spellEnd"/>
      <w:r w:rsidRPr="006B4FBF">
        <w:rPr>
          <w:rFonts w:ascii="Times New Roman" w:eastAsia="Times New Roman" w:hAnsi="Times New Roman" w:cs="Times New Roman"/>
          <w:sz w:val="24"/>
          <w:szCs w:val="24"/>
          <w:lang w:val="ru-RU" w:eastAsia="ru-RU"/>
        </w:rPr>
        <w:t xml:space="preserve"> </w:t>
      </w:r>
      <w:proofErr w:type="spellStart"/>
      <w:r w:rsidRPr="006B4FBF">
        <w:rPr>
          <w:rFonts w:ascii="Times New Roman" w:eastAsia="Times New Roman" w:hAnsi="Times New Roman" w:cs="Times New Roman"/>
          <w:sz w:val="24"/>
          <w:szCs w:val="24"/>
          <w:lang w:val="ru-RU" w:eastAsia="ru-RU"/>
        </w:rPr>
        <w:t>пов’язаних</w:t>
      </w:r>
      <w:proofErr w:type="spellEnd"/>
      <w:r w:rsidRPr="006B4FBF">
        <w:rPr>
          <w:rFonts w:ascii="Times New Roman" w:eastAsia="Times New Roman" w:hAnsi="Times New Roman" w:cs="Times New Roman"/>
          <w:sz w:val="24"/>
          <w:szCs w:val="24"/>
          <w:lang w:val="ru-RU" w:eastAsia="ru-RU"/>
        </w:rPr>
        <w:t xml:space="preserve"> </w:t>
      </w:r>
      <w:proofErr w:type="spellStart"/>
      <w:r w:rsidRPr="006B4FBF">
        <w:rPr>
          <w:rFonts w:ascii="Times New Roman" w:eastAsia="Times New Roman" w:hAnsi="Times New Roman" w:cs="Times New Roman"/>
          <w:sz w:val="24"/>
          <w:szCs w:val="24"/>
          <w:lang w:val="ru-RU" w:eastAsia="ru-RU"/>
        </w:rPr>
        <w:t>із</w:t>
      </w:r>
      <w:proofErr w:type="spellEnd"/>
      <w:r w:rsidRPr="006B4FBF">
        <w:rPr>
          <w:rFonts w:ascii="Times New Roman" w:eastAsia="Times New Roman" w:hAnsi="Times New Roman" w:cs="Times New Roman"/>
          <w:sz w:val="24"/>
          <w:szCs w:val="24"/>
          <w:lang w:val="ru-RU" w:eastAsia="ru-RU"/>
        </w:rPr>
        <w:t xml:space="preserve"> </w:t>
      </w:r>
      <w:proofErr w:type="spellStart"/>
      <w:r w:rsidRPr="006B4FBF">
        <w:rPr>
          <w:rFonts w:ascii="Times New Roman" w:eastAsia="Times New Roman" w:hAnsi="Times New Roman" w:cs="Times New Roman"/>
          <w:sz w:val="24"/>
          <w:szCs w:val="24"/>
          <w:lang w:val="ru-RU" w:eastAsia="ru-RU"/>
        </w:rPr>
        <w:t>військовим</w:t>
      </w:r>
      <w:proofErr w:type="spellEnd"/>
      <w:r w:rsidRPr="006B4FBF">
        <w:rPr>
          <w:rFonts w:ascii="Times New Roman" w:eastAsia="Times New Roman" w:hAnsi="Times New Roman" w:cs="Times New Roman"/>
          <w:sz w:val="24"/>
          <w:szCs w:val="24"/>
          <w:lang w:val="ru-RU" w:eastAsia="ru-RU"/>
        </w:rPr>
        <w:t xml:space="preserve"> станом у </w:t>
      </w:r>
      <w:proofErr w:type="spellStart"/>
      <w:r w:rsidRPr="006B4FBF">
        <w:rPr>
          <w:rFonts w:ascii="Times New Roman" w:eastAsia="Times New Roman" w:hAnsi="Times New Roman" w:cs="Times New Roman"/>
          <w:sz w:val="24"/>
          <w:szCs w:val="24"/>
          <w:lang w:val="ru-RU" w:eastAsia="ru-RU"/>
        </w:rPr>
        <w:t>країні</w:t>
      </w:r>
      <w:proofErr w:type="spellEnd"/>
      <w:r w:rsidRPr="006B4FBF">
        <w:rPr>
          <w:rFonts w:ascii="Times New Roman" w:eastAsia="Times New Roman" w:hAnsi="Times New Roman" w:cs="Times New Roman"/>
          <w:sz w:val="24"/>
          <w:szCs w:val="24"/>
          <w:lang w:val="ru-RU" w:eastAsia="ru-RU"/>
        </w:rPr>
        <w:t>: «</w:t>
      </w:r>
      <w:proofErr w:type="spellStart"/>
      <w:r w:rsidRPr="006B4FBF">
        <w:rPr>
          <w:rFonts w:ascii="Times New Roman" w:eastAsia="Times New Roman" w:hAnsi="Times New Roman" w:cs="Times New Roman"/>
          <w:sz w:val="24"/>
          <w:szCs w:val="24"/>
          <w:lang w:val="ru-RU" w:eastAsia="ru-RU"/>
        </w:rPr>
        <w:t>Поведінка</w:t>
      </w:r>
      <w:proofErr w:type="spellEnd"/>
      <w:r w:rsidRPr="006B4FBF">
        <w:rPr>
          <w:rFonts w:ascii="Times New Roman" w:eastAsia="Times New Roman" w:hAnsi="Times New Roman" w:cs="Times New Roman"/>
          <w:sz w:val="24"/>
          <w:szCs w:val="24"/>
          <w:lang w:val="ru-RU" w:eastAsia="ru-RU"/>
        </w:rPr>
        <w:t xml:space="preserve"> </w:t>
      </w:r>
      <w:proofErr w:type="spellStart"/>
      <w:r w:rsidRPr="006B4FBF">
        <w:rPr>
          <w:rFonts w:ascii="Times New Roman" w:eastAsia="Times New Roman" w:hAnsi="Times New Roman" w:cs="Times New Roman"/>
          <w:sz w:val="24"/>
          <w:szCs w:val="24"/>
          <w:lang w:val="ru-RU" w:eastAsia="ru-RU"/>
        </w:rPr>
        <w:t>дітей</w:t>
      </w:r>
      <w:proofErr w:type="spellEnd"/>
      <w:r w:rsidRPr="006B4FBF">
        <w:rPr>
          <w:rFonts w:ascii="Times New Roman" w:eastAsia="Times New Roman" w:hAnsi="Times New Roman" w:cs="Times New Roman"/>
          <w:sz w:val="24"/>
          <w:szCs w:val="24"/>
          <w:lang w:val="ru-RU" w:eastAsia="ru-RU"/>
        </w:rPr>
        <w:t xml:space="preserve"> </w:t>
      </w:r>
      <w:proofErr w:type="spellStart"/>
      <w:r w:rsidRPr="006B4FBF">
        <w:rPr>
          <w:rFonts w:ascii="Times New Roman" w:eastAsia="Times New Roman" w:hAnsi="Times New Roman" w:cs="Times New Roman"/>
          <w:sz w:val="24"/>
          <w:szCs w:val="24"/>
          <w:lang w:val="ru-RU" w:eastAsia="ru-RU"/>
        </w:rPr>
        <w:t>під</w:t>
      </w:r>
      <w:proofErr w:type="spellEnd"/>
      <w:r w:rsidRPr="006B4FBF">
        <w:rPr>
          <w:rFonts w:ascii="Times New Roman" w:eastAsia="Times New Roman" w:hAnsi="Times New Roman" w:cs="Times New Roman"/>
          <w:sz w:val="24"/>
          <w:szCs w:val="24"/>
          <w:lang w:val="ru-RU" w:eastAsia="ru-RU"/>
        </w:rPr>
        <w:t xml:space="preserve"> час сигналу»,  «</w:t>
      </w:r>
      <w:proofErr w:type="spellStart"/>
      <w:r w:rsidRPr="006B4FBF">
        <w:rPr>
          <w:rFonts w:ascii="Times New Roman" w:eastAsia="Times New Roman" w:hAnsi="Times New Roman" w:cs="Times New Roman"/>
          <w:sz w:val="24"/>
          <w:szCs w:val="24"/>
          <w:lang w:val="ru-RU" w:eastAsia="ru-RU"/>
        </w:rPr>
        <w:t>Повітряна</w:t>
      </w:r>
      <w:proofErr w:type="spellEnd"/>
      <w:r w:rsidRPr="006B4FBF">
        <w:rPr>
          <w:rFonts w:ascii="Times New Roman" w:eastAsia="Times New Roman" w:hAnsi="Times New Roman" w:cs="Times New Roman"/>
          <w:sz w:val="24"/>
          <w:szCs w:val="24"/>
          <w:lang w:val="ru-RU" w:eastAsia="ru-RU"/>
        </w:rPr>
        <w:t xml:space="preserve"> </w:t>
      </w:r>
      <w:proofErr w:type="spellStart"/>
      <w:r w:rsidRPr="006B4FBF">
        <w:rPr>
          <w:rFonts w:ascii="Times New Roman" w:eastAsia="Times New Roman" w:hAnsi="Times New Roman" w:cs="Times New Roman"/>
          <w:sz w:val="24"/>
          <w:szCs w:val="24"/>
          <w:lang w:val="ru-RU" w:eastAsia="ru-RU"/>
        </w:rPr>
        <w:t>тривога</w:t>
      </w:r>
      <w:proofErr w:type="spellEnd"/>
      <w:r w:rsidRPr="006B4FBF">
        <w:rPr>
          <w:rFonts w:ascii="Times New Roman" w:eastAsia="Times New Roman" w:hAnsi="Times New Roman" w:cs="Times New Roman"/>
          <w:sz w:val="24"/>
          <w:szCs w:val="24"/>
          <w:lang w:val="ru-RU" w:eastAsia="ru-RU"/>
        </w:rPr>
        <w:t>», «</w:t>
      </w:r>
      <w:proofErr w:type="spellStart"/>
      <w:r w:rsidRPr="006B4FBF">
        <w:rPr>
          <w:rFonts w:ascii="Times New Roman" w:eastAsia="Times New Roman" w:hAnsi="Times New Roman" w:cs="Times New Roman"/>
          <w:sz w:val="24"/>
          <w:szCs w:val="24"/>
          <w:lang w:val="ru-RU" w:eastAsia="ru-RU"/>
        </w:rPr>
        <w:t>Дії</w:t>
      </w:r>
      <w:proofErr w:type="spellEnd"/>
      <w:r w:rsidRPr="006B4FBF">
        <w:rPr>
          <w:rFonts w:ascii="Times New Roman" w:eastAsia="Times New Roman" w:hAnsi="Times New Roman" w:cs="Times New Roman"/>
          <w:sz w:val="24"/>
          <w:szCs w:val="24"/>
          <w:lang w:val="ru-RU" w:eastAsia="ru-RU"/>
        </w:rPr>
        <w:t xml:space="preserve"> </w:t>
      </w:r>
      <w:proofErr w:type="spellStart"/>
      <w:r w:rsidRPr="006B4FBF">
        <w:rPr>
          <w:rFonts w:ascii="Times New Roman" w:eastAsia="Times New Roman" w:hAnsi="Times New Roman" w:cs="Times New Roman"/>
          <w:sz w:val="24"/>
          <w:szCs w:val="24"/>
          <w:lang w:val="ru-RU" w:eastAsia="ru-RU"/>
        </w:rPr>
        <w:t>під</w:t>
      </w:r>
      <w:proofErr w:type="spellEnd"/>
      <w:r w:rsidRPr="006B4FBF">
        <w:rPr>
          <w:rFonts w:ascii="Times New Roman" w:eastAsia="Times New Roman" w:hAnsi="Times New Roman" w:cs="Times New Roman"/>
          <w:sz w:val="24"/>
          <w:szCs w:val="24"/>
          <w:lang w:val="ru-RU" w:eastAsia="ru-RU"/>
        </w:rPr>
        <w:t xml:space="preserve"> час </w:t>
      </w:r>
      <w:proofErr w:type="spellStart"/>
      <w:r w:rsidRPr="006B4FBF">
        <w:rPr>
          <w:rFonts w:ascii="Times New Roman" w:eastAsia="Times New Roman" w:hAnsi="Times New Roman" w:cs="Times New Roman"/>
          <w:sz w:val="24"/>
          <w:szCs w:val="24"/>
          <w:lang w:val="ru-RU" w:eastAsia="ru-RU"/>
        </w:rPr>
        <w:t>ракетних</w:t>
      </w:r>
      <w:proofErr w:type="spellEnd"/>
      <w:r w:rsidRPr="006B4FBF">
        <w:rPr>
          <w:rFonts w:ascii="Times New Roman" w:eastAsia="Times New Roman" w:hAnsi="Times New Roman" w:cs="Times New Roman"/>
          <w:sz w:val="24"/>
          <w:szCs w:val="24"/>
          <w:lang w:val="ru-RU" w:eastAsia="ru-RU"/>
        </w:rPr>
        <w:t xml:space="preserve"> та </w:t>
      </w:r>
      <w:proofErr w:type="spellStart"/>
      <w:r w:rsidRPr="006B4FBF">
        <w:rPr>
          <w:rFonts w:ascii="Times New Roman" w:eastAsia="Times New Roman" w:hAnsi="Times New Roman" w:cs="Times New Roman"/>
          <w:sz w:val="24"/>
          <w:szCs w:val="24"/>
          <w:lang w:val="ru-RU" w:eastAsia="ru-RU"/>
        </w:rPr>
        <w:t>артилерійських</w:t>
      </w:r>
      <w:proofErr w:type="spellEnd"/>
      <w:r w:rsidRPr="006B4FBF">
        <w:rPr>
          <w:rFonts w:ascii="Times New Roman" w:eastAsia="Times New Roman" w:hAnsi="Times New Roman" w:cs="Times New Roman"/>
          <w:sz w:val="24"/>
          <w:szCs w:val="24"/>
          <w:lang w:val="ru-RU" w:eastAsia="ru-RU"/>
        </w:rPr>
        <w:t xml:space="preserve"> </w:t>
      </w:r>
      <w:proofErr w:type="spellStart"/>
      <w:r w:rsidRPr="006B4FBF">
        <w:rPr>
          <w:rFonts w:ascii="Times New Roman" w:eastAsia="Times New Roman" w:hAnsi="Times New Roman" w:cs="Times New Roman"/>
          <w:sz w:val="24"/>
          <w:szCs w:val="24"/>
          <w:lang w:val="ru-RU" w:eastAsia="ru-RU"/>
        </w:rPr>
        <w:t>обстрілів</w:t>
      </w:r>
      <w:proofErr w:type="spellEnd"/>
      <w:r w:rsidRPr="006B4FBF">
        <w:rPr>
          <w:rFonts w:ascii="Times New Roman" w:eastAsia="Times New Roman" w:hAnsi="Times New Roman" w:cs="Times New Roman"/>
          <w:sz w:val="24"/>
          <w:szCs w:val="24"/>
          <w:lang w:val="ru-RU" w:eastAsia="ru-RU"/>
        </w:rPr>
        <w:t>», «</w:t>
      </w:r>
      <w:proofErr w:type="spellStart"/>
      <w:r w:rsidRPr="006B4FBF">
        <w:rPr>
          <w:rFonts w:ascii="Times New Roman" w:eastAsia="Times New Roman" w:hAnsi="Times New Roman" w:cs="Times New Roman"/>
          <w:sz w:val="24"/>
          <w:szCs w:val="24"/>
          <w:lang w:val="ru-RU" w:eastAsia="ru-RU"/>
        </w:rPr>
        <w:t>Небезпечні</w:t>
      </w:r>
      <w:proofErr w:type="spellEnd"/>
      <w:r w:rsidRPr="006B4FBF">
        <w:rPr>
          <w:rFonts w:ascii="Times New Roman" w:eastAsia="Times New Roman" w:hAnsi="Times New Roman" w:cs="Times New Roman"/>
          <w:sz w:val="24"/>
          <w:szCs w:val="24"/>
          <w:lang w:val="ru-RU" w:eastAsia="ru-RU"/>
        </w:rPr>
        <w:t xml:space="preserve"> </w:t>
      </w:r>
      <w:proofErr w:type="spellStart"/>
      <w:r w:rsidRPr="006B4FBF">
        <w:rPr>
          <w:rFonts w:ascii="Times New Roman" w:eastAsia="Times New Roman" w:hAnsi="Times New Roman" w:cs="Times New Roman"/>
          <w:sz w:val="24"/>
          <w:szCs w:val="24"/>
          <w:lang w:val="ru-RU" w:eastAsia="ru-RU"/>
        </w:rPr>
        <w:t>ситуації</w:t>
      </w:r>
      <w:proofErr w:type="spellEnd"/>
      <w:r w:rsidRPr="006B4FBF">
        <w:rPr>
          <w:rFonts w:ascii="Times New Roman" w:eastAsia="Times New Roman" w:hAnsi="Times New Roman" w:cs="Times New Roman"/>
          <w:sz w:val="24"/>
          <w:szCs w:val="24"/>
          <w:lang w:val="ru-RU" w:eastAsia="ru-RU"/>
        </w:rPr>
        <w:t xml:space="preserve">. </w:t>
      </w:r>
      <w:proofErr w:type="spellStart"/>
      <w:r w:rsidRPr="006B4FBF">
        <w:rPr>
          <w:rFonts w:ascii="Times New Roman" w:eastAsia="Times New Roman" w:hAnsi="Times New Roman" w:cs="Times New Roman"/>
          <w:sz w:val="24"/>
          <w:szCs w:val="24"/>
          <w:lang w:val="ru-RU" w:eastAsia="ru-RU"/>
        </w:rPr>
        <w:t>Їх</w:t>
      </w:r>
      <w:proofErr w:type="spellEnd"/>
      <w:r w:rsidRPr="006B4FBF">
        <w:rPr>
          <w:rFonts w:ascii="Times New Roman" w:eastAsia="Times New Roman" w:hAnsi="Times New Roman" w:cs="Times New Roman"/>
          <w:sz w:val="24"/>
          <w:szCs w:val="24"/>
          <w:lang w:val="ru-RU" w:eastAsia="ru-RU"/>
        </w:rPr>
        <w:t xml:space="preserve"> </w:t>
      </w:r>
      <w:proofErr w:type="spellStart"/>
      <w:r w:rsidRPr="006B4FBF">
        <w:rPr>
          <w:rFonts w:ascii="Times New Roman" w:eastAsia="Times New Roman" w:hAnsi="Times New Roman" w:cs="Times New Roman"/>
          <w:sz w:val="24"/>
          <w:szCs w:val="24"/>
          <w:lang w:val="ru-RU" w:eastAsia="ru-RU"/>
        </w:rPr>
        <w:t>види</w:t>
      </w:r>
      <w:proofErr w:type="spellEnd"/>
      <w:r w:rsidRPr="006B4FBF">
        <w:rPr>
          <w:rFonts w:ascii="Times New Roman" w:eastAsia="Times New Roman" w:hAnsi="Times New Roman" w:cs="Times New Roman"/>
          <w:sz w:val="24"/>
          <w:szCs w:val="24"/>
          <w:lang w:val="ru-RU" w:eastAsia="ru-RU"/>
        </w:rPr>
        <w:t xml:space="preserve"> та </w:t>
      </w:r>
      <w:proofErr w:type="spellStart"/>
      <w:r w:rsidRPr="006B4FBF">
        <w:rPr>
          <w:rFonts w:ascii="Times New Roman" w:eastAsia="Times New Roman" w:hAnsi="Times New Roman" w:cs="Times New Roman"/>
          <w:sz w:val="24"/>
          <w:szCs w:val="24"/>
          <w:lang w:val="ru-RU" w:eastAsia="ru-RU"/>
        </w:rPr>
        <w:t>дії</w:t>
      </w:r>
      <w:proofErr w:type="spellEnd"/>
      <w:r w:rsidRPr="006B4FBF">
        <w:rPr>
          <w:rFonts w:ascii="Times New Roman" w:eastAsia="Times New Roman" w:hAnsi="Times New Roman" w:cs="Times New Roman"/>
          <w:sz w:val="24"/>
          <w:szCs w:val="24"/>
          <w:lang w:val="ru-RU" w:eastAsia="ru-RU"/>
        </w:rPr>
        <w:t xml:space="preserve"> при них», «</w:t>
      </w:r>
      <w:proofErr w:type="spellStart"/>
      <w:r w:rsidRPr="006B4FBF">
        <w:rPr>
          <w:rFonts w:ascii="Times New Roman" w:eastAsia="Times New Roman" w:hAnsi="Times New Roman" w:cs="Times New Roman"/>
          <w:sz w:val="24"/>
          <w:szCs w:val="24"/>
          <w:lang w:val="ru-RU" w:eastAsia="ru-RU"/>
        </w:rPr>
        <w:t>Безпечне</w:t>
      </w:r>
      <w:proofErr w:type="spellEnd"/>
      <w:r w:rsidRPr="006B4FBF">
        <w:rPr>
          <w:rFonts w:ascii="Times New Roman" w:eastAsia="Times New Roman" w:hAnsi="Times New Roman" w:cs="Times New Roman"/>
          <w:sz w:val="24"/>
          <w:szCs w:val="24"/>
          <w:lang w:val="ru-RU" w:eastAsia="ru-RU"/>
        </w:rPr>
        <w:t xml:space="preserve"> </w:t>
      </w:r>
      <w:proofErr w:type="spellStart"/>
      <w:r w:rsidRPr="006B4FBF">
        <w:rPr>
          <w:rFonts w:ascii="Times New Roman" w:eastAsia="Times New Roman" w:hAnsi="Times New Roman" w:cs="Times New Roman"/>
          <w:sz w:val="24"/>
          <w:szCs w:val="24"/>
          <w:lang w:val="ru-RU" w:eastAsia="ru-RU"/>
        </w:rPr>
        <w:t>місце</w:t>
      </w:r>
      <w:proofErr w:type="spellEnd"/>
      <w:r w:rsidRPr="006B4FBF">
        <w:rPr>
          <w:rFonts w:ascii="Times New Roman" w:eastAsia="Times New Roman" w:hAnsi="Times New Roman" w:cs="Times New Roman"/>
          <w:sz w:val="24"/>
          <w:szCs w:val="24"/>
          <w:lang w:val="ru-RU" w:eastAsia="ru-RU"/>
        </w:rPr>
        <w:t xml:space="preserve"> дома та </w:t>
      </w:r>
      <w:proofErr w:type="spellStart"/>
      <w:r w:rsidRPr="006B4FBF">
        <w:rPr>
          <w:rFonts w:ascii="Times New Roman" w:eastAsia="Times New Roman" w:hAnsi="Times New Roman" w:cs="Times New Roman"/>
          <w:sz w:val="24"/>
          <w:szCs w:val="24"/>
          <w:lang w:val="ru-RU" w:eastAsia="ru-RU"/>
        </w:rPr>
        <w:t>біля</w:t>
      </w:r>
      <w:proofErr w:type="spellEnd"/>
      <w:r w:rsidRPr="006B4FBF">
        <w:rPr>
          <w:rFonts w:ascii="Times New Roman" w:eastAsia="Times New Roman" w:hAnsi="Times New Roman" w:cs="Times New Roman"/>
          <w:sz w:val="24"/>
          <w:szCs w:val="24"/>
          <w:lang w:val="ru-RU" w:eastAsia="ru-RU"/>
        </w:rPr>
        <w:t xml:space="preserve"> </w:t>
      </w:r>
      <w:proofErr w:type="spellStart"/>
      <w:r w:rsidRPr="006B4FBF">
        <w:rPr>
          <w:rFonts w:ascii="Times New Roman" w:eastAsia="Times New Roman" w:hAnsi="Times New Roman" w:cs="Times New Roman"/>
          <w:sz w:val="24"/>
          <w:szCs w:val="24"/>
          <w:lang w:val="ru-RU" w:eastAsia="ru-RU"/>
        </w:rPr>
        <w:t>будинку</w:t>
      </w:r>
      <w:proofErr w:type="spellEnd"/>
      <w:r w:rsidRPr="006B4FBF">
        <w:rPr>
          <w:rFonts w:ascii="Times New Roman" w:eastAsia="Times New Roman" w:hAnsi="Times New Roman" w:cs="Times New Roman"/>
          <w:sz w:val="24"/>
          <w:szCs w:val="24"/>
          <w:lang w:val="ru-RU" w:eastAsia="ru-RU"/>
        </w:rPr>
        <w:t xml:space="preserve"> при </w:t>
      </w:r>
      <w:proofErr w:type="spellStart"/>
      <w:r w:rsidRPr="006B4FBF">
        <w:rPr>
          <w:rFonts w:ascii="Times New Roman" w:eastAsia="Times New Roman" w:hAnsi="Times New Roman" w:cs="Times New Roman"/>
          <w:sz w:val="24"/>
          <w:szCs w:val="24"/>
          <w:lang w:val="ru-RU" w:eastAsia="ru-RU"/>
        </w:rPr>
        <w:t>повітряній</w:t>
      </w:r>
      <w:proofErr w:type="spellEnd"/>
      <w:r w:rsidRPr="006B4FBF">
        <w:rPr>
          <w:rFonts w:ascii="Times New Roman" w:eastAsia="Times New Roman" w:hAnsi="Times New Roman" w:cs="Times New Roman"/>
          <w:sz w:val="24"/>
          <w:szCs w:val="24"/>
          <w:lang w:val="ru-RU" w:eastAsia="ru-RU"/>
        </w:rPr>
        <w:t xml:space="preserve"> </w:t>
      </w:r>
      <w:proofErr w:type="spellStart"/>
      <w:r w:rsidRPr="006B4FBF">
        <w:rPr>
          <w:rFonts w:ascii="Times New Roman" w:eastAsia="Times New Roman" w:hAnsi="Times New Roman" w:cs="Times New Roman"/>
          <w:sz w:val="24"/>
          <w:szCs w:val="24"/>
          <w:lang w:val="ru-RU" w:eastAsia="ru-RU"/>
        </w:rPr>
        <w:t>тривозі</w:t>
      </w:r>
      <w:proofErr w:type="spellEnd"/>
      <w:r w:rsidRPr="006B4FBF">
        <w:rPr>
          <w:rFonts w:ascii="Times New Roman" w:eastAsia="Times New Roman" w:hAnsi="Times New Roman" w:cs="Times New Roman"/>
          <w:sz w:val="24"/>
          <w:szCs w:val="24"/>
          <w:lang w:val="ru-RU" w:eastAsia="ru-RU"/>
        </w:rPr>
        <w:t xml:space="preserve">», «Правила </w:t>
      </w:r>
      <w:proofErr w:type="spellStart"/>
      <w:r w:rsidRPr="006B4FBF">
        <w:rPr>
          <w:rFonts w:ascii="Times New Roman" w:eastAsia="Times New Roman" w:hAnsi="Times New Roman" w:cs="Times New Roman"/>
          <w:sz w:val="24"/>
          <w:szCs w:val="24"/>
          <w:lang w:val="ru-RU" w:eastAsia="ru-RU"/>
        </w:rPr>
        <w:t>поведінки</w:t>
      </w:r>
      <w:proofErr w:type="spellEnd"/>
      <w:r w:rsidRPr="006B4FBF">
        <w:rPr>
          <w:rFonts w:ascii="Times New Roman" w:eastAsia="Times New Roman" w:hAnsi="Times New Roman" w:cs="Times New Roman"/>
          <w:sz w:val="24"/>
          <w:szCs w:val="24"/>
          <w:lang w:val="ru-RU" w:eastAsia="ru-RU"/>
        </w:rPr>
        <w:t xml:space="preserve"> </w:t>
      </w:r>
      <w:proofErr w:type="spellStart"/>
      <w:r w:rsidRPr="006B4FBF">
        <w:rPr>
          <w:rFonts w:ascii="Times New Roman" w:eastAsia="Times New Roman" w:hAnsi="Times New Roman" w:cs="Times New Roman"/>
          <w:sz w:val="24"/>
          <w:szCs w:val="24"/>
          <w:lang w:val="ru-RU" w:eastAsia="ru-RU"/>
        </w:rPr>
        <w:t>під</w:t>
      </w:r>
      <w:proofErr w:type="spellEnd"/>
      <w:r w:rsidRPr="006B4FBF">
        <w:rPr>
          <w:rFonts w:ascii="Times New Roman" w:eastAsia="Times New Roman" w:hAnsi="Times New Roman" w:cs="Times New Roman"/>
          <w:sz w:val="24"/>
          <w:szCs w:val="24"/>
          <w:lang w:val="ru-RU" w:eastAsia="ru-RU"/>
        </w:rPr>
        <w:t xml:space="preserve"> час </w:t>
      </w:r>
      <w:proofErr w:type="spellStart"/>
      <w:r w:rsidRPr="006B4FBF">
        <w:rPr>
          <w:rFonts w:ascii="Times New Roman" w:eastAsia="Times New Roman" w:hAnsi="Times New Roman" w:cs="Times New Roman"/>
          <w:sz w:val="24"/>
          <w:szCs w:val="24"/>
          <w:lang w:val="ru-RU" w:eastAsia="ru-RU"/>
        </w:rPr>
        <w:t>виявлення</w:t>
      </w:r>
      <w:proofErr w:type="spellEnd"/>
      <w:r w:rsidRPr="006B4FBF">
        <w:rPr>
          <w:rFonts w:ascii="Times New Roman" w:eastAsia="Times New Roman" w:hAnsi="Times New Roman" w:cs="Times New Roman"/>
          <w:sz w:val="24"/>
          <w:szCs w:val="24"/>
          <w:lang w:val="ru-RU" w:eastAsia="ru-RU"/>
        </w:rPr>
        <w:t xml:space="preserve"> </w:t>
      </w:r>
      <w:proofErr w:type="spellStart"/>
      <w:r w:rsidRPr="006B4FBF">
        <w:rPr>
          <w:rFonts w:ascii="Times New Roman" w:eastAsia="Times New Roman" w:hAnsi="Times New Roman" w:cs="Times New Roman"/>
          <w:sz w:val="24"/>
          <w:szCs w:val="24"/>
          <w:lang w:val="ru-RU" w:eastAsia="ru-RU"/>
        </w:rPr>
        <w:t>підозрілого</w:t>
      </w:r>
      <w:proofErr w:type="spellEnd"/>
      <w:r w:rsidRPr="006B4FBF">
        <w:rPr>
          <w:rFonts w:ascii="Times New Roman" w:eastAsia="Times New Roman" w:hAnsi="Times New Roman" w:cs="Times New Roman"/>
          <w:sz w:val="24"/>
          <w:szCs w:val="24"/>
          <w:lang w:val="ru-RU" w:eastAsia="ru-RU"/>
        </w:rPr>
        <w:t xml:space="preserve"> </w:t>
      </w:r>
      <w:proofErr w:type="spellStart"/>
      <w:r w:rsidRPr="006B4FBF">
        <w:rPr>
          <w:rFonts w:ascii="Times New Roman" w:eastAsia="Times New Roman" w:hAnsi="Times New Roman" w:cs="Times New Roman"/>
          <w:sz w:val="24"/>
          <w:szCs w:val="24"/>
          <w:lang w:val="ru-RU" w:eastAsia="ru-RU"/>
        </w:rPr>
        <w:t>об’єкта</w:t>
      </w:r>
      <w:proofErr w:type="spellEnd"/>
      <w:r w:rsidRPr="006B4FBF">
        <w:rPr>
          <w:rFonts w:ascii="Times New Roman" w:eastAsia="Times New Roman" w:hAnsi="Times New Roman" w:cs="Times New Roman"/>
          <w:sz w:val="24"/>
          <w:szCs w:val="24"/>
          <w:lang w:val="ru-RU" w:eastAsia="ru-RU"/>
        </w:rPr>
        <w:t xml:space="preserve"> та </w:t>
      </w:r>
      <w:proofErr w:type="spellStart"/>
      <w:r w:rsidRPr="006B4FBF">
        <w:rPr>
          <w:rFonts w:ascii="Times New Roman" w:eastAsia="Times New Roman" w:hAnsi="Times New Roman" w:cs="Times New Roman"/>
          <w:sz w:val="24"/>
          <w:szCs w:val="24"/>
          <w:lang w:val="ru-RU" w:eastAsia="ru-RU"/>
        </w:rPr>
        <w:t>вибухонебезпечного</w:t>
      </w:r>
      <w:proofErr w:type="spellEnd"/>
      <w:r w:rsidRPr="006B4FBF">
        <w:rPr>
          <w:rFonts w:ascii="Times New Roman" w:eastAsia="Times New Roman" w:hAnsi="Times New Roman" w:cs="Times New Roman"/>
          <w:sz w:val="24"/>
          <w:szCs w:val="24"/>
          <w:lang w:val="ru-RU" w:eastAsia="ru-RU"/>
        </w:rPr>
        <w:t xml:space="preserve"> предмету». </w:t>
      </w:r>
      <w:proofErr w:type="spellStart"/>
      <w:r w:rsidRPr="006B4FBF">
        <w:rPr>
          <w:rFonts w:ascii="Times New Roman" w:eastAsia="Times New Roman" w:hAnsi="Times New Roman" w:cs="Times New Roman"/>
          <w:sz w:val="24"/>
          <w:szCs w:val="24"/>
          <w:lang w:val="ru-RU" w:eastAsia="ru-RU"/>
        </w:rPr>
        <w:t>Згідно</w:t>
      </w:r>
      <w:proofErr w:type="spellEnd"/>
      <w:r w:rsidRPr="006B4FBF">
        <w:rPr>
          <w:rFonts w:ascii="Times New Roman" w:eastAsia="Times New Roman" w:hAnsi="Times New Roman" w:cs="Times New Roman"/>
          <w:sz w:val="24"/>
          <w:szCs w:val="24"/>
          <w:lang w:val="ru-RU" w:eastAsia="ru-RU"/>
        </w:rPr>
        <w:t xml:space="preserve"> </w:t>
      </w:r>
      <w:proofErr w:type="spellStart"/>
      <w:r w:rsidRPr="006B4FBF">
        <w:rPr>
          <w:rFonts w:ascii="Times New Roman" w:eastAsia="Times New Roman" w:hAnsi="Times New Roman" w:cs="Times New Roman"/>
          <w:sz w:val="24"/>
          <w:szCs w:val="24"/>
          <w:lang w:val="ru-RU" w:eastAsia="ru-RU"/>
        </w:rPr>
        <w:t>виховного</w:t>
      </w:r>
      <w:proofErr w:type="spellEnd"/>
      <w:r w:rsidRPr="006B4FBF">
        <w:rPr>
          <w:rFonts w:ascii="Times New Roman" w:eastAsia="Times New Roman" w:hAnsi="Times New Roman" w:cs="Times New Roman"/>
          <w:sz w:val="24"/>
          <w:szCs w:val="24"/>
          <w:lang w:val="ru-RU" w:eastAsia="ru-RU"/>
        </w:rPr>
        <w:t xml:space="preserve"> плану </w:t>
      </w:r>
      <w:proofErr w:type="spellStart"/>
      <w:r w:rsidRPr="006B4FBF">
        <w:rPr>
          <w:rFonts w:ascii="Times New Roman" w:eastAsia="Times New Roman" w:hAnsi="Times New Roman" w:cs="Times New Roman"/>
          <w:sz w:val="24"/>
          <w:szCs w:val="24"/>
          <w:lang w:val="ru-RU" w:eastAsia="ru-RU"/>
        </w:rPr>
        <w:t>роботи</w:t>
      </w:r>
      <w:proofErr w:type="spellEnd"/>
      <w:r w:rsidRPr="006B4FBF">
        <w:rPr>
          <w:rFonts w:ascii="Times New Roman" w:eastAsia="Times New Roman" w:hAnsi="Times New Roman" w:cs="Times New Roman"/>
          <w:sz w:val="24"/>
          <w:szCs w:val="24"/>
          <w:lang w:val="ru-RU" w:eastAsia="ru-RU"/>
        </w:rPr>
        <w:t xml:space="preserve"> та з метою з </w:t>
      </w:r>
      <w:proofErr w:type="spellStart"/>
      <w:r w:rsidRPr="006B4FBF">
        <w:rPr>
          <w:rFonts w:ascii="Times New Roman" w:eastAsia="Times New Roman" w:hAnsi="Times New Roman" w:cs="Times New Roman"/>
          <w:sz w:val="24"/>
          <w:szCs w:val="24"/>
          <w:lang w:val="ru-RU" w:eastAsia="ru-RU"/>
        </w:rPr>
        <w:t>запобігання</w:t>
      </w:r>
      <w:proofErr w:type="spellEnd"/>
      <w:r w:rsidRPr="006B4FBF">
        <w:rPr>
          <w:rFonts w:ascii="Times New Roman" w:eastAsia="Times New Roman" w:hAnsi="Times New Roman" w:cs="Times New Roman"/>
          <w:sz w:val="24"/>
          <w:szCs w:val="24"/>
          <w:lang w:val="ru-RU" w:eastAsia="ru-RU"/>
        </w:rPr>
        <w:t xml:space="preserve"> </w:t>
      </w:r>
      <w:proofErr w:type="gramStart"/>
      <w:r w:rsidRPr="006B4FBF">
        <w:rPr>
          <w:rFonts w:ascii="Times New Roman" w:eastAsia="Times New Roman" w:hAnsi="Times New Roman" w:cs="Times New Roman"/>
          <w:sz w:val="24"/>
          <w:szCs w:val="24"/>
          <w:lang w:val="ru-RU" w:eastAsia="ru-RU"/>
        </w:rPr>
        <w:t>травматизму  та</w:t>
      </w:r>
      <w:proofErr w:type="gramEnd"/>
      <w:r w:rsidRPr="006B4FBF">
        <w:rPr>
          <w:rFonts w:ascii="Times New Roman" w:eastAsia="Times New Roman" w:hAnsi="Times New Roman" w:cs="Times New Roman"/>
          <w:sz w:val="24"/>
          <w:szCs w:val="24"/>
          <w:lang w:val="ru-RU" w:eastAsia="ru-RU"/>
        </w:rPr>
        <w:t xml:space="preserve"> </w:t>
      </w:r>
      <w:proofErr w:type="spellStart"/>
      <w:r w:rsidRPr="006B4FBF">
        <w:rPr>
          <w:rFonts w:ascii="Times New Roman" w:eastAsia="Times New Roman" w:hAnsi="Times New Roman" w:cs="Times New Roman"/>
          <w:sz w:val="24"/>
          <w:szCs w:val="24"/>
          <w:lang w:val="ru-RU" w:eastAsia="ru-RU"/>
        </w:rPr>
        <w:t>нещасних</w:t>
      </w:r>
      <w:proofErr w:type="spellEnd"/>
      <w:r w:rsidRPr="006B4FBF">
        <w:rPr>
          <w:rFonts w:ascii="Times New Roman" w:eastAsia="Times New Roman" w:hAnsi="Times New Roman" w:cs="Times New Roman"/>
          <w:sz w:val="24"/>
          <w:szCs w:val="24"/>
          <w:lang w:val="ru-RU" w:eastAsia="ru-RU"/>
        </w:rPr>
        <w:t xml:space="preserve"> </w:t>
      </w:r>
      <w:proofErr w:type="spellStart"/>
      <w:r w:rsidRPr="006B4FBF">
        <w:rPr>
          <w:rFonts w:ascii="Times New Roman" w:eastAsia="Times New Roman" w:hAnsi="Times New Roman" w:cs="Times New Roman"/>
          <w:sz w:val="24"/>
          <w:szCs w:val="24"/>
          <w:lang w:val="ru-RU" w:eastAsia="ru-RU"/>
        </w:rPr>
        <w:t>випадків</w:t>
      </w:r>
      <w:proofErr w:type="spellEnd"/>
      <w:r w:rsidRPr="006B4FBF">
        <w:rPr>
          <w:rFonts w:ascii="Times New Roman" w:eastAsia="Times New Roman" w:hAnsi="Times New Roman" w:cs="Times New Roman"/>
          <w:sz w:val="24"/>
          <w:szCs w:val="24"/>
          <w:lang w:val="ru-RU" w:eastAsia="ru-RU"/>
        </w:rPr>
        <w:t xml:space="preserve">, </w:t>
      </w:r>
      <w:proofErr w:type="spellStart"/>
      <w:r w:rsidRPr="006B4FBF">
        <w:rPr>
          <w:rFonts w:ascii="Times New Roman" w:eastAsia="Times New Roman" w:hAnsi="Times New Roman" w:cs="Times New Roman"/>
          <w:sz w:val="24"/>
          <w:szCs w:val="24"/>
          <w:lang w:val="ru-RU" w:eastAsia="ru-RU"/>
        </w:rPr>
        <w:t>розширення</w:t>
      </w:r>
      <w:proofErr w:type="spellEnd"/>
      <w:r w:rsidRPr="006B4FBF">
        <w:rPr>
          <w:rFonts w:ascii="Times New Roman" w:eastAsia="Times New Roman" w:hAnsi="Times New Roman" w:cs="Times New Roman"/>
          <w:sz w:val="24"/>
          <w:szCs w:val="24"/>
          <w:lang w:val="ru-RU" w:eastAsia="ru-RU"/>
        </w:rPr>
        <w:t xml:space="preserve"> </w:t>
      </w:r>
      <w:proofErr w:type="spellStart"/>
      <w:r w:rsidRPr="006B4FBF">
        <w:rPr>
          <w:rFonts w:ascii="Times New Roman" w:eastAsia="Times New Roman" w:hAnsi="Times New Roman" w:cs="Times New Roman"/>
          <w:sz w:val="24"/>
          <w:szCs w:val="24"/>
          <w:lang w:val="ru-RU" w:eastAsia="ru-RU"/>
        </w:rPr>
        <w:t>обізнаності</w:t>
      </w:r>
      <w:proofErr w:type="spellEnd"/>
      <w:r w:rsidRPr="006B4FBF">
        <w:rPr>
          <w:rFonts w:ascii="Times New Roman" w:eastAsia="Times New Roman" w:hAnsi="Times New Roman" w:cs="Times New Roman"/>
          <w:sz w:val="24"/>
          <w:szCs w:val="24"/>
          <w:lang w:val="ru-RU" w:eastAsia="ru-RU"/>
        </w:rPr>
        <w:t xml:space="preserve"> </w:t>
      </w:r>
      <w:proofErr w:type="spellStart"/>
      <w:r w:rsidRPr="006B4FBF">
        <w:rPr>
          <w:rFonts w:ascii="Times New Roman" w:eastAsia="Times New Roman" w:hAnsi="Times New Roman" w:cs="Times New Roman"/>
          <w:sz w:val="24"/>
          <w:szCs w:val="24"/>
          <w:lang w:val="ru-RU" w:eastAsia="ru-RU"/>
        </w:rPr>
        <w:t>дітей</w:t>
      </w:r>
      <w:proofErr w:type="spellEnd"/>
      <w:r w:rsidRPr="006B4FBF">
        <w:rPr>
          <w:rFonts w:ascii="Times New Roman" w:eastAsia="Times New Roman" w:hAnsi="Times New Roman" w:cs="Times New Roman"/>
          <w:sz w:val="24"/>
          <w:szCs w:val="24"/>
          <w:lang w:val="ru-RU" w:eastAsia="ru-RU"/>
        </w:rPr>
        <w:t xml:space="preserve"> </w:t>
      </w:r>
      <w:proofErr w:type="spellStart"/>
      <w:r w:rsidRPr="006B4FBF">
        <w:rPr>
          <w:rFonts w:ascii="Times New Roman" w:eastAsia="Times New Roman" w:hAnsi="Times New Roman" w:cs="Times New Roman"/>
          <w:sz w:val="24"/>
          <w:szCs w:val="24"/>
          <w:lang w:val="ru-RU" w:eastAsia="ru-RU"/>
        </w:rPr>
        <w:t>щодо</w:t>
      </w:r>
      <w:proofErr w:type="spellEnd"/>
      <w:r w:rsidRPr="006B4FBF">
        <w:rPr>
          <w:rFonts w:ascii="Times New Roman" w:eastAsia="Times New Roman" w:hAnsi="Times New Roman" w:cs="Times New Roman"/>
          <w:sz w:val="24"/>
          <w:szCs w:val="24"/>
          <w:lang w:val="ru-RU" w:eastAsia="ru-RU"/>
        </w:rPr>
        <w:t xml:space="preserve"> </w:t>
      </w:r>
      <w:proofErr w:type="spellStart"/>
      <w:r w:rsidRPr="006B4FBF">
        <w:rPr>
          <w:rFonts w:ascii="Times New Roman" w:eastAsia="Times New Roman" w:hAnsi="Times New Roman" w:cs="Times New Roman"/>
          <w:sz w:val="24"/>
          <w:szCs w:val="24"/>
          <w:lang w:val="ru-RU" w:eastAsia="ru-RU"/>
        </w:rPr>
        <w:t>безпеки</w:t>
      </w:r>
      <w:proofErr w:type="spellEnd"/>
      <w:r w:rsidRPr="006B4FBF">
        <w:rPr>
          <w:rFonts w:ascii="Times New Roman" w:eastAsia="Times New Roman" w:hAnsi="Times New Roman" w:cs="Times New Roman"/>
          <w:sz w:val="24"/>
          <w:szCs w:val="24"/>
          <w:lang w:val="ru-RU" w:eastAsia="ru-RU"/>
        </w:rPr>
        <w:t xml:space="preserve"> </w:t>
      </w:r>
      <w:proofErr w:type="spellStart"/>
      <w:r w:rsidRPr="006B4FBF">
        <w:rPr>
          <w:rFonts w:ascii="Times New Roman" w:eastAsia="Times New Roman" w:hAnsi="Times New Roman" w:cs="Times New Roman"/>
          <w:sz w:val="24"/>
          <w:szCs w:val="24"/>
          <w:lang w:val="ru-RU" w:eastAsia="ru-RU"/>
        </w:rPr>
        <w:t>життєдіяльності</w:t>
      </w:r>
      <w:proofErr w:type="spellEnd"/>
      <w:r w:rsidRPr="006B4FBF">
        <w:rPr>
          <w:rFonts w:ascii="Times New Roman" w:eastAsia="Times New Roman" w:hAnsi="Times New Roman" w:cs="Times New Roman"/>
          <w:sz w:val="24"/>
          <w:szCs w:val="24"/>
          <w:lang w:val="ru-RU" w:eastAsia="ru-RU"/>
        </w:rPr>
        <w:t xml:space="preserve"> </w:t>
      </w:r>
      <w:proofErr w:type="spellStart"/>
      <w:r w:rsidRPr="006B4FBF">
        <w:rPr>
          <w:rFonts w:ascii="Times New Roman" w:eastAsia="Times New Roman" w:hAnsi="Times New Roman" w:cs="Times New Roman"/>
          <w:sz w:val="24"/>
          <w:szCs w:val="24"/>
          <w:lang w:val="ru-RU" w:eastAsia="ru-RU"/>
        </w:rPr>
        <w:t>були</w:t>
      </w:r>
      <w:proofErr w:type="spellEnd"/>
      <w:r w:rsidRPr="006B4FBF">
        <w:rPr>
          <w:rFonts w:ascii="Times New Roman" w:eastAsia="Times New Roman" w:hAnsi="Times New Roman" w:cs="Times New Roman"/>
          <w:sz w:val="24"/>
          <w:szCs w:val="24"/>
          <w:lang w:val="ru-RU" w:eastAsia="ru-RU"/>
        </w:rPr>
        <w:t xml:space="preserve"> </w:t>
      </w:r>
      <w:proofErr w:type="spellStart"/>
      <w:r w:rsidRPr="006B4FBF">
        <w:rPr>
          <w:rFonts w:ascii="Times New Roman" w:eastAsia="Times New Roman" w:hAnsi="Times New Roman" w:cs="Times New Roman"/>
          <w:sz w:val="24"/>
          <w:szCs w:val="24"/>
          <w:lang w:val="ru-RU" w:eastAsia="ru-RU"/>
        </w:rPr>
        <w:t>проведені</w:t>
      </w:r>
      <w:proofErr w:type="spellEnd"/>
      <w:r w:rsidRPr="006B4FBF">
        <w:rPr>
          <w:rFonts w:ascii="Times New Roman" w:eastAsia="Times New Roman" w:hAnsi="Times New Roman" w:cs="Times New Roman"/>
          <w:sz w:val="24"/>
          <w:szCs w:val="24"/>
          <w:lang w:val="ru-RU" w:eastAsia="ru-RU"/>
        </w:rPr>
        <w:t xml:space="preserve">: </w:t>
      </w:r>
      <w:proofErr w:type="spellStart"/>
      <w:r w:rsidRPr="006B4FBF">
        <w:rPr>
          <w:rFonts w:ascii="Times New Roman" w:eastAsia="Times New Roman" w:hAnsi="Times New Roman" w:cs="Times New Roman"/>
          <w:sz w:val="24"/>
          <w:szCs w:val="24"/>
          <w:lang w:val="ru-RU" w:eastAsia="ru-RU"/>
        </w:rPr>
        <w:t>Місячник</w:t>
      </w:r>
      <w:proofErr w:type="spellEnd"/>
      <w:r w:rsidRPr="006B4FBF">
        <w:rPr>
          <w:rFonts w:ascii="Times New Roman" w:eastAsia="Times New Roman" w:hAnsi="Times New Roman" w:cs="Times New Roman"/>
          <w:sz w:val="24"/>
          <w:szCs w:val="24"/>
          <w:lang w:val="ru-RU" w:eastAsia="ru-RU"/>
        </w:rPr>
        <w:t xml:space="preserve"> «</w:t>
      </w:r>
      <w:proofErr w:type="spellStart"/>
      <w:r w:rsidRPr="006B4FBF">
        <w:rPr>
          <w:rFonts w:ascii="Times New Roman" w:eastAsia="Times New Roman" w:hAnsi="Times New Roman" w:cs="Times New Roman"/>
          <w:sz w:val="24"/>
          <w:szCs w:val="24"/>
          <w:lang w:val="ru-RU" w:eastAsia="ru-RU"/>
        </w:rPr>
        <w:t>Увага</w:t>
      </w:r>
      <w:proofErr w:type="spellEnd"/>
      <w:r w:rsidRPr="006B4FBF">
        <w:rPr>
          <w:rFonts w:ascii="Times New Roman" w:eastAsia="Times New Roman" w:hAnsi="Times New Roman" w:cs="Times New Roman"/>
          <w:sz w:val="24"/>
          <w:szCs w:val="24"/>
          <w:lang w:val="ru-RU" w:eastAsia="ru-RU"/>
        </w:rPr>
        <w:t xml:space="preserve">! </w:t>
      </w:r>
      <w:proofErr w:type="spellStart"/>
      <w:r w:rsidRPr="006B4FBF">
        <w:rPr>
          <w:rFonts w:ascii="Times New Roman" w:eastAsia="Times New Roman" w:hAnsi="Times New Roman" w:cs="Times New Roman"/>
          <w:sz w:val="24"/>
          <w:szCs w:val="24"/>
          <w:lang w:val="ru-RU" w:eastAsia="ru-RU"/>
        </w:rPr>
        <w:t>Діти</w:t>
      </w:r>
      <w:proofErr w:type="spellEnd"/>
      <w:r w:rsidRPr="006B4FBF">
        <w:rPr>
          <w:rFonts w:ascii="Times New Roman" w:eastAsia="Times New Roman" w:hAnsi="Times New Roman" w:cs="Times New Roman"/>
          <w:sz w:val="24"/>
          <w:szCs w:val="24"/>
          <w:lang w:val="ru-RU" w:eastAsia="ru-RU"/>
        </w:rPr>
        <w:t xml:space="preserve"> на </w:t>
      </w:r>
      <w:proofErr w:type="spellStart"/>
      <w:r w:rsidRPr="006B4FBF">
        <w:rPr>
          <w:rFonts w:ascii="Times New Roman" w:eastAsia="Times New Roman" w:hAnsi="Times New Roman" w:cs="Times New Roman"/>
          <w:sz w:val="24"/>
          <w:szCs w:val="24"/>
          <w:lang w:val="ru-RU" w:eastAsia="ru-RU"/>
        </w:rPr>
        <w:t>дорозі</w:t>
      </w:r>
      <w:proofErr w:type="spellEnd"/>
      <w:r w:rsidRPr="006B4FBF">
        <w:rPr>
          <w:rFonts w:ascii="Times New Roman" w:eastAsia="Times New Roman" w:hAnsi="Times New Roman" w:cs="Times New Roman"/>
          <w:sz w:val="24"/>
          <w:szCs w:val="24"/>
          <w:lang w:val="ru-RU" w:eastAsia="ru-RU"/>
        </w:rPr>
        <w:t>», «</w:t>
      </w:r>
      <w:proofErr w:type="spellStart"/>
      <w:r w:rsidRPr="006B4FBF">
        <w:rPr>
          <w:rFonts w:ascii="Times New Roman" w:eastAsia="Times New Roman" w:hAnsi="Times New Roman" w:cs="Times New Roman"/>
          <w:sz w:val="24"/>
          <w:szCs w:val="24"/>
          <w:lang w:val="ru-RU" w:eastAsia="ru-RU"/>
        </w:rPr>
        <w:t>Тиждень</w:t>
      </w:r>
      <w:proofErr w:type="spellEnd"/>
      <w:r w:rsidRPr="006B4FBF">
        <w:rPr>
          <w:rFonts w:ascii="Times New Roman" w:eastAsia="Times New Roman" w:hAnsi="Times New Roman" w:cs="Times New Roman"/>
          <w:sz w:val="24"/>
          <w:szCs w:val="24"/>
          <w:lang w:val="ru-RU" w:eastAsia="ru-RU"/>
        </w:rPr>
        <w:t xml:space="preserve"> </w:t>
      </w:r>
      <w:proofErr w:type="spellStart"/>
      <w:r w:rsidRPr="006B4FBF">
        <w:rPr>
          <w:rFonts w:ascii="Times New Roman" w:eastAsia="Times New Roman" w:hAnsi="Times New Roman" w:cs="Times New Roman"/>
          <w:sz w:val="24"/>
          <w:szCs w:val="24"/>
          <w:lang w:val="ru-RU" w:eastAsia="ru-RU"/>
        </w:rPr>
        <w:t>безпеки</w:t>
      </w:r>
      <w:proofErr w:type="spellEnd"/>
      <w:r w:rsidRPr="006B4FBF">
        <w:rPr>
          <w:rFonts w:ascii="Times New Roman" w:eastAsia="Times New Roman" w:hAnsi="Times New Roman" w:cs="Times New Roman"/>
          <w:sz w:val="24"/>
          <w:szCs w:val="24"/>
          <w:lang w:val="ru-RU" w:eastAsia="ru-RU"/>
        </w:rPr>
        <w:t xml:space="preserve"> </w:t>
      </w:r>
      <w:proofErr w:type="spellStart"/>
      <w:r w:rsidRPr="006B4FBF">
        <w:rPr>
          <w:rFonts w:ascii="Times New Roman" w:eastAsia="Times New Roman" w:hAnsi="Times New Roman" w:cs="Times New Roman"/>
          <w:sz w:val="24"/>
          <w:szCs w:val="24"/>
          <w:lang w:val="ru-RU" w:eastAsia="ru-RU"/>
        </w:rPr>
        <w:t>життєдіяльності</w:t>
      </w:r>
      <w:proofErr w:type="spellEnd"/>
      <w:proofErr w:type="gramStart"/>
      <w:r w:rsidRPr="006B4FBF">
        <w:rPr>
          <w:rFonts w:ascii="Times New Roman" w:eastAsia="Times New Roman" w:hAnsi="Times New Roman" w:cs="Times New Roman"/>
          <w:sz w:val="24"/>
          <w:szCs w:val="24"/>
          <w:lang w:val="ru-RU" w:eastAsia="ru-RU"/>
        </w:rPr>
        <w:t>»</w:t>
      </w:r>
      <w:r w:rsidRPr="006B4FBF">
        <w:rPr>
          <w:rFonts w:ascii="Times New Roman" w:eastAsia="Times New Roman" w:hAnsi="Times New Roman" w:cs="Times New Roman"/>
          <w:color w:val="000000"/>
          <w:sz w:val="24"/>
          <w:szCs w:val="24"/>
          <w:shd w:val="clear" w:color="auto" w:fill="FFFFFF"/>
          <w:lang w:eastAsia="ru-RU"/>
        </w:rPr>
        <w:t>,Місячник</w:t>
      </w:r>
      <w:proofErr w:type="gramEnd"/>
      <w:r w:rsidRPr="006B4FBF">
        <w:rPr>
          <w:rFonts w:ascii="Times New Roman" w:eastAsia="Times New Roman" w:hAnsi="Times New Roman" w:cs="Times New Roman"/>
          <w:color w:val="000000"/>
          <w:sz w:val="24"/>
          <w:szCs w:val="24"/>
          <w:shd w:val="clear" w:color="auto" w:fill="FFFFFF"/>
          <w:lang w:eastAsia="ru-RU"/>
        </w:rPr>
        <w:t xml:space="preserve"> з охорони праці та безпеки життєдіяльності.»</w:t>
      </w:r>
    </w:p>
    <w:p w14:paraId="511D9F34" w14:textId="77777777" w:rsidR="006B4FBF" w:rsidRPr="006B4FBF" w:rsidRDefault="006B4FBF" w:rsidP="006B4FBF">
      <w:pPr>
        <w:spacing w:after="0" w:line="240" w:lineRule="auto"/>
        <w:ind w:firstLine="284"/>
        <w:jc w:val="both"/>
        <w:rPr>
          <w:rFonts w:ascii="Times New Roman" w:eastAsia="Times New Roman" w:hAnsi="Times New Roman" w:cs="Times New Roman"/>
          <w:color w:val="000000"/>
          <w:sz w:val="24"/>
          <w:szCs w:val="24"/>
          <w:shd w:val="clear" w:color="auto" w:fill="FFFFFF"/>
          <w:lang w:eastAsia="ru-RU"/>
        </w:rPr>
      </w:pPr>
      <w:r w:rsidRPr="006B4FBF">
        <w:rPr>
          <w:rFonts w:ascii="Times New Roman" w:eastAsia="Times New Roman" w:hAnsi="Times New Roman" w:cs="Times New Roman"/>
          <w:color w:val="000000"/>
          <w:sz w:val="24"/>
          <w:szCs w:val="24"/>
          <w:shd w:val="clear" w:color="auto" w:fill="FFFFFF"/>
          <w:lang w:eastAsia="ru-RU"/>
        </w:rPr>
        <w:t xml:space="preserve">Проведені цільові профілактичні заходи, інструктажі напередодні осінніх, зимових , весняних та літніх канікул та доведені до відома батьків. </w:t>
      </w:r>
    </w:p>
    <w:p w14:paraId="787162C8" w14:textId="77777777" w:rsidR="006B4FBF" w:rsidRPr="006B4FBF" w:rsidRDefault="006B4FBF" w:rsidP="006B4FB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6B4FBF">
        <w:rPr>
          <w:rFonts w:ascii="Times New Roman" w:eastAsia="Times New Roman" w:hAnsi="Times New Roman" w:cs="Times New Roman"/>
          <w:color w:val="000000"/>
          <w:sz w:val="24"/>
          <w:szCs w:val="24"/>
          <w:bdr w:val="none" w:sz="0" w:space="0" w:color="auto" w:frame="1"/>
          <w:lang w:eastAsia="ru-RU"/>
        </w:rPr>
        <w:t>Провівши аналіз виховної  роботи  в закладі за 2023/2024 навчальний  рік виявлено ряд недоліків, а саме:</w:t>
      </w:r>
    </w:p>
    <w:p w14:paraId="30E78B24" w14:textId="77777777" w:rsidR="006B4FBF" w:rsidRPr="006B4FBF" w:rsidRDefault="006B4FBF" w:rsidP="006B4FB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6B4FBF">
        <w:rPr>
          <w:rFonts w:ascii="Times New Roman" w:eastAsia="Times New Roman" w:hAnsi="Times New Roman" w:cs="Times New Roman"/>
          <w:color w:val="000000"/>
          <w:sz w:val="24"/>
          <w:szCs w:val="24"/>
          <w:bdr w:val="none" w:sz="0" w:space="0" w:color="auto" w:frame="1"/>
          <w:lang w:eastAsia="ru-RU"/>
        </w:rPr>
        <w:t>- потребує покращення співпраці педагогічного, батьківського та учнівського колективів школи в розрізі батьківського навчання» та проведення батьківських лекторіїв;</w:t>
      </w:r>
    </w:p>
    <w:p w14:paraId="3DD1C0EA" w14:textId="77777777" w:rsidR="006B4FBF" w:rsidRPr="006B4FBF" w:rsidRDefault="006B4FBF" w:rsidP="006B4FB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6B4FBF">
        <w:rPr>
          <w:rFonts w:ascii="Times New Roman" w:eastAsia="Times New Roman" w:hAnsi="Times New Roman" w:cs="Times New Roman"/>
          <w:color w:val="000000"/>
          <w:sz w:val="24"/>
          <w:szCs w:val="24"/>
          <w:bdr w:val="none" w:sz="0" w:space="0" w:color="auto" w:frame="1"/>
          <w:lang w:eastAsia="ru-RU"/>
        </w:rPr>
        <w:t>- потребує покращення  якості  проведення виховних годин, заходів, ведення ділової документації класними керівниками;</w:t>
      </w:r>
    </w:p>
    <w:p w14:paraId="32E2ACDF" w14:textId="77777777" w:rsidR="006B4FBF" w:rsidRPr="006B4FBF" w:rsidRDefault="006B4FBF" w:rsidP="006B4FB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6B4FBF">
        <w:rPr>
          <w:rFonts w:ascii="Times New Roman" w:eastAsia="Times New Roman" w:hAnsi="Times New Roman" w:cs="Times New Roman"/>
          <w:color w:val="000000"/>
          <w:sz w:val="24"/>
          <w:szCs w:val="24"/>
          <w:bdr w:val="none" w:sz="0" w:space="0" w:color="auto" w:frame="1"/>
          <w:lang w:eastAsia="ru-RU"/>
        </w:rPr>
        <w:t>- потребує активізації  робота учнівської ради старшокласників.</w:t>
      </w:r>
    </w:p>
    <w:p w14:paraId="3D0EB503" w14:textId="77777777" w:rsidR="006B4FBF" w:rsidRPr="006B4FBF" w:rsidRDefault="006B4FBF" w:rsidP="006B4FB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6B4FBF">
        <w:rPr>
          <w:rFonts w:ascii="Times New Roman" w:eastAsia="Times New Roman" w:hAnsi="Times New Roman" w:cs="Times New Roman"/>
          <w:color w:val="000000"/>
          <w:sz w:val="24"/>
          <w:szCs w:val="24"/>
          <w:bdr w:val="none" w:sz="0" w:space="0" w:color="auto" w:frame="1"/>
          <w:lang w:eastAsia="ru-RU"/>
        </w:rPr>
        <w:t xml:space="preserve">Виходячи із вищезазначеного, </w:t>
      </w:r>
      <w:proofErr w:type="spellStart"/>
      <w:r w:rsidRPr="006B4FBF">
        <w:rPr>
          <w:rFonts w:ascii="Times New Roman" w:eastAsia="Times New Roman" w:hAnsi="Times New Roman" w:cs="Times New Roman"/>
          <w:color w:val="000000"/>
          <w:sz w:val="24"/>
          <w:szCs w:val="24"/>
          <w:bdr w:val="none" w:sz="0" w:space="0" w:color="auto" w:frame="1"/>
          <w:lang w:eastAsia="ru-RU"/>
        </w:rPr>
        <w:t>враховуюючи</w:t>
      </w:r>
      <w:proofErr w:type="spellEnd"/>
      <w:r w:rsidRPr="006B4FBF">
        <w:rPr>
          <w:rFonts w:ascii="Times New Roman" w:eastAsia="Times New Roman" w:hAnsi="Times New Roman" w:cs="Times New Roman"/>
          <w:color w:val="000000"/>
          <w:sz w:val="24"/>
          <w:szCs w:val="24"/>
          <w:bdr w:val="none" w:sz="0" w:space="0" w:color="auto" w:frame="1"/>
          <w:lang w:eastAsia="ru-RU"/>
        </w:rPr>
        <w:t xml:space="preserve"> результати виховної діяльності педагогічного колективу у наступному році діяльність педагогічного колективу буде спрямована на :</w:t>
      </w:r>
    </w:p>
    <w:p w14:paraId="7843114C" w14:textId="77777777" w:rsidR="006B4FBF" w:rsidRPr="006B4FBF" w:rsidRDefault="006B4FBF" w:rsidP="006B4FB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6B4FBF">
        <w:rPr>
          <w:rFonts w:ascii="Times New Roman" w:eastAsia="Times New Roman" w:hAnsi="Times New Roman" w:cs="Times New Roman"/>
          <w:color w:val="000000"/>
          <w:sz w:val="24"/>
          <w:szCs w:val="24"/>
          <w:bdr w:val="none" w:sz="0" w:space="0" w:color="auto" w:frame="1"/>
          <w:lang w:eastAsia="ru-RU"/>
        </w:rPr>
        <w:t>- використання накопиченого досвіду, посилення виховного впливу на учнів, батьків у вихованні морально-етичних якостей, екологічної та фізичної культури, потреб у творчості, культурних міжособистісних стосунках;</w:t>
      </w:r>
    </w:p>
    <w:p w14:paraId="3FFB8F50" w14:textId="77777777" w:rsidR="006B4FBF" w:rsidRPr="006B4FBF" w:rsidRDefault="006B4FBF" w:rsidP="006B4FB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6B4FBF">
        <w:rPr>
          <w:rFonts w:ascii="Times New Roman" w:eastAsia="Times New Roman" w:hAnsi="Times New Roman" w:cs="Times New Roman"/>
          <w:color w:val="000000"/>
          <w:sz w:val="24"/>
          <w:szCs w:val="24"/>
          <w:bdr w:val="none" w:sz="0" w:space="0" w:color="auto" w:frame="1"/>
          <w:lang w:eastAsia="ru-RU"/>
        </w:rPr>
        <w:t>- продовження роботи за програмою «Основні орієнтири виховання учнів 1-11-х класів загальноосвітніх закладів України», що орієнтовані на формування стійких інтересів до культурних та духовних цінностей, розвитку особистості;</w:t>
      </w:r>
    </w:p>
    <w:p w14:paraId="30B5CFE6" w14:textId="77777777" w:rsidR="006B4FBF" w:rsidRPr="006B4FBF" w:rsidRDefault="006B4FBF" w:rsidP="006B4FB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6B4FBF">
        <w:rPr>
          <w:rFonts w:ascii="Times New Roman" w:eastAsia="Times New Roman" w:hAnsi="Times New Roman" w:cs="Times New Roman"/>
          <w:color w:val="000000"/>
          <w:sz w:val="24"/>
          <w:szCs w:val="24"/>
          <w:bdr w:val="none" w:sz="0" w:space="0" w:color="auto" w:frame="1"/>
          <w:lang w:eastAsia="ru-RU"/>
        </w:rPr>
        <w:t>- надання  особливої уваги родинному вихованню та співпраці педагогів з батьками: практичне проведення  батьківських лекторіїв з використанням цікавих новітніх програм, форм, методів, та  за участю представників психолого-соціальної служби школи та представників  громадських організацій; обговорення зовнішнього   вигляду школярів, та участі їх у різних шкільних та позашкільних заходах, конкурсних   програмах;</w:t>
      </w:r>
    </w:p>
    <w:p w14:paraId="49F56A3E" w14:textId="77777777" w:rsidR="006B4FBF" w:rsidRPr="006B4FBF" w:rsidRDefault="006B4FBF" w:rsidP="006B4FB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6B4FBF">
        <w:rPr>
          <w:rFonts w:ascii="Times New Roman" w:eastAsia="Times New Roman" w:hAnsi="Times New Roman" w:cs="Times New Roman"/>
          <w:color w:val="000000"/>
          <w:sz w:val="24"/>
          <w:szCs w:val="24"/>
          <w:bdr w:val="none" w:sz="0" w:space="0" w:color="auto" w:frame="1"/>
          <w:lang w:eastAsia="ru-RU"/>
        </w:rPr>
        <w:t>- продовження роботи з національно-патріотичного виховання за Концепцією з національно-патріотичного виховання дітей та молоді;</w:t>
      </w:r>
    </w:p>
    <w:p w14:paraId="66F9B57F" w14:textId="77777777" w:rsidR="006B4FBF" w:rsidRPr="006B4FBF" w:rsidRDefault="006B4FBF" w:rsidP="006B4FB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6B4FBF">
        <w:rPr>
          <w:rFonts w:ascii="Times New Roman" w:eastAsia="Times New Roman" w:hAnsi="Times New Roman" w:cs="Times New Roman"/>
          <w:color w:val="000000"/>
          <w:sz w:val="24"/>
          <w:szCs w:val="24"/>
          <w:bdr w:val="none" w:sz="0" w:space="0" w:color="auto" w:frame="1"/>
          <w:lang w:eastAsia="ru-RU"/>
        </w:rPr>
        <w:t>-  продовження роботи шкільних проектів, які розширюють форми заохочення та відзначення учнів за участь у шкільних та позашкільних заходах, конкурсах;</w:t>
      </w:r>
    </w:p>
    <w:p w14:paraId="14B4B556" w14:textId="77777777" w:rsidR="006B4FBF" w:rsidRPr="006B4FBF" w:rsidRDefault="006B4FBF" w:rsidP="006B4FB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6B4FBF">
        <w:rPr>
          <w:rFonts w:ascii="Times New Roman" w:eastAsia="Times New Roman" w:hAnsi="Times New Roman" w:cs="Times New Roman"/>
          <w:color w:val="000000"/>
          <w:sz w:val="24"/>
          <w:szCs w:val="24"/>
          <w:bdr w:val="none" w:sz="0" w:space="0" w:color="auto" w:frame="1"/>
          <w:lang w:eastAsia="ru-RU"/>
        </w:rPr>
        <w:lastRenderedPageBreak/>
        <w:t>- продовження  проведення свят, конкурсів та розваг спільно з батьками, та  посилення педагогічного впливу на виховання учнів у родині, класному колективі, обновити форми та методи роботи з батьками, залучити до співпраці громадські організації, психологічну службу закладу;</w:t>
      </w:r>
    </w:p>
    <w:p w14:paraId="739D62CE" w14:textId="77777777" w:rsidR="006B4FBF" w:rsidRPr="006B4FBF" w:rsidRDefault="006B4FBF" w:rsidP="006B4FB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6B4FBF">
        <w:rPr>
          <w:rFonts w:ascii="Times New Roman" w:eastAsia="Times New Roman" w:hAnsi="Times New Roman" w:cs="Times New Roman"/>
          <w:color w:val="000000"/>
          <w:sz w:val="24"/>
          <w:szCs w:val="24"/>
          <w:bdr w:val="none" w:sz="0" w:space="0" w:color="auto" w:frame="1"/>
          <w:lang w:eastAsia="ru-RU"/>
        </w:rPr>
        <w:t>- продовження пошуку діяльних форм роботи із соціалізації та профорієнтації учнів;</w:t>
      </w:r>
    </w:p>
    <w:p w14:paraId="77E46C5F" w14:textId="77777777" w:rsidR="006B4FBF" w:rsidRPr="006B4FBF" w:rsidRDefault="006B4FBF" w:rsidP="006B4FB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6B4FBF">
        <w:rPr>
          <w:rFonts w:ascii="Times New Roman" w:eastAsia="Times New Roman" w:hAnsi="Times New Roman" w:cs="Times New Roman"/>
          <w:color w:val="000000"/>
          <w:sz w:val="24"/>
          <w:szCs w:val="24"/>
          <w:bdr w:val="none" w:sz="0" w:space="0" w:color="auto" w:frame="1"/>
          <w:lang w:eastAsia="ru-RU"/>
        </w:rPr>
        <w:t>-продовження сприяння  активної участі класних колективів у шкільних та позашкільних заходах.</w:t>
      </w:r>
    </w:p>
    <w:p w14:paraId="111E7C50" w14:textId="77777777" w:rsidR="006B4FBF" w:rsidRPr="006B4FBF" w:rsidRDefault="006B4FBF" w:rsidP="006B4FB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6B4FBF">
        <w:rPr>
          <w:rFonts w:ascii="Times New Roman" w:eastAsia="Times New Roman" w:hAnsi="Times New Roman" w:cs="Times New Roman"/>
          <w:color w:val="000000"/>
          <w:sz w:val="24"/>
          <w:szCs w:val="24"/>
          <w:bdr w:val="none" w:sz="0" w:space="0" w:color="auto" w:frame="1"/>
          <w:lang w:eastAsia="ru-RU"/>
        </w:rPr>
        <w:t>-звернути особливу увагу  та виділити у планах виховної роботи теми </w:t>
      </w:r>
      <w:r w:rsidRPr="006B4FBF">
        <w:rPr>
          <w:rFonts w:ascii="Times New Roman" w:eastAsia="Times New Roman" w:hAnsi="Times New Roman" w:cs="Times New Roman"/>
          <w:bCs/>
          <w:color w:val="000000"/>
          <w:sz w:val="24"/>
          <w:szCs w:val="24"/>
          <w:lang w:eastAsia="ru-RU"/>
        </w:rPr>
        <w:t>моральності</w:t>
      </w:r>
      <w:r w:rsidRPr="006B4FBF">
        <w:rPr>
          <w:rFonts w:ascii="Times New Roman" w:eastAsia="Times New Roman" w:hAnsi="Times New Roman" w:cs="Times New Roman"/>
          <w:color w:val="000000"/>
          <w:sz w:val="24"/>
          <w:szCs w:val="24"/>
          <w:bdr w:val="none" w:sz="0" w:space="0" w:color="auto" w:frame="1"/>
          <w:lang w:eastAsia="ru-RU"/>
        </w:rPr>
        <w:t> та толерантності учнів та батьків (порядність, повага до людей та їх праці; повага людини до людини та всього оточуючого);</w:t>
      </w:r>
    </w:p>
    <w:p w14:paraId="5993D005" w14:textId="77777777" w:rsidR="006B4FBF" w:rsidRPr="006B4FBF" w:rsidRDefault="006B4FBF" w:rsidP="006B4FB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6B4FBF">
        <w:rPr>
          <w:rFonts w:ascii="Times New Roman" w:eastAsia="Times New Roman" w:hAnsi="Times New Roman" w:cs="Times New Roman"/>
          <w:color w:val="000000"/>
          <w:sz w:val="24"/>
          <w:szCs w:val="24"/>
          <w:bdr w:val="none" w:sz="0" w:space="0" w:color="auto" w:frame="1"/>
          <w:lang w:eastAsia="ru-RU"/>
        </w:rPr>
        <w:t>-культура спілкування між учнями, з вчителями, відповідальність за свої вчинки);</w:t>
      </w:r>
    </w:p>
    <w:p w14:paraId="16A02A2F" w14:textId="77777777" w:rsidR="006B4FBF" w:rsidRPr="006B4FBF" w:rsidRDefault="006B4FBF" w:rsidP="006B4FB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6B4FBF">
        <w:rPr>
          <w:rFonts w:ascii="Times New Roman" w:eastAsia="Times New Roman" w:hAnsi="Times New Roman" w:cs="Times New Roman"/>
          <w:color w:val="000000"/>
          <w:sz w:val="24"/>
          <w:szCs w:val="24"/>
          <w:bdr w:val="none" w:sz="0" w:space="0" w:color="auto" w:frame="1"/>
          <w:lang w:eastAsia="ru-RU"/>
        </w:rPr>
        <w:t xml:space="preserve">-впровадження  інноваційних </w:t>
      </w:r>
      <w:proofErr w:type="spellStart"/>
      <w:r w:rsidRPr="006B4FBF">
        <w:rPr>
          <w:rFonts w:ascii="Times New Roman" w:eastAsia="Times New Roman" w:hAnsi="Times New Roman" w:cs="Times New Roman"/>
          <w:color w:val="000000"/>
          <w:sz w:val="24"/>
          <w:szCs w:val="24"/>
          <w:bdr w:val="none" w:sz="0" w:space="0" w:color="auto" w:frame="1"/>
          <w:lang w:eastAsia="ru-RU"/>
        </w:rPr>
        <w:t>методик</w:t>
      </w:r>
      <w:proofErr w:type="spellEnd"/>
      <w:r w:rsidRPr="006B4FBF">
        <w:rPr>
          <w:rFonts w:ascii="Times New Roman" w:eastAsia="Times New Roman" w:hAnsi="Times New Roman" w:cs="Times New Roman"/>
          <w:color w:val="000000"/>
          <w:sz w:val="24"/>
          <w:szCs w:val="24"/>
          <w:bdr w:val="none" w:sz="0" w:space="0" w:color="auto" w:frame="1"/>
          <w:lang w:eastAsia="ru-RU"/>
        </w:rPr>
        <w:t xml:space="preserve"> та здоров’язберігаючих технологій у навчально-виховному процесі закладу, активне залучення до даних заходів учнівського та батьківського  колективів; </w:t>
      </w:r>
    </w:p>
    <w:p w14:paraId="197F02CD" w14:textId="77777777" w:rsidR="006B4FBF" w:rsidRPr="006B4FBF" w:rsidRDefault="006B4FBF" w:rsidP="006B4FBF">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6B4FBF">
        <w:rPr>
          <w:rFonts w:ascii="Times New Roman" w:eastAsia="Times New Roman" w:hAnsi="Times New Roman" w:cs="Times New Roman"/>
          <w:color w:val="000000"/>
          <w:sz w:val="24"/>
          <w:szCs w:val="24"/>
          <w:bdr w:val="none" w:sz="0" w:space="0" w:color="auto" w:frame="1"/>
          <w:lang w:eastAsia="ru-RU"/>
        </w:rPr>
        <w:t>-дотримання графіка проведення батьківських зборів, та ведення протоколів.</w:t>
      </w:r>
    </w:p>
    <w:p w14:paraId="12C9904D" w14:textId="2E500408" w:rsidR="00BB6CF8" w:rsidRPr="00CF23EC" w:rsidRDefault="00BB6CF8" w:rsidP="00D8669A">
      <w:pPr>
        <w:spacing w:after="0" w:line="240" w:lineRule="auto"/>
        <w:ind w:firstLine="539"/>
        <w:jc w:val="both"/>
        <w:rPr>
          <w:rFonts w:ascii="Times New Roman" w:hAnsi="Times New Roman" w:cs="Times New Roman"/>
        </w:rPr>
      </w:pPr>
    </w:p>
    <w:p w14:paraId="59B19191" w14:textId="77777777" w:rsidR="00BB6CF8" w:rsidRPr="00CF23EC" w:rsidRDefault="00BB6CF8" w:rsidP="00D8669A">
      <w:pPr>
        <w:spacing w:after="0" w:line="240" w:lineRule="auto"/>
        <w:jc w:val="center"/>
        <w:textAlignment w:val="top"/>
        <w:rPr>
          <w:rFonts w:ascii="Times New Roman" w:eastAsia="Times New Roman" w:hAnsi="Times New Roman" w:cs="Times New Roman"/>
          <w:b/>
          <w:bCs/>
          <w:i/>
          <w:lang w:eastAsia="uk-UA"/>
        </w:rPr>
      </w:pPr>
      <w:r w:rsidRPr="00CF23EC">
        <w:rPr>
          <w:rFonts w:ascii="Times New Roman" w:eastAsia="Times New Roman" w:hAnsi="Times New Roman" w:cs="Times New Roman"/>
          <w:b/>
          <w:bCs/>
          <w:i/>
          <w:lang w:eastAsia="uk-UA"/>
        </w:rPr>
        <w:t>УПРАВЛІНСЬКІ ПРОЦЕСИ ЗАКЛАДУ ОСВІТИ</w:t>
      </w:r>
    </w:p>
    <w:p w14:paraId="0C2A5F57" w14:textId="61D333BE" w:rsidR="00BB6CF8" w:rsidRPr="00CF23EC" w:rsidRDefault="00BB6CF8" w:rsidP="00792303">
      <w:pPr>
        <w:spacing w:after="0" w:line="240" w:lineRule="auto"/>
        <w:ind w:firstLine="700"/>
        <w:jc w:val="both"/>
        <w:textAlignment w:val="top"/>
        <w:rPr>
          <w:rFonts w:ascii="Times New Roman" w:eastAsia="Times New Roman" w:hAnsi="Times New Roman" w:cs="Times New Roman"/>
          <w:lang w:eastAsia="uk-UA"/>
        </w:rPr>
      </w:pPr>
      <w:r w:rsidRPr="00CF23EC">
        <w:rPr>
          <w:rFonts w:ascii="Times New Roman" w:eastAsia="Times New Roman" w:hAnsi="Times New Roman" w:cs="Times New Roman"/>
          <w:lang w:eastAsia="uk-UA"/>
        </w:rPr>
        <w:t>Протягом 202</w:t>
      </w:r>
      <w:r w:rsidR="00BF0083">
        <w:rPr>
          <w:rFonts w:ascii="Times New Roman" w:eastAsia="Times New Roman" w:hAnsi="Times New Roman" w:cs="Times New Roman"/>
          <w:lang w:eastAsia="uk-UA"/>
        </w:rPr>
        <w:t>3/</w:t>
      </w:r>
      <w:r w:rsidRPr="00CF23EC">
        <w:rPr>
          <w:rFonts w:ascii="Times New Roman" w:eastAsia="Times New Roman" w:hAnsi="Times New Roman" w:cs="Times New Roman"/>
          <w:lang w:eastAsia="uk-UA"/>
        </w:rPr>
        <w:t>202</w:t>
      </w:r>
      <w:r w:rsidR="00BF0083">
        <w:rPr>
          <w:rFonts w:ascii="Times New Roman" w:eastAsia="Times New Roman" w:hAnsi="Times New Roman" w:cs="Times New Roman"/>
          <w:lang w:eastAsia="uk-UA"/>
        </w:rPr>
        <w:t>4</w:t>
      </w:r>
      <w:r w:rsidRPr="00CF23EC">
        <w:rPr>
          <w:rFonts w:ascii="Times New Roman" w:eastAsia="Times New Roman" w:hAnsi="Times New Roman" w:cs="Times New Roman"/>
          <w:lang w:eastAsia="uk-UA"/>
        </w:rPr>
        <w:t xml:space="preserve"> н. р. заклад освіти працював за освітньою програмою</w:t>
      </w:r>
      <w:r w:rsidR="007D3C05" w:rsidRPr="00CF23EC">
        <w:rPr>
          <w:rFonts w:ascii="Times New Roman" w:eastAsia="Times New Roman" w:hAnsi="Times New Roman" w:cs="Times New Roman"/>
          <w:lang w:eastAsia="uk-UA"/>
        </w:rPr>
        <w:t xml:space="preserve"> </w:t>
      </w:r>
      <w:r w:rsidRPr="00CF23EC">
        <w:rPr>
          <w:rFonts w:ascii="Times New Roman" w:eastAsia="Times New Roman" w:hAnsi="Times New Roman" w:cs="Times New Roman"/>
          <w:lang w:eastAsia="uk-UA"/>
        </w:rPr>
        <w:t>(погоджено педагогічною радою, протокол №1 від 31.08.202</w:t>
      </w:r>
      <w:r w:rsidR="00BF0083">
        <w:rPr>
          <w:rFonts w:ascii="Times New Roman" w:eastAsia="Times New Roman" w:hAnsi="Times New Roman" w:cs="Times New Roman"/>
          <w:lang w:eastAsia="uk-UA"/>
        </w:rPr>
        <w:t>3</w:t>
      </w:r>
      <w:r w:rsidRPr="00CF23EC">
        <w:rPr>
          <w:rFonts w:ascii="Times New Roman" w:eastAsia="Times New Roman" w:hAnsi="Times New Roman" w:cs="Times New Roman"/>
          <w:lang w:eastAsia="uk-UA"/>
        </w:rPr>
        <w:t xml:space="preserve"> року), складеною відповідно до Типової освітньої програми закладів загальної середньої освіти І-ІІІ ступенів, яка враховувала </w:t>
      </w:r>
      <w:proofErr w:type="spellStart"/>
      <w:r w:rsidRPr="00CF23EC">
        <w:rPr>
          <w:rFonts w:ascii="Times New Roman" w:eastAsia="Times New Roman" w:hAnsi="Times New Roman" w:cs="Times New Roman"/>
          <w:lang w:eastAsia="uk-UA"/>
        </w:rPr>
        <w:t>профільність</w:t>
      </w:r>
      <w:proofErr w:type="spellEnd"/>
      <w:r w:rsidRPr="00CF23EC">
        <w:rPr>
          <w:rFonts w:ascii="Times New Roman" w:eastAsia="Times New Roman" w:hAnsi="Times New Roman" w:cs="Times New Roman"/>
          <w:lang w:eastAsia="uk-UA"/>
        </w:rPr>
        <w:t xml:space="preserve"> навчання, побажання учнів та батьків.</w:t>
      </w:r>
    </w:p>
    <w:p w14:paraId="50984327" w14:textId="414A5F1C" w:rsidR="00BB6CF8" w:rsidRDefault="00BB6CF8" w:rsidP="00792303">
      <w:pPr>
        <w:tabs>
          <w:tab w:val="left" w:pos="142"/>
        </w:tabs>
        <w:spacing w:after="0" w:line="240" w:lineRule="auto"/>
        <w:jc w:val="both"/>
        <w:rPr>
          <w:rFonts w:ascii="Times New Roman" w:eastAsia="Calibri" w:hAnsi="Times New Roman" w:cs="Times New Roman"/>
          <w:bCs/>
        </w:rPr>
      </w:pPr>
      <w:r w:rsidRPr="00CF23EC">
        <w:rPr>
          <w:rFonts w:ascii="Times New Roman" w:hAnsi="Times New Roman" w:cs="Times New Roman"/>
        </w:rPr>
        <w:tab/>
      </w:r>
      <w:r w:rsidRPr="00CF23EC">
        <w:rPr>
          <w:rFonts w:ascii="Times New Roman" w:hAnsi="Times New Roman" w:cs="Times New Roman"/>
        </w:rPr>
        <w:tab/>
        <w:t>Робочі навчальні плани на 202</w:t>
      </w:r>
      <w:r w:rsidR="00BF0083">
        <w:rPr>
          <w:rFonts w:ascii="Times New Roman" w:hAnsi="Times New Roman" w:cs="Times New Roman"/>
        </w:rPr>
        <w:t>3/</w:t>
      </w:r>
      <w:r w:rsidRPr="00CF23EC">
        <w:rPr>
          <w:rFonts w:ascii="Times New Roman" w:hAnsi="Times New Roman" w:cs="Times New Roman"/>
        </w:rPr>
        <w:t>202</w:t>
      </w:r>
      <w:r w:rsidR="00BF0083">
        <w:rPr>
          <w:rFonts w:ascii="Times New Roman" w:hAnsi="Times New Roman" w:cs="Times New Roman"/>
        </w:rPr>
        <w:t>4</w:t>
      </w:r>
      <w:r w:rsidRPr="00CF23EC">
        <w:rPr>
          <w:rFonts w:ascii="Times New Roman" w:hAnsi="Times New Roman" w:cs="Times New Roman"/>
        </w:rPr>
        <w:t xml:space="preserve"> навчальний рік складені </w:t>
      </w:r>
      <w:r w:rsidRPr="00CF23EC">
        <w:rPr>
          <w:rFonts w:ascii="Times New Roman" w:eastAsia="Calibri" w:hAnsi="Times New Roman" w:cs="Times New Roman"/>
          <w:bCs/>
        </w:rPr>
        <w:t>за такими Типовими освітніми програмами:</w:t>
      </w:r>
    </w:p>
    <w:p w14:paraId="25044200" w14:textId="77777777" w:rsidR="00123D6E" w:rsidRPr="00123D6E" w:rsidRDefault="00123D6E" w:rsidP="00123D6E">
      <w:pPr>
        <w:pStyle w:val="a3"/>
        <w:numPr>
          <w:ilvl w:val="0"/>
          <w:numId w:val="77"/>
        </w:numPr>
        <w:spacing w:after="0" w:line="276" w:lineRule="auto"/>
        <w:ind w:left="709"/>
        <w:contextualSpacing w:val="0"/>
        <w:jc w:val="both"/>
        <w:rPr>
          <w:rFonts w:ascii="Times New Roman" w:eastAsia="Calibri" w:hAnsi="Times New Roman" w:cs="Times New Roman"/>
          <w:sz w:val="24"/>
          <w:szCs w:val="24"/>
        </w:rPr>
      </w:pPr>
      <w:r w:rsidRPr="00123D6E">
        <w:rPr>
          <w:rFonts w:ascii="Times New Roman" w:eastAsia="Calibri" w:hAnsi="Times New Roman" w:cs="Times New Roman"/>
          <w:sz w:val="24"/>
          <w:szCs w:val="24"/>
        </w:rPr>
        <w:t>для І ступеня (1-2 класи, початкова освіта) – відповідно до Закону України «Про освіту», Державного стандарту початкової освіти, затвердженого постановою Кабінету Міністрів України від 21 лютого 2018 р. № 87;</w:t>
      </w:r>
    </w:p>
    <w:p w14:paraId="2F64D20B" w14:textId="77777777" w:rsidR="00123D6E" w:rsidRPr="00123D6E" w:rsidRDefault="00123D6E" w:rsidP="00123D6E">
      <w:pPr>
        <w:pStyle w:val="a3"/>
        <w:numPr>
          <w:ilvl w:val="0"/>
          <w:numId w:val="77"/>
        </w:numPr>
        <w:spacing w:after="0" w:line="276" w:lineRule="auto"/>
        <w:ind w:left="709"/>
        <w:contextualSpacing w:val="0"/>
        <w:jc w:val="both"/>
        <w:rPr>
          <w:rFonts w:ascii="Times New Roman" w:eastAsia="Calibri" w:hAnsi="Times New Roman" w:cs="Times New Roman"/>
          <w:sz w:val="24"/>
          <w:szCs w:val="24"/>
        </w:rPr>
      </w:pPr>
      <w:r w:rsidRPr="00123D6E">
        <w:rPr>
          <w:rFonts w:ascii="Times New Roman" w:eastAsia="Calibri" w:hAnsi="Times New Roman" w:cs="Times New Roman"/>
          <w:sz w:val="24"/>
          <w:szCs w:val="24"/>
        </w:rPr>
        <w:t>для І ступеня (3-4 класи, початкова освіта) – відповідно до Закону України «Про освіту», Державного стандарту початкової освіти, затвердженого постановою Кабінету Міністрів України.</w:t>
      </w:r>
    </w:p>
    <w:p w14:paraId="49DAB3E1" w14:textId="77777777" w:rsidR="00123D6E" w:rsidRPr="00123D6E" w:rsidRDefault="00123D6E" w:rsidP="00123D6E">
      <w:pPr>
        <w:pStyle w:val="a3"/>
        <w:numPr>
          <w:ilvl w:val="0"/>
          <w:numId w:val="77"/>
        </w:numPr>
        <w:spacing w:after="0" w:line="276" w:lineRule="auto"/>
        <w:ind w:left="709"/>
        <w:contextualSpacing w:val="0"/>
        <w:jc w:val="both"/>
        <w:rPr>
          <w:rFonts w:ascii="Times New Roman" w:eastAsia="Calibri" w:hAnsi="Times New Roman" w:cs="Times New Roman"/>
          <w:sz w:val="24"/>
          <w:szCs w:val="24"/>
        </w:rPr>
      </w:pPr>
      <w:r w:rsidRPr="00123D6E">
        <w:rPr>
          <w:rFonts w:ascii="Times New Roman" w:eastAsia="Calibri" w:hAnsi="Times New Roman" w:cs="Times New Roman"/>
          <w:sz w:val="24"/>
          <w:szCs w:val="24"/>
        </w:rPr>
        <w:t>для ІІ ступеня (5</w:t>
      </w:r>
      <w:r w:rsidRPr="00123D6E">
        <w:rPr>
          <w:rFonts w:ascii="Times New Roman" w:eastAsia="Calibri" w:hAnsi="Times New Roman" w:cs="Times New Roman"/>
          <w:sz w:val="24"/>
          <w:szCs w:val="24"/>
          <w:lang w:val="en-US"/>
        </w:rPr>
        <w:t>-6</w:t>
      </w:r>
      <w:r w:rsidRPr="00123D6E">
        <w:rPr>
          <w:rFonts w:ascii="Times New Roman" w:eastAsia="Calibri" w:hAnsi="Times New Roman" w:cs="Times New Roman"/>
          <w:sz w:val="24"/>
          <w:szCs w:val="24"/>
        </w:rPr>
        <w:t xml:space="preserve"> класи, адаптаційний цикл базової середньої освіти) – на основі Державного стандарту базової середньої освіти, затвердженого постановою Кабінету Міністрів України від 30 вересня 2020 р. № 898;</w:t>
      </w:r>
    </w:p>
    <w:p w14:paraId="6633AE4E" w14:textId="77777777" w:rsidR="00123D6E" w:rsidRPr="00123D6E" w:rsidRDefault="00123D6E" w:rsidP="00123D6E">
      <w:pPr>
        <w:pStyle w:val="a3"/>
        <w:numPr>
          <w:ilvl w:val="0"/>
          <w:numId w:val="77"/>
        </w:numPr>
        <w:spacing w:after="0" w:line="276" w:lineRule="auto"/>
        <w:ind w:left="709"/>
        <w:contextualSpacing w:val="0"/>
        <w:jc w:val="both"/>
        <w:rPr>
          <w:rFonts w:ascii="Times New Roman" w:eastAsia="Calibri" w:hAnsi="Times New Roman" w:cs="Times New Roman"/>
          <w:sz w:val="24"/>
          <w:szCs w:val="24"/>
        </w:rPr>
      </w:pPr>
      <w:r w:rsidRPr="00123D6E">
        <w:rPr>
          <w:rFonts w:ascii="Times New Roman" w:eastAsia="Calibri" w:hAnsi="Times New Roman" w:cs="Times New Roman"/>
          <w:sz w:val="24"/>
          <w:szCs w:val="24"/>
        </w:rPr>
        <w:t>для ІІ ступеня (7-9 класи, базова середня освіта) –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14:paraId="5D2F9C92" w14:textId="33B4E059" w:rsidR="00BF0083" w:rsidRPr="00123D6E" w:rsidRDefault="00123D6E" w:rsidP="00123D6E">
      <w:pPr>
        <w:pStyle w:val="a3"/>
        <w:numPr>
          <w:ilvl w:val="0"/>
          <w:numId w:val="77"/>
        </w:numPr>
        <w:spacing w:after="0" w:line="276" w:lineRule="auto"/>
        <w:ind w:left="709"/>
        <w:contextualSpacing w:val="0"/>
        <w:jc w:val="both"/>
        <w:rPr>
          <w:rFonts w:ascii="Times New Roman" w:eastAsia="Calibri" w:hAnsi="Times New Roman" w:cs="Times New Roman"/>
          <w:sz w:val="24"/>
          <w:szCs w:val="24"/>
        </w:rPr>
      </w:pPr>
      <w:r w:rsidRPr="00123D6E">
        <w:rPr>
          <w:rFonts w:ascii="Times New Roman" w:eastAsia="Calibri" w:hAnsi="Times New Roman" w:cs="Times New Roman"/>
          <w:sz w:val="24"/>
          <w:szCs w:val="24"/>
        </w:rPr>
        <w:t>для ІІІ ступеня (10-11 класи, профільна середня освіта) –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14:paraId="20866DD0" w14:textId="1FC9EC7A" w:rsidR="00BB6CF8" w:rsidRPr="00CF23EC" w:rsidRDefault="00BB6CF8" w:rsidP="00792303">
      <w:pPr>
        <w:spacing w:after="0" w:line="240" w:lineRule="auto"/>
        <w:ind w:firstLine="700"/>
        <w:jc w:val="both"/>
        <w:textAlignment w:val="top"/>
        <w:rPr>
          <w:rFonts w:ascii="Times New Roman" w:eastAsia="Times New Roman" w:hAnsi="Times New Roman" w:cs="Times New Roman"/>
          <w:lang w:eastAsia="uk-UA"/>
        </w:rPr>
      </w:pPr>
      <w:r w:rsidRPr="00CF23EC">
        <w:rPr>
          <w:rFonts w:ascii="Times New Roman" w:eastAsia="Times New Roman" w:hAnsi="Times New Roman" w:cs="Times New Roman"/>
          <w:lang w:eastAsia="uk-UA"/>
        </w:rPr>
        <w:t>Реалізація інваріантної та варіативної складових навчального плану здійснювалась за програмами, затвердженими Міністерством освіти і науки України. Варіативна частина робочого навчального плану в 202</w:t>
      </w:r>
      <w:r w:rsidR="00123D6E">
        <w:rPr>
          <w:rFonts w:ascii="Times New Roman" w:eastAsia="Times New Roman" w:hAnsi="Times New Roman" w:cs="Times New Roman"/>
          <w:lang w:eastAsia="uk-UA"/>
        </w:rPr>
        <w:t>3/</w:t>
      </w:r>
      <w:r w:rsidRPr="00CF23EC">
        <w:rPr>
          <w:rFonts w:ascii="Times New Roman" w:eastAsia="Times New Roman" w:hAnsi="Times New Roman" w:cs="Times New Roman"/>
          <w:lang w:eastAsia="uk-UA"/>
        </w:rPr>
        <w:t>202</w:t>
      </w:r>
      <w:r w:rsidR="00123D6E">
        <w:rPr>
          <w:rFonts w:ascii="Times New Roman" w:eastAsia="Times New Roman" w:hAnsi="Times New Roman" w:cs="Times New Roman"/>
          <w:lang w:eastAsia="uk-UA"/>
        </w:rPr>
        <w:t>4</w:t>
      </w:r>
      <w:r w:rsidRPr="00CF23EC">
        <w:rPr>
          <w:rFonts w:ascii="Times New Roman" w:eastAsia="Times New Roman" w:hAnsi="Times New Roman" w:cs="Times New Roman"/>
          <w:lang w:eastAsia="uk-UA"/>
        </w:rPr>
        <w:t xml:space="preserve"> н. р. була спланована на врахування побажання учнів, запитів батьків, кадрове та навчально-методичне забезпечення. Години варіативної складової використані для посилення вивчення предметів. </w:t>
      </w:r>
    </w:p>
    <w:p w14:paraId="17C3CD51" w14:textId="44E7C746" w:rsidR="00BB6CF8" w:rsidRPr="00CF23EC" w:rsidRDefault="00BB6CF8" w:rsidP="00792303">
      <w:pPr>
        <w:spacing w:after="0" w:line="240" w:lineRule="auto"/>
        <w:ind w:firstLine="700"/>
        <w:jc w:val="both"/>
        <w:textAlignment w:val="top"/>
        <w:rPr>
          <w:rFonts w:ascii="Times New Roman" w:eastAsia="Times New Roman" w:hAnsi="Times New Roman" w:cs="Times New Roman"/>
          <w:lang w:eastAsia="uk-UA"/>
        </w:rPr>
      </w:pPr>
      <w:r w:rsidRPr="00CF23EC">
        <w:rPr>
          <w:rFonts w:ascii="Times New Roman" w:eastAsia="Times New Roman" w:hAnsi="Times New Roman" w:cs="Times New Roman"/>
          <w:lang w:eastAsia="uk-UA"/>
        </w:rPr>
        <w:t>У 202</w:t>
      </w:r>
      <w:r w:rsidR="0087653C">
        <w:rPr>
          <w:rFonts w:ascii="Times New Roman" w:eastAsia="Times New Roman" w:hAnsi="Times New Roman" w:cs="Times New Roman"/>
          <w:lang w:eastAsia="uk-UA"/>
        </w:rPr>
        <w:t>3/</w:t>
      </w:r>
      <w:r w:rsidRPr="00CF23EC">
        <w:rPr>
          <w:rFonts w:ascii="Times New Roman" w:eastAsia="Times New Roman" w:hAnsi="Times New Roman" w:cs="Times New Roman"/>
          <w:lang w:eastAsia="uk-UA"/>
        </w:rPr>
        <w:t>202</w:t>
      </w:r>
      <w:r w:rsidR="0087653C">
        <w:rPr>
          <w:rFonts w:ascii="Times New Roman" w:eastAsia="Times New Roman" w:hAnsi="Times New Roman" w:cs="Times New Roman"/>
          <w:lang w:eastAsia="uk-UA"/>
        </w:rPr>
        <w:t>4</w:t>
      </w:r>
      <w:r w:rsidRPr="00CF23EC">
        <w:rPr>
          <w:rFonts w:ascii="Times New Roman" w:eastAsia="Times New Roman" w:hAnsi="Times New Roman" w:cs="Times New Roman"/>
          <w:lang w:eastAsia="uk-UA"/>
        </w:rPr>
        <w:t xml:space="preserve"> навчальному році навчальний заклад працював за річним планом, затвердженим за засіданні педагогічної ради №1 від 31.08.202</w:t>
      </w:r>
      <w:r w:rsidR="0087653C">
        <w:rPr>
          <w:rFonts w:ascii="Times New Roman" w:eastAsia="Times New Roman" w:hAnsi="Times New Roman" w:cs="Times New Roman"/>
          <w:lang w:eastAsia="uk-UA"/>
        </w:rPr>
        <w:t>3</w:t>
      </w:r>
      <w:r w:rsidRPr="00CF23EC">
        <w:rPr>
          <w:rFonts w:ascii="Times New Roman" w:eastAsia="Times New Roman" w:hAnsi="Times New Roman" w:cs="Times New Roman"/>
          <w:lang w:eastAsia="uk-UA"/>
        </w:rPr>
        <w:t xml:space="preserve"> року, що включав розділи із управлінської діяльності, навчально-виховної, навчально-методичної та виховної робіт, контрольно-аналітичну та фінансово-господарську діяльність закладу.</w:t>
      </w:r>
    </w:p>
    <w:p w14:paraId="4DA85C1D" w14:textId="07FC39A6" w:rsidR="007D3C05" w:rsidRPr="00CF23EC" w:rsidRDefault="00BB6CF8" w:rsidP="00D8669A">
      <w:pPr>
        <w:spacing w:after="0" w:line="240" w:lineRule="auto"/>
        <w:ind w:firstLine="700"/>
        <w:jc w:val="both"/>
        <w:textAlignment w:val="top"/>
        <w:rPr>
          <w:rFonts w:ascii="Times New Roman" w:eastAsia="Times New Roman" w:hAnsi="Times New Roman" w:cs="Times New Roman"/>
          <w:lang w:eastAsia="uk-UA"/>
        </w:rPr>
      </w:pPr>
      <w:r w:rsidRPr="00CF23EC">
        <w:rPr>
          <w:rFonts w:ascii="Times New Roman" w:eastAsia="Times New Roman" w:hAnsi="Times New Roman" w:cs="Times New Roman"/>
          <w:lang w:eastAsia="uk-UA"/>
        </w:rPr>
        <w:t xml:space="preserve">На даний час адміністрація навчального закладу працює над розробленням річного плану роботи </w:t>
      </w:r>
      <w:r w:rsidR="0087653C">
        <w:rPr>
          <w:rFonts w:ascii="Times New Roman" w:eastAsia="Times New Roman" w:hAnsi="Times New Roman" w:cs="Times New Roman"/>
          <w:lang w:eastAsia="uk-UA"/>
        </w:rPr>
        <w:t>закладу</w:t>
      </w:r>
      <w:r w:rsidRPr="00CF23EC">
        <w:rPr>
          <w:rFonts w:ascii="Times New Roman" w:eastAsia="Times New Roman" w:hAnsi="Times New Roman" w:cs="Times New Roman"/>
          <w:lang w:eastAsia="uk-UA"/>
        </w:rPr>
        <w:t xml:space="preserve"> на 2023</w:t>
      </w:r>
      <w:r w:rsidR="0087653C">
        <w:rPr>
          <w:rFonts w:ascii="Times New Roman" w:eastAsia="Times New Roman" w:hAnsi="Times New Roman" w:cs="Times New Roman"/>
          <w:lang w:eastAsia="uk-UA"/>
        </w:rPr>
        <w:t>/</w:t>
      </w:r>
      <w:r w:rsidRPr="00CF23EC">
        <w:rPr>
          <w:rFonts w:ascii="Times New Roman" w:eastAsia="Times New Roman" w:hAnsi="Times New Roman" w:cs="Times New Roman"/>
          <w:lang w:eastAsia="uk-UA"/>
        </w:rPr>
        <w:t xml:space="preserve">2024 навчальний рік, з </w:t>
      </w:r>
      <w:proofErr w:type="spellStart"/>
      <w:r w:rsidRPr="00CF23EC">
        <w:rPr>
          <w:rFonts w:ascii="Times New Roman" w:eastAsia="Times New Roman" w:hAnsi="Times New Roman" w:cs="Times New Roman"/>
          <w:lang w:eastAsia="uk-UA"/>
        </w:rPr>
        <w:t>проєктом</w:t>
      </w:r>
      <w:proofErr w:type="spellEnd"/>
      <w:r w:rsidRPr="00CF23EC">
        <w:rPr>
          <w:rFonts w:ascii="Times New Roman" w:eastAsia="Times New Roman" w:hAnsi="Times New Roman" w:cs="Times New Roman"/>
          <w:lang w:eastAsia="uk-UA"/>
        </w:rPr>
        <w:t xml:space="preserve"> якого вже ознайомлений педагогічний колектив закладу. Річний план роблений відповідно до Стратегії розвитку та освітньої програми, є основним робочим документом для організації повсякденної діяльності закладу освіти впродовж навчального року та передбачає реалізацію чотирьох основних </w:t>
      </w:r>
      <w:r w:rsidRPr="00CF23EC">
        <w:rPr>
          <w:rFonts w:ascii="Times New Roman" w:eastAsia="Times New Roman" w:hAnsi="Times New Roman" w:cs="Times New Roman"/>
          <w:lang w:eastAsia="uk-UA"/>
        </w:rPr>
        <w:lastRenderedPageBreak/>
        <w:t xml:space="preserve">напрямків роботи внутрішньої системи забезпечення якості освіти, а саме щодо освітнього середовища, системи оцінювання освітньої діяльності учнів, системи педагогічної та управлінської </w:t>
      </w:r>
      <w:proofErr w:type="spellStart"/>
      <w:r w:rsidRPr="00CF23EC">
        <w:rPr>
          <w:rFonts w:ascii="Times New Roman" w:eastAsia="Times New Roman" w:hAnsi="Times New Roman" w:cs="Times New Roman"/>
          <w:lang w:eastAsia="uk-UA"/>
        </w:rPr>
        <w:t>діяльностей</w:t>
      </w:r>
      <w:proofErr w:type="spellEnd"/>
      <w:r w:rsidRPr="00CF23EC">
        <w:rPr>
          <w:rFonts w:ascii="Times New Roman" w:eastAsia="Times New Roman" w:hAnsi="Times New Roman" w:cs="Times New Roman"/>
          <w:lang w:eastAsia="uk-UA"/>
        </w:rPr>
        <w:t>. Стратегія розвитку закладу реалізовується через систему планування.</w:t>
      </w:r>
    </w:p>
    <w:p w14:paraId="6927406C" w14:textId="3D7DED58" w:rsidR="00BB6CF8" w:rsidRPr="00CF23EC" w:rsidRDefault="00BB6CF8" w:rsidP="00792303">
      <w:pPr>
        <w:spacing w:after="0" w:line="240" w:lineRule="auto"/>
        <w:ind w:firstLine="700"/>
        <w:jc w:val="both"/>
        <w:textAlignment w:val="top"/>
        <w:rPr>
          <w:rFonts w:ascii="Times New Roman" w:eastAsia="Times New Roman" w:hAnsi="Times New Roman" w:cs="Times New Roman"/>
          <w:lang w:eastAsia="uk-UA"/>
        </w:rPr>
      </w:pPr>
      <w:r w:rsidRPr="00CF23EC">
        <w:rPr>
          <w:rFonts w:ascii="Times New Roman" w:eastAsia="Times New Roman" w:hAnsi="Times New Roman" w:cs="Times New Roman"/>
          <w:lang w:eastAsia="uk-UA"/>
        </w:rPr>
        <w:t xml:space="preserve">Для здійснення </w:t>
      </w:r>
      <w:proofErr w:type="spellStart"/>
      <w:r w:rsidRPr="00CF23EC">
        <w:rPr>
          <w:rFonts w:ascii="Times New Roman" w:eastAsia="Times New Roman" w:hAnsi="Times New Roman" w:cs="Times New Roman"/>
          <w:lang w:eastAsia="uk-UA"/>
        </w:rPr>
        <w:t>самооцінювання</w:t>
      </w:r>
      <w:proofErr w:type="spellEnd"/>
      <w:r w:rsidRPr="00CF23EC">
        <w:rPr>
          <w:rFonts w:ascii="Times New Roman" w:eastAsia="Times New Roman" w:hAnsi="Times New Roman" w:cs="Times New Roman"/>
          <w:lang w:eastAsia="uk-UA"/>
        </w:rPr>
        <w:t xml:space="preserve"> якості освітньої діяльності у закладі освіти розроблен</w:t>
      </w:r>
      <w:r w:rsidR="0087653C">
        <w:rPr>
          <w:rFonts w:ascii="Times New Roman" w:eastAsia="Times New Roman" w:hAnsi="Times New Roman" w:cs="Times New Roman"/>
          <w:lang w:eastAsia="uk-UA"/>
        </w:rPr>
        <w:t>о положення про</w:t>
      </w:r>
      <w:r w:rsidRPr="00CF23EC">
        <w:rPr>
          <w:rFonts w:ascii="Times New Roman" w:eastAsia="Times New Roman" w:hAnsi="Times New Roman" w:cs="Times New Roman"/>
          <w:lang w:eastAsia="uk-UA"/>
        </w:rPr>
        <w:t xml:space="preserve"> внутрішн</w:t>
      </w:r>
      <w:r w:rsidR="0087653C">
        <w:rPr>
          <w:rFonts w:ascii="Times New Roman" w:eastAsia="Times New Roman" w:hAnsi="Times New Roman" w:cs="Times New Roman"/>
          <w:lang w:eastAsia="uk-UA"/>
        </w:rPr>
        <w:t>ю</w:t>
      </w:r>
      <w:r w:rsidRPr="00CF23EC">
        <w:rPr>
          <w:rFonts w:ascii="Times New Roman" w:eastAsia="Times New Roman" w:hAnsi="Times New Roman" w:cs="Times New Roman"/>
          <w:lang w:eastAsia="uk-UA"/>
        </w:rPr>
        <w:t xml:space="preserve"> систем</w:t>
      </w:r>
      <w:r w:rsidR="0087653C">
        <w:rPr>
          <w:rFonts w:ascii="Times New Roman" w:eastAsia="Times New Roman" w:hAnsi="Times New Roman" w:cs="Times New Roman"/>
          <w:lang w:eastAsia="uk-UA"/>
        </w:rPr>
        <w:t>у</w:t>
      </w:r>
      <w:r w:rsidRPr="00CF23EC">
        <w:rPr>
          <w:rFonts w:ascii="Times New Roman" w:eastAsia="Times New Roman" w:hAnsi="Times New Roman" w:cs="Times New Roman"/>
          <w:lang w:eastAsia="uk-UA"/>
        </w:rPr>
        <w:t xml:space="preserve"> забезпечення якості освіти (протокол засідання педагогічної ради №1 від 31.08.202</w:t>
      </w:r>
      <w:r w:rsidR="0087653C">
        <w:rPr>
          <w:rFonts w:ascii="Times New Roman" w:eastAsia="Times New Roman" w:hAnsi="Times New Roman" w:cs="Times New Roman"/>
          <w:lang w:eastAsia="uk-UA"/>
        </w:rPr>
        <w:t>4</w:t>
      </w:r>
      <w:r w:rsidRPr="00CF23EC">
        <w:rPr>
          <w:rFonts w:ascii="Times New Roman" w:eastAsia="Times New Roman" w:hAnsi="Times New Roman" w:cs="Times New Roman"/>
          <w:lang w:eastAsia="uk-UA"/>
        </w:rPr>
        <w:t xml:space="preserve"> року), що включає критерії, правила і процедури оцінювання педагогічної діяльності педагогічних працівників та здобувачів освіти, управлінської діяльності керівних працівників закладу освіти, систему та механізм забезпечення академічної доброчесності, інклюзивного навчання тощо. </w:t>
      </w:r>
      <w:r w:rsidR="0087653C">
        <w:rPr>
          <w:rFonts w:ascii="Times New Roman" w:eastAsia="Times New Roman" w:hAnsi="Times New Roman" w:cs="Times New Roman"/>
          <w:lang w:eastAsia="uk-UA"/>
        </w:rPr>
        <w:t xml:space="preserve"> </w:t>
      </w:r>
    </w:p>
    <w:p w14:paraId="52B27EBD" w14:textId="6411E1C9" w:rsidR="0087653C" w:rsidRPr="0087653C" w:rsidRDefault="00BB6CF8" w:rsidP="00FF506C">
      <w:pPr>
        <w:spacing w:after="0" w:line="240" w:lineRule="auto"/>
        <w:ind w:firstLine="700"/>
        <w:jc w:val="both"/>
        <w:textAlignment w:val="top"/>
        <w:rPr>
          <w:rFonts w:ascii="Times New Roman" w:eastAsia="Times New Roman" w:hAnsi="Times New Roman" w:cs="Times New Roman"/>
          <w:lang w:eastAsia="uk-UA"/>
        </w:rPr>
      </w:pPr>
      <w:r w:rsidRPr="00CF23EC">
        <w:rPr>
          <w:rFonts w:ascii="Times New Roman" w:eastAsia="Times New Roman" w:hAnsi="Times New Roman" w:cs="Times New Roman"/>
          <w:lang w:eastAsia="uk-UA"/>
        </w:rPr>
        <w:t xml:space="preserve">У </w:t>
      </w:r>
      <w:r w:rsidR="0087653C">
        <w:rPr>
          <w:rFonts w:ascii="Times New Roman" w:eastAsia="Times New Roman" w:hAnsi="Times New Roman" w:cs="Times New Roman"/>
          <w:lang w:eastAsia="uk-UA"/>
        </w:rPr>
        <w:t xml:space="preserve">2024/2025 </w:t>
      </w:r>
      <w:proofErr w:type="spellStart"/>
      <w:r w:rsidR="0087653C">
        <w:rPr>
          <w:rFonts w:ascii="Times New Roman" w:eastAsia="Times New Roman" w:hAnsi="Times New Roman" w:cs="Times New Roman"/>
          <w:lang w:eastAsia="uk-UA"/>
        </w:rPr>
        <w:t>н.р</w:t>
      </w:r>
      <w:proofErr w:type="spellEnd"/>
      <w:r w:rsidR="0087653C">
        <w:rPr>
          <w:rFonts w:ascii="Times New Roman" w:eastAsia="Times New Roman" w:hAnsi="Times New Roman" w:cs="Times New Roman"/>
          <w:lang w:eastAsia="uk-UA"/>
        </w:rPr>
        <w:t xml:space="preserve">. заплановано провести комплексне </w:t>
      </w:r>
      <w:r w:rsidRPr="00CF23EC">
        <w:rPr>
          <w:rFonts w:ascii="Times New Roman" w:eastAsia="Times New Roman" w:hAnsi="Times New Roman" w:cs="Times New Roman"/>
          <w:lang w:eastAsia="uk-UA"/>
        </w:rPr>
        <w:t xml:space="preserve">вивчення й </w:t>
      </w:r>
      <w:proofErr w:type="spellStart"/>
      <w:r w:rsidRPr="00CF23EC">
        <w:rPr>
          <w:rFonts w:ascii="Times New Roman" w:eastAsia="Times New Roman" w:hAnsi="Times New Roman" w:cs="Times New Roman"/>
          <w:lang w:eastAsia="uk-UA"/>
        </w:rPr>
        <w:t>самооцінювання</w:t>
      </w:r>
      <w:proofErr w:type="spellEnd"/>
      <w:r w:rsidRPr="00CF23EC">
        <w:rPr>
          <w:rFonts w:ascii="Times New Roman" w:eastAsia="Times New Roman" w:hAnsi="Times New Roman" w:cs="Times New Roman"/>
          <w:lang w:eastAsia="uk-UA"/>
        </w:rPr>
        <w:t xml:space="preserve"> якості освітньої діяльності за </w:t>
      </w:r>
      <w:r w:rsidR="0087653C">
        <w:rPr>
          <w:rFonts w:ascii="Times New Roman" w:eastAsia="Times New Roman" w:hAnsi="Times New Roman" w:cs="Times New Roman"/>
          <w:lang w:eastAsia="uk-UA"/>
        </w:rPr>
        <w:t xml:space="preserve">чотирма </w:t>
      </w:r>
      <w:r w:rsidRPr="00CF23EC">
        <w:rPr>
          <w:rFonts w:ascii="Times New Roman" w:eastAsia="Times New Roman" w:hAnsi="Times New Roman" w:cs="Times New Roman"/>
          <w:lang w:eastAsia="uk-UA"/>
        </w:rPr>
        <w:t>напрям</w:t>
      </w:r>
      <w:r w:rsidR="0087653C">
        <w:rPr>
          <w:rFonts w:ascii="Times New Roman" w:eastAsia="Times New Roman" w:hAnsi="Times New Roman" w:cs="Times New Roman"/>
          <w:lang w:eastAsia="uk-UA"/>
        </w:rPr>
        <w:t>ками.</w:t>
      </w:r>
    </w:p>
    <w:p w14:paraId="02D4F121" w14:textId="77777777" w:rsidR="003B263A" w:rsidRPr="00CF23EC" w:rsidRDefault="00BB6CF8" w:rsidP="006832F4">
      <w:pPr>
        <w:spacing w:after="0" w:line="240" w:lineRule="auto"/>
        <w:ind w:firstLine="700"/>
        <w:jc w:val="both"/>
        <w:textAlignment w:val="top"/>
        <w:rPr>
          <w:rFonts w:ascii="Times New Roman" w:eastAsia="Times New Roman" w:hAnsi="Times New Roman" w:cs="Times New Roman"/>
          <w:lang w:eastAsia="uk-UA"/>
        </w:rPr>
      </w:pPr>
      <w:r w:rsidRPr="00CF23EC">
        <w:rPr>
          <w:rFonts w:ascii="Times New Roman" w:eastAsia="Times New Roman" w:hAnsi="Times New Roman" w:cs="Times New Roman"/>
          <w:lang w:eastAsia="uk-UA"/>
        </w:rPr>
        <w:t xml:space="preserve">Однією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заклад має оприлюднювати. У нашому навчальному закладі створений та активно функціонує офіційний сайт, де є відкритий доступ до вищезгаданої публічної інформації. Сайт закладу постійно оновлюється, висвітлює події, які відбуваються у житті ліцею, є одним із інструментів організації дистанційного навчання. Шкільне життя навчального закладу висвітлюється також на офіційній </w:t>
      </w:r>
      <w:proofErr w:type="spellStart"/>
      <w:r w:rsidRPr="00CF23EC">
        <w:rPr>
          <w:rFonts w:ascii="Times New Roman" w:eastAsia="Times New Roman" w:hAnsi="Times New Roman" w:cs="Times New Roman"/>
          <w:lang w:eastAsia="uk-UA"/>
        </w:rPr>
        <w:t>Facebook</w:t>
      </w:r>
      <w:proofErr w:type="spellEnd"/>
      <w:r w:rsidRPr="00CF23EC">
        <w:rPr>
          <w:rFonts w:ascii="Times New Roman" w:eastAsia="Times New Roman" w:hAnsi="Times New Roman" w:cs="Times New Roman"/>
          <w:lang w:eastAsia="uk-UA"/>
        </w:rPr>
        <w:t>-сторінці закладу, що є більш популярною серед учнів та батьків.</w:t>
      </w:r>
    </w:p>
    <w:p w14:paraId="3E3342E0" w14:textId="601103C6" w:rsidR="00BB6CF8" w:rsidRPr="00CF23EC" w:rsidRDefault="00BB6CF8" w:rsidP="00792303">
      <w:pPr>
        <w:spacing w:after="0" w:line="240" w:lineRule="auto"/>
        <w:ind w:firstLine="700"/>
        <w:jc w:val="both"/>
        <w:textAlignment w:val="top"/>
        <w:rPr>
          <w:rFonts w:ascii="Times New Roman" w:eastAsia="Times New Roman" w:hAnsi="Times New Roman" w:cs="Times New Roman"/>
          <w:lang w:eastAsia="uk-UA"/>
        </w:rPr>
      </w:pPr>
      <w:r w:rsidRPr="00CF23EC">
        <w:rPr>
          <w:rFonts w:ascii="Times New Roman" w:eastAsia="Times New Roman" w:hAnsi="Times New Roman" w:cs="Times New Roman"/>
          <w:lang w:eastAsia="uk-UA"/>
        </w:rPr>
        <w:t>Кадрова політика закладу спрямована на забезпечення закладу освіти кваліфікованими педагогічними та іншими працівниками. Протягом 202</w:t>
      </w:r>
      <w:r w:rsidR="00FF506C">
        <w:rPr>
          <w:rFonts w:ascii="Times New Roman" w:eastAsia="Times New Roman" w:hAnsi="Times New Roman" w:cs="Times New Roman"/>
          <w:lang w:eastAsia="uk-UA"/>
        </w:rPr>
        <w:t>3/</w:t>
      </w:r>
      <w:r w:rsidRPr="00CF23EC">
        <w:rPr>
          <w:rFonts w:ascii="Times New Roman" w:eastAsia="Times New Roman" w:hAnsi="Times New Roman" w:cs="Times New Roman"/>
          <w:lang w:eastAsia="uk-UA"/>
        </w:rPr>
        <w:t>202</w:t>
      </w:r>
      <w:r w:rsidR="00FF506C">
        <w:rPr>
          <w:rFonts w:ascii="Times New Roman" w:eastAsia="Times New Roman" w:hAnsi="Times New Roman" w:cs="Times New Roman"/>
          <w:lang w:eastAsia="uk-UA"/>
        </w:rPr>
        <w:t>4</w:t>
      </w:r>
      <w:r w:rsidRPr="00CF23EC">
        <w:rPr>
          <w:rFonts w:ascii="Times New Roman" w:eastAsia="Times New Roman" w:hAnsi="Times New Roman" w:cs="Times New Roman"/>
          <w:lang w:eastAsia="uk-UA"/>
        </w:rPr>
        <w:t xml:space="preserve"> н. р. заклад освіти був забезпечений кадрами на 100%.</w:t>
      </w:r>
    </w:p>
    <w:p w14:paraId="4F995495" w14:textId="77777777" w:rsidR="00BB6CF8" w:rsidRPr="00CF23EC" w:rsidRDefault="00BB6CF8" w:rsidP="00792303">
      <w:pPr>
        <w:spacing w:after="0" w:line="240" w:lineRule="auto"/>
        <w:ind w:firstLine="700"/>
        <w:jc w:val="both"/>
        <w:textAlignment w:val="top"/>
        <w:rPr>
          <w:rFonts w:ascii="Times New Roman" w:eastAsia="Times New Roman" w:hAnsi="Times New Roman" w:cs="Times New Roman"/>
          <w:lang w:eastAsia="uk-UA"/>
        </w:rPr>
      </w:pPr>
      <w:r w:rsidRPr="00CF23EC">
        <w:rPr>
          <w:rFonts w:ascii="Times New Roman" w:eastAsia="Times New Roman" w:hAnsi="Times New Roman" w:cs="Times New Roman"/>
          <w:lang w:eastAsia="uk-UA"/>
        </w:rPr>
        <w:t>На даний час вакансії відсутні.</w:t>
      </w:r>
    </w:p>
    <w:p w14:paraId="484EB45E" w14:textId="7E3AC20F" w:rsidR="006832F4" w:rsidRPr="00CF23EC" w:rsidRDefault="00FF506C" w:rsidP="00D8669A">
      <w:pPr>
        <w:spacing w:after="0" w:line="240" w:lineRule="auto"/>
        <w:ind w:firstLine="708"/>
        <w:jc w:val="both"/>
        <w:rPr>
          <w:rFonts w:ascii="Times New Roman" w:eastAsia="Times New Roman" w:hAnsi="Times New Roman" w:cs="Times New Roman"/>
          <w:lang w:eastAsia="uk-UA"/>
        </w:rPr>
      </w:pPr>
      <w:r>
        <w:rPr>
          <w:rFonts w:ascii="Times New Roman" w:eastAsia="Times New Roman" w:hAnsi="Times New Roman" w:cs="Times New Roman"/>
          <w:lang w:eastAsia="uk-UA"/>
        </w:rPr>
        <w:t>ОЗ – «</w:t>
      </w:r>
      <w:proofErr w:type="spellStart"/>
      <w:r>
        <w:rPr>
          <w:rFonts w:ascii="Times New Roman" w:eastAsia="Times New Roman" w:hAnsi="Times New Roman" w:cs="Times New Roman"/>
          <w:lang w:eastAsia="uk-UA"/>
        </w:rPr>
        <w:t>Вікнянський</w:t>
      </w:r>
      <w:proofErr w:type="spellEnd"/>
      <w:r>
        <w:rPr>
          <w:rFonts w:ascii="Times New Roman" w:eastAsia="Times New Roman" w:hAnsi="Times New Roman" w:cs="Times New Roman"/>
          <w:lang w:eastAsia="uk-UA"/>
        </w:rPr>
        <w:t xml:space="preserve"> ЗЗСО І-ІІІ ступенів» </w:t>
      </w:r>
      <w:r w:rsidR="00BB6CF8" w:rsidRPr="00CF23EC">
        <w:rPr>
          <w:rFonts w:ascii="Times New Roman" w:eastAsia="Times New Roman" w:hAnsi="Times New Roman" w:cs="Times New Roman"/>
          <w:lang w:eastAsia="uk-UA"/>
        </w:rPr>
        <w:t>забезпечений  висококваліфікованими кадрами, для яких характерний постійний професійний ріст. На  закінчення 202</w:t>
      </w:r>
      <w:r>
        <w:rPr>
          <w:rFonts w:ascii="Times New Roman" w:eastAsia="Times New Roman" w:hAnsi="Times New Roman" w:cs="Times New Roman"/>
          <w:lang w:eastAsia="uk-UA"/>
        </w:rPr>
        <w:t>3/</w:t>
      </w:r>
      <w:r w:rsidR="00BB6CF8" w:rsidRPr="00CF23EC">
        <w:rPr>
          <w:rFonts w:ascii="Times New Roman" w:eastAsia="Times New Roman" w:hAnsi="Times New Roman" w:cs="Times New Roman"/>
          <w:lang w:eastAsia="uk-UA"/>
        </w:rPr>
        <w:t>202</w:t>
      </w:r>
      <w:r>
        <w:rPr>
          <w:rFonts w:ascii="Times New Roman" w:eastAsia="Times New Roman" w:hAnsi="Times New Roman" w:cs="Times New Roman"/>
          <w:lang w:eastAsia="uk-UA"/>
        </w:rPr>
        <w:t>4</w:t>
      </w:r>
      <w:r w:rsidR="00BB6CF8" w:rsidRPr="00CF23EC">
        <w:rPr>
          <w:rFonts w:ascii="Times New Roman" w:eastAsia="Times New Roman" w:hAnsi="Times New Roman" w:cs="Times New Roman"/>
          <w:lang w:eastAsia="uk-UA"/>
        </w:rPr>
        <w:t xml:space="preserve"> </w:t>
      </w:r>
      <w:proofErr w:type="spellStart"/>
      <w:r w:rsidR="00BB6CF8" w:rsidRPr="00CF23EC">
        <w:rPr>
          <w:rFonts w:ascii="Times New Roman" w:eastAsia="Times New Roman" w:hAnsi="Times New Roman" w:cs="Times New Roman"/>
          <w:lang w:eastAsia="uk-UA"/>
        </w:rPr>
        <w:t>н.р</w:t>
      </w:r>
      <w:proofErr w:type="spellEnd"/>
      <w:r w:rsidR="00BB6CF8" w:rsidRPr="00CF23EC">
        <w:rPr>
          <w:rFonts w:ascii="Times New Roman" w:eastAsia="Times New Roman" w:hAnsi="Times New Roman" w:cs="Times New Roman"/>
          <w:lang w:eastAsia="uk-UA"/>
        </w:rPr>
        <w:t xml:space="preserve">. в </w:t>
      </w:r>
      <w:r>
        <w:rPr>
          <w:rFonts w:ascii="Times New Roman" w:eastAsia="Times New Roman" w:hAnsi="Times New Roman" w:cs="Times New Roman"/>
          <w:lang w:eastAsia="uk-UA"/>
        </w:rPr>
        <w:t>закладі</w:t>
      </w:r>
      <w:r w:rsidR="00BB6CF8" w:rsidRPr="00CF23EC">
        <w:rPr>
          <w:rFonts w:ascii="Times New Roman" w:eastAsia="Times New Roman" w:hAnsi="Times New Roman" w:cs="Times New Roman"/>
          <w:lang w:eastAsia="uk-UA"/>
        </w:rPr>
        <w:t xml:space="preserve"> працює</w:t>
      </w:r>
      <w:r>
        <w:rPr>
          <w:rFonts w:ascii="Times New Roman" w:eastAsia="Times New Roman" w:hAnsi="Times New Roman" w:cs="Times New Roman"/>
          <w:lang w:eastAsia="uk-UA"/>
        </w:rPr>
        <w:t xml:space="preserve"> 30</w:t>
      </w:r>
      <w:r w:rsidR="00BB6CF8" w:rsidRPr="00CF23EC">
        <w:rPr>
          <w:rFonts w:ascii="Times New Roman" w:eastAsia="Times New Roman" w:hAnsi="Times New Roman" w:cs="Times New Roman"/>
          <w:lang w:eastAsia="uk-UA"/>
        </w:rPr>
        <w:t xml:space="preserve"> педагогічних працівників (з них сумісників – </w:t>
      </w:r>
      <w:r>
        <w:rPr>
          <w:rFonts w:ascii="Times New Roman" w:eastAsia="Times New Roman" w:hAnsi="Times New Roman" w:cs="Times New Roman"/>
          <w:lang w:eastAsia="uk-UA"/>
        </w:rPr>
        <w:t>1</w:t>
      </w:r>
      <w:r w:rsidR="00BB6CF8" w:rsidRPr="00CF23EC">
        <w:rPr>
          <w:rFonts w:ascii="Times New Roman" w:eastAsia="Times New Roman" w:hAnsi="Times New Roman" w:cs="Times New Roman"/>
          <w:lang w:eastAsia="uk-UA"/>
        </w:rPr>
        <w:t>):</w:t>
      </w:r>
    </w:p>
    <w:p w14:paraId="1DD79D19" w14:textId="6A3071B1" w:rsidR="00BB6CF8" w:rsidRPr="00CF23EC" w:rsidRDefault="00BB6CF8" w:rsidP="00B04477">
      <w:pPr>
        <w:tabs>
          <w:tab w:val="left" w:pos="284"/>
          <w:tab w:val="left" w:pos="6030"/>
        </w:tabs>
        <w:spacing w:after="0" w:line="240" w:lineRule="auto"/>
        <w:ind w:left="709"/>
        <w:rPr>
          <w:rFonts w:ascii="Times New Roman" w:eastAsia="Times New Roman" w:hAnsi="Times New Roman" w:cs="Times New Roman"/>
          <w:b/>
          <w:szCs w:val="24"/>
          <w:lang w:eastAsia="uk-UA"/>
        </w:rPr>
      </w:pPr>
      <w:r w:rsidRPr="00CF23EC">
        <w:rPr>
          <w:rFonts w:ascii="Times New Roman" w:eastAsia="Times New Roman" w:hAnsi="Times New Roman" w:cs="Times New Roman"/>
          <w:b/>
          <w:szCs w:val="24"/>
          <w:lang w:eastAsia="uk-UA"/>
        </w:rPr>
        <w:t xml:space="preserve">Всього – </w:t>
      </w:r>
      <w:r w:rsidR="0021532E">
        <w:rPr>
          <w:rFonts w:ascii="Times New Roman" w:eastAsia="Times New Roman" w:hAnsi="Times New Roman" w:cs="Times New Roman"/>
          <w:b/>
          <w:szCs w:val="24"/>
          <w:lang w:eastAsia="uk-UA"/>
        </w:rPr>
        <w:t>3</w:t>
      </w:r>
      <w:r w:rsidRPr="00CF23EC">
        <w:rPr>
          <w:rFonts w:ascii="Times New Roman" w:eastAsia="Times New Roman" w:hAnsi="Times New Roman" w:cs="Times New Roman"/>
          <w:b/>
          <w:szCs w:val="24"/>
          <w:lang w:eastAsia="uk-UA"/>
        </w:rPr>
        <w:t>0</w:t>
      </w:r>
      <w:r w:rsidRPr="00CF23EC">
        <w:rPr>
          <w:rFonts w:ascii="Times New Roman" w:eastAsia="Times New Roman" w:hAnsi="Times New Roman" w:cs="Times New Roman"/>
          <w:b/>
          <w:szCs w:val="24"/>
          <w:lang w:eastAsia="uk-UA"/>
        </w:rPr>
        <w:tab/>
      </w:r>
    </w:p>
    <w:p w14:paraId="73B27BEE" w14:textId="10F311DD" w:rsidR="00BB6CF8" w:rsidRPr="00CF23EC" w:rsidRDefault="0021532E" w:rsidP="00B04477">
      <w:pPr>
        <w:tabs>
          <w:tab w:val="left" w:pos="284"/>
        </w:tabs>
        <w:spacing w:after="0" w:line="240" w:lineRule="auto"/>
        <w:ind w:left="709"/>
        <w:rPr>
          <w:rFonts w:ascii="Times New Roman" w:eastAsia="Times New Roman" w:hAnsi="Times New Roman" w:cs="Times New Roman"/>
          <w:szCs w:val="24"/>
          <w:lang w:eastAsia="uk-UA"/>
        </w:rPr>
      </w:pPr>
      <w:r>
        <w:rPr>
          <w:rFonts w:ascii="Times New Roman" w:eastAsia="Times New Roman" w:hAnsi="Times New Roman" w:cs="Times New Roman"/>
          <w:szCs w:val="24"/>
          <w:lang w:eastAsia="uk-UA"/>
        </w:rPr>
        <w:t>13</w:t>
      </w:r>
      <w:r w:rsidR="00BB6CF8" w:rsidRPr="00CF23EC">
        <w:rPr>
          <w:rFonts w:ascii="Times New Roman" w:eastAsia="Times New Roman" w:hAnsi="Times New Roman" w:cs="Times New Roman"/>
          <w:szCs w:val="24"/>
          <w:lang w:eastAsia="uk-UA"/>
        </w:rPr>
        <w:t xml:space="preserve"> – вищої категорії – </w:t>
      </w:r>
      <w:r>
        <w:rPr>
          <w:rFonts w:ascii="Times New Roman" w:eastAsia="Times New Roman" w:hAnsi="Times New Roman" w:cs="Times New Roman"/>
          <w:szCs w:val="24"/>
          <w:lang w:eastAsia="uk-UA"/>
        </w:rPr>
        <w:t>46,6</w:t>
      </w:r>
      <w:r w:rsidR="00BB6CF8" w:rsidRPr="00CF23EC">
        <w:rPr>
          <w:rFonts w:ascii="Times New Roman" w:eastAsia="Times New Roman" w:hAnsi="Times New Roman" w:cs="Times New Roman"/>
          <w:szCs w:val="24"/>
          <w:lang w:eastAsia="uk-UA"/>
        </w:rPr>
        <w:t>%;</w:t>
      </w:r>
      <w:r w:rsidR="00BB6CF8" w:rsidRPr="00CF23EC">
        <w:rPr>
          <w:rFonts w:ascii="Times New Roman" w:eastAsia="Times New Roman" w:hAnsi="Times New Roman" w:cs="Times New Roman"/>
          <w:noProof/>
          <w:szCs w:val="24"/>
          <w:lang w:eastAsia="uk-UA"/>
        </w:rPr>
        <w:t xml:space="preserve"> </w:t>
      </w:r>
    </w:p>
    <w:p w14:paraId="21494DFA" w14:textId="77C15A04" w:rsidR="00BB6CF8" w:rsidRPr="00CF23EC" w:rsidRDefault="00B04477" w:rsidP="00B04477">
      <w:pPr>
        <w:tabs>
          <w:tab w:val="left" w:pos="284"/>
        </w:tabs>
        <w:spacing w:after="0" w:line="240" w:lineRule="auto"/>
        <w:ind w:left="709"/>
        <w:rPr>
          <w:rFonts w:ascii="Times New Roman" w:eastAsia="Times New Roman" w:hAnsi="Times New Roman" w:cs="Times New Roman"/>
          <w:szCs w:val="24"/>
          <w:lang w:eastAsia="uk-UA"/>
        </w:rPr>
      </w:pPr>
      <w:r>
        <w:rPr>
          <w:rFonts w:ascii="Times New Roman" w:eastAsia="Times New Roman" w:hAnsi="Times New Roman" w:cs="Times New Roman"/>
          <w:szCs w:val="24"/>
          <w:lang w:eastAsia="uk-UA"/>
        </w:rPr>
        <w:t>9</w:t>
      </w:r>
      <w:r w:rsidR="00BB6CF8" w:rsidRPr="00CF23EC">
        <w:rPr>
          <w:rFonts w:ascii="Times New Roman" w:eastAsia="Times New Roman" w:hAnsi="Times New Roman" w:cs="Times New Roman"/>
          <w:szCs w:val="24"/>
          <w:lang w:eastAsia="uk-UA"/>
        </w:rPr>
        <w:t xml:space="preserve">– І категорії – </w:t>
      </w:r>
      <w:r>
        <w:rPr>
          <w:rFonts w:ascii="Times New Roman" w:eastAsia="Times New Roman" w:hAnsi="Times New Roman" w:cs="Times New Roman"/>
          <w:szCs w:val="24"/>
          <w:lang w:eastAsia="uk-UA"/>
        </w:rPr>
        <w:t>30</w:t>
      </w:r>
      <w:r w:rsidR="00BB6CF8" w:rsidRPr="00CF23EC">
        <w:rPr>
          <w:rFonts w:ascii="Times New Roman" w:eastAsia="Times New Roman" w:hAnsi="Times New Roman" w:cs="Times New Roman"/>
          <w:szCs w:val="24"/>
          <w:lang w:eastAsia="uk-UA"/>
        </w:rPr>
        <w:t>%;</w:t>
      </w:r>
    </w:p>
    <w:p w14:paraId="144134AF" w14:textId="1DE2B339" w:rsidR="00BB6CF8" w:rsidRPr="00CF23EC" w:rsidRDefault="00B04477" w:rsidP="00B04477">
      <w:pPr>
        <w:tabs>
          <w:tab w:val="left" w:pos="284"/>
        </w:tabs>
        <w:spacing w:after="0" w:line="240" w:lineRule="auto"/>
        <w:ind w:left="709"/>
        <w:rPr>
          <w:rFonts w:ascii="Times New Roman" w:eastAsia="Times New Roman" w:hAnsi="Times New Roman" w:cs="Times New Roman"/>
          <w:szCs w:val="24"/>
          <w:lang w:eastAsia="uk-UA"/>
        </w:rPr>
      </w:pPr>
      <w:r>
        <w:rPr>
          <w:rFonts w:ascii="Times New Roman" w:eastAsia="Times New Roman" w:hAnsi="Times New Roman" w:cs="Times New Roman"/>
          <w:szCs w:val="24"/>
          <w:lang w:eastAsia="uk-UA"/>
        </w:rPr>
        <w:t>4</w:t>
      </w:r>
      <w:r w:rsidR="00BB6CF8" w:rsidRPr="00CF23EC">
        <w:rPr>
          <w:rFonts w:ascii="Times New Roman" w:eastAsia="Times New Roman" w:hAnsi="Times New Roman" w:cs="Times New Roman"/>
          <w:szCs w:val="24"/>
          <w:lang w:eastAsia="uk-UA"/>
        </w:rPr>
        <w:t xml:space="preserve"> – ІІ категорії – </w:t>
      </w:r>
      <w:r>
        <w:rPr>
          <w:rFonts w:ascii="Times New Roman" w:eastAsia="Times New Roman" w:hAnsi="Times New Roman" w:cs="Times New Roman"/>
          <w:szCs w:val="24"/>
          <w:lang w:eastAsia="uk-UA"/>
        </w:rPr>
        <w:t>13,3</w:t>
      </w:r>
      <w:r w:rsidR="00BB6CF8" w:rsidRPr="00CF23EC">
        <w:rPr>
          <w:rFonts w:ascii="Times New Roman" w:eastAsia="Times New Roman" w:hAnsi="Times New Roman" w:cs="Times New Roman"/>
          <w:szCs w:val="24"/>
          <w:lang w:eastAsia="uk-UA"/>
        </w:rPr>
        <w:t>%;</w:t>
      </w:r>
    </w:p>
    <w:p w14:paraId="248ECE48" w14:textId="7D47152C" w:rsidR="00BB6CF8" w:rsidRPr="00CF23EC" w:rsidRDefault="00BB6CF8" w:rsidP="00B04477">
      <w:pPr>
        <w:tabs>
          <w:tab w:val="left" w:pos="284"/>
        </w:tabs>
        <w:spacing w:after="0" w:line="240" w:lineRule="auto"/>
        <w:ind w:left="709"/>
        <w:rPr>
          <w:rFonts w:ascii="Times New Roman" w:eastAsia="Times New Roman" w:hAnsi="Times New Roman" w:cs="Times New Roman"/>
          <w:szCs w:val="24"/>
          <w:lang w:eastAsia="uk-UA"/>
        </w:rPr>
      </w:pPr>
      <w:r w:rsidRPr="00CF23EC">
        <w:rPr>
          <w:rFonts w:ascii="Times New Roman" w:eastAsia="Times New Roman" w:hAnsi="Times New Roman" w:cs="Times New Roman"/>
          <w:szCs w:val="24"/>
          <w:lang w:eastAsia="uk-UA"/>
        </w:rPr>
        <w:t>13 – спеціалістів – 10</w:t>
      </w:r>
      <w:r w:rsidR="00B04477">
        <w:rPr>
          <w:rFonts w:ascii="Times New Roman" w:eastAsia="Times New Roman" w:hAnsi="Times New Roman" w:cs="Times New Roman"/>
          <w:szCs w:val="24"/>
          <w:lang w:eastAsia="uk-UA"/>
        </w:rPr>
        <w:t>,1</w:t>
      </w:r>
      <w:r w:rsidRPr="00CF23EC">
        <w:rPr>
          <w:rFonts w:ascii="Times New Roman" w:eastAsia="Times New Roman" w:hAnsi="Times New Roman" w:cs="Times New Roman"/>
          <w:szCs w:val="24"/>
          <w:lang w:eastAsia="uk-UA"/>
        </w:rPr>
        <w:t>%.</w:t>
      </w:r>
    </w:p>
    <w:p w14:paraId="158C562F" w14:textId="77777777" w:rsidR="00BB6CF8" w:rsidRPr="00CF23EC" w:rsidRDefault="00BB6CF8" w:rsidP="00B04477">
      <w:pPr>
        <w:tabs>
          <w:tab w:val="left" w:pos="284"/>
        </w:tabs>
        <w:spacing w:after="0" w:line="240" w:lineRule="auto"/>
        <w:ind w:left="709"/>
        <w:rPr>
          <w:rFonts w:ascii="Times New Roman" w:eastAsia="Times New Roman" w:hAnsi="Times New Roman" w:cs="Times New Roman"/>
          <w:b/>
          <w:szCs w:val="24"/>
          <w:lang w:eastAsia="uk-UA"/>
        </w:rPr>
      </w:pPr>
      <w:r w:rsidRPr="00CF23EC">
        <w:rPr>
          <w:rFonts w:ascii="Times New Roman" w:eastAsia="Times New Roman" w:hAnsi="Times New Roman" w:cs="Times New Roman"/>
          <w:b/>
          <w:szCs w:val="24"/>
          <w:lang w:eastAsia="uk-UA"/>
        </w:rPr>
        <w:t>Мають звання:</w:t>
      </w:r>
    </w:p>
    <w:p w14:paraId="0FF8E15B" w14:textId="38C200A3" w:rsidR="00BB6CF8" w:rsidRPr="00CF23EC" w:rsidRDefault="00BB6CF8" w:rsidP="00B04477">
      <w:pPr>
        <w:tabs>
          <w:tab w:val="left" w:pos="284"/>
        </w:tabs>
        <w:spacing w:after="0" w:line="240" w:lineRule="auto"/>
        <w:ind w:left="709"/>
        <w:rPr>
          <w:rFonts w:ascii="Times New Roman" w:eastAsia="Times New Roman" w:hAnsi="Times New Roman" w:cs="Times New Roman"/>
          <w:szCs w:val="24"/>
          <w:lang w:eastAsia="uk-UA"/>
        </w:rPr>
      </w:pPr>
      <w:r w:rsidRPr="00CF23EC">
        <w:rPr>
          <w:rFonts w:ascii="Times New Roman" w:eastAsia="Times New Roman" w:hAnsi="Times New Roman" w:cs="Times New Roman"/>
          <w:szCs w:val="24"/>
          <w:lang w:eastAsia="uk-UA"/>
        </w:rPr>
        <w:t xml:space="preserve">«старший учитель» – </w:t>
      </w:r>
      <w:r w:rsidR="00B04477">
        <w:rPr>
          <w:rFonts w:ascii="Times New Roman" w:eastAsia="Times New Roman" w:hAnsi="Times New Roman" w:cs="Times New Roman"/>
          <w:szCs w:val="24"/>
          <w:lang w:eastAsia="uk-UA"/>
        </w:rPr>
        <w:t>10</w:t>
      </w:r>
      <w:r w:rsidRPr="00CF23EC">
        <w:rPr>
          <w:rFonts w:ascii="Times New Roman" w:eastAsia="Times New Roman" w:hAnsi="Times New Roman" w:cs="Times New Roman"/>
          <w:szCs w:val="24"/>
          <w:lang w:eastAsia="uk-UA"/>
        </w:rPr>
        <w:t xml:space="preserve"> –  </w:t>
      </w:r>
      <w:r w:rsidR="00B04477">
        <w:rPr>
          <w:rFonts w:ascii="Times New Roman" w:eastAsia="Times New Roman" w:hAnsi="Times New Roman" w:cs="Times New Roman"/>
          <w:szCs w:val="24"/>
          <w:lang w:eastAsia="uk-UA"/>
        </w:rPr>
        <w:t>3,3</w:t>
      </w:r>
      <w:r w:rsidRPr="00CF23EC">
        <w:rPr>
          <w:rFonts w:ascii="Times New Roman" w:eastAsia="Times New Roman" w:hAnsi="Times New Roman" w:cs="Times New Roman"/>
          <w:szCs w:val="24"/>
          <w:lang w:eastAsia="uk-UA"/>
        </w:rPr>
        <w:t>%.</w:t>
      </w:r>
    </w:p>
    <w:p w14:paraId="59EA14A8" w14:textId="26CCFF0A" w:rsidR="00BB6CF8" w:rsidRDefault="00BB6CF8" w:rsidP="00B04477">
      <w:pPr>
        <w:tabs>
          <w:tab w:val="left" w:pos="284"/>
        </w:tabs>
        <w:spacing w:after="0" w:line="240" w:lineRule="auto"/>
        <w:ind w:left="709"/>
        <w:rPr>
          <w:rFonts w:ascii="Times New Roman" w:eastAsia="Times New Roman" w:hAnsi="Times New Roman" w:cs="Times New Roman"/>
          <w:szCs w:val="24"/>
          <w:lang w:eastAsia="uk-UA"/>
        </w:rPr>
      </w:pPr>
      <w:r w:rsidRPr="00CF23EC">
        <w:rPr>
          <w:rFonts w:ascii="Times New Roman" w:eastAsia="Times New Roman" w:hAnsi="Times New Roman" w:cs="Times New Roman"/>
          <w:szCs w:val="24"/>
          <w:lang w:eastAsia="uk-UA"/>
        </w:rPr>
        <w:t xml:space="preserve">«Відмінник освіти України» - </w:t>
      </w:r>
      <w:r w:rsidR="0021532E">
        <w:rPr>
          <w:rFonts w:ascii="Times New Roman" w:eastAsia="Times New Roman" w:hAnsi="Times New Roman" w:cs="Times New Roman"/>
          <w:szCs w:val="24"/>
          <w:lang w:eastAsia="uk-UA"/>
        </w:rPr>
        <w:t>2</w:t>
      </w:r>
      <w:r w:rsidRPr="00CF23EC">
        <w:rPr>
          <w:rFonts w:ascii="Times New Roman" w:eastAsia="Times New Roman" w:hAnsi="Times New Roman" w:cs="Times New Roman"/>
          <w:szCs w:val="24"/>
          <w:lang w:eastAsia="uk-UA"/>
        </w:rPr>
        <w:t xml:space="preserve"> вч.</w:t>
      </w:r>
    </w:p>
    <w:p w14:paraId="2160E938" w14:textId="77777777" w:rsidR="00B04477" w:rsidRDefault="00B04477" w:rsidP="00B04477">
      <w:pPr>
        <w:tabs>
          <w:tab w:val="left" w:pos="284"/>
        </w:tabs>
        <w:spacing w:after="0" w:line="240" w:lineRule="auto"/>
        <w:ind w:left="709"/>
        <w:rPr>
          <w:rFonts w:ascii="Times New Roman" w:eastAsia="Times New Roman" w:hAnsi="Times New Roman" w:cs="Times New Roman"/>
          <w:szCs w:val="24"/>
          <w:lang w:eastAsia="uk-UA"/>
        </w:rPr>
      </w:pPr>
    </w:p>
    <w:p w14:paraId="623EE6A6" w14:textId="785C3276" w:rsidR="00B04477" w:rsidRDefault="00B04477" w:rsidP="00B04477">
      <w:pPr>
        <w:tabs>
          <w:tab w:val="left" w:pos="284"/>
        </w:tabs>
        <w:spacing w:after="0" w:line="240" w:lineRule="auto"/>
        <w:ind w:left="709"/>
        <w:rPr>
          <w:rFonts w:ascii="Times New Roman" w:eastAsia="Times New Roman" w:hAnsi="Times New Roman" w:cs="Times New Roman"/>
          <w:b/>
          <w:bCs/>
          <w:u w:val="single"/>
          <w:lang w:eastAsia="uk-UA"/>
        </w:rPr>
      </w:pPr>
      <w:r w:rsidRPr="00CF23EC">
        <w:rPr>
          <w:rFonts w:ascii="Times New Roman" w:eastAsia="Times New Roman" w:hAnsi="Times New Roman" w:cs="Times New Roman"/>
          <w:b/>
          <w:bCs/>
          <w:u w:val="single"/>
          <w:lang w:eastAsia="uk-UA"/>
        </w:rPr>
        <w:t>Педагогічний стаж педагогічних працівників</w:t>
      </w:r>
      <w:r>
        <w:rPr>
          <w:rFonts w:ascii="Times New Roman" w:eastAsia="Times New Roman" w:hAnsi="Times New Roman" w:cs="Times New Roman"/>
          <w:b/>
          <w:bCs/>
          <w:u w:val="single"/>
          <w:lang w:eastAsia="uk-UA"/>
        </w:rPr>
        <w:t>:</w:t>
      </w:r>
    </w:p>
    <w:p w14:paraId="5415168E" w14:textId="32A9AA5A" w:rsidR="00B04477" w:rsidRPr="00B04477" w:rsidRDefault="00B04477" w:rsidP="00B04477">
      <w:pPr>
        <w:tabs>
          <w:tab w:val="left" w:pos="284"/>
        </w:tabs>
        <w:spacing w:after="0" w:line="240" w:lineRule="auto"/>
        <w:ind w:left="709"/>
        <w:rPr>
          <w:rFonts w:ascii="Times New Roman" w:eastAsia="Times New Roman" w:hAnsi="Times New Roman" w:cs="Times New Roman"/>
          <w:lang w:eastAsia="uk-UA"/>
        </w:rPr>
      </w:pPr>
      <w:r w:rsidRPr="00B04477">
        <w:rPr>
          <w:rFonts w:ascii="Times New Roman" w:eastAsia="Times New Roman" w:hAnsi="Times New Roman" w:cs="Times New Roman"/>
          <w:lang w:eastAsia="uk-UA"/>
        </w:rPr>
        <w:t>До 3 років - 2</w:t>
      </w:r>
    </w:p>
    <w:p w14:paraId="4825E265" w14:textId="31F91191" w:rsidR="00B04477" w:rsidRPr="00B04477" w:rsidRDefault="00B04477" w:rsidP="00B04477">
      <w:pPr>
        <w:tabs>
          <w:tab w:val="left" w:pos="284"/>
        </w:tabs>
        <w:spacing w:after="0" w:line="240" w:lineRule="auto"/>
        <w:ind w:left="709"/>
        <w:rPr>
          <w:rFonts w:ascii="Times New Roman" w:eastAsia="Times New Roman" w:hAnsi="Times New Roman" w:cs="Times New Roman"/>
          <w:lang w:eastAsia="uk-UA"/>
        </w:rPr>
      </w:pPr>
      <w:r w:rsidRPr="00B04477">
        <w:rPr>
          <w:rFonts w:ascii="Times New Roman" w:eastAsia="Times New Roman" w:hAnsi="Times New Roman" w:cs="Times New Roman"/>
          <w:lang w:eastAsia="uk-UA"/>
        </w:rPr>
        <w:t>3-10 років - 3</w:t>
      </w:r>
    </w:p>
    <w:p w14:paraId="706B1973" w14:textId="3B23BD78" w:rsidR="00B04477" w:rsidRPr="00B04477" w:rsidRDefault="00B04477" w:rsidP="00B04477">
      <w:pPr>
        <w:tabs>
          <w:tab w:val="left" w:pos="284"/>
        </w:tabs>
        <w:spacing w:after="0" w:line="240" w:lineRule="auto"/>
        <w:ind w:left="709"/>
        <w:rPr>
          <w:rFonts w:ascii="Times New Roman" w:eastAsia="Times New Roman" w:hAnsi="Times New Roman" w:cs="Times New Roman"/>
          <w:lang w:eastAsia="uk-UA"/>
        </w:rPr>
      </w:pPr>
      <w:r w:rsidRPr="00B04477">
        <w:rPr>
          <w:rFonts w:ascii="Times New Roman" w:eastAsia="Times New Roman" w:hAnsi="Times New Roman" w:cs="Times New Roman"/>
          <w:lang w:eastAsia="uk-UA"/>
        </w:rPr>
        <w:t>10-20 років - 8</w:t>
      </w:r>
    </w:p>
    <w:p w14:paraId="57BC4C09" w14:textId="10C91076" w:rsidR="00B04477" w:rsidRPr="00B04477" w:rsidRDefault="00B04477" w:rsidP="00B04477">
      <w:pPr>
        <w:tabs>
          <w:tab w:val="left" w:pos="284"/>
        </w:tabs>
        <w:spacing w:after="0" w:line="240" w:lineRule="auto"/>
        <w:ind w:left="709"/>
        <w:rPr>
          <w:rFonts w:ascii="Times New Roman" w:eastAsia="Times New Roman" w:hAnsi="Times New Roman" w:cs="Times New Roman"/>
          <w:lang w:eastAsia="uk-UA"/>
        </w:rPr>
      </w:pPr>
      <w:r w:rsidRPr="00B04477">
        <w:rPr>
          <w:rFonts w:ascii="Times New Roman" w:eastAsia="Times New Roman" w:hAnsi="Times New Roman" w:cs="Times New Roman"/>
          <w:lang w:eastAsia="uk-UA"/>
        </w:rPr>
        <w:t>20-30 років - 6</w:t>
      </w:r>
    </w:p>
    <w:p w14:paraId="50C5D03C" w14:textId="4D484F63" w:rsidR="00B04477" w:rsidRPr="00B04477" w:rsidRDefault="00B04477" w:rsidP="00B04477">
      <w:pPr>
        <w:tabs>
          <w:tab w:val="left" w:pos="284"/>
        </w:tabs>
        <w:spacing w:after="0" w:line="240" w:lineRule="auto"/>
        <w:ind w:left="709"/>
        <w:rPr>
          <w:rFonts w:ascii="Times New Roman" w:eastAsia="Times New Roman" w:hAnsi="Times New Roman" w:cs="Times New Roman"/>
          <w:szCs w:val="24"/>
          <w:lang w:eastAsia="uk-UA"/>
        </w:rPr>
      </w:pPr>
      <w:r w:rsidRPr="00B04477">
        <w:rPr>
          <w:rFonts w:ascii="Times New Roman" w:eastAsia="Times New Roman" w:hAnsi="Times New Roman" w:cs="Times New Roman"/>
          <w:lang w:eastAsia="uk-UA"/>
        </w:rPr>
        <w:t xml:space="preserve">Більше 30 -  11                                                       </w:t>
      </w:r>
    </w:p>
    <w:p w14:paraId="75613CCC" w14:textId="756E842A" w:rsidR="00BB6CF8" w:rsidRDefault="006832F4" w:rsidP="00B04477">
      <w:pPr>
        <w:spacing w:after="0" w:line="240" w:lineRule="auto"/>
        <w:ind w:left="709"/>
        <w:rPr>
          <w:rFonts w:ascii="Times New Roman" w:eastAsia="Times New Roman" w:hAnsi="Times New Roman" w:cs="Times New Roman"/>
          <w:b/>
          <w:bCs/>
          <w:u w:val="single"/>
          <w:lang w:eastAsia="uk-UA"/>
        </w:rPr>
      </w:pPr>
      <w:r w:rsidRPr="00CF23EC">
        <w:rPr>
          <w:rFonts w:ascii="Times New Roman" w:eastAsia="Times New Roman" w:hAnsi="Times New Roman" w:cs="Times New Roman"/>
          <w:b/>
          <w:bCs/>
          <w:u w:val="single"/>
          <w:lang w:eastAsia="uk-UA"/>
        </w:rPr>
        <w:t>Віковий склад педагогічних працівників</w:t>
      </w:r>
    </w:p>
    <w:p w14:paraId="63F9DCBF" w14:textId="1DE15240" w:rsidR="00DD329B" w:rsidRPr="00DD329B" w:rsidRDefault="00DD329B" w:rsidP="00DD329B">
      <w:pPr>
        <w:spacing w:after="0" w:line="240" w:lineRule="auto"/>
        <w:ind w:left="709"/>
        <w:rPr>
          <w:rFonts w:ascii="Times New Roman" w:eastAsia="Times New Roman" w:hAnsi="Times New Roman" w:cs="Times New Roman"/>
          <w:lang w:eastAsia="uk-UA"/>
        </w:rPr>
      </w:pPr>
      <w:r w:rsidRPr="00DD329B">
        <w:rPr>
          <w:rFonts w:ascii="Times New Roman" w:eastAsia="Times New Roman" w:hAnsi="Times New Roman" w:cs="Times New Roman"/>
          <w:lang w:eastAsia="uk-UA"/>
        </w:rPr>
        <w:t xml:space="preserve">До 30 років - </w:t>
      </w:r>
      <w:r w:rsidR="000B1268">
        <w:rPr>
          <w:rFonts w:ascii="Times New Roman" w:eastAsia="Times New Roman" w:hAnsi="Times New Roman" w:cs="Times New Roman"/>
          <w:lang w:eastAsia="uk-UA"/>
        </w:rPr>
        <w:t>6</w:t>
      </w:r>
    </w:p>
    <w:p w14:paraId="039666E1" w14:textId="1BF8D55B" w:rsidR="00DD329B" w:rsidRPr="00DD329B" w:rsidRDefault="00DD329B" w:rsidP="00DD329B">
      <w:pPr>
        <w:spacing w:after="0" w:line="240" w:lineRule="auto"/>
        <w:ind w:left="709"/>
        <w:rPr>
          <w:rFonts w:ascii="Times New Roman" w:eastAsia="Times New Roman" w:hAnsi="Times New Roman" w:cs="Times New Roman"/>
          <w:lang w:eastAsia="uk-UA"/>
        </w:rPr>
      </w:pPr>
      <w:r w:rsidRPr="00DD329B">
        <w:rPr>
          <w:rFonts w:ascii="Times New Roman" w:eastAsia="Times New Roman" w:hAnsi="Times New Roman" w:cs="Times New Roman"/>
          <w:lang w:eastAsia="uk-UA"/>
        </w:rPr>
        <w:t>30-40 років</w:t>
      </w:r>
      <w:r>
        <w:rPr>
          <w:rFonts w:ascii="Times New Roman" w:eastAsia="Times New Roman" w:hAnsi="Times New Roman" w:cs="Times New Roman"/>
          <w:lang w:eastAsia="uk-UA"/>
        </w:rPr>
        <w:t xml:space="preserve"> - </w:t>
      </w:r>
      <w:r w:rsidR="000B1268">
        <w:rPr>
          <w:rFonts w:ascii="Times New Roman" w:eastAsia="Times New Roman" w:hAnsi="Times New Roman" w:cs="Times New Roman"/>
          <w:lang w:eastAsia="uk-UA"/>
        </w:rPr>
        <w:t>5</w:t>
      </w:r>
    </w:p>
    <w:p w14:paraId="3BF570E6" w14:textId="433D20DE" w:rsidR="00DD329B" w:rsidRPr="00DD329B" w:rsidRDefault="00DD329B" w:rsidP="00DD329B">
      <w:pPr>
        <w:spacing w:after="0" w:line="240" w:lineRule="auto"/>
        <w:ind w:left="709"/>
        <w:rPr>
          <w:rFonts w:ascii="Times New Roman" w:eastAsia="Times New Roman" w:hAnsi="Times New Roman" w:cs="Times New Roman"/>
          <w:lang w:eastAsia="uk-UA"/>
        </w:rPr>
      </w:pPr>
      <w:r w:rsidRPr="00DD329B">
        <w:rPr>
          <w:rFonts w:ascii="Times New Roman" w:eastAsia="Times New Roman" w:hAnsi="Times New Roman" w:cs="Times New Roman"/>
          <w:lang w:eastAsia="uk-UA"/>
        </w:rPr>
        <w:t>40-50 років</w:t>
      </w:r>
      <w:r>
        <w:rPr>
          <w:rFonts w:ascii="Times New Roman" w:eastAsia="Times New Roman" w:hAnsi="Times New Roman" w:cs="Times New Roman"/>
          <w:lang w:eastAsia="uk-UA"/>
        </w:rPr>
        <w:t xml:space="preserve"> - </w:t>
      </w:r>
      <w:r w:rsidR="000B1268">
        <w:rPr>
          <w:rFonts w:ascii="Times New Roman" w:eastAsia="Times New Roman" w:hAnsi="Times New Roman" w:cs="Times New Roman"/>
          <w:lang w:eastAsia="uk-UA"/>
        </w:rPr>
        <w:t>7</w:t>
      </w:r>
    </w:p>
    <w:p w14:paraId="2FBD69F3" w14:textId="33B302B8" w:rsidR="00BB6CF8" w:rsidRPr="00573169" w:rsidRDefault="00DD329B" w:rsidP="00573169">
      <w:pPr>
        <w:spacing w:after="0" w:line="240" w:lineRule="auto"/>
        <w:ind w:left="709"/>
        <w:rPr>
          <w:rFonts w:ascii="Times New Roman" w:eastAsia="Times New Roman" w:hAnsi="Times New Roman" w:cs="Times New Roman"/>
          <w:lang w:eastAsia="uk-UA"/>
        </w:rPr>
      </w:pPr>
      <w:r w:rsidRPr="00DD329B">
        <w:rPr>
          <w:rFonts w:ascii="Times New Roman" w:eastAsia="Times New Roman" w:hAnsi="Times New Roman" w:cs="Times New Roman"/>
          <w:lang w:eastAsia="uk-UA"/>
        </w:rPr>
        <w:t>Більше 50</w:t>
      </w:r>
      <w:r>
        <w:rPr>
          <w:rFonts w:ascii="Times New Roman" w:eastAsia="Times New Roman" w:hAnsi="Times New Roman" w:cs="Times New Roman"/>
          <w:lang w:eastAsia="uk-UA"/>
        </w:rPr>
        <w:t xml:space="preserve"> - 12</w:t>
      </w:r>
    </w:p>
    <w:p w14:paraId="2222C312" w14:textId="11BDDCB1" w:rsidR="00D8669A" w:rsidRDefault="00D8669A" w:rsidP="00792303">
      <w:pPr>
        <w:spacing w:after="0" w:line="240" w:lineRule="auto"/>
        <w:textAlignment w:val="top"/>
        <w:rPr>
          <w:rFonts w:ascii="Times New Roman" w:eastAsia="Times New Roman" w:hAnsi="Times New Roman" w:cs="Times New Roman"/>
          <w:b/>
          <w:bCs/>
          <w:sz w:val="24"/>
          <w:szCs w:val="24"/>
          <w:u w:val="single"/>
          <w:lang w:eastAsia="uk-UA"/>
        </w:rPr>
      </w:pPr>
    </w:p>
    <w:p w14:paraId="3BC83CB5" w14:textId="0BCDAD65" w:rsidR="00D36489" w:rsidRDefault="00D36489" w:rsidP="00792303">
      <w:pPr>
        <w:spacing w:after="0" w:line="240" w:lineRule="auto"/>
        <w:textAlignment w:val="top"/>
        <w:rPr>
          <w:rFonts w:ascii="Times New Roman" w:eastAsia="Times New Roman" w:hAnsi="Times New Roman" w:cs="Times New Roman"/>
          <w:b/>
          <w:bCs/>
          <w:sz w:val="24"/>
          <w:szCs w:val="24"/>
          <w:u w:val="single"/>
          <w:lang w:eastAsia="uk-UA"/>
        </w:rPr>
      </w:pPr>
    </w:p>
    <w:p w14:paraId="2AA23BBE" w14:textId="77777777" w:rsidR="00BB6CF8" w:rsidRPr="00CF23EC" w:rsidRDefault="00BB6CF8" w:rsidP="00792303">
      <w:pPr>
        <w:spacing w:after="0" w:line="240" w:lineRule="auto"/>
        <w:textAlignment w:val="top"/>
        <w:rPr>
          <w:rFonts w:ascii="Times New Roman" w:eastAsia="Times New Roman" w:hAnsi="Times New Roman" w:cs="Times New Roman"/>
          <w:b/>
          <w:bCs/>
          <w:szCs w:val="24"/>
          <w:u w:val="single"/>
          <w:lang w:eastAsia="uk-UA"/>
        </w:rPr>
      </w:pPr>
      <w:r w:rsidRPr="00CF23EC">
        <w:rPr>
          <w:rFonts w:ascii="Times New Roman" w:eastAsia="Times New Roman" w:hAnsi="Times New Roman" w:cs="Times New Roman"/>
          <w:b/>
          <w:bCs/>
          <w:szCs w:val="24"/>
          <w:u w:val="single"/>
          <w:lang w:eastAsia="uk-UA"/>
        </w:rPr>
        <w:lastRenderedPageBreak/>
        <w:t>Підвищення педагогічної майстерності у 2022-2023 навчальному році</w:t>
      </w:r>
    </w:p>
    <w:p w14:paraId="2CDAB653" w14:textId="77777777" w:rsidR="00BB6CF8" w:rsidRPr="00CF23EC" w:rsidRDefault="00BB6CF8" w:rsidP="00792303">
      <w:pPr>
        <w:spacing w:after="0" w:line="240" w:lineRule="auto"/>
        <w:jc w:val="right"/>
        <w:textAlignment w:val="top"/>
        <w:rPr>
          <w:rFonts w:ascii="Times New Roman" w:eastAsia="Times New Roman" w:hAnsi="Times New Roman" w:cs="Times New Roman"/>
          <w:b/>
          <w:bCs/>
          <w:szCs w:val="24"/>
          <w:u w:val="single"/>
          <w:lang w:eastAsia="uk-UA"/>
        </w:rPr>
      </w:pPr>
    </w:p>
    <w:tbl>
      <w:tblPr>
        <w:tblStyle w:val="1"/>
        <w:tblW w:w="0" w:type="auto"/>
        <w:tblLook w:val="04A0" w:firstRow="1" w:lastRow="0" w:firstColumn="1" w:lastColumn="0" w:noHBand="0" w:noVBand="1"/>
      </w:tblPr>
      <w:tblGrid>
        <w:gridCol w:w="6663"/>
        <w:gridCol w:w="3118"/>
      </w:tblGrid>
      <w:tr w:rsidR="0098726E" w:rsidRPr="00CF23EC" w14:paraId="47266DB1" w14:textId="77777777" w:rsidTr="00FB4A61">
        <w:tc>
          <w:tcPr>
            <w:tcW w:w="6663" w:type="dxa"/>
          </w:tcPr>
          <w:p w14:paraId="5D9160DF" w14:textId="77777777" w:rsidR="00BB6CF8" w:rsidRPr="00CF23EC" w:rsidRDefault="00BB6CF8" w:rsidP="00792303">
            <w:pPr>
              <w:jc w:val="center"/>
              <w:textAlignment w:val="top"/>
              <w:rPr>
                <w:b/>
                <w:bCs/>
                <w:szCs w:val="24"/>
              </w:rPr>
            </w:pPr>
            <w:r w:rsidRPr="00CF23EC">
              <w:rPr>
                <w:b/>
                <w:bCs/>
                <w:szCs w:val="24"/>
              </w:rPr>
              <w:t>Вид діяльності</w:t>
            </w:r>
          </w:p>
        </w:tc>
        <w:tc>
          <w:tcPr>
            <w:tcW w:w="3118" w:type="dxa"/>
          </w:tcPr>
          <w:p w14:paraId="2D3E393C" w14:textId="77777777" w:rsidR="00BB6CF8" w:rsidRPr="00CF23EC" w:rsidRDefault="00BB6CF8" w:rsidP="00792303">
            <w:pPr>
              <w:jc w:val="center"/>
              <w:textAlignment w:val="top"/>
              <w:rPr>
                <w:b/>
                <w:bCs/>
                <w:szCs w:val="24"/>
              </w:rPr>
            </w:pPr>
            <w:r w:rsidRPr="00CF23EC">
              <w:rPr>
                <w:b/>
                <w:bCs/>
                <w:szCs w:val="24"/>
              </w:rPr>
              <w:t>Кількість педагогічних працівників</w:t>
            </w:r>
          </w:p>
        </w:tc>
      </w:tr>
      <w:tr w:rsidR="0098726E" w:rsidRPr="00CF23EC" w14:paraId="5DF17B02" w14:textId="77777777" w:rsidTr="00FB4A61">
        <w:tc>
          <w:tcPr>
            <w:tcW w:w="9781" w:type="dxa"/>
            <w:gridSpan w:val="2"/>
          </w:tcPr>
          <w:p w14:paraId="284AF04D" w14:textId="77777777" w:rsidR="00BB6CF8" w:rsidRPr="00CF23EC" w:rsidRDefault="00BB6CF8" w:rsidP="00792303">
            <w:pPr>
              <w:jc w:val="center"/>
              <w:textAlignment w:val="top"/>
              <w:rPr>
                <w:b/>
                <w:szCs w:val="24"/>
              </w:rPr>
            </w:pPr>
            <w:r w:rsidRPr="00CF23EC">
              <w:rPr>
                <w:b/>
                <w:szCs w:val="24"/>
              </w:rPr>
              <w:t>Курсова перепідготовка:</w:t>
            </w:r>
          </w:p>
        </w:tc>
      </w:tr>
      <w:tr w:rsidR="0098726E" w:rsidRPr="00CF23EC" w14:paraId="3823EB8C" w14:textId="77777777" w:rsidTr="00FB4A61">
        <w:tc>
          <w:tcPr>
            <w:tcW w:w="6663" w:type="dxa"/>
          </w:tcPr>
          <w:p w14:paraId="1408EF0B" w14:textId="37E86628" w:rsidR="00BB6CF8" w:rsidRPr="00CF23EC" w:rsidRDefault="00BB6CF8" w:rsidP="00B31AE7">
            <w:pPr>
              <w:pStyle w:val="a3"/>
              <w:numPr>
                <w:ilvl w:val="0"/>
                <w:numId w:val="15"/>
              </w:numPr>
              <w:ind w:left="320"/>
              <w:textAlignment w:val="top"/>
              <w:rPr>
                <w:szCs w:val="24"/>
              </w:rPr>
            </w:pPr>
            <w:r w:rsidRPr="00CF23EC">
              <w:rPr>
                <w:szCs w:val="24"/>
              </w:rPr>
              <w:t>на базі</w:t>
            </w:r>
            <w:r w:rsidR="000B1268">
              <w:rPr>
                <w:szCs w:val="24"/>
              </w:rPr>
              <w:t xml:space="preserve"> Чернівецького</w:t>
            </w:r>
            <w:r w:rsidRPr="00CF23EC">
              <w:rPr>
                <w:szCs w:val="24"/>
              </w:rPr>
              <w:t xml:space="preserve"> ОІППО</w:t>
            </w:r>
          </w:p>
        </w:tc>
        <w:tc>
          <w:tcPr>
            <w:tcW w:w="3118" w:type="dxa"/>
          </w:tcPr>
          <w:p w14:paraId="35C74161" w14:textId="35B56333" w:rsidR="00BB6CF8" w:rsidRPr="00CF23EC" w:rsidRDefault="000B1268" w:rsidP="00792303">
            <w:pPr>
              <w:jc w:val="center"/>
              <w:textAlignment w:val="top"/>
              <w:rPr>
                <w:szCs w:val="24"/>
              </w:rPr>
            </w:pPr>
            <w:r>
              <w:rPr>
                <w:szCs w:val="24"/>
              </w:rPr>
              <w:t>30</w:t>
            </w:r>
          </w:p>
        </w:tc>
      </w:tr>
      <w:tr w:rsidR="0098726E" w:rsidRPr="00CF23EC" w14:paraId="07BF0470" w14:textId="77777777" w:rsidTr="00FB4A61">
        <w:tc>
          <w:tcPr>
            <w:tcW w:w="6663" w:type="dxa"/>
          </w:tcPr>
          <w:p w14:paraId="5510345F" w14:textId="77777777" w:rsidR="00BB6CF8" w:rsidRPr="00CF23EC" w:rsidRDefault="00BB6CF8" w:rsidP="00B31AE7">
            <w:pPr>
              <w:pStyle w:val="a3"/>
              <w:numPr>
                <w:ilvl w:val="0"/>
                <w:numId w:val="15"/>
              </w:numPr>
              <w:ind w:left="320"/>
              <w:textAlignment w:val="top"/>
              <w:rPr>
                <w:szCs w:val="24"/>
              </w:rPr>
            </w:pPr>
            <w:r w:rsidRPr="00CF23EC">
              <w:t>«онлайн-курси» на дистанційній формі навчання  (визнані рішенням педагогічної ради)</w:t>
            </w:r>
          </w:p>
        </w:tc>
        <w:tc>
          <w:tcPr>
            <w:tcW w:w="3118" w:type="dxa"/>
          </w:tcPr>
          <w:p w14:paraId="69B60A88" w14:textId="6BCB8AF6" w:rsidR="00BB6CF8" w:rsidRPr="00CF23EC" w:rsidRDefault="000B1268" w:rsidP="00792303">
            <w:pPr>
              <w:jc w:val="center"/>
              <w:textAlignment w:val="top"/>
              <w:rPr>
                <w:szCs w:val="24"/>
              </w:rPr>
            </w:pPr>
            <w:r>
              <w:rPr>
                <w:szCs w:val="24"/>
              </w:rPr>
              <w:t>2</w:t>
            </w:r>
          </w:p>
        </w:tc>
      </w:tr>
      <w:tr w:rsidR="0098726E" w:rsidRPr="00CF23EC" w14:paraId="6AE31B27" w14:textId="77777777" w:rsidTr="00FB4A61">
        <w:tc>
          <w:tcPr>
            <w:tcW w:w="9781" w:type="dxa"/>
            <w:gridSpan w:val="2"/>
          </w:tcPr>
          <w:p w14:paraId="4619E7EC" w14:textId="77777777" w:rsidR="00BB6CF8" w:rsidRPr="00CF23EC" w:rsidRDefault="00BB6CF8" w:rsidP="00792303">
            <w:pPr>
              <w:jc w:val="center"/>
              <w:textAlignment w:val="top"/>
              <w:rPr>
                <w:b/>
                <w:szCs w:val="24"/>
              </w:rPr>
            </w:pPr>
            <w:r w:rsidRPr="00CF23EC">
              <w:rPr>
                <w:b/>
                <w:szCs w:val="24"/>
              </w:rPr>
              <w:t>Атестація</w:t>
            </w:r>
          </w:p>
        </w:tc>
      </w:tr>
      <w:tr w:rsidR="0098726E" w:rsidRPr="00CF23EC" w14:paraId="7C489C44" w14:textId="77777777" w:rsidTr="00FB4A61">
        <w:tc>
          <w:tcPr>
            <w:tcW w:w="6663" w:type="dxa"/>
          </w:tcPr>
          <w:p w14:paraId="25959FE1" w14:textId="77777777" w:rsidR="00BB6CF8" w:rsidRPr="00CF23EC" w:rsidRDefault="00BB6CF8" w:rsidP="00792303">
            <w:pPr>
              <w:pStyle w:val="a3"/>
              <w:ind w:left="320"/>
              <w:textAlignment w:val="top"/>
            </w:pPr>
            <w:r w:rsidRPr="00CF23EC">
              <w:t>Всього</w:t>
            </w:r>
          </w:p>
        </w:tc>
        <w:tc>
          <w:tcPr>
            <w:tcW w:w="3118" w:type="dxa"/>
          </w:tcPr>
          <w:p w14:paraId="78234630" w14:textId="276CB8F9" w:rsidR="00BB6CF8" w:rsidRPr="00CF23EC" w:rsidRDefault="000B1268" w:rsidP="00792303">
            <w:pPr>
              <w:jc w:val="center"/>
              <w:textAlignment w:val="top"/>
              <w:rPr>
                <w:szCs w:val="24"/>
              </w:rPr>
            </w:pPr>
            <w:r>
              <w:rPr>
                <w:szCs w:val="24"/>
              </w:rPr>
              <w:t>8</w:t>
            </w:r>
          </w:p>
        </w:tc>
      </w:tr>
      <w:tr w:rsidR="0098726E" w:rsidRPr="00CF23EC" w14:paraId="0CA21456" w14:textId="77777777" w:rsidTr="00FB4A61">
        <w:tc>
          <w:tcPr>
            <w:tcW w:w="6663" w:type="dxa"/>
          </w:tcPr>
          <w:p w14:paraId="089FCE39" w14:textId="77777777" w:rsidR="00BB6CF8" w:rsidRPr="00CF23EC" w:rsidRDefault="00BB6CF8" w:rsidP="00792303">
            <w:pPr>
              <w:pStyle w:val="a3"/>
              <w:ind w:left="320"/>
              <w:textAlignment w:val="top"/>
            </w:pPr>
            <w:r w:rsidRPr="00CF23EC">
              <w:t>Підтвердили кваліфікаційну категорію</w:t>
            </w:r>
          </w:p>
        </w:tc>
        <w:tc>
          <w:tcPr>
            <w:tcW w:w="3118" w:type="dxa"/>
          </w:tcPr>
          <w:p w14:paraId="75B71B5F" w14:textId="01FBA3FE" w:rsidR="00BB6CF8" w:rsidRPr="00CF23EC" w:rsidRDefault="000B1268" w:rsidP="00792303">
            <w:pPr>
              <w:jc w:val="center"/>
              <w:textAlignment w:val="top"/>
              <w:rPr>
                <w:szCs w:val="24"/>
              </w:rPr>
            </w:pPr>
            <w:r>
              <w:rPr>
                <w:szCs w:val="24"/>
              </w:rPr>
              <w:t>1</w:t>
            </w:r>
          </w:p>
        </w:tc>
      </w:tr>
      <w:tr w:rsidR="0098726E" w:rsidRPr="00CF23EC" w14:paraId="42284946" w14:textId="77777777" w:rsidTr="00FB4A61">
        <w:tc>
          <w:tcPr>
            <w:tcW w:w="6663" w:type="dxa"/>
          </w:tcPr>
          <w:p w14:paraId="40F2CE6E" w14:textId="77777777" w:rsidR="00BB6CF8" w:rsidRPr="00CF23EC" w:rsidRDefault="00BB6CF8" w:rsidP="00792303">
            <w:pPr>
              <w:pStyle w:val="a3"/>
              <w:ind w:left="320"/>
              <w:textAlignment w:val="top"/>
            </w:pPr>
            <w:r w:rsidRPr="00CF23EC">
              <w:t xml:space="preserve">Підвищили кваліфікаційну категорію </w:t>
            </w:r>
          </w:p>
        </w:tc>
        <w:tc>
          <w:tcPr>
            <w:tcW w:w="3118" w:type="dxa"/>
          </w:tcPr>
          <w:p w14:paraId="3DE62BBA" w14:textId="44F8B39A" w:rsidR="00BB6CF8" w:rsidRPr="00CF23EC" w:rsidRDefault="000B1268" w:rsidP="000B1268">
            <w:pPr>
              <w:jc w:val="center"/>
              <w:textAlignment w:val="top"/>
              <w:rPr>
                <w:szCs w:val="24"/>
              </w:rPr>
            </w:pPr>
            <w:r>
              <w:rPr>
                <w:szCs w:val="24"/>
              </w:rPr>
              <w:t>7</w:t>
            </w:r>
          </w:p>
        </w:tc>
      </w:tr>
      <w:tr w:rsidR="0098726E" w:rsidRPr="00CF23EC" w14:paraId="65C65B4C" w14:textId="77777777" w:rsidTr="00FB4A61">
        <w:tc>
          <w:tcPr>
            <w:tcW w:w="6663" w:type="dxa"/>
          </w:tcPr>
          <w:p w14:paraId="3D8CCAE2" w14:textId="77777777" w:rsidR="00BB6CF8" w:rsidRPr="00CF23EC" w:rsidRDefault="00BB6CF8" w:rsidP="00792303">
            <w:pPr>
              <w:pStyle w:val="a3"/>
              <w:ind w:left="320"/>
              <w:textAlignment w:val="top"/>
            </w:pPr>
            <w:r w:rsidRPr="00CF23EC">
              <w:t>Підтвердили педагогічне звання «старший учитель»</w:t>
            </w:r>
          </w:p>
        </w:tc>
        <w:tc>
          <w:tcPr>
            <w:tcW w:w="3118" w:type="dxa"/>
          </w:tcPr>
          <w:p w14:paraId="5D501F1C" w14:textId="1C44BB08" w:rsidR="00BB6CF8" w:rsidRPr="00CF23EC" w:rsidRDefault="000B1268" w:rsidP="00792303">
            <w:pPr>
              <w:jc w:val="center"/>
              <w:textAlignment w:val="top"/>
              <w:rPr>
                <w:szCs w:val="24"/>
              </w:rPr>
            </w:pPr>
            <w:r>
              <w:rPr>
                <w:szCs w:val="24"/>
              </w:rPr>
              <w:t>1</w:t>
            </w:r>
          </w:p>
        </w:tc>
      </w:tr>
      <w:tr w:rsidR="00BB6CF8" w:rsidRPr="00CF23EC" w14:paraId="21237FEA" w14:textId="77777777" w:rsidTr="00FB4A61">
        <w:tc>
          <w:tcPr>
            <w:tcW w:w="6663" w:type="dxa"/>
          </w:tcPr>
          <w:p w14:paraId="05A9628E" w14:textId="77777777" w:rsidR="00BB6CF8" w:rsidRPr="00CF23EC" w:rsidRDefault="00BB6CF8" w:rsidP="00792303">
            <w:pPr>
              <w:pStyle w:val="a3"/>
              <w:ind w:left="320"/>
              <w:textAlignment w:val="top"/>
            </w:pPr>
            <w:r w:rsidRPr="00CF23EC">
              <w:t>Присвоєно педагогічне звання «старший учитель»</w:t>
            </w:r>
          </w:p>
        </w:tc>
        <w:tc>
          <w:tcPr>
            <w:tcW w:w="3118" w:type="dxa"/>
          </w:tcPr>
          <w:p w14:paraId="4E36A34C" w14:textId="75C4B196" w:rsidR="00BB6CF8" w:rsidRPr="00CF23EC" w:rsidRDefault="000B1268" w:rsidP="00792303">
            <w:pPr>
              <w:jc w:val="center"/>
              <w:textAlignment w:val="top"/>
              <w:rPr>
                <w:szCs w:val="24"/>
              </w:rPr>
            </w:pPr>
            <w:r>
              <w:rPr>
                <w:szCs w:val="24"/>
              </w:rPr>
              <w:t>2</w:t>
            </w:r>
          </w:p>
        </w:tc>
      </w:tr>
    </w:tbl>
    <w:p w14:paraId="69EEFDA9" w14:textId="77777777" w:rsidR="003B263A" w:rsidRPr="00BC5282" w:rsidRDefault="003B263A" w:rsidP="00792303">
      <w:pPr>
        <w:spacing w:after="0" w:line="240" w:lineRule="auto"/>
        <w:jc w:val="both"/>
        <w:rPr>
          <w:rFonts w:ascii="Times New Roman" w:hAnsi="Times New Roman" w:cs="Times New Roman"/>
          <w:b/>
          <w:bCs/>
          <w:szCs w:val="24"/>
        </w:rPr>
      </w:pPr>
    </w:p>
    <w:p w14:paraId="063D48E0" w14:textId="172E98E1" w:rsidR="003B263A" w:rsidRPr="004B5B6A" w:rsidRDefault="00F43EB7" w:rsidP="004B5B6A">
      <w:pPr>
        <w:spacing w:after="0" w:line="240" w:lineRule="auto"/>
        <w:ind w:firstLine="708"/>
        <w:jc w:val="both"/>
        <w:rPr>
          <w:rFonts w:ascii="Times New Roman" w:hAnsi="Times New Roman" w:cs="Times New Roman"/>
          <w:bCs/>
          <w:szCs w:val="24"/>
        </w:rPr>
      </w:pPr>
      <w:r w:rsidRPr="00BC5282">
        <w:rPr>
          <w:rFonts w:ascii="Times New Roman" w:hAnsi="Times New Roman" w:cs="Times New Roman"/>
          <w:b/>
          <w:bCs/>
          <w:szCs w:val="24"/>
        </w:rPr>
        <w:t> </w:t>
      </w:r>
      <w:r w:rsidR="003B263A" w:rsidRPr="00BC5282">
        <w:rPr>
          <w:rFonts w:ascii="Times New Roman" w:hAnsi="Times New Roman" w:cs="Times New Roman"/>
          <w:bCs/>
          <w:iCs/>
          <w:szCs w:val="24"/>
        </w:rPr>
        <w:t>У 202</w:t>
      </w:r>
      <w:r w:rsidR="000B1268">
        <w:rPr>
          <w:rFonts w:ascii="Times New Roman" w:hAnsi="Times New Roman" w:cs="Times New Roman"/>
          <w:bCs/>
          <w:iCs/>
          <w:szCs w:val="24"/>
        </w:rPr>
        <w:t>3/</w:t>
      </w:r>
      <w:r w:rsidR="003B263A" w:rsidRPr="00BC5282">
        <w:rPr>
          <w:rFonts w:ascii="Times New Roman" w:hAnsi="Times New Roman" w:cs="Times New Roman"/>
          <w:bCs/>
          <w:iCs/>
          <w:szCs w:val="24"/>
        </w:rPr>
        <w:t>202</w:t>
      </w:r>
      <w:r w:rsidR="000B1268">
        <w:rPr>
          <w:rFonts w:ascii="Times New Roman" w:hAnsi="Times New Roman" w:cs="Times New Roman"/>
          <w:bCs/>
          <w:iCs/>
          <w:szCs w:val="24"/>
        </w:rPr>
        <w:t>4</w:t>
      </w:r>
      <w:r w:rsidR="003B263A" w:rsidRPr="00BC5282">
        <w:rPr>
          <w:rFonts w:ascii="Times New Roman" w:hAnsi="Times New Roman" w:cs="Times New Roman"/>
          <w:bCs/>
          <w:iCs/>
          <w:szCs w:val="24"/>
        </w:rPr>
        <w:t xml:space="preserve"> </w:t>
      </w:r>
      <w:proofErr w:type="spellStart"/>
      <w:r w:rsidR="003B263A" w:rsidRPr="00BC5282">
        <w:rPr>
          <w:rFonts w:ascii="Times New Roman" w:hAnsi="Times New Roman" w:cs="Times New Roman"/>
          <w:bCs/>
          <w:iCs/>
          <w:szCs w:val="24"/>
        </w:rPr>
        <w:t>н.р</w:t>
      </w:r>
      <w:proofErr w:type="spellEnd"/>
      <w:r w:rsidR="003B263A" w:rsidRPr="00BC5282">
        <w:rPr>
          <w:rFonts w:ascii="Times New Roman" w:hAnsi="Times New Roman" w:cs="Times New Roman"/>
          <w:bCs/>
          <w:iCs/>
          <w:szCs w:val="24"/>
        </w:rPr>
        <w:t xml:space="preserve">. </w:t>
      </w:r>
      <w:r w:rsidR="000B1268">
        <w:rPr>
          <w:rFonts w:ascii="Times New Roman" w:hAnsi="Times New Roman" w:cs="Times New Roman"/>
          <w:bCs/>
          <w:iCs/>
          <w:szCs w:val="24"/>
        </w:rPr>
        <w:t>Палій Інна Василівна</w:t>
      </w:r>
      <w:r w:rsidR="003B263A" w:rsidRPr="00BC5282">
        <w:rPr>
          <w:rStyle w:val="aa"/>
          <w:rFonts w:ascii="Times New Roman" w:hAnsi="Times New Roman" w:cs="Times New Roman"/>
          <w:b w:val="0"/>
          <w:szCs w:val="24"/>
        </w:rPr>
        <w:t>, учител</w:t>
      </w:r>
      <w:r w:rsidR="000B1268">
        <w:rPr>
          <w:rStyle w:val="aa"/>
          <w:rFonts w:ascii="Times New Roman" w:hAnsi="Times New Roman" w:cs="Times New Roman"/>
          <w:b w:val="0"/>
          <w:szCs w:val="24"/>
        </w:rPr>
        <w:t>ька фізики</w:t>
      </w:r>
      <w:r w:rsidR="003B263A" w:rsidRPr="00BC5282">
        <w:rPr>
          <w:rStyle w:val="aa"/>
          <w:rFonts w:ascii="Times New Roman" w:hAnsi="Times New Roman" w:cs="Times New Roman"/>
          <w:b w:val="0"/>
          <w:szCs w:val="24"/>
        </w:rPr>
        <w:t xml:space="preserve"> взяла участь у І етапі Всеукраїнського конкурсу «Учитель року – 202</w:t>
      </w:r>
      <w:r w:rsidR="000B1268">
        <w:rPr>
          <w:rStyle w:val="aa"/>
          <w:rFonts w:ascii="Times New Roman" w:hAnsi="Times New Roman" w:cs="Times New Roman"/>
          <w:b w:val="0"/>
          <w:szCs w:val="24"/>
        </w:rPr>
        <w:t>4</w:t>
      </w:r>
      <w:r w:rsidR="003B263A" w:rsidRPr="00BC5282">
        <w:rPr>
          <w:rStyle w:val="aa"/>
          <w:rFonts w:ascii="Times New Roman" w:hAnsi="Times New Roman" w:cs="Times New Roman"/>
          <w:b w:val="0"/>
          <w:szCs w:val="24"/>
        </w:rPr>
        <w:t>» в номінації «</w:t>
      </w:r>
      <w:r w:rsidR="000B1268">
        <w:rPr>
          <w:rStyle w:val="aa"/>
          <w:rFonts w:ascii="Times New Roman" w:hAnsi="Times New Roman" w:cs="Times New Roman"/>
          <w:b w:val="0"/>
          <w:szCs w:val="24"/>
        </w:rPr>
        <w:t>Фізика</w:t>
      </w:r>
      <w:r w:rsidR="003B263A" w:rsidRPr="00BC5282">
        <w:rPr>
          <w:rStyle w:val="aa"/>
          <w:rFonts w:ascii="Times New Roman" w:hAnsi="Times New Roman" w:cs="Times New Roman"/>
          <w:b w:val="0"/>
          <w:szCs w:val="24"/>
        </w:rPr>
        <w:t>».</w:t>
      </w:r>
    </w:p>
    <w:p w14:paraId="52A63B5C" w14:textId="77777777" w:rsidR="000B1268" w:rsidRDefault="000B1268" w:rsidP="006832F4">
      <w:pPr>
        <w:spacing w:after="0" w:line="240" w:lineRule="auto"/>
        <w:jc w:val="center"/>
        <w:rPr>
          <w:rFonts w:ascii="Times New Roman" w:hAnsi="Times New Roman" w:cs="Times New Roman"/>
          <w:b/>
          <w:bCs/>
          <w:szCs w:val="26"/>
        </w:rPr>
      </w:pPr>
    </w:p>
    <w:p w14:paraId="78215D0A" w14:textId="0A1B4156" w:rsidR="00F43EB7" w:rsidRPr="000B1268" w:rsidRDefault="003B263A" w:rsidP="006832F4">
      <w:pPr>
        <w:spacing w:after="0" w:line="240" w:lineRule="auto"/>
        <w:jc w:val="center"/>
        <w:rPr>
          <w:rFonts w:ascii="Times New Roman" w:hAnsi="Times New Roman" w:cs="Times New Roman"/>
          <w:b/>
          <w:bCs/>
          <w:color w:val="FF0000"/>
          <w:szCs w:val="24"/>
        </w:rPr>
      </w:pPr>
      <w:r w:rsidRPr="00171916">
        <w:rPr>
          <w:rFonts w:ascii="Times New Roman" w:hAnsi="Times New Roman" w:cs="Times New Roman"/>
          <w:b/>
          <w:bCs/>
          <w:szCs w:val="26"/>
        </w:rPr>
        <w:t>Медичний супровід освітнього процесу</w:t>
      </w:r>
    </w:p>
    <w:p w14:paraId="32FB3428" w14:textId="76A5D767" w:rsidR="00F43EB7" w:rsidRPr="00BC5282" w:rsidRDefault="00F43EB7" w:rsidP="006832F4">
      <w:pPr>
        <w:spacing w:after="0" w:line="240" w:lineRule="auto"/>
        <w:ind w:firstLine="708"/>
        <w:jc w:val="both"/>
        <w:rPr>
          <w:rFonts w:ascii="Times New Roman" w:hAnsi="Times New Roman" w:cs="Times New Roman"/>
          <w:szCs w:val="26"/>
        </w:rPr>
      </w:pPr>
      <w:r w:rsidRPr="00BC5282">
        <w:rPr>
          <w:rFonts w:ascii="Times New Roman" w:hAnsi="Times New Roman" w:cs="Times New Roman"/>
          <w:szCs w:val="26"/>
        </w:rPr>
        <w:t xml:space="preserve">Медичне обслуговування здобувачів освіти та працівників </w:t>
      </w:r>
      <w:r w:rsidR="00573169">
        <w:rPr>
          <w:rFonts w:ascii="Times New Roman" w:hAnsi="Times New Roman" w:cs="Times New Roman"/>
          <w:szCs w:val="26"/>
        </w:rPr>
        <w:t>закладу</w:t>
      </w:r>
      <w:r w:rsidRPr="00BC5282">
        <w:rPr>
          <w:rFonts w:ascii="Times New Roman" w:hAnsi="Times New Roman" w:cs="Times New Roman"/>
          <w:szCs w:val="26"/>
        </w:rPr>
        <w:t xml:space="preserve"> організовано відповідно до нормативно-правової бази:</w:t>
      </w:r>
    </w:p>
    <w:p w14:paraId="6A0CAF2E" w14:textId="77777777" w:rsidR="003B263A" w:rsidRPr="00BC5282" w:rsidRDefault="00F43EB7" w:rsidP="00B31AE7">
      <w:pPr>
        <w:pStyle w:val="a3"/>
        <w:numPr>
          <w:ilvl w:val="0"/>
          <w:numId w:val="27"/>
        </w:numPr>
        <w:spacing w:after="0" w:line="240" w:lineRule="auto"/>
        <w:ind w:left="426"/>
        <w:jc w:val="both"/>
        <w:rPr>
          <w:rFonts w:ascii="Times New Roman" w:hAnsi="Times New Roman" w:cs="Times New Roman"/>
          <w:szCs w:val="26"/>
        </w:rPr>
      </w:pPr>
      <w:r w:rsidRPr="00BC5282">
        <w:rPr>
          <w:rFonts w:ascii="Times New Roman" w:hAnsi="Times New Roman" w:cs="Times New Roman"/>
          <w:szCs w:val="26"/>
        </w:rPr>
        <w:t xml:space="preserve">Державні санітарні правила і норми влаштування, утримання загальноосвітніх навчальних закладів та організації навчально-виховного процесу </w:t>
      </w:r>
      <w:proofErr w:type="spellStart"/>
      <w:r w:rsidRPr="00BC5282">
        <w:rPr>
          <w:rFonts w:ascii="Times New Roman" w:hAnsi="Times New Roman" w:cs="Times New Roman"/>
          <w:szCs w:val="26"/>
        </w:rPr>
        <w:t>ДСанПіН</w:t>
      </w:r>
      <w:proofErr w:type="spellEnd"/>
      <w:r w:rsidRPr="00BC5282">
        <w:rPr>
          <w:rFonts w:ascii="Times New Roman" w:hAnsi="Times New Roman" w:cs="Times New Roman"/>
          <w:szCs w:val="26"/>
        </w:rPr>
        <w:t xml:space="preserve"> 5.5.2.008-01;</w:t>
      </w:r>
    </w:p>
    <w:p w14:paraId="03A970F3" w14:textId="77777777" w:rsidR="00F43EB7" w:rsidRPr="00BC5282" w:rsidRDefault="00F43EB7" w:rsidP="00B31AE7">
      <w:pPr>
        <w:pStyle w:val="a3"/>
        <w:numPr>
          <w:ilvl w:val="0"/>
          <w:numId w:val="27"/>
        </w:numPr>
        <w:spacing w:after="0" w:line="240" w:lineRule="auto"/>
        <w:ind w:left="426"/>
        <w:jc w:val="both"/>
        <w:rPr>
          <w:rFonts w:ascii="Times New Roman" w:hAnsi="Times New Roman" w:cs="Times New Roman"/>
          <w:szCs w:val="26"/>
        </w:rPr>
      </w:pPr>
      <w:r w:rsidRPr="00BC5282">
        <w:rPr>
          <w:rFonts w:ascii="Times New Roman" w:hAnsi="Times New Roman" w:cs="Times New Roman"/>
          <w:szCs w:val="26"/>
        </w:rPr>
        <w:t>Постанова КМУ від 20 січня 2021 р. № 31 «Про затвердження Порядку здійснення медичного обслуговування учнів закладів загальної середньої освіти»</w:t>
      </w:r>
    </w:p>
    <w:p w14:paraId="4D6CFDC5" w14:textId="388654F7" w:rsidR="00F43EB7" w:rsidRPr="00BC5282" w:rsidRDefault="00F43EB7" w:rsidP="006832F4">
      <w:pPr>
        <w:spacing w:after="0" w:line="240" w:lineRule="auto"/>
        <w:ind w:firstLine="708"/>
        <w:jc w:val="both"/>
        <w:rPr>
          <w:rFonts w:ascii="Times New Roman" w:hAnsi="Times New Roman" w:cs="Times New Roman"/>
          <w:szCs w:val="26"/>
        </w:rPr>
      </w:pPr>
      <w:r w:rsidRPr="00BC5282">
        <w:rPr>
          <w:rFonts w:ascii="Times New Roman" w:hAnsi="Times New Roman" w:cs="Times New Roman"/>
          <w:szCs w:val="26"/>
        </w:rPr>
        <w:t xml:space="preserve">Для якісного медичного забезпечення здобувачів освіти і працівників у </w:t>
      </w:r>
      <w:r w:rsidR="00573169">
        <w:rPr>
          <w:rFonts w:ascii="Times New Roman" w:hAnsi="Times New Roman" w:cs="Times New Roman"/>
          <w:szCs w:val="26"/>
        </w:rPr>
        <w:t>закладі</w:t>
      </w:r>
      <w:r w:rsidRPr="00BC5282">
        <w:rPr>
          <w:rFonts w:ascii="Times New Roman" w:hAnsi="Times New Roman" w:cs="Times New Roman"/>
          <w:szCs w:val="26"/>
        </w:rPr>
        <w:t xml:space="preserve"> обладнаний медичний кабінет</w:t>
      </w:r>
      <w:r w:rsidR="00573169">
        <w:rPr>
          <w:rFonts w:ascii="Times New Roman" w:hAnsi="Times New Roman" w:cs="Times New Roman"/>
          <w:szCs w:val="26"/>
        </w:rPr>
        <w:t xml:space="preserve">. </w:t>
      </w:r>
      <w:r w:rsidRPr="00BC5282">
        <w:rPr>
          <w:rFonts w:ascii="Times New Roman" w:hAnsi="Times New Roman" w:cs="Times New Roman"/>
          <w:szCs w:val="26"/>
        </w:rPr>
        <w:t>Відповідно до результатів медичного огляду учнів, у</w:t>
      </w:r>
      <w:r w:rsidR="00573169">
        <w:rPr>
          <w:rFonts w:ascii="Times New Roman" w:hAnsi="Times New Roman" w:cs="Times New Roman"/>
          <w:szCs w:val="26"/>
        </w:rPr>
        <w:t xml:space="preserve"> закладі </w:t>
      </w:r>
      <w:r w:rsidRPr="00BC5282">
        <w:rPr>
          <w:rFonts w:ascii="Times New Roman" w:hAnsi="Times New Roman" w:cs="Times New Roman"/>
          <w:szCs w:val="26"/>
        </w:rPr>
        <w:t>формуються медичні групи та групи звільнених від занять фізичною культурою на навчальний рік.</w:t>
      </w:r>
    </w:p>
    <w:p w14:paraId="69504050" w14:textId="77777777" w:rsidR="00F43EB7" w:rsidRPr="00BC5282" w:rsidRDefault="00F43EB7" w:rsidP="006832F4">
      <w:pPr>
        <w:spacing w:after="0" w:line="240" w:lineRule="auto"/>
        <w:ind w:firstLine="708"/>
        <w:jc w:val="both"/>
        <w:rPr>
          <w:rFonts w:ascii="Times New Roman" w:hAnsi="Times New Roman" w:cs="Times New Roman"/>
          <w:szCs w:val="26"/>
        </w:rPr>
      </w:pPr>
      <w:r w:rsidRPr="00BC5282">
        <w:rPr>
          <w:rFonts w:ascii="Times New Roman" w:hAnsi="Times New Roman" w:cs="Times New Roman"/>
          <w:szCs w:val="26"/>
        </w:rPr>
        <w:t xml:space="preserve">За </w:t>
      </w:r>
      <w:proofErr w:type="spellStart"/>
      <w:r w:rsidRPr="00BC5282">
        <w:rPr>
          <w:rFonts w:ascii="Times New Roman" w:hAnsi="Times New Roman" w:cs="Times New Roman"/>
          <w:szCs w:val="26"/>
        </w:rPr>
        <w:t>уроками</w:t>
      </w:r>
      <w:proofErr w:type="spellEnd"/>
      <w:r w:rsidRPr="00BC5282">
        <w:rPr>
          <w:rFonts w:ascii="Times New Roman" w:hAnsi="Times New Roman" w:cs="Times New Roman"/>
          <w:szCs w:val="26"/>
        </w:rPr>
        <w:t xml:space="preserve"> фізичного виховання систематично проводиться медико-педагогічний контроль.</w:t>
      </w:r>
    </w:p>
    <w:p w14:paraId="53358256" w14:textId="01AD5224" w:rsidR="00551E79" w:rsidRPr="004B5B6A" w:rsidRDefault="00F43EB7" w:rsidP="004B5B6A">
      <w:pPr>
        <w:spacing w:after="0" w:line="240" w:lineRule="auto"/>
        <w:ind w:firstLine="708"/>
        <w:jc w:val="both"/>
        <w:rPr>
          <w:rFonts w:ascii="Times New Roman" w:hAnsi="Times New Roman" w:cs="Times New Roman"/>
          <w:szCs w:val="26"/>
        </w:rPr>
      </w:pPr>
      <w:r w:rsidRPr="00BC5282">
        <w:rPr>
          <w:rFonts w:ascii="Times New Roman" w:hAnsi="Times New Roman" w:cs="Times New Roman"/>
          <w:szCs w:val="26"/>
        </w:rPr>
        <w:t xml:space="preserve">Працівники </w:t>
      </w:r>
      <w:r w:rsidR="00573169">
        <w:rPr>
          <w:rFonts w:ascii="Times New Roman" w:hAnsi="Times New Roman" w:cs="Times New Roman"/>
          <w:szCs w:val="26"/>
        </w:rPr>
        <w:t>закладу</w:t>
      </w:r>
      <w:r w:rsidRPr="00BC5282">
        <w:rPr>
          <w:rFonts w:ascii="Times New Roman" w:hAnsi="Times New Roman" w:cs="Times New Roman"/>
          <w:szCs w:val="26"/>
        </w:rPr>
        <w:t xml:space="preserve"> щорічно проходять поглиблений медичний огляд </w:t>
      </w:r>
      <w:r w:rsidR="00573169">
        <w:rPr>
          <w:rFonts w:ascii="Times New Roman" w:hAnsi="Times New Roman" w:cs="Times New Roman"/>
          <w:szCs w:val="26"/>
        </w:rPr>
        <w:t xml:space="preserve">у </w:t>
      </w:r>
      <w:r w:rsidRPr="00BC5282">
        <w:rPr>
          <w:rFonts w:ascii="Times New Roman" w:hAnsi="Times New Roman" w:cs="Times New Roman"/>
          <w:szCs w:val="26"/>
        </w:rPr>
        <w:t xml:space="preserve"> медичн</w:t>
      </w:r>
      <w:r w:rsidR="00573169">
        <w:rPr>
          <w:rFonts w:ascii="Times New Roman" w:hAnsi="Times New Roman" w:cs="Times New Roman"/>
          <w:szCs w:val="26"/>
        </w:rPr>
        <w:t>ій</w:t>
      </w:r>
      <w:r w:rsidRPr="00BC5282">
        <w:rPr>
          <w:rFonts w:ascii="Times New Roman" w:hAnsi="Times New Roman" w:cs="Times New Roman"/>
          <w:szCs w:val="26"/>
        </w:rPr>
        <w:t xml:space="preserve"> установ</w:t>
      </w:r>
      <w:r w:rsidR="00573169">
        <w:rPr>
          <w:rFonts w:ascii="Times New Roman" w:hAnsi="Times New Roman" w:cs="Times New Roman"/>
          <w:szCs w:val="26"/>
        </w:rPr>
        <w:t>і</w:t>
      </w:r>
      <w:r w:rsidRPr="00BC5282">
        <w:rPr>
          <w:rFonts w:ascii="Times New Roman" w:hAnsi="Times New Roman" w:cs="Times New Roman"/>
          <w:szCs w:val="26"/>
        </w:rPr>
        <w:t>.</w:t>
      </w:r>
    </w:p>
    <w:p w14:paraId="46D60FBC" w14:textId="77777777" w:rsidR="00D8669A" w:rsidRPr="00BC5282" w:rsidRDefault="00D8669A" w:rsidP="00551E79">
      <w:pPr>
        <w:spacing w:after="0" w:line="240" w:lineRule="auto"/>
        <w:jc w:val="center"/>
        <w:rPr>
          <w:rFonts w:ascii="Times New Roman" w:hAnsi="Times New Roman" w:cs="Times New Roman"/>
          <w:b/>
          <w:bCs/>
          <w:szCs w:val="24"/>
        </w:rPr>
      </w:pPr>
    </w:p>
    <w:p w14:paraId="1D2667C1" w14:textId="3F6AEA6F" w:rsidR="00F43EB7" w:rsidRPr="0098726E" w:rsidRDefault="00F43EB7" w:rsidP="00551E79">
      <w:pPr>
        <w:spacing w:after="0" w:line="240" w:lineRule="auto"/>
        <w:jc w:val="center"/>
        <w:rPr>
          <w:rFonts w:ascii="Times New Roman" w:hAnsi="Times New Roman" w:cs="Times New Roman"/>
          <w:sz w:val="24"/>
          <w:szCs w:val="24"/>
        </w:rPr>
      </w:pPr>
      <w:r w:rsidRPr="0098726E">
        <w:rPr>
          <w:rFonts w:ascii="Times New Roman" w:hAnsi="Times New Roman" w:cs="Times New Roman"/>
          <w:b/>
          <w:bCs/>
          <w:sz w:val="24"/>
          <w:szCs w:val="24"/>
        </w:rPr>
        <w:t xml:space="preserve">ПРІОРИТЕТНІ НАПРЯМКИ РОБОТИ </w:t>
      </w:r>
      <w:r w:rsidR="00573169">
        <w:rPr>
          <w:rFonts w:ascii="Times New Roman" w:hAnsi="Times New Roman" w:cs="Times New Roman"/>
          <w:b/>
          <w:bCs/>
          <w:sz w:val="24"/>
          <w:szCs w:val="24"/>
        </w:rPr>
        <w:t>ЗАКЛАДУ</w:t>
      </w:r>
      <w:r w:rsidRPr="0098726E">
        <w:rPr>
          <w:rFonts w:ascii="Times New Roman" w:hAnsi="Times New Roman" w:cs="Times New Roman"/>
          <w:b/>
          <w:bCs/>
          <w:sz w:val="24"/>
          <w:szCs w:val="24"/>
        </w:rPr>
        <w:t xml:space="preserve"> У 202</w:t>
      </w:r>
      <w:r w:rsidR="00573169">
        <w:rPr>
          <w:rFonts w:ascii="Times New Roman" w:hAnsi="Times New Roman" w:cs="Times New Roman"/>
          <w:b/>
          <w:bCs/>
          <w:sz w:val="24"/>
          <w:szCs w:val="24"/>
        </w:rPr>
        <w:t>4/</w:t>
      </w:r>
      <w:r w:rsidRPr="0098726E">
        <w:rPr>
          <w:rFonts w:ascii="Times New Roman" w:hAnsi="Times New Roman" w:cs="Times New Roman"/>
          <w:b/>
          <w:bCs/>
          <w:sz w:val="24"/>
          <w:szCs w:val="24"/>
        </w:rPr>
        <w:t>202</w:t>
      </w:r>
      <w:r w:rsidR="00573169">
        <w:rPr>
          <w:rFonts w:ascii="Times New Roman" w:hAnsi="Times New Roman" w:cs="Times New Roman"/>
          <w:b/>
          <w:bCs/>
          <w:sz w:val="24"/>
          <w:szCs w:val="24"/>
        </w:rPr>
        <w:t>5</w:t>
      </w:r>
      <w:r w:rsidRPr="0098726E">
        <w:rPr>
          <w:rFonts w:ascii="Times New Roman" w:hAnsi="Times New Roman" w:cs="Times New Roman"/>
          <w:b/>
          <w:bCs/>
          <w:sz w:val="24"/>
          <w:szCs w:val="24"/>
        </w:rPr>
        <w:t xml:space="preserve"> НАВЧАЛЬНОМУ РОЦІ</w:t>
      </w:r>
    </w:p>
    <w:p w14:paraId="65672363" w14:textId="77777777" w:rsidR="00F43EB7" w:rsidRPr="0098726E" w:rsidRDefault="00F43EB7" w:rsidP="00792303">
      <w:pPr>
        <w:spacing w:after="0" w:line="240" w:lineRule="auto"/>
        <w:rPr>
          <w:rFonts w:ascii="Times New Roman" w:hAnsi="Times New Roman" w:cs="Times New Roman"/>
          <w:sz w:val="24"/>
          <w:szCs w:val="24"/>
        </w:rPr>
      </w:pPr>
    </w:p>
    <w:p w14:paraId="40C589B9" w14:textId="77777777" w:rsidR="00551E79" w:rsidRPr="00BC5282" w:rsidRDefault="00F43EB7" w:rsidP="00240A6E">
      <w:pPr>
        <w:spacing w:after="0" w:line="240" w:lineRule="auto"/>
        <w:ind w:left="708" w:firstLine="708"/>
        <w:jc w:val="both"/>
        <w:rPr>
          <w:rFonts w:ascii="Times New Roman" w:hAnsi="Times New Roman" w:cs="Times New Roman"/>
          <w:b/>
          <w:szCs w:val="24"/>
        </w:rPr>
      </w:pPr>
      <w:r w:rsidRPr="00BC5282">
        <w:rPr>
          <w:rFonts w:ascii="Times New Roman" w:hAnsi="Times New Roman" w:cs="Times New Roman"/>
          <w:szCs w:val="24"/>
        </w:rPr>
        <w:t>Діяльність педагогічного колективу ліцею у 202</w:t>
      </w:r>
      <w:r w:rsidR="000D70F4" w:rsidRPr="00BC5282">
        <w:rPr>
          <w:rFonts w:ascii="Times New Roman" w:hAnsi="Times New Roman" w:cs="Times New Roman"/>
          <w:szCs w:val="24"/>
        </w:rPr>
        <w:t>3</w:t>
      </w:r>
      <w:r w:rsidR="00551E79" w:rsidRPr="00BC5282">
        <w:rPr>
          <w:rFonts w:ascii="Times New Roman" w:hAnsi="Times New Roman" w:cs="Times New Roman"/>
          <w:szCs w:val="24"/>
        </w:rPr>
        <w:t>-</w:t>
      </w:r>
      <w:r w:rsidRPr="00BC5282">
        <w:rPr>
          <w:rFonts w:ascii="Times New Roman" w:hAnsi="Times New Roman" w:cs="Times New Roman"/>
          <w:szCs w:val="24"/>
        </w:rPr>
        <w:t>202</w:t>
      </w:r>
      <w:r w:rsidR="000D70F4" w:rsidRPr="00BC5282">
        <w:rPr>
          <w:rFonts w:ascii="Times New Roman" w:hAnsi="Times New Roman" w:cs="Times New Roman"/>
          <w:szCs w:val="24"/>
        </w:rPr>
        <w:t>4</w:t>
      </w:r>
      <w:r w:rsidRPr="00BC5282">
        <w:rPr>
          <w:rFonts w:ascii="Times New Roman" w:hAnsi="Times New Roman" w:cs="Times New Roman"/>
          <w:szCs w:val="24"/>
        </w:rPr>
        <w:t xml:space="preserve"> навчальному році направити на вирішення </w:t>
      </w:r>
      <w:r w:rsidRPr="00BC5282">
        <w:rPr>
          <w:rFonts w:ascii="Times New Roman" w:hAnsi="Times New Roman" w:cs="Times New Roman"/>
          <w:b/>
          <w:szCs w:val="24"/>
        </w:rPr>
        <w:t>пріоритетних напрямків:</w:t>
      </w:r>
    </w:p>
    <w:p w14:paraId="7541423D" w14:textId="77777777" w:rsidR="00F43EB7" w:rsidRPr="00BC5282" w:rsidRDefault="00F43EB7" w:rsidP="00B31AE7">
      <w:pPr>
        <w:numPr>
          <w:ilvl w:val="0"/>
          <w:numId w:val="1"/>
        </w:numPr>
        <w:spacing w:after="0" w:line="240" w:lineRule="auto"/>
        <w:jc w:val="both"/>
        <w:rPr>
          <w:rFonts w:ascii="Times New Roman" w:hAnsi="Times New Roman" w:cs="Times New Roman"/>
          <w:szCs w:val="24"/>
        </w:rPr>
      </w:pPr>
      <w:r w:rsidRPr="00BC5282">
        <w:rPr>
          <w:rFonts w:ascii="Times New Roman" w:hAnsi="Times New Roman" w:cs="Times New Roman"/>
          <w:szCs w:val="24"/>
        </w:rPr>
        <w:t xml:space="preserve">Продовжити впровадження в освітньому середовищі </w:t>
      </w:r>
      <w:r w:rsidR="00551E79" w:rsidRPr="00BC5282">
        <w:rPr>
          <w:rFonts w:ascii="Times New Roman" w:hAnsi="Times New Roman" w:cs="Times New Roman"/>
          <w:szCs w:val="24"/>
        </w:rPr>
        <w:t>ліцею</w:t>
      </w:r>
      <w:r w:rsidRPr="00BC5282">
        <w:rPr>
          <w:rFonts w:ascii="Times New Roman" w:hAnsi="Times New Roman" w:cs="Times New Roman"/>
          <w:szCs w:val="24"/>
        </w:rPr>
        <w:t xml:space="preserve"> Конституції України, Законів України «Про освіту», «Про повну загальну середню освіту», Про забезпечення санітарного та епідемічного благополуччя населення,  «Про забезпечення функціонування української мови як державної», Постанови Кабінету Міністрів України від 15.08.2015 № 872 «Про затвердження Порядку організації інклюзивного навчання у загальноосвітніх навчальних закладах» (зі змінами), розпорядження Кабінету Міністрів України від 14.02.2016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наказів Міністерства освіти і науки України «Про організаційні питання щодо запровадження Концепції Нової Української школи у загальноосвітніх закладах І ступеня», наказу Міністерства освіти і науки України від 21.01.2016 № 8 «Про затвердження Положення про індивідуальну форму навчання у загальноосвітніх навчальних закладах», зареєстрованого в Міністерстві юстиції України 03.02.2016 № </w:t>
      </w:r>
      <w:r w:rsidRPr="00BC5282">
        <w:rPr>
          <w:rFonts w:ascii="Times New Roman" w:hAnsi="Times New Roman" w:cs="Times New Roman"/>
          <w:szCs w:val="24"/>
        </w:rPr>
        <w:lastRenderedPageBreak/>
        <w:t>184/28314, наказу МОН України від 24.04.2017 № 635 «Про внесення змін до Положення про індивідуальну форму навчання в загальноосвітніх навчальних закладах»; листа МОН України від 26.06.2019 № 1/9-409 «Щодо організації інклюзивного навчання у закладах освіти»;</w:t>
      </w:r>
    </w:p>
    <w:p w14:paraId="63971BAA" w14:textId="77777777" w:rsidR="00F43EB7" w:rsidRPr="00BC5282" w:rsidRDefault="00F43EB7" w:rsidP="00B31AE7">
      <w:pPr>
        <w:numPr>
          <w:ilvl w:val="0"/>
          <w:numId w:val="1"/>
        </w:numPr>
        <w:spacing w:after="0" w:line="240" w:lineRule="auto"/>
        <w:jc w:val="both"/>
        <w:rPr>
          <w:rFonts w:ascii="Times New Roman" w:hAnsi="Times New Roman" w:cs="Times New Roman"/>
          <w:szCs w:val="24"/>
        </w:rPr>
      </w:pPr>
      <w:r w:rsidRPr="00BC5282">
        <w:rPr>
          <w:rFonts w:ascii="Times New Roman" w:hAnsi="Times New Roman" w:cs="Times New Roman"/>
          <w:szCs w:val="24"/>
        </w:rPr>
        <w:t>Забезпечити доступність до якісної освіти усіх дітей шкільного віку;</w:t>
      </w:r>
    </w:p>
    <w:p w14:paraId="370D2C30" w14:textId="7AB9B72F" w:rsidR="00F43EB7" w:rsidRPr="00BC5282" w:rsidRDefault="00F43EB7" w:rsidP="00B31AE7">
      <w:pPr>
        <w:numPr>
          <w:ilvl w:val="0"/>
          <w:numId w:val="1"/>
        </w:numPr>
        <w:spacing w:after="0" w:line="240" w:lineRule="auto"/>
        <w:jc w:val="both"/>
        <w:rPr>
          <w:rFonts w:ascii="Times New Roman" w:hAnsi="Times New Roman" w:cs="Times New Roman"/>
          <w:szCs w:val="24"/>
        </w:rPr>
      </w:pPr>
      <w:r w:rsidRPr="00BC5282">
        <w:rPr>
          <w:rFonts w:ascii="Times New Roman" w:hAnsi="Times New Roman" w:cs="Times New Roman"/>
          <w:szCs w:val="24"/>
        </w:rPr>
        <w:t>Забезпечити у 202</w:t>
      </w:r>
      <w:r w:rsidR="00573169">
        <w:rPr>
          <w:rFonts w:ascii="Times New Roman" w:hAnsi="Times New Roman" w:cs="Times New Roman"/>
          <w:szCs w:val="24"/>
        </w:rPr>
        <w:t>4/</w:t>
      </w:r>
      <w:r w:rsidRPr="00BC5282">
        <w:rPr>
          <w:rFonts w:ascii="Times New Roman" w:hAnsi="Times New Roman" w:cs="Times New Roman"/>
          <w:szCs w:val="24"/>
        </w:rPr>
        <w:t>202</w:t>
      </w:r>
      <w:r w:rsidR="00573169">
        <w:rPr>
          <w:rFonts w:ascii="Times New Roman" w:hAnsi="Times New Roman" w:cs="Times New Roman"/>
          <w:szCs w:val="24"/>
        </w:rPr>
        <w:t>5</w:t>
      </w:r>
      <w:r w:rsidRPr="00BC5282">
        <w:rPr>
          <w:rFonts w:ascii="Times New Roman" w:hAnsi="Times New Roman" w:cs="Times New Roman"/>
          <w:szCs w:val="24"/>
        </w:rPr>
        <w:t xml:space="preserve"> навчальному році перехід до роботи за новим державним освітнім стандартом учнів </w:t>
      </w:r>
      <w:r w:rsidR="000D70F4" w:rsidRPr="00BC5282">
        <w:rPr>
          <w:rFonts w:ascii="Times New Roman" w:hAnsi="Times New Roman" w:cs="Times New Roman"/>
          <w:szCs w:val="24"/>
        </w:rPr>
        <w:t>5</w:t>
      </w:r>
      <w:r w:rsidRPr="00BC5282">
        <w:rPr>
          <w:rFonts w:ascii="Times New Roman" w:hAnsi="Times New Roman" w:cs="Times New Roman"/>
          <w:szCs w:val="24"/>
        </w:rPr>
        <w:t>-</w:t>
      </w:r>
      <w:r w:rsidR="00573169">
        <w:rPr>
          <w:rFonts w:ascii="Times New Roman" w:hAnsi="Times New Roman" w:cs="Times New Roman"/>
          <w:szCs w:val="24"/>
        </w:rPr>
        <w:t>7</w:t>
      </w:r>
      <w:r w:rsidRPr="00BC5282">
        <w:rPr>
          <w:rFonts w:ascii="Times New Roman" w:hAnsi="Times New Roman" w:cs="Times New Roman"/>
          <w:szCs w:val="24"/>
        </w:rPr>
        <w:t>-х класів;</w:t>
      </w:r>
    </w:p>
    <w:p w14:paraId="0F6508B4" w14:textId="77777777" w:rsidR="00F43EB7" w:rsidRPr="00BC5282" w:rsidRDefault="00F43EB7" w:rsidP="00B31AE7">
      <w:pPr>
        <w:numPr>
          <w:ilvl w:val="0"/>
          <w:numId w:val="1"/>
        </w:numPr>
        <w:spacing w:after="0" w:line="240" w:lineRule="auto"/>
        <w:jc w:val="both"/>
        <w:rPr>
          <w:rFonts w:ascii="Times New Roman" w:hAnsi="Times New Roman" w:cs="Times New Roman"/>
          <w:szCs w:val="24"/>
        </w:rPr>
      </w:pPr>
      <w:r w:rsidRPr="00BC5282">
        <w:rPr>
          <w:rFonts w:ascii="Times New Roman" w:hAnsi="Times New Roman" w:cs="Times New Roman"/>
          <w:szCs w:val="24"/>
        </w:rPr>
        <w:t>Організувати інклюзивне та індивідуальне навчання дітей з особливими потребами;</w:t>
      </w:r>
    </w:p>
    <w:p w14:paraId="320B9E02" w14:textId="77777777" w:rsidR="00F43EB7" w:rsidRPr="00BC5282" w:rsidRDefault="00F43EB7" w:rsidP="00B31AE7">
      <w:pPr>
        <w:numPr>
          <w:ilvl w:val="0"/>
          <w:numId w:val="1"/>
        </w:numPr>
        <w:spacing w:after="0" w:line="240" w:lineRule="auto"/>
        <w:jc w:val="both"/>
        <w:rPr>
          <w:rFonts w:ascii="Times New Roman" w:hAnsi="Times New Roman" w:cs="Times New Roman"/>
          <w:szCs w:val="24"/>
        </w:rPr>
      </w:pPr>
      <w:r w:rsidRPr="00BC5282">
        <w:rPr>
          <w:rFonts w:ascii="Times New Roman" w:hAnsi="Times New Roman" w:cs="Times New Roman"/>
          <w:szCs w:val="24"/>
        </w:rPr>
        <w:t xml:space="preserve">Запроваджувати принцип педагогіки партнерства, що </w:t>
      </w:r>
      <w:r w:rsidR="000D70F4" w:rsidRPr="00BC5282">
        <w:rPr>
          <w:rFonts w:ascii="Times New Roman" w:hAnsi="Times New Roman" w:cs="Times New Roman"/>
          <w:szCs w:val="24"/>
        </w:rPr>
        <w:t>ґрунтується</w:t>
      </w:r>
      <w:r w:rsidRPr="00BC5282">
        <w:rPr>
          <w:rFonts w:ascii="Times New Roman" w:hAnsi="Times New Roman" w:cs="Times New Roman"/>
          <w:szCs w:val="24"/>
        </w:rPr>
        <w:t xml:space="preserve"> на співпраці учня, учителя і батьків та принципу дитино-центризму (орієнтація на потреби учня);</w:t>
      </w:r>
    </w:p>
    <w:p w14:paraId="02B98A8C" w14:textId="77777777" w:rsidR="00F43EB7" w:rsidRPr="00BC5282" w:rsidRDefault="00F43EB7" w:rsidP="00B31AE7">
      <w:pPr>
        <w:numPr>
          <w:ilvl w:val="0"/>
          <w:numId w:val="1"/>
        </w:numPr>
        <w:spacing w:after="0" w:line="240" w:lineRule="auto"/>
        <w:jc w:val="both"/>
        <w:rPr>
          <w:rFonts w:ascii="Times New Roman" w:hAnsi="Times New Roman" w:cs="Times New Roman"/>
          <w:szCs w:val="24"/>
        </w:rPr>
      </w:pPr>
      <w:r w:rsidRPr="00BC5282">
        <w:rPr>
          <w:rFonts w:ascii="Times New Roman" w:hAnsi="Times New Roman" w:cs="Times New Roman"/>
          <w:szCs w:val="24"/>
        </w:rPr>
        <w:t xml:space="preserve">Продовжити формування в учнів ключових </w:t>
      </w:r>
      <w:proofErr w:type="spellStart"/>
      <w:r w:rsidRPr="00BC5282">
        <w:rPr>
          <w:rFonts w:ascii="Times New Roman" w:hAnsi="Times New Roman" w:cs="Times New Roman"/>
          <w:szCs w:val="24"/>
        </w:rPr>
        <w:t>компетентностей</w:t>
      </w:r>
      <w:proofErr w:type="spellEnd"/>
      <w:r w:rsidRPr="00BC5282">
        <w:rPr>
          <w:rFonts w:ascii="Times New Roman" w:hAnsi="Times New Roman" w:cs="Times New Roman"/>
          <w:szCs w:val="24"/>
        </w:rPr>
        <w:t xml:space="preserve">, необхідних сучасній людині для успішної життєдіяльності. Серед ключових </w:t>
      </w:r>
      <w:proofErr w:type="spellStart"/>
      <w:r w:rsidRPr="00BC5282">
        <w:rPr>
          <w:rFonts w:ascii="Times New Roman" w:hAnsi="Times New Roman" w:cs="Times New Roman"/>
          <w:szCs w:val="24"/>
        </w:rPr>
        <w:t>компетентностей</w:t>
      </w:r>
      <w:proofErr w:type="spellEnd"/>
      <w:r w:rsidRPr="00BC5282">
        <w:rPr>
          <w:rFonts w:ascii="Times New Roman" w:hAnsi="Times New Roman" w:cs="Times New Roman"/>
          <w:szCs w:val="24"/>
        </w:rPr>
        <w:t xml:space="preserve"> – володіння державною мовою, математична, загальнокультурна й екологічна компетентності, підприємливість та </w:t>
      </w:r>
      <w:proofErr w:type="spellStart"/>
      <w:r w:rsidRPr="00BC5282">
        <w:rPr>
          <w:rFonts w:ascii="Times New Roman" w:hAnsi="Times New Roman" w:cs="Times New Roman"/>
          <w:szCs w:val="24"/>
        </w:rPr>
        <w:t>іноваційність</w:t>
      </w:r>
      <w:proofErr w:type="spellEnd"/>
      <w:r w:rsidRPr="00BC5282">
        <w:rPr>
          <w:rFonts w:ascii="Times New Roman" w:hAnsi="Times New Roman" w:cs="Times New Roman"/>
          <w:szCs w:val="24"/>
        </w:rPr>
        <w:t>, економічна компетентність. Випускник школи повинен критично та системно мислити, проявляти ініціативу і творчість, вміння оцінювати ризики, приймати рішення, розв’язувати проблеми;</w:t>
      </w:r>
    </w:p>
    <w:p w14:paraId="2304CBD7" w14:textId="77777777" w:rsidR="00F43EB7" w:rsidRPr="00BC5282" w:rsidRDefault="00F43EB7" w:rsidP="00B31AE7">
      <w:pPr>
        <w:numPr>
          <w:ilvl w:val="0"/>
          <w:numId w:val="1"/>
        </w:numPr>
        <w:spacing w:after="0" w:line="240" w:lineRule="auto"/>
        <w:jc w:val="both"/>
        <w:rPr>
          <w:rFonts w:ascii="Times New Roman" w:hAnsi="Times New Roman" w:cs="Times New Roman"/>
          <w:szCs w:val="24"/>
        </w:rPr>
      </w:pPr>
      <w:r w:rsidRPr="00BC5282">
        <w:rPr>
          <w:rFonts w:ascii="Times New Roman" w:hAnsi="Times New Roman" w:cs="Times New Roman"/>
          <w:szCs w:val="24"/>
        </w:rPr>
        <w:t>Створювати умови для формування в учнів громадянської відповідальності, тобто особистості, що поважає права людини, розуміє особисту відповідальність за долю держави, народу. Розуміє важливість громадянської участі у процесі вирішення різноманітних проблем місцевої громади;</w:t>
      </w:r>
    </w:p>
    <w:p w14:paraId="0A0CCCAE" w14:textId="77777777" w:rsidR="00F43EB7" w:rsidRPr="00BC5282" w:rsidRDefault="00F43EB7" w:rsidP="00B31AE7">
      <w:pPr>
        <w:numPr>
          <w:ilvl w:val="0"/>
          <w:numId w:val="1"/>
        </w:numPr>
        <w:spacing w:after="0" w:line="240" w:lineRule="auto"/>
        <w:jc w:val="both"/>
        <w:rPr>
          <w:rFonts w:ascii="Times New Roman" w:hAnsi="Times New Roman" w:cs="Times New Roman"/>
          <w:szCs w:val="24"/>
        </w:rPr>
      </w:pPr>
      <w:r w:rsidRPr="00BC5282">
        <w:rPr>
          <w:rFonts w:ascii="Times New Roman" w:hAnsi="Times New Roman" w:cs="Times New Roman"/>
          <w:szCs w:val="24"/>
        </w:rPr>
        <w:t>Продовжити створення оптимальних санітарно-гігієнічних умов для навчання та виховання учнів (створити безпечне та комфортне освітнє середовище);</w:t>
      </w:r>
    </w:p>
    <w:p w14:paraId="2814E3F6" w14:textId="77777777" w:rsidR="00F43EB7" w:rsidRPr="00BC5282" w:rsidRDefault="00F43EB7" w:rsidP="00B31AE7">
      <w:pPr>
        <w:numPr>
          <w:ilvl w:val="0"/>
          <w:numId w:val="1"/>
        </w:numPr>
        <w:spacing w:after="0" w:line="240" w:lineRule="auto"/>
        <w:jc w:val="both"/>
        <w:rPr>
          <w:rFonts w:ascii="Times New Roman" w:hAnsi="Times New Roman" w:cs="Times New Roman"/>
          <w:szCs w:val="24"/>
        </w:rPr>
      </w:pPr>
      <w:r w:rsidRPr="00BC5282">
        <w:rPr>
          <w:rFonts w:ascii="Times New Roman" w:hAnsi="Times New Roman" w:cs="Times New Roman"/>
          <w:szCs w:val="24"/>
        </w:rPr>
        <w:t>Створити належні умови освітнього процесу в ліцеї, забезпечити дотримання вимог до сховища та ліцею під час військового стану;</w:t>
      </w:r>
    </w:p>
    <w:p w14:paraId="447A2969" w14:textId="77777777" w:rsidR="00F43EB7" w:rsidRPr="00BC5282" w:rsidRDefault="00F43EB7" w:rsidP="00B31AE7">
      <w:pPr>
        <w:numPr>
          <w:ilvl w:val="0"/>
          <w:numId w:val="1"/>
        </w:numPr>
        <w:spacing w:after="0" w:line="240" w:lineRule="auto"/>
        <w:jc w:val="both"/>
        <w:rPr>
          <w:rFonts w:ascii="Times New Roman" w:hAnsi="Times New Roman" w:cs="Times New Roman"/>
          <w:szCs w:val="24"/>
        </w:rPr>
      </w:pPr>
      <w:r w:rsidRPr="00BC5282">
        <w:rPr>
          <w:rFonts w:ascii="Times New Roman" w:hAnsi="Times New Roman" w:cs="Times New Roman"/>
          <w:szCs w:val="24"/>
        </w:rPr>
        <w:t>Удосконалювати навчально-матеріальну базу ліцею, впроваджувати сучасні інформаційно-комунікаційні технології, оволодівати і застосовувати на практиці інструментарії дистанційного навчання;</w:t>
      </w:r>
    </w:p>
    <w:p w14:paraId="1D938134" w14:textId="77777777" w:rsidR="00F43EB7" w:rsidRPr="00BC5282" w:rsidRDefault="00F43EB7" w:rsidP="00B31AE7">
      <w:pPr>
        <w:numPr>
          <w:ilvl w:val="0"/>
          <w:numId w:val="1"/>
        </w:numPr>
        <w:spacing w:after="0" w:line="240" w:lineRule="auto"/>
        <w:jc w:val="both"/>
        <w:rPr>
          <w:rFonts w:ascii="Times New Roman" w:hAnsi="Times New Roman" w:cs="Times New Roman"/>
          <w:szCs w:val="24"/>
        </w:rPr>
      </w:pPr>
      <w:r w:rsidRPr="00BC5282">
        <w:rPr>
          <w:rFonts w:ascii="Times New Roman" w:hAnsi="Times New Roman" w:cs="Times New Roman"/>
          <w:szCs w:val="24"/>
        </w:rPr>
        <w:t>Сприяти збереженню мережі класів та контингенту учнів ліцею, особливо при переході з початкової до базової основної школи.</w:t>
      </w:r>
    </w:p>
    <w:p w14:paraId="177A9C49" w14:textId="77777777" w:rsidR="00B57EB7" w:rsidRDefault="00B57EB7" w:rsidP="004B5B6A">
      <w:pPr>
        <w:spacing w:after="0" w:line="240" w:lineRule="auto"/>
        <w:rPr>
          <w:rFonts w:ascii="Times New Roman" w:hAnsi="Times New Roman" w:cs="Times New Roman"/>
          <w:b/>
          <w:bCs/>
          <w:sz w:val="24"/>
          <w:szCs w:val="24"/>
        </w:rPr>
      </w:pPr>
    </w:p>
    <w:p w14:paraId="3FDCEE0F" w14:textId="1C8050ED" w:rsidR="0024672B" w:rsidRPr="004B5B6A" w:rsidRDefault="00F43EB7" w:rsidP="004B5B6A">
      <w:pPr>
        <w:spacing w:after="0" w:line="240" w:lineRule="auto"/>
        <w:jc w:val="center"/>
        <w:rPr>
          <w:rFonts w:ascii="Times New Roman" w:hAnsi="Times New Roman" w:cs="Times New Roman"/>
          <w:sz w:val="24"/>
          <w:szCs w:val="24"/>
        </w:rPr>
      </w:pPr>
      <w:r w:rsidRPr="0098726E">
        <w:rPr>
          <w:rFonts w:ascii="Times New Roman" w:hAnsi="Times New Roman" w:cs="Times New Roman"/>
          <w:b/>
          <w:bCs/>
          <w:sz w:val="24"/>
          <w:szCs w:val="24"/>
        </w:rPr>
        <w:t>    </w:t>
      </w:r>
      <w:r w:rsidR="0024672B" w:rsidRPr="0098726E">
        <w:rPr>
          <w:rFonts w:ascii="Times New Roman" w:hAnsi="Times New Roman" w:cs="Times New Roman"/>
          <w:b/>
          <w:bCs/>
          <w:sz w:val="24"/>
          <w:szCs w:val="24"/>
        </w:rPr>
        <w:t xml:space="preserve">ЗАВДАННЯ </w:t>
      </w:r>
      <w:r w:rsidR="00092A58">
        <w:rPr>
          <w:rFonts w:ascii="Times New Roman" w:hAnsi="Times New Roman" w:cs="Times New Roman"/>
          <w:b/>
          <w:bCs/>
          <w:sz w:val="24"/>
          <w:szCs w:val="24"/>
        </w:rPr>
        <w:t>ЗАКЛАДУ</w:t>
      </w:r>
      <w:r w:rsidR="0024672B" w:rsidRPr="0098726E">
        <w:rPr>
          <w:rFonts w:ascii="Times New Roman" w:hAnsi="Times New Roman" w:cs="Times New Roman"/>
          <w:b/>
          <w:bCs/>
          <w:sz w:val="24"/>
          <w:szCs w:val="24"/>
        </w:rPr>
        <w:t xml:space="preserve"> НА 202</w:t>
      </w:r>
      <w:r w:rsidR="00092A58">
        <w:rPr>
          <w:rFonts w:ascii="Times New Roman" w:hAnsi="Times New Roman" w:cs="Times New Roman"/>
          <w:b/>
          <w:bCs/>
          <w:sz w:val="24"/>
          <w:szCs w:val="24"/>
        </w:rPr>
        <w:t>4/2</w:t>
      </w:r>
      <w:r w:rsidR="0024672B" w:rsidRPr="0098726E">
        <w:rPr>
          <w:rFonts w:ascii="Times New Roman" w:hAnsi="Times New Roman" w:cs="Times New Roman"/>
          <w:b/>
          <w:bCs/>
          <w:sz w:val="24"/>
          <w:szCs w:val="24"/>
        </w:rPr>
        <w:t>02</w:t>
      </w:r>
      <w:r w:rsidR="00092A58">
        <w:rPr>
          <w:rFonts w:ascii="Times New Roman" w:hAnsi="Times New Roman" w:cs="Times New Roman"/>
          <w:b/>
          <w:bCs/>
          <w:sz w:val="24"/>
          <w:szCs w:val="24"/>
        </w:rPr>
        <w:t>5</w:t>
      </w:r>
      <w:r w:rsidR="0024672B" w:rsidRPr="0098726E">
        <w:rPr>
          <w:rFonts w:ascii="Times New Roman" w:hAnsi="Times New Roman" w:cs="Times New Roman"/>
          <w:b/>
          <w:bCs/>
          <w:sz w:val="24"/>
          <w:szCs w:val="24"/>
        </w:rPr>
        <w:t xml:space="preserve"> НАВЧАЛЬНИЙ РІК</w:t>
      </w:r>
    </w:p>
    <w:p w14:paraId="19A5918A" w14:textId="77777777" w:rsidR="0024672B" w:rsidRPr="00BC5282" w:rsidRDefault="0024672B" w:rsidP="0024672B">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6" w:firstLine="567"/>
        <w:jc w:val="both"/>
        <w:rPr>
          <w:rFonts w:ascii="Times New Roman" w:eastAsia="Times New Roman" w:hAnsi="Times New Roman"/>
          <w:szCs w:val="24"/>
          <w:lang w:eastAsia="ru-RU"/>
        </w:rPr>
      </w:pPr>
      <w:r w:rsidRPr="00BC5282">
        <w:rPr>
          <w:rFonts w:ascii="Times New Roman" w:eastAsia="Times New Roman" w:hAnsi="Times New Roman"/>
          <w:szCs w:val="24"/>
          <w:lang w:eastAsia="ru-RU"/>
        </w:rPr>
        <w:t xml:space="preserve">Реформа «Нова українська школа» передбачає зміну цілей та основних завдань освіти, зокрема базової загальної середньої освіти, відповідно до сучасної освітньої парадигми і світових тенденцій розвитку національних освітніх систем. Досягнення нових цілей української школи потребує постійного пошуку шляхів модернізації змісту освіти. Це вимагатиме реалізації принципово нових педагогічних, методичних інструментів, що мають ґрунтуватися на особистісно орієнтованому та </w:t>
      </w:r>
      <w:proofErr w:type="spellStart"/>
      <w:r w:rsidRPr="00BC5282">
        <w:rPr>
          <w:rFonts w:ascii="Times New Roman" w:eastAsia="Times New Roman" w:hAnsi="Times New Roman"/>
          <w:szCs w:val="24"/>
          <w:lang w:eastAsia="ru-RU"/>
        </w:rPr>
        <w:t>компетентнісному</w:t>
      </w:r>
      <w:proofErr w:type="spellEnd"/>
      <w:r w:rsidRPr="00BC5282">
        <w:rPr>
          <w:rFonts w:ascii="Times New Roman" w:eastAsia="Times New Roman" w:hAnsi="Times New Roman"/>
          <w:szCs w:val="24"/>
          <w:lang w:eastAsia="ru-RU"/>
        </w:rPr>
        <w:t xml:space="preserve"> підходах до навчання.</w:t>
      </w:r>
    </w:p>
    <w:p w14:paraId="7A1218B1" w14:textId="79144E0A" w:rsidR="00D8669A" w:rsidRPr="00BC5282" w:rsidRDefault="0024672B" w:rsidP="00092A58">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6" w:firstLine="567"/>
        <w:jc w:val="both"/>
        <w:rPr>
          <w:rFonts w:ascii="Times New Roman" w:eastAsia="Times New Roman" w:hAnsi="Times New Roman"/>
          <w:szCs w:val="24"/>
          <w:lang w:eastAsia="ru-RU"/>
        </w:rPr>
      </w:pPr>
      <w:r w:rsidRPr="00BC5282">
        <w:rPr>
          <w:rFonts w:ascii="Times New Roman" w:eastAsia="Times New Roman" w:hAnsi="Times New Roman"/>
          <w:szCs w:val="24"/>
          <w:lang w:eastAsia="ru-RU"/>
        </w:rPr>
        <w:t xml:space="preserve">Тому подальший розвиток нашого закладу освіти можливий лише через інноваційні процеси, які передбачають вирішення комплексу організаційних, соціально-педагогічних та психолого-педагогічних умов, першочерговими з яких є готовність вчителя до сприйняття нового змісту освіти, освоєння нових освітніх технологій, підвищення педагогічної майстерності, удосконалення роботи зі здібними дітьми, наповнення освітнього процесу новим змістом через індивідуалізацію навчання, використання методу проектування. </w:t>
      </w:r>
    </w:p>
    <w:p w14:paraId="50FDA8DB" w14:textId="045D4705" w:rsidR="0024672B" w:rsidRPr="00B57EB7" w:rsidRDefault="0024672B" w:rsidP="00B57EB7">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6" w:firstLine="567"/>
        <w:jc w:val="both"/>
        <w:rPr>
          <w:rFonts w:ascii="Times New Roman" w:eastAsia="Times New Roman" w:hAnsi="Times New Roman"/>
          <w:i/>
          <w:sz w:val="24"/>
          <w:szCs w:val="24"/>
          <w:lang w:eastAsia="ru-RU"/>
        </w:rPr>
      </w:pPr>
      <w:r w:rsidRPr="00B57EB7">
        <w:rPr>
          <w:rFonts w:ascii="Times New Roman" w:eastAsia="Times New Roman" w:hAnsi="Times New Roman"/>
          <w:sz w:val="24"/>
          <w:szCs w:val="24"/>
          <w:lang w:eastAsia="ru-RU"/>
        </w:rPr>
        <w:t>У 202</w:t>
      </w:r>
      <w:r w:rsidR="00092A58" w:rsidRPr="00B57EB7">
        <w:rPr>
          <w:rFonts w:ascii="Times New Roman" w:eastAsia="Times New Roman" w:hAnsi="Times New Roman"/>
          <w:sz w:val="24"/>
          <w:szCs w:val="24"/>
          <w:lang w:eastAsia="ru-RU"/>
        </w:rPr>
        <w:t>4/</w:t>
      </w:r>
      <w:r w:rsidRPr="00B57EB7">
        <w:rPr>
          <w:rFonts w:ascii="Times New Roman" w:eastAsia="Times New Roman" w:hAnsi="Times New Roman"/>
          <w:sz w:val="24"/>
          <w:szCs w:val="24"/>
          <w:lang w:eastAsia="ru-RU"/>
        </w:rPr>
        <w:t>202</w:t>
      </w:r>
      <w:r w:rsidR="00092A58" w:rsidRPr="00B57EB7">
        <w:rPr>
          <w:rFonts w:ascii="Times New Roman" w:eastAsia="Times New Roman" w:hAnsi="Times New Roman"/>
          <w:sz w:val="24"/>
          <w:szCs w:val="24"/>
          <w:lang w:eastAsia="ru-RU"/>
        </w:rPr>
        <w:t>5</w:t>
      </w:r>
      <w:r w:rsidRPr="00B57EB7">
        <w:rPr>
          <w:rFonts w:ascii="Times New Roman" w:eastAsia="Times New Roman" w:hAnsi="Times New Roman"/>
          <w:sz w:val="24"/>
          <w:szCs w:val="24"/>
          <w:lang w:eastAsia="ru-RU"/>
        </w:rPr>
        <w:t xml:space="preserve"> навчальному році зусилля педагогічного колективу будуть спрямовані на реалізацію </w:t>
      </w:r>
      <w:r w:rsidRPr="00B57EB7">
        <w:rPr>
          <w:rFonts w:ascii="Times New Roman" w:eastAsia="Times New Roman" w:hAnsi="Times New Roman"/>
          <w:sz w:val="24"/>
          <w:szCs w:val="24"/>
          <w:u w:val="single"/>
          <w:lang w:eastAsia="ru-RU"/>
        </w:rPr>
        <w:t>науково-методичної проблеми:</w:t>
      </w:r>
      <w:r w:rsidR="00B57EB7" w:rsidRPr="00B57EB7">
        <w:rPr>
          <w:rFonts w:ascii="Times New Roman" w:eastAsia="Times New Roman" w:hAnsi="Times New Roman"/>
          <w:sz w:val="24"/>
          <w:szCs w:val="24"/>
          <w:u w:val="single"/>
          <w:lang w:eastAsia="ru-RU"/>
        </w:rPr>
        <w:t xml:space="preserve"> </w:t>
      </w:r>
      <w:r w:rsidRPr="00B57EB7">
        <w:rPr>
          <w:rFonts w:ascii="Times New Roman" w:hAnsi="Times New Roman" w:cs="Times New Roman"/>
          <w:i/>
          <w:sz w:val="24"/>
          <w:szCs w:val="24"/>
        </w:rPr>
        <w:t>«Розвиток професійної компетентності, інноваційної та методичної культури</w:t>
      </w:r>
      <w:r w:rsidRPr="00B57EB7">
        <w:rPr>
          <w:rFonts w:ascii="Times New Roman" w:eastAsia="Times New Roman" w:hAnsi="Times New Roman"/>
          <w:sz w:val="24"/>
          <w:szCs w:val="24"/>
          <w:lang w:eastAsia="ru-RU"/>
        </w:rPr>
        <w:t xml:space="preserve"> </w:t>
      </w:r>
      <w:r w:rsidR="00B57EB7" w:rsidRPr="00B57EB7">
        <w:rPr>
          <w:rFonts w:ascii="Times New Roman" w:eastAsia="Times New Roman" w:hAnsi="Times New Roman"/>
          <w:sz w:val="24"/>
          <w:szCs w:val="24"/>
          <w:lang w:eastAsia="ru-RU"/>
        </w:rPr>
        <w:t xml:space="preserve"> </w:t>
      </w:r>
      <w:r w:rsidRPr="00B57EB7">
        <w:rPr>
          <w:rFonts w:ascii="Times New Roman" w:hAnsi="Times New Roman" w:cs="Times New Roman"/>
          <w:i/>
          <w:sz w:val="24"/>
          <w:szCs w:val="24"/>
        </w:rPr>
        <w:t>педагогічних працівників в умовах розвитку НУШ»</w:t>
      </w:r>
      <w:r w:rsidR="00B57EB7" w:rsidRPr="00B57EB7">
        <w:rPr>
          <w:rFonts w:ascii="Times New Roman" w:hAnsi="Times New Roman" w:cs="Times New Roman"/>
          <w:i/>
          <w:sz w:val="24"/>
          <w:szCs w:val="24"/>
        </w:rPr>
        <w:t xml:space="preserve">; </w:t>
      </w:r>
      <w:r w:rsidRPr="00B57EB7">
        <w:rPr>
          <w:rFonts w:ascii="Times New Roman" w:eastAsia="Times New Roman" w:hAnsi="Times New Roman"/>
          <w:sz w:val="24"/>
          <w:szCs w:val="24"/>
          <w:u w:val="single"/>
          <w:lang w:eastAsia="ru-RU"/>
        </w:rPr>
        <w:t>виховної проблеми:</w:t>
      </w:r>
      <w:r w:rsidR="00B57EB7" w:rsidRPr="00B57EB7">
        <w:rPr>
          <w:rFonts w:ascii="Times New Roman" w:eastAsia="Times New Roman" w:hAnsi="Times New Roman"/>
          <w:sz w:val="24"/>
          <w:szCs w:val="24"/>
          <w:u w:val="single"/>
          <w:lang w:eastAsia="ru-RU"/>
        </w:rPr>
        <w:t xml:space="preserve"> </w:t>
      </w:r>
      <w:r w:rsidRPr="00B57EB7">
        <w:rPr>
          <w:rFonts w:ascii="Times New Roman" w:eastAsia="Times New Roman" w:hAnsi="Times New Roman"/>
          <w:i/>
          <w:sz w:val="24"/>
          <w:szCs w:val="24"/>
          <w:lang w:eastAsia="ru-RU"/>
        </w:rPr>
        <w:t>«Виховання гармонійно-розвиненої, високоосвіченої, соціально-активної  та національно свідомої людини»</w:t>
      </w:r>
    </w:p>
    <w:p w14:paraId="18CAC190" w14:textId="77777777" w:rsidR="00F43EB7" w:rsidRDefault="00F43EB7" w:rsidP="00B57EB7">
      <w:pPr>
        <w:spacing w:after="0" w:line="240" w:lineRule="auto"/>
        <w:ind w:firstLine="360"/>
        <w:rPr>
          <w:rFonts w:ascii="Times New Roman" w:hAnsi="Times New Roman" w:cs="Times New Roman"/>
          <w:b/>
          <w:bCs/>
          <w:szCs w:val="26"/>
        </w:rPr>
      </w:pPr>
      <w:r w:rsidRPr="00BC5282">
        <w:rPr>
          <w:rFonts w:ascii="Times New Roman" w:hAnsi="Times New Roman" w:cs="Times New Roman"/>
          <w:b/>
          <w:bCs/>
          <w:szCs w:val="26"/>
        </w:rPr>
        <w:t>З цією метою:</w:t>
      </w:r>
    </w:p>
    <w:p w14:paraId="194D904B" w14:textId="1BCEA3BA" w:rsidR="00F43EB7" w:rsidRPr="00BC5282" w:rsidRDefault="00F43EB7" w:rsidP="00B31AE7">
      <w:pPr>
        <w:numPr>
          <w:ilvl w:val="0"/>
          <w:numId w:val="2"/>
        </w:numPr>
        <w:spacing w:after="0" w:line="240" w:lineRule="auto"/>
        <w:jc w:val="both"/>
        <w:rPr>
          <w:rFonts w:ascii="Times New Roman" w:hAnsi="Times New Roman" w:cs="Times New Roman"/>
          <w:b/>
          <w:bCs/>
          <w:szCs w:val="26"/>
        </w:rPr>
      </w:pPr>
      <w:r w:rsidRPr="00BC5282">
        <w:rPr>
          <w:rFonts w:ascii="Times New Roman" w:hAnsi="Times New Roman" w:cs="Times New Roman"/>
          <w:szCs w:val="26"/>
        </w:rPr>
        <w:t xml:space="preserve">Забезпечити якісну роботу методичної ради, творчих груп </w:t>
      </w:r>
      <w:r w:rsidR="00092A58">
        <w:rPr>
          <w:rFonts w:ascii="Times New Roman" w:hAnsi="Times New Roman" w:cs="Times New Roman"/>
          <w:szCs w:val="26"/>
        </w:rPr>
        <w:t>закладу</w:t>
      </w:r>
      <w:r w:rsidRPr="00BC5282">
        <w:rPr>
          <w:rFonts w:ascii="Times New Roman" w:hAnsi="Times New Roman" w:cs="Times New Roman"/>
          <w:szCs w:val="26"/>
        </w:rPr>
        <w:t>.</w:t>
      </w:r>
    </w:p>
    <w:p w14:paraId="4FA55494" w14:textId="4B22366B" w:rsidR="00F43EB7" w:rsidRPr="00BC5282" w:rsidRDefault="00F43EB7" w:rsidP="00B31AE7">
      <w:pPr>
        <w:numPr>
          <w:ilvl w:val="0"/>
          <w:numId w:val="2"/>
        </w:numPr>
        <w:spacing w:after="0" w:line="240" w:lineRule="auto"/>
        <w:jc w:val="both"/>
        <w:rPr>
          <w:rFonts w:ascii="Times New Roman" w:hAnsi="Times New Roman" w:cs="Times New Roman"/>
          <w:b/>
          <w:bCs/>
          <w:szCs w:val="26"/>
        </w:rPr>
      </w:pPr>
      <w:r w:rsidRPr="00BC5282">
        <w:rPr>
          <w:rFonts w:ascii="Times New Roman" w:hAnsi="Times New Roman" w:cs="Times New Roman"/>
          <w:szCs w:val="26"/>
        </w:rPr>
        <w:t xml:space="preserve">Сприяти впровадженню в практику роботи </w:t>
      </w:r>
      <w:r w:rsidR="0024672B" w:rsidRPr="00BC5282">
        <w:rPr>
          <w:rFonts w:ascii="Times New Roman" w:hAnsi="Times New Roman" w:cs="Times New Roman"/>
          <w:szCs w:val="26"/>
        </w:rPr>
        <w:t>закладу</w:t>
      </w:r>
      <w:r w:rsidRPr="00BC5282">
        <w:rPr>
          <w:rFonts w:ascii="Times New Roman" w:hAnsi="Times New Roman" w:cs="Times New Roman"/>
          <w:szCs w:val="26"/>
        </w:rPr>
        <w:t xml:space="preserve"> сучасних освітніх технологій, передового педагогічного досвіду вчителів </w:t>
      </w:r>
      <w:r w:rsidR="00092A58">
        <w:rPr>
          <w:rFonts w:ascii="Times New Roman" w:hAnsi="Times New Roman" w:cs="Times New Roman"/>
          <w:szCs w:val="26"/>
        </w:rPr>
        <w:t>закладу</w:t>
      </w:r>
      <w:r w:rsidRPr="00BC5282">
        <w:rPr>
          <w:rFonts w:ascii="Times New Roman" w:hAnsi="Times New Roman" w:cs="Times New Roman"/>
          <w:szCs w:val="26"/>
        </w:rPr>
        <w:t>.</w:t>
      </w:r>
    </w:p>
    <w:p w14:paraId="14AA889C" w14:textId="77777777" w:rsidR="00F43EB7" w:rsidRPr="00BC5282" w:rsidRDefault="00F43EB7" w:rsidP="00B31AE7">
      <w:pPr>
        <w:numPr>
          <w:ilvl w:val="0"/>
          <w:numId w:val="2"/>
        </w:numPr>
        <w:spacing w:after="0" w:line="240" w:lineRule="auto"/>
        <w:jc w:val="both"/>
        <w:rPr>
          <w:rFonts w:ascii="Times New Roman" w:hAnsi="Times New Roman" w:cs="Times New Roman"/>
          <w:szCs w:val="26"/>
        </w:rPr>
      </w:pPr>
      <w:r w:rsidRPr="00BC5282">
        <w:rPr>
          <w:rFonts w:ascii="Times New Roman" w:hAnsi="Times New Roman" w:cs="Times New Roman"/>
          <w:szCs w:val="26"/>
        </w:rPr>
        <w:t xml:space="preserve">Дотримання принципу педагогіки партнерства, що </w:t>
      </w:r>
      <w:r w:rsidR="000D70F4" w:rsidRPr="00BC5282">
        <w:rPr>
          <w:rFonts w:ascii="Times New Roman" w:hAnsi="Times New Roman" w:cs="Times New Roman"/>
          <w:szCs w:val="26"/>
        </w:rPr>
        <w:t>ґрунтується</w:t>
      </w:r>
      <w:r w:rsidRPr="00BC5282">
        <w:rPr>
          <w:rFonts w:ascii="Times New Roman" w:hAnsi="Times New Roman" w:cs="Times New Roman"/>
          <w:szCs w:val="26"/>
        </w:rPr>
        <w:t xml:space="preserve"> на співпраці учня, учителя і батьків та принципу </w:t>
      </w:r>
      <w:proofErr w:type="spellStart"/>
      <w:r w:rsidRPr="00BC5282">
        <w:rPr>
          <w:rFonts w:ascii="Times New Roman" w:hAnsi="Times New Roman" w:cs="Times New Roman"/>
          <w:szCs w:val="26"/>
        </w:rPr>
        <w:t>дитиноцентризму</w:t>
      </w:r>
      <w:proofErr w:type="spellEnd"/>
      <w:r w:rsidRPr="00BC5282">
        <w:rPr>
          <w:rFonts w:ascii="Times New Roman" w:hAnsi="Times New Roman" w:cs="Times New Roman"/>
          <w:szCs w:val="26"/>
        </w:rPr>
        <w:t xml:space="preserve"> (орієнтація на потреби учня).</w:t>
      </w:r>
    </w:p>
    <w:p w14:paraId="6D479027" w14:textId="2F9B9206" w:rsidR="00F43EB7" w:rsidRPr="00BC5282" w:rsidRDefault="00F43EB7" w:rsidP="00B31AE7">
      <w:pPr>
        <w:numPr>
          <w:ilvl w:val="0"/>
          <w:numId w:val="2"/>
        </w:numPr>
        <w:spacing w:after="0" w:line="240" w:lineRule="auto"/>
        <w:jc w:val="both"/>
        <w:rPr>
          <w:rFonts w:ascii="Times New Roman" w:hAnsi="Times New Roman" w:cs="Times New Roman"/>
          <w:b/>
          <w:bCs/>
          <w:szCs w:val="26"/>
        </w:rPr>
      </w:pPr>
      <w:r w:rsidRPr="00BC5282">
        <w:rPr>
          <w:rFonts w:ascii="Times New Roman" w:hAnsi="Times New Roman" w:cs="Times New Roman"/>
          <w:szCs w:val="26"/>
        </w:rPr>
        <w:t xml:space="preserve">Проводити системний, цілеспрямований моніторинг усіх напрямків освітнього процесу </w:t>
      </w:r>
      <w:r w:rsidR="00B57EB7">
        <w:rPr>
          <w:rFonts w:ascii="Times New Roman" w:hAnsi="Times New Roman" w:cs="Times New Roman"/>
          <w:szCs w:val="26"/>
        </w:rPr>
        <w:t>закладу</w:t>
      </w:r>
      <w:r w:rsidRPr="00BC5282">
        <w:rPr>
          <w:rFonts w:ascii="Times New Roman" w:hAnsi="Times New Roman" w:cs="Times New Roman"/>
          <w:szCs w:val="26"/>
        </w:rPr>
        <w:t>.</w:t>
      </w:r>
    </w:p>
    <w:p w14:paraId="6D720CF2" w14:textId="77777777" w:rsidR="00F43EB7" w:rsidRPr="00BC5282" w:rsidRDefault="00F43EB7" w:rsidP="00B31AE7">
      <w:pPr>
        <w:numPr>
          <w:ilvl w:val="0"/>
          <w:numId w:val="2"/>
        </w:numPr>
        <w:spacing w:after="0" w:line="240" w:lineRule="auto"/>
        <w:jc w:val="both"/>
        <w:rPr>
          <w:rFonts w:ascii="Times New Roman" w:hAnsi="Times New Roman" w:cs="Times New Roman"/>
          <w:b/>
          <w:bCs/>
          <w:szCs w:val="26"/>
        </w:rPr>
      </w:pPr>
      <w:r w:rsidRPr="00BC5282">
        <w:rPr>
          <w:rFonts w:ascii="Times New Roman" w:hAnsi="Times New Roman" w:cs="Times New Roman"/>
          <w:szCs w:val="26"/>
        </w:rPr>
        <w:lastRenderedPageBreak/>
        <w:t>Підвищити особисту відповідальність кожного члена педагогічного колективу за якість та результативність роботи.</w:t>
      </w:r>
    </w:p>
    <w:p w14:paraId="4B678597" w14:textId="77777777" w:rsidR="00F43EB7" w:rsidRPr="00BC5282" w:rsidRDefault="00F43EB7" w:rsidP="00B31AE7">
      <w:pPr>
        <w:numPr>
          <w:ilvl w:val="0"/>
          <w:numId w:val="2"/>
        </w:numPr>
        <w:spacing w:after="0" w:line="240" w:lineRule="auto"/>
        <w:jc w:val="both"/>
        <w:rPr>
          <w:rFonts w:ascii="Times New Roman" w:hAnsi="Times New Roman" w:cs="Times New Roman"/>
          <w:b/>
          <w:bCs/>
          <w:szCs w:val="26"/>
        </w:rPr>
      </w:pPr>
      <w:r w:rsidRPr="00BC5282">
        <w:rPr>
          <w:rFonts w:ascii="Times New Roman" w:hAnsi="Times New Roman" w:cs="Times New Roman"/>
          <w:szCs w:val="26"/>
        </w:rPr>
        <w:t>Продовжити роботу з подальшої інформатизації освітнього процесу, оволодівати інструментами дистанційного навчання. Забезпечити якісне та своєчасне наповнення необхідною інформацією системи управління освітою (ІСУО).</w:t>
      </w:r>
    </w:p>
    <w:p w14:paraId="5D7CDE6D" w14:textId="1BDD720F" w:rsidR="00F43EB7" w:rsidRPr="00BC5282" w:rsidRDefault="00F43EB7" w:rsidP="00B31AE7">
      <w:pPr>
        <w:numPr>
          <w:ilvl w:val="0"/>
          <w:numId w:val="2"/>
        </w:numPr>
        <w:spacing w:after="0" w:line="240" w:lineRule="auto"/>
        <w:jc w:val="both"/>
        <w:rPr>
          <w:rFonts w:ascii="Times New Roman" w:hAnsi="Times New Roman" w:cs="Times New Roman"/>
          <w:b/>
          <w:bCs/>
          <w:szCs w:val="26"/>
        </w:rPr>
      </w:pPr>
      <w:r w:rsidRPr="00BC5282">
        <w:rPr>
          <w:rFonts w:ascii="Times New Roman" w:hAnsi="Times New Roman" w:cs="Times New Roman"/>
          <w:szCs w:val="26"/>
        </w:rPr>
        <w:t xml:space="preserve">Забезпечити виконання плану проходження вчителями </w:t>
      </w:r>
      <w:r w:rsidR="00092A58">
        <w:rPr>
          <w:rFonts w:ascii="Times New Roman" w:hAnsi="Times New Roman" w:cs="Times New Roman"/>
          <w:szCs w:val="26"/>
        </w:rPr>
        <w:t>закладу</w:t>
      </w:r>
      <w:r w:rsidRPr="00BC5282">
        <w:rPr>
          <w:rFonts w:ascii="Times New Roman" w:hAnsi="Times New Roman" w:cs="Times New Roman"/>
          <w:szCs w:val="26"/>
        </w:rPr>
        <w:t xml:space="preserve"> курсів підвищення кваліфікації на 202</w:t>
      </w:r>
      <w:r w:rsidR="00092A58">
        <w:rPr>
          <w:rFonts w:ascii="Times New Roman" w:hAnsi="Times New Roman" w:cs="Times New Roman"/>
          <w:szCs w:val="26"/>
        </w:rPr>
        <w:t>4/</w:t>
      </w:r>
      <w:r w:rsidRPr="00BC5282">
        <w:rPr>
          <w:rFonts w:ascii="Times New Roman" w:hAnsi="Times New Roman" w:cs="Times New Roman"/>
          <w:szCs w:val="26"/>
        </w:rPr>
        <w:t>202</w:t>
      </w:r>
      <w:r w:rsidR="00092A58">
        <w:rPr>
          <w:rFonts w:ascii="Times New Roman" w:hAnsi="Times New Roman" w:cs="Times New Roman"/>
          <w:szCs w:val="26"/>
        </w:rPr>
        <w:t>5</w:t>
      </w:r>
      <w:r w:rsidRPr="00BC5282">
        <w:rPr>
          <w:rFonts w:ascii="Times New Roman" w:hAnsi="Times New Roman" w:cs="Times New Roman"/>
          <w:szCs w:val="26"/>
        </w:rPr>
        <w:t xml:space="preserve"> навчальний рік.</w:t>
      </w:r>
    </w:p>
    <w:p w14:paraId="1A6DDD02" w14:textId="472CE8C5" w:rsidR="00F43EB7" w:rsidRPr="00BC5282" w:rsidRDefault="00F43EB7" w:rsidP="00B31AE7">
      <w:pPr>
        <w:numPr>
          <w:ilvl w:val="0"/>
          <w:numId w:val="2"/>
        </w:numPr>
        <w:spacing w:after="0" w:line="240" w:lineRule="auto"/>
        <w:jc w:val="both"/>
        <w:rPr>
          <w:rFonts w:ascii="Times New Roman" w:hAnsi="Times New Roman" w:cs="Times New Roman"/>
          <w:b/>
          <w:bCs/>
          <w:szCs w:val="26"/>
        </w:rPr>
      </w:pPr>
      <w:r w:rsidRPr="00BC5282">
        <w:rPr>
          <w:rFonts w:ascii="Times New Roman" w:hAnsi="Times New Roman" w:cs="Times New Roman"/>
          <w:szCs w:val="26"/>
        </w:rPr>
        <w:t>У відповідності з планом атестації педагогічних працівників на 202</w:t>
      </w:r>
      <w:r w:rsidR="00092A58">
        <w:rPr>
          <w:rFonts w:ascii="Times New Roman" w:hAnsi="Times New Roman" w:cs="Times New Roman"/>
          <w:szCs w:val="26"/>
        </w:rPr>
        <w:t>4/</w:t>
      </w:r>
      <w:r w:rsidRPr="00BC5282">
        <w:rPr>
          <w:rFonts w:ascii="Times New Roman" w:hAnsi="Times New Roman" w:cs="Times New Roman"/>
          <w:szCs w:val="26"/>
        </w:rPr>
        <w:t>202</w:t>
      </w:r>
      <w:r w:rsidR="00092A58">
        <w:rPr>
          <w:rFonts w:ascii="Times New Roman" w:hAnsi="Times New Roman" w:cs="Times New Roman"/>
          <w:szCs w:val="26"/>
        </w:rPr>
        <w:t>5</w:t>
      </w:r>
      <w:r w:rsidRPr="00BC5282">
        <w:rPr>
          <w:rFonts w:ascii="Times New Roman" w:hAnsi="Times New Roman" w:cs="Times New Roman"/>
          <w:szCs w:val="26"/>
        </w:rPr>
        <w:t xml:space="preserve"> навчальний рік провести атестацію вчителів у відповідності до </w:t>
      </w:r>
      <w:r w:rsidR="000D70F4" w:rsidRPr="00BC5282">
        <w:rPr>
          <w:rFonts w:ascii="Times New Roman" w:hAnsi="Times New Roman" w:cs="Times New Roman"/>
          <w:szCs w:val="26"/>
        </w:rPr>
        <w:t>П</w:t>
      </w:r>
      <w:r w:rsidRPr="00BC5282">
        <w:rPr>
          <w:rFonts w:ascii="Times New Roman" w:hAnsi="Times New Roman" w:cs="Times New Roman"/>
          <w:szCs w:val="26"/>
        </w:rPr>
        <w:t xml:space="preserve">оложення про атестацію педагогічних працівників, затвердженого  наказом МОН України від </w:t>
      </w:r>
      <w:r w:rsidR="000D70F4" w:rsidRPr="00BC5282">
        <w:rPr>
          <w:rFonts w:ascii="Times New Roman" w:hAnsi="Times New Roman" w:cs="Times New Roman"/>
          <w:szCs w:val="26"/>
        </w:rPr>
        <w:t>09 вересня 2022 року № 805</w:t>
      </w:r>
      <w:r w:rsidRPr="00BC5282">
        <w:rPr>
          <w:rFonts w:ascii="Times New Roman" w:hAnsi="Times New Roman" w:cs="Times New Roman"/>
          <w:szCs w:val="26"/>
        </w:rPr>
        <w:t>.</w:t>
      </w:r>
    </w:p>
    <w:p w14:paraId="03C44E4D" w14:textId="77777777" w:rsidR="00F43EB7" w:rsidRPr="00BC5282" w:rsidRDefault="00F43EB7" w:rsidP="00B31AE7">
      <w:pPr>
        <w:numPr>
          <w:ilvl w:val="0"/>
          <w:numId w:val="2"/>
        </w:numPr>
        <w:spacing w:after="0" w:line="240" w:lineRule="auto"/>
        <w:jc w:val="both"/>
        <w:rPr>
          <w:rFonts w:ascii="Times New Roman" w:hAnsi="Times New Roman" w:cs="Times New Roman"/>
          <w:b/>
          <w:bCs/>
          <w:szCs w:val="26"/>
        </w:rPr>
      </w:pPr>
      <w:r w:rsidRPr="00BC5282">
        <w:rPr>
          <w:rFonts w:ascii="Times New Roman" w:hAnsi="Times New Roman" w:cs="Times New Roman"/>
          <w:szCs w:val="26"/>
        </w:rPr>
        <w:t>Створити необхідні умови для активної роботи з обдарованими учнями  шляхом залучання їх до участі в інтелектуальних конкурсах, предметних олімпіадах різних рівнів, змаганнях, роботі МАН  тощо.</w:t>
      </w:r>
    </w:p>
    <w:p w14:paraId="1CFC98C5" w14:textId="77777777" w:rsidR="00F43EB7" w:rsidRPr="00BC5282" w:rsidRDefault="00F43EB7" w:rsidP="00B31AE7">
      <w:pPr>
        <w:numPr>
          <w:ilvl w:val="0"/>
          <w:numId w:val="2"/>
        </w:numPr>
        <w:spacing w:after="0" w:line="240" w:lineRule="auto"/>
        <w:jc w:val="both"/>
        <w:rPr>
          <w:rFonts w:ascii="Times New Roman" w:hAnsi="Times New Roman" w:cs="Times New Roman"/>
          <w:b/>
          <w:bCs/>
          <w:szCs w:val="26"/>
        </w:rPr>
      </w:pPr>
      <w:r w:rsidRPr="00BC5282">
        <w:rPr>
          <w:rFonts w:ascii="Times New Roman" w:hAnsi="Times New Roman" w:cs="Times New Roman"/>
          <w:szCs w:val="26"/>
        </w:rPr>
        <w:t xml:space="preserve">Продовжити роботу по формуванню </w:t>
      </w:r>
      <w:r w:rsidR="0024672B" w:rsidRPr="00BC5282">
        <w:rPr>
          <w:rFonts w:ascii="Times New Roman" w:hAnsi="Times New Roman" w:cs="Times New Roman"/>
          <w:szCs w:val="26"/>
        </w:rPr>
        <w:t>у</w:t>
      </w:r>
      <w:r w:rsidRPr="00BC5282">
        <w:rPr>
          <w:rFonts w:ascii="Times New Roman" w:hAnsi="Times New Roman" w:cs="Times New Roman"/>
          <w:szCs w:val="26"/>
        </w:rPr>
        <w:t xml:space="preserve"> навичок здорового способу життя. </w:t>
      </w:r>
    </w:p>
    <w:p w14:paraId="217D8B45" w14:textId="7BBB6FEB" w:rsidR="00F43EB7" w:rsidRPr="00BC5282" w:rsidRDefault="00F43EB7" w:rsidP="00B31AE7">
      <w:pPr>
        <w:numPr>
          <w:ilvl w:val="0"/>
          <w:numId w:val="2"/>
        </w:numPr>
        <w:spacing w:after="0" w:line="240" w:lineRule="auto"/>
        <w:jc w:val="both"/>
        <w:rPr>
          <w:rFonts w:ascii="Times New Roman" w:hAnsi="Times New Roman" w:cs="Times New Roman"/>
          <w:b/>
          <w:bCs/>
          <w:szCs w:val="26"/>
        </w:rPr>
      </w:pPr>
      <w:r w:rsidRPr="00BC5282">
        <w:rPr>
          <w:rFonts w:ascii="Times New Roman" w:hAnsi="Times New Roman" w:cs="Times New Roman"/>
          <w:szCs w:val="26"/>
        </w:rPr>
        <w:t>Забезпечити соціальний захист</w:t>
      </w:r>
      <w:r w:rsidR="0024672B" w:rsidRPr="00BC5282">
        <w:rPr>
          <w:rFonts w:ascii="Times New Roman" w:hAnsi="Times New Roman" w:cs="Times New Roman"/>
          <w:szCs w:val="26"/>
        </w:rPr>
        <w:t xml:space="preserve"> здобувачів освіти</w:t>
      </w:r>
      <w:r w:rsidRPr="00BC5282">
        <w:rPr>
          <w:rFonts w:ascii="Times New Roman" w:hAnsi="Times New Roman" w:cs="Times New Roman"/>
          <w:szCs w:val="26"/>
        </w:rPr>
        <w:t xml:space="preserve"> та працівників </w:t>
      </w:r>
      <w:r w:rsidR="00B57EB7">
        <w:rPr>
          <w:rFonts w:ascii="Times New Roman" w:hAnsi="Times New Roman" w:cs="Times New Roman"/>
          <w:szCs w:val="26"/>
        </w:rPr>
        <w:t>закладу</w:t>
      </w:r>
      <w:r w:rsidRPr="00BC5282">
        <w:rPr>
          <w:rFonts w:ascii="Times New Roman" w:hAnsi="Times New Roman" w:cs="Times New Roman"/>
          <w:szCs w:val="26"/>
        </w:rPr>
        <w:t>.</w:t>
      </w:r>
    </w:p>
    <w:p w14:paraId="68549767" w14:textId="77777777" w:rsidR="00F43EB7" w:rsidRPr="00BC5282" w:rsidRDefault="00F43EB7" w:rsidP="00B31AE7">
      <w:pPr>
        <w:numPr>
          <w:ilvl w:val="0"/>
          <w:numId w:val="2"/>
        </w:numPr>
        <w:spacing w:after="0" w:line="240" w:lineRule="auto"/>
        <w:jc w:val="both"/>
        <w:rPr>
          <w:rFonts w:ascii="Times New Roman" w:hAnsi="Times New Roman" w:cs="Times New Roman"/>
          <w:b/>
          <w:bCs/>
          <w:szCs w:val="26"/>
        </w:rPr>
      </w:pPr>
      <w:r w:rsidRPr="00BC5282">
        <w:rPr>
          <w:rFonts w:ascii="Times New Roman" w:hAnsi="Times New Roman" w:cs="Times New Roman"/>
          <w:szCs w:val="26"/>
        </w:rPr>
        <w:t>Підвищити ефективність роботи з попередження дитячого травматизму як під час освітнього процесу так і поза межами ліцею.</w:t>
      </w:r>
    </w:p>
    <w:p w14:paraId="1041333F" w14:textId="77777777" w:rsidR="00F43EB7" w:rsidRPr="00BC5282" w:rsidRDefault="00F43EB7" w:rsidP="00B31AE7">
      <w:pPr>
        <w:numPr>
          <w:ilvl w:val="0"/>
          <w:numId w:val="2"/>
        </w:numPr>
        <w:spacing w:after="0" w:line="240" w:lineRule="auto"/>
        <w:jc w:val="both"/>
        <w:rPr>
          <w:rFonts w:ascii="Times New Roman" w:hAnsi="Times New Roman" w:cs="Times New Roman"/>
          <w:b/>
          <w:bCs/>
          <w:szCs w:val="26"/>
        </w:rPr>
      </w:pPr>
      <w:r w:rsidRPr="00BC5282">
        <w:rPr>
          <w:rFonts w:ascii="Times New Roman" w:hAnsi="Times New Roman" w:cs="Times New Roman"/>
          <w:szCs w:val="26"/>
        </w:rPr>
        <w:t>Забезпечити якісну підготовку випускників ліцею до складання зовнішнього незалежного оцінювання.</w:t>
      </w:r>
    </w:p>
    <w:p w14:paraId="3057AFC9" w14:textId="77777777" w:rsidR="00F43EB7" w:rsidRPr="00BC5282" w:rsidRDefault="00F43EB7" w:rsidP="00B31AE7">
      <w:pPr>
        <w:numPr>
          <w:ilvl w:val="0"/>
          <w:numId w:val="2"/>
        </w:numPr>
        <w:spacing w:after="0" w:line="240" w:lineRule="auto"/>
        <w:jc w:val="both"/>
        <w:rPr>
          <w:rFonts w:ascii="Times New Roman" w:hAnsi="Times New Roman" w:cs="Times New Roman"/>
          <w:b/>
          <w:bCs/>
          <w:szCs w:val="26"/>
        </w:rPr>
      </w:pPr>
      <w:r w:rsidRPr="00BC5282">
        <w:rPr>
          <w:rFonts w:ascii="Times New Roman" w:hAnsi="Times New Roman" w:cs="Times New Roman"/>
          <w:szCs w:val="26"/>
        </w:rPr>
        <w:t>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14:paraId="2EFF78D4" w14:textId="77777777" w:rsidR="00F43EB7" w:rsidRPr="00BC5282" w:rsidRDefault="00F43EB7" w:rsidP="00B31AE7">
      <w:pPr>
        <w:numPr>
          <w:ilvl w:val="0"/>
          <w:numId w:val="2"/>
        </w:numPr>
        <w:spacing w:after="0" w:line="240" w:lineRule="auto"/>
        <w:jc w:val="both"/>
        <w:rPr>
          <w:rFonts w:ascii="Times New Roman" w:hAnsi="Times New Roman" w:cs="Times New Roman"/>
          <w:b/>
          <w:bCs/>
          <w:szCs w:val="26"/>
        </w:rPr>
      </w:pPr>
      <w:r w:rsidRPr="00BC5282">
        <w:rPr>
          <w:rFonts w:ascii="Times New Roman" w:hAnsi="Times New Roman" w:cs="Times New Roman"/>
          <w:szCs w:val="26"/>
        </w:rPr>
        <w:t>Сприяти формуванню 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культивуванню кращих рис української ментальності: працелюбності, свободи, справедливості, доброти, чесності, відповідального ставлення до природи.</w:t>
      </w:r>
    </w:p>
    <w:p w14:paraId="19CB2972" w14:textId="77777777" w:rsidR="00F43EB7" w:rsidRPr="00BC5282" w:rsidRDefault="00F43EB7" w:rsidP="00B31AE7">
      <w:pPr>
        <w:numPr>
          <w:ilvl w:val="0"/>
          <w:numId w:val="2"/>
        </w:numPr>
        <w:spacing w:after="0" w:line="240" w:lineRule="auto"/>
        <w:jc w:val="both"/>
        <w:rPr>
          <w:rFonts w:ascii="Times New Roman" w:hAnsi="Times New Roman" w:cs="Times New Roman"/>
          <w:b/>
          <w:bCs/>
          <w:szCs w:val="26"/>
        </w:rPr>
      </w:pPr>
      <w:r w:rsidRPr="00BC5282">
        <w:rPr>
          <w:rFonts w:ascii="Times New Roman" w:hAnsi="Times New Roman" w:cs="Times New Roman"/>
          <w:szCs w:val="26"/>
        </w:rPr>
        <w:t>Активізувати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14:paraId="2201B862" w14:textId="77777777" w:rsidR="00F43EB7" w:rsidRPr="00BC5282" w:rsidRDefault="00F43EB7" w:rsidP="00B31AE7">
      <w:pPr>
        <w:numPr>
          <w:ilvl w:val="0"/>
          <w:numId w:val="2"/>
        </w:numPr>
        <w:spacing w:after="0" w:line="240" w:lineRule="auto"/>
        <w:jc w:val="both"/>
        <w:rPr>
          <w:rFonts w:ascii="Times New Roman" w:hAnsi="Times New Roman" w:cs="Times New Roman"/>
          <w:b/>
          <w:bCs/>
          <w:szCs w:val="26"/>
        </w:rPr>
      </w:pPr>
      <w:r w:rsidRPr="00BC5282">
        <w:rPr>
          <w:rFonts w:ascii="Times New Roman" w:hAnsi="Times New Roman" w:cs="Times New Roman"/>
          <w:szCs w:val="26"/>
        </w:rPr>
        <w:t>Продовжити зміцнювати та вдосконалювати навчально-матеріальну базу ліцею, залучивши як бюджетні так і позабюджетні кошти (спонсорські пожертви, кошти від оренди приміщень, надання додаткових освітніх послуг тощо). </w:t>
      </w:r>
    </w:p>
    <w:p w14:paraId="370B4365" w14:textId="77777777" w:rsidR="00F43EB7" w:rsidRPr="00BC5282" w:rsidRDefault="00F43EB7" w:rsidP="00B31AE7">
      <w:pPr>
        <w:numPr>
          <w:ilvl w:val="0"/>
          <w:numId w:val="2"/>
        </w:numPr>
        <w:spacing w:after="0" w:line="240" w:lineRule="auto"/>
        <w:jc w:val="both"/>
        <w:rPr>
          <w:rFonts w:ascii="Times New Roman" w:hAnsi="Times New Roman" w:cs="Times New Roman"/>
          <w:b/>
          <w:bCs/>
          <w:szCs w:val="26"/>
        </w:rPr>
      </w:pPr>
      <w:r w:rsidRPr="00BC5282">
        <w:rPr>
          <w:rFonts w:ascii="Times New Roman" w:hAnsi="Times New Roman" w:cs="Times New Roman"/>
          <w:szCs w:val="26"/>
        </w:rPr>
        <w:t>Моделювання наскрізного виховного процесу, спрямованого на формування системи цінностей здобувачів освіти, готовності їх до соціалізації.</w:t>
      </w:r>
    </w:p>
    <w:p w14:paraId="46255195" w14:textId="0BC70FF5" w:rsidR="00F43EB7" w:rsidRPr="00BC5282" w:rsidRDefault="00F43EB7" w:rsidP="00B31AE7">
      <w:pPr>
        <w:numPr>
          <w:ilvl w:val="0"/>
          <w:numId w:val="2"/>
        </w:numPr>
        <w:spacing w:after="0" w:line="240" w:lineRule="auto"/>
        <w:jc w:val="both"/>
        <w:rPr>
          <w:rFonts w:ascii="Times New Roman" w:hAnsi="Times New Roman" w:cs="Times New Roman"/>
          <w:b/>
          <w:bCs/>
          <w:szCs w:val="26"/>
        </w:rPr>
      </w:pPr>
      <w:r w:rsidRPr="00BC5282">
        <w:rPr>
          <w:rFonts w:ascii="Times New Roman" w:hAnsi="Times New Roman" w:cs="Times New Roman"/>
          <w:szCs w:val="26"/>
        </w:rPr>
        <w:t>Формування в здобувачів освіти соціальної активності, виховання національно свідомої особистості здатної успішно діяти у швидкозмінному світі, формування навичок здорового способу життя.</w:t>
      </w:r>
    </w:p>
    <w:p w14:paraId="20B79D71" w14:textId="24865DD1" w:rsidR="00F43EB7" w:rsidRPr="00BC5282" w:rsidRDefault="00F43EB7" w:rsidP="00B31AE7">
      <w:pPr>
        <w:numPr>
          <w:ilvl w:val="0"/>
          <w:numId w:val="2"/>
        </w:numPr>
        <w:spacing w:after="0" w:line="240" w:lineRule="auto"/>
        <w:jc w:val="both"/>
        <w:rPr>
          <w:rFonts w:ascii="Times New Roman" w:hAnsi="Times New Roman" w:cs="Times New Roman"/>
          <w:b/>
          <w:bCs/>
          <w:szCs w:val="26"/>
        </w:rPr>
      </w:pPr>
      <w:r w:rsidRPr="00BC5282">
        <w:rPr>
          <w:rFonts w:ascii="Times New Roman" w:hAnsi="Times New Roman" w:cs="Times New Roman"/>
          <w:szCs w:val="26"/>
        </w:rPr>
        <w:t xml:space="preserve">Використання нових форм, методів виховної роботи для протидії насильства та академічної </w:t>
      </w:r>
      <w:proofErr w:type="spellStart"/>
      <w:r w:rsidRPr="00BC5282">
        <w:rPr>
          <w:rFonts w:ascii="Times New Roman" w:hAnsi="Times New Roman" w:cs="Times New Roman"/>
          <w:szCs w:val="26"/>
        </w:rPr>
        <w:t>недоброчесності</w:t>
      </w:r>
      <w:proofErr w:type="spellEnd"/>
      <w:r w:rsidRPr="00BC5282">
        <w:rPr>
          <w:rFonts w:ascii="Times New Roman" w:hAnsi="Times New Roman" w:cs="Times New Roman"/>
          <w:szCs w:val="26"/>
        </w:rPr>
        <w:t>.</w:t>
      </w:r>
    </w:p>
    <w:p w14:paraId="3F1FC980" w14:textId="008BB0B1" w:rsidR="00F43EB7" w:rsidRPr="00BC5282" w:rsidRDefault="00F43EB7" w:rsidP="00B31AE7">
      <w:pPr>
        <w:numPr>
          <w:ilvl w:val="0"/>
          <w:numId w:val="2"/>
        </w:numPr>
        <w:spacing w:after="0" w:line="240" w:lineRule="auto"/>
        <w:jc w:val="both"/>
        <w:rPr>
          <w:rFonts w:ascii="Times New Roman" w:hAnsi="Times New Roman" w:cs="Times New Roman"/>
          <w:b/>
          <w:bCs/>
          <w:szCs w:val="26"/>
        </w:rPr>
      </w:pPr>
      <w:r w:rsidRPr="00BC5282">
        <w:rPr>
          <w:rFonts w:ascii="Times New Roman" w:hAnsi="Times New Roman" w:cs="Times New Roman"/>
          <w:szCs w:val="26"/>
        </w:rPr>
        <w:t>Формування та реалізація індивідуальних освітніх траєкторій для здобувачів освіти.</w:t>
      </w:r>
    </w:p>
    <w:p w14:paraId="4181F7FC" w14:textId="4733CCAE" w:rsidR="00F43EB7" w:rsidRPr="00BC5282" w:rsidRDefault="00F43EB7" w:rsidP="00B31AE7">
      <w:pPr>
        <w:numPr>
          <w:ilvl w:val="0"/>
          <w:numId w:val="2"/>
        </w:numPr>
        <w:spacing w:after="0" w:line="240" w:lineRule="auto"/>
        <w:jc w:val="both"/>
        <w:rPr>
          <w:rFonts w:ascii="Times New Roman" w:hAnsi="Times New Roman" w:cs="Times New Roman"/>
          <w:b/>
          <w:bCs/>
          <w:szCs w:val="26"/>
        </w:rPr>
      </w:pPr>
      <w:r w:rsidRPr="00BC5282">
        <w:rPr>
          <w:rFonts w:ascii="Times New Roman" w:hAnsi="Times New Roman" w:cs="Times New Roman"/>
          <w:szCs w:val="26"/>
        </w:rPr>
        <w:t xml:space="preserve">Оновлення формату спілкування з батьками, зміцнення </w:t>
      </w:r>
      <w:proofErr w:type="spellStart"/>
      <w:r w:rsidRPr="00BC5282">
        <w:rPr>
          <w:rFonts w:ascii="Times New Roman" w:hAnsi="Times New Roman" w:cs="Times New Roman"/>
          <w:szCs w:val="26"/>
        </w:rPr>
        <w:t>зв’язків</w:t>
      </w:r>
      <w:proofErr w:type="spellEnd"/>
      <w:r w:rsidRPr="00BC5282">
        <w:rPr>
          <w:rFonts w:ascii="Times New Roman" w:hAnsi="Times New Roman" w:cs="Times New Roman"/>
          <w:szCs w:val="26"/>
        </w:rPr>
        <w:t xml:space="preserve"> сім’ї та школи у вихованні здобувачів освіти.</w:t>
      </w:r>
    </w:p>
    <w:p w14:paraId="32135923" w14:textId="080B0F8F" w:rsidR="00F43EB7" w:rsidRPr="00BC5282" w:rsidRDefault="00F43EB7" w:rsidP="00B31AE7">
      <w:pPr>
        <w:numPr>
          <w:ilvl w:val="0"/>
          <w:numId w:val="2"/>
        </w:numPr>
        <w:spacing w:after="0" w:line="240" w:lineRule="auto"/>
        <w:jc w:val="both"/>
        <w:rPr>
          <w:rFonts w:ascii="Times New Roman" w:hAnsi="Times New Roman" w:cs="Times New Roman"/>
          <w:b/>
          <w:bCs/>
          <w:szCs w:val="26"/>
        </w:rPr>
      </w:pPr>
      <w:r w:rsidRPr="00BC5282">
        <w:rPr>
          <w:rFonts w:ascii="Times New Roman" w:hAnsi="Times New Roman" w:cs="Times New Roman"/>
          <w:szCs w:val="26"/>
        </w:rPr>
        <w:t>Створення позитивного іміджу закладу.</w:t>
      </w:r>
    </w:p>
    <w:p w14:paraId="2B4F5E58" w14:textId="4B3C04DC" w:rsidR="00F43EB7" w:rsidRPr="00BC5282" w:rsidRDefault="00F43EB7" w:rsidP="00B31AE7">
      <w:pPr>
        <w:numPr>
          <w:ilvl w:val="0"/>
          <w:numId w:val="2"/>
        </w:numPr>
        <w:spacing w:after="0" w:line="240" w:lineRule="auto"/>
        <w:jc w:val="both"/>
        <w:rPr>
          <w:rFonts w:ascii="Times New Roman" w:hAnsi="Times New Roman" w:cs="Times New Roman"/>
          <w:b/>
          <w:bCs/>
          <w:szCs w:val="26"/>
        </w:rPr>
      </w:pPr>
      <w:r w:rsidRPr="00BC5282">
        <w:rPr>
          <w:rFonts w:ascii="Times New Roman" w:hAnsi="Times New Roman" w:cs="Times New Roman"/>
          <w:szCs w:val="26"/>
        </w:rPr>
        <w:t>Вивчення нормативних документів про освіту; оволодіння методичними і теоретичними основами відповідної області науки (за фахом), сучасними досягненнями психолого-педагогічної науки; методикою викладання предметів; підвищення рівня управлінської діяльності, загальної культури.</w:t>
      </w:r>
    </w:p>
    <w:p w14:paraId="1EE32C83" w14:textId="12398B68" w:rsidR="00F43EB7" w:rsidRPr="00BC5282" w:rsidRDefault="00F43EB7" w:rsidP="00B31AE7">
      <w:pPr>
        <w:numPr>
          <w:ilvl w:val="0"/>
          <w:numId w:val="2"/>
        </w:numPr>
        <w:spacing w:after="0" w:line="240" w:lineRule="auto"/>
        <w:jc w:val="both"/>
        <w:rPr>
          <w:rFonts w:ascii="Times New Roman" w:hAnsi="Times New Roman" w:cs="Times New Roman"/>
          <w:b/>
          <w:bCs/>
          <w:szCs w:val="26"/>
        </w:rPr>
      </w:pPr>
      <w:r w:rsidRPr="00BC5282">
        <w:rPr>
          <w:rFonts w:ascii="Times New Roman" w:hAnsi="Times New Roman" w:cs="Times New Roman"/>
          <w:szCs w:val="26"/>
        </w:rPr>
        <w:t>Формування «відкритої школи», яка готова розбудовувати свій освітній потенціал у співпраці з батьками та громадою.</w:t>
      </w:r>
    </w:p>
    <w:p w14:paraId="0C2F6F91" w14:textId="1CD80E85" w:rsidR="00F43EB7" w:rsidRPr="00BC5282" w:rsidRDefault="00F43EB7" w:rsidP="00B31AE7">
      <w:pPr>
        <w:numPr>
          <w:ilvl w:val="0"/>
          <w:numId w:val="2"/>
        </w:numPr>
        <w:spacing w:after="0" w:line="240" w:lineRule="auto"/>
        <w:jc w:val="both"/>
        <w:rPr>
          <w:rFonts w:ascii="Times New Roman" w:hAnsi="Times New Roman" w:cs="Times New Roman"/>
          <w:b/>
          <w:bCs/>
          <w:szCs w:val="26"/>
        </w:rPr>
      </w:pPr>
      <w:r w:rsidRPr="00BC5282">
        <w:rPr>
          <w:rFonts w:ascii="Times New Roman" w:hAnsi="Times New Roman" w:cs="Times New Roman"/>
          <w:szCs w:val="26"/>
        </w:rPr>
        <w:t>Робота над удосконаленням ефективної внутрішньої системи забезпечення якості освіти.</w:t>
      </w:r>
    </w:p>
    <w:p w14:paraId="12D7B637" w14:textId="4FD5F978" w:rsidR="00F43EB7" w:rsidRPr="00BC5282" w:rsidRDefault="00F43EB7" w:rsidP="00B31AE7">
      <w:pPr>
        <w:numPr>
          <w:ilvl w:val="0"/>
          <w:numId w:val="2"/>
        </w:numPr>
        <w:spacing w:after="0" w:line="240" w:lineRule="auto"/>
        <w:jc w:val="both"/>
        <w:rPr>
          <w:rFonts w:ascii="Times New Roman" w:hAnsi="Times New Roman" w:cs="Times New Roman"/>
          <w:b/>
          <w:bCs/>
          <w:szCs w:val="26"/>
        </w:rPr>
      </w:pPr>
      <w:r w:rsidRPr="00BC5282">
        <w:rPr>
          <w:rFonts w:ascii="Times New Roman" w:hAnsi="Times New Roman" w:cs="Times New Roman"/>
          <w:szCs w:val="26"/>
        </w:rPr>
        <w:t>Підвищення педагогічної майстерності вчителів через оптимальну структуру науков</w:t>
      </w:r>
      <w:r w:rsidR="0024672B" w:rsidRPr="00BC5282">
        <w:rPr>
          <w:rFonts w:ascii="Times New Roman" w:hAnsi="Times New Roman" w:cs="Times New Roman"/>
          <w:szCs w:val="26"/>
        </w:rPr>
        <w:t>о-</w:t>
      </w:r>
      <w:r w:rsidRPr="00BC5282">
        <w:rPr>
          <w:rFonts w:ascii="Times New Roman" w:hAnsi="Times New Roman" w:cs="Times New Roman"/>
          <w:szCs w:val="26"/>
        </w:rPr>
        <w:t>методичної роботи.</w:t>
      </w:r>
    </w:p>
    <w:p w14:paraId="787619B8" w14:textId="4EB39536" w:rsidR="00F43EB7" w:rsidRPr="00BC5282" w:rsidRDefault="00F43EB7" w:rsidP="00B31AE7">
      <w:pPr>
        <w:numPr>
          <w:ilvl w:val="0"/>
          <w:numId w:val="2"/>
        </w:numPr>
        <w:spacing w:after="0" w:line="240" w:lineRule="auto"/>
        <w:jc w:val="both"/>
        <w:rPr>
          <w:rFonts w:ascii="Times New Roman" w:hAnsi="Times New Roman" w:cs="Times New Roman"/>
          <w:b/>
          <w:bCs/>
          <w:szCs w:val="26"/>
        </w:rPr>
      </w:pPr>
      <w:r w:rsidRPr="00BC5282">
        <w:rPr>
          <w:rFonts w:ascii="Times New Roman" w:hAnsi="Times New Roman" w:cs="Times New Roman"/>
          <w:szCs w:val="26"/>
        </w:rPr>
        <w:t>Надання методичної допомоги молодим і малодосвідченим педагогам в оволодінні інноваційними технологіями навчання, ефективним педагогічним досвідом.</w:t>
      </w:r>
    </w:p>
    <w:p w14:paraId="65C59B75" w14:textId="3677F69A" w:rsidR="00F43EB7" w:rsidRPr="00BC5282" w:rsidRDefault="00F43EB7" w:rsidP="00B31AE7">
      <w:pPr>
        <w:numPr>
          <w:ilvl w:val="0"/>
          <w:numId w:val="2"/>
        </w:numPr>
        <w:spacing w:after="0" w:line="240" w:lineRule="auto"/>
        <w:jc w:val="both"/>
        <w:rPr>
          <w:rFonts w:ascii="Times New Roman" w:hAnsi="Times New Roman" w:cs="Times New Roman"/>
          <w:b/>
          <w:bCs/>
          <w:szCs w:val="26"/>
        </w:rPr>
      </w:pPr>
      <w:r w:rsidRPr="00BC5282">
        <w:rPr>
          <w:rFonts w:ascii="Times New Roman" w:hAnsi="Times New Roman" w:cs="Times New Roman"/>
          <w:szCs w:val="26"/>
        </w:rPr>
        <w:t>Реалізація Програми «Обдарована молодь».</w:t>
      </w:r>
    </w:p>
    <w:p w14:paraId="68E9BBD5" w14:textId="307BFE22" w:rsidR="00240A6E" w:rsidRPr="00BC5282" w:rsidRDefault="00240A6E" w:rsidP="00240A6E">
      <w:pPr>
        <w:spacing w:after="0" w:line="240" w:lineRule="auto"/>
        <w:ind w:left="720"/>
        <w:jc w:val="both"/>
        <w:rPr>
          <w:rFonts w:ascii="Times New Roman" w:hAnsi="Times New Roman" w:cs="Times New Roman"/>
          <w:b/>
          <w:bCs/>
          <w:szCs w:val="26"/>
        </w:rPr>
      </w:pPr>
    </w:p>
    <w:tbl>
      <w:tblPr>
        <w:tblStyle w:val="23"/>
        <w:tblW w:w="14454" w:type="dxa"/>
        <w:tblLayout w:type="fixed"/>
        <w:tblLook w:val="04A0" w:firstRow="1" w:lastRow="0" w:firstColumn="1" w:lastColumn="0" w:noHBand="0" w:noVBand="1"/>
      </w:tblPr>
      <w:tblGrid>
        <w:gridCol w:w="2121"/>
        <w:gridCol w:w="5809"/>
        <w:gridCol w:w="1418"/>
        <w:gridCol w:w="1701"/>
        <w:gridCol w:w="1843"/>
        <w:gridCol w:w="1562"/>
      </w:tblGrid>
      <w:tr w:rsidR="0098726E" w:rsidRPr="00DF6915" w14:paraId="41ABAB5F" w14:textId="77777777" w:rsidTr="00662A1C">
        <w:tc>
          <w:tcPr>
            <w:tcW w:w="14454" w:type="dxa"/>
            <w:gridSpan w:val="6"/>
            <w:shd w:val="clear" w:color="auto" w:fill="FFD966" w:themeFill="accent4" w:themeFillTint="99"/>
            <w:vAlign w:val="center"/>
          </w:tcPr>
          <w:p w14:paraId="5AFD4778" w14:textId="4D3051CB" w:rsidR="0098726E" w:rsidRPr="00DF6915" w:rsidRDefault="0098726E" w:rsidP="00E129D9">
            <w:pPr>
              <w:jc w:val="center"/>
              <w:rPr>
                <w:rFonts w:ascii="Times New Roman" w:hAnsi="Times New Roman" w:cs="Times New Roman"/>
                <w:sz w:val="20"/>
                <w:szCs w:val="20"/>
              </w:rPr>
            </w:pPr>
            <w:r w:rsidRPr="00DF6915">
              <w:rPr>
                <w:rFonts w:ascii="Times New Roman" w:hAnsi="Times New Roman" w:cs="Times New Roman"/>
                <w:b/>
                <w:sz w:val="28"/>
                <w:szCs w:val="20"/>
              </w:rPr>
              <w:lastRenderedPageBreak/>
              <w:t>Серпень 202</w:t>
            </w:r>
            <w:r w:rsidR="00E129D9">
              <w:rPr>
                <w:rFonts w:ascii="Times New Roman" w:hAnsi="Times New Roman" w:cs="Times New Roman"/>
                <w:b/>
                <w:sz w:val="28"/>
                <w:szCs w:val="20"/>
              </w:rPr>
              <w:t>4</w:t>
            </w:r>
          </w:p>
        </w:tc>
      </w:tr>
      <w:tr w:rsidR="0098726E" w:rsidRPr="00DF6915" w14:paraId="07980DA8" w14:textId="77777777" w:rsidTr="00906C3D">
        <w:tc>
          <w:tcPr>
            <w:tcW w:w="2121" w:type="dxa"/>
          </w:tcPr>
          <w:p w14:paraId="71DA411D" w14:textId="77777777" w:rsidR="0098726E" w:rsidRPr="00DF6915" w:rsidRDefault="0098726E" w:rsidP="0098726E">
            <w:pPr>
              <w:jc w:val="center"/>
              <w:rPr>
                <w:rFonts w:ascii="Times New Roman" w:hAnsi="Times New Roman" w:cs="Times New Roman"/>
                <w:b/>
                <w:sz w:val="20"/>
                <w:szCs w:val="20"/>
              </w:rPr>
            </w:pPr>
            <w:r w:rsidRPr="00DF6915">
              <w:rPr>
                <w:rFonts w:ascii="Times New Roman" w:hAnsi="Times New Roman" w:cs="Times New Roman"/>
                <w:b/>
                <w:sz w:val="20"/>
                <w:szCs w:val="20"/>
              </w:rPr>
              <w:t>Розділи</w:t>
            </w:r>
          </w:p>
        </w:tc>
        <w:tc>
          <w:tcPr>
            <w:tcW w:w="5809" w:type="dxa"/>
          </w:tcPr>
          <w:p w14:paraId="5D00DB10" w14:textId="77777777" w:rsidR="0098726E" w:rsidRPr="00DF6915" w:rsidRDefault="0098726E" w:rsidP="0098726E">
            <w:pPr>
              <w:jc w:val="center"/>
              <w:rPr>
                <w:rFonts w:ascii="Times New Roman" w:hAnsi="Times New Roman" w:cs="Times New Roman"/>
                <w:b/>
                <w:sz w:val="20"/>
                <w:szCs w:val="20"/>
              </w:rPr>
            </w:pPr>
            <w:r w:rsidRPr="00DF6915">
              <w:rPr>
                <w:rFonts w:ascii="Times New Roman" w:hAnsi="Times New Roman" w:cs="Times New Roman"/>
                <w:b/>
                <w:sz w:val="20"/>
                <w:szCs w:val="20"/>
              </w:rPr>
              <w:t>Зміст діяльності</w:t>
            </w:r>
          </w:p>
        </w:tc>
        <w:tc>
          <w:tcPr>
            <w:tcW w:w="1418" w:type="dxa"/>
          </w:tcPr>
          <w:p w14:paraId="04E0D373" w14:textId="77777777" w:rsidR="0098726E" w:rsidRPr="00DF6915" w:rsidRDefault="0098726E" w:rsidP="0098726E">
            <w:pPr>
              <w:rPr>
                <w:rFonts w:ascii="Times New Roman" w:hAnsi="Times New Roman" w:cs="Times New Roman"/>
                <w:b/>
                <w:sz w:val="20"/>
                <w:szCs w:val="20"/>
              </w:rPr>
            </w:pPr>
            <w:r w:rsidRPr="00DF6915">
              <w:rPr>
                <w:rFonts w:ascii="Times New Roman" w:hAnsi="Times New Roman" w:cs="Times New Roman"/>
                <w:b/>
                <w:sz w:val="20"/>
                <w:szCs w:val="20"/>
              </w:rPr>
              <w:t xml:space="preserve">Термін виконання </w:t>
            </w:r>
          </w:p>
        </w:tc>
        <w:tc>
          <w:tcPr>
            <w:tcW w:w="1701" w:type="dxa"/>
          </w:tcPr>
          <w:p w14:paraId="401CA610" w14:textId="77777777" w:rsidR="0098726E" w:rsidRPr="00DF6915" w:rsidRDefault="0098726E" w:rsidP="0098726E">
            <w:pPr>
              <w:rPr>
                <w:rFonts w:ascii="Times New Roman" w:hAnsi="Times New Roman" w:cs="Times New Roman"/>
                <w:b/>
                <w:sz w:val="20"/>
                <w:szCs w:val="20"/>
              </w:rPr>
            </w:pPr>
            <w:r w:rsidRPr="00DF6915">
              <w:rPr>
                <w:rFonts w:ascii="Times New Roman" w:hAnsi="Times New Roman" w:cs="Times New Roman"/>
                <w:b/>
                <w:sz w:val="20"/>
                <w:szCs w:val="20"/>
              </w:rPr>
              <w:t xml:space="preserve">Форма контролю </w:t>
            </w:r>
          </w:p>
        </w:tc>
        <w:tc>
          <w:tcPr>
            <w:tcW w:w="1843" w:type="dxa"/>
          </w:tcPr>
          <w:p w14:paraId="261B9200" w14:textId="77777777" w:rsidR="0098726E" w:rsidRPr="00DF6915" w:rsidRDefault="0098726E" w:rsidP="0098726E">
            <w:pPr>
              <w:rPr>
                <w:rFonts w:ascii="Times New Roman" w:hAnsi="Times New Roman" w:cs="Times New Roman"/>
                <w:b/>
                <w:sz w:val="20"/>
                <w:szCs w:val="20"/>
              </w:rPr>
            </w:pPr>
            <w:r w:rsidRPr="00DF6915">
              <w:rPr>
                <w:rFonts w:ascii="Times New Roman" w:hAnsi="Times New Roman" w:cs="Times New Roman"/>
                <w:b/>
                <w:sz w:val="20"/>
                <w:szCs w:val="20"/>
              </w:rPr>
              <w:t xml:space="preserve">Виконавці </w:t>
            </w:r>
          </w:p>
        </w:tc>
        <w:tc>
          <w:tcPr>
            <w:tcW w:w="1562" w:type="dxa"/>
          </w:tcPr>
          <w:p w14:paraId="0ABCC9D8" w14:textId="77777777" w:rsidR="0098726E" w:rsidRPr="00DF6915" w:rsidRDefault="0098726E" w:rsidP="0098726E">
            <w:pPr>
              <w:rPr>
                <w:rFonts w:ascii="Times New Roman" w:hAnsi="Times New Roman" w:cs="Times New Roman"/>
                <w:b/>
                <w:sz w:val="20"/>
                <w:szCs w:val="20"/>
              </w:rPr>
            </w:pPr>
            <w:r w:rsidRPr="00DF6915">
              <w:rPr>
                <w:rFonts w:ascii="Times New Roman" w:hAnsi="Times New Roman" w:cs="Times New Roman"/>
                <w:b/>
                <w:sz w:val="20"/>
                <w:szCs w:val="20"/>
              </w:rPr>
              <w:t>Відмітка про виконання</w:t>
            </w:r>
          </w:p>
        </w:tc>
      </w:tr>
      <w:tr w:rsidR="0098726E" w:rsidRPr="00DF6915" w14:paraId="03A1F072" w14:textId="77777777" w:rsidTr="007659C7">
        <w:tc>
          <w:tcPr>
            <w:tcW w:w="14454" w:type="dxa"/>
            <w:gridSpan w:val="6"/>
            <w:shd w:val="clear" w:color="auto" w:fill="C5E0B3" w:themeFill="accent6" w:themeFillTint="66"/>
            <w:vAlign w:val="center"/>
          </w:tcPr>
          <w:p w14:paraId="6F50A39F" w14:textId="77777777" w:rsidR="0098726E" w:rsidRPr="00DF6915" w:rsidRDefault="0098726E" w:rsidP="0098726E">
            <w:pPr>
              <w:jc w:val="center"/>
              <w:rPr>
                <w:rFonts w:ascii="Times New Roman" w:hAnsi="Times New Roman" w:cs="Times New Roman"/>
                <w:b/>
                <w:sz w:val="20"/>
                <w:szCs w:val="20"/>
              </w:rPr>
            </w:pPr>
            <w:r w:rsidRPr="00DF6915">
              <w:rPr>
                <w:rFonts w:ascii="Times New Roman" w:hAnsi="Times New Roman" w:cs="Times New Roman"/>
                <w:b/>
                <w:szCs w:val="20"/>
              </w:rPr>
              <w:t>І. ОСВІТНЄ СЕРЕДОВИЩЕ ЗАКЛАДУ ОСВІТИ</w:t>
            </w:r>
          </w:p>
        </w:tc>
      </w:tr>
      <w:tr w:rsidR="0098726E" w:rsidRPr="00DF6915" w14:paraId="5614F662" w14:textId="77777777" w:rsidTr="00662A1C">
        <w:tc>
          <w:tcPr>
            <w:tcW w:w="14454" w:type="dxa"/>
            <w:gridSpan w:val="6"/>
            <w:shd w:val="clear" w:color="auto" w:fill="C5E0B3" w:themeFill="accent6" w:themeFillTint="66"/>
            <w:vAlign w:val="center"/>
          </w:tcPr>
          <w:p w14:paraId="7691E541" w14:textId="77777777" w:rsidR="0098726E" w:rsidRPr="00DF6915" w:rsidRDefault="0098726E" w:rsidP="0018107C">
            <w:pPr>
              <w:jc w:val="center"/>
              <w:rPr>
                <w:rFonts w:ascii="Times New Roman" w:hAnsi="Times New Roman" w:cs="Times New Roman"/>
                <w:b/>
                <w:sz w:val="20"/>
                <w:szCs w:val="20"/>
              </w:rPr>
            </w:pPr>
            <w:r w:rsidRPr="00DF6915">
              <w:rPr>
                <w:rFonts w:ascii="Times New Roman" w:hAnsi="Times New Roman" w:cs="Times New Roman"/>
                <w:b/>
                <w:sz w:val="20"/>
                <w:szCs w:val="20"/>
              </w:rPr>
              <w:t>1.1.Забезпечення комфортних і безпечних умов навчання та праці</w:t>
            </w:r>
          </w:p>
        </w:tc>
      </w:tr>
      <w:tr w:rsidR="00326A4F" w:rsidRPr="00DF6915" w14:paraId="6B4B2B85" w14:textId="77777777" w:rsidTr="00906C3D">
        <w:tc>
          <w:tcPr>
            <w:tcW w:w="2121" w:type="dxa"/>
            <w:vMerge w:val="restart"/>
          </w:tcPr>
          <w:p w14:paraId="7D3CEC88" w14:textId="77777777" w:rsidR="00326A4F" w:rsidRPr="00DF6915" w:rsidRDefault="00326A4F" w:rsidP="0098726E">
            <w:pPr>
              <w:rPr>
                <w:rFonts w:ascii="Times New Roman" w:hAnsi="Times New Roman" w:cs="Times New Roman"/>
                <w:b/>
                <w:sz w:val="20"/>
                <w:szCs w:val="20"/>
              </w:rPr>
            </w:pPr>
            <w:r w:rsidRPr="00DF6915">
              <w:rPr>
                <w:rFonts w:ascii="Times New Roman" w:hAnsi="Times New Roman" w:cs="Times New Roman"/>
                <w:b/>
                <w:sz w:val="20"/>
                <w:szCs w:val="20"/>
              </w:rPr>
              <w:t>1.1.1. Безпека життєдіяльності. Охорона праці</w:t>
            </w:r>
          </w:p>
        </w:tc>
        <w:tc>
          <w:tcPr>
            <w:tcW w:w="5809" w:type="dxa"/>
          </w:tcPr>
          <w:p w14:paraId="254B22EE" w14:textId="3F1ABE0F" w:rsidR="00326A4F" w:rsidRPr="00DF6915" w:rsidRDefault="00662A1C" w:rsidP="00662A1C">
            <w:pPr>
              <w:jc w:val="both"/>
              <w:rPr>
                <w:rFonts w:ascii="Times New Roman" w:hAnsi="Times New Roman" w:cs="Times New Roman"/>
                <w:sz w:val="20"/>
                <w:szCs w:val="20"/>
              </w:rPr>
            </w:pPr>
            <w:r w:rsidRPr="00662A1C">
              <w:rPr>
                <w:rFonts w:ascii="Times New Roman" w:hAnsi="Times New Roman" w:cs="Times New Roman"/>
                <w:sz w:val="20"/>
                <w:szCs w:val="20"/>
              </w:rPr>
              <w:t>Ознайомлення та вивчення нормативних документів та</w:t>
            </w:r>
            <w:r>
              <w:rPr>
                <w:rFonts w:ascii="Times New Roman" w:hAnsi="Times New Roman" w:cs="Times New Roman"/>
                <w:sz w:val="20"/>
                <w:szCs w:val="20"/>
              </w:rPr>
              <w:t xml:space="preserve"> </w:t>
            </w:r>
            <w:r w:rsidRPr="00662A1C">
              <w:rPr>
                <w:rFonts w:ascii="Times New Roman" w:hAnsi="Times New Roman" w:cs="Times New Roman"/>
                <w:sz w:val="20"/>
                <w:szCs w:val="20"/>
              </w:rPr>
              <w:t>розпорядчих актів Міністерства освіти і науки України,</w:t>
            </w:r>
            <w:r>
              <w:rPr>
                <w:rFonts w:ascii="Times New Roman" w:hAnsi="Times New Roman" w:cs="Times New Roman"/>
                <w:sz w:val="20"/>
                <w:szCs w:val="20"/>
              </w:rPr>
              <w:t xml:space="preserve"> </w:t>
            </w:r>
            <w:r w:rsidRPr="00662A1C">
              <w:rPr>
                <w:rFonts w:ascii="Times New Roman" w:hAnsi="Times New Roman" w:cs="Times New Roman"/>
                <w:sz w:val="20"/>
                <w:szCs w:val="20"/>
              </w:rPr>
              <w:t xml:space="preserve">Департаменту науки і освіти </w:t>
            </w:r>
            <w:r>
              <w:rPr>
                <w:rFonts w:ascii="Times New Roman" w:hAnsi="Times New Roman" w:cs="Times New Roman"/>
                <w:sz w:val="20"/>
                <w:szCs w:val="20"/>
              </w:rPr>
              <w:t xml:space="preserve">ЧОДА </w:t>
            </w:r>
            <w:r w:rsidRPr="00662A1C">
              <w:rPr>
                <w:rFonts w:ascii="Times New Roman" w:hAnsi="Times New Roman" w:cs="Times New Roman"/>
                <w:sz w:val="20"/>
                <w:szCs w:val="20"/>
              </w:rPr>
              <w:t>про</w:t>
            </w:r>
            <w:r>
              <w:rPr>
                <w:rFonts w:ascii="Times New Roman" w:hAnsi="Times New Roman" w:cs="Times New Roman"/>
                <w:sz w:val="20"/>
                <w:szCs w:val="20"/>
              </w:rPr>
              <w:t xml:space="preserve"> </w:t>
            </w:r>
            <w:r w:rsidRPr="00662A1C">
              <w:rPr>
                <w:rFonts w:ascii="Times New Roman" w:hAnsi="Times New Roman" w:cs="Times New Roman"/>
                <w:sz w:val="20"/>
                <w:szCs w:val="20"/>
              </w:rPr>
              <w:t>підготовку та організований початок 202</w:t>
            </w:r>
            <w:r>
              <w:rPr>
                <w:rFonts w:ascii="Times New Roman" w:hAnsi="Times New Roman" w:cs="Times New Roman"/>
                <w:sz w:val="20"/>
                <w:szCs w:val="20"/>
              </w:rPr>
              <w:t>4</w:t>
            </w:r>
            <w:r w:rsidRPr="00662A1C">
              <w:rPr>
                <w:rFonts w:ascii="Times New Roman" w:hAnsi="Times New Roman" w:cs="Times New Roman"/>
                <w:sz w:val="20"/>
                <w:szCs w:val="20"/>
              </w:rPr>
              <w:t>/202</w:t>
            </w:r>
            <w:r>
              <w:rPr>
                <w:rFonts w:ascii="Times New Roman" w:hAnsi="Times New Roman" w:cs="Times New Roman"/>
                <w:sz w:val="20"/>
                <w:szCs w:val="20"/>
              </w:rPr>
              <w:t xml:space="preserve">5 </w:t>
            </w:r>
            <w:r w:rsidRPr="00662A1C">
              <w:rPr>
                <w:rFonts w:ascii="Times New Roman" w:hAnsi="Times New Roman" w:cs="Times New Roman"/>
                <w:sz w:val="20"/>
                <w:szCs w:val="20"/>
              </w:rPr>
              <w:t>навчального року</w:t>
            </w:r>
            <w:r>
              <w:rPr>
                <w:rFonts w:ascii="Times New Roman" w:hAnsi="Times New Roman" w:cs="Times New Roman"/>
                <w:sz w:val="20"/>
                <w:szCs w:val="20"/>
              </w:rPr>
              <w:t>.</w:t>
            </w:r>
          </w:p>
        </w:tc>
        <w:tc>
          <w:tcPr>
            <w:tcW w:w="1418" w:type="dxa"/>
          </w:tcPr>
          <w:p w14:paraId="4E87D250" w14:textId="32D4B125" w:rsidR="00326A4F" w:rsidRPr="00DF6915" w:rsidRDefault="00662A1C" w:rsidP="0098726E">
            <w:pPr>
              <w:rPr>
                <w:rFonts w:ascii="Times New Roman" w:hAnsi="Times New Roman" w:cs="Times New Roman"/>
                <w:sz w:val="20"/>
                <w:szCs w:val="20"/>
              </w:rPr>
            </w:pPr>
            <w:r>
              <w:rPr>
                <w:rFonts w:ascii="Times New Roman" w:hAnsi="Times New Roman" w:cs="Times New Roman"/>
                <w:sz w:val="20"/>
                <w:szCs w:val="20"/>
              </w:rPr>
              <w:t xml:space="preserve">Серпень </w:t>
            </w:r>
          </w:p>
        </w:tc>
        <w:tc>
          <w:tcPr>
            <w:tcW w:w="1701" w:type="dxa"/>
          </w:tcPr>
          <w:p w14:paraId="4B9C1656" w14:textId="539806DF" w:rsidR="00326A4F" w:rsidRPr="00DF6915" w:rsidRDefault="00326A4F" w:rsidP="0098726E">
            <w:pPr>
              <w:rPr>
                <w:rFonts w:ascii="Times New Roman" w:hAnsi="Times New Roman" w:cs="Times New Roman"/>
                <w:sz w:val="20"/>
                <w:szCs w:val="20"/>
              </w:rPr>
            </w:pPr>
          </w:p>
        </w:tc>
        <w:tc>
          <w:tcPr>
            <w:tcW w:w="1843" w:type="dxa"/>
          </w:tcPr>
          <w:p w14:paraId="3E11C1D3" w14:textId="6C354B56" w:rsidR="00326A4F" w:rsidRPr="00DF6915" w:rsidRDefault="00326A4F" w:rsidP="0098726E">
            <w:pPr>
              <w:rPr>
                <w:rFonts w:ascii="Times New Roman" w:hAnsi="Times New Roman" w:cs="Times New Roman"/>
                <w:sz w:val="20"/>
                <w:szCs w:val="20"/>
              </w:rPr>
            </w:pPr>
          </w:p>
        </w:tc>
        <w:tc>
          <w:tcPr>
            <w:tcW w:w="1562" w:type="dxa"/>
          </w:tcPr>
          <w:p w14:paraId="4A459AA9" w14:textId="77777777" w:rsidR="00326A4F" w:rsidRPr="00DF6915" w:rsidRDefault="00326A4F" w:rsidP="0098726E">
            <w:pPr>
              <w:rPr>
                <w:rFonts w:ascii="Times New Roman" w:hAnsi="Times New Roman" w:cs="Times New Roman"/>
                <w:sz w:val="20"/>
                <w:szCs w:val="20"/>
              </w:rPr>
            </w:pPr>
          </w:p>
        </w:tc>
      </w:tr>
      <w:tr w:rsidR="00662A1C" w:rsidRPr="00DF6915" w14:paraId="3E0CD5FD" w14:textId="77777777" w:rsidTr="00906C3D">
        <w:tc>
          <w:tcPr>
            <w:tcW w:w="2121" w:type="dxa"/>
            <w:vMerge/>
          </w:tcPr>
          <w:p w14:paraId="56DEFAD7" w14:textId="77777777" w:rsidR="00662A1C" w:rsidRPr="00DF6915" w:rsidRDefault="00662A1C" w:rsidP="00662A1C">
            <w:pPr>
              <w:rPr>
                <w:rFonts w:ascii="Times New Roman" w:hAnsi="Times New Roman" w:cs="Times New Roman"/>
                <w:b/>
                <w:sz w:val="20"/>
                <w:szCs w:val="20"/>
              </w:rPr>
            </w:pPr>
          </w:p>
        </w:tc>
        <w:tc>
          <w:tcPr>
            <w:tcW w:w="5809" w:type="dxa"/>
          </w:tcPr>
          <w:p w14:paraId="4349FF38" w14:textId="37985B36"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Повірка вогнегасників </w:t>
            </w:r>
          </w:p>
        </w:tc>
        <w:tc>
          <w:tcPr>
            <w:tcW w:w="1418" w:type="dxa"/>
          </w:tcPr>
          <w:p w14:paraId="08D0DD84" w14:textId="6AEFF571"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3 тиждень </w:t>
            </w:r>
          </w:p>
        </w:tc>
        <w:tc>
          <w:tcPr>
            <w:tcW w:w="1701" w:type="dxa"/>
          </w:tcPr>
          <w:p w14:paraId="4FCEC015" w14:textId="12A7CD31"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Інформація</w:t>
            </w:r>
          </w:p>
        </w:tc>
        <w:tc>
          <w:tcPr>
            <w:tcW w:w="1843" w:type="dxa"/>
          </w:tcPr>
          <w:p w14:paraId="49ABC922" w14:textId="4A777BE2" w:rsidR="00662A1C" w:rsidRDefault="00662A1C" w:rsidP="00662A1C">
            <w:pPr>
              <w:rPr>
                <w:rFonts w:ascii="Times New Roman" w:hAnsi="Times New Roman" w:cs="Times New Roman"/>
                <w:sz w:val="20"/>
                <w:szCs w:val="20"/>
              </w:rPr>
            </w:pPr>
            <w:r>
              <w:rPr>
                <w:rFonts w:ascii="Times New Roman" w:hAnsi="Times New Roman" w:cs="Times New Roman"/>
                <w:sz w:val="20"/>
                <w:szCs w:val="20"/>
              </w:rPr>
              <w:t>Завгосп</w:t>
            </w:r>
          </w:p>
        </w:tc>
        <w:tc>
          <w:tcPr>
            <w:tcW w:w="1562" w:type="dxa"/>
          </w:tcPr>
          <w:p w14:paraId="5E4FFF95" w14:textId="77777777" w:rsidR="00662A1C" w:rsidRPr="00DF6915" w:rsidRDefault="00662A1C" w:rsidP="00662A1C">
            <w:pPr>
              <w:rPr>
                <w:rFonts w:ascii="Times New Roman" w:hAnsi="Times New Roman" w:cs="Times New Roman"/>
                <w:sz w:val="20"/>
                <w:szCs w:val="20"/>
              </w:rPr>
            </w:pPr>
          </w:p>
        </w:tc>
      </w:tr>
      <w:tr w:rsidR="00662A1C" w:rsidRPr="00DF6915" w14:paraId="36948E88" w14:textId="77777777" w:rsidTr="00906C3D">
        <w:tc>
          <w:tcPr>
            <w:tcW w:w="2121" w:type="dxa"/>
            <w:vMerge/>
          </w:tcPr>
          <w:p w14:paraId="3DD17D42" w14:textId="77777777" w:rsidR="00662A1C" w:rsidRPr="00DF6915" w:rsidRDefault="00662A1C" w:rsidP="00662A1C">
            <w:pPr>
              <w:rPr>
                <w:rFonts w:ascii="Times New Roman" w:hAnsi="Times New Roman" w:cs="Times New Roman"/>
                <w:sz w:val="20"/>
                <w:szCs w:val="20"/>
              </w:rPr>
            </w:pPr>
          </w:p>
        </w:tc>
        <w:tc>
          <w:tcPr>
            <w:tcW w:w="5809" w:type="dxa"/>
          </w:tcPr>
          <w:p w14:paraId="28BF3534"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Облаштування захисної споруди цивільного захисту (найпростіше укриття) в закладі освіти</w:t>
            </w:r>
          </w:p>
        </w:tc>
        <w:tc>
          <w:tcPr>
            <w:tcW w:w="1418" w:type="dxa"/>
          </w:tcPr>
          <w:p w14:paraId="4A68D8C4"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1-3 тиждень </w:t>
            </w:r>
          </w:p>
        </w:tc>
        <w:tc>
          <w:tcPr>
            <w:tcW w:w="1701" w:type="dxa"/>
          </w:tcPr>
          <w:p w14:paraId="3350BEFB"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Довідка </w:t>
            </w:r>
          </w:p>
        </w:tc>
        <w:tc>
          <w:tcPr>
            <w:tcW w:w="1843" w:type="dxa"/>
          </w:tcPr>
          <w:p w14:paraId="3BBB6C9D" w14:textId="2AA2D3D5" w:rsidR="00662A1C" w:rsidRPr="00DF6915" w:rsidRDefault="00662A1C" w:rsidP="00662A1C">
            <w:pPr>
              <w:rPr>
                <w:rFonts w:ascii="Times New Roman" w:hAnsi="Times New Roman" w:cs="Times New Roman"/>
                <w:sz w:val="20"/>
                <w:szCs w:val="20"/>
              </w:rPr>
            </w:pPr>
            <w:r>
              <w:rPr>
                <w:rFonts w:ascii="Times New Roman" w:hAnsi="Times New Roman" w:cs="Times New Roman"/>
                <w:sz w:val="20"/>
                <w:szCs w:val="20"/>
              </w:rPr>
              <w:t>Завгосп</w:t>
            </w:r>
          </w:p>
        </w:tc>
        <w:tc>
          <w:tcPr>
            <w:tcW w:w="1562" w:type="dxa"/>
          </w:tcPr>
          <w:p w14:paraId="20429D2D" w14:textId="77777777" w:rsidR="00662A1C" w:rsidRPr="00DF6915" w:rsidRDefault="00662A1C" w:rsidP="00662A1C">
            <w:pPr>
              <w:rPr>
                <w:rFonts w:ascii="Times New Roman" w:hAnsi="Times New Roman" w:cs="Times New Roman"/>
                <w:sz w:val="20"/>
                <w:szCs w:val="20"/>
              </w:rPr>
            </w:pPr>
          </w:p>
        </w:tc>
      </w:tr>
      <w:tr w:rsidR="00662A1C" w:rsidRPr="00DF6915" w14:paraId="77A0047D" w14:textId="77777777" w:rsidTr="00906C3D">
        <w:tc>
          <w:tcPr>
            <w:tcW w:w="2121" w:type="dxa"/>
            <w:vMerge/>
          </w:tcPr>
          <w:p w14:paraId="7C2CC04F" w14:textId="77777777" w:rsidR="00662A1C" w:rsidRPr="00DF6915" w:rsidRDefault="00662A1C" w:rsidP="00662A1C">
            <w:pPr>
              <w:rPr>
                <w:rFonts w:ascii="Times New Roman" w:hAnsi="Times New Roman" w:cs="Times New Roman"/>
                <w:sz w:val="20"/>
                <w:szCs w:val="20"/>
              </w:rPr>
            </w:pPr>
          </w:p>
        </w:tc>
        <w:tc>
          <w:tcPr>
            <w:tcW w:w="5809" w:type="dxa"/>
          </w:tcPr>
          <w:p w14:paraId="5BDA8CC9" w14:textId="293D7BE0"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Організація комісії для оформлення дозволу на експлуатацію </w:t>
            </w:r>
            <w:r w:rsidR="00294832">
              <w:rPr>
                <w:rFonts w:ascii="Times New Roman" w:hAnsi="Times New Roman" w:cs="Times New Roman"/>
                <w:sz w:val="20"/>
                <w:szCs w:val="20"/>
              </w:rPr>
              <w:t>навчальних</w:t>
            </w:r>
            <w:r w:rsidRPr="00DF6915">
              <w:rPr>
                <w:rFonts w:ascii="Times New Roman" w:hAnsi="Times New Roman" w:cs="Times New Roman"/>
                <w:sz w:val="20"/>
                <w:szCs w:val="20"/>
              </w:rPr>
              <w:t xml:space="preserve"> кабінетів</w:t>
            </w:r>
            <w:r w:rsidR="00294832">
              <w:rPr>
                <w:rFonts w:ascii="Times New Roman" w:hAnsi="Times New Roman" w:cs="Times New Roman"/>
                <w:sz w:val="20"/>
                <w:szCs w:val="20"/>
              </w:rPr>
              <w:t>.</w:t>
            </w:r>
            <w:r w:rsidRPr="00DF6915">
              <w:rPr>
                <w:rFonts w:ascii="Times New Roman" w:hAnsi="Times New Roman" w:cs="Times New Roman"/>
                <w:sz w:val="20"/>
                <w:szCs w:val="20"/>
              </w:rPr>
              <w:t xml:space="preserve"> Підписання акту прийняття </w:t>
            </w:r>
            <w:r>
              <w:rPr>
                <w:rFonts w:ascii="Times New Roman" w:hAnsi="Times New Roman" w:cs="Times New Roman"/>
                <w:sz w:val="20"/>
                <w:szCs w:val="20"/>
              </w:rPr>
              <w:t>закладу</w:t>
            </w:r>
            <w:r w:rsidRPr="00DF6915">
              <w:rPr>
                <w:rFonts w:ascii="Times New Roman" w:hAnsi="Times New Roman" w:cs="Times New Roman"/>
                <w:sz w:val="20"/>
                <w:szCs w:val="20"/>
              </w:rPr>
              <w:t xml:space="preserve"> до нового 202</w:t>
            </w:r>
            <w:r>
              <w:rPr>
                <w:rFonts w:ascii="Times New Roman" w:hAnsi="Times New Roman" w:cs="Times New Roman"/>
                <w:sz w:val="20"/>
                <w:szCs w:val="20"/>
              </w:rPr>
              <w:t>4/</w:t>
            </w:r>
            <w:r w:rsidRPr="00DF6915">
              <w:rPr>
                <w:rFonts w:ascii="Times New Roman" w:hAnsi="Times New Roman" w:cs="Times New Roman"/>
                <w:sz w:val="20"/>
                <w:szCs w:val="20"/>
              </w:rPr>
              <w:t>202</w:t>
            </w:r>
            <w:r>
              <w:rPr>
                <w:rFonts w:ascii="Times New Roman" w:hAnsi="Times New Roman" w:cs="Times New Roman"/>
                <w:sz w:val="20"/>
                <w:szCs w:val="20"/>
              </w:rPr>
              <w:t>5</w:t>
            </w:r>
            <w:r w:rsidRPr="00DF6915">
              <w:rPr>
                <w:rFonts w:ascii="Times New Roman" w:hAnsi="Times New Roman" w:cs="Times New Roman"/>
                <w:sz w:val="20"/>
                <w:szCs w:val="20"/>
              </w:rPr>
              <w:t> навчального року.</w:t>
            </w:r>
          </w:p>
        </w:tc>
        <w:tc>
          <w:tcPr>
            <w:tcW w:w="1418" w:type="dxa"/>
          </w:tcPr>
          <w:p w14:paraId="6A57DF0C"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4 тиждень</w:t>
            </w:r>
          </w:p>
        </w:tc>
        <w:tc>
          <w:tcPr>
            <w:tcW w:w="1701" w:type="dxa"/>
          </w:tcPr>
          <w:p w14:paraId="4814BC01"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Наказ</w:t>
            </w:r>
          </w:p>
        </w:tc>
        <w:tc>
          <w:tcPr>
            <w:tcW w:w="1843" w:type="dxa"/>
          </w:tcPr>
          <w:p w14:paraId="5E7D5ABD"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Директор</w:t>
            </w:r>
          </w:p>
        </w:tc>
        <w:tc>
          <w:tcPr>
            <w:tcW w:w="1562" w:type="dxa"/>
          </w:tcPr>
          <w:p w14:paraId="0A0EDF7A" w14:textId="77777777" w:rsidR="00662A1C" w:rsidRPr="00DF6915" w:rsidRDefault="00662A1C" w:rsidP="00662A1C">
            <w:pPr>
              <w:rPr>
                <w:rFonts w:ascii="Times New Roman" w:hAnsi="Times New Roman" w:cs="Times New Roman"/>
                <w:sz w:val="20"/>
                <w:szCs w:val="20"/>
              </w:rPr>
            </w:pPr>
          </w:p>
        </w:tc>
      </w:tr>
      <w:tr w:rsidR="00662A1C" w:rsidRPr="00DF6915" w14:paraId="234FDBAB" w14:textId="77777777" w:rsidTr="00906C3D">
        <w:tc>
          <w:tcPr>
            <w:tcW w:w="2121" w:type="dxa"/>
            <w:vMerge/>
          </w:tcPr>
          <w:p w14:paraId="50D91FF4" w14:textId="77777777" w:rsidR="00662A1C" w:rsidRPr="00DF6915" w:rsidRDefault="00662A1C" w:rsidP="00662A1C">
            <w:pPr>
              <w:rPr>
                <w:rFonts w:ascii="Times New Roman" w:hAnsi="Times New Roman" w:cs="Times New Roman"/>
                <w:sz w:val="20"/>
                <w:szCs w:val="20"/>
              </w:rPr>
            </w:pPr>
          </w:p>
        </w:tc>
        <w:tc>
          <w:tcPr>
            <w:tcW w:w="5809" w:type="dxa"/>
          </w:tcPr>
          <w:p w14:paraId="382E24BD" w14:textId="36C60FA7" w:rsidR="00662A1C" w:rsidRPr="007208AC"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Складання актів-дозволів на кабінети хімії, </w:t>
            </w:r>
            <w:r>
              <w:rPr>
                <w:rFonts w:ascii="Times New Roman" w:hAnsi="Times New Roman" w:cs="Times New Roman"/>
                <w:sz w:val="20"/>
                <w:szCs w:val="20"/>
              </w:rPr>
              <w:t xml:space="preserve">фізики, </w:t>
            </w:r>
            <w:r w:rsidRPr="00DF6915">
              <w:rPr>
                <w:rFonts w:ascii="Times New Roman" w:hAnsi="Times New Roman" w:cs="Times New Roman"/>
                <w:sz w:val="20"/>
                <w:szCs w:val="20"/>
              </w:rPr>
              <w:t>інформатики, спортзалу, спортмайданчик</w:t>
            </w:r>
            <w:r>
              <w:rPr>
                <w:rFonts w:ascii="Times New Roman" w:hAnsi="Times New Roman" w:cs="Times New Roman"/>
                <w:sz w:val="20"/>
                <w:szCs w:val="20"/>
              </w:rPr>
              <w:t>а</w:t>
            </w:r>
            <w:r w:rsidR="00294832">
              <w:rPr>
                <w:rFonts w:ascii="Times New Roman" w:hAnsi="Times New Roman" w:cs="Times New Roman"/>
                <w:sz w:val="20"/>
                <w:szCs w:val="20"/>
              </w:rPr>
              <w:t>.</w:t>
            </w:r>
          </w:p>
        </w:tc>
        <w:tc>
          <w:tcPr>
            <w:tcW w:w="1418" w:type="dxa"/>
          </w:tcPr>
          <w:p w14:paraId="5D442B11"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3 тиждень </w:t>
            </w:r>
          </w:p>
        </w:tc>
        <w:tc>
          <w:tcPr>
            <w:tcW w:w="1701" w:type="dxa"/>
          </w:tcPr>
          <w:p w14:paraId="1B352529"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Акт </w:t>
            </w:r>
          </w:p>
        </w:tc>
        <w:tc>
          <w:tcPr>
            <w:tcW w:w="1843" w:type="dxa"/>
          </w:tcPr>
          <w:p w14:paraId="60DF64A4" w14:textId="2FA65E2B" w:rsidR="00662A1C" w:rsidRPr="00DF6915" w:rsidRDefault="00662A1C" w:rsidP="00662A1C">
            <w:pPr>
              <w:rPr>
                <w:rFonts w:ascii="Times New Roman" w:hAnsi="Times New Roman" w:cs="Times New Roman"/>
                <w:sz w:val="20"/>
                <w:szCs w:val="20"/>
              </w:rPr>
            </w:pPr>
            <w:r>
              <w:rPr>
                <w:rFonts w:ascii="Times New Roman" w:hAnsi="Times New Roman" w:cs="Times New Roman"/>
                <w:sz w:val="20"/>
                <w:szCs w:val="20"/>
              </w:rPr>
              <w:t>Директор</w:t>
            </w:r>
          </w:p>
        </w:tc>
        <w:tc>
          <w:tcPr>
            <w:tcW w:w="1562" w:type="dxa"/>
          </w:tcPr>
          <w:p w14:paraId="7524E41B" w14:textId="77777777" w:rsidR="00662A1C" w:rsidRPr="00DF6915" w:rsidRDefault="00662A1C" w:rsidP="00662A1C">
            <w:pPr>
              <w:rPr>
                <w:rFonts w:ascii="Times New Roman" w:hAnsi="Times New Roman" w:cs="Times New Roman"/>
                <w:sz w:val="20"/>
                <w:szCs w:val="20"/>
              </w:rPr>
            </w:pPr>
          </w:p>
        </w:tc>
      </w:tr>
      <w:tr w:rsidR="00662A1C" w:rsidRPr="00DF6915" w14:paraId="5BA60D44" w14:textId="77777777" w:rsidTr="00906C3D">
        <w:tc>
          <w:tcPr>
            <w:tcW w:w="2121" w:type="dxa"/>
            <w:vMerge/>
          </w:tcPr>
          <w:p w14:paraId="49AAEC56" w14:textId="77777777" w:rsidR="00662A1C" w:rsidRPr="00DF6915" w:rsidRDefault="00662A1C" w:rsidP="00662A1C">
            <w:pPr>
              <w:rPr>
                <w:rFonts w:ascii="Times New Roman" w:hAnsi="Times New Roman" w:cs="Times New Roman"/>
                <w:sz w:val="20"/>
                <w:szCs w:val="20"/>
              </w:rPr>
            </w:pPr>
          </w:p>
        </w:tc>
        <w:tc>
          <w:tcPr>
            <w:tcW w:w="5809" w:type="dxa"/>
          </w:tcPr>
          <w:p w14:paraId="3D398871"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Організація медичного огляду вчителів та техперсоналу</w:t>
            </w:r>
          </w:p>
        </w:tc>
        <w:tc>
          <w:tcPr>
            <w:tcW w:w="1418" w:type="dxa"/>
          </w:tcPr>
          <w:p w14:paraId="633431CA"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3 тиждень </w:t>
            </w:r>
          </w:p>
        </w:tc>
        <w:tc>
          <w:tcPr>
            <w:tcW w:w="1701" w:type="dxa"/>
          </w:tcPr>
          <w:p w14:paraId="6466EAF2"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Санітарні книжки </w:t>
            </w:r>
          </w:p>
        </w:tc>
        <w:tc>
          <w:tcPr>
            <w:tcW w:w="1843" w:type="dxa"/>
          </w:tcPr>
          <w:p w14:paraId="5B503A93" w14:textId="45A1E72E" w:rsidR="00662A1C" w:rsidRPr="00DF6915" w:rsidRDefault="00662A1C" w:rsidP="00662A1C">
            <w:pPr>
              <w:rPr>
                <w:rFonts w:ascii="Times New Roman" w:hAnsi="Times New Roman" w:cs="Times New Roman"/>
                <w:sz w:val="20"/>
                <w:szCs w:val="20"/>
              </w:rPr>
            </w:pPr>
          </w:p>
        </w:tc>
        <w:tc>
          <w:tcPr>
            <w:tcW w:w="1562" w:type="dxa"/>
          </w:tcPr>
          <w:p w14:paraId="2FE4127D" w14:textId="77777777" w:rsidR="00662A1C" w:rsidRPr="00DF6915" w:rsidRDefault="00662A1C" w:rsidP="00662A1C">
            <w:pPr>
              <w:rPr>
                <w:rFonts w:ascii="Times New Roman" w:hAnsi="Times New Roman" w:cs="Times New Roman"/>
                <w:sz w:val="20"/>
                <w:szCs w:val="20"/>
              </w:rPr>
            </w:pPr>
          </w:p>
        </w:tc>
      </w:tr>
      <w:tr w:rsidR="00662A1C" w:rsidRPr="00DF6915" w14:paraId="020AFC33" w14:textId="77777777" w:rsidTr="00906C3D">
        <w:tc>
          <w:tcPr>
            <w:tcW w:w="2121" w:type="dxa"/>
            <w:vMerge/>
          </w:tcPr>
          <w:p w14:paraId="0C57CAF7" w14:textId="77777777" w:rsidR="00662A1C" w:rsidRPr="00DF6915" w:rsidRDefault="00662A1C" w:rsidP="00662A1C">
            <w:pPr>
              <w:rPr>
                <w:rFonts w:ascii="Times New Roman" w:hAnsi="Times New Roman" w:cs="Times New Roman"/>
                <w:sz w:val="20"/>
                <w:szCs w:val="20"/>
              </w:rPr>
            </w:pPr>
          </w:p>
        </w:tc>
        <w:tc>
          <w:tcPr>
            <w:tcW w:w="5809" w:type="dxa"/>
          </w:tcPr>
          <w:p w14:paraId="1F12105E"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Розробити план заходів щодо профілактики побутового </w:t>
            </w:r>
          </w:p>
          <w:p w14:paraId="130AA730"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травматизму серед педагогічного та учнівського колективів</w:t>
            </w:r>
          </w:p>
        </w:tc>
        <w:tc>
          <w:tcPr>
            <w:tcW w:w="1418" w:type="dxa"/>
          </w:tcPr>
          <w:p w14:paraId="1ABCA964"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3 тиждень </w:t>
            </w:r>
          </w:p>
        </w:tc>
        <w:tc>
          <w:tcPr>
            <w:tcW w:w="1701" w:type="dxa"/>
          </w:tcPr>
          <w:p w14:paraId="52BB29B5"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План </w:t>
            </w:r>
          </w:p>
        </w:tc>
        <w:tc>
          <w:tcPr>
            <w:tcW w:w="1843" w:type="dxa"/>
          </w:tcPr>
          <w:p w14:paraId="713BF06C"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ЗНВР</w:t>
            </w:r>
          </w:p>
        </w:tc>
        <w:tc>
          <w:tcPr>
            <w:tcW w:w="1562" w:type="dxa"/>
          </w:tcPr>
          <w:p w14:paraId="2383601D" w14:textId="77777777" w:rsidR="00662A1C" w:rsidRPr="00DF6915" w:rsidRDefault="00662A1C" w:rsidP="00662A1C">
            <w:pPr>
              <w:rPr>
                <w:rFonts w:ascii="Times New Roman" w:hAnsi="Times New Roman" w:cs="Times New Roman"/>
                <w:sz w:val="20"/>
                <w:szCs w:val="20"/>
              </w:rPr>
            </w:pPr>
          </w:p>
        </w:tc>
      </w:tr>
      <w:tr w:rsidR="00662A1C" w:rsidRPr="00DF6915" w14:paraId="2846A453" w14:textId="77777777" w:rsidTr="00906C3D">
        <w:tc>
          <w:tcPr>
            <w:tcW w:w="2121" w:type="dxa"/>
            <w:vMerge/>
          </w:tcPr>
          <w:p w14:paraId="7A79E4D3" w14:textId="77777777" w:rsidR="00662A1C" w:rsidRPr="00DF6915" w:rsidRDefault="00662A1C" w:rsidP="00662A1C">
            <w:pPr>
              <w:rPr>
                <w:rFonts w:ascii="Times New Roman" w:hAnsi="Times New Roman" w:cs="Times New Roman"/>
                <w:sz w:val="20"/>
                <w:szCs w:val="20"/>
              </w:rPr>
            </w:pPr>
          </w:p>
        </w:tc>
        <w:tc>
          <w:tcPr>
            <w:tcW w:w="5809" w:type="dxa"/>
          </w:tcPr>
          <w:p w14:paraId="314C6A9E"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Погодження перспективного двотижневого меню</w:t>
            </w:r>
          </w:p>
        </w:tc>
        <w:tc>
          <w:tcPr>
            <w:tcW w:w="1418" w:type="dxa"/>
          </w:tcPr>
          <w:p w14:paraId="5BA2F275"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3 тиждень </w:t>
            </w:r>
          </w:p>
        </w:tc>
        <w:tc>
          <w:tcPr>
            <w:tcW w:w="1701" w:type="dxa"/>
          </w:tcPr>
          <w:p w14:paraId="153C6226"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Меню</w:t>
            </w:r>
          </w:p>
        </w:tc>
        <w:tc>
          <w:tcPr>
            <w:tcW w:w="1843" w:type="dxa"/>
          </w:tcPr>
          <w:p w14:paraId="488E1802" w14:textId="7DFAB957" w:rsidR="00662A1C" w:rsidRPr="00DF6915" w:rsidRDefault="00662A1C" w:rsidP="00662A1C">
            <w:pPr>
              <w:rPr>
                <w:rFonts w:ascii="Times New Roman" w:hAnsi="Times New Roman" w:cs="Times New Roman"/>
                <w:sz w:val="20"/>
                <w:szCs w:val="20"/>
              </w:rPr>
            </w:pPr>
            <w:r>
              <w:rPr>
                <w:rFonts w:ascii="Times New Roman" w:hAnsi="Times New Roman" w:cs="Times New Roman"/>
                <w:sz w:val="20"/>
                <w:szCs w:val="20"/>
              </w:rPr>
              <w:t>Кухар</w:t>
            </w:r>
          </w:p>
        </w:tc>
        <w:tc>
          <w:tcPr>
            <w:tcW w:w="1562" w:type="dxa"/>
          </w:tcPr>
          <w:p w14:paraId="0E3BD427" w14:textId="77777777" w:rsidR="00662A1C" w:rsidRPr="00DF6915" w:rsidRDefault="00662A1C" w:rsidP="00662A1C">
            <w:pPr>
              <w:rPr>
                <w:rFonts w:ascii="Times New Roman" w:hAnsi="Times New Roman" w:cs="Times New Roman"/>
                <w:sz w:val="20"/>
                <w:szCs w:val="20"/>
              </w:rPr>
            </w:pPr>
          </w:p>
        </w:tc>
      </w:tr>
      <w:tr w:rsidR="00662A1C" w:rsidRPr="00DF6915" w14:paraId="08BAB99D" w14:textId="77777777" w:rsidTr="00906C3D">
        <w:tc>
          <w:tcPr>
            <w:tcW w:w="2121" w:type="dxa"/>
            <w:vMerge/>
          </w:tcPr>
          <w:p w14:paraId="391ADAEC" w14:textId="77777777" w:rsidR="00662A1C" w:rsidRPr="00DF6915" w:rsidRDefault="00662A1C" w:rsidP="00662A1C">
            <w:pPr>
              <w:rPr>
                <w:rFonts w:ascii="Times New Roman" w:hAnsi="Times New Roman" w:cs="Times New Roman"/>
                <w:sz w:val="20"/>
                <w:szCs w:val="20"/>
              </w:rPr>
            </w:pPr>
          </w:p>
        </w:tc>
        <w:tc>
          <w:tcPr>
            <w:tcW w:w="5809" w:type="dxa"/>
          </w:tcPr>
          <w:p w14:paraId="564D503F"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Розробити план заходів щодо запобігання дитячого дорожньо-транспортного травматизму</w:t>
            </w:r>
          </w:p>
        </w:tc>
        <w:tc>
          <w:tcPr>
            <w:tcW w:w="1418" w:type="dxa"/>
          </w:tcPr>
          <w:p w14:paraId="6F0C69C9"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3 тиждень </w:t>
            </w:r>
          </w:p>
        </w:tc>
        <w:tc>
          <w:tcPr>
            <w:tcW w:w="1701" w:type="dxa"/>
          </w:tcPr>
          <w:p w14:paraId="4A43293F"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План</w:t>
            </w:r>
          </w:p>
        </w:tc>
        <w:tc>
          <w:tcPr>
            <w:tcW w:w="1843" w:type="dxa"/>
          </w:tcPr>
          <w:p w14:paraId="0D923F04"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Педагог-організатор</w:t>
            </w:r>
          </w:p>
        </w:tc>
        <w:tc>
          <w:tcPr>
            <w:tcW w:w="1562" w:type="dxa"/>
          </w:tcPr>
          <w:p w14:paraId="3E8829DC" w14:textId="77777777" w:rsidR="00662A1C" w:rsidRPr="00DF6915" w:rsidRDefault="00662A1C" w:rsidP="00662A1C">
            <w:pPr>
              <w:rPr>
                <w:rFonts w:ascii="Times New Roman" w:hAnsi="Times New Roman" w:cs="Times New Roman"/>
                <w:sz w:val="20"/>
                <w:szCs w:val="20"/>
              </w:rPr>
            </w:pPr>
          </w:p>
        </w:tc>
      </w:tr>
      <w:tr w:rsidR="00662A1C" w:rsidRPr="00DF6915" w14:paraId="771BDAD9" w14:textId="77777777" w:rsidTr="00906C3D">
        <w:tc>
          <w:tcPr>
            <w:tcW w:w="2121" w:type="dxa"/>
            <w:vMerge/>
          </w:tcPr>
          <w:p w14:paraId="7E6F6398" w14:textId="77777777" w:rsidR="00662A1C" w:rsidRPr="00DF6915" w:rsidRDefault="00662A1C" w:rsidP="00662A1C">
            <w:pPr>
              <w:rPr>
                <w:rFonts w:ascii="Times New Roman" w:hAnsi="Times New Roman" w:cs="Times New Roman"/>
                <w:sz w:val="20"/>
                <w:szCs w:val="20"/>
              </w:rPr>
            </w:pPr>
          </w:p>
        </w:tc>
        <w:tc>
          <w:tcPr>
            <w:tcW w:w="5809" w:type="dxa"/>
          </w:tcPr>
          <w:p w14:paraId="124CBAD4"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Перевірка комплектності пожежного щита</w:t>
            </w:r>
          </w:p>
        </w:tc>
        <w:tc>
          <w:tcPr>
            <w:tcW w:w="1418" w:type="dxa"/>
          </w:tcPr>
          <w:p w14:paraId="24A80D31"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3 тиждень </w:t>
            </w:r>
          </w:p>
        </w:tc>
        <w:tc>
          <w:tcPr>
            <w:tcW w:w="1701" w:type="dxa"/>
          </w:tcPr>
          <w:p w14:paraId="5E0ED0CA"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Довідка </w:t>
            </w:r>
          </w:p>
        </w:tc>
        <w:tc>
          <w:tcPr>
            <w:tcW w:w="1843" w:type="dxa"/>
          </w:tcPr>
          <w:p w14:paraId="796CB3DD" w14:textId="096404B9"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За</w:t>
            </w:r>
            <w:r>
              <w:rPr>
                <w:rFonts w:ascii="Times New Roman" w:hAnsi="Times New Roman" w:cs="Times New Roman"/>
                <w:sz w:val="20"/>
                <w:szCs w:val="20"/>
              </w:rPr>
              <w:t>вгосп</w:t>
            </w:r>
          </w:p>
        </w:tc>
        <w:tc>
          <w:tcPr>
            <w:tcW w:w="1562" w:type="dxa"/>
          </w:tcPr>
          <w:p w14:paraId="5A3D275C" w14:textId="77777777" w:rsidR="00662A1C" w:rsidRPr="00DF6915" w:rsidRDefault="00662A1C" w:rsidP="00662A1C">
            <w:pPr>
              <w:rPr>
                <w:rFonts w:ascii="Times New Roman" w:hAnsi="Times New Roman" w:cs="Times New Roman"/>
                <w:sz w:val="20"/>
                <w:szCs w:val="20"/>
              </w:rPr>
            </w:pPr>
          </w:p>
        </w:tc>
      </w:tr>
      <w:tr w:rsidR="00662A1C" w:rsidRPr="00DF6915" w14:paraId="5B45453F" w14:textId="77777777" w:rsidTr="00906C3D">
        <w:tc>
          <w:tcPr>
            <w:tcW w:w="2121" w:type="dxa"/>
            <w:vMerge/>
          </w:tcPr>
          <w:p w14:paraId="02A79C4A" w14:textId="77777777" w:rsidR="00662A1C" w:rsidRPr="00DF6915" w:rsidRDefault="00662A1C" w:rsidP="00662A1C">
            <w:pPr>
              <w:rPr>
                <w:rFonts w:ascii="Times New Roman" w:hAnsi="Times New Roman" w:cs="Times New Roman"/>
                <w:sz w:val="20"/>
                <w:szCs w:val="20"/>
              </w:rPr>
            </w:pPr>
          </w:p>
        </w:tc>
        <w:tc>
          <w:tcPr>
            <w:tcW w:w="5809" w:type="dxa"/>
          </w:tcPr>
          <w:p w14:paraId="73237442"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Проведення вступного інструктаж</w:t>
            </w:r>
            <w:r>
              <w:rPr>
                <w:rFonts w:ascii="Times New Roman" w:hAnsi="Times New Roman" w:cs="Times New Roman"/>
                <w:sz w:val="20"/>
                <w:szCs w:val="20"/>
              </w:rPr>
              <w:t>у</w:t>
            </w:r>
            <w:r w:rsidRPr="00DF6915">
              <w:rPr>
                <w:rFonts w:ascii="Times New Roman" w:hAnsi="Times New Roman" w:cs="Times New Roman"/>
                <w:sz w:val="20"/>
                <w:szCs w:val="20"/>
              </w:rPr>
              <w:t xml:space="preserve"> з педпрацівниками</w:t>
            </w:r>
          </w:p>
        </w:tc>
        <w:tc>
          <w:tcPr>
            <w:tcW w:w="1418" w:type="dxa"/>
          </w:tcPr>
          <w:p w14:paraId="322FFCB8"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3 тиждень </w:t>
            </w:r>
          </w:p>
        </w:tc>
        <w:tc>
          <w:tcPr>
            <w:tcW w:w="1701" w:type="dxa"/>
          </w:tcPr>
          <w:p w14:paraId="75FEE93F"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Відмітки у журналі</w:t>
            </w:r>
          </w:p>
        </w:tc>
        <w:tc>
          <w:tcPr>
            <w:tcW w:w="1843" w:type="dxa"/>
          </w:tcPr>
          <w:p w14:paraId="4F46FDE3"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Відповідальний з ОП</w:t>
            </w:r>
          </w:p>
        </w:tc>
        <w:tc>
          <w:tcPr>
            <w:tcW w:w="1562" w:type="dxa"/>
          </w:tcPr>
          <w:p w14:paraId="7186CBCC" w14:textId="77777777" w:rsidR="00662A1C" w:rsidRPr="00DF6915" w:rsidRDefault="00662A1C" w:rsidP="00662A1C">
            <w:pPr>
              <w:rPr>
                <w:rFonts w:ascii="Times New Roman" w:hAnsi="Times New Roman" w:cs="Times New Roman"/>
                <w:sz w:val="20"/>
                <w:szCs w:val="20"/>
              </w:rPr>
            </w:pPr>
          </w:p>
        </w:tc>
      </w:tr>
      <w:tr w:rsidR="00662A1C" w:rsidRPr="00DF6915" w14:paraId="740548A8" w14:textId="77777777" w:rsidTr="00906C3D">
        <w:tc>
          <w:tcPr>
            <w:tcW w:w="2121" w:type="dxa"/>
            <w:vMerge/>
          </w:tcPr>
          <w:p w14:paraId="0B7E70B6" w14:textId="77777777" w:rsidR="00662A1C" w:rsidRPr="00DF6915" w:rsidRDefault="00662A1C" w:rsidP="00662A1C">
            <w:pPr>
              <w:rPr>
                <w:rFonts w:ascii="Times New Roman" w:hAnsi="Times New Roman" w:cs="Times New Roman"/>
                <w:sz w:val="20"/>
                <w:szCs w:val="20"/>
              </w:rPr>
            </w:pPr>
          </w:p>
        </w:tc>
        <w:tc>
          <w:tcPr>
            <w:tcW w:w="5809" w:type="dxa"/>
          </w:tcPr>
          <w:p w14:paraId="0CB69C09"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Проведення первинного інструктаж</w:t>
            </w:r>
            <w:r>
              <w:rPr>
                <w:rFonts w:ascii="Times New Roman" w:hAnsi="Times New Roman" w:cs="Times New Roman"/>
                <w:sz w:val="20"/>
                <w:szCs w:val="20"/>
              </w:rPr>
              <w:t>у</w:t>
            </w:r>
            <w:r w:rsidRPr="00DF6915">
              <w:rPr>
                <w:rFonts w:ascii="Times New Roman" w:hAnsi="Times New Roman" w:cs="Times New Roman"/>
                <w:sz w:val="20"/>
                <w:szCs w:val="20"/>
              </w:rPr>
              <w:t xml:space="preserve"> з педпрацівниками на робочому місці</w:t>
            </w:r>
          </w:p>
        </w:tc>
        <w:tc>
          <w:tcPr>
            <w:tcW w:w="1418" w:type="dxa"/>
          </w:tcPr>
          <w:p w14:paraId="548CB54C"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3 тиждень </w:t>
            </w:r>
          </w:p>
        </w:tc>
        <w:tc>
          <w:tcPr>
            <w:tcW w:w="1701" w:type="dxa"/>
          </w:tcPr>
          <w:p w14:paraId="35140F02"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Відмітки у журналі</w:t>
            </w:r>
          </w:p>
        </w:tc>
        <w:tc>
          <w:tcPr>
            <w:tcW w:w="1843" w:type="dxa"/>
          </w:tcPr>
          <w:p w14:paraId="5D9096DE"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Відповідальний з ОП</w:t>
            </w:r>
          </w:p>
        </w:tc>
        <w:tc>
          <w:tcPr>
            <w:tcW w:w="1562" w:type="dxa"/>
          </w:tcPr>
          <w:p w14:paraId="0EF8A602" w14:textId="77777777" w:rsidR="00662A1C" w:rsidRPr="00DF6915" w:rsidRDefault="00662A1C" w:rsidP="00662A1C">
            <w:pPr>
              <w:rPr>
                <w:rFonts w:ascii="Times New Roman" w:hAnsi="Times New Roman" w:cs="Times New Roman"/>
                <w:sz w:val="20"/>
                <w:szCs w:val="20"/>
              </w:rPr>
            </w:pPr>
          </w:p>
        </w:tc>
      </w:tr>
      <w:tr w:rsidR="00662A1C" w:rsidRPr="00DF6915" w14:paraId="3CF9A75D" w14:textId="77777777" w:rsidTr="00906C3D">
        <w:tc>
          <w:tcPr>
            <w:tcW w:w="2121" w:type="dxa"/>
            <w:vMerge/>
          </w:tcPr>
          <w:p w14:paraId="09C13C23" w14:textId="77777777" w:rsidR="00662A1C" w:rsidRPr="00DF6915" w:rsidRDefault="00662A1C" w:rsidP="00662A1C">
            <w:pPr>
              <w:rPr>
                <w:rFonts w:ascii="Times New Roman" w:hAnsi="Times New Roman" w:cs="Times New Roman"/>
                <w:sz w:val="20"/>
                <w:szCs w:val="20"/>
              </w:rPr>
            </w:pPr>
          </w:p>
        </w:tc>
        <w:tc>
          <w:tcPr>
            <w:tcW w:w="5809" w:type="dxa"/>
          </w:tcPr>
          <w:p w14:paraId="552CBBCB"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Про порядок організації освітнього процесу у новому навчальному році</w:t>
            </w:r>
          </w:p>
        </w:tc>
        <w:tc>
          <w:tcPr>
            <w:tcW w:w="1418" w:type="dxa"/>
          </w:tcPr>
          <w:p w14:paraId="302D339D"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2 тиждень </w:t>
            </w:r>
          </w:p>
        </w:tc>
        <w:tc>
          <w:tcPr>
            <w:tcW w:w="1701" w:type="dxa"/>
          </w:tcPr>
          <w:p w14:paraId="5121D1D8"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Наказ </w:t>
            </w:r>
          </w:p>
        </w:tc>
        <w:tc>
          <w:tcPr>
            <w:tcW w:w="1843" w:type="dxa"/>
          </w:tcPr>
          <w:p w14:paraId="197C3412"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Директор </w:t>
            </w:r>
          </w:p>
        </w:tc>
        <w:tc>
          <w:tcPr>
            <w:tcW w:w="1562" w:type="dxa"/>
          </w:tcPr>
          <w:p w14:paraId="4CE65FE5" w14:textId="77777777" w:rsidR="00662A1C" w:rsidRPr="00DF6915" w:rsidRDefault="00662A1C" w:rsidP="00662A1C">
            <w:pPr>
              <w:rPr>
                <w:rFonts w:ascii="Times New Roman" w:hAnsi="Times New Roman" w:cs="Times New Roman"/>
                <w:sz w:val="20"/>
                <w:szCs w:val="20"/>
              </w:rPr>
            </w:pPr>
          </w:p>
        </w:tc>
      </w:tr>
      <w:tr w:rsidR="00662A1C" w:rsidRPr="00DF6915" w14:paraId="1AACCDE9" w14:textId="77777777" w:rsidTr="00906C3D">
        <w:tc>
          <w:tcPr>
            <w:tcW w:w="2121" w:type="dxa"/>
            <w:vMerge/>
          </w:tcPr>
          <w:p w14:paraId="50966616" w14:textId="77777777" w:rsidR="00662A1C" w:rsidRPr="00DF6915" w:rsidRDefault="00662A1C" w:rsidP="00662A1C">
            <w:pPr>
              <w:rPr>
                <w:rFonts w:ascii="Times New Roman" w:hAnsi="Times New Roman" w:cs="Times New Roman"/>
                <w:sz w:val="20"/>
                <w:szCs w:val="20"/>
              </w:rPr>
            </w:pPr>
          </w:p>
        </w:tc>
        <w:tc>
          <w:tcPr>
            <w:tcW w:w="5809" w:type="dxa"/>
          </w:tcPr>
          <w:p w14:paraId="34D748E3"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Розробити план заходів щодо запобігання травматизму під час освітнього процесу</w:t>
            </w:r>
          </w:p>
        </w:tc>
        <w:tc>
          <w:tcPr>
            <w:tcW w:w="1418" w:type="dxa"/>
          </w:tcPr>
          <w:p w14:paraId="4213FFB6"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3 тиждень </w:t>
            </w:r>
          </w:p>
        </w:tc>
        <w:tc>
          <w:tcPr>
            <w:tcW w:w="1701" w:type="dxa"/>
          </w:tcPr>
          <w:p w14:paraId="1445BB64"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План </w:t>
            </w:r>
          </w:p>
        </w:tc>
        <w:tc>
          <w:tcPr>
            <w:tcW w:w="1843" w:type="dxa"/>
          </w:tcPr>
          <w:p w14:paraId="5232AFBD"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ЗДНВР </w:t>
            </w:r>
          </w:p>
        </w:tc>
        <w:tc>
          <w:tcPr>
            <w:tcW w:w="1562" w:type="dxa"/>
          </w:tcPr>
          <w:p w14:paraId="7D8CB947" w14:textId="77777777" w:rsidR="00662A1C" w:rsidRPr="00DF6915" w:rsidRDefault="00662A1C" w:rsidP="00662A1C">
            <w:pPr>
              <w:rPr>
                <w:rFonts w:ascii="Times New Roman" w:hAnsi="Times New Roman" w:cs="Times New Roman"/>
                <w:sz w:val="20"/>
                <w:szCs w:val="20"/>
              </w:rPr>
            </w:pPr>
          </w:p>
        </w:tc>
      </w:tr>
      <w:tr w:rsidR="00662A1C" w:rsidRPr="00DF6915" w14:paraId="5ADB2198" w14:textId="77777777" w:rsidTr="00906C3D">
        <w:tc>
          <w:tcPr>
            <w:tcW w:w="2121" w:type="dxa"/>
            <w:vMerge/>
          </w:tcPr>
          <w:p w14:paraId="72641385" w14:textId="77777777" w:rsidR="00662A1C" w:rsidRPr="00DF6915" w:rsidRDefault="00662A1C" w:rsidP="00662A1C">
            <w:pPr>
              <w:rPr>
                <w:rFonts w:ascii="Times New Roman" w:hAnsi="Times New Roman" w:cs="Times New Roman"/>
                <w:sz w:val="20"/>
                <w:szCs w:val="20"/>
              </w:rPr>
            </w:pPr>
          </w:p>
        </w:tc>
        <w:tc>
          <w:tcPr>
            <w:tcW w:w="5809" w:type="dxa"/>
          </w:tcPr>
          <w:p w14:paraId="044DD825" w14:textId="77777777" w:rsidR="00662A1C" w:rsidRPr="00DF6915" w:rsidRDefault="00662A1C" w:rsidP="00662A1C">
            <w:pPr>
              <w:jc w:val="both"/>
              <w:rPr>
                <w:rFonts w:ascii="Times New Roman" w:hAnsi="Times New Roman" w:cs="Times New Roman"/>
                <w:sz w:val="20"/>
                <w:szCs w:val="20"/>
              </w:rPr>
            </w:pPr>
            <w:r w:rsidRPr="00DF6915">
              <w:rPr>
                <w:rFonts w:ascii="Times New Roman" w:hAnsi="Times New Roman" w:cs="Times New Roman"/>
                <w:sz w:val="20"/>
                <w:szCs w:val="20"/>
              </w:rPr>
              <w:t>Про протипожежний режим навчального закладу</w:t>
            </w:r>
          </w:p>
        </w:tc>
        <w:tc>
          <w:tcPr>
            <w:tcW w:w="1418" w:type="dxa"/>
          </w:tcPr>
          <w:p w14:paraId="3969BC9D"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3 тиждень </w:t>
            </w:r>
          </w:p>
        </w:tc>
        <w:tc>
          <w:tcPr>
            <w:tcW w:w="1701" w:type="dxa"/>
          </w:tcPr>
          <w:p w14:paraId="28759D37"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Наказ </w:t>
            </w:r>
          </w:p>
        </w:tc>
        <w:tc>
          <w:tcPr>
            <w:tcW w:w="1843" w:type="dxa"/>
          </w:tcPr>
          <w:p w14:paraId="431D1A13"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Директор </w:t>
            </w:r>
          </w:p>
        </w:tc>
        <w:tc>
          <w:tcPr>
            <w:tcW w:w="1562" w:type="dxa"/>
          </w:tcPr>
          <w:p w14:paraId="4E7E359A" w14:textId="77777777" w:rsidR="00662A1C" w:rsidRPr="00DF6915" w:rsidRDefault="00662A1C" w:rsidP="00662A1C">
            <w:pPr>
              <w:rPr>
                <w:rFonts w:ascii="Times New Roman" w:hAnsi="Times New Roman" w:cs="Times New Roman"/>
                <w:sz w:val="20"/>
                <w:szCs w:val="20"/>
              </w:rPr>
            </w:pPr>
          </w:p>
        </w:tc>
      </w:tr>
      <w:tr w:rsidR="00662A1C" w:rsidRPr="00DF6915" w14:paraId="2A8524DD" w14:textId="77777777" w:rsidTr="00906C3D">
        <w:tc>
          <w:tcPr>
            <w:tcW w:w="2121" w:type="dxa"/>
            <w:vMerge/>
          </w:tcPr>
          <w:p w14:paraId="23A4BD74" w14:textId="77777777" w:rsidR="00662A1C" w:rsidRPr="00DF6915" w:rsidRDefault="00662A1C" w:rsidP="00662A1C">
            <w:pPr>
              <w:rPr>
                <w:rFonts w:ascii="Times New Roman" w:hAnsi="Times New Roman" w:cs="Times New Roman"/>
                <w:sz w:val="20"/>
                <w:szCs w:val="20"/>
              </w:rPr>
            </w:pPr>
          </w:p>
        </w:tc>
        <w:tc>
          <w:tcPr>
            <w:tcW w:w="5809" w:type="dxa"/>
          </w:tcPr>
          <w:p w14:paraId="0204E0F0" w14:textId="77777777" w:rsidR="00662A1C" w:rsidRPr="00DF6915" w:rsidRDefault="00662A1C" w:rsidP="00662A1C">
            <w:pPr>
              <w:jc w:val="both"/>
              <w:rPr>
                <w:rFonts w:ascii="Times New Roman" w:hAnsi="Times New Roman" w:cs="Times New Roman"/>
                <w:sz w:val="20"/>
                <w:szCs w:val="20"/>
              </w:rPr>
            </w:pPr>
            <w:r w:rsidRPr="00DF6915">
              <w:rPr>
                <w:rFonts w:ascii="Times New Roman" w:hAnsi="Times New Roman" w:cs="Times New Roman"/>
                <w:sz w:val="20"/>
                <w:szCs w:val="20"/>
              </w:rPr>
              <w:t>Про призначення відповідального за організацію роботи з протипожежної безпеки</w:t>
            </w:r>
          </w:p>
        </w:tc>
        <w:tc>
          <w:tcPr>
            <w:tcW w:w="1418" w:type="dxa"/>
          </w:tcPr>
          <w:p w14:paraId="103609D8"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3 тиждень </w:t>
            </w:r>
          </w:p>
        </w:tc>
        <w:tc>
          <w:tcPr>
            <w:tcW w:w="1701" w:type="dxa"/>
          </w:tcPr>
          <w:p w14:paraId="04244EDC"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Наказ </w:t>
            </w:r>
          </w:p>
        </w:tc>
        <w:tc>
          <w:tcPr>
            <w:tcW w:w="1843" w:type="dxa"/>
          </w:tcPr>
          <w:p w14:paraId="7FF1F88D"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Директор </w:t>
            </w:r>
          </w:p>
        </w:tc>
        <w:tc>
          <w:tcPr>
            <w:tcW w:w="1562" w:type="dxa"/>
          </w:tcPr>
          <w:p w14:paraId="00D946FE" w14:textId="77777777" w:rsidR="00662A1C" w:rsidRPr="00DF6915" w:rsidRDefault="00662A1C" w:rsidP="00662A1C">
            <w:pPr>
              <w:rPr>
                <w:rFonts w:ascii="Times New Roman" w:hAnsi="Times New Roman" w:cs="Times New Roman"/>
                <w:sz w:val="20"/>
                <w:szCs w:val="20"/>
              </w:rPr>
            </w:pPr>
          </w:p>
        </w:tc>
      </w:tr>
      <w:tr w:rsidR="00662A1C" w:rsidRPr="00DF6915" w14:paraId="0F50DD35" w14:textId="77777777" w:rsidTr="00906C3D">
        <w:tc>
          <w:tcPr>
            <w:tcW w:w="2121" w:type="dxa"/>
            <w:vMerge/>
          </w:tcPr>
          <w:p w14:paraId="50E3FAAB" w14:textId="77777777" w:rsidR="00662A1C" w:rsidRPr="00DF6915" w:rsidRDefault="00662A1C" w:rsidP="00662A1C">
            <w:pPr>
              <w:rPr>
                <w:rFonts w:ascii="Times New Roman" w:hAnsi="Times New Roman" w:cs="Times New Roman"/>
                <w:sz w:val="20"/>
                <w:szCs w:val="20"/>
              </w:rPr>
            </w:pPr>
          </w:p>
        </w:tc>
        <w:tc>
          <w:tcPr>
            <w:tcW w:w="5809" w:type="dxa"/>
          </w:tcPr>
          <w:p w14:paraId="551442EE"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Про призначення відповідальних за охорону праці, пожежну безпеку, експлуатацію котлів, за електрогосподарство</w:t>
            </w:r>
          </w:p>
        </w:tc>
        <w:tc>
          <w:tcPr>
            <w:tcW w:w="1418" w:type="dxa"/>
          </w:tcPr>
          <w:p w14:paraId="05588DAA"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3 тиждень </w:t>
            </w:r>
          </w:p>
        </w:tc>
        <w:tc>
          <w:tcPr>
            <w:tcW w:w="1701" w:type="dxa"/>
          </w:tcPr>
          <w:p w14:paraId="313F6722"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Наказ </w:t>
            </w:r>
          </w:p>
        </w:tc>
        <w:tc>
          <w:tcPr>
            <w:tcW w:w="1843" w:type="dxa"/>
          </w:tcPr>
          <w:p w14:paraId="68645BEA"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Директор </w:t>
            </w:r>
          </w:p>
        </w:tc>
        <w:tc>
          <w:tcPr>
            <w:tcW w:w="1562" w:type="dxa"/>
          </w:tcPr>
          <w:p w14:paraId="6D2714AB" w14:textId="77777777" w:rsidR="00662A1C" w:rsidRPr="00DF6915" w:rsidRDefault="00662A1C" w:rsidP="00662A1C">
            <w:pPr>
              <w:rPr>
                <w:rFonts w:ascii="Times New Roman" w:hAnsi="Times New Roman" w:cs="Times New Roman"/>
                <w:sz w:val="20"/>
                <w:szCs w:val="20"/>
              </w:rPr>
            </w:pPr>
          </w:p>
        </w:tc>
      </w:tr>
      <w:tr w:rsidR="00662A1C" w:rsidRPr="00DF6915" w14:paraId="2BB75985" w14:textId="77777777" w:rsidTr="00906C3D">
        <w:tc>
          <w:tcPr>
            <w:tcW w:w="2121" w:type="dxa"/>
            <w:vMerge/>
          </w:tcPr>
          <w:p w14:paraId="2C43021D" w14:textId="77777777" w:rsidR="00662A1C" w:rsidRPr="00DF6915" w:rsidRDefault="00662A1C" w:rsidP="00662A1C">
            <w:pPr>
              <w:rPr>
                <w:rFonts w:ascii="Times New Roman" w:hAnsi="Times New Roman" w:cs="Times New Roman"/>
                <w:sz w:val="20"/>
                <w:szCs w:val="20"/>
              </w:rPr>
            </w:pPr>
          </w:p>
        </w:tc>
        <w:tc>
          <w:tcPr>
            <w:tcW w:w="5809" w:type="dxa"/>
          </w:tcPr>
          <w:p w14:paraId="21B4CD6E"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Розробити графік прибирання та провітрювання місць спільного користування</w:t>
            </w:r>
          </w:p>
        </w:tc>
        <w:tc>
          <w:tcPr>
            <w:tcW w:w="1418" w:type="dxa"/>
          </w:tcPr>
          <w:p w14:paraId="3039C5F6"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3 тиждень </w:t>
            </w:r>
          </w:p>
        </w:tc>
        <w:tc>
          <w:tcPr>
            <w:tcW w:w="1701" w:type="dxa"/>
          </w:tcPr>
          <w:p w14:paraId="336C2F68"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Графік</w:t>
            </w:r>
          </w:p>
        </w:tc>
        <w:tc>
          <w:tcPr>
            <w:tcW w:w="1843" w:type="dxa"/>
          </w:tcPr>
          <w:p w14:paraId="586375BB" w14:textId="6A92772B"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За</w:t>
            </w:r>
            <w:r>
              <w:rPr>
                <w:rFonts w:ascii="Times New Roman" w:hAnsi="Times New Roman" w:cs="Times New Roman"/>
                <w:sz w:val="20"/>
                <w:szCs w:val="20"/>
              </w:rPr>
              <w:t>вгосп</w:t>
            </w:r>
          </w:p>
        </w:tc>
        <w:tc>
          <w:tcPr>
            <w:tcW w:w="1562" w:type="dxa"/>
          </w:tcPr>
          <w:p w14:paraId="7AA875AD" w14:textId="77777777" w:rsidR="00662A1C" w:rsidRPr="00DF6915" w:rsidRDefault="00662A1C" w:rsidP="00662A1C">
            <w:pPr>
              <w:rPr>
                <w:rFonts w:ascii="Times New Roman" w:hAnsi="Times New Roman" w:cs="Times New Roman"/>
                <w:sz w:val="20"/>
                <w:szCs w:val="20"/>
              </w:rPr>
            </w:pPr>
          </w:p>
        </w:tc>
      </w:tr>
      <w:tr w:rsidR="00662A1C" w:rsidRPr="00DF6915" w14:paraId="4ABFE2B2" w14:textId="77777777" w:rsidTr="00906C3D">
        <w:tc>
          <w:tcPr>
            <w:tcW w:w="2121" w:type="dxa"/>
            <w:vMerge/>
          </w:tcPr>
          <w:p w14:paraId="33F21DE8" w14:textId="77777777" w:rsidR="00662A1C" w:rsidRPr="00DF6915" w:rsidRDefault="00662A1C" w:rsidP="00662A1C">
            <w:pPr>
              <w:rPr>
                <w:rFonts w:ascii="Times New Roman" w:hAnsi="Times New Roman" w:cs="Times New Roman"/>
                <w:sz w:val="20"/>
                <w:szCs w:val="20"/>
              </w:rPr>
            </w:pPr>
          </w:p>
        </w:tc>
        <w:tc>
          <w:tcPr>
            <w:tcW w:w="5809" w:type="dxa"/>
          </w:tcPr>
          <w:p w14:paraId="6A7217E8"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Розробити алгоритм дій працівників закладу освіти у разі нещасного випадку</w:t>
            </w:r>
          </w:p>
        </w:tc>
        <w:tc>
          <w:tcPr>
            <w:tcW w:w="1418" w:type="dxa"/>
          </w:tcPr>
          <w:p w14:paraId="360C1C30"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3 тиждень </w:t>
            </w:r>
          </w:p>
        </w:tc>
        <w:tc>
          <w:tcPr>
            <w:tcW w:w="1701" w:type="dxa"/>
          </w:tcPr>
          <w:p w14:paraId="09A22F6A"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Алгоритм </w:t>
            </w:r>
          </w:p>
        </w:tc>
        <w:tc>
          <w:tcPr>
            <w:tcW w:w="1843" w:type="dxa"/>
          </w:tcPr>
          <w:p w14:paraId="2E019E0C"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Педагог-організатор</w:t>
            </w:r>
          </w:p>
        </w:tc>
        <w:tc>
          <w:tcPr>
            <w:tcW w:w="1562" w:type="dxa"/>
          </w:tcPr>
          <w:p w14:paraId="0F18F01B" w14:textId="77777777" w:rsidR="00662A1C" w:rsidRPr="00DF6915" w:rsidRDefault="00662A1C" w:rsidP="00662A1C">
            <w:pPr>
              <w:rPr>
                <w:rFonts w:ascii="Times New Roman" w:hAnsi="Times New Roman" w:cs="Times New Roman"/>
                <w:sz w:val="20"/>
                <w:szCs w:val="20"/>
              </w:rPr>
            </w:pPr>
          </w:p>
        </w:tc>
      </w:tr>
      <w:tr w:rsidR="00662A1C" w:rsidRPr="00DF6915" w14:paraId="49C29A0E" w14:textId="77777777" w:rsidTr="00906C3D">
        <w:tc>
          <w:tcPr>
            <w:tcW w:w="2121" w:type="dxa"/>
            <w:vMerge/>
          </w:tcPr>
          <w:p w14:paraId="3E68AAEB" w14:textId="77777777" w:rsidR="00662A1C" w:rsidRPr="00DF6915" w:rsidRDefault="00662A1C" w:rsidP="00662A1C">
            <w:pPr>
              <w:rPr>
                <w:rFonts w:ascii="Times New Roman" w:hAnsi="Times New Roman" w:cs="Times New Roman"/>
                <w:sz w:val="20"/>
                <w:szCs w:val="20"/>
              </w:rPr>
            </w:pPr>
          </w:p>
        </w:tc>
        <w:tc>
          <w:tcPr>
            <w:tcW w:w="5809" w:type="dxa"/>
          </w:tcPr>
          <w:p w14:paraId="5071D48F"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Розробити алгоритм реагування та поведінки учасників освітнього процесу у надзвичайних ситуації</w:t>
            </w:r>
          </w:p>
        </w:tc>
        <w:tc>
          <w:tcPr>
            <w:tcW w:w="1418" w:type="dxa"/>
          </w:tcPr>
          <w:p w14:paraId="39F44DF6"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3 тиждень </w:t>
            </w:r>
          </w:p>
        </w:tc>
        <w:tc>
          <w:tcPr>
            <w:tcW w:w="1701" w:type="dxa"/>
          </w:tcPr>
          <w:p w14:paraId="6C5FB24D"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Протоколи безпеки</w:t>
            </w:r>
          </w:p>
        </w:tc>
        <w:tc>
          <w:tcPr>
            <w:tcW w:w="1843" w:type="dxa"/>
          </w:tcPr>
          <w:p w14:paraId="2E482F4E"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ЗДНВР </w:t>
            </w:r>
          </w:p>
        </w:tc>
        <w:tc>
          <w:tcPr>
            <w:tcW w:w="1562" w:type="dxa"/>
          </w:tcPr>
          <w:p w14:paraId="224B9C94" w14:textId="77777777" w:rsidR="00662A1C" w:rsidRPr="00DF6915" w:rsidRDefault="00662A1C" w:rsidP="00662A1C">
            <w:pPr>
              <w:rPr>
                <w:rFonts w:ascii="Times New Roman" w:hAnsi="Times New Roman" w:cs="Times New Roman"/>
                <w:sz w:val="20"/>
                <w:szCs w:val="20"/>
              </w:rPr>
            </w:pPr>
          </w:p>
        </w:tc>
      </w:tr>
      <w:tr w:rsidR="00662A1C" w:rsidRPr="00DF6915" w14:paraId="20F46758" w14:textId="77777777" w:rsidTr="00906C3D">
        <w:tc>
          <w:tcPr>
            <w:tcW w:w="2121" w:type="dxa"/>
            <w:vMerge/>
          </w:tcPr>
          <w:p w14:paraId="499CDF15" w14:textId="77777777" w:rsidR="00662A1C" w:rsidRPr="00DF6915" w:rsidRDefault="00662A1C" w:rsidP="00662A1C">
            <w:pPr>
              <w:rPr>
                <w:rFonts w:ascii="Times New Roman" w:hAnsi="Times New Roman" w:cs="Times New Roman"/>
                <w:sz w:val="20"/>
                <w:szCs w:val="20"/>
              </w:rPr>
            </w:pPr>
          </w:p>
        </w:tc>
        <w:tc>
          <w:tcPr>
            <w:tcW w:w="5809" w:type="dxa"/>
          </w:tcPr>
          <w:p w14:paraId="2226F3DC"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Оновити мотиваційні куточки з безпеки, санітарно-гігієнічних норм у навчальних приміщеннях</w:t>
            </w:r>
          </w:p>
        </w:tc>
        <w:tc>
          <w:tcPr>
            <w:tcW w:w="1418" w:type="dxa"/>
          </w:tcPr>
          <w:p w14:paraId="4B66007C"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3 тиждень </w:t>
            </w:r>
          </w:p>
        </w:tc>
        <w:tc>
          <w:tcPr>
            <w:tcW w:w="1701" w:type="dxa"/>
          </w:tcPr>
          <w:p w14:paraId="232D6C6A"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Довідка </w:t>
            </w:r>
          </w:p>
        </w:tc>
        <w:tc>
          <w:tcPr>
            <w:tcW w:w="1843" w:type="dxa"/>
          </w:tcPr>
          <w:p w14:paraId="20A4F068"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Зав. кабінетами</w:t>
            </w:r>
          </w:p>
        </w:tc>
        <w:tc>
          <w:tcPr>
            <w:tcW w:w="1562" w:type="dxa"/>
          </w:tcPr>
          <w:p w14:paraId="72A78DB6" w14:textId="77777777" w:rsidR="00662A1C" w:rsidRPr="00DF6915" w:rsidRDefault="00662A1C" w:rsidP="00662A1C">
            <w:pPr>
              <w:rPr>
                <w:rFonts w:ascii="Times New Roman" w:hAnsi="Times New Roman" w:cs="Times New Roman"/>
                <w:sz w:val="20"/>
                <w:szCs w:val="20"/>
              </w:rPr>
            </w:pPr>
          </w:p>
        </w:tc>
      </w:tr>
      <w:tr w:rsidR="00662A1C" w:rsidRPr="00DF6915" w14:paraId="7711D618" w14:textId="77777777" w:rsidTr="00906C3D">
        <w:tc>
          <w:tcPr>
            <w:tcW w:w="2121" w:type="dxa"/>
            <w:vMerge/>
          </w:tcPr>
          <w:p w14:paraId="5B2D67EB" w14:textId="77777777" w:rsidR="00662A1C" w:rsidRPr="00DF6915" w:rsidRDefault="00662A1C" w:rsidP="00662A1C">
            <w:pPr>
              <w:rPr>
                <w:rFonts w:ascii="Times New Roman" w:hAnsi="Times New Roman" w:cs="Times New Roman"/>
                <w:sz w:val="20"/>
                <w:szCs w:val="20"/>
              </w:rPr>
            </w:pPr>
          </w:p>
        </w:tc>
        <w:tc>
          <w:tcPr>
            <w:tcW w:w="5809" w:type="dxa"/>
          </w:tcPr>
          <w:p w14:paraId="77F8911D"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Про організацію роботи </w:t>
            </w:r>
            <w:r>
              <w:rPr>
                <w:rFonts w:ascii="Times New Roman" w:hAnsi="Times New Roman" w:cs="Times New Roman"/>
                <w:sz w:val="20"/>
                <w:szCs w:val="20"/>
              </w:rPr>
              <w:t>з охорони праці</w:t>
            </w:r>
          </w:p>
        </w:tc>
        <w:tc>
          <w:tcPr>
            <w:tcW w:w="1418" w:type="dxa"/>
          </w:tcPr>
          <w:p w14:paraId="15E3F136"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3 тиждень </w:t>
            </w:r>
          </w:p>
        </w:tc>
        <w:tc>
          <w:tcPr>
            <w:tcW w:w="1701" w:type="dxa"/>
          </w:tcPr>
          <w:p w14:paraId="64A958D7"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Наказ </w:t>
            </w:r>
          </w:p>
        </w:tc>
        <w:tc>
          <w:tcPr>
            <w:tcW w:w="1843" w:type="dxa"/>
          </w:tcPr>
          <w:p w14:paraId="4FC22119"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Директор </w:t>
            </w:r>
          </w:p>
        </w:tc>
        <w:tc>
          <w:tcPr>
            <w:tcW w:w="1562" w:type="dxa"/>
          </w:tcPr>
          <w:p w14:paraId="657C929F" w14:textId="77777777" w:rsidR="00662A1C" w:rsidRPr="00DF6915" w:rsidRDefault="00662A1C" w:rsidP="00662A1C">
            <w:pPr>
              <w:rPr>
                <w:rFonts w:ascii="Times New Roman" w:hAnsi="Times New Roman" w:cs="Times New Roman"/>
                <w:sz w:val="20"/>
                <w:szCs w:val="20"/>
              </w:rPr>
            </w:pPr>
          </w:p>
        </w:tc>
      </w:tr>
      <w:tr w:rsidR="00662A1C" w:rsidRPr="00DF6915" w14:paraId="1FE31FE6" w14:textId="77777777" w:rsidTr="00906C3D">
        <w:tc>
          <w:tcPr>
            <w:tcW w:w="2121" w:type="dxa"/>
            <w:vMerge/>
          </w:tcPr>
          <w:p w14:paraId="024F4BFC" w14:textId="77777777" w:rsidR="00662A1C" w:rsidRPr="00DF6915" w:rsidRDefault="00662A1C" w:rsidP="00662A1C">
            <w:pPr>
              <w:rPr>
                <w:rFonts w:ascii="Times New Roman" w:hAnsi="Times New Roman" w:cs="Times New Roman"/>
                <w:sz w:val="20"/>
                <w:szCs w:val="20"/>
              </w:rPr>
            </w:pPr>
          </w:p>
        </w:tc>
        <w:tc>
          <w:tcPr>
            <w:tcW w:w="5809" w:type="dxa"/>
          </w:tcPr>
          <w:p w14:paraId="3722C05D"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Розробити план заходів щодо пожежної безпеки</w:t>
            </w:r>
          </w:p>
        </w:tc>
        <w:tc>
          <w:tcPr>
            <w:tcW w:w="1418" w:type="dxa"/>
          </w:tcPr>
          <w:p w14:paraId="4B3A8402"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3 тиждень </w:t>
            </w:r>
          </w:p>
        </w:tc>
        <w:tc>
          <w:tcPr>
            <w:tcW w:w="1701" w:type="dxa"/>
          </w:tcPr>
          <w:p w14:paraId="1EE71180"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План</w:t>
            </w:r>
          </w:p>
        </w:tc>
        <w:tc>
          <w:tcPr>
            <w:tcW w:w="1843" w:type="dxa"/>
          </w:tcPr>
          <w:p w14:paraId="21972E00"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ЗДНВР </w:t>
            </w:r>
          </w:p>
        </w:tc>
        <w:tc>
          <w:tcPr>
            <w:tcW w:w="1562" w:type="dxa"/>
          </w:tcPr>
          <w:p w14:paraId="3FCC68F4" w14:textId="77777777" w:rsidR="00662A1C" w:rsidRPr="00DF6915" w:rsidRDefault="00662A1C" w:rsidP="00662A1C">
            <w:pPr>
              <w:rPr>
                <w:rFonts w:ascii="Times New Roman" w:hAnsi="Times New Roman" w:cs="Times New Roman"/>
                <w:sz w:val="20"/>
                <w:szCs w:val="20"/>
              </w:rPr>
            </w:pPr>
          </w:p>
        </w:tc>
      </w:tr>
      <w:tr w:rsidR="00662A1C" w:rsidRPr="00DF6915" w14:paraId="4D77C191" w14:textId="77777777" w:rsidTr="00906C3D">
        <w:tc>
          <w:tcPr>
            <w:tcW w:w="2121" w:type="dxa"/>
            <w:vMerge/>
          </w:tcPr>
          <w:p w14:paraId="674B8A6D" w14:textId="77777777" w:rsidR="00662A1C" w:rsidRPr="00DF6915" w:rsidRDefault="00662A1C" w:rsidP="00662A1C">
            <w:pPr>
              <w:rPr>
                <w:rFonts w:ascii="Times New Roman" w:hAnsi="Times New Roman" w:cs="Times New Roman"/>
                <w:sz w:val="20"/>
                <w:szCs w:val="20"/>
              </w:rPr>
            </w:pPr>
          </w:p>
        </w:tc>
        <w:tc>
          <w:tcPr>
            <w:tcW w:w="5809" w:type="dxa"/>
          </w:tcPr>
          <w:p w14:paraId="580A6990" w14:textId="1B4CC63C" w:rsidR="00662A1C" w:rsidRPr="00DF6915" w:rsidRDefault="00662A1C" w:rsidP="00662A1C">
            <w:pPr>
              <w:jc w:val="both"/>
              <w:rPr>
                <w:rFonts w:ascii="Times New Roman" w:hAnsi="Times New Roman" w:cs="Times New Roman"/>
                <w:sz w:val="20"/>
                <w:szCs w:val="20"/>
              </w:rPr>
            </w:pPr>
            <w:r w:rsidRPr="00DF6915">
              <w:rPr>
                <w:rFonts w:ascii="Times New Roman" w:hAnsi="Times New Roman" w:cs="Times New Roman"/>
                <w:sz w:val="20"/>
                <w:szCs w:val="20"/>
              </w:rPr>
              <w:t>Контроль за наявністю планів евакуації з класів, коридорів, інструкцій з пожежної безпеки, охорони праці в класах, кабінетах хімії, інформатики, спортзалі</w:t>
            </w:r>
          </w:p>
        </w:tc>
        <w:tc>
          <w:tcPr>
            <w:tcW w:w="1418" w:type="dxa"/>
          </w:tcPr>
          <w:p w14:paraId="22809DB8"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3 тиждень </w:t>
            </w:r>
          </w:p>
        </w:tc>
        <w:tc>
          <w:tcPr>
            <w:tcW w:w="1701" w:type="dxa"/>
          </w:tcPr>
          <w:p w14:paraId="3B2F5E9B"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Довідка </w:t>
            </w:r>
          </w:p>
        </w:tc>
        <w:tc>
          <w:tcPr>
            <w:tcW w:w="1843" w:type="dxa"/>
          </w:tcPr>
          <w:p w14:paraId="234D3415"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ЗДНВР</w:t>
            </w:r>
          </w:p>
        </w:tc>
        <w:tc>
          <w:tcPr>
            <w:tcW w:w="1562" w:type="dxa"/>
          </w:tcPr>
          <w:p w14:paraId="63D3BFF3" w14:textId="77777777" w:rsidR="00662A1C" w:rsidRPr="00DF6915" w:rsidRDefault="00662A1C" w:rsidP="00662A1C">
            <w:pPr>
              <w:rPr>
                <w:rFonts w:ascii="Times New Roman" w:hAnsi="Times New Roman" w:cs="Times New Roman"/>
                <w:sz w:val="20"/>
                <w:szCs w:val="20"/>
              </w:rPr>
            </w:pPr>
          </w:p>
        </w:tc>
      </w:tr>
      <w:tr w:rsidR="00662A1C" w:rsidRPr="00DF6915" w14:paraId="7EF096DE" w14:textId="77777777" w:rsidTr="00906C3D">
        <w:tc>
          <w:tcPr>
            <w:tcW w:w="2121" w:type="dxa"/>
            <w:vMerge/>
          </w:tcPr>
          <w:p w14:paraId="0649ADEC" w14:textId="77777777" w:rsidR="00662A1C" w:rsidRPr="00DF6915" w:rsidRDefault="00662A1C" w:rsidP="00662A1C">
            <w:pPr>
              <w:rPr>
                <w:rFonts w:ascii="Times New Roman" w:hAnsi="Times New Roman" w:cs="Times New Roman"/>
                <w:sz w:val="20"/>
                <w:szCs w:val="20"/>
              </w:rPr>
            </w:pPr>
          </w:p>
        </w:tc>
        <w:tc>
          <w:tcPr>
            <w:tcW w:w="5809" w:type="dxa"/>
          </w:tcPr>
          <w:p w14:paraId="53A1ECD5"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Проведення навчання та перевірки знань з питань безпеки життєдіяльності та цивільного захисту</w:t>
            </w:r>
          </w:p>
        </w:tc>
        <w:tc>
          <w:tcPr>
            <w:tcW w:w="1418" w:type="dxa"/>
          </w:tcPr>
          <w:p w14:paraId="060786C4"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4 тиждень </w:t>
            </w:r>
          </w:p>
        </w:tc>
        <w:tc>
          <w:tcPr>
            <w:tcW w:w="1701" w:type="dxa"/>
          </w:tcPr>
          <w:p w14:paraId="69C9C971"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Журнал </w:t>
            </w:r>
          </w:p>
        </w:tc>
        <w:tc>
          <w:tcPr>
            <w:tcW w:w="1843" w:type="dxa"/>
          </w:tcPr>
          <w:p w14:paraId="7D41F5C0"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ЗДНВР </w:t>
            </w:r>
          </w:p>
        </w:tc>
        <w:tc>
          <w:tcPr>
            <w:tcW w:w="1562" w:type="dxa"/>
          </w:tcPr>
          <w:p w14:paraId="667DB0B2" w14:textId="77777777" w:rsidR="00662A1C" w:rsidRPr="00DF6915" w:rsidRDefault="00662A1C" w:rsidP="00662A1C">
            <w:pPr>
              <w:rPr>
                <w:rFonts w:ascii="Times New Roman" w:hAnsi="Times New Roman" w:cs="Times New Roman"/>
                <w:sz w:val="20"/>
                <w:szCs w:val="20"/>
              </w:rPr>
            </w:pPr>
          </w:p>
        </w:tc>
      </w:tr>
      <w:tr w:rsidR="00662A1C" w:rsidRPr="00DF6915" w14:paraId="428E9FC8" w14:textId="77777777" w:rsidTr="00906C3D">
        <w:tc>
          <w:tcPr>
            <w:tcW w:w="2121" w:type="dxa"/>
            <w:vMerge/>
          </w:tcPr>
          <w:p w14:paraId="6ED8CCAA" w14:textId="77777777" w:rsidR="00662A1C" w:rsidRPr="00DF6915" w:rsidRDefault="00662A1C" w:rsidP="00662A1C">
            <w:pPr>
              <w:rPr>
                <w:rFonts w:ascii="Times New Roman" w:hAnsi="Times New Roman" w:cs="Times New Roman"/>
                <w:sz w:val="20"/>
                <w:szCs w:val="20"/>
              </w:rPr>
            </w:pPr>
          </w:p>
        </w:tc>
        <w:tc>
          <w:tcPr>
            <w:tcW w:w="5809" w:type="dxa"/>
          </w:tcPr>
          <w:p w14:paraId="0E308614"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Контроль за дотриманням:</w:t>
            </w:r>
          </w:p>
          <w:p w14:paraId="76946B87"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 - матеріально-технічного стану харчоблоку та їдальні; </w:t>
            </w:r>
          </w:p>
          <w:p w14:paraId="36EE1813"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-дотримання санітарно-гігієнічних вимог у приміщеннях, де готується їжа, та їдальні</w:t>
            </w:r>
          </w:p>
        </w:tc>
        <w:tc>
          <w:tcPr>
            <w:tcW w:w="1418" w:type="dxa"/>
          </w:tcPr>
          <w:p w14:paraId="671E5875"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Постійно </w:t>
            </w:r>
          </w:p>
        </w:tc>
        <w:tc>
          <w:tcPr>
            <w:tcW w:w="1701" w:type="dxa"/>
          </w:tcPr>
          <w:p w14:paraId="12346C41"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Спостереження </w:t>
            </w:r>
          </w:p>
        </w:tc>
        <w:tc>
          <w:tcPr>
            <w:tcW w:w="1843" w:type="dxa"/>
          </w:tcPr>
          <w:p w14:paraId="726CD073" w14:textId="77777777" w:rsidR="00662A1C" w:rsidRDefault="00662A1C" w:rsidP="00662A1C">
            <w:pPr>
              <w:rPr>
                <w:rFonts w:ascii="Times New Roman" w:hAnsi="Times New Roman" w:cs="Times New Roman"/>
                <w:sz w:val="20"/>
                <w:szCs w:val="20"/>
              </w:rPr>
            </w:pPr>
            <w:r>
              <w:rPr>
                <w:rFonts w:ascii="Times New Roman" w:hAnsi="Times New Roman" w:cs="Times New Roman"/>
                <w:sz w:val="20"/>
                <w:szCs w:val="20"/>
              </w:rPr>
              <w:t xml:space="preserve">Кухар </w:t>
            </w:r>
          </w:p>
          <w:p w14:paraId="0029B4BC" w14:textId="589195BD" w:rsidR="00662A1C" w:rsidRPr="00DF6915" w:rsidRDefault="00662A1C" w:rsidP="00662A1C">
            <w:pPr>
              <w:rPr>
                <w:rFonts w:ascii="Times New Roman" w:hAnsi="Times New Roman" w:cs="Times New Roman"/>
                <w:sz w:val="20"/>
                <w:szCs w:val="20"/>
              </w:rPr>
            </w:pPr>
            <w:r>
              <w:rPr>
                <w:rFonts w:ascii="Times New Roman" w:hAnsi="Times New Roman" w:cs="Times New Roman"/>
                <w:sz w:val="20"/>
                <w:szCs w:val="20"/>
              </w:rPr>
              <w:t>Педагог-організатор</w:t>
            </w:r>
            <w:r w:rsidRPr="00DF6915">
              <w:rPr>
                <w:rFonts w:ascii="Times New Roman" w:hAnsi="Times New Roman" w:cs="Times New Roman"/>
                <w:sz w:val="20"/>
                <w:szCs w:val="20"/>
              </w:rPr>
              <w:t xml:space="preserve"> </w:t>
            </w:r>
          </w:p>
        </w:tc>
        <w:tc>
          <w:tcPr>
            <w:tcW w:w="1562" w:type="dxa"/>
          </w:tcPr>
          <w:p w14:paraId="5B074FD6" w14:textId="77777777" w:rsidR="00662A1C" w:rsidRPr="00DF6915" w:rsidRDefault="00662A1C" w:rsidP="00662A1C">
            <w:pPr>
              <w:rPr>
                <w:rFonts w:ascii="Times New Roman" w:hAnsi="Times New Roman" w:cs="Times New Roman"/>
                <w:sz w:val="20"/>
                <w:szCs w:val="20"/>
              </w:rPr>
            </w:pPr>
          </w:p>
        </w:tc>
      </w:tr>
      <w:tr w:rsidR="00662A1C" w:rsidRPr="00DF6915" w14:paraId="013EEE6D" w14:textId="77777777" w:rsidTr="00906C3D">
        <w:tc>
          <w:tcPr>
            <w:tcW w:w="2121" w:type="dxa"/>
            <w:vMerge/>
          </w:tcPr>
          <w:p w14:paraId="7494981D" w14:textId="77777777" w:rsidR="00662A1C" w:rsidRPr="00DF6915" w:rsidRDefault="00662A1C" w:rsidP="00662A1C">
            <w:pPr>
              <w:rPr>
                <w:rFonts w:ascii="Times New Roman" w:hAnsi="Times New Roman" w:cs="Times New Roman"/>
                <w:sz w:val="20"/>
                <w:szCs w:val="20"/>
              </w:rPr>
            </w:pPr>
          </w:p>
        </w:tc>
        <w:tc>
          <w:tcPr>
            <w:tcW w:w="5809" w:type="dxa"/>
          </w:tcPr>
          <w:p w14:paraId="039C9649"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Контроль за наявністю планів евакуації на кожному поверсі</w:t>
            </w:r>
          </w:p>
        </w:tc>
        <w:tc>
          <w:tcPr>
            <w:tcW w:w="1418" w:type="dxa"/>
          </w:tcPr>
          <w:p w14:paraId="293E2AD7"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4 тиждень</w:t>
            </w:r>
          </w:p>
        </w:tc>
        <w:tc>
          <w:tcPr>
            <w:tcW w:w="1701" w:type="dxa"/>
          </w:tcPr>
          <w:p w14:paraId="50FE360C"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Спостереження</w:t>
            </w:r>
          </w:p>
        </w:tc>
        <w:tc>
          <w:tcPr>
            <w:tcW w:w="1843" w:type="dxa"/>
          </w:tcPr>
          <w:p w14:paraId="436C5030" w14:textId="78D8258B" w:rsidR="00662A1C" w:rsidRPr="00DF6915" w:rsidRDefault="00662A1C" w:rsidP="00662A1C">
            <w:pPr>
              <w:rPr>
                <w:rFonts w:ascii="Times New Roman" w:hAnsi="Times New Roman" w:cs="Times New Roman"/>
                <w:sz w:val="20"/>
                <w:szCs w:val="20"/>
              </w:rPr>
            </w:pPr>
            <w:r>
              <w:rPr>
                <w:rFonts w:ascii="Times New Roman" w:hAnsi="Times New Roman" w:cs="Times New Roman"/>
                <w:sz w:val="20"/>
                <w:szCs w:val="20"/>
              </w:rPr>
              <w:t xml:space="preserve">Завгосп </w:t>
            </w:r>
          </w:p>
        </w:tc>
        <w:tc>
          <w:tcPr>
            <w:tcW w:w="1562" w:type="dxa"/>
          </w:tcPr>
          <w:p w14:paraId="2D4D1582" w14:textId="77777777" w:rsidR="00662A1C" w:rsidRPr="00DF6915" w:rsidRDefault="00662A1C" w:rsidP="00662A1C">
            <w:pPr>
              <w:rPr>
                <w:rFonts w:ascii="Times New Roman" w:hAnsi="Times New Roman" w:cs="Times New Roman"/>
                <w:sz w:val="20"/>
                <w:szCs w:val="20"/>
              </w:rPr>
            </w:pPr>
          </w:p>
        </w:tc>
      </w:tr>
      <w:tr w:rsidR="00662A1C" w:rsidRPr="00DF6915" w14:paraId="316B6D1A" w14:textId="77777777" w:rsidTr="00906C3D">
        <w:tc>
          <w:tcPr>
            <w:tcW w:w="2121" w:type="dxa"/>
            <w:vMerge/>
          </w:tcPr>
          <w:p w14:paraId="664D8909" w14:textId="77777777" w:rsidR="00662A1C" w:rsidRPr="00DF6915" w:rsidRDefault="00662A1C" w:rsidP="00662A1C">
            <w:pPr>
              <w:rPr>
                <w:rFonts w:ascii="Times New Roman" w:hAnsi="Times New Roman" w:cs="Times New Roman"/>
                <w:sz w:val="20"/>
                <w:szCs w:val="20"/>
              </w:rPr>
            </w:pPr>
          </w:p>
        </w:tc>
        <w:tc>
          <w:tcPr>
            <w:tcW w:w="5809" w:type="dxa"/>
          </w:tcPr>
          <w:p w14:paraId="478F1C60"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Контроль за наявністю інструкцій з  охорони праці, техніки безпеки в кабінетах хімії, фізики, біології, інформатики, майстернях, спортзалі.</w:t>
            </w:r>
          </w:p>
        </w:tc>
        <w:tc>
          <w:tcPr>
            <w:tcW w:w="1418" w:type="dxa"/>
          </w:tcPr>
          <w:p w14:paraId="584068B6"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4 тиждень</w:t>
            </w:r>
          </w:p>
        </w:tc>
        <w:tc>
          <w:tcPr>
            <w:tcW w:w="1701" w:type="dxa"/>
          </w:tcPr>
          <w:p w14:paraId="39FE0627"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Спостереження</w:t>
            </w:r>
          </w:p>
        </w:tc>
        <w:tc>
          <w:tcPr>
            <w:tcW w:w="1843" w:type="dxa"/>
          </w:tcPr>
          <w:p w14:paraId="613EDF8E"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Відповідальний з ОП</w:t>
            </w:r>
          </w:p>
        </w:tc>
        <w:tc>
          <w:tcPr>
            <w:tcW w:w="1562" w:type="dxa"/>
          </w:tcPr>
          <w:p w14:paraId="44133F2D" w14:textId="77777777" w:rsidR="00662A1C" w:rsidRPr="00DF6915" w:rsidRDefault="00662A1C" w:rsidP="00662A1C">
            <w:pPr>
              <w:rPr>
                <w:rFonts w:ascii="Times New Roman" w:hAnsi="Times New Roman" w:cs="Times New Roman"/>
                <w:sz w:val="20"/>
                <w:szCs w:val="20"/>
              </w:rPr>
            </w:pPr>
          </w:p>
        </w:tc>
      </w:tr>
      <w:tr w:rsidR="00662A1C" w:rsidRPr="00DF6915" w14:paraId="33DE09D3" w14:textId="77777777" w:rsidTr="00906C3D">
        <w:tc>
          <w:tcPr>
            <w:tcW w:w="2121" w:type="dxa"/>
          </w:tcPr>
          <w:p w14:paraId="01454A6D" w14:textId="77777777" w:rsidR="00662A1C" w:rsidRPr="00DF6915" w:rsidRDefault="00662A1C" w:rsidP="00662A1C">
            <w:pPr>
              <w:rPr>
                <w:rFonts w:ascii="Times New Roman" w:hAnsi="Times New Roman" w:cs="Times New Roman"/>
                <w:b/>
                <w:sz w:val="20"/>
                <w:szCs w:val="20"/>
              </w:rPr>
            </w:pPr>
            <w:r w:rsidRPr="00DF6915">
              <w:rPr>
                <w:rFonts w:ascii="Times New Roman" w:hAnsi="Times New Roman" w:cs="Times New Roman"/>
                <w:b/>
                <w:sz w:val="20"/>
                <w:szCs w:val="20"/>
              </w:rPr>
              <w:t>1.1.2. Цивільний захист</w:t>
            </w:r>
          </w:p>
        </w:tc>
        <w:tc>
          <w:tcPr>
            <w:tcW w:w="5809" w:type="dxa"/>
          </w:tcPr>
          <w:p w14:paraId="5A44F21E"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Організація заходів з Цивільного захисту</w:t>
            </w:r>
          </w:p>
        </w:tc>
        <w:tc>
          <w:tcPr>
            <w:tcW w:w="1418" w:type="dxa"/>
          </w:tcPr>
          <w:p w14:paraId="22093D6C"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3 тиждень </w:t>
            </w:r>
          </w:p>
        </w:tc>
        <w:tc>
          <w:tcPr>
            <w:tcW w:w="1701" w:type="dxa"/>
          </w:tcPr>
          <w:p w14:paraId="578612FA"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Наказ </w:t>
            </w:r>
          </w:p>
        </w:tc>
        <w:tc>
          <w:tcPr>
            <w:tcW w:w="1843" w:type="dxa"/>
          </w:tcPr>
          <w:p w14:paraId="4D92EA3E"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ЗДНВР</w:t>
            </w:r>
          </w:p>
        </w:tc>
        <w:tc>
          <w:tcPr>
            <w:tcW w:w="1562" w:type="dxa"/>
          </w:tcPr>
          <w:p w14:paraId="18313C2B" w14:textId="77777777" w:rsidR="00662A1C" w:rsidRPr="00DF6915" w:rsidRDefault="00662A1C" w:rsidP="00662A1C">
            <w:pPr>
              <w:rPr>
                <w:rFonts w:ascii="Times New Roman" w:hAnsi="Times New Roman" w:cs="Times New Roman"/>
                <w:sz w:val="20"/>
                <w:szCs w:val="20"/>
              </w:rPr>
            </w:pPr>
          </w:p>
        </w:tc>
      </w:tr>
      <w:tr w:rsidR="00662A1C" w:rsidRPr="00DF6915" w14:paraId="6ED9347C" w14:textId="77777777" w:rsidTr="00906C3D">
        <w:tc>
          <w:tcPr>
            <w:tcW w:w="2121" w:type="dxa"/>
            <w:vMerge w:val="restart"/>
          </w:tcPr>
          <w:p w14:paraId="682BB313" w14:textId="77777777" w:rsidR="00662A1C" w:rsidRPr="00DF6915" w:rsidRDefault="00662A1C" w:rsidP="00662A1C">
            <w:pPr>
              <w:rPr>
                <w:rFonts w:ascii="Times New Roman" w:hAnsi="Times New Roman" w:cs="Times New Roman"/>
                <w:b/>
                <w:sz w:val="20"/>
                <w:szCs w:val="20"/>
              </w:rPr>
            </w:pPr>
            <w:r w:rsidRPr="00DF6915">
              <w:rPr>
                <w:rFonts w:ascii="Times New Roman" w:hAnsi="Times New Roman" w:cs="Times New Roman"/>
                <w:b/>
                <w:sz w:val="20"/>
                <w:szCs w:val="20"/>
              </w:rPr>
              <w:t>1.1.3. Додержання вимог санітарного законодавства</w:t>
            </w:r>
          </w:p>
        </w:tc>
        <w:tc>
          <w:tcPr>
            <w:tcW w:w="5809" w:type="dxa"/>
          </w:tcPr>
          <w:p w14:paraId="6F81CE6B"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Щоденний контроль за якістю продуктів, що надходять до їдальні, умовами їх зберігання, дотримання термінів реалізації і технології виготовлення страв;</w:t>
            </w:r>
          </w:p>
        </w:tc>
        <w:tc>
          <w:tcPr>
            <w:tcW w:w="1418" w:type="dxa"/>
          </w:tcPr>
          <w:p w14:paraId="61D8DC00"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Постійно </w:t>
            </w:r>
          </w:p>
        </w:tc>
        <w:tc>
          <w:tcPr>
            <w:tcW w:w="1701" w:type="dxa"/>
          </w:tcPr>
          <w:p w14:paraId="577CD306"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Журнали обліку </w:t>
            </w:r>
          </w:p>
        </w:tc>
        <w:tc>
          <w:tcPr>
            <w:tcW w:w="1843" w:type="dxa"/>
          </w:tcPr>
          <w:p w14:paraId="6AB88404" w14:textId="51856E9B" w:rsidR="00662A1C" w:rsidRPr="00DF6915" w:rsidRDefault="00662A1C" w:rsidP="00662A1C">
            <w:pPr>
              <w:rPr>
                <w:rFonts w:ascii="Times New Roman" w:hAnsi="Times New Roman" w:cs="Times New Roman"/>
                <w:sz w:val="20"/>
                <w:szCs w:val="20"/>
              </w:rPr>
            </w:pPr>
            <w:r>
              <w:rPr>
                <w:rFonts w:ascii="Times New Roman" w:hAnsi="Times New Roman" w:cs="Times New Roman"/>
                <w:sz w:val="20"/>
                <w:szCs w:val="20"/>
              </w:rPr>
              <w:t xml:space="preserve">Кухар </w:t>
            </w:r>
          </w:p>
        </w:tc>
        <w:tc>
          <w:tcPr>
            <w:tcW w:w="1562" w:type="dxa"/>
          </w:tcPr>
          <w:p w14:paraId="43AD6A70" w14:textId="77777777" w:rsidR="00662A1C" w:rsidRPr="00DF6915" w:rsidRDefault="00662A1C" w:rsidP="00662A1C">
            <w:pPr>
              <w:rPr>
                <w:rFonts w:ascii="Times New Roman" w:hAnsi="Times New Roman" w:cs="Times New Roman"/>
                <w:sz w:val="20"/>
                <w:szCs w:val="20"/>
              </w:rPr>
            </w:pPr>
          </w:p>
        </w:tc>
      </w:tr>
      <w:tr w:rsidR="00662A1C" w:rsidRPr="00DF6915" w14:paraId="12F6F903" w14:textId="77777777" w:rsidTr="00906C3D">
        <w:tc>
          <w:tcPr>
            <w:tcW w:w="2121" w:type="dxa"/>
            <w:vMerge/>
          </w:tcPr>
          <w:p w14:paraId="1DBF652C" w14:textId="77777777" w:rsidR="00662A1C" w:rsidRPr="00DF6915" w:rsidRDefault="00662A1C" w:rsidP="00662A1C">
            <w:pPr>
              <w:rPr>
                <w:rFonts w:ascii="Times New Roman" w:hAnsi="Times New Roman" w:cs="Times New Roman"/>
                <w:b/>
                <w:sz w:val="20"/>
                <w:szCs w:val="20"/>
              </w:rPr>
            </w:pPr>
          </w:p>
        </w:tc>
        <w:tc>
          <w:tcPr>
            <w:tcW w:w="5809" w:type="dxa"/>
          </w:tcPr>
          <w:p w14:paraId="529900A8" w14:textId="33D78751"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Про призначення відповідального за роботу </w:t>
            </w:r>
            <w:proofErr w:type="spellStart"/>
            <w:r w:rsidRPr="00DF6915">
              <w:rPr>
                <w:rFonts w:ascii="Times New Roman" w:hAnsi="Times New Roman" w:cs="Times New Roman"/>
                <w:sz w:val="20"/>
                <w:szCs w:val="20"/>
              </w:rPr>
              <w:t>вебсайту</w:t>
            </w:r>
            <w:proofErr w:type="spellEnd"/>
            <w:r w:rsidRPr="00DF6915">
              <w:rPr>
                <w:rFonts w:ascii="Times New Roman" w:hAnsi="Times New Roman" w:cs="Times New Roman"/>
                <w:sz w:val="20"/>
                <w:szCs w:val="20"/>
              </w:rPr>
              <w:t xml:space="preserve"> </w:t>
            </w:r>
            <w:r>
              <w:rPr>
                <w:rFonts w:ascii="Times New Roman" w:hAnsi="Times New Roman" w:cs="Times New Roman"/>
                <w:sz w:val="20"/>
                <w:szCs w:val="20"/>
              </w:rPr>
              <w:t>закладу</w:t>
            </w:r>
          </w:p>
        </w:tc>
        <w:tc>
          <w:tcPr>
            <w:tcW w:w="1418" w:type="dxa"/>
          </w:tcPr>
          <w:p w14:paraId="52BB054C"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3 тиждень </w:t>
            </w:r>
          </w:p>
        </w:tc>
        <w:tc>
          <w:tcPr>
            <w:tcW w:w="1701" w:type="dxa"/>
          </w:tcPr>
          <w:p w14:paraId="6BC70D66"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Наказ </w:t>
            </w:r>
          </w:p>
        </w:tc>
        <w:tc>
          <w:tcPr>
            <w:tcW w:w="1843" w:type="dxa"/>
          </w:tcPr>
          <w:p w14:paraId="4E59E542"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Директор </w:t>
            </w:r>
          </w:p>
        </w:tc>
        <w:tc>
          <w:tcPr>
            <w:tcW w:w="1562" w:type="dxa"/>
          </w:tcPr>
          <w:p w14:paraId="69BD01B2" w14:textId="77777777" w:rsidR="00662A1C" w:rsidRPr="00DF6915" w:rsidRDefault="00662A1C" w:rsidP="00662A1C">
            <w:pPr>
              <w:rPr>
                <w:rFonts w:ascii="Times New Roman" w:hAnsi="Times New Roman" w:cs="Times New Roman"/>
                <w:sz w:val="20"/>
                <w:szCs w:val="20"/>
              </w:rPr>
            </w:pPr>
          </w:p>
        </w:tc>
      </w:tr>
      <w:tr w:rsidR="00662A1C" w:rsidRPr="00DF6915" w14:paraId="287882EC" w14:textId="77777777" w:rsidTr="00906C3D">
        <w:tc>
          <w:tcPr>
            <w:tcW w:w="2121" w:type="dxa"/>
            <w:vMerge/>
          </w:tcPr>
          <w:p w14:paraId="27BB986C" w14:textId="77777777" w:rsidR="00662A1C" w:rsidRPr="00DF6915" w:rsidRDefault="00662A1C" w:rsidP="00662A1C">
            <w:pPr>
              <w:rPr>
                <w:rFonts w:ascii="Times New Roman" w:hAnsi="Times New Roman" w:cs="Times New Roman"/>
                <w:b/>
                <w:sz w:val="20"/>
                <w:szCs w:val="20"/>
              </w:rPr>
            </w:pPr>
          </w:p>
        </w:tc>
        <w:tc>
          <w:tcPr>
            <w:tcW w:w="5809" w:type="dxa"/>
          </w:tcPr>
          <w:p w14:paraId="62D320C7"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Навчання педагогів щодо безпечного користування мережею Інтернет</w:t>
            </w:r>
          </w:p>
        </w:tc>
        <w:tc>
          <w:tcPr>
            <w:tcW w:w="1418" w:type="dxa"/>
          </w:tcPr>
          <w:p w14:paraId="589D5F50"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4 тиждень </w:t>
            </w:r>
          </w:p>
        </w:tc>
        <w:tc>
          <w:tcPr>
            <w:tcW w:w="1701" w:type="dxa"/>
          </w:tcPr>
          <w:p w14:paraId="285E64EB"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Інформація</w:t>
            </w:r>
          </w:p>
        </w:tc>
        <w:tc>
          <w:tcPr>
            <w:tcW w:w="1843" w:type="dxa"/>
          </w:tcPr>
          <w:p w14:paraId="48525194"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Вчитель інформатики</w:t>
            </w:r>
          </w:p>
        </w:tc>
        <w:tc>
          <w:tcPr>
            <w:tcW w:w="1562" w:type="dxa"/>
          </w:tcPr>
          <w:p w14:paraId="19107C2D" w14:textId="77777777" w:rsidR="00662A1C" w:rsidRPr="00DF6915" w:rsidRDefault="00662A1C" w:rsidP="00662A1C">
            <w:pPr>
              <w:rPr>
                <w:rFonts w:ascii="Times New Roman" w:hAnsi="Times New Roman" w:cs="Times New Roman"/>
                <w:sz w:val="20"/>
                <w:szCs w:val="20"/>
              </w:rPr>
            </w:pPr>
          </w:p>
        </w:tc>
      </w:tr>
      <w:tr w:rsidR="004916DB" w:rsidRPr="00DF6915" w14:paraId="7F508B7B" w14:textId="77777777" w:rsidTr="00906C3D">
        <w:tc>
          <w:tcPr>
            <w:tcW w:w="2121" w:type="dxa"/>
            <w:vMerge w:val="restart"/>
          </w:tcPr>
          <w:p w14:paraId="32435088" w14:textId="77777777" w:rsidR="004916DB" w:rsidRPr="00DF6915" w:rsidRDefault="004916DB" w:rsidP="00662A1C">
            <w:pPr>
              <w:rPr>
                <w:rFonts w:ascii="Times New Roman" w:hAnsi="Times New Roman" w:cs="Times New Roman"/>
                <w:b/>
                <w:sz w:val="20"/>
                <w:szCs w:val="20"/>
              </w:rPr>
            </w:pPr>
            <w:r w:rsidRPr="00DF6915">
              <w:rPr>
                <w:rFonts w:ascii="Times New Roman" w:hAnsi="Times New Roman" w:cs="Times New Roman"/>
                <w:b/>
                <w:sz w:val="20"/>
                <w:szCs w:val="20"/>
              </w:rPr>
              <w:t>1.1.4. Створення умов для безпечного використання мережі Інтернет</w:t>
            </w:r>
          </w:p>
        </w:tc>
        <w:tc>
          <w:tcPr>
            <w:tcW w:w="5809" w:type="dxa"/>
          </w:tcPr>
          <w:p w14:paraId="5B753F1B" w14:textId="77777777" w:rsidR="004916DB" w:rsidRPr="00DF6915" w:rsidRDefault="004916DB" w:rsidP="00662A1C">
            <w:pPr>
              <w:rPr>
                <w:rFonts w:ascii="Times New Roman" w:hAnsi="Times New Roman" w:cs="Times New Roman"/>
                <w:sz w:val="20"/>
                <w:szCs w:val="20"/>
              </w:rPr>
            </w:pPr>
            <w:r w:rsidRPr="00DF6915">
              <w:rPr>
                <w:rFonts w:ascii="Times New Roman" w:hAnsi="Times New Roman" w:cs="Times New Roman"/>
                <w:sz w:val="20"/>
                <w:szCs w:val="20"/>
              </w:rPr>
              <w:t xml:space="preserve">Перевірка наявності письмових дозволів від батьків чи інших законних представників дитини на право здійснення зйомки та розміщенням фото- чи відеоматеріалів закладом освіти на своєму </w:t>
            </w:r>
            <w:proofErr w:type="spellStart"/>
            <w:r w:rsidRPr="00DF6915">
              <w:rPr>
                <w:rFonts w:ascii="Times New Roman" w:hAnsi="Times New Roman" w:cs="Times New Roman"/>
                <w:sz w:val="20"/>
                <w:szCs w:val="20"/>
              </w:rPr>
              <w:t>вебсайті</w:t>
            </w:r>
            <w:proofErr w:type="spellEnd"/>
            <w:r w:rsidRPr="00DF6915">
              <w:rPr>
                <w:rFonts w:ascii="Times New Roman" w:hAnsi="Times New Roman" w:cs="Times New Roman"/>
                <w:sz w:val="20"/>
                <w:szCs w:val="20"/>
              </w:rPr>
              <w:t>, соціальних мережах.</w:t>
            </w:r>
          </w:p>
        </w:tc>
        <w:tc>
          <w:tcPr>
            <w:tcW w:w="1418" w:type="dxa"/>
          </w:tcPr>
          <w:p w14:paraId="3C02D683" w14:textId="77777777" w:rsidR="004916DB" w:rsidRPr="00DF6915" w:rsidRDefault="004916DB" w:rsidP="00662A1C">
            <w:pPr>
              <w:rPr>
                <w:rFonts w:ascii="Times New Roman" w:hAnsi="Times New Roman" w:cs="Times New Roman"/>
                <w:sz w:val="20"/>
                <w:szCs w:val="20"/>
              </w:rPr>
            </w:pPr>
            <w:r w:rsidRPr="00DF6915">
              <w:rPr>
                <w:rFonts w:ascii="Times New Roman" w:hAnsi="Times New Roman" w:cs="Times New Roman"/>
                <w:sz w:val="20"/>
                <w:szCs w:val="20"/>
              </w:rPr>
              <w:t xml:space="preserve">4 тиждень </w:t>
            </w:r>
          </w:p>
        </w:tc>
        <w:tc>
          <w:tcPr>
            <w:tcW w:w="1701" w:type="dxa"/>
          </w:tcPr>
          <w:p w14:paraId="53EC220D" w14:textId="77777777" w:rsidR="004916DB" w:rsidRPr="00DF6915" w:rsidRDefault="004916DB" w:rsidP="00662A1C">
            <w:pPr>
              <w:rPr>
                <w:rFonts w:ascii="Times New Roman" w:hAnsi="Times New Roman" w:cs="Times New Roman"/>
                <w:sz w:val="20"/>
                <w:szCs w:val="20"/>
              </w:rPr>
            </w:pPr>
            <w:r w:rsidRPr="00DF6915">
              <w:rPr>
                <w:rFonts w:ascii="Times New Roman" w:hAnsi="Times New Roman" w:cs="Times New Roman"/>
                <w:sz w:val="20"/>
                <w:szCs w:val="20"/>
              </w:rPr>
              <w:t xml:space="preserve">Довідка </w:t>
            </w:r>
          </w:p>
        </w:tc>
        <w:tc>
          <w:tcPr>
            <w:tcW w:w="1843" w:type="dxa"/>
          </w:tcPr>
          <w:p w14:paraId="24E32AFC" w14:textId="77777777" w:rsidR="004916DB" w:rsidRPr="00DF6915" w:rsidRDefault="004916DB" w:rsidP="00662A1C">
            <w:pPr>
              <w:rPr>
                <w:rFonts w:ascii="Times New Roman" w:hAnsi="Times New Roman" w:cs="Times New Roman"/>
                <w:sz w:val="20"/>
                <w:szCs w:val="20"/>
              </w:rPr>
            </w:pPr>
            <w:r w:rsidRPr="00DF6915">
              <w:rPr>
                <w:rFonts w:ascii="Times New Roman" w:hAnsi="Times New Roman" w:cs="Times New Roman"/>
                <w:sz w:val="20"/>
                <w:szCs w:val="20"/>
              </w:rPr>
              <w:t>Класні керівники 1-11 класів</w:t>
            </w:r>
          </w:p>
        </w:tc>
        <w:tc>
          <w:tcPr>
            <w:tcW w:w="1562" w:type="dxa"/>
          </w:tcPr>
          <w:p w14:paraId="39F4CC5B" w14:textId="77777777" w:rsidR="004916DB" w:rsidRPr="00DF6915" w:rsidRDefault="004916DB" w:rsidP="00662A1C">
            <w:pPr>
              <w:rPr>
                <w:rFonts w:ascii="Times New Roman" w:hAnsi="Times New Roman" w:cs="Times New Roman"/>
                <w:sz w:val="20"/>
                <w:szCs w:val="20"/>
              </w:rPr>
            </w:pPr>
          </w:p>
        </w:tc>
      </w:tr>
      <w:tr w:rsidR="004916DB" w:rsidRPr="00DF6915" w14:paraId="402C0BF2" w14:textId="77777777" w:rsidTr="004916DB">
        <w:trPr>
          <w:trHeight w:val="744"/>
        </w:trPr>
        <w:tc>
          <w:tcPr>
            <w:tcW w:w="2121" w:type="dxa"/>
            <w:vMerge/>
          </w:tcPr>
          <w:p w14:paraId="5003F860" w14:textId="77777777" w:rsidR="004916DB" w:rsidRPr="00DF6915" w:rsidRDefault="004916DB" w:rsidP="00662A1C">
            <w:pPr>
              <w:rPr>
                <w:rFonts w:ascii="Times New Roman" w:hAnsi="Times New Roman" w:cs="Times New Roman"/>
                <w:b/>
                <w:sz w:val="20"/>
                <w:szCs w:val="20"/>
              </w:rPr>
            </w:pPr>
          </w:p>
        </w:tc>
        <w:tc>
          <w:tcPr>
            <w:tcW w:w="5809" w:type="dxa"/>
          </w:tcPr>
          <w:p w14:paraId="435C5D1B" w14:textId="77777777" w:rsidR="004916DB" w:rsidRPr="00DF6915" w:rsidRDefault="004916DB" w:rsidP="00662A1C">
            <w:pPr>
              <w:rPr>
                <w:rFonts w:ascii="Times New Roman" w:hAnsi="Times New Roman" w:cs="Times New Roman"/>
                <w:sz w:val="20"/>
                <w:szCs w:val="20"/>
              </w:rPr>
            </w:pPr>
            <w:r w:rsidRPr="00DF6915">
              <w:rPr>
                <w:rFonts w:ascii="Times New Roman" w:hAnsi="Times New Roman" w:cs="Times New Roman"/>
                <w:sz w:val="20"/>
                <w:szCs w:val="20"/>
              </w:rPr>
              <w:t>Розглянути питання «Правила безпеки користування мережею Інтернет» на батьківських зборах</w:t>
            </w:r>
          </w:p>
        </w:tc>
        <w:tc>
          <w:tcPr>
            <w:tcW w:w="1418" w:type="dxa"/>
          </w:tcPr>
          <w:p w14:paraId="496CB3AB" w14:textId="77777777" w:rsidR="004916DB" w:rsidRPr="00DF6915" w:rsidRDefault="004916DB" w:rsidP="00662A1C">
            <w:pPr>
              <w:rPr>
                <w:rFonts w:ascii="Times New Roman" w:hAnsi="Times New Roman" w:cs="Times New Roman"/>
                <w:sz w:val="20"/>
                <w:szCs w:val="20"/>
              </w:rPr>
            </w:pPr>
            <w:r w:rsidRPr="00DF6915">
              <w:rPr>
                <w:rFonts w:ascii="Times New Roman" w:hAnsi="Times New Roman" w:cs="Times New Roman"/>
                <w:sz w:val="20"/>
                <w:szCs w:val="20"/>
              </w:rPr>
              <w:t>4 тиждень</w:t>
            </w:r>
          </w:p>
        </w:tc>
        <w:tc>
          <w:tcPr>
            <w:tcW w:w="1701" w:type="dxa"/>
          </w:tcPr>
          <w:p w14:paraId="6A357F4F" w14:textId="77777777" w:rsidR="004916DB" w:rsidRPr="00DF6915" w:rsidRDefault="004916DB" w:rsidP="00662A1C">
            <w:pPr>
              <w:rPr>
                <w:rFonts w:ascii="Times New Roman" w:hAnsi="Times New Roman" w:cs="Times New Roman"/>
                <w:sz w:val="20"/>
                <w:szCs w:val="20"/>
              </w:rPr>
            </w:pPr>
            <w:r w:rsidRPr="00DF6915">
              <w:rPr>
                <w:rFonts w:ascii="Times New Roman" w:hAnsi="Times New Roman" w:cs="Times New Roman"/>
                <w:sz w:val="20"/>
                <w:szCs w:val="20"/>
              </w:rPr>
              <w:t>Протоколи батьківських зборів</w:t>
            </w:r>
          </w:p>
        </w:tc>
        <w:tc>
          <w:tcPr>
            <w:tcW w:w="1843" w:type="dxa"/>
          </w:tcPr>
          <w:p w14:paraId="2161F1E3" w14:textId="77777777" w:rsidR="004916DB" w:rsidRPr="00DF6915" w:rsidRDefault="004916DB" w:rsidP="00662A1C">
            <w:pPr>
              <w:rPr>
                <w:rFonts w:ascii="Times New Roman" w:hAnsi="Times New Roman" w:cs="Times New Roman"/>
                <w:sz w:val="20"/>
                <w:szCs w:val="20"/>
              </w:rPr>
            </w:pPr>
            <w:r w:rsidRPr="00DF6915">
              <w:rPr>
                <w:rFonts w:ascii="Times New Roman" w:hAnsi="Times New Roman" w:cs="Times New Roman"/>
                <w:sz w:val="20"/>
                <w:szCs w:val="20"/>
              </w:rPr>
              <w:t>Класні керівники 1-11 класів</w:t>
            </w:r>
          </w:p>
        </w:tc>
        <w:tc>
          <w:tcPr>
            <w:tcW w:w="1562" w:type="dxa"/>
          </w:tcPr>
          <w:p w14:paraId="464D363D" w14:textId="77777777" w:rsidR="004916DB" w:rsidRDefault="004916DB" w:rsidP="00662A1C">
            <w:pPr>
              <w:rPr>
                <w:rFonts w:ascii="Times New Roman" w:hAnsi="Times New Roman" w:cs="Times New Roman"/>
                <w:sz w:val="20"/>
                <w:szCs w:val="20"/>
              </w:rPr>
            </w:pPr>
          </w:p>
          <w:p w14:paraId="4589526D" w14:textId="5D748445" w:rsidR="004916DB" w:rsidRPr="00DF6915" w:rsidRDefault="004916DB" w:rsidP="00662A1C">
            <w:pPr>
              <w:rPr>
                <w:rFonts w:ascii="Times New Roman" w:hAnsi="Times New Roman" w:cs="Times New Roman"/>
                <w:sz w:val="20"/>
                <w:szCs w:val="20"/>
              </w:rPr>
            </w:pPr>
          </w:p>
        </w:tc>
      </w:tr>
      <w:tr w:rsidR="004916DB" w:rsidRPr="00DF6915" w14:paraId="7607E0E5" w14:textId="77777777" w:rsidTr="00906C3D">
        <w:trPr>
          <w:trHeight w:val="168"/>
        </w:trPr>
        <w:tc>
          <w:tcPr>
            <w:tcW w:w="2121" w:type="dxa"/>
            <w:vMerge/>
          </w:tcPr>
          <w:p w14:paraId="0BE07E1D" w14:textId="77777777" w:rsidR="004916DB" w:rsidRPr="00DF6915" w:rsidRDefault="004916DB" w:rsidP="00662A1C">
            <w:pPr>
              <w:rPr>
                <w:rFonts w:ascii="Times New Roman" w:hAnsi="Times New Roman" w:cs="Times New Roman"/>
                <w:b/>
                <w:sz w:val="20"/>
                <w:szCs w:val="20"/>
              </w:rPr>
            </w:pPr>
          </w:p>
        </w:tc>
        <w:tc>
          <w:tcPr>
            <w:tcW w:w="5809" w:type="dxa"/>
          </w:tcPr>
          <w:p w14:paraId="3E52DD07" w14:textId="5B71632F" w:rsidR="004916DB" w:rsidRPr="00DF6915" w:rsidRDefault="004916DB" w:rsidP="004916DB">
            <w:pPr>
              <w:jc w:val="both"/>
              <w:rPr>
                <w:rFonts w:ascii="Times New Roman" w:hAnsi="Times New Roman" w:cs="Times New Roman"/>
                <w:sz w:val="20"/>
                <w:szCs w:val="20"/>
              </w:rPr>
            </w:pPr>
            <w:r w:rsidRPr="004916DB">
              <w:rPr>
                <w:rFonts w:ascii="Times New Roman" w:hAnsi="Times New Roman" w:cs="Times New Roman"/>
                <w:sz w:val="20"/>
                <w:szCs w:val="20"/>
              </w:rPr>
              <w:t xml:space="preserve">Сформувати в учасників освітнього процесу розуміння необхідності дотримуватися певних правил поведінки в інтернеті. Навчання учнів правилам спілкування в соціальних мережах, важливості </w:t>
            </w:r>
            <w:proofErr w:type="spellStart"/>
            <w:r w:rsidRPr="004916DB">
              <w:rPr>
                <w:rFonts w:ascii="Times New Roman" w:hAnsi="Times New Roman" w:cs="Times New Roman"/>
                <w:sz w:val="20"/>
                <w:szCs w:val="20"/>
              </w:rPr>
              <w:t>приватності</w:t>
            </w:r>
            <w:proofErr w:type="spellEnd"/>
            <w:r w:rsidRPr="004916DB">
              <w:rPr>
                <w:rFonts w:ascii="Times New Roman" w:hAnsi="Times New Roman" w:cs="Times New Roman"/>
                <w:sz w:val="20"/>
                <w:szCs w:val="20"/>
              </w:rPr>
              <w:t xml:space="preserve"> та як уникати </w:t>
            </w:r>
            <w:proofErr w:type="spellStart"/>
            <w:r w:rsidRPr="004916DB">
              <w:rPr>
                <w:rFonts w:ascii="Times New Roman" w:hAnsi="Times New Roman" w:cs="Times New Roman"/>
                <w:sz w:val="20"/>
                <w:szCs w:val="20"/>
              </w:rPr>
              <w:t>кібербулінгу</w:t>
            </w:r>
            <w:proofErr w:type="spellEnd"/>
            <w:r w:rsidRPr="004916DB">
              <w:rPr>
                <w:rFonts w:ascii="Times New Roman" w:hAnsi="Times New Roman" w:cs="Times New Roman"/>
                <w:sz w:val="20"/>
                <w:szCs w:val="20"/>
              </w:rPr>
              <w:t>.</w:t>
            </w:r>
          </w:p>
        </w:tc>
        <w:tc>
          <w:tcPr>
            <w:tcW w:w="1418" w:type="dxa"/>
          </w:tcPr>
          <w:p w14:paraId="0BF61BC1" w14:textId="2916ECCB" w:rsidR="004916DB" w:rsidRPr="00DF6915" w:rsidRDefault="004916DB" w:rsidP="00662A1C">
            <w:pPr>
              <w:rPr>
                <w:rFonts w:ascii="Times New Roman" w:hAnsi="Times New Roman" w:cs="Times New Roman"/>
                <w:sz w:val="20"/>
                <w:szCs w:val="20"/>
              </w:rPr>
            </w:pPr>
            <w:r>
              <w:rPr>
                <w:rFonts w:ascii="Times New Roman" w:hAnsi="Times New Roman" w:cs="Times New Roman"/>
                <w:sz w:val="20"/>
                <w:szCs w:val="20"/>
              </w:rPr>
              <w:t>Упродовж року</w:t>
            </w:r>
          </w:p>
        </w:tc>
        <w:tc>
          <w:tcPr>
            <w:tcW w:w="1701" w:type="dxa"/>
          </w:tcPr>
          <w:p w14:paraId="7B937627" w14:textId="75624D84" w:rsidR="004916DB" w:rsidRPr="00DF6915" w:rsidRDefault="004916DB" w:rsidP="00662A1C">
            <w:pPr>
              <w:rPr>
                <w:rFonts w:ascii="Times New Roman" w:hAnsi="Times New Roman" w:cs="Times New Roman"/>
                <w:sz w:val="20"/>
                <w:szCs w:val="20"/>
              </w:rPr>
            </w:pPr>
            <w:r>
              <w:rPr>
                <w:rFonts w:ascii="Times New Roman" w:hAnsi="Times New Roman" w:cs="Times New Roman"/>
                <w:sz w:val="20"/>
                <w:szCs w:val="20"/>
              </w:rPr>
              <w:t>Інформація</w:t>
            </w:r>
          </w:p>
        </w:tc>
        <w:tc>
          <w:tcPr>
            <w:tcW w:w="1843" w:type="dxa"/>
          </w:tcPr>
          <w:p w14:paraId="6328BB77" w14:textId="08B11B2B" w:rsidR="004916DB" w:rsidRPr="00DF6915" w:rsidRDefault="004916DB" w:rsidP="00662A1C">
            <w:pPr>
              <w:rPr>
                <w:rFonts w:ascii="Times New Roman" w:hAnsi="Times New Roman" w:cs="Times New Roman"/>
                <w:sz w:val="20"/>
                <w:szCs w:val="20"/>
              </w:rPr>
            </w:pPr>
            <w:r>
              <w:rPr>
                <w:rFonts w:ascii="Times New Roman" w:hAnsi="Times New Roman" w:cs="Times New Roman"/>
                <w:sz w:val="20"/>
                <w:szCs w:val="20"/>
              </w:rPr>
              <w:t xml:space="preserve">Вчитель інформатики </w:t>
            </w:r>
          </w:p>
        </w:tc>
        <w:tc>
          <w:tcPr>
            <w:tcW w:w="1562" w:type="dxa"/>
          </w:tcPr>
          <w:p w14:paraId="2CACA377" w14:textId="77777777" w:rsidR="004916DB" w:rsidRDefault="004916DB" w:rsidP="00662A1C">
            <w:pPr>
              <w:rPr>
                <w:rFonts w:ascii="Times New Roman" w:hAnsi="Times New Roman" w:cs="Times New Roman"/>
                <w:sz w:val="20"/>
                <w:szCs w:val="20"/>
              </w:rPr>
            </w:pPr>
          </w:p>
        </w:tc>
      </w:tr>
      <w:tr w:rsidR="00120A3E" w:rsidRPr="00DF6915" w14:paraId="2031EAD9" w14:textId="77777777" w:rsidTr="00906C3D">
        <w:tc>
          <w:tcPr>
            <w:tcW w:w="2121" w:type="dxa"/>
            <w:vMerge w:val="restart"/>
          </w:tcPr>
          <w:p w14:paraId="74D30F6A" w14:textId="77777777" w:rsidR="00120A3E" w:rsidRPr="00DF6915" w:rsidRDefault="00120A3E" w:rsidP="00662A1C">
            <w:pPr>
              <w:rPr>
                <w:rFonts w:ascii="Times New Roman" w:hAnsi="Times New Roman" w:cs="Times New Roman"/>
                <w:b/>
                <w:sz w:val="20"/>
                <w:szCs w:val="20"/>
              </w:rPr>
            </w:pPr>
            <w:r w:rsidRPr="00DF6915">
              <w:rPr>
                <w:rFonts w:ascii="Times New Roman" w:hAnsi="Times New Roman" w:cs="Times New Roman"/>
                <w:b/>
                <w:sz w:val="20"/>
                <w:szCs w:val="20"/>
              </w:rPr>
              <w:t xml:space="preserve">1.1.5.Створення умов для харчування </w:t>
            </w:r>
            <w:r w:rsidRPr="00DF6915">
              <w:rPr>
                <w:rFonts w:ascii="Times New Roman" w:hAnsi="Times New Roman" w:cs="Times New Roman"/>
                <w:b/>
                <w:sz w:val="20"/>
                <w:szCs w:val="20"/>
              </w:rPr>
              <w:lastRenderedPageBreak/>
              <w:t>здобувачів освіти і працівників</w:t>
            </w:r>
          </w:p>
        </w:tc>
        <w:tc>
          <w:tcPr>
            <w:tcW w:w="5809" w:type="dxa"/>
          </w:tcPr>
          <w:p w14:paraId="600340CE" w14:textId="3DAD6DBC" w:rsidR="00120A3E" w:rsidRPr="00DF6915" w:rsidRDefault="00120A3E" w:rsidP="00662A1C">
            <w:pPr>
              <w:rPr>
                <w:rFonts w:ascii="Times New Roman" w:hAnsi="Times New Roman" w:cs="Times New Roman"/>
                <w:sz w:val="20"/>
                <w:szCs w:val="20"/>
              </w:rPr>
            </w:pPr>
            <w:r w:rsidRPr="00DF6915">
              <w:rPr>
                <w:rFonts w:ascii="Times New Roman" w:hAnsi="Times New Roman" w:cs="Times New Roman"/>
                <w:sz w:val="20"/>
                <w:szCs w:val="20"/>
              </w:rPr>
              <w:lastRenderedPageBreak/>
              <w:t>Складання графік</w:t>
            </w:r>
            <w:r>
              <w:rPr>
                <w:rFonts w:ascii="Times New Roman" w:hAnsi="Times New Roman" w:cs="Times New Roman"/>
                <w:sz w:val="20"/>
                <w:szCs w:val="20"/>
              </w:rPr>
              <w:t>а</w:t>
            </w:r>
            <w:r w:rsidRPr="00DF6915">
              <w:rPr>
                <w:rFonts w:ascii="Times New Roman" w:hAnsi="Times New Roman" w:cs="Times New Roman"/>
                <w:sz w:val="20"/>
                <w:szCs w:val="20"/>
              </w:rPr>
              <w:t xml:space="preserve"> харчування</w:t>
            </w:r>
            <w:r>
              <w:rPr>
                <w:rFonts w:ascii="Times New Roman" w:hAnsi="Times New Roman" w:cs="Times New Roman"/>
                <w:sz w:val="20"/>
                <w:szCs w:val="20"/>
              </w:rPr>
              <w:t xml:space="preserve"> учнів </w:t>
            </w:r>
          </w:p>
        </w:tc>
        <w:tc>
          <w:tcPr>
            <w:tcW w:w="1418" w:type="dxa"/>
          </w:tcPr>
          <w:p w14:paraId="77D9FCDE" w14:textId="77777777" w:rsidR="00120A3E" w:rsidRPr="00DF6915" w:rsidRDefault="00120A3E" w:rsidP="00662A1C">
            <w:pPr>
              <w:rPr>
                <w:rFonts w:ascii="Times New Roman" w:hAnsi="Times New Roman" w:cs="Times New Roman"/>
                <w:sz w:val="20"/>
                <w:szCs w:val="20"/>
              </w:rPr>
            </w:pPr>
            <w:r w:rsidRPr="00DF6915">
              <w:rPr>
                <w:rFonts w:ascii="Times New Roman" w:hAnsi="Times New Roman" w:cs="Times New Roman"/>
                <w:sz w:val="20"/>
                <w:szCs w:val="20"/>
              </w:rPr>
              <w:t>4 тиждень</w:t>
            </w:r>
          </w:p>
        </w:tc>
        <w:tc>
          <w:tcPr>
            <w:tcW w:w="1701" w:type="dxa"/>
          </w:tcPr>
          <w:p w14:paraId="00C6CF48" w14:textId="77777777" w:rsidR="00120A3E" w:rsidRPr="00DF6915" w:rsidRDefault="00120A3E" w:rsidP="00662A1C">
            <w:pPr>
              <w:rPr>
                <w:rFonts w:ascii="Times New Roman" w:hAnsi="Times New Roman" w:cs="Times New Roman"/>
                <w:sz w:val="20"/>
                <w:szCs w:val="20"/>
              </w:rPr>
            </w:pPr>
            <w:r w:rsidRPr="00DF6915">
              <w:rPr>
                <w:rFonts w:ascii="Times New Roman" w:hAnsi="Times New Roman" w:cs="Times New Roman"/>
                <w:sz w:val="20"/>
                <w:szCs w:val="20"/>
              </w:rPr>
              <w:t>Графік</w:t>
            </w:r>
          </w:p>
        </w:tc>
        <w:tc>
          <w:tcPr>
            <w:tcW w:w="1843" w:type="dxa"/>
          </w:tcPr>
          <w:p w14:paraId="660AAFBB" w14:textId="77777777" w:rsidR="00120A3E" w:rsidRPr="00DF6915" w:rsidRDefault="00120A3E" w:rsidP="00662A1C">
            <w:pPr>
              <w:rPr>
                <w:rFonts w:ascii="Times New Roman" w:hAnsi="Times New Roman" w:cs="Times New Roman"/>
                <w:sz w:val="20"/>
                <w:szCs w:val="20"/>
              </w:rPr>
            </w:pPr>
            <w:r w:rsidRPr="00DF6915">
              <w:rPr>
                <w:rFonts w:ascii="Times New Roman" w:hAnsi="Times New Roman" w:cs="Times New Roman"/>
                <w:sz w:val="20"/>
                <w:szCs w:val="20"/>
              </w:rPr>
              <w:t>ЗДНВР</w:t>
            </w:r>
          </w:p>
        </w:tc>
        <w:tc>
          <w:tcPr>
            <w:tcW w:w="1562" w:type="dxa"/>
          </w:tcPr>
          <w:p w14:paraId="43048A14" w14:textId="77777777" w:rsidR="00120A3E" w:rsidRPr="00DF6915" w:rsidRDefault="00120A3E" w:rsidP="00662A1C">
            <w:pPr>
              <w:rPr>
                <w:rFonts w:ascii="Times New Roman" w:hAnsi="Times New Roman" w:cs="Times New Roman"/>
                <w:sz w:val="20"/>
                <w:szCs w:val="20"/>
              </w:rPr>
            </w:pPr>
          </w:p>
        </w:tc>
      </w:tr>
      <w:tr w:rsidR="00120A3E" w:rsidRPr="00DF6915" w14:paraId="4A954EAE" w14:textId="77777777" w:rsidTr="00906C3D">
        <w:tc>
          <w:tcPr>
            <w:tcW w:w="2121" w:type="dxa"/>
            <w:vMerge/>
          </w:tcPr>
          <w:p w14:paraId="360B488C" w14:textId="77777777" w:rsidR="00120A3E" w:rsidRPr="00DF6915" w:rsidRDefault="00120A3E" w:rsidP="00662A1C">
            <w:pPr>
              <w:rPr>
                <w:rFonts w:ascii="Times New Roman" w:hAnsi="Times New Roman" w:cs="Times New Roman"/>
                <w:b/>
                <w:sz w:val="20"/>
                <w:szCs w:val="20"/>
              </w:rPr>
            </w:pPr>
          </w:p>
        </w:tc>
        <w:tc>
          <w:tcPr>
            <w:tcW w:w="5809" w:type="dxa"/>
          </w:tcPr>
          <w:p w14:paraId="69EAE1CC" w14:textId="6F6C3594" w:rsidR="00120A3E" w:rsidRPr="00DF6915" w:rsidRDefault="00120A3E" w:rsidP="00662A1C">
            <w:pPr>
              <w:rPr>
                <w:rFonts w:ascii="Times New Roman" w:hAnsi="Times New Roman" w:cs="Times New Roman"/>
                <w:sz w:val="20"/>
                <w:szCs w:val="20"/>
              </w:rPr>
            </w:pPr>
            <w:r w:rsidRPr="00DF6915">
              <w:rPr>
                <w:rFonts w:ascii="Times New Roman" w:hAnsi="Times New Roman" w:cs="Times New Roman"/>
                <w:sz w:val="20"/>
                <w:szCs w:val="20"/>
              </w:rPr>
              <w:t>Підготовка їдальні до початку 202</w:t>
            </w:r>
            <w:r>
              <w:rPr>
                <w:rFonts w:ascii="Times New Roman" w:hAnsi="Times New Roman" w:cs="Times New Roman"/>
                <w:sz w:val="20"/>
                <w:szCs w:val="20"/>
              </w:rPr>
              <w:t>4/</w:t>
            </w:r>
            <w:r w:rsidRPr="00DF6915">
              <w:rPr>
                <w:rFonts w:ascii="Times New Roman" w:hAnsi="Times New Roman" w:cs="Times New Roman"/>
                <w:sz w:val="20"/>
                <w:szCs w:val="20"/>
              </w:rPr>
              <w:t>202</w:t>
            </w:r>
            <w:r>
              <w:rPr>
                <w:rFonts w:ascii="Times New Roman" w:hAnsi="Times New Roman" w:cs="Times New Roman"/>
                <w:sz w:val="20"/>
                <w:szCs w:val="20"/>
              </w:rPr>
              <w:t>5</w:t>
            </w:r>
            <w:r w:rsidRPr="00DF6915">
              <w:rPr>
                <w:rFonts w:ascii="Times New Roman" w:hAnsi="Times New Roman" w:cs="Times New Roman"/>
                <w:sz w:val="20"/>
                <w:szCs w:val="20"/>
              </w:rPr>
              <w:t xml:space="preserve"> навчального року.</w:t>
            </w:r>
          </w:p>
        </w:tc>
        <w:tc>
          <w:tcPr>
            <w:tcW w:w="1418" w:type="dxa"/>
          </w:tcPr>
          <w:p w14:paraId="72E53F20" w14:textId="77777777" w:rsidR="00120A3E" w:rsidRPr="00DF6915" w:rsidRDefault="00120A3E" w:rsidP="00662A1C">
            <w:pPr>
              <w:rPr>
                <w:rFonts w:ascii="Times New Roman" w:hAnsi="Times New Roman" w:cs="Times New Roman"/>
                <w:sz w:val="20"/>
                <w:szCs w:val="20"/>
              </w:rPr>
            </w:pPr>
            <w:r w:rsidRPr="00DF6915">
              <w:rPr>
                <w:rFonts w:ascii="Times New Roman" w:hAnsi="Times New Roman" w:cs="Times New Roman"/>
                <w:sz w:val="20"/>
                <w:szCs w:val="20"/>
              </w:rPr>
              <w:t>4 тиждень</w:t>
            </w:r>
          </w:p>
        </w:tc>
        <w:tc>
          <w:tcPr>
            <w:tcW w:w="1701" w:type="dxa"/>
          </w:tcPr>
          <w:p w14:paraId="5FB39DAB" w14:textId="77777777" w:rsidR="00120A3E" w:rsidRPr="00DF6915" w:rsidRDefault="00120A3E" w:rsidP="00662A1C">
            <w:pPr>
              <w:rPr>
                <w:rFonts w:ascii="Times New Roman" w:hAnsi="Times New Roman" w:cs="Times New Roman"/>
                <w:sz w:val="20"/>
                <w:szCs w:val="20"/>
              </w:rPr>
            </w:pPr>
          </w:p>
        </w:tc>
        <w:tc>
          <w:tcPr>
            <w:tcW w:w="1843" w:type="dxa"/>
          </w:tcPr>
          <w:p w14:paraId="08B48A75" w14:textId="77777777" w:rsidR="00120A3E" w:rsidRPr="00DF6915" w:rsidRDefault="00120A3E" w:rsidP="00662A1C">
            <w:pPr>
              <w:rPr>
                <w:rFonts w:ascii="Times New Roman" w:hAnsi="Times New Roman" w:cs="Times New Roman"/>
                <w:sz w:val="20"/>
                <w:szCs w:val="20"/>
              </w:rPr>
            </w:pPr>
            <w:r w:rsidRPr="00DF6915">
              <w:rPr>
                <w:rFonts w:ascii="Times New Roman" w:hAnsi="Times New Roman" w:cs="Times New Roman"/>
                <w:sz w:val="20"/>
                <w:szCs w:val="20"/>
              </w:rPr>
              <w:t xml:space="preserve">Директор, </w:t>
            </w:r>
          </w:p>
          <w:p w14:paraId="11305C1C" w14:textId="528CD24A" w:rsidR="00120A3E" w:rsidRPr="00DF6915" w:rsidRDefault="00120A3E" w:rsidP="00662A1C">
            <w:pPr>
              <w:rPr>
                <w:rFonts w:ascii="Times New Roman" w:hAnsi="Times New Roman" w:cs="Times New Roman"/>
                <w:sz w:val="20"/>
                <w:szCs w:val="20"/>
              </w:rPr>
            </w:pPr>
            <w:r>
              <w:rPr>
                <w:rFonts w:ascii="Times New Roman" w:hAnsi="Times New Roman" w:cs="Times New Roman"/>
                <w:sz w:val="20"/>
                <w:szCs w:val="20"/>
              </w:rPr>
              <w:t xml:space="preserve">Кухар </w:t>
            </w:r>
            <w:r w:rsidRPr="00DF6915">
              <w:rPr>
                <w:rFonts w:ascii="Times New Roman" w:hAnsi="Times New Roman" w:cs="Times New Roman"/>
                <w:sz w:val="20"/>
                <w:szCs w:val="20"/>
              </w:rPr>
              <w:t xml:space="preserve"> </w:t>
            </w:r>
          </w:p>
        </w:tc>
        <w:tc>
          <w:tcPr>
            <w:tcW w:w="1562" w:type="dxa"/>
          </w:tcPr>
          <w:p w14:paraId="074A5B18" w14:textId="77777777" w:rsidR="00120A3E" w:rsidRPr="00DF6915" w:rsidRDefault="00120A3E" w:rsidP="00662A1C">
            <w:pPr>
              <w:rPr>
                <w:rFonts w:ascii="Times New Roman" w:hAnsi="Times New Roman" w:cs="Times New Roman"/>
                <w:sz w:val="20"/>
                <w:szCs w:val="20"/>
              </w:rPr>
            </w:pPr>
          </w:p>
        </w:tc>
      </w:tr>
      <w:tr w:rsidR="00120A3E" w:rsidRPr="00DF6915" w14:paraId="331E2839" w14:textId="77777777" w:rsidTr="00906C3D">
        <w:tc>
          <w:tcPr>
            <w:tcW w:w="2121" w:type="dxa"/>
            <w:vMerge/>
          </w:tcPr>
          <w:p w14:paraId="5CF8546F" w14:textId="77777777" w:rsidR="00120A3E" w:rsidRPr="00DF6915" w:rsidRDefault="00120A3E" w:rsidP="00662A1C">
            <w:pPr>
              <w:rPr>
                <w:rFonts w:ascii="Times New Roman" w:hAnsi="Times New Roman" w:cs="Times New Roman"/>
                <w:b/>
                <w:sz w:val="20"/>
                <w:szCs w:val="20"/>
              </w:rPr>
            </w:pPr>
          </w:p>
        </w:tc>
        <w:tc>
          <w:tcPr>
            <w:tcW w:w="5809" w:type="dxa"/>
          </w:tcPr>
          <w:p w14:paraId="3DCBFD64" w14:textId="77777777" w:rsidR="00120A3E" w:rsidRPr="00DF6915" w:rsidRDefault="00120A3E" w:rsidP="00662A1C">
            <w:pPr>
              <w:rPr>
                <w:rFonts w:ascii="Times New Roman" w:hAnsi="Times New Roman" w:cs="Times New Roman"/>
                <w:sz w:val="20"/>
                <w:szCs w:val="20"/>
              </w:rPr>
            </w:pPr>
            <w:r w:rsidRPr="00DF6915">
              <w:rPr>
                <w:rFonts w:ascii="Times New Roman" w:hAnsi="Times New Roman" w:cs="Times New Roman"/>
                <w:sz w:val="20"/>
                <w:szCs w:val="20"/>
              </w:rPr>
              <w:t>Затвердження примірного 2-тижневого меню</w:t>
            </w:r>
          </w:p>
        </w:tc>
        <w:tc>
          <w:tcPr>
            <w:tcW w:w="1418" w:type="dxa"/>
          </w:tcPr>
          <w:p w14:paraId="55C4C1B7" w14:textId="77777777" w:rsidR="00120A3E" w:rsidRPr="00DF6915" w:rsidRDefault="00120A3E" w:rsidP="00662A1C">
            <w:pPr>
              <w:rPr>
                <w:rFonts w:ascii="Times New Roman" w:hAnsi="Times New Roman" w:cs="Times New Roman"/>
                <w:sz w:val="20"/>
                <w:szCs w:val="20"/>
              </w:rPr>
            </w:pPr>
            <w:r w:rsidRPr="00DF6915">
              <w:rPr>
                <w:rFonts w:ascii="Times New Roman" w:hAnsi="Times New Roman" w:cs="Times New Roman"/>
                <w:sz w:val="20"/>
                <w:szCs w:val="20"/>
              </w:rPr>
              <w:t>3 тиждень</w:t>
            </w:r>
          </w:p>
        </w:tc>
        <w:tc>
          <w:tcPr>
            <w:tcW w:w="1701" w:type="dxa"/>
          </w:tcPr>
          <w:p w14:paraId="784861E5" w14:textId="77777777" w:rsidR="00120A3E" w:rsidRPr="00DF6915" w:rsidRDefault="00120A3E" w:rsidP="00662A1C">
            <w:pPr>
              <w:rPr>
                <w:rFonts w:ascii="Times New Roman" w:hAnsi="Times New Roman" w:cs="Times New Roman"/>
                <w:sz w:val="20"/>
                <w:szCs w:val="20"/>
              </w:rPr>
            </w:pPr>
            <w:r w:rsidRPr="00DF6915">
              <w:rPr>
                <w:rFonts w:ascii="Times New Roman" w:hAnsi="Times New Roman" w:cs="Times New Roman"/>
                <w:sz w:val="20"/>
                <w:szCs w:val="20"/>
              </w:rPr>
              <w:t xml:space="preserve">Меню </w:t>
            </w:r>
          </w:p>
        </w:tc>
        <w:tc>
          <w:tcPr>
            <w:tcW w:w="1843" w:type="dxa"/>
          </w:tcPr>
          <w:p w14:paraId="0BE074EC" w14:textId="18AB13C2" w:rsidR="00120A3E" w:rsidRPr="00DF6915" w:rsidRDefault="00120A3E" w:rsidP="00662A1C">
            <w:pPr>
              <w:rPr>
                <w:rFonts w:ascii="Times New Roman" w:hAnsi="Times New Roman" w:cs="Times New Roman"/>
                <w:sz w:val="20"/>
                <w:szCs w:val="20"/>
              </w:rPr>
            </w:pPr>
            <w:r>
              <w:rPr>
                <w:rFonts w:ascii="Times New Roman" w:hAnsi="Times New Roman" w:cs="Times New Roman"/>
                <w:sz w:val="20"/>
                <w:szCs w:val="20"/>
              </w:rPr>
              <w:t xml:space="preserve">Кухар </w:t>
            </w:r>
          </w:p>
        </w:tc>
        <w:tc>
          <w:tcPr>
            <w:tcW w:w="1562" w:type="dxa"/>
          </w:tcPr>
          <w:p w14:paraId="3CF23669" w14:textId="77777777" w:rsidR="00120A3E" w:rsidRPr="00DF6915" w:rsidRDefault="00120A3E" w:rsidP="00662A1C">
            <w:pPr>
              <w:rPr>
                <w:rFonts w:ascii="Times New Roman" w:hAnsi="Times New Roman" w:cs="Times New Roman"/>
                <w:sz w:val="20"/>
                <w:szCs w:val="20"/>
              </w:rPr>
            </w:pPr>
          </w:p>
        </w:tc>
      </w:tr>
      <w:tr w:rsidR="00120A3E" w:rsidRPr="00DF6915" w14:paraId="56CA2BF6" w14:textId="77777777" w:rsidTr="00120A3E">
        <w:trPr>
          <w:trHeight w:val="324"/>
        </w:trPr>
        <w:tc>
          <w:tcPr>
            <w:tcW w:w="2121" w:type="dxa"/>
            <w:vMerge/>
          </w:tcPr>
          <w:p w14:paraId="26F9D086" w14:textId="77777777" w:rsidR="00120A3E" w:rsidRPr="00DF6915" w:rsidRDefault="00120A3E" w:rsidP="00662A1C">
            <w:pPr>
              <w:rPr>
                <w:rFonts w:ascii="Times New Roman" w:hAnsi="Times New Roman" w:cs="Times New Roman"/>
                <w:b/>
                <w:sz w:val="20"/>
                <w:szCs w:val="20"/>
              </w:rPr>
            </w:pPr>
          </w:p>
        </w:tc>
        <w:tc>
          <w:tcPr>
            <w:tcW w:w="5809" w:type="dxa"/>
          </w:tcPr>
          <w:p w14:paraId="58C178E6" w14:textId="77777777" w:rsidR="00120A3E" w:rsidRPr="00DF6915" w:rsidRDefault="00120A3E" w:rsidP="00662A1C">
            <w:pPr>
              <w:rPr>
                <w:rFonts w:ascii="Times New Roman" w:hAnsi="Times New Roman" w:cs="Times New Roman"/>
                <w:sz w:val="20"/>
                <w:szCs w:val="20"/>
              </w:rPr>
            </w:pPr>
            <w:r w:rsidRPr="00DF6915">
              <w:rPr>
                <w:rFonts w:ascii="Times New Roman" w:hAnsi="Times New Roman" w:cs="Times New Roman"/>
                <w:sz w:val="20"/>
                <w:szCs w:val="20"/>
              </w:rPr>
              <w:t>Складання списку учнів пільгових категорій</w:t>
            </w:r>
          </w:p>
        </w:tc>
        <w:tc>
          <w:tcPr>
            <w:tcW w:w="1418" w:type="dxa"/>
          </w:tcPr>
          <w:p w14:paraId="1147EFB1" w14:textId="77777777" w:rsidR="00120A3E" w:rsidRPr="00DF6915" w:rsidRDefault="00120A3E" w:rsidP="00662A1C">
            <w:pPr>
              <w:rPr>
                <w:rFonts w:ascii="Times New Roman" w:hAnsi="Times New Roman" w:cs="Times New Roman"/>
                <w:sz w:val="20"/>
                <w:szCs w:val="20"/>
              </w:rPr>
            </w:pPr>
            <w:r w:rsidRPr="00DF6915">
              <w:rPr>
                <w:rFonts w:ascii="Times New Roman" w:hAnsi="Times New Roman" w:cs="Times New Roman"/>
                <w:sz w:val="20"/>
                <w:szCs w:val="20"/>
              </w:rPr>
              <w:t xml:space="preserve">4 тиждень </w:t>
            </w:r>
          </w:p>
        </w:tc>
        <w:tc>
          <w:tcPr>
            <w:tcW w:w="1701" w:type="dxa"/>
          </w:tcPr>
          <w:p w14:paraId="0FC30E81" w14:textId="77777777" w:rsidR="00120A3E" w:rsidRPr="00DF6915" w:rsidRDefault="00120A3E" w:rsidP="00662A1C">
            <w:pPr>
              <w:rPr>
                <w:rFonts w:ascii="Times New Roman" w:hAnsi="Times New Roman" w:cs="Times New Roman"/>
                <w:sz w:val="20"/>
                <w:szCs w:val="20"/>
              </w:rPr>
            </w:pPr>
            <w:r w:rsidRPr="00DF6915">
              <w:rPr>
                <w:rFonts w:ascii="Times New Roman" w:hAnsi="Times New Roman" w:cs="Times New Roman"/>
                <w:sz w:val="20"/>
                <w:szCs w:val="20"/>
              </w:rPr>
              <w:t xml:space="preserve">Список з довідками </w:t>
            </w:r>
          </w:p>
        </w:tc>
        <w:tc>
          <w:tcPr>
            <w:tcW w:w="1843" w:type="dxa"/>
          </w:tcPr>
          <w:p w14:paraId="69C2F015" w14:textId="37AA8FCB" w:rsidR="00120A3E" w:rsidRPr="00DF6915" w:rsidRDefault="00120A3E" w:rsidP="00662A1C">
            <w:pPr>
              <w:rPr>
                <w:rFonts w:ascii="Times New Roman" w:hAnsi="Times New Roman" w:cs="Times New Roman"/>
                <w:sz w:val="20"/>
                <w:szCs w:val="20"/>
              </w:rPr>
            </w:pPr>
            <w:r w:rsidRPr="00DF6915">
              <w:rPr>
                <w:rFonts w:ascii="Times New Roman" w:hAnsi="Times New Roman" w:cs="Times New Roman"/>
                <w:sz w:val="20"/>
                <w:szCs w:val="20"/>
              </w:rPr>
              <w:t>Соціальний педаго</w:t>
            </w:r>
            <w:r>
              <w:rPr>
                <w:rFonts w:ascii="Times New Roman" w:hAnsi="Times New Roman" w:cs="Times New Roman"/>
                <w:sz w:val="20"/>
                <w:szCs w:val="20"/>
              </w:rPr>
              <w:t>г</w:t>
            </w:r>
          </w:p>
        </w:tc>
        <w:tc>
          <w:tcPr>
            <w:tcW w:w="1562" w:type="dxa"/>
          </w:tcPr>
          <w:p w14:paraId="76813B3B" w14:textId="77777777" w:rsidR="00120A3E" w:rsidRPr="00DF6915" w:rsidRDefault="00120A3E" w:rsidP="00662A1C">
            <w:pPr>
              <w:rPr>
                <w:rFonts w:ascii="Times New Roman" w:hAnsi="Times New Roman" w:cs="Times New Roman"/>
                <w:sz w:val="20"/>
                <w:szCs w:val="20"/>
              </w:rPr>
            </w:pPr>
          </w:p>
        </w:tc>
      </w:tr>
      <w:tr w:rsidR="00120A3E" w:rsidRPr="00DF6915" w14:paraId="7367802D" w14:textId="77777777" w:rsidTr="00120A3E">
        <w:trPr>
          <w:trHeight w:val="180"/>
        </w:trPr>
        <w:tc>
          <w:tcPr>
            <w:tcW w:w="2121" w:type="dxa"/>
            <w:vMerge/>
          </w:tcPr>
          <w:p w14:paraId="28F113F7" w14:textId="77777777" w:rsidR="00120A3E" w:rsidRPr="00DF6915" w:rsidRDefault="00120A3E" w:rsidP="00662A1C">
            <w:pPr>
              <w:rPr>
                <w:rFonts w:ascii="Times New Roman" w:hAnsi="Times New Roman" w:cs="Times New Roman"/>
                <w:b/>
                <w:sz w:val="20"/>
                <w:szCs w:val="20"/>
              </w:rPr>
            </w:pPr>
          </w:p>
        </w:tc>
        <w:tc>
          <w:tcPr>
            <w:tcW w:w="5809" w:type="dxa"/>
          </w:tcPr>
          <w:p w14:paraId="4397AFBD" w14:textId="4B49E0E6" w:rsidR="00120A3E" w:rsidRPr="00DF6915" w:rsidRDefault="00120A3E" w:rsidP="00662A1C">
            <w:pPr>
              <w:rPr>
                <w:rFonts w:ascii="Times New Roman" w:hAnsi="Times New Roman" w:cs="Times New Roman"/>
                <w:sz w:val="20"/>
                <w:szCs w:val="20"/>
              </w:rPr>
            </w:pPr>
            <w:r w:rsidRPr="00120A3E">
              <w:rPr>
                <w:rFonts w:ascii="Times New Roman" w:hAnsi="Times New Roman" w:cs="Times New Roman"/>
                <w:sz w:val="20"/>
                <w:szCs w:val="20"/>
              </w:rPr>
              <w:t>Надавати звіти про харчування дітей бухгалтерії</w:t>
            </w:r>
          </w:p>
        </w:tc>
        <w:tc>
          <w:tcPr>
            <w:tcW w:w="1418" w:type="dxa"/>
          </w:tcPr>
          <w:p w14:paraId="2D3DCAAA" w14:textId="71ACA14F" w:rsidR="00120A3E" w:rsidRPr="00DF6915" w:rsidRDefault="00120A3E" w:rsidP="00662A1C">
            <w:pPr>
              <w:rPr>
                <w:rFonts w:ascii="Times New Roman" w:hAnsi="Times New Roman" w:cs="Times New Roman"/>
                <w:sz w:val="20"/>
                <w:szCs w:val="20"/>
              </w:rPr>
            </w:pPr>
            <w:r>
              <w:rPr>
                <w:rFonts w:ascii="Times New Roman" w:hAnsi="Times New Roman" w:cs="Times New Roman"/>
                <w:sz w:val="20"/>
                <w:szCs w:val="20"/>
              </w:rPr>
              <w:t>Упродовж навчального року</w:t>
            </w:r>
          </w:p>
        </w:tc>
        <w:tc>
          <w:tcPr>
            <w:tcW w:w="1701" w:type="dxa"/>
          </w:tcPr>
          <w:p w14:paraId="3694AFE7" w14:textId="350178BD" w:rsidR="00120A3E" w:rsidRPr="00DF6915" w:rsidRDefault="00E915C1" w:rsidP="00662A1C">
            <w:pPr>
              <w:rPr>
                <w:rFonts w:ascii="Times New Roman" w:hAnsi="Times New Roman" w:cs="Times New Roman"/>
                <w:sz w:val="20"/>
                <w:szCs w:val="20"/>
              </w:rPr>
            </w:pPr>
            <w:r>
              <w:rPr>
                <w:rFonts w:ascii="Times New Roman" w:hAnsi="Times New Roman" w:cs="Times New Roman"/>
                <w:sz w:val="20"/>
                <w:szCs w:val="20"/>
              </w:rPr>
              <w:t>Звіт</w:t>
            </w:r>
          </w:p>
        </w:tc>
        <w:tc>
          <w:tcPr>
            <w:tcW w:w="1843" w:type="dxa"/>
          </w:tcPr>
          <w:p w14:paraId="012D0A16" w14:textId="3B32BC2B" w:rsidR="00120A3E" w:rsidRPr="00DF6915" w:rsidRDefault="00E915C1" w:rsidP="00662A1C">
            <w:pPr>
              <w:rPr>
                <w:rFonts w:ascii="Times New Roman" w:hAnsi="Times New Roman" w:cs="Times New Roman"/>
                <w:sz w:val="20"/>
                <w:szCs w:val="20"/>
              </w:rPr>
            </w:pPr>
            <w:r>
              <w:rPr>
                <w:rFonts w:ascii="Times New Roman" w:hAnsi="Times New Roman" w:cs="Times New Roman"/>
                <w:sz w:val="20"/>
                <w:szCs w:val="20"/>
              </w:rPr>
              <w:t>П</w:t>
            </w:r>
            <w:r w:rsidR="00120A3E">
              <w:rPr>
                <w:rFonts w:ascii="Times New Roman" w:hAnsi="Times New Roman" w:cs="Times New Roman"/>
                <w:sz w:val="20"/>
                <w:szCs w:val="20"/>
              </w:rPr>
              <w:t>еда</w:t>
            </w:r>
            <w:r>
              <w:rPr>
                <w:rFonts w:ascii="Times New Roman" w:hAnsi="Times New Roman" w:cs="Times New Roman"/>
                <w:sz w:val="20"/>
                <w:szCs w:val="20"/>
              </w:rPr>
              <w:t>гог-організатор</w:t>
            </w:r>
          </w:p>
        </w:tc>
        <w:tc>
          <w:tcPr>
            <w:tcW w:w="1562" w:type="dxa"/>
          </w:tcPr>
          <w:p w14:paraId="37E8A750" w14:textId="77777777" w:rsidR="00120A3E" w:rsidRPr="00DF6915" w:rsidRDefault="00120A3E" w:rsidP="00662A1C">
            <w:pPr>
              <w:rPr>
                <w:rFonts w:ascii="Times New Roman" w:hAnsi="Times New Roman" w:cs="Times New Roman"/>
                <w:sz w:val="20"/>
                <w:szCs w:val="20"/>
              </w:rPr>
            </w:pPr>
          </w:p>
        </w:tc>
      </w:tr>
      <w:tr w:rsidR="00120A3E" w:rsidRPr="00DF6915" w14:paraId="58701ED8" w14:textId="77777777" w:rsidTr="007545DD">
        <w:trPr>
          <w:trHeight w:val="192"/>
        </w:trPr>
        <w:tc>
          <w:tcPr>
            <w:tcW w:w="2121" w:type="dxa"/>
            <w:vMerge/>
          </w:tcPr>
          <w:p w14:paraId="2DFE0651" w14:textId="77777777" w:rsidR="00120A3E" w:rsidRPr="00DF6915" w:rsidRDefault="00120A3E" w:rsidP="00662A1C">
            <w:pPr>
              <w:rPr>
                <w:rFonts w:ascii="Times New Roman" w:hAnsi="Times New Roman" w:cs="Times New Roman"/>
                <w:b/>
                <w:sz w:val="20"/>
                <w:szCs w:val="20"/>
              </w:rPr>
            </w:pPr>
          </w:p>
        </w:tc>
        <w:tc>
          <w:tcPr>
            <w:tcW w:w="5809" w:type="dxa"/>
          </w:tcPr>
          <w:p w14:paraId="05452427" w14:textId="7A8F785D" w:rsidR="00120A3E" w:rsidRPr="00DF6915" w:rsidRDefault="00120A3E" w:rsidP="00120A3E">
            <w:pPr>
              <w:rPr>
                <w:rFonts w:ascii="Times New Roman" w:hAnsi="Times New Roman" w:cs="Times New Roman"/>
                <w:sz w:val="20"/>
                <w:szCs w:val="20"/>
              </w:rPr>
            </w:pPr>
            <w:r w:rsidRPr="00120A3E">
              <w:rPr>
                <w:rFonts w:ascii="Times New Roman" w:hAnsi="Times New Roman" w:cs="Times New Roman"/>
                <w:sz w:val="20"/>
                <w:szCs w:val="20"/>
              </w:rPr>
              <w:t>Здійснювати облік харчування в журналі обліку харчування відповідно до</w:t>
            </w:r>
            <w:r>
              <w:rPr>
                <w:rFonts w:ascii="Times New Roman" w:hAnsi="Times New Roman" w:cs="Times New Roman"/>
                <w:sz w:val="20"/>
                <w:szCs w:val="20"/>
              </w:rPr>
              <w:t xml:space="preserve"> </w:t>
            </w:r>
            <w:r w:rsidRPr="00120A3E">
              <w:rPr>
                <w:rFonts w:ascii="Times New Roman" w:hAnsi="Times New Roman" w:cs="Times New Roman"/>
                <w:sz w:val="20"/>
                <w:szCs w:val="20"/>
              </w:rPr>
              <w:t>відвідування учнів навчальних занять та обліку відвідування в класному</w:t>
            </w:r>
            <w:r>
              <w:rPr>
                <w:rFonts w:ascii="Times New Roman" w:hAnsi="Times New Roman" w:cs="Times New Roman"/>
                <w:sz w:val="20"/>
                <w:szCs w:val="20"/>
              </w:rPr>
              <w:t xml:space="preserve"> </w:t>
            </w:r>
            <w:r w:rsidRPr="00120A3E">
              <w:rPr>
                <w:rFonts w:ascii="Times New Roman" w:hAnsi="Times New Roman" w:cs="Times New Roman"/>
                <w:sz w:val="20"/>
                <w:szCs w:val="20"/>
              </w:rPr>
              <w:t>журналі.</w:t>
            </w:r>
          </w:p>
        </w:tc>
        <w:tc>
          <w:tcPr>
            <w:tcW w:w="1418" w:type="dxa"/>
          </w:tcPr>
          <w:p w14:paraId="48888DA9" w14:textId="0C2060C7" w:rsidR="00120A3E" w:rsidRPr="00DF6915" w:rsidRDefault="00120A3E" w:rsidP="00662A1C">
            <w:pPr>
              <w:rPr>
                <w:rFonts w:ascii="Times New Roman" w:hAnsi="Times New Roman" w:cs="Times New Roman"/>
                <w:sz w:val="20"/>
                <w:szCs w:val="20"/>
              </w:rPr>
            </w:pPr>
            <w:r>
              <w:rPr>
                <w:rFonts w:ascii="Times New Roman" w:hAnsi="Times New Roman" w:cs="Times New Roman"/>
                <w:sz w:val="20"/>
                <w:szCs w:val="20"/>
              </w:rPr>
              <w:t>Упродовж навчального року</w:t>
            </w:r>
          </w:p>
        </w:tc>
        <w:tc>
          <w:tcPr>
            <w:tcW w:w="1701" w:type="dxa"/>
          </w:tcPr>
          <w:p w14:paraId="39AF6DA7" w14:textId="325F8D29" w:rsidR="00120A3E" w:rsidRPr="00DF6915" w:rsidRDefault="00E915C1" w:rsidP="00662A1C">
            <w:pPr>
              <w:rPr>
                <w:rFonts w:ascii="Times New Roman" w:hAnsi="Times New Roman" w:cs="Times New Roman"/>
                <w:sz w:val="20"/>
                <w:szCs w:val="20"/>
              </w:rPr>
            </w:pPr>
            <w:r>
              <w:rPr>
                <w:rFonts w:ascii="Times New Roman" w:hAnsi="Times New Roman" w:cs="Times New Roman"/>
                <w:sz w:val="20"/>
                <w:szCs w:val="20"/>
              </w:rPr>
              <w:t>Звіт</w:t>
            </w:r>
          </w:p>
        </w:tc>
        <w:tc>
          <w:tcPr>
            <w:tcW w:w="1843" w:type="dxa"/>
          </w:tcPr>
          <w:p w14:paraId="1A0E70AB" w14:textId="091967F7" w:rsidR="00120A3E" w:rsidRPr="00DF6915" w:rsidRDefault="00E915C1" w:rsidP="00662A1C">
            <w:pPr>
              <w:rPr>
                <w:rFonts w:ascii="Times New Roman" w:hAnsi="Times New Roman" w:cs="Times New Roman"/>
                <w:sz w:val="20"/>
                <w:szCs w:val="20"/>
              </w:rPr>
            </w:pPr>
            <w:r>
              <w:rPr>
                <w:rFonts w:ascii="Times New Roman" w:hAnsi="Times New Roman" w:cs="Times New Roman"/>
                <w:sz w:val="20"/>
                <w:szCs w:val="20"/>
              </w:rPr>
              <w:t>Педагог-організатор</w:t>
            </w:r>
          </w:p>
        </w:tc>
        <w:tc>
          <w:tcPr>
            <w:tcW w:w="1562" w:type="dxa"/>
          </w:tcPr>
          <w:p w14:paraId="37051129" w14:textId="77777777" w:rsidR="00120A3E" w:rsidRPr="00DF6915" w:rsidRDefault="00120A3E" w:rsidP="00662A1C">
            <w:pPr>
              <w:rPr>
                <w:rFonts w:ascii="Times New Roman" w:hAnsi="Times New Roman" w:cs="Times New Roman"/>
                <w:sz w:val="20"/>
                <w:szCs w:val="20"/>
              </w:rPr>
            </w:pPr>
          </w:p>
        </w:tc>
      </w:tr>
      <w:tr w:rsidR="00662A1C" w:rsidRPr="00DF6915" w14:paraId="5980F8A6" w14:textId="77777777" w:rsidTr="00973F2F">
        <w:tc>
          <w:tcPr>
            <w:tcW w:w="14454" w:type="dxa"/>
            <w:gridSpan w:val="6"/>
            <w:shd w:val="clear" w:color="auto" w:fill="E2EFD9" w:themeFill="accent6" w:themeFillTint="33"/>
            <w:vAlign w:val="center"/>
          </w:tcPr>
          <w:p w14:paraId="25055B01" w14:textId="77777777" w:rsidR="00662A1C" w:rsidRPr="00DF6915" w:rsidRDefault="00662A1C" w:rsidP="00662A1C">
            <w:pPr>
              <w:jc w:val="center"/>
              <w:rPr>
                <w:rFonts w:ascii="Times New Roman" w:hAnsi="Times New Roman" w:cs="Times New Roman"/>
                <w:sz w:val="20"/>
                <w:szCs w:val="20"/>
              </w:rPr>
            </w:pPr>
            <w:r w:rsidRPr="00DF6915">
              <w:rPr>
                <w:rFonts w:ascii="Times New Roman" w:hAnsi="Times New Roman" w:cs="Times New Roman"/>
                <w:b/>
                <w:sz w:val="20"/>
                <w:szCs w:val="20"/>
              </w:rPr>
              <w:t>1.2. Адаптація та інтеграція здобувачів освіти до освітнього процесу, професійна адаптація працівників</w:t>
            </w:r>
          </w:p>
        </w:tc>
      </w:tr>
      <w:tr w:rsidR="00662A1C" w:rsidRPr="00DF6915" w14:paraId="338262EE" w14:textId="77777777" w:rsidTr="00906C3D">
        <w:tc>
          <w:tcPr>
            <w:tcW w:w="2121" w:type="dxa"/>
            <w:vMerge w:val="restart"/>
            <w:tcBorders>
              <w:bottom w:val="nil"/>
            </w:tcBorders>
          </w:tcPr>
          <w:p w14:paraId="43CFD67D" w14:textId="77777777" w:rsidR="00662A1C" w:rsidRPr="00DF6915" w:rsidRDefault="00662A1C" w:rsidP="00662A1C">
            <w:pPr>
              <w:rPr>
                <w:rFonts w:ascii="Times New Roman" w:hAnsi="Times New Roman" w:cs="Times New Roman"/>
                <w:b/>
                <w:sz w:val="20"/>
                <w:szCs w:val="20"/>
              </w:rPr>
            </w:pPr>
            <w:r w:rsidRPr="00DF6915">
              <w:rPr>
                <w:rFonts w:ascii="Times New Roman" w:hAnsi="Times New Roman" w:cs="Times New Roman"/>
                <w:b/>
                <w:sz w:val="20"/>
                <w:szCs w:val="20"/>
              </w:rPr>
              <w:t>1.2.1. Працівники</w:t>
            </w:r>
          </w:p>
        </w:tc>
        <w:tc>
          <w:tcPr>
            <w:tcW w:w="5809" w:type="dxa"/>
          </w:tcPr>
          <w:p w14:paraId="17645F9D"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Ознайомлення новопризначених працівників та молодих спеціалістів з режимом роботи закладу та основними освітніми нормативними документами</w:t>
            </w:r>
          </w:p>
        </w:tc>
        <w:tc>
          <w:tcPr>
            <w:tcW w:w="1418" w:type="dxa"/>
          </w:tcPr>
          <w:p w14:paraId="00B4DA96"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4 тиждень </w:t>
            </w:r>
          </w:p>
        </w:tc>
        <w:tc>
          <w:tcPr>
            <w:tcW w:w="1701" w:type="dxa"/>
          </w:tcPr>
          <w:p w14:paraId="35326A16"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Протокол </w:t>
            </w:r>
          </w:p>
        </w:tc>
        <w:tc>
          <w:tcPr>
            <w:tcW w:w="1843" w:type="dxa"/>
          </w:tcPr>
          <w:p w14:paraId="6A1C8D4E" w14:textId="58583863"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Директор</w:t>
            </w:r>
          </w:p>
        </w:tc>
        <w:tc>
          <w:tcPr>
            <w:tcW w:w="1562" w:type="dxa"/>
          </w:tcPr>
          <w:p w14:paraId="6465E155" w14:textId="77777777" w:rsidR="00662A1C" w:rsidRPr="00DF6915" w:rsidRDefault="00662A1C" w:rsidP="00662A1C">
            <w:pPr>
              <w:rPr>
                <w:rFonts w:ascii="Times New Roman" w:hAnsi="Times New Roman" w:cs="Times New Roman"/>
                <w:sz w:val="20"/>
                <w:szCs w:val="20"/>
              </w:rPr>
            </w:pPr>
          </w:p>
        </w:tc>
      </w:tr>
      <w:tr w:rsidR="00662A1C" w:rsidRPr="00DF6915" w14:paraId="283702D6" w14:textId="77777777" w:rsidTr="00906C3D">
        <w:tc>
          <w:tcPr>
            <w:tcW w:w="2121" w:type="dxa"/>
            <w:vMerge/>
            <w:tcBorders>
              <w:bottom w:val="nil"/>
            </w:tcBorders>
          </w:tcPr>
          <w:p w14:paraId="2C1A1144" w14:textId="77777777" w:rsidR="00662A1C" w:rsidRPr="00DF6915" w:rsidRDefault="00662A1C" w:rsidP="00662A1C">
            <w:pPr>
              <w:rPr>
                <w:rFonts w:ascii="Times New Roman" w:hAnsi="Times New Roman" w:cs="Times New Roman"/>
                <w:b/>
                <w:sz w:val="20"/>
                <w:szCs w:val="20"/>
              </w:rPr>
            </w:pPr>
          </w:p>
        </w:tc>
        <w:tc>
          <w:tcPr>
            <w:tcW w:w="5809" w:type="dxa"/>
          </w:tcPr>
          <w:p w14:paraId="7F151825"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Моніторинг наявності підходів (</w:t>
            </w:r>
            <w:proofErr w:type="spellStart"/>
            <w:r w:rsidRPr="00DF6915">
              <w:rPr>
                <w:rFonts w:ascii="Times New Roman" w:hAnsi="Times New Roman" w:cs="Times New Roman"/>
                <w:sz w:val="20"/>
                <w:szCs w:val="20"/>
              </w:rPr>
              <w:t>методик</w:t>
            </w:r>
            <w:proofErr w:type="spellEnd"/>
            <w:r w:rsidRPr="00DF6915">
              <w:rPr>
                <w:rFonts w:ascii="Times New Roman" w:hAnsi="Times New Roman" w:cs="Times New Roman"/>
                <w:sz w:val="20"/>
                <w:szCs w:val="20"/>
              </w:rPr>
              <w:t>) для адаптації та інтеграції працівників в освітній процес закладу</w:t>
            </w:r>
          </w:p>
        </w:tc>
        <w:tc>
          <w:tcPr>
            <w:tcW w:w="1418" w:type="dxa"/>
          </w:tcPr>
          <w:p w14:paraId="674C375A"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4 тиждень </w:t>
            </w:r>
          </w:p>
        </w:tc>
        <w:tc>
          <w:tcPr>
            <w:tcW w:w="1701" w:type="dxa"/>
          </w:tcPr>
          <w:p w14:paraId="71F477E5"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Довідка </w:t>
            </w:r>
          </w:p>
        </w:tc>
        <w:tc>
          <w:tcPr>
            <w:tcW w:w="1843" w:type="dxa"/>
          </w:tcPr>
          <w:p w14:paraId="4AA8843A"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Практичний психолог</w:t>
            </w:r>
          </w:p>
        </w:tc>
        <w:tc>
          <w:tcPr>
            <w:tcW w:w="1562" w:type="dxa"/>
          </w:tcPr>
          <w:p w14:paraId="3DE57E9C" w14:textId="77777777" w:rsidR="00662A1C" w:rsidRPr="00DF6915" w:rsidRDefault="00662A1C" w:rsidP="00662A1C">
            <w:pPr>
              <w:rPr>
                <w:rFonts w:ascii="Times New Roman" w:hAnsi="Times New Roman" w:cs="Times New Roman"/>
                <w:sz w:val="20"/>
                <w:szCs w:val="20"/>
              </w:rPr>
            </w:pPr>
          </w:p>
        </w:tc>
      </w:tr>
      <w:tr w:rsidR="00662A1C" w:rsidRPr="00DF6915" w14:paraId="730475A3" w14:textId="77777777" w:rsidTr="00906C3D">
        <w:tc>
          <w:tcPr>
            <w:tcW w:w="2121" w:type="dxa"/>
            <w:vMerge/>
            <w:tcBorders>
              <w:bottom w:val="nil"/>
            </w:tcBorders>
          </w:tcPr>
          <w:p w14:paraId="61748F40" w14:textId="77777777" w:rsidR="00662A1C" w:rsidRPr="00DF6915" w:rsidRDefault="00662A1C" w:rsidP="00662A1C">
            <w:pPr>
              <w:rPr>
                <w:rFonts w:ascii="Times New Roman" w:hAnsi="Times New Roman" w:cs="Times New Roman"/>
                <w:b/>
                <w:sz w:val="20"/>
                <w:szCs w:val="20"/>
              </w:rPr>
            </w:pPr>
          </w:p>
        </w:tc>
        <w:tc>
          <w:tcPr>
            <w:tcW w:w="5809" w:type="dxa"/>
          </w:tcPr>
          <w:p w14:paraId="4FA87D57" w14:textId="1B90C0FF"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Засідання</w:t>
            </w:r>
            <w:r>
              <w:rPr>
                <w:rFonts w:ascii="Times New Roman" w:hAnsi="Times New Roman" w:cs="Times New Roman"/>
                <w:sz w:val="20"/>
                <w:szCs w:val="20"/>
              </w:rPr>
              <w:t xml:space="preserve"> професійних педагогічних </w:t>
            </w:r>
            <w:proofErr w:type="spellStart"/>
            <w:r>
              <w:rPr>
                <w:rFonts w:ascii="Times New Roman" w:hAnsi="Times New Roman" w:cs="Times New Roman"/>
                <w:sz w:val="20"/>
                <w:szCs w:val="20"/>
              </w:rPr>
              <w:t>сапільнот</w:t>
            </w:r>
            <w:proofErr w:type="spellEnd"/>
          </w:p>
        </w:tc>
        <w:tc>
          <w:tcPr>
            <w:tcW w:w="1418" w:type="dxa"/>
          </w:tcPr>
          <w:p w14:paraId="0DDD4C73"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4 тиждень </w:t>
            </w:r>
          </w:p>
        </w:tc>
        <w:tc>
          <w:tcPr>
            <w:tcW w:w="1701" w:type="dxa"/>
          </w:tcPr>
          <w:p w14:paraId="7DCA8315"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Протоколи </w:t>
            </w:r>
          </w:p>
        </w:tc>
        <w:tc>
          <w:tcPr>
            <w:tcW w:w="1843" w:type="dxa"/>
          </w:tcPr>
          <w:p w14:paraId="5D13BC61" w14:textId="0BC6935A"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Керівники </w:t>
            </w:r>
            <w:r>
              <w:rPr>
                <w:rFonts w:ascii="Times New Roman" w:hAnsi="Times New Roman" w:cs="Times New Roman"/>
                <w:sz w:val="20"/>
                <w:szCs w:val="20"/>
              </w:rPr>
              <w:t>ПС</w:t>
            </w:r>
          </w:p>
        </w:tc>
        <w:tc>
          <w:tcPr>
            <w:tcW w:w="1562" w:type="dxa"/>
          </w:tcPr>
          <w:p w14:paraId="592EC9E7" w14:textId="77777777" w:rsidR="00662A1C" w:rsidRPr="00DF6915" w:rsidRDefault="00662A1C" w:rsidP="00662A1C">
            <w:pPr>
              <w:rPr>
                <w:rFonts w:ascii="Times New Roman" w:hAnsi="Times New Roman" w:cs="Times New Roman"/>
                <w:sz w:val="20"/>
                <w:szCs w:val="20"/>
              </w:rPr>
            </w:pPr>
          </w:p>
        </w:tc>
      </w:tr>
      <w:tr w:rsidR="00662A1C" w:rsidRPr="00DF6915" w14:paraId="0C635E89" w14:textId="77777777" w:rsidTr="00906C3D">
        <w:tc>
          <w:tcPr>
            <w:tcW w:w="2121" w:type="dxa"/>
            <w:vMerge/>
            <w:tcBorders>
              <w:bottom w:val="nil"/>
            </w:tcBorders>
          </w:tcPr>
          <w:p w14:paraId="0D21DC70" w14:textId="77777777" w:rsidR="00662A1C" w:rsidRPr="00DF6915" w:rsidRDefault="00662A1C" w:rsidP="00662A1C">
            <w:pPr>
              <w:rPr>
                <w:rFonts w:ascii="Times New Roman" w:hAnsi="Times New Roman" w:cs="Times New Roman"/>
                <w:b/>
                <w:sz w:val="20"/>
                <w:szCs w:val="20"/>
              </w:rPr>
            </w:pPr>
          </w:p>
        </w:tc>
        <w:tc>
          <w:tcPr>
            <w:tcW w:w="5809" w:type="dxa"/>
          </w:tcPr>
          <w:p w14:paraId="67126FA7"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Забезпечення участі учителів у роботі серпневої конференції педпрацівників</w:t>
            </w:r>
          </w:p>
        </w:tc>
        <w:tc>
          <w:tcPr>
            <w:tcW w:w="1418" w:type="dxa"/>
          </w:tcPr>
          <w:p w14:paraId="495257FF"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4 тиждень </w:t>
            </w:r>
          </w:p>
        </w:tc>
        <w:tc>
          <w:tcPr>
            <w:tcW w:w="1701" w:type="dxa"/>
          </w:tcPr>
          <w:p w14:paraId="7706B4EA"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Інформація </w:t>
            </w:r>
          </w:p>
        </w:tc>
        <w:tc>
          <w:tcPr>
            <w:tcW w:w="1843" w:type="dxa"/>
          </w:tcPr>
          <w:p w14:paraId="575768B2"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ЗДНВР </w:t>
            </w:r>
          </w:p>
        </w:tc>
        <w:tc>
          <w:tcPr>
            <w:tcW w:w="1562" w:type="dxa"/>
          </w:tcPr>
          <w:p w14:paraId="4F585FE3" w14:textId="77777777" w:rsidR="00662A1C" w:rsidRPr="00DF6915" w:rsidRDefault="00662A1C" w:rsidP="00662A1C">
            <w:pPr>
              <w:rPr>
                <w:rFonts w:ascii="Times New Roman" w:hAnsi="Times New Roman" w:cs="Times New Roman"/>
                <w:sz w:val="20"/>
                <w:szCs w:val="20"/>
              </w:rPr>
            </w:pPr>
          </w:p>
        </w:tc>
      </w:tr>
      <w:tr w:rsidR="00662A1C" w:rsidRPr="00DF6915" w14:paraId="54DA3CA6" w14:textId="77777777" w:rsidTr="00906C3D">
        <w:tc>
          <w:tcPr>
            <w:tcW w:w="2121" w:type="dxa"/>
            <w:vMerge/>
            <w:tcBorders>
              <w:bottom w:val="nil"/>
            </w:tcBorders>
          </w:tcPr>
          <w:p w14:paraId="5B2E63CB" w14:textId="77777777" w:rsidR="00662A1C" w:rsidRPr="00DF6915" w:rsidRDefault="00662A1C" w:rsidP="00662A1C">
            <w:pPr>
              <w:rPr>
                <w:rFonts w:ascii="Times New Roman" w:hAnsi="Times New Roman" w:cs="Times New Roman"/>
                <w:b/>
                <w:sz w:val="20"/>
                <w:szCs w:val="20"/>
              </w:rPr>
            </w:pPr>
          </w:p>
        </w:tc>
        <w:tc>
          <w:tcPr>
            <w:tcW w:w="5809" w:type="dxa"/>
          </w:tcPr>
          <w:p w14:paraId="1DB73B2A" w14:textId="597FB050"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Розподіл </w:t>
            </w:r>
            <w:r>
              <w:rPr>
                <w:rFonts w:ascii="Times New Roman" w:hAnsi="Times New Roman" w:cs="Times New Roman"/>
                <w:sz w:val="20"/>
                <w:szCs w:val="20"/>
              </w:rPr>
              <w:t>учнів</w:t>
            </w:r>
            <w:r w:rsidRPr="00DF6915">
              <w:rPr>
                <w:rFonts w:ascii="Times New Roman" w:hAnsi="Times New Roman" w:cs="Times New Roman"/>
                <w:sz w:val="20"/>
                <w:szCs w:val="20"/>
              </w:rPr>
              <w:t xml:space="preserve"> на групи з фізичної культури відповідно до медичних довідок</w:t>
            </w:r>
          </w:p>
        </w:tc>
        <w:tc>
          <w:tcPr>
            <w:tcW w:w="1418" w:type="dxa"/>
          </w:tcPr>
          <w:p w14:paraId="19657AA0"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4 тиждень </w:t>
            </w:r>
          </w:p>
        </w:tc>
        <w:tc>
          <w:tcPr>
            <w:tcW w:w="1701" w:type="dxa"/>
          </w:tcPr>
          <w:p w14:paraId="651E00B9"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Списки </w:t>
            </w:r>
          </w:p>
        </w:tc>
        <w:tc>
          <w:tcPr>
            <w:tcW w:w="1843" w:type="dxa"/>
          </w:tcPr>
          <w:p w14:paraId="4B0EA6AD" w14:textId="65588E88" w:rsidR="00662A1C" w:rsidRPr="00DF6915" w:rsidRDefault="00662A1C" w:rsidP="00662A1C">
            <w:pPr>
              <w:rPr>
                <w:rFonts w:ascii="Times New Roman" w:hAnsi="Times New Roman" w:cs="Times New Roman"/>
                <w:sz w:val="20"/>
                <w:szCs w:val="20"/>
              </w:rPr>
            </w:pPr>
            <w:r>
              <w:rPr>
                <w:rFonts w:ascii="Times New Roman" w:hAnsi="Times New Roman" w:cs="Times New Roman"/>
                <w:sz w:val="20"/>
                <w:szCs w:val="20"/>
              </w:rPr>
              <w:t>Класні керівники</w:t>
            </w:r>
          </w:p>
        </w:tc>
        <w:tc>
          <w:tcPr>
            <w:tcW w:w="1562" w:type="dxa"/>
          </w:tcPr>
          <w:p w14:paraId="0C1D2327" w14:textId="77777777" w:rsidR="00662A1C" w:rsidRPr="00DF6915" w:rsidRDefault="00662A1C" w:rsidP="00662A1C">
            <w:pPr>
              <w:rPr>
                <w:rFonts w:ascii="Times New Roman" w:hAnsi="Times New Roman" w:cs="Times New Roman"/>
                <w:sz w:val="20"/>
                <w:szCs w:val="20"/>
              </w:rPr>
            </w:pPr>
          </w:p>
        </w:tc>
      </w:tr>
      <w:tr w:rsidR="00662A1C" w:rsidRPr="00DF6915" w14:paraId="75028617" w14:textId="77777777" w:rsidTr="00906C3D">
        <w:tc>
          <w:tcPr>
            <w:tcW w:w="2121" w:type="dxa"/>
            <w:vMerge/>
            <w:tcBorders>
              <w:bottom w:val="nil"/>
            </w:tcBorders>
          </w:tcPr>
          <w:p w14:paraId="53558FF5" w14:textId="77777777" w:rsidR="00662A1C" w:rsidRPr="00DF6915" w:rsidRDefault="00662A1C" w:rsidP="00662A1C">
            <w:pPr>
              <w:rPr>
                <w:rFonts w:ascii="Times New Roman" w:hAnsi="Times New Roman" w:cs="Times New Roman"/>
                <w:b/>
                <w:sz w:val="20"/>
                <w:szCs w:val="20"/>
              </w:rPr>
            </w:pPr>
          </w:p>
        </w:tc>
        <w:tc>
          <w:tcPr>
            <w:tcW w:w="5809" w:type="dxa"/>
          </w:tcPr>
          <w:p w14:paraId="14809A2D"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Моніторинг звернень, що надходять до практичного психолога, керівника закладу</w:t>
            </w:r>
          </w:p>
        </w:tc>
        <w:tc>
          <w:tcPr>
            <w:tcW w:w="1418" w:type="dxa"/>
          </w:tcPr>
          <w:p w14:paraId="24A7609A"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4 тиждень </w:t>
            </w:r>
          </w:p>
        </w:tc>
        <w:tc>
          <w:tcPr>
            <w:tcW w:w="1701" w:type="dxa"/>
          </w:tcPr>
          <w:p w14:paraId="4431CCE3"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Довідка </w:t>
            </w:r>
          </w:p>
        </w:tc>
        <w:tc>
          <w:tcPr>
            <w:tcW w:w="1843" w:type="dxa"/>
          </w:tcPr>
          <w:p w14:paraId="458DEB3E"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Практичний психолог</w:t>
            </w:r>
          </w:p>
        </w:tc>
        <w:tc>
          <w:tcPr>
            <w:tcW w:w="1562" w:type="dxa"/>
          </w:tcPr>
          <w:p w14:paraId="70868E00" w14:textId="77777777" w:rsidR="00662A1C" w:rsidRPr="00DF6915" w:rsidRDefault="00662A1C" w:rsidP="00662A1C">
            <w:pPr>
              <w:rPr>
                <w:rFonts w:ascii="Times New Roman" w:hAnsi="Times New Roman" w:cs="Times New Roman"/>
                <w:sz w:val="20"/>
                <w:szCs w:val="20"/>
              </w:rPr>
            </w:pPr>
          </w:p>
        </w:tc>
      </w:tr>
      <w:tr w:rsidR="00662A1C" w:rsidRPr="00DF6915" w14:paraId="725D6B7A" w14:textId="77777777" w:rsidTr="00906C3D">
        <w:tc>
          <w:tcPr>
            <w:tcW w:w="2121" w:type="dxa"/>
            <w:vMerge w:val="restart"/>
          </w:tcPr>
          <w:p w14:paraId="7CDF165D" w14:textId="77777777" w:rsidR="00662A1C" w:rsidRPr="00DF6915" w:rsidRDefault="00662A1C" w:rsidP="00662A1C">
            <w:pPr>
              <w:rPr>
                <w:rFonts w:ascii="Times New Roman" w:hAnsi="Times New Roman" w:cs="Times New Roman"/>
                <w:b/>
                <w:sz w:val="20"/>
                <w:szCs w:val="20"/>
              </w:rPr>
            </w:pPr>
            <w:r w:rsidRPr="00DF6915">
              <w:rPr>
                <w:rFonts w:ascii="Times New Roman" w:hAnsi="Times New Roman" w:cs="Times New Roman"/>
                <w:b/>
                <w:sz w:val="20"/>
                <w:szCs w:val="20"/>
              </w:rPr>
              <w:t>1.2.2. Здобувачі освіти</w:t>
            </w:r>
          </w:p>
        </w:tc>
        <w:tc>
          <w:tcPr>
            <w:tcW w:w="5809" w:type="dxa"/>
          </w:tcPr>
          <w:p w14:paraId="1569F14A"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Про призначення відповідального за організацію та управління системою адаптаційних заходів</w:t>
            </w:r>
          </w:p>
        </w:tc>
        <w:tc>
          <w:tcPr>
            <w:tcW w:w="1418" w:type="dxa"/>
          </w:tcPr>
          <w:p w14:paraId="1C5A4EF8"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4 тиждень </w:t>
            </w:r>
          </w:p>
        </w:tc>
        <w:tc>
          <w:tcPr>
            <w:tcW w:w="1701" w:type="dxa"/>
          </w:tcPr>
          <w:p w14:paraId="4F944494"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Наказ </w:t>
            </w:r>
          </w:p>
        </w:tc>
        <w:tc>
          <w:tcPr>
            <w:tcW w:w="1843" w:type="dxa"/>
          </w:tcPr>
          <w:p w14:paraId="0617BC5C"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Директор </w:t>
            </w:r>
          </w:p>
        </w:tc>
        <w:tc>
          <w:tcPr>
            <w:tcW w:w="1562" w:type="dxa"/>
          </w:tcPr>
          <w:p w14:paraId="57A1B9B0" w14:textId="77777777" w:rsidR="00662A1C" w:rsidRPr="00DF6915" w:rsidRDefault="00662A1C" w:rsidP="00662A1C">
            <w:pPr>
              <w:rPr>
                <w:rFonts w:ascii="Times New Roman" w:hAnsi="Times New Roman" w:cs="Times New Roman"/>
                <w:sz w:val="20"/>
                <w:szCs w:val="20"/>
              </w:rPr>
            </w:pPr>
          </w:p>
        </w:tc>
      </w:tr>
      <w:tr w:rsidR="00662A1C" w:rsidRPr="00DF6915" w14:paraId="7D6479EC" w14:textId="77777777" w:rsidTr="00906C3D">
        <w:tc>
          <w:tcPr>
            <w:tcW w:w="2121" w:type="dxa"/>
            <w:vMerge/>
          </w:tcPr>
          <w:p w14:paraId="04F11FA9" w14:textId="77777777" w:rsidR="00662A1C" w:rsidRPr="00DF6915" w:rsidRDefault="00662A1C" w:rsidP="00662A1C">
            <w:pPr>
              <w:rPr>
                <w:rFonts w:ascii="Times New Roman" w:hAnsi="Times New Roman" w:cs="Times New Roman"/>
                <w:b/>
                <w:sz w:val="20"/>
                <w:szCs w:val="20"/>
              </w:rPr>
            </w:pPr>
          </w:p>
        </w:tc>
        <w:tc>
          <w:tcPr>
            <w:tcW w:w="5809" w:type="dxa"/>
          </w:tcPr>
          <w:p w14:paraId="31583F15"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Перевірити та здати працевлаштування випускників 9,11 класів</w:t>
            </w:r>
          </w:p>
        </w:tc>
        <w:tc>
          <w:tcPr>
            <w:tcW w:w="1418" w:type="dxa"/>
          </w:tcPr>
          <w:p w14:paraId="2178D44F"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4 тиждень</w:t>
            </w:r>
          </w:p>
        </w:tc>
        <w:tc>
          <w:tcPr>
            <w:tcW w:w="1701" w:type="dxa"/>
          </w:tcPr>
          <w:p w14:paraId="33759FB6"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Звіт</w:t>
            </w:r>
          </w:p>
        </w:tc>
        <w:tc>
          <w:tcPr>
            <w:tcW w:w="1843" w:type="dxa"/>
          </w:tcPr>
          <w:p w14:paraId="427CC7C2"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ЗДНВР</w:t>
            </w:r>
          </w:p>
        </w:tc>
        <w:tc>
          <w:tcPr>
            <w:tcW w:w="1562" w:type="dxa"/>
          </w:tcPr>
          <w:p w14:paraId="4808319F" w14:textId="77777777" w:rsidR="00662A1C" w:rsidRPr="00DF6915" w:rsidRDefault="00662A1C" w:rsidP="00662A1C">
            <w:pPr>
              <w:rPr>
                <w:rFonts w:ascii="Times New Roman" w:hAnsi="Times New Roman" w:cs="Times New Roman"/>
                <w:sz w:val="20"/>
                <w:szCs w:val="20"/>
              </w:rPr>
            </w:pPr>
          </w:p>
        </w:tc>
      </w:tr>
      <w:tr w:rsidR="00662A1C" w:rsidRPr="00DF6915" w14:paraId="2F235A87" w14:textId="77777777" w:rsidTr="00906C3D">
        <w:tc>
          <w:tcPr>
            <w:tcW w:w="2121" w:type="dxa"/>
            <w:vMerge/>
          </w:tcPr>
          <w:p w14:paraId="12A658C9" w14:textId="77777777" w:rsidR="00662A1C" w:rsidRPr="00DF6915" w:rsidRDefault="00662A1C" w:rsidP="00662A1C">
            <w:pPr>
              <w:rPr>
                <w:rFonts w:ascii="Times New Roman" w:hAnsi="Times New Roman" w:cs="Times New Roman"/>
                <w:b/>
                <w:sz w:val="20"/>
                <w:szCs w:val="20"/>
              </w:rPr>
            </w:pPr>
          </w:p>
        </w:tc>
        <w:tc>
          <w:tcPr>
            <w:tcW w:w="5809" w:type="dxa"/>
          </w:tcPr>
          <w:p w14:paraId="12A8C8DA"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Провести батьківські збори майбутніх першокласників</w:t>
            </w:r>
          </w:p>
        </w:tc>
        <w:tc>
          <w:tcPr>
            <w:tcW w:w="1418" w:type="dxa"/>
          </w:tcPr>
          <w:p w14:paraId="702DFEA7"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3 тиждень </w:t>
            </w:r>
          </w:p>
        </w:tc>
        <w:tc>
          <w:tcPr>
            <w:tcW w:w="1701" w:type="dxa"/>
          </w:tcPr>
          <w:p w14:paraId="2F8F33FF"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Протокол </w:t>
            </w:r>
          </w:p>
        </w:tc>
        <w:tc>
          <w:tcPr>
            <w:tcW w:w="1843" w:type="dxa"/>
          </w:tcPr>
          <w:p w14:paraId="23CA83B2" w14:textId="07EBE6E8"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Класн</w:t>
            </w:r>
            <w:r>
              <w:rPr>
                <w:rFonts w:ascii="Times New Roman" w:hAnsi="Times New Roman" w:cs="Times New Roman"/>
                <w:sz w:val="20"/>
                <w:szCs w:val="20"/>
              </w:rPr>
              <w:t xml:space="preserve">ий керівник </w:t>
            </w:r>
            <w:r w:rsidRPr="00DF6915">
              <w:rPr>
                <w:rFonts w:ascii="Times New Roman" w:hAnsi="Times New Roman" w:cs="Times New Roman"/>
                <w:sz w:val="20"/>
                <w:szCs w:val="20"/>
              </w:rPr>
              <w:t>1 клас</w:t>
            </w:r>
            <w:r>
              <w:rPr>
                <w:rFonts w:ascii="Times New Roman" w:hAnsi="Times New Roman" w:cs="Times New Roman"/>
                <w:sz w:val="20"/>
                <w:szCs w:val="20"/>
              </w:rPr>
              <w:t>у</w:t>
            </w:r>
          </w:p>
        </w:tc>
        <w:tc>
          <w:tcPr>
            <w:tcW w:w="1562" w:type="dxa"/>
          </w:tcPr>
          <w:p w14:paraId="2B2B1723" w14:textId="77777777" w:rsidR="00662A1C" w:rsidRPr="00DF6915" w:rsidRDefault="00662A1C" w:rsidP="00662A1C">
            <w:pPr>
              <w:rPr>
                <w:rFonts w:ascii="Times New Roman" w:hAnsi="Times New Roman" w:cs="Times New Roman"/>
                <w:sz w:val="20"/>
                <w:szCs w:val="20"/>
              </w:rPr>
            </w:pPr>
          </w:p>
        </w:tc>
      </w:tr>
      <w:tr w:rsidR="00662A1C" w:rsidRPr="00DF6915" w14:paraId="45AEB51B" w14:textId="77777777" w:rsidTr="00906C3D">
        <w:tc>
          <w:tcPr>
            <w:tcW w:w="2121" w:type="dxa"/>
            <w:vMerge/>
          </w:tcPr>
          <w:p w14:paraId="7A54CB73" w14:textId="77777777" w:rsidR="00662A1C" w:rsidRPr="00DF6915" w:rsidRDefault="00662A1C" w:rsidP="00662A1C">
            <w:pPr>
              <w:rPr>
                <w:rFonts w:ascii="Times New Roman" w:hAnsi="Times New Roman" w:cs="Times New Roman"/>
                <w:b/>
                <w:sz w:val="20"/>
                <w:szCs w:val="20"/>
              </w:rPr>
            </w:pPr>
          </w:p>
        </w:tc>
        <w:tc>
          <w:tcPr>
            <w:tcW w:w="5809" w:type="dxa"/>
          </w:tcPr>
          <w:p w14:paraId="220DF5E3"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Моніторинг наявності підходів (</w:t>
            </w:r>
            <w:proofErr w:type="spellStart"/>
            <w:r w:rsidRPr="00DF6915">
              <w:rPr>
                <w:rFonts w:ascii="Times New Roman" w:hAnsi="Times New Roman" w:cs="Times New Roman"/>
                <w:sz w:val="20"/>
                <w:szCs w:val="20"/>
              </w:rPr>
              <w:t>методик</w:t>
            </w:r>
            <w:proofErr w:type="spellEnd"/>
            <w:r w:rsidRPr="00DF6915">
              <w:rPr>
                <w:rFonts w:ascii="Times New Roman" w:hAnsi="Times New Roman" w:cs="Times New Roman"/>
                <w:sz w:val="20"/>
                <w:szCs w:val="20"/>
              </w:rPr>
              <w:t>) для адаптації та інтеграції дітей в освітній процес закладу</w:t>
            </w:r>
          </w:p>
        </w:tc>
        <w:tc>
          <w:tcPr>
            <w:tcW w:w="1418" w:type="dxa"/>
          </w:tcPr>
          <w:p w14:paraId="0C9EC9BA"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4 тиждень </w:t>
            </w:r>
          </w:p>
        </w:tc>
        <w:tc>
          <w:tcPr>
            <w:tcW w:w="1701" w:type="dxa"/>
          </w:tcPr>
          <w:p w14:paraId="42ADAA41"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Довідка </w:t>
            </w:r>
          </w:p>
        </w:tc>
        <w:tc>
          <w:tcPr>
            <w:tcW w:w="1843" w:type="dxa"/>
          </w:tcPr>
          <w:p w14:paraId="1B69569C"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Практичний психолог</w:t>
            </w:r>
          </w:p>
        </w:tc>
        <w:tc>
          <w:tcPr>
            <w:tcW w:w="1562" w:type="dxa"/>
          </w:tcPr>
          <w:p w14:paraId="332C4DBA" w14:textId="77777777" w:rsidR="00662A1C" w:rsidRPr="00DF6915" w:rsidRDefault="00662A1C" w:rsidP="00662A1C">
            <w:pPr>
              <w:rPr>
                <w:rFonts w:ascii="Times New Roman" w:hAnsi="Times New Roman" w:cs="Times New Roman"/>
                <w:sz w:val="20"/>
                <w:szCs w:val="20"/>
              </w:rPr>
            </w:pPr>
          </w:p>
        </w:tc>
      </w:tr>
      <w:tr w:rsidR="00662A1C" w:rsidRPr="00DF6915" w14:paraId="30F40A61" w14:textId="77777777" w:rsidTr="00D0263A">
        <w:tc>
          <w:tcPr>
            <w:tcW w:w="14454" w:type="dxa"/>
            <w:gridSpan w:val="6"/>
            <w:shd w:val="clear" w:color="auto" w:fill="E2EFD9" w:themeFill="accent6" w:themeFillTint="33"/>
            <w:vAlign w:val="center"/>
          </w:tcPr>
          <w:p w14:paraId="5A66B329" w14:textId="77777777" w:rsidR="00662A1C" w:rsidRPr="00DF6915" w:rsidRDefault="00662A1C" w:rsidP="00662A1C">
            <w:pPr>
              <w:jc w:val="center"/>
              <w:rPr>
                <w:rFonts w:ascii="Times New Roman" w:hAnsi="Times New Roman" w:cs="Times New Roman"/>
                <w:sz w:val="20"/>
                <w:szCs w:val="20"/>
              </w:rPr>
            </w:pPr>
            <w:r w:rsidRPr="00DF6915">
              <w:rPr>
                <w:rFonts w:ascii="Times New Roman" w:hAnsi="Times New Roman" w:cs="Times New Roman"/>
                <w:b/>
                <w:sz w:val="20"/>
                <w:szCs w:val="20"/>
              </w:rPr>
              <w:t>1.3. Створення освітнього середовища, вільного від будь-яких форм насильства та дискримінації</w:t>
            </w:r>
          </w:p>
        </w:tc>
      </w:tr>
      <w:tr w:rsidR="00662A1C" w:rsidRPr="00DF6915" w14:paraId="53858B0F" w14:textId="77777777" w:rsidTr="00906C3D">
        <w:tc>
          <w:tcPr>
            <w:tcW w:w="2121" w:type="dxa"/>
            <w:vMerge w:val="restart"/>
          </w:tcPr>
          <w:p w14:paraId="1D3F06F4" w14:textId="77777777" w:rsidR="00662A1C" w:rsidRPr="00DF6915" w:rsidRDefault="00662A1C" w:rsidP="00662A1C">
            <w:pPr>
              <w:rPr>
                <w:rFonts w:ascii="Times New Roman" w:hAnsi="Times New Roman" w:cs="Times New Roman"/>
                <w:b/>
                <w:sz w:val="20"/>
                <w:szCs w:val="20"/>
              </w:rPr>
            </w:pPr>
            <w:r w:rsidRPr="00DF6915">
              <w:rPr>
                <w:rFonts w:ascii="Times New Roman" w:hAnsi="Times New Roman" w:cs="Times New Roman"/>
                <w:b/>
                <w:sz w:val="20"/>
                <w:szCs w:val="20"/>
              </w:rPr>
              <w:t xml:space="preserve">1.3.1. Планування діяльності щодо запобігання будь-яким проявам дискримінації, </w:t>
            </w:r>
            <w:proofErr w:type="spellStart"/>
            <w:r w:rsidRPr="00DF6915">
              <w:rPr>
                <w:rFonts w:ascii="Times New Roman" w:hAnsi="Times New Roman" w:cs="Times New Roman"/>
                <w:b/>
                <w:sz w:val="20"/>
                <w:szCs w:val="20"/>
              </w:rPr>
              <w:t>булінгу</w:t>
            </w:r>
            <w:proofErr w:type="spellEnd"/>
          </w:p>
        </w:tc>
        <w:tc>
          <w:tcPr>
            <w:tcW w:w="5809" w:type="dxa"/>
          </w:tcPr>
          <w:p w14:paraId="15FA7EB5" w14:textId="77777777" w:rsidR="00662A1C" w:rsidRPr="00DF6915" w:rsidRDefault="00662A1C" w:rsidP="00662A1C">
            <w:pPr>
              <w:jc w:val="both"/>
              <w:rPr>
                <w:rFonts w:ascii="Times New Roman" w:hAnsi="Times New Roman" w:cs="Times New Roman"/>
                <w:sz w:val="20"/>
                <w:szCs w:val="20"/>
              </w:rPr>
            </w:pPr>
            <w:r w:rsidRPr="00DF6915">
              <w:rPr>
                <w:rFonts w:ascii="Times New Roman" w:hAnsi="Times New Roman" w:cs="Times New Roman"/>
                <w:sz w:val="20"/>
                <w:szCs w:val="20"/>
              </w:rPr>
              <w:t xml:space="preserve">Про призначення уповноваженої особи для здійснення невідкладних заходів реагування у випадках виявлення фактів насильства та </w:t>
            </w:r>
            <w:proofErr w:type="spellStart"/>
            <w:r w:rsidRPr="00DF6915">
              <w:rPr>
                <w:rFonts w:ascii="Times New Roman" w:hAnsi="Times New Roman" w:cs="Times New Roman"/>
                <w:sz w:val="20"/>
                <w:szCs w:val="20"/>
              </w:rPr>
              <w:t>булінгу</w:t>
            </w:r>
            <w:proofErr w:type="spellEnd"/>
          </w:p>
        </w:tc>
        <w:tc>
          <w:tcPr>
            <w:tcW w:w="1418" w:type="dxa"/>
          </w:tcPr>
          <w:p w14:paraId="45DBA4D8"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4 тиждень </w:t>
            </w:r>
          </w:p>
        </w:tc>
        <w:tc>
          <w:tcPr>
            <w:tcW w:w="1701" w:type="dxa"/>
          </w:tcPr>
          <w:p w14:paraId="164FCA10"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Наказ </w:t>
            </w:r>
          </w:p>
        </w:tc>
        <w:tc>
          <w:tcPr>
            <w:tcW w:w="1843" w:type="dxa"/>
          </w:tcPr>
          <w:p w14:paraId="0E078841" w14:textId="00061426" w:rsidR="00662A1C" w:rsidRPr="00DF6915" w:rsidRDefault="00662A1C" w:rsidP="00662A1C">
            <w:pPr>
              <w:jc w:val="both"/>
              <w:rPr>
                <w:rFonts w:ascii="Times New Roman" w:hAnsi="Times New Roman" w:cs="Times New Roman"/>
                <w:sz w:val="20"/>
                <w:szCs w:val="20"/>
              </w:rPr>
            </w:pPr>
            <w:r w:rsidRPr="00DF6915">
              <w:rPr>
                <w:rFonts w:ascii="Times New Roman" w:hAnsi="Times New Roman" w:cs="Times New Roman"/>
                <w:sz w:val="20"/>
                <w:szCs w:val="20"/>
              </w:rPr>
              <w:t>ЗДВР</w:t>
            </w:r>
          </w:p>
        </w:tc>
        <w:tc>
          <w:tcPr>
            <w:tcW w:w="1562" w:type="dxa"/>
          </w:tcPr>
          <w:p w14:paraId="5202E12E" w14:textId="77777777" w:rsidR="00662A1C" w:rsidRPr="00DF6915" w:rsidRDefault="00662A1C" w:rsidP="00662A1C">
            <w:pPr>
              <w:rPr>
                <w:rFonts w:ascii="Times New Roman" w:hAnsi="Times New Roman" w:cs="Times New Roman"/>
                <w:sz w:val="20"/>
                <w:szCs w:val="20"/>
              </w:rPr>
            </w:pPr>
          </w:p>
        </w:tc>
      </w:tr>
      <w:tr w:rsidR="00662A1C" w:rsidRPr="00DF6915" w14:paraId="7230A60D" w14:textId="77777777" w:rsidTr="00906C3D">
        <w:tc>
          <w:tcPr>
            <w:tcW w:w="2121" w:type="dxa"/>
            <w:vMerge/>
          </w:tcPr>
          <w:p w14:paraId="4534A720" w14:textId="77777777" w:rsidR="00662A1C" w:rsidRPr="00DF6915" w:rsidRDefault="00662A1C" w:rsidP="00662A1C">
            <w:pPr>
              <w:rPr>
                <w:rFonts w:ascii="Times New Roman" w:hAnsi="Times New Roman" w:cs="Times New Roman"/>
                <w:b/>
                <w:sz w:val="20"/>
                <w:szCs w:val="20"/>
              </w:rPr>
            </w:pPr>
          </w:p>
        </w:tc>
        <w:tc>
          <w:tcPr>
            <w:tcW w:w="5809" w:type="dxa"/>
          </w:tcPr>
          <w:p w14:paraId="0FFC46F4" w14:textId="77777777" w:rsidR="00662A1C" w:rsidRPr="00DF6915" w:rsidRDefault="00662A1C" w:rsidP="00662A1C">
            <w:pPr>
              <w:jc w:val="both"/>
              <w:rPr>
                <w:rFonts w:ascii="Times New Roman" w:hAnsi="Times New Roman" w:cs="Times New Roman"/>
                <w:sz w:val="20"/>
                <w:szCs w:val="20"/>
              </w:rPr>
            </w:pPr>
            <w:r w:rsidRPr="00DF6915">
              <w:rPr>
                <w:rFonts w:ascii="Times New Roman" w:hAnsi="Times New Roman" w:cs="Times New Roman"/>
                <w:sz w:val="20"/>
                <w:szCs w:val="20"/>
              </w:rPr>
              <w:t xml:space="preserve">Про створення робочої групи щодо формування </w:t>
            </w:r>
            <w:proofErr w:type="spellStart"/>
            <w:r w:rsidRPr="00DF6915">
              <w:rPr>
                <w:rFonts w:ascii="Times New Roman" w:hAnsi="Times New Roman" w:cs="Times New Roman"/>
                <w:sz w:val="20"/>
                <w:szCs w:val="20"/>
              </w:rPr>
              <w:t>антибулінгової</w:t>
            </w:r>
            <w:proofErr w:type="spellEnd"/>
            <w:r w:rsidRPr="00DF6915">
              <w:rPr>
                <w:rFonts w:ascii="Times New Roman" w:hAnsi="Times New Roman" w:cs="Times New Roman"/>
                <w:sz w:val="20"/>
                <w:szCs w:val="20"/>
              </w:rPr>
              <w:t xml:space="preserve"> політики в закладі освіти</w:t>
            </w:r>
          </w:p>
        </w:tc>
        <w:tc>
          <w:tcPr>
            <w:tcW w:w="1418" w:type="dxa"/>
          </w:tcPr>
          <w:p w14:paraId="5C3AA753"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4 тиждень </w:t>
            </w:r>
          </w:p>
        </w:tc>
        <w:tc>
          <w:tcPr>
            <w:tcW w:w="1701" w:type="dxa"/>
          </w:tcPr>
          <w:p w14:paraId="51320D31"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Наказ </w:t>
            </w:r>
          </w:p>
        </w:tc>
        <w:tc>
          <w:tcPr>
            <w:tcW w:w="1843" w:type="dxa"/>
          </w:tcPr>
          <w:p w14:paraId="0830FC2D" w14:textId="043F9C52" w:rsidR="00662A1C" w:rsidRPr="00DF6915" w:rsidRDefault="00662A1C" w:rsidP="00662A1C">
            <w:pPr>
              <w:jc w:val="both"/>
              <w:rPr>
                <w:rFonts w:ascii="Times New Roman" w:hAnsi="Times New Roman" w:cs="Times New Roman"/>
                <w:sz w:val="20"/>
                <w:szCs w:val="20"/>
              </w:rPr>
            </w:pPr>
            <w:r w:rsidRPr="00DF6915">
              <w:rPr>
                <w:rFonts w:ascii="Times New Roman" w:hAnsi="Times New Roman" w:cs="Times New Roman"/>
                <w:sz w:val="20"/>
                <w:szCs w:val="20"/>
              </w:rPr>
              <w:t>ЗДВР</w:t>
            </w:r>
          </w:p>
        </w:tc>
        <w:tc>
          <w:tcPr>
            <w:tcW w:w="1562" w:type="dxa"/>
          </w:tcPr>
          <w:p w14:paraId="5A4708FD" w14:textId="77777777" w:rsidR="00662A1C" w:rsidRPr="00DF6915" w:rsidRDefault="00662A1C" w:rsidP="00662A1C">
            <w:pPr>
              <w:rPr>
                <w:rFonts w:ascii="Times New Roman" w:hAnsi="Times New Roman" w:cs="Times New Roman"/>
                <w:sz w:val="20"/>
                <w:szCs w:val="20"/>
              </w:rPr>
            </w:pPr>
          </w:p>
        </w:tc>
      </w:tr>
      <w:tr w:rsidR="00662A1C" w:rsidRPr="00DF6915" w14:paraId="2513B3D1" w14:textId="77777777" w:rsidTr="00906C3D">
        <w:tc>
          <w:tcPr>
            <w:tcW w:w="2121" w:type="dxa"/>
            <w:vMerge/>
          </w:tcPr>
          <w:p w14:paraId="4F5F4040" w14:textId="77777777" w:rsidR="00662A1C" w:rsidRPr="00DF6915" w:rsidRDefault="00662A1C" w:rsidP="00662A1C">
            <w:pPr>
              <w:rPr>
                <w:rFonts w:ascii="Times New Roman" w:hAnsi="Times New Roman" w:cs="Times New Roman"/>
                <w:b/>
                <w:sz w:val="20"/>
                <w:szCs w:val="20"/>
              </w:rPr>
            </w:pPr>
          </w:p>
        </w:tc>
        <w:tc>
          <w:tcPr>
            <w:tcW w:w="5809" w:type="dxa"/>
          </w:tcPr>
          <w:p w14:paraId="1430B716" w14:textId="77777777" w:rsidR="00662A1C" w:rsidRPr="00DF6915" w:rsidRDefault="00662A1C" w:rsidP="00662A1C">
            <w:pPr>
              <w:jc w:val="both"/>
              <w:rPr>
                <w:rFonts w:ascii="Times New Roman" w:hAnsi="Times New Roman" w:cs="Times New Roman"/>
                <w:sz w:val="20"/>
                <w:szCs w:val="20"/>
              </w:rPr>
            </w:pPr>
            <w:r w:rsidRPr="00DF6915">
              <w:rPr>
                <w:rFonts w:ascii="Times New Roman" w:hAnsi="Times New Roman" w:cs="Times New Roman"/>
                <w:sz w:val="20"/>
                <w:szCs w:val="20"/>
              </w:rPr>
              <w:t xml:space="preserve">Контроль за проходженням навчання щодо протидії та попередження </w:t>
            </w:r>
            <w:proofErr w:type="spellStart"/>
            <w:r w:rsidRPr="00DF6915">
              <w:rPr>
                <w:rFonts w:ascii="Times New Roman" w:hAnsi="Times New Roman" w:cs="Times New Roman"/>
                <w:sz w:val="20"/>
                <w:szCs w:val="20"/>
              </w:rPr>
              <w:t>булінгу</w:t>
            </w:r>
            <w:proofErr w:type="spellEnd"/>
            <w:r w:rsidRPr="00DF6915">
              <w:rPr>
                <w:rFonts w:ascii="Times New Roman" w:hAnsi="Times New Roman" w:cs="Times New Roman"/>
                <w:sz w:val="20"/>
                <w:szCs w:val="20"/>
              </w:rPr>
              <w:t xml:space="preserve"> новопризначених працівників</w:t>
            </w:r>
          </w:p>
        </w:tc>
        <w:tc>
          <w:tcPr>
            <w:tcW w:w="1418" w:type="dxa"/>
          </w:tcPr>
          <w:p w14:paraId="2BEC86AF"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4 тиждень </w:t>
            </w:r>
          </w:p>
        </w:tc>
        <w:tc>
          <w:tcPr>
            <w:tcW w:w="1701" w:type="dxa"/>
          </w:tcPr>
          <w:p w14:paraId="2BF7AA30"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Сертифікати </w:t>
            </w:r>
          </w:p>
        </w:tc>
        <w:tc>
          <w:tcPr>
            <w:tcW w:w="1843" w:type="dxa"/>
          </w:tcPr>
          <w:p w14:paraId="5748B945" w14:textId="175CB735" w:rsidR="00662A1C" w:rsidRPr="00DF6915" w:rsidRDefault="00662A1C" w:rsidP="00662A1C">
            <w:pPr>
              <w:jc w:val="both"/>
              <w:rPr>
                <w:rFonts w:ascii="Times New Roman" w:hAnsi="Times New Roman" w:cs="Times New Roman"/>
                <w:sz w:val="20"/>
                <w:szCs w:val="20"/>
              </w:rPr>
            </w:pPr>
            <w:r w:rsidRPr="00DF6915">
              <w:rPr>
                <w:rFonts w:ascii="Times New Roman" w:hAnsi="Times New Roman" w:cs="Times New Roman"/>
                <w:sz w:val="20"/>
                <w:szCs w:val="20"/>
              </w:rPr>
              <w:t>ЗДВР</w:t>
            </w:r>
          </w:p>
        </w:tc>
        <w:tc>
          <w:tcPr>
            <w:tcW w:w="1562" w:type="dxa"/>
          </w:tcPr>
          <w:p w14:paraId="1BF870FF" w14:textId="77777777" w:rsidR="00662A1C" w:rsidRPr="00DF6915" w:rsidRDefault="00662A1C" w:rsidP="00662A1C">
            <w:pPr>
              <w:rPr>
                <w:rFonts w:ascii="Times New Roman" w:hAnsi="Times New Roman" w:cs="Times New Roman"/>
                <w:sz w:val="20"/>
                <w:szCs w:val="20"/>
              </w:rPr>
            </w:pPr>
          </w:p>
        </w:tc>
      </w:tr>
      <w:tr w:rsidR="00662A1C" w:rsidRPr="00DF6915" w14:paraId="369B7569" w14:textId="77777777" w:rsidTr="00906C3D">
        <w:tc>
          <w:tcPr>
            <w:tcW w:w="2121" w:type="dxa"/>
            <w:vMerge/>
          </w:tcPr>
          <w:p w14:paraId="7FE60FD8" w14:textId="77777777" w:rsidR="00662A1C" w:rsidRPr="00DF6915" w:rsidRDefault="00662A1C" w:rsidP="00662A1C">
            <w:pPr>
              <w:rPr>
                <w:rFonts w:ascii="Times New Roman" w:hAnsi="Times New Roman" w:cs="Times New Roman"/>
                <w:b/>
                <w:sz w:val="20"/>
                <w:szCs w:val="20"/>
              </w:rPr>
            </w:pPr>
          </w:p>
        </w:tc>
        <w:tc>
          <w:tcPr>
            <w:tcW w:w="5809" w:type="dxa"/>
          </w:tcPr>
          <w:p w14:paraId="37FAD724" w14:textId="77777777" w:rsidR="00662A1C" w:rsidRPr="00DF6915" w:rsidRDefault="00662A1C" w:rsidP="00662A1C">
            <w:pPr>
              <w:jc w:val="both"/>
              <w:rPr>
                <w:rFonts w:ascii="Times New Roman" w:hAnsi="Times New Roman" w:cs="Times New Roman"/>
                <w:sz w:val="20"/>
                <w:szCs w:val="20"/>
              </w:rPr>
            </w:pPr>
            <w:r w:rsidRPr="00DF6915">
              <w:rPr>
                <w:rFonts w:ascii="Times New Roman" w:hAnsi="Times New Roman" w:cs="Times New Roman"/>
                <w:sz w:val="20"/>
                <w:szCs w:val="20"/>
              </w:rPr>
              <w:t xml:space="preserve">План заходів, спрямованих на запобігання та протидію </w:t>
            </w:r>
            <w:proofErr w:type="spellStart"/>
            <w:r w:rsidRPr="00DF6915">
              <w:rPr>
                <w:rFonts w:ascii="Times New Roman" w:hAnsi="Times New Roman" w:cs="Times New Roman"/>
                <w:sz w:val="20"/>
                <w:szCs w:val="20"/>
              </w:rPr>
              <w:t>булінгу</w:t>
            </w:r>
            <w:proofErr w:type="spellEnd"/>
            <w:r w:rsidRPr="00DF6915">
              <w:rPr>
                <w:rFonts w:ascii="Times New Roman" w:hAnsi="Times New Roman" w:cs="Times New Roman"/>
                <w:sz w:val="20"/>
                <w:szCs w:val="20"/>
              </w:rPr>
              <w:t xml:space="preserve"> (цькуванню), насильству та дискримінації</w:t>
            </w:r>
          </w:p>
        </w:tc>
        <w:tc>
          <w:tcPr>
            <w:tcW w:w="1418" w:type="dxa"/>
          </w:tcPr>
          <w:p w14:paraId="2D1C5BB8"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4 тиждень </w:t>
            </w:r>
          </w:p>
        </w:tc>
        <w:tc>
          <w:tcPr>
            <w:tcW w:w="1701" w:type="dxa"/>
          </w:tcPr>
          <w:p w14:paraId="33F75AF1"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План </w:t>
            </w:r>
          </w:p>
        </w:tc>
        <w:tc>
          <w:tcPr>
            <w:tcW w:w="1843" w:type="dxa"/>
          </w:tcPr>
          <w:p w14:paraId="336892C3"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Практичний психолог </w:t>
            </w:r>
          </w:p>
        </w:tc>
        <w:tc>
          <w:tcPr>
            <w:tcW w:w="1562" w:type="dxa"/>
          </w:tcPr>
          <w:p w14:paraId="4DD31A0E" w14:textId="77777777" w:rsidR="00662A1C" w:rsidRPr="00DF6915" w:rsidRDefault="00662A1C" w:rsidP="00662A1C">
            <w:pPr>
              <w:rPr>
                <w:rFonts w:ascii="Times New Roman" w:hAnsi="Times New Roman" w:cs="Times New Roman"/>
                <w:sz w:val="20"/>
                <w:szCs w:val="20"/>
              </w:rPr>
            </w:pPr>
          </w:p>
        </w:tc>
      </w:tr>
      <w:tr w:rsidR="00F412D2" w:rsidRPr="00DF6915" w14:paraId="137A957D" w14:textId="77777777" w:rsidTr="00906C3D">
        <w:tc>
          <w:tcPr>
            <w:tcW w:w="2121" w:type="dxa"/>
            <w:vMerge/>
          </w:tcPr>
          <w:p w14:paraId="3D44467C" w14:textId="77777777" w:rsidR="00F412D2" w:rsidRPr="00DF6915" w:rsidRDefault="00F412D2" w:rsidP="00662A1C">
            <w:pPr>
              <w:rPr>
                <w:rFonts w:ascii="Times New Roman" w:hAnsi="Times New Roman" w:cs="Times New Roman"/>
                <w:b/>
                <w:sz w:val="20"/>
                <w:szCs w:val="20"/>
              </w:rPr>
            </w:pPr>
          </w:p>
        </w:tc>
        <w:tc>
          <w:tcPr>
            <w:tcW w:w="5809" w:type="dxa"/>
          </w:tcPr>
          <w:p w14:paraId="61B0CA8E" w14:textId="205852B5" w:rsidR="00F412D2" w:rsidRPr="00F412D2" w:rsidRDefault="00F412D2" w:rsidP="00F412D2">
            <w:pPr>
              <w:jc w:val="both"/>
              <w:rPr>
                <w:rFonts w:ascii="Times New Roman" w:hAnsi="Times New Roman" w:cs="Times New Roman"/>
                <w:sz w:val="20"/>
                <w:szCs w:val="20"/>
              </w:rPr>
            </w:pPr>
            <w:r w:rsidRPr="00F412D2">
              <w:rPr>
                <w:rFonts w:ascii="Times New Roman" w:hAnsi="Times New Roman" w:cs="Times New Roman"/>
                <w:sz w:val="20"/>
                <w:szCs w:val="20"/>
              </w:rPr>
              <w:t>Розробити заходи із запобігання проявам дискримінації</w:t>
            </w:r>
          </w:p>
          <w:p w14:paraId="7F50E307" w14:textId="7E125A8C" w:rsidR="00F412D2" w:rsidRPr="00DF6915" w:rsidRDefault="00F412D2" w:rsidP="00F412D2">
            <w:pPr>
              <w:jc w:val="both"/>
              <w:rPr>
                <w:rFonts w:ascii="Times New Roman" w:hAnsi="Times New Roman" w:cs="Times New Roman"/>
                <w:sz w:val="20"/>
                <w:szCs w:val="20"/>
              </w:rPr>
            </w:pPr>
          </w:p>
        </w:tc>
        <w:tc>
          <w:tcPr>
            <w:tcW w:w="1418" w:type="dxa"/>
          </w:tcPr>
          <w:p w14:paraId="5D227788" w14:textId="29AD9303" w:rsidR="00F412D2" w:rsidRPr="00DF6915" w:rsidRDefault="00F412D2" w:rsidP="00662A1C">
            <w:pPr>
              <w:rPr>
                <w:rFonts w:ascii="Times New Roman" w:hAnsi="Times New Roman" w:cs="Times New Roman"/>
                <w:sz w:val="20"/>
                <w:szCs w:val="20"/>
              </w:rPr>
            </w:pPr>
            <w:r w:rsidRPr="00DF6915">
              <w:rPr>
                <w:rFonts w:ascii="Times New Roman" w:hAnsi="Times New Roman" w:cs="Times New Roman"/>
                <w:sz w:val="20"/>
                <w:szCs w:val="20"/>
              </w:rPr>
              <w:t>4 тиждень</w:t>
            </w:r>
          </w:p>
        </w:tc>
        <w:tc>
          <w:tcPr>
            <w:tcW w:w="1701" w:type="dxa"/>
          </w:tcPr>
          <w:p w14:paraId="0E507D24" w14:textId="4708CD20" w:rsidR="00F412D2" w:rsidRPr="00DF6915" w:rsidRDefault="00F412D2" w:rsidP="00662A1C">
            <w:pPr>
              <w:rPr>
                <w:rFonts w:ascii="Times New Roman" w:hAnsi="Times New Roman" w:cs="Times New Roman"/>
                <w:sz w:val="20"/>
                <w:szCs w:val="20"/>
              </w:rPr>
            </w:pPr>
            <w:r>
              <w:rPr>
                <w:rFonts w:ascii="Times New Roman" w:hAnsi="Times New Roman" w:cs="Times New Roman"/>
                <w:sz w:val="20"/>
                <w:szCs w:val="20"/>
              </w:rPr>
              <w:t xml:space="preserve">План </w:t>
            </w:r>
          </w:p>
        </w:tc>
        <w:tc>
          <w:tcPr>
            <w:tcW w:w="1843" w:type="dxa"/>
          </w:tcPr>
          <w:p w14:paraId="40DD94A9" w14:textId="34F3B99E" w:rsidR="00F412D2" w:rsidRPr="00DF6915" w:rsidRDefault="00F412D2" w:rsidP="00662A1C">
            <w:pPr>
              <w:rPr>
                <w:rFonts w:ascii="Times New Roman" w:hAnsi="Times New Roman" w:cs="Times New Roman"/>
                <w:sz w:val="20"/>
                <w:szCs w:val="20"/>
              </w:rPr>
            </w:pPr>
            <w:r>
              <w:rPr>
                <w:rFonts w:ascii="Times New Roman" w:hAnsi="Times New Roman" w:cs="Times New Roman"/>
                <w:sz w:val="20"/>
                <w:szCs w:val="20"/>
              </w:rPr>
              <w:t>Соціальний педагог</w:t>
            </w:r>
          </w:p>
        </w:tc>
        <w:tc>
          <w:tcPr>
            <w:tcW w:w="1562" w:type="dxa"/>
          </w:tcPr>
          <w:p w14:paraId="0F9CF548" w14:textId="77777777" w:rsidR="00F412D2" w:rsidRPr="00DF6915" w:rsidRDefault="00F412D2" w:rsidP="00662A1C">
            <w:pPr>
              <w:rPr>
                <w:rFonts w:ascii="Times New Roman" w:hAnsi="Times New Roman" w:cs="Times New Roman"/>
                <w:sz w:val="20"/>
                <w:szCs w:val="20"/>
              </w:rPr>
            </w:pPr>
          </w:p>
        </w:tc>
      </w:tr>
      <w:tr w:rsidR="00F412D2" w:rsidRPr="00DF6915" w14:paraId="5515FB89" w14:textId="77777777" w:rsidTr="00906C3D">
        <w:tc>
          <w:tcPr>
            <w:tcW w:w="2121" w:type="dxa"/>
            <w:vMerge/>
          </w:tcPr>
          <w:p w14:paraId="655553BB" w14:textId="77777777" w:rsidR="00F412D2" w:rsidRPr="00DF6915" w:rsidRDefault="00F412D2" w:rsidP="00662A1C">
            <w:pPr>
              <w:rPr>
                <w:rFonts w:ascii="Times New Roman" w:hAnsi="Times New Roman" w:cs="Times New Roman"/>
                <w:b/>
                <w:sz w:val="20"/>
                <w:szCs w:val="20"/>
              </w:rPr>
            </w:pPr>
          </w:p>
        </w:tc>
        <w:tc>
          <w:tcPr>
            <w:tcW w:w="5809" w:type="dxa"/>
          </w:tcPr>
          <w:p w14:paraId="157A21D3" w14:textId="2FBDB98F" w:rsidR="00F412D2" w:rsidRPr="00DF6915" w:rsidRDefault="00F412D2" w:rsidP="00662A1C">
            <w:pPr>
              <w:jc w:val="both"/>
              <w:rPr>
                <w:rFonts w:ascii="Times New Roman" w:hAnsi="Times New Roman" w:cs="Times New Roman"/>
                <w:sz w:val="20"/>
                <w:szCs w:val="20"/>
              </w:rPr>
            </w:pPr>
            <w:r w:rsidRPr="00F412D2">
              <w:rPr>
                <w:rFonts w:ascii="Times New Roman" w:hAnsi="Times New Roman" w:cs="Times New Roman"/>
                <w:sz w:val="20"/>
                <w:szCs w:val="20"/>
              </w:rPr>
              <w:t xml:space="preserve">Провести навчання, опрацювання нормативно-правових документів щодо виявлення ознак </w:t>
            </w:r>
            <w:proofErr w:type="spellStart"/>
            <w:r w:rsidRPr="00F412D2">
              <w:rPr>
                <w:rFonts w:ascii="Times New Roman" w:hAnsi="Times New Roman" w:cs="Times New Roman"/>
                <w:sz w:val="20"/>
                <w:szCs w:val="20"/>
              </w:rPr>
              <w:t>булінгу</w:t>
            </w:r>
            <w:proofErr w:type="spellEnd"/>
            <w:r w:rsidRPr="00F412D2">
              <w:rPr>
                <w:rFonts w:ascii="Times New Roman" w:hAnsi="Times New Roman" w:cs="Times New Roman"/>
                <w:sz w:val="20"/>
                <w:szCs w:val="20"/>
              </w:rPr>
              <w:t>, іншого насильства та запобігання йом</w:t>
            </w:r>
            <w:r>
              <w:rPr>
                <w:rFonts w:ascii="Times New Roman" w:hAnsi="Times New Roman" w:cs="Times New Roman"/>
                <w:sz w:val="20"/>
                <w:szCs w:val="20"/>
              </w:rPr>
              <w:t>у</w:t>
            </w:r>
          </w:p>
        </w:tc>
        <w:tc>
          <w:tcPr>
            <w:tcW w:w="1418" w:type="dxa"/>
          </w:tcPr>
          <w:p w14:paraId="09705CEB" w14:textId="02EDAA0B" w:rsidR="00F412D2" w:rsidRPr="00DF6915" w:rsidRDefault="00F412D2" w:rsidP="00662A1C">
            <w:pPr>
              <w:rPr>
                <w:rFonts w:ascii="Times New Roman" w:hAnsi="Times New Roman" w:cs="Times New Roman"/>
                <w:sz w:val="20"/>
                <w:szCs w:val="20"/>
              </w:rPr>
            </w:pPr>
            <w:r w:rsidRPr="00DF6915">
              <w:rPr>
                <w:rFonts w:ascii="Times New Roman" w:hAnsi="Times New Roman" w:cs="Times New Roman"/>
                <w:sz w:val="20"/>
                <w:szCs w:val="20"/>
              </w:rPr>
              <w:t>4 тиждень</w:t>
            </w:r>
          </w:p>
        </w:tc>
        <w:tc>
          <w:tcPr>
            <w:tcW w:w="1701" w:type="dxa"/>
          </w:tcPr>
          <w:p w14:paraId="36A95EDD" w14:textId="1B7B85D4" w:rsidR="00F412D2" w:rsidRPr="00DF6915" w:rsidRDefault="00F412D2" w:rsidP="00662A1C">
            <w:pPr>
              <w:rPr>
                <w:rFonts w:ascii="Times New Roman" w:hAnsi="Times New Roman" w:cs="Times New Roman"/>
                <w:sz w:val="20"/>
                <w:szCs w:val="20"/>
              </w:rPr>
            </w:pPr>
            <w:r>
              <w:rPr>
                <w:rFonts w:ascii="Times New Roman" w:hAnsi="Times New Roman" w:cs="Times New Roman"/>
                <w:sz w:val="20"/>
                <w:szCs w:val="20"/>
              </w:rPr>
              <w:t>План</w:t>
            </w:r>
          </w:p>
        </w:tc>
        <w:tc>
          <w:tcPr>
            <w:tcW w:w="1843" w:type="dxa"/>
          </w:tcPr>
          <w:p w14:paraId="1AA926AB" w14:textId="5C8789DF" w:rsidR="00F412D2" w:rsidRPr="00DF6915" w:rsidRDefault="00F412D2" w:rsidP="00662A1C">
            <w:pPr>
              <w:rPr>
                <w:rFonts w:ascii="Times New Roman" w:hAnsi="Times New Roman" w:cs="Times New Roman"/>
                <w:sz w:val="20"/>
                <w:szCs w:val="20"/>
              </w:rPr>
            </w:pPr>
            <w:r>
              <w:rPr>
                <w:rFonts w:ascii="Times New Roman" w:hAnsi="Times New Roman" w:cs="Times New Roman"/>
                <w:sz w:val="20"/>
                <w:szCs w:val="20"/>
              </w:rPr>
              <w:t>Соціальний педагог</w:t>
            </w:r>
          </w:p>
        </w:tc>
        <w:tc>
          <w:tcPr>
            <w:tcW w:w="1562" w:type="dxa"/>
          </w:tcPr>
          <w:p w14:paraId="663D348D" w14:textId="77777777" w:rsidR="00F412D2" w:rsidRPr="00DF6915" w:rsidRDefault="00F412D2" w:rsidP="00662A1C">
            <w:pPr>
              <w:rPr>
                <w:rFonts w:ascii="Times New Roman" w:hAnsi="Times New Roman" w:cs="Times New Roman"/>
                <w:sz w:val="20"/>
                <w:szCs w:val="20"/>
              </w:rPr>
            </w:pPr>
          </w:p>
        </w:tc>
      </w:tr>
      <w:tr w:rsidR="00662A1C" w:rsidRPr="00DF6915" w14:paraId="24139CD3" w14:textId="77777777" w:rsidTr="00906C3D">
        <w:tc>
          <w:tcPr>
            <w:tcW w:w="2121" w:type="dxa"/>
            <w:vMerge/>
          </w:tcPr>
          <w:p w14:paraId="04F40D52" w14:textId="77777777" w:rsidR="00662A1C" w:rsidRPr="00DF6915" w:rsidRDefault="00662A1C" w:rsidP="00662A1C">
            <w:pPr>
              <w:rPr>
                <w:rFonts w:ascii="Times New Roman" w:hAnsi="Times New Roman" w:cs="Times New Roman"/>
                <w:b/>
                <w:sz w:val="20"/>
                <w:szCs w:val="20"/>
              </w:rPr>
            </w:pPr>
          </w:p>
        </w:tc>
        <w:tc>
          <w:tcPr>
            <w:tcW w:w="5809" w:type="dxa"/>
          </w:tcPr>
          <w:p w14:paraId="21AFC3E7" w14:textId="77777777" w:rsidR="00662A1C" w:rsidRPr="00DF6915" w:rsidRDefault="00662A1C" w:rsidP="00662A1C">
            <w:pPr>
              <w:jc w:val="both"/>
              <w:rPr>
                <w:rFonts w:ascii="Times New Roman" w:hAnsi="Times New Roman" w:cs="Times New Roman"/>
                <w:sz w:val="20"/>
                <w:szCs w:val="20"/>
              </w:rPr>
            </w:pPr>
            <w:r w:rsidRPr="00DF6915">
              <w:rPr>
                <w:rFonts w:ascii="Times New Roman" w:hAnsi="Times New Roman" w:cs="Times New Roman"/>
                <w:sz w:val="20"/>
                <w:szCs w:val="20"/>
              </w:rPr>
              <w:t>Про створення робочої групи для розробки Кодексу безпечного освітнього середовища</w:t>
            </w:r>
          </w:p>
        </w:tc>
        <w:tc>
          <w:tcPr>
            <w:tcW w:w="1418" w:type="dxa"/>
          </w:tcPr>
          <w:p w14:paraId="6EFB48D6"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1 тиждень </w:t>
            </w:r>
          </w:p>
        </w:tc>
        <w:tc>
          <w:tcPr>
            <w:tcW w:w="1701" w:type="dxa"/>
          </w:tcPr>
          <w:p w14:paraId="3926245E"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Наказ</w:t>
            </w:r>
          </w:p>
        </w:tc>
        <w:tc>
          <w:tcPr>
            <w:tcW w:w="1843" w:type="dxa"/>
          </w:tcPr>
          <w:p w14:paraId="074DEFE9" w14:textId="77777777" w:rsidR="00662A1C" w:rsidRPr="00DF6915" w:rsidRDefault="00662A1C" w:rsidP="00662A1C">
            <w:pPr>
              <w:jc w:val="both"/>
              <w:rPr>
                <w:rFonts w:ascii="Times New Roman" w:hAnsi="Times New Roman" w:cs="Times New Roman"/>
                <w:sz w:val="20"/>
                <w:szCs w:val="20"/>
              </w:rPr>
            </w:pPr>
            <w:r w:rsidRPr="00DF6915">
              <w:rPr>
                <w:rFonts w:ascii="Times New Roman" w:hAnsi="Times New Roman" w:cs="Times New Roman"/>
                <w:sz w:val="20"/>
                <w:szCs w:val="20"/>
              </w:rPr>
              <w:t>ЗДНВР</w:t>
            </w:r>
          </w:p>
        </w:tc>
        <w:tc>
          <w:tcPr>
            <w:tcW w:w="1562" w:type="dxa"/>
          </w:tcPr>
          <w:p w14:paraId="53F9753E" w14:textId="77777777" w:rsidR="00662A1C" w:rsidRPr="00DF6915" w:rsidRDefault="00662A1C" w:rsidP="00662A1C">
            <w:pPr>
              <w:rPr>
                <w:rFonts w:ascii="Times New Roman" w:hAnsi="Times New Roman" w:cs="Times New Roman"/>
                <w:sz w:val="20"/>
                <w:szCs w:val="20"/>
              </w:rPr>
            </w:pPr>
          </w:p>
        </w:tc>
      </w:tr>
      <w:tr w:rsidR="00662A1C" w:rsidRPr="00DF6915" w14:paraId="06196FE1" w14:textId="77777777" w:rsidTr="00906C3D">
        <w:tc>
          <w:tcPr>
            <w:tcW w:w="2121" w:type="dxa"/>
            <w:vMerge/>
          </w:tcPr>
          <w:p w14:paraId="1F740134" w14:textId="77777777" w:rsidR="00662A1C" w:rsidRPr="00DF6915" w:rsidRDefault="00662A1C" w:rsidP="00662A1C">
            <w:pPr>
              <w:rPr>
                <w:rFonts w:ascii="Times New Roman" w:hAnsi="Times New Roman" w:cs="Times New Roman"/>
                <w:b/>
                <w:sz w:val="20"/>
                <w:szCs w:val="20"/>
              </w:rPr>
            </w:pPr>
          </w:p>
        </w:tc>
        <w:tc>
          <w:tcPr>
            <w:tcW w:w="5809" w:type="dxa"/>
          </w:tcPr>
          <w:p w14:paraId="405EE45C" w14:textId="3769D1F5" w:rsidR="00662A1C" w:rsidRPr="00DF6915" w:rsidRDefault="00662A1C" w:rsidP="00662A1C">
            <w:pPr>
              <w:jc w:val="both"/>
              <w:rPr>
                <w:rFonts w:ascii="Times New Roman" w:hAnsi="Times New Roman" w:cs="Times New Roman"/>
                <w:sz w:val="20"/>
                <w:szCs w:val="20"/>
              </w:rPr>
            </w:pPr>
            <w:r w:rsidRPr="00DF6915">
              <w:rPr>
                <w:rFonts w:ascii="Times New Roman" w:hAnsi="Times New Roman" w:cs="Times New Roman"/>
                <w:sz w:val="20"/>
                <w:szCs w:val="20"/>
              </w:rPr>
              <w:t xml:space="preserve">Проведення </w:t>
            </w:r>
            <w:proofErr w:type="spellStart"/>
            <w:r w:rsidRPr="00DF6915">
              <w:rPr>
                <w:rFonts w:ascii="Times New Roman" w:hAnsi="Times New Roman" w:cs="Times New Roman"/>
                <w:sz w:val="20"/>
                <w:szCs w:val="20"/>
              </w:rPr>
              <w:t>внутрішкільного</w:t>
            </w:r>
            <w:proofErr w:type="spellEnd"/>
            <w:r>
              <w:rPr>
                <w:rFonts w:ascii="Times New Roman" w:hAnsi="Times New Roman" w:cs="Times New Roman"/>
                <w:sz w:val="20"/>
                <w:szCs w:val="20"/>
              </w:rPr>
              <w:t xml:space="preserve"> контролю</w:t>
            </w:r>
            <w:r w:rsidRPr="00DF6915">
              <w:rPr>
                <w:rFonts w:ascii="Times New Roman" w:hAnsi="Times New Roman" w:cs="Times New Roman"/>
                <w:sz w:val="20"/>
                <w:szCs w:val="20"/>
              </w:rPr>
              <w:t xml:space="preserve"> освітнього закладу щодо безпеки та захисту учасників освітнього процесу</w:t>
            </w:r>
          </w:p>
        </w:tc>
        <w:tc>
          <w:tcPr>
            <w:tcW w:w="1418" w:type="dxa"/>
          </w:tcPr>
          <w:p w14:paraId="136B674E"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2 тиждень </w:t>
            </w:r>
          </w:p>
        </w:tc>
        <w:tc>
          <w:tcPr>
            <w:tcW w:w="1701" w:type="dxa"/>
          </w:tcPr>
          <w:p w14:paraId="1A66D290"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Інформація </w:t>
            </w:r>
          </w:p>
        </w:tc>
        <w:tc>
          <w:tcPr>
            <w:tcW w:w="1843" w:type="dxa"/>
          </w:tcPr>
          <w:p w14:paraId="75A88CC4" w14:textId="66AE72EC" w:rsidR="00662A1C" w:rsidRPr="00DF6915" w:rsidRDefault="00662A1C" w:rsidP="00662A1C">
            <w:pPr>
              <w:rPr>
                <w:rFonts w:ascii="Times New Roman" w:hAnsi="Times New Roman" w:cs="Times New Roman"/>
                <w:sz w:val="20"/>
                <w:szCs w:val="20"/>
              </w:rPr>
            </w:pPr>
            <w:r>
              <w:rPr>
                <w:rFonts w:ascii="Times New Roman" w:hAnsi="Times New Roman" w:cs="Times New Roman"/>
                <w:sz w:val="20"/>
                <w:szCs w:val="20"/>
              </w:rPr>
              <w:t xml:space="preserve">Директор </w:t>
            </w:r>
          </w:p>
        </w:tc>
        <w:tc>
          <w:tcPr>
            <w:tcW w:w="1562" w:type="dxa"/>
          </w:tcPr>
          <w:p w14:paraId="5E2D2CB8" w14:textId="77777777" w:rsidR="00662A1C" w:rsidRPr="00DF6915" w:rsidRDefault="00662A1C" w:rsidP="00662A1C">
            <w:pPr>
              <w:rPr>
                <w:rFonts w:ascii="Times New Roman" w:hAnsi="Times New Roman" w:cs="Times New Roman"/>
                <w:sz w:val="20"/>
                <w:szCs w:val="20"/>
              </w:rPr>
            </w:pPr>
          </w:p>
        </w:tc>
      </w:tr>
      <w:tr w:rsidR="00662A1C" w:rsidRPr="00DF6915" w14:paraId="35B49D61" w14:textId="77777777" w:rsidTr="00906C3D">
        <w:tc>
          <w:tcPr>
            <w:tcW w:w="2121" w:type="dxa"/>
            <w:vMerge/>
          </w:tcPr>
          <w:p w14:paraId="18E5C6D5" w14:textId="77777777" w:rsidR="00662A1C" w:rsidRPr="00DF6915" w:rsidRDefault="00662A1C" w:rsidP="00662A1C">
            <w:pPr>
              <w:rPr>
                <w:rFonts w:ascii="Times New Roman" w:hAnsi="Times New Roman" w:cs="Times New Roman"/>
                <w:b/>
                <w:sz w:val="20"/>
                <w:szCs w:val="20"/>
              </w:rPr>
            </w:pPr>
          </w:p>
        </w:tc>
        <w:tc>
          <w:tcPr>
            <w:tcW w:w="5809" w:type="dxa"/>
          </w:tcPr>
          <w:p w14:paraId="4209A6C8" w14:textId="77777777" w:rsidR="00662A1C" w:rsidRPr="00DF6915" w:rsidRDefault="00662A1C" w:rsidP="00662A1C">
            <w:pPr>
              <w:jc w:val="both"/>
              <w:rPr>
                <w:rFonts w:ascii="Times New Roman" w:hAnsi="Times New Roman" w:cs="Times New Roman"/>
                <w:sz w:val="20"/>
                <w:szCs w:val="20"/>
              </w:rPr>
            </w:pPr>
            <w:r w:rsidRPr="00DF6915">
              <w:rPr>
                <w:rFonts w:ascii="Times New Roman" w:hAnsi="Times New Roman" w:cs="Times New Roman"/>
                <w:sz w:val="20"/>
                <w:szCs w:val="20"/>
              </w:rPr>
              <w:t>Проведення навчання працівників закладу освіти з питань захисту дітей і механізмів реагування на ризиковані та загрозливі ситуації, а також особливості надання допомоги</w:t>
            </w:r>
          </w:p>
        </w:tc>
        <w:tc>
          <w:tcPr>
            <w:tcW w:w="1418" w:type="dxa"/>
          </w:tcPr>
          <w:p w14:paraId="0750127D"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4 тиждень </w:t>
            </w:r>
          </w:p>
        </w:tc>
        <w:tc>
          <w:tcPr>
            <w:tcW w:w="1701" w:type="dxa"/>
          </w:tcPr>
          <w:p w14:paraId="25E1F1FF"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Довідка </w:t>
            </w:r>
          </w:p>
        </w:tc>
        <w:tc>
          <w:tcPr>
            <w:tcW w:w="1843" w:type="dxa"/>
          </w:tcPr>
          <w:p w14:paraId="680D7A08"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Практичний психолог</w:t>
            </w:r>
          </w:p>
        </w:tc>
        <w:tc>
          <w:tcPr>
            <w:tcW w:w="1562" w:type="dxa"/>
          </w:tcPr>
          <w:p w14:paraId="680F8029" w14:textId="77777777" w:rsidR="00662A1C" w:rsidRPr="00DF6915" w:rsidRDefault="00662A1C" w:rsidP="00662A1C">
            <w:pPr>
              <w:rPr>
                <w:rFonts w:ascii="Times New Roman" w:hAnsi="Times New Roman" w:cs="Times New Roman"/>
                <w:sz w:val="20"/>
                <w:szCs w:val="20"/>
              </w:rPr>
            </w:pPr>
          </w:p>
        </w:tc>
      </w:tr>
      <w:tr w:rsidR="00662A1C" w:rsidRPr="00DF6915" w14:paraId="44B45EE5" w14:textId="77777777" w:rsidTr="00906C3D">
        <w:tc>
          <w:tcPr>
            <w:tcW w:w="2121" w:type="dxa"/>
            <w:vMerge/>
          </w:tcPr>
          <w:p w14:paraId="6D066F12" w14:textId="77777777" w:rsidR="00662A1C" w:rsidRPr="00DF6915" w:rsidRDefault="00662A1C" w:rsidP="00662A1C">
            <w:pPr>
              <w:rPr>
                <w:rFonts w:ascii="Times New Roman" w:hAnsi="Times New Roman" w:cs="Times New Roman"/>
                <w:b/>
                <w:sz w:val="20"/>
                <w:szCs w:val="20"/>
              </w:rPr>
            </w:pPr>
          </w:p>
        </w:tc>
        <w:tc>
          <w:tcPr>
            <w:tcW w:w="5809" w:type="dxa"/>
          </w:tcPr>
          <w:p w14:paraId="2AE007C4" w14:textId="71A88363" w:rsidR="00662A1C" w:rsidRPr="00DF6915" w:rsidRDefault="00662A1C" w:rsidP="00662A1C">
            <w:pPr>
              <w:jc w:val="both"/>
              <w:rPr>
                <w:rFonts w:ascii="Times New Roman" w:hAnsi="Times New Roman" w:cs="Times New Roman"/>
                <w:sz w:val="20"/>
                <w:szCs w:val="20"/>
              </w:rPr>
            </w:pPr>
            <w:r w:rsidRPr="00DF6915">
              <w:rPr>
                <w:rFonts w:ascii="Times New Roman" w:hAnsi="Times New Roman" w:cs="Times New Roman"/>
                <w:sz w:val="20"/>
                <w:szCs w:val="20"/>
              </w:rPr>
              <w:t>Анкетування педагогічних працівників щодо задоволення їх загальним психологічним кліматом у закладі освіт</w:t>
            </w:r>
            <w:r>
              <w:rPr>
                <w:rFonts w:ascii="Times New Roman" w:hAnsi="Times New Roman" w:cs="Times New Roman"/>
                <w:sz w:val="20"/>
                <w:szCs w:val="20"/>
              </w:rPr>
              <w:t>и</w:t>
            </w:r>
          </w:p>
        </w:tc>
        <w:tc>
          <w:tcPr>
            <w:tcW w:w="1418" w:type="dxa"/>
          </w:tcPr>
          <w:p w14:paraId="6F96B85A"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4 тиждень </w:t>
            </w:r>
          </w:p>
        </w:tc>
        <w:tc>
          <w:tcPr>
            <w:tcW w:w="1701" w:type="dxa"/>
          </w:tcPr>
          <w:p w14:paraId="042B3FD9"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Аналіз</w:t>
            </w:r>
          </w:p>
        </w:tc>
        <w:tc>
          <w:tcPr>
            <w:tcW w:w="1843" w:type="dxa"/>
          </w:tcPr>
          <w:p w14:paraId="0A3D11B8"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Практичний психолог</w:t>
            </w:r>
          </w:p>
        </w:tc>
        <w:tc>
          <w:tcPr>
            <w:tcW w:w="1562" w:type="dxa"/>
          </w:tcPr>
          <w:p w14:paraId="63DD87EC" w14:textId="77777777" w:rsidR="00662A1C" w:rsidRPr="00DF6915" w:rsidRDefault="00662A1C" w:rsidP="00662A1C">
            <w:pPr>
              <w:rPr>
                <w:rFonts w:ascii="Times New Roman" w:hAnsi="Times New Roman" w:cs="Times New Roman"/>
                <w:sz w:val="20"/>
                <w:szCs w:val="20"/>
              </w:rPr>
            </w:pPr>
          </w:p>
        </w:tc>
      </w:tr>
      <w:tr w:rsidR="00662A1C" w:rsidRPr="00DF6915" w14:paraId="46EA5566" w14:textId="77777777" w:rsidTr="00906C3D">
        <w:tc>
          <w:tcPr>
            <w:tcW w:w="2121" w:type="dxa"/>
            <w:vMerge/>
          </w:tcPr>
          <w:p w14:paraId="56A96230" w14:textId="77777777" w:rsidR="00662A1C" w:rsidRPr="00DF6915" w:rsidRDefault="00662A1C" w:rsidP="00662A1C">
            <w:pPr>
              <w:rPr>
                <w:rFonts w:ascii="Times New Roman" w:hAnsi="Times New Roman" w:cs="Times New Roman"/>
                <w:b/>
                <w:sz w:val="20"/>
                <w:szCs w:val="20"/>
              </w:rPr>
            </w:pPr>
          </w:p>
        </w:tc>
        <w:tc>
          <w:tcPr>
            <w:tcW w:w="5809" w:type="dxa"/>
          </w:tcPr>
          <w:p w14:paraId="3B28B3F7" w14:textId="77777777" w:rsidR="00662A1C" w:rsidRPr="00DF6915" w:rsidRDefault="00662A1C" w:rsidP="00662A1C">
            <w:pPr>
              <w:jc w:val="both"/>
              <w:rPr>
                <w:rFonts w:ascii="Times New Roman" w:hAnsi="Times New Roman" w:cs="Times New Roman"/>
                <w:sz w:val="20"/>
                <w:szCs w:val="20"/>
              </w:rPr>
            </w:pPr>
            <w:r w:rsidRPr="00DF6915">
              <w:rPr>
                <w:rFonts w:ascii="Times New Roman" w:hAnsi="Times New Roman" w:cs="Times New Roman"/>
                <w:sz w:val="20"/>
                <w:szCs w:val="20"/>
              </w:rPr>
              <w:t xml:space="preserve">Контроль за проходженням навчання щодо протидії та попередження </w:t>
            </w:r>
            <w:proofErr w:type="spellStart"/>
            <w:r w:rsidRPr="00DF6915">
              <w:rPr>
                <w:rFonts w:ascii="Times New Roman" w:hAnsi="Times New Roman" w:cs="Times New Roman"/>
                <w:sz w:val="20"/>
                <w:szCs w:val="20"/>
              </w:rPr>
              <w:t>булінгу</w:t>
            </w:r>
            <w:proofErr w:type="spellEnd"/>
            <w:r w:rsidRPr="00DF6915">
              <w:rPr>
                <w:rFonts w:ascii="Times New Roman" w:hAnsi="Times New Roman" w:cs="Times New Roman"/>
                <w:sz w:val="20"/>
                <w:szCs w:val="20"/>
              </w:rPr>
              <w:t xml:space="preserve"> новопризначених працівників та класних керівників</w:t>
            </w:r>
          </w:p>
        </w:tc>
        <w:tc>
          <w:tcPr>
            <w:tcW w:w="1418" w:type="dxa"/>
          </w:tcPr>
          <w:p w14:paraId="238CCD1E"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4 тиждень </w:t>
            </w:r>
          </w:p>
        </w:tc>
        <w:tc>
          <w:tcPr>
            <w:tcW w:w="1701" w:type="dxa"/>
          </w:tcPr>
          <w:p w14:paraId="6BA5CF30"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Інформація</w:t>
            </w:r>
          </w:p>
        </w:tc>
        <w:tc>
          <w:tcPr>
            <w:tcW w:w="1843" w:type="dxa"/>
          </w:tcPr>
          <w:p w14:paraId="530A55BA" w14:textId="68C54F91"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ЗДВР</w:t>
            </w:r>
          </w:p>
        </w:tc>
        <w:tc>
          <w:tcPr>
            <w:tcW w:w="1562" w:type="dxa"/>
          </w:tcPr>
          <w:p w14:paraId="4E87B2FC" w14:textId="77777777" w:rsidR="00662A1C" w:rsidRPr="00DF6915" w:rsidRDefault="00662A1C" w:rsidP="00662A1C">
            <w:pPr>
              <w:rPr>
                <w:rFonts w:ascii="Times New Roman" w:hAnsi="Times New Roman" w:cs="Times New Roman"/>
                <w:sz w:val="20"/>
                <w:szCs w:val="20"/>
              </w:rPr>
            </w:pPr>
          </w:p>
        </w:tc>
      </w:tr>
      <w:tr w:rsidR="00662A1C" w:rsidRPr="00DF6915" w14:paraId="5822E625" w14:textId="77777777" w:rsidTr="00906C3D">
        <w:tc>
          <w:tcPr>
            <w:tcW w:w="2121" w:type="dxa"/>
          </w:tcPr>
          <w:p w14:paraId="26DAFA74" w14:textId="77777777" w:rsidR="00662A1C" w:rsidRPr="00DF6915" w:rsidRDefault="00662A1C" w:rsidP="00662A1C">
            <w:pPr>
              <w:rPr>
                <w:rFonts w:ascii="Times New Roman" w:hAnsi="Times New Roman" w:cs="Times New Roman"/>
                <w:b/>
                <w:sz w:val="20"/>
                <w:szCs w:val="20"/>
              </w:rPr>
            </w:pPr>
            <w:r w:rsidRPr="00DF6915">
              <w:rPr>
                <w:rFonts w:ascii="Times New Roman" w:hAnsi="Times New Roman" w:cs="Times New Roman"/>
                <w:b/>
                <w:sz w:val="20"/>
                <w:szCs w:val="20"/>
              </w:rPr>
              <w:t>1.3.2. Правила поведінки учасників освітнього процесу</w:t>
            </w:r>
          </w:p>
        </w:tc>
        <w:tc>
          <w:tcPr>
            <w:tcW w:w="5809" w:type="dxa"/>
          </w:tcPr>
          <w:p w14:paraId="39C70A29" w14:textId="77777777" w:rsidR="00662A1C" w:rsidRPr="00DF6915" w:rsidRDefault="00662A1C" w:rsidP="00662A1C">
            <w:pPr>
              <w:jc w:val="both"/>
              <w:rPr>
                <w:rFonts w:ascii="Times New Roman" w:hAnsi="Times New Roman" w:cs="Times New Roman"/>
                <w:sz w:val="20"/>
                <w:szCs w:val="20"/>
              </w:rPr>
            </w:pPr>
            <w:r w:rsidRPr="00DF6915">
              <w:rPr>
                <w:rFonts w:ascii="Times New Roman" w:hAnsi="Times New Roman" w:cs="Times New Roman"/>
                <w:sz w:val="20"/>
                <w:szCs w:val="20"/>
              </w:rPr>
              <w:t>Ознайомлення працівників з посадовими обов’язками, правилами поведінки в умовах правового режиму   військового стану та режимом роботи освітнього закладу</w:t>
            </w:r>
          </w:p>
        </w:tc>
        <w:tc>
          <w:tcPr>
            <w:tcW w:w="1418" w:type="dxa"/>
          </w:tcPr>
          <w:p w14:paraId="23DD8E74"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4 тиждень </w:t>
            </w:r>
          </w:p>
        </w:tc>
        <w:tc>
          <w:tcPr>
            <w:tcW w:w="1701" w:type="dxa"/>
          </w:tcPr>
          <w:p w14:paraId="05AEBD87"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Довідка  </w:t>
            </w:r>
          </w:p>
        </w:tc>
        <w:tc>
          <w:tcPr>
            <w:tcW w:w="1843" w:type="dxa"/>
          </w:tcPr>
          <w:p w14:paraId="1BA99F2A"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Директор </w:t>
            </w:r>
          </w:p>
        </w:tc>
        <w:tc>
          <w:tcPr>
            <w:tcW w:w="1562" w:type="dxa"/>
          </w:tcPr>
          <w:p w14:paraId="554BCDCC" w14:textId="77777777" w:rsidR="00662A1C" w:rsidRPr="00DF6915" w:rsidRDefault="00662A1C" w:rsidP="00662A1C">
            <w:pPr>
              <w:rPr>
                <w:rFonts w:ascii="Times New Roman" w:hAnsi="Times New Roman" w:cs="Times New Roman"/>
                <w:sz w:val="20"/>
                <w:szCs w:val="20"/>
              </w:rPr>
            </w:pPr>
          </w:p>
        </w:tc>
      </w:tr>
      <w:tr w:rsidR="00662A1C" w:rsidRPr="00DF6915" w14:paraId="40F554EB" w14:textId="77777777" w:rsidTr="00973F2F">
        <w:tc>
          <w:tcPr>
            <w:tcW w:w="14454" w:type="dxa"/>
            <w:gridSpan w:val="6"/>
            <w:shd w:val="clear" w:color="auto" w:fill="E2EFD9" w:themeFill="accent6" w:themeFillTint="33"/>
            <w:vAlign w:val="center"/>
          </w:tcPr>
          <w:p w14:paraId="4DE40DE1" w14:textId="77777777" w:rsidR="00662A1C" w:rsidRPr="00DF6915" w:rsidRDefault="00662A1C" w:rsidP="00662A1C">
            <w:pPr>
              <w:jc w:val="center"/>
              <w:rPr>
                <w:rFonts w:ascii="Times New Roman" w:hAnsi="Times New Roman" w:cs="Times New Roman"/>
                <w:sz w:val="20"/>
                <w:szCs w:val="20"/>
              </w:rPr>
            </w:pPr>
            <w:r w:rsidRPr="00DF6915">
              <w:rPr>
                <w:rFonts w:ascii="Times New Roman" w:hAnsi="Times New Roman" w:cs="Times New Roman"/>
                <w:b/>
                <w:sz w:val="20"/>
                <w:szCs w:val="20"/>
              </w:rPr>
              <w:t>1.4. Формування інклюзивного, розвивального та мотивуючого до навчання освітнього простору</w:t>
            </w:r>
          </w:p>
        </w:tc>
      </w:tr>
      <w:tr w:rsidR="00662A1C" w:rsidRPr="00DF6915" w14:paraId="42CC98D3" w14:textId="77777777" w:rsidTr="00906C3D">
        <w:tc>
          <w:tcPr>
            <w:tcW w:w="2121" w:type="dxa"/>
            <w:vMerge w:val="restart"/>
          </w:tcPr>
          <w:p w14:paraId="1EC78F98" w14:textId="77777777" w:rsidR="00662A1C" w:rsidRPr="00DF6915" w:rsidRDefault="00662A1C" w:rsidP="00662A1C">
            <w:pPr>
              <w:rPr>
                <w:rFonts w:ascii="Times New Roman" w:hAnsi="Times New Roman" w:cs="Times New Roman"/>
                <w:b/>
                <w:sz w:val="20"/>
                <w:szCs w:val="20"/>
              </w:rPr>
            </w:pPr>
            <w:r w:rsidRPr="00DF6915">
              <w:rPr>
                <w:rFonts w:ascii="Times New Roman" w:hAnsi="Times New Roman" w:cs="Times New Roman"/>
                <w:b/>
                <w:sz w:val="20"/>
                <w:szCs w:val="20"/>
              </w:rPr>
              <w:t xml:space="preserve"> 1.4.1. Методики та технології роботи з дітьми з особливими освітніми потребами</w:t>
            </w:r>
          </w:p>
        </w:tc>
        <w:tc>
          <w:tcPr>
            <w:tcW w:w="5809" w:type="dxa"/>
          </w:tcPr>
          <w:p w14:paraId="68DC73FC" w14:textId="77777777" w:rsidR="00662A1C" w:rsidRPr="00DF6915" w:rsidRDefault="00662A1C" w:rsidP="00662A1C">
            <w:pPr>
              <w:jc w:val="both"/>
              <w:rPr>
                <w:rFonts w:ascii="Times New Roman" w:hAnsi="Times New Roman" w:cs="Times New Roman"/>
                <w:sz w:val="20"/>
                <w:szCs w:val="20"/>
              </w:rPr>
            </w:pPr>
            <w:r w:rsidRPr="00DF6915">
              <w:rPr>
                <w:rFonts w:ascii="Times New Roman" w:hAnsi="Times New Roman" w:cs="Times New Roman"/>
                <w:sz w:val="20"/>
                <w:szCs w:val="20"/>
              </w:rPr>
              <w:t>Опрацювання нормативно-правової документації організації інклюзивного навчання</w:t>
            </w:r>
          </w:p>
        </w:tc>
        <w:tc>
          <w:tcPr>
            <w:tcW w:w="1418" w:type="dxa"/>
          </w:tcPr>
          <w:p w14:paraId="6C5A8C78"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1 тиждень </w:t>
            </w:r>
          </w:p>
        </w:tc>
        <w:tc>
          <w:tcPr>
            <w:tcW w:w="1701" w:type="dxa"/>
          </w:tcPr>
          <w:p w14:paraId="68CBD672"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Нормативні документи </w:t>
            </w:r>
          </w:p>
        </w:tc>
        <w:tc>
          <w:tcPr>
            <w:tcW w:w="1843" w:type="dxa"/>
          </w:tcPr>
          <w:p w14:paraId="6EEEC12E"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ЗДНВР</w:t>
            </w:r>
          </w:p>
        </w:tc>
        <w:tc>
          <w:tcPr>
            <w:tcW w:w="1562" w:type="dxa"/>
          </w:tcPr>
          <w:p w14:paraId="587605E2" w14:textId="77777777" w:rsidR="00662A1C" w:rsidRPr="00DF6915" w:rsidRDefault="00662A1C" w:rsidP="00662A1C">
            <w:pPr>
              <w:rPr>
                <w:rFonts w:ascii="Times New Roman" w:hAnsi="Times New Roman" w:cs="Times New Roman"/>
                <w:sz w:val="20"/>
                <w:szCs w:val="20"/>
              </w:rPr>
            </w:pPr>
          </w:p>
        </w:tc>
      </w:tr>
      <w:tr w:rsidR="00662A1C" w:rsidRPr="00DF6915" w14:paraId="2D74FBE0" w14:textId="77777777" w:rsidTr="00906C3D">
        <w:tc>
          <w:tcPr>
            <w:tcW w:w="2121" w:type="dxa"/>
            <w:vMerge/>
          </w:tcPr>
          <w:p w14:paraId="3E0FBBCE" w14:textId="77777777" w:rsidR="00662A1C" w:rsidRPr="00DF6915" w:rsidRDefault="00662A1C" w:rsidP="00662A1C">
            <w:pPr>
              <w:rPr>
                <w:rFonts w:ascii="Times New Roman" w:hAnsi="Times New Roman" w:cs="Times New Roman"/>
                <w:sz w:val="20"/>
                <w:szCs w:val="20"/>
              </w:rPr>
            </w:pPr>
          </w:p>
        </w:tc>
        <w:tc>
          <w:tcPr>
            <w:tcW w:w="5809" w:type="dxa"/>
          </w:tcPr>
          <w:p w14:paraId="7CA4AFEA" w14:textId="77777777" w:rsidR="00662A1C" w:rsidRPr="00DF6915" w:rsidRDefault="00662A1C" w:rsidP="00662A1C">
            <w:pPr>
              <w:jc w:val="both"/>
              <w:rPr>
                <w:rFonts w:ascii="Times New Roman" w:hAnsi="Times New Roman" w:cs="Times New Roman"/>
                <w:sz w:val="20"/>
                <w:szCs w:val="20"/>
              </w:rPr>
            </w:pPr>
            <w:r w:rsidRPr="00DF6915">
              <w:rPr>
                <w:rFonts w:ascii="Times New Roman" w:hAnsi="Times New Roman" w:cs="Times New Roman"/>
                <w:sz w:val="20"/>
                <w:szCs w:val="20"/>
              </w:rPr>
              <w:t>Засідання творчої групи вчителів, які здійснюють індивідуальне навчання</w:t>
            </w:r>
          </w:p>
        </w:tc>
        <w:tc>
          <w:tcPr>
            <w:tcW w:w="1418" w:type="dxa"/>
          </w:tcPr>
          <w:p w14:paraId="54FD9B4B"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2 тиждень </w:t>
            </w:r>
          </w:p>
        </w:tc>
        <w:tc>
          <w:tcPr>
            <w:tcW w:w="1701" w:type="dxa"/>
          </w:tcPr>
          <w:p w14:paraId="203B6CAE"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Протокол </w:t>
            </w:r>
          </w:p>
        </w:tc>
        <w:tc>
          <w:tcPr>
            <w:tcW w:w="1843" w:type="dxa"/>
          </w:tcPr>
          <w:p w14:paraId="22C52049"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Практичний психолог</w:t>
            </w:r>
          </w:p>
        </w:tc>
        <w:tc>
          <w:tcPr>
            <w:tcW w:w="1562" w:type="dxa"/>
          </w:tcPr>
          <w:p w14:paraId="7F745886" w14:textId="77777777" w:rsidR="00662A1C" w:rsidRPr="00DF6915" w:rsidRDefault="00662A1C" w:rsidP="00662A1C">
            <w:pPr>
              <w:rPr>
                <w:rFonts w:ascii="Times New Roman" w:hAnsi="Times New Roman" w:cs="Times New Roman"/>
                <w:sz w:val="20"/>
                <w:szCs w:val="20"/>
              </w:rPr>
            </w:pPr>
          </w:p>
        </w:tc>
      </w:tr>
      <w:tr w:rsidR="00662A1C" w:rsidRPr="00DF6915" w14:paraId="316C26EC" w14:textId="77777777" w:rsidTr="00906C3D">
        <w:tc>
          <w:tcPr>
            <w:tcW w:w="2121" w:type="dxa"/>
            <w:vMerge/>
          </w:tcPr>
          <w:p w14:paraId="7BEF8921" w14:textId="77777777" w:rsidR="00662A1C" w:rsidRPr="00DF6915" w:rsidRDefault="00662A1C" w:rsidP="00662A1C">
            <w:pPr>
              <w:rPr>
                <w:rFonts w:ascii="Times New Roman" w:hAnsi="Times New Roman" w:cs="Times New Roman"/>
                <w:sz w:val="20"/>
                <w:szCs w:val="20"/>
                <w:vertAlign w:val="subscript"/>
              </w:rPr>
            </w:pPr>
          </w:p>
        </w:tc>
        <w:tc>
          <w:tcPr>
            <w:tcW w:w="5809" w:type="dxa"/>
          </w:tcPr>
          <w:p w14:paraId="2F6C9F24" w14:textId="77777777" w:rsidR="00662A1C" w:rsidRPr="00DF6915" w:rsidRDefault="00662A1C" w:rsidP="00662A1C">
            <w:pPr>
              <w:jc w:val="both"/>
              <w:rPr>
                <w:rFonts w:ascii="Times New Roman" w:hAnsi="Times New Roman" w:cs="Times New Roman"/>
                <w:sz w:val="20"/>
                <w:szCs w:val="20"/>
                <w:vertAlign w:val="subscript"/>
              </w:rPr>
            </w:pPr>
            <w:r w:rsidRPr="00DF6915">
              <w:rPr>
                <w:rFonts w:ascii="Times New Roman" w:hAnsi="Times New Roman" w:cs="Times New Roman"/>
                <w:sz w:val="20"/>
                <w:szCs w:val="20"/>
              </w:rPr>
              <w:t>Про призначення відповідального за освіту осіб з особливими потребами</w:t>
            </w:r>
          </w:p>
        </w:tc>
        <w:tc>
          <w:tcPr>
            <w:tcW w:w="1418" w:type="dxa"/>
          </w:tcPr>
          <w:p w14:paraId="7521EE22"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4 тиждень </w:t>
            </w:r>
          </w:p>
        </w:tc>
        <w:tc>
          <w:tcPr>
            <w:tcW w:w="1701" w:type="dxa"/>
          </w:tcPr>
          <w:p w14:paraId="31B98830"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Наказ </w:t>
            </w:r>
          </w:p>
        </w:tc>
        <w:tc>
          <w:tcPr>
            <w:tcW w:w="1843" w:type="dxa"/>
          </w:tcPr>
          <w:p w14:paraId="35AA5A67"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ЗДНВР </w:t>
            </w:r>
          </w:p>
        </w:tc>
        <w:tc>
          <w:tcPr>
            <w:tcW w:w="1562" w:type="dxa"/>
          </w:tcPr>
          <w:p w14:paraId="635AE766" w14:textId="77777777" w:rsidR="00662A1C" w:rsidRPr="00DF6915" w:rsidRDefault="00662A1C" w:rsidP="00662A1C">
            <w:pPr>
              <w:rPr>
                <w:rFonts w:ascii="Times New Roman" w:hAnsi="Times New Roman" w:cs="Times New Roman"/>
                <w:sz w:val="20"/>
                <w:szCs w:val="20"/>
                <w:vertAlign w:val="subscript"/>
              </w:rPr>
            </w:pPr>
          </w:p>
        </w:tc>
      </w:tr>
      <w:tr w:rsidR="00662A1C" w:rsidRPr="00DF6915" w14:paraId="4E0A9882" w14:textId="77777777" w:rsidTr="00906C3D">
        <w:tc>
          <w:tcPr>
            <w:tcW w:w="2121" w:type="dxa"/>
            <w:vMerge/>
          </w:tcPr>
          <w:p w14:paraId="1D1DF0AC" w14:textId="77777777" w:rsidR="00662A1C" w:rsidRPr="00DF6915" w:rsidRDefault="00662A1C" w:rsidP="00662A1C">
            <w:pPr>
              <w:rPr>
                <w:rFonts w:ascii="Times New Roman" w:hAnsi="Times New Roman" w:cs="Times New Roman"/>
                <w:sz w:val="20"/>
                <w:szCs w:val="20"/>
                <w:vertAlign w:val="subscript"/>
              </w:rPr>
            </w:pPr>
          </w:p>
        </w:tc>
        <w:tc>
          <w:tcPr>
            <w:tcW w:w="5809" w:type="dxa"/>
          </w:tcPr>
          <w:p w14:paraId="20A6AE29" w14:textId="77777777" w:rsidR="00662A1C" w:rsidRPr="00DF6915" w:rsidRDefault="00662A1C" w:rsidP="00662A1C">
            <w:pPr>
              <w:jc w:val="both"/>
              <w:rPr>
                <w:rFonts w:ascii="Times New Roman" w:hAnsi="Times New Roman" w:cs="Times New Roman"/>
                <w:sz w:val="20"/>
                <w:szCs w:val="20"/>
                <w:vertAlign w:val="subscript"/>
              </w:rPr>
            </w:pPr>
            <w:r w:rsidRPr="00DF6915">
              <w:rPr>
                <w:rFonts w:ascii="Times New Roman" w:hAnsi="Times New Roman" w:cs="Times New Roman"/>
                <w:sz w:val="20"/>
                <w:szCs w:val="20"/>
              </w:rPr>
              <w:t>Організація навчальних занять із дітьми, які потребують індивідуального або інклюзивного навчання</w:t>
            </w:r>
          </w:p>
        </w:tc>
        <w:tc>
          <w:tcPr>
            <w:tcW w:w="1418" w:type="dxa"/>
          </w:tcPr>
          <w:p w14:paraId="35740CCC"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Відповідно до поданих заяв батьків </w:t>
            </w:r>
          </w:p>
        </w:tc>
        <w:tc>
          <w:tcPr>
            <w:tcW w:w="1701" w:type="dxa"/>
          </w:tcPr>
          <w:p w14:paraId="401BC6E6"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Наказ </w:t>
            </w:r>
          </w:p>
        </w:tc>
        <w:tc>
          <w:tcPr>
            <w:tcW w:w="1843" w:type="dxa"/>
          </w:tcPr>
          <w:p w14:paraId="04AA48C4"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ЗДНВР </w:t>
            </w:r>
          </w:p>
        </w:tc>
        <w:tc>
          <w:tcPr>
            <w:tcW w:w="1562" w:type="dxa"/>
          </w:tcPr>
          <w:p w14:paraId="13B62733" w14:textId="77777777" w:rsidR="00662A1C" w:rsidRPr="00DF6915" w:rsidRDefault="00662A1C" w:rsidP="00662A1C">
            <w:pPr>
              <w:rPr>
                <w:rFonts w:ascii="Times New Roman" w:hAnsi="Times New Roman" w:cs="Times New Roman"/>
                <w:sz w:val="20"/>
                <w:szCs w:val="20"/>
                <w:vertAlign w:val="subscript"/>
              </w:rPr>
            </w:pPr>
          </w:p>
        </w:tc>
      </w:tr>
      <w:tr w:rsidR="00662A1C" w:rsidRPr="00DF6915" w14:paraId="4F4FF84A" w14:textId="77777777" w:rsidTr="00906C3D">
        <w:tc>
          <w:tcPr>
            <w:tcW w:w="2121" w:type="dxa"/>
            <w:vMerge/>
          </w:tcPr>
          <w:p w14:paraId="078989EC" w14:textId="77777777" w:rsidR="00662A1C" w:rsidRPr="00DF6915" w:rsidRDefault="00662A1C" w:rsidP="00662A1C">
            <w:pPr>
              <w:rPr>
                <w:rFonts w:ascii="Times New Roman" w:hAnsi="Times New Roman" w:cs="Times New Roman"/>
                <w:sz w:val="20"/>
                <w:szCs w:val="20"/>
                <w:vertAlign w:val="subscript"/>
              </w:rPr>
            </w:pPr>
          </w:p>
        </w:tc>
        <w:tc>
          <w:tcPr>
            <w:tcW w:w="5809" w:type="dxa"/>
          </w:tcPr>
          <w:p w14:paraId="427CDC48" w14:textId="77777777" w:rsidR="00662A1C" w:rsidRPr="00DF6915" w:rsidRDefault="00662A1C" w:rsidP="00662A1C">
            <w:pPr>
              <w:jc w:val="both"/>
              <w:rPr>
                <w:rFonts w:ascii="Times New Roman" w:hAnsi="Times New Roman" w:cs="Times New Roman"/>
                <w:sz w:val="20"/>
                <w:szCs w:val="20"/>
                <w:vertAlign w:val="subscript"/>
              </w:rPr>
            </w:pPr>
            <w:r w:rsidRPr="00DF6915">
              <w:rPr>
                <w:rFonts w:ascii="Times New Roman" w:hAnsi="Times New Roman" w:cs="Times New Roman"/>
                <w:sz w:val="20"/>
                <w:szCs w:val="20"/>
              </w:rPr>
              <w:t>Пройти тренінги, курси та семінари щодо роботи з дітьми з особливими освітніми потребами</w:t>
            </w:r>
          </w:p>
        </w:tc>
        <w:tc>
          <w:tcPr>
            <w:tcW w:w="1418" w:type="dxa"/>
          </w:tcPr>
          <w:p w14:paraId="4B1B7CD0"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4 тиждень </w:t>
            </w:r>
          </w:p>
        </w:tc>
        <w:tc>
          <w:tcPr>
            <w:tcW w:w="1701" w:type="dxa"/>
          </w:tcPr>
          <w:p w14:paraId="78901C6A"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Сертифікати</w:t>
            </w:r>
          </w:p>
        </w:tc>
        <w:tc>
          <w:tcPr>
            <w:tcW w:w="1843" w:type="dxa"/>
          </w:tcPr>
          <w:p w14:paraId="4B9EFB14" w14:textId="77777777" w:rsidR="00662A1C" w:rsidRPr="00DF6915" w:rsidRDefault="00662A1C" w:rsidP="00662A1C">
            <w:pPr>
              <w:jc w:val="both"/>
              <w:rPr>
                <w:rFonts w:ascii="Times New Roman" w:hAnsi="Times New Roman" w:cs="Times New Roman"/>
                <w:sz w:val="20"/>
                <w:szCs w:val="20"/>
                <w:vertAlign w:val="subscript"/>
              </w:rPr>
            </w:pPr>
            <w:r w:rsidRPr="00DF6915">
              <w:rPr>
                <w:rFonts w:ascii="Times New Roman" w:hAnsi="Times New Roman" w:cs="Times New Roman"/>
                <w:sz w:val="20"/>
                <w:szCs w:val="20"/>
              </w:rPr>
              <w:t>ЗДНВР</w:t>
            </w:r>
          </w:p>
        </w:tc>
        <w:tc>
          <w:tcPr>
            <w:tcW w:w="1562" w:type="dxa"/>
          </w:tcPr>
          <w:p w14:paraId="2D130FC0" w14:textId="77777777" w:rsidR="00662A1C" w:rsidRPr="00DF6915" w:rsidRDefault="00662A1C" w:rsidP="00662A1C">
            <w:pPr>
              <w:rPr>
                <w:rFonts w:ascii="Times New Roman" w:hAnsi="Times New Roman" w:cs="Times New Roman"/>
                <w:sz w:val="20"/>
                <w:szCs w:val="20"/>
                <w:vertAlign w:val="subscript"/>
              </w:rPr>
            </w:pPr>
          </w:p>
        </w:tc>
      </w:tr>
      <w:tr w:rsidR="00662A1C" w:rsidRPr="00DF6915" w14:paraId="214034C9" w14:textId="77777777" w:rsidTr="00906C3D">
        <w:tc>
          <w:tcPr>
            <w:tcW w:w="2121" w:type="dxa"/>
          </w:tcPr>
          <w:p w14:paraId="49F509EC" w14:textId="77777777" w:rsidR="00662A1C" w:rsidRPr="00DF6915" w:rsidRDefault="00662A1C" w:rsidP="00662A1C">
            <w:pPr>
              <w:rPr>
                <w:rFonts w:ascii="Times New Roman" w:hAnsi="Times New Roman" w:cs="Times New Roman"/>
                <w:b/>
                <w:sz w:val="20"/>
                <w:szCs w:val="20"/>
                <w:vertAlign w:val="subscript"/>
              </w:rPr>
            </w:pPr>
            <w:r w:rsidRPr="00DF6915">
              <w:rPr>
                <w:rFonts w:ascii="Times New Roman" w:hAnsi="Times New Roman" w:cs="Times New Roman"/>
                <w:b/>
                <w:sz w:val="20"/>
                <w:szCs w:val="20"/>
              </w:rPr>
              <w:t>1.4.2. Мотивуюче та розвивальне освітнє середовище</w:t>
            </w:r>
          </w:p>
        </w:tc>
        <w:tc>
          <w:tcPr>
            <w:tcW w:w="5809" w:type="dxa"/>
          </w:tcPr>
          <w:p w14:paraId="588A70CF" w14:textId="77777777" w:rsidR="00662A1C" w:rsidRPr="00DF6915" w:rsidRDefault="00662A1C" w:rsidP="00662A1C">
            <w:pPr>
              <w:jc w:val="both"/>
              <w:rPr>
                <w:rFonts w:ascii="Times New Roman" w:hAnsi="Times New Roman" w:cs="Times New Roman"/>
                <w:sz w:val="20"/>
                <w:szCs w:val="20"/>
                <w:vertAlign w:val="subscript"/>
              </w:rPr>
            </w:pPr>
            <w:r w:rsidRPr="00DF6915">
              <w:rPr>
                <w:rFonts w:ascii="Times New Roman" w:hAnsi="Times New Roman" w:cs="Times New Roman"/>
                <w:sz w:val="20"/>
                <w:szCs w:val="20"/>
              </w:rPr>
              <w:t xml:space="preserve">Оновлення мотивуючих осередків в кожному класі щодо здорового харчування, користі фізичних </w:t>
            </w:r>
            <w:proofErr w:type="spellStart"/>
            <w:r w:rsidRPr="00DF6915">
              <w:rPr>
                <w:rFonts w:ascii="Times New Roman" w:hAnsi="Times New Roman" w:cs="Times New Roman"/>
                <w:sz w:val="20"/>
                <w:szCs w:val="20"/>
              </w:rPr>
              <w:t>активностей</w:t>
            </w:r>
            <w:proofErr w:type="spellEnd"/>
            <w:r w:rsidRPr="00DF6915">
              <w:rPr>
                <w:rFonts w:ascii="Times New Roman" w:hAnsi="Times New Roman" w:cs="Times New Roman"/>
                <w:sz w:val="20"/>
                <w:szCs w:val="20"/>
              </w:rPr>
              <w:t>, спорту, правил екологічної поведінки задля сталого розвитку в освітньому процесі учнів.</w:t>
            </w:r>
          </w:p>
        </w:tc>
        <w:tc>
          <w:tcPr>
            <w:tcW w:w="1418" w:type="dxa"/>
          </w:tcPr>
          <w:p w14:paraId="52169961"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4 тиждень </w:t>
            </w:r>
          </w:p>
        </w:tc>
        <w:tc>
          <w:tcPr>
            <w:tcW w:w="1701" w:type="dxa"/>
          </w:tcPr>
          <w:p w14:paraId="4806F275"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Довідка </w:t>
            </w:r>
          </w:p>
        </w:tc>
        <w:tc>
          <w:tcPr>
            <w:tcW w:w="1843" w:type="dxa"/>
          </w:tcPr>
          <w:p w14:paraId="4D9052A3"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ЗДНВР</w:t>
            </w:r>
          </w:p>
        </w:tc>
        <w:tc>
          <w:tcPr>
            <w:tcW w:w="1562" w:type="dxa"/>
          </w:tcPr>
          <w:p w14:paraId="34BF12C7" w14:textId="77777777" w:rsidR="00662A1C" w:rsidRPr="00DF6915" w:rsidRDefault="00662A1C" w:rsidP="00662A1C">
            <w:pPr>
              <w:rPr>
                <w:rFonts w:ascii="Times New Roman" w:hAnsi="Times New Roman" w:cs="Times New Roman"/>
                <w:sz w:val="20"/>
                <w:szCs w:val="20"/>
                <w:vertAlign w:val="subscript"/>
              </w:rPr>
            </w:pPr>
          </w:p>
        </w:tc>
      </w:tr>
      <w:tr w:rsidR="00662A1C" w:rsidRPr="00DF6915" w14:paraId="20CEF395" w14:textId="77777777" w:rsidTr="00906C3D">
        <w:trPr>
          <w:trHeight w:val="690"/>
        </w:trPr>
        <w:tc>
          <w:tcPr>
            <w:tcW w:w="2121" w:type="dxa"/>
            <w:vMerge w:val="restart"/>
          </w:tcPr>
          <w:p w14:paraId="3735CA5A" w14:textId="77777777" w:rsidR="00662A1C" w:rsidRPr="00DF6915" w:rsidRDefault="00662A1C" w:rsidP="00662A1C">
            <w:pPr>
              <w:rPr>
                <w:rFonts w:ascii="Times New Roman" w:hAnsi="Times New Roman" w:cs="Times New Roman"/>
                <w:b/>
                <w:sz w:val="20"/>
                <w:szCs w:val="20"/>
                <w:vertAlign w:val="subscript"/>
              </w:rPr>
            </w:pPr>
            <w:r w:rsidRPr="00DF6915">
              <w:rPr>
                <w:rFonts w:ascii="Times New Roman" w:hAnsi="Times New Roman" w:cs="Times New Roman"/>
                <w:b/>
                <w:sz w:val="20"/>
                <w:szCs w:val="20"/>
              </w:rPr>
              <w:t>1.4.3.Інформаційна та соціально-культурна комунікація учасників освітнього процесу</w:t>
            </w:r>
          </w:p>
        </w:tc>
        <w:tc>
          <w:tcPr>
            <w:tcW w:w="5809" w:type="dxa"/>
          </w:tcPr>
          <w:p w14:paraId="25A0B58A" w14:textId="77777777" w:rsidR="00662A1C" w:rsidRPr="00DF6915" w:rsidRDefault="00662A1C" w:rsidP="00662A1C">
            <w:pPr>
              <w:jc w:val="both"/>
              <w:rPr>
                <w:rFonts w:ascii="Times New Roman" w:hAnsi="Times New Roman" w:cs="Times New Roman"/>
                <w:sz w:val="20"/>
                <w:szCs w:val="20"/>
                <w:vertAlign w:val="subscript"/>
              </w:rPr>
            </w:pPr>
            <w:r w:rsidRPr="00DF6915">
              <w:rPr>
                <w:rFonts w:ascii="Times New Roman" w:hAnsi="Times New Roman" w:cs="Times New Roman"/>
                <w:sz w:val="20"/>
                <w:szCs w:val="20"/>
              </w:rPr>
              <w:t xml:space="preserve">Систематизація архіву е-підручників, відео- й </w:t>
            </w:r>
            <w:proofErr w:type="spellStart"/>
            <w:r w:rsidRPr="00DF6915">
              <w:rPr>
                <w:rFonts w:ascii="Times New Roman" w:hAnsi="Times New Roman" w:cs="Times New Roman"/>
                <w:sz w:val="20"/>
                <w:szCs w:val="20"/>
              </w:rPr>
              <w:t>аудіоматеріалів</w:t>
            </w:r>
            <w:proofErr w:type="spellEnd"/>
            <w:r w:rsidRPr="00DF6915">
              <w:rPr>
                <w:rFonts w:ascii="Times New Roman" w:hAnsi="Times New Roman" w:cs="Times New Roman"/>
                <w:sz w:val="20"/>
                <w:szCs w:val="20"/>
              </w:rPr>
              <w:t xml:space="preserve"> про заходи, проведені в закладі освіти, урочисті зібрання, пам’ятні дати.</w:t>
            </w:r>
          </w:p>
        </w:tc>
        <w:tc>
          <w:tcPr>
            <w:tcW w:w="1418" w:type="dxa"/>
          </w:tcPr>
          <w:p w14:paraId="2161369E"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1 тиждень </w:t>
            </w:r>
          </w:p>
        </w:tc>
        <w:tc>
          <w:tcPr>
            <w:tcW w:w="1701" w:type="dxa"/>
          </w:tcPr>
          <w:p w14:paraId="297909D1"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Каталог </w:t>
            </w:r>
          </w:p>
        </w:tc>
        <w:tc>
          <w:tcPr>
            <w:tcW w:w="1843" w:type="dxa"/>
          </w:tcPr>
          <w:p w14:paraId="237A562B" w14:textId="77777777" w:rsidR="00662A1C" w:rsidRPr="00DF6915" w:rsidRDefault="00662A1C" w:rsidP="00662A1C">
            <w:pPr>
              <w:rPr>
                <w:rFonts w:ascii="Times New Roman" w:hAnsi="Times New Roman" w:cs="Times New Roman"/>
                <w:sz w:val="20"/>
                <w:szCs w:val="20"/>
              </w:rPr>
            </w:pPr>
            <w:r>
              <w:rPr>
                <w:rFonts w:ascii="Times New Roman" w:hAnsi="Times New Roman" w:cs="Times New Roman"/>
                <w:sz w:val="20"/>
                <w:szCs w:val="20"/>
              </w:rPr>
              <w:t>Педагог-організатор</w:t>
            </w:r>
          </w:p>
        </w:tc>
        <w:tc>
          <w:tcPr>
            <w:tcW w:w="1562" w:type="dxa"/>
          </w:tcPr>
          <w:p w14:paraId="27486ECA" w14:textId="77777777" w:rsidR="00662A1C" w:rsidRPr="00DF6915" w:rsidRDefault="00662A1C" w:rsidP="00662A1C">
            <w:pPr>
              <w:rPr>
                <w:rFonts w:ascii="Times New Roman" w:hAnsi="Times New Roman" w:cs="Times New Roman"/>
                <w:sz w:val="20"/>
                <w:szCs w:val="20"/>
                <w:vertAlign w:val="subscript"/>
              </w:rPr>
            </w:pPr>
          </w:p>
        </w:tc>
      </w:tr>
      <w:tr w:rsidR="00662A1C" w:rsidRPr="00DF6915" w14:paraId="097B379D" w14:textId="77777777" w:rsidTr="00906C3D">
        <w:tc>
          <w:tcPr>
            <w:tcW w:w="2121" w:type="dxa"/>
            <w:vMerge/>
          </w:tcPr>
          <w:p w14:paraId="3E635772" w14:textId="77777777" w:rsidR="00662A1C" w:rsidRPr="00DF6915" w:rsidRDefault="00662A1C" w:rsidP="00662A1C">
            <w:pPr>
              <w:rPr>
                <w:rFonts w:ascii="Times New Roman" w:hAnsi="Times New Roman" w:cs="Times New Roman"/>
                <w:sz w:val="20"/>
                <w:szCs w:val="20"/>
                <w:vertAlign w:val="subscript"/>
              </w:rPr>
            </w:pPr>
          </w:p>
        </w:tc>
        <w:tc>
          <w:tcPr>
            <w:tcW w:w="5809" w:type="dxa"/>
          </w:tcPr>
          <w:p w14:paraId="041E92B9" w14:textId="77777777" w:rsidR="00662A1C" w:rsidRPr="00DF6915" w:rsidRDefault="00662A1C" w:rsidP="00662A1C">
            <w:pPr>
              <w:jc w:val="both"/>
              <w:rPr>
                <w:rFonts w:ascii="Times New Roman" w:hAnsi="Times New Roman" w:cs="Times New Roman"/>
                <w:sz w:val="20"/>
                <w:szCs w:val="20"/>
                <w:vertAlign w:val="subscript"/>
              </w:rPr>
            </w:pPr>
            <w:r w:rsidRPr="00DF6915">
              <w:rPr>
                <w:rFonts w:ascii="Times New Roman" w:hAnsi="Times New Roman" w:cs="Times New Roman"/>
                <w:sz w:val="20"/>
                <w:szCs w:val="20"/>
              </w:rPr>
              <w:t>Забезпечення підручниками здобувачів освіти 1-11 класів</w:t>
            </w:r>
          </w:p>
        </w:tc>
        <w:tc>
          <w:tcPr>
            <w:tcW w:w="1418" w:type="dxa"/>
          </w:tcPr>
          <w:p w14:paraId="23EF82AC"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3 тиждень </w:t>
            </w:r>
          </w:p>
        </w:tc>
        <w:tc>
          <w:tcPr>
            <w:tcW w:w="1701" w:type="dxa"/>
          </w:tcPr>
          <w:p w14:paraId="3674D48E"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Звіт </w:t>
            </w:r>
          </w:p>
        </w:tc>
        <w:tc>
          <w:tcPr>
            <w:tcW w:w="1843" w:type="dxa"/>
          </w:tcPr>
          <w:p w14:paraId="3B0B1DC8"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Бібліотекар</w:t>
            </w:r>
          </w:p>
        </w:tc>
        <w:tc>
          <w:tcPr>
            <w:tcW w:w="1562" w:type="dxa"/>
          </w:tcPr>
          <w:p w14:paraId="34826576" w14:textId="77777777" w:rsidR="00662A1C" w:rsidRPr="00DF6915" w:rsidRDefault="00662A1C" w:rsidP="00662A1C">
            <w:pPr>
              <w:rPr>
                <w:rFonts w:ascii="Times New Roman" w:hAnsi="Times New Roman" w:cs="Times New Roman"/>
                <w:sz w:val="20"/>
                <w:szCs w:val="20"/>
                <w:vertAlign w:val="subscript"/>
              </w:rPr>
            </w:pPr>
          </w:p>
        </w:tc>
      </w:tr>
      <w:tr w:rsidR="00662A1C" w:rsidRPr="00DF6915" w14:paraId="37EA444C" w14:textId="77777777" w:rsidTr="00906C3D">
        <w:tc>
          <w:tcPr>
            <w:tcW w:w="2121" w:type="dxa"/>
            <w:vMerge/>
          </w:tcPr>
          <w:p w14:paraId="57112A0C" w14:textId="77777777" w:rsidR="00662A1C" w:rsidRPr="00DF6915" w:rsidRDefault="00662A1C" w:rsidP="00662A1C">
            <w:pPr>
              <w:rPr>
                <w:rFonts w:ascii="Times New Roman" w:hAnsi="Times New Roman" w:cs="Times New Roman"/>
                <w:sz w:val="20"/>
                <w:szCs w:val="20"/>
                <w:vertAlign w:val="subscript"/>
              </w:rPr>
            </w:pPr>
          </w:p>
        </w:tc>
        <w:tc>
          <w:tcPr>
            <w:tcW w:w="5809" w:type="dxa"/>
          </w:tcPr>
          <w:p w14:paraId="4886E80C" w14:textId="1518C351" w:rsidR="00662A1C" w:rsidRPr="00DF6915" w:rsidRDefault="00662A1C" w:rsidP="00662A1C">
            <w:pPr>
              <w:jc w:val="both"/>
              <w:rPr>
                <w:rFonts w:ascii="Times New Roman" w:hAnsi="Times New Roman" w:cs="Times New Roman"/>
                <w:sz w:val="20"/>
                <w:szCs w:val="20"/>
                <w:vertAlign w:val="subscript"/>
              </w:rPr>
            </w:pPr>
            <w:r w:rsidRPr="00DF6915">
              <w:rPr>
                <w:rFonts w:ascii="Times New Roman" w:hAnsi="Times New Roman" w:cs="Times New Roman"/>
                <w:sz w:val="20"/>
                <w:szCs w:val="20"/>
              </w:rPr>
              <w:t>Поповнення бібліотечно</w:t>
            </w:r>
            <w:r>
              <w:rPr>
                <w:rFonts w:ascii="Times New Roman" w:hAnsi="Times New Roman" w:cs="Times New Roman"/>
                <w:sz w:val="20"/>
                <w:szCs w:val="20"/>
              </w:rPr>
              <w:t>го фонду</w:t>
            </w:r>
          </w:p>
        </w:tc>
        <w:tc>
          <w:tcPr>
            <w:tcW w:w="1418" w:type="dxa"/>
          </w:tcPr>
          <w:p w14:paraId="7A80FE74"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3 тиждень </w:t>
            </w:r>
          </w:p>
        </w:tc>
        <w:tc>
          <w:tcPr>
            <w:tcW w:w="1701" w:type="dxa"/>
          </w:tcPr>
          <w:p w14:paraId="41AEB023"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Звіт </w:t>
            </w:r>
          </w:p>
        </w:tc>
        <w:tc>
          <w:tcPr>
            <w:tcW w:w="1843" w:type="dxa"/>
          </w:tcPr>
          <w:p w14:paraId="65A7FC43"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Бібліотекар</w:t>
            </w:r>
          </w:p>
        </w:tc>
        <w:tc>
          <w:tcPr>
            <w:tcW w:w="1562" w:type="dxa"/>
          </w:tcPr>
          <w:p w14:paraId="78859677" w14:textId="77777777" w:rsidR="00662A1C" w:rsidRPr="00DF6915" w:rsidRDefault="00662A1C" w:rsidP="00662A1C">
            <w:pPr>
              <w:rPr>
                <w:rFonts w:ascii="Times New Roman" w:hAnsi="Times New Roman" w:cs="Times New Roman"/>
                <w:sz w:val="20"/>
                <w:szCs w:val="20"/>
                <w:vertAlign w:val="subscript"/>
              </w:rPr>
            </w:pPr>
          </w:p>
        </w:tc>
      </w:tr>
      <w:tr w:rsidR="00662A1C" w:rsidRPr="00DF6915" w14:paraId="7F1E9432" w14:textId="77777777" w:rsidTr="00906C3D">
        <w:tc>
          <w:tcPr>
            <w:tcW w:w="2121" w:type="dxa"/>
            <w:vMerge/>
          </w:tcPr>
          <w:p w14:paraId="314AF532" w14:textId="77777777" w:rsidR="00662A1C" w:rsidRPr="00DF6915" w:rsidRDefault="00662A1C" w:rsidP="00662A1C">
            <w:pPr>
              <w:rPr>
                <w:rFonts w:ascii="Times New Roman" w:hAnsi="Times New Roman" w:cs="Times New Roman"/>
                <w:sz w:val="20"/>
                <w:szCs w:val="20"/>
                <w:vertAlign w:val="subscript"/>
              </w:rPr>
            </w:pPr>
          </w:p>
        </w:tc>
        <w:tc>
          <w:tcPr>
            <w:tcW w:w="5809" w:type="dxa"/>
          </w:tcPr>
          <w:p w14:paraId="23AD53FC" w14:textId="349ADD7E" w:rsidR="00662A1C" w:rsidRPr="00DF6915" w:rsidRDefault="00662A1C" w:rsidP="00662A1C">
            <w:pPr>
              <w:jc w:val="both"/>
              <w:rPr>
                <w:rFonts w:ascii="Times New Roman" w:hAnsi="Times New Roman" w:cs="Times New Roman"/>
                <w:sz w:val="20"/>
                <w:szCs w:val="20"/>
                <w:vertAlign w:val="subscript"/>
              </w:rPr>
            </w:pPr>
            <w:r w:rsidRPr="00DF6915">
              <w:rPr>
                <w:rFonts w:ascii="Times New Roman" w:hAnsi="Times New Roman" w:cs="Times New Roman"/>
                <w:sz w:val="20"/>
                <w:szCs w:val="20"/>
              </w:rPr>
              <w:t>План роботи бібліот</w:t>
            </w:r>
            <w:r>
              <w:rPr>
                <w:rFonts w:ascii="Times New Roman" w:hAnsi="Times New Roman" w:cs="Times New Roman"/>
                <w:sz w:val="20"/>
                <w:szCs w:val="20"/>
              </w:rPr>
              <w:t>екарки</w:t>
            </w:r>
          </w:p>
        </w:tc>
        <w:tc>
          <w:tcPr>
            <w:tcW w:w="1418" w:type="dxa"/>
          </w:tcPr>
          <w:p w14:paraId="4B7BB5B3"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4 тиждень </w:t>
            </w:r>
          </w:p>
        </w:tc>
        <w:tc>
          <w:tcPr>
            <w:tcW w:w="1701" w:type="dxa"/>
          </w:tcPr>
          <w:p w14:paraId="63F674FC"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 xml:space="preserve">План </w:t>
            </w:r>
          </w:p>
        </w:tc>
        <w:tc>
          <w:tcPr>
            <w:tcW w:w="1843" w:type="dxa"/>
          </w:tcPr>
          <w:p w14:paraId="00F2C30A" w14:textId="77777777" w:rsidR="00662A1C" w:rsidRPr="00DF6915" w:rsidRDefault="00662A1C" w:rsidP="00662A1C">
            <w:pPr>
              <w:rPr>
                <w:rFonts w:ascii="Times New Roman" w:hAnsi="Times New Roman" w:cs="Times New Roman"/>
                <w:sz w:val="20"/>
                <w:szCs w:val="20"/>
              </w:rPr>
            </w:pPr>
            <w:r w:rsidRPr="00DF6915">
              <w:rPr>
                <w:rFonts w:ascii="Times New Roman" w:hAnsi="Times New Roman" w:cs="Times New Roman"/>
                <w:sz w:val="20"/>
                <w:szCs w:val="20"/>
              </w:rPr>
              <w:t>Бібліотекар</w:t>
            </w:r>
          </w:p>
        </w:tc>
        <w:tc>
          <w:tcPr>
            <w:tcW w:w="1562" w:type="dxa"/>
          </w:tcPr>
          <w:p w14:paraId="7C3101CA" w14:textId="77777777" w:rsidR="00662A1C" w:rsidRPr="00DF6915" w:rsidRDefault="00662A1C" w:rsidP="00662A1C">
            <w:pPr>
              <w:rPr>
                <w:rFonts w:ascii="Times New Roman" w:hAnsi="Times New Roman" w:cs="Times New Roman"/>
                <w:sz w:val="20"/>
                <w:szCs w:val="20"/>
                <w:vertAlign w:val="subscript"/>
              </w:rPr>
            </w:pPr>
          </w:p>
        </w:tc>
      </w:tr>
      <w:tr w:rsidR="00662A1C" w:rsidRPr="00DF6915" w14:paraId="4BC313AB" w14:textId="77777777" w:rsidTr="007659C7">
        <w:tc>
          <w:tcPr>
            <w:tcW w:w="14454" w:type="dxa"/>
            <w:gridSpan w:val="6"/>
            <w:shd w:val="clear" w:color="auto" w:fill="C5E0B3" w:themeFill="accent6" w:themeFillTint="66"/>
            <w:vAlign w:val="center"/>
          </w:tcPr>
          <w:p w14:paraId="53284A9C" w14:textId="77777777" w:rsidR="00662A1C" w:rsidRPr="00DF6915" w:rsidRDefault="00662A1C" w:rsidP="00662A1C">
            <w:pPr>
              <w:jc w:val="center"/>
              <w:rPr>
                <w:rFonts w:ascii="Times New Roman" w:hAnsi="Times New Roman" w:cs="Times New Roman"/>
                <w:b/>
                <w:sz w:val="20"/>
                <w:szCs w:val="20"/>
                <w:vertAlign w:val="subscript"/>
              </w:rPr>
            </w:pPr>
            <w:r w:rsidRPr="00192B9F">
              <w:rPr>
                <w:rFonts w:ascii="Times New Roman" w:hAnsi="Times New Roman" w:cs="Times New Roman"/>
                <w:b/>
                <w:szCs w:val="20"/>
              </w:rPr>
              <w:t>ІІ. СИСТЕМА ОЦІНЮВАННЯ ЗДОБУВАЧІВ ОСВІТИ</w:t>
            </w:r>
          </w:p>
        </w:tc>
      </w:tr>
      <w:tr w:rsidR="00294832" w:rsidRPr="00DF6915" w14:paraId="6A043C39" w14:textId="77777777" w:rsidTr="00906C3D">
        <w:tc>
          <w:tcPr>
            <w:tcW w:w="2121" w:type="dxa"/>
            <w:vMerge w:val="restart"/>
          </w:tcPr>
          <w:p w14:paraId="15D66E86" w14:textId="77777777" w:rsidR="00294832" w:rsidRPr="00DF6915" w:rsidRDefault="00294832" w:rsidP="00662A1C">
            <w:pPr>
              <w:rPr>
                <w:rFonts w:ascii="Times New Roman" w:hAnsi="Times New Roman" w:cs="Times New Roman"/>
                <w:b/>
                <w:sz w:val="20"/>
                <w:szCs w:val="20"/>
                <w:vertAlign w:val="subscript"/>
              </w:rPr>
            </w:pPr>
            <w:r w:rsidRPr="00DF6915">
              <w:rPr>
                <w:rFonts w:ascii="Times New Roman" w:hAnsi="Times New Roman" w:cs="Times New Roman"/>
                <w:b/>
                <w:sz w:val="20"/>
                <w:szCs w:val="20"/>
              </w:rPr>
              <w:lastRenderedPageBreak/>
              <w:t>2.1. Відкритість, прозорість і зрозумілість в системі оцінювання навчальних досягнень</w:t>
            </w:r>
          </w:p>
        </w:tc>
        <w:tc>
          <w:tcPr>
            <w:tcW w:w="5809" w:type="dxa"/>
          </w:tcPr>
          <w:p w14:paraId="5E5AD7A1" w14:textId="77777777" w:rsidR="00294832" w:rsidRPr="00DF6915" w:rsidRDefault="00294832" w:rsidP="00662A1C">
            <w:pPr>
              <w:jc w:val="both"/>
              <w:rPr>
                <w:rFonts w:ascii="Times New Roman" w:hAnsi="Times New Roman" w:cs="Times New Roman"/>
                <w:sz w:val="20"/>
                <w:szCs w:val="20"/>
                <w:vertAlign w:val="subscript"/>
              </w:rPr>
            </w:pPr>
            <w:r w:rsidRPr="00DF6915">
              <w:rPr>
                <w:rFonts w:ascii="Times New Roman" w:hAnsi="Times New Roman" w:cs="Times New Roman"/>
                <w:sz w:val="20"/>
                <w:szCs w:val="20"/>
              </w:rPr>
              <w:t>Моніторинг оформлення осередків критеріїв, правил і процедур, за якими здійснюється оцінювання навчальної діяльності учнів та розміщення на шкільному сайті.</w:t>
            </w:r>
          </w:p>
        </w:tc>
        <w:tc>
          <w:tcPr>
            <w:tcW w:w="1418" w:type="dxa"/>
          </w:tcPr>
          <w:p w14:paraId="5E0F2A3B" w14:textId="77777777" w:rsidR="00294832" w:rsidRPr="00DF6915" w:rsidRDefault="00294832" w:rsidP="00662A1C">
            <w:pPr>
              <w:rPr>
                <w:rFonts w:ascii="Times New Roman" w:hAnsi="Times New Roman" w:cs="Times New Roman"/>
                <w:sz w:val="20"/>
                <w:szCs w:val="20"/>
              </w:rPr>
            </w:pPr>
            <w:r w:rsidRPr="00DF6915">
              <w:rPr>
                <w:rFonts w:ascii="Times New Roman" w:hAnsi="Times New Roman" w:cs="Times New Roman"/>
                <w:sz w:val="20"/>
                <w:szCs w:val="20"/>
              </w:rPr>
              <w:t xml:space="preserve">4 тиждень </w:t>
            </w:r>
          </w:p>
        </w:tc>
        <w:tc>
          <w:tcPr>
            <w:tcW w:w="1701" w:type="dxa"/>
          </w:tcPr>
          <w:p w14:paraId="06D4051C" w14:textId="77777777" w:rsidR="00294832" w:rsidRPr="00DF6915" w:rsidRDefault="00294832" w:rsidP="00662A1C">
            <w:pPr>
              <w:rPr>
                <w:rFonts w:ascii="Times New Roman" w:hAnsi="Times New Roman" w:cs="Times New Roman"/>
                <w:sz w:val="20"/>
                <w:szCs w:val="20"/>
              </w:rPr>
            </w:pPr>
            <w:r w:rsidRPr="00DF6915">
              <w:rPr>
                <w:rFonts w:ascii="Times New Roman" w:hAnsi="Times New Roman" w:cs="Times New Roman"/>
                <w:sz w:val="20"/>
                <w:szCs w:val="20"/>
              </w:rPr>
              <w:t xml:space="preserve">Довідка </w:t>
            </w:r>
          </w:p>
        </w:tc>
        <w:tc>
          <w:tcPr>
            <w:tcW w:w="1843" w:type="dxa"/>
          </w:tcPr>
          <w:p w14:paraId="0ED4B753" w14:textId="77777777" w:rsidR="00294832" w:rsidRPr="00DF6915" w:rsidRDefault="00294832" w:rsidP="00662A1C">
            <w:pPr>
              <w:rPr>
                <w:rFonts w:ascii="Times New Roman" w:hAnsi="Times New Roman" w:cs="Times New Roman"/>
                <w:sz w:val="20"/>
                <w:szCs w:val="20"/>
              </w:rPr>
            </w:pPr>
            <w:r w:rsidRPr="00DF6915">
              <w:rPr>
                <w:rFonts w:ascii="Times New Roman" w:hAnsi="Times New Roman" w:cs="Times New Roman"/>
                <w:sz w:val="20"/>
                <w:szCs w:val="20"/>
              </w:rPr>
              <w:t>ЗДНВР</w:t>
            </w:r>
          </w:p>
        </w:tc>
        <w:tc>
          <w:tcPr>
            <w:tcW w:w="1562" w:type="dxa"/>
          </w:tcPr>
          <w:p w14:paraId="1189AED1" w14:textId="77777777" w:rsidR="00294832" w:rsidRPr="00DF6915" w:rsidRDefault="00294832" w:rsidP="00662A1C">
            <w:pPr>
              <w:rPr>
                <w:rFonts w:ascii="Times New Roman" w:hAnsi="Times New Roman" w:cs="Times New Roman"/>
                <w:sz w:val="20"/>
                <w:szCs w:val="20"/>
                <w:vertAlign w:val="subscript"/>
              </w:rPr>
            </w:pPr>
          </w:p>
        </w:tc>
      </w:tr>
      <w:tr w:rsidR="00294832" w:rsidRPr="00DF6915" w14:paraId="46CD23E1" w14:textId="77777777" w:rsidTr="00294832">
        <w:trPr>
          <w:trHeight w:val="240"/>
        </w:trPr>
        <w:tc>
          <w:tcPr>
            <w:tcW w:w="2121" w:type="dxa"/>
            <w:vMerge/>
          </w:tcPr>
          <w:p w14:paraId="3F874EAB" w14:textId="77777777" w:rsidR="00294832" w:rsidRPr="00DF6915" w:rsidRDefault="00294832" w:rsidP="00662A1C">
            <w:pPr>
              <w:rPr>
                <w:rFonts w:ascii="Times New Roman" w:hAnsi="Times New Roman" w:cs="Times New Roman"/>
                <w:sz w:val="20"/>
                <w:szCs w:val="20"/>
                <w:vertAlign w:val="subscript"/>
              </w:rPr>
            </w:pPr>
          </w:p>
        </w:tc>
        <w:tc>
          <w:tcPr>
            <w:tcW w:w="5809" w:type="dxa"/>
          </w:tcPr>
          <w:p w14:paraId="44E1C88B" w14:textId="509A8BA8" w:rsidR="00294832" w:rsidRPr="00294832" w:rsidRDefault="00E67681" w:rsidP="00662A1C">
            <w:pPr>
              <w:jc w:val="both"/>
              <w:rPr>
                <w:rFonts w:ascii="Times New Roman" w:hAnsi="Times New Roman" w:cs="Times New Roman"/>
                <w:sz w:val="20"/>
                <w:szCs w:val="20"/>
              </w:rPr>
            </w:pPr>
            <w:r w:rsidRPr="00E67681">
              <w:rPr>
                <w:rFonts w:ascii="Times New Roman" w:hAnsi="Times New Roman" w:cs="Times New Roman"/>
                <w:sz w:val="20"/>
                <w:szCs w:val="20"/>
              </w:rPr>
              <w:t>Доведення до відома батьків методичних рекомендацій щодо оцінювання навчальних досягнень учнів у Новій українській школі</w:t>
            </w:r>
            <w:r>
              <w:rPr>
                <w:rFonts w:ascii="Times New Roman" w:hAnsi="Times New Roman" w:cs="Times New Roman"/>
                <w:sz w:val="20"/>
                <w:szCs w:val="20"/>
              </w:rPr>
              <w:t xml:space="preserve"> </w:t>
            </w:r>
          </w:p>
        </w:tc>
        <w:tc>
          <w:tcPr>
            <w:tcW w:w="1418" w:type="dxa"/>
          </w:tcPr>
          <w:p w14:paraId="24D74ED8" w14:textId="3E269130" w:rsidR="00294832" w:rsidRPr="00DF6915" w:rsidRDefault="00E67681" w:rsidP="00662A1C">
            <w:pPr>
              <w:rPr>
                <w:rFonts w:ascii="Times New Roman" w:hAnsi="Times New Roman" w:cs="Times New Roman"/>
                <w:sz w:val="20"/>
                <w:szCs w:val="20"/>
              </w:rPr>
            </w:pPr>
            <w:r>
              <w:rPr>
                <w:rFonts w:ascii="Times New Roman" w:hAnsi="Times New Roman" w:cs="Times New Roman"/>
                <w:sz w:val="20"/>
                <w:szCs w:val="20"/>
              </w:rPr>
              <w:t xml:space="preserve">4 тиждень </w:t>
            </w:r>
          </w:p>
        </w:tc>
        <w:tc>
          <w:tcPr>
            <w:tcW w:w="1701" w:type="dxa"/>
          </w:tcPr>
          <w:p w14:paraId="72F87FD8" w14:textId="5288F82D" w:rsidR="00294832" w:rsidRPr="00DF6915" w:rsidRDefault="00E67681" w:rsidP="00662A1C">
            <w:pPr>
              <w:rPr>
                <w:rFonts w:ascii="Times New Roman" w:hAnsi="Times New Roman" w:cs="Times New Roman"/>
                <w:sz w:val="20"/>
                <w:szCs w:val="20"/>
              </w:rPr>
            </w:pPr>
            <w:r>
              <w:rPr>
                <w:rFonts w:ascii="Times New Roman" w:hAnsi="Times New Roman" w:cs="Times New Roman"/>
                <w:sz w:val="20"/>
                <w:szCs w:val="20"/>
              </w:rPr>
              <w:t xml:space="preserve">Інформація </w:t>
            </w:r>
          </w:p>
        </w:tc>
        <w:tc>
          <w:tcPr>
            <w:tcW w:w="1843" w:type="dxa"/>
          </w:tcPr>
          <w:p w14:paraId="424D7755" w14:textId="22739C7E" w:rsidR="00294832" w:rsidRPr="00DF6915" w:rsidRDefault="00E67681" w:rsidP="00662A1C">
            <w:pPr>
              <w:rPr>
                <w:rFonts w:ascii="Times New Roman" w:hAnsi="Times New Roman" w:cs="Times New Roman"/>
                <w:sz w:val="20"/>
                <w:szCs w:val="20"/>
              </w:rPr>
            </w:pPr>
            <w:r>
              <w:rPr>
                <w:rFonts w:ascii="Times New Roman" w:hAnsi="Times New Roman" w:cs="Times New Roman"/>
                <w:sz w:val="20"/>
                <w:szCs w:val="20"/>
              </w:rPr>
              <w:t>Класні керівники</w:t>
            </w:r>
          </w:p>
        </w:tc>
        <w:tc>
          <w:tcPr>
            <w:tcW w:w="1562" w:type="dxa"/>
          </w:tcPr>
          <w:p w14:paraId="30E7C714" w14:textId="77777777" w:rsidR="00294832" w:rsidRPr="00DF6915" w:rsidRDefault="00294832" w:rsidP="00662A1C">
            <w:pPr>
              <w:rPr>
                <w:rFonts w:ascii="Times New Roman" w:hAnsi="Times New Roman" w:cs="Times New Roman"/>
                <w:sz w:val="20"/>
                <w:szCs w:val="20"/>
                <w:vertAlign w:val="subscript"/>
              </w:rPr>
            </w:pPr>
          </w:p>
        </w:tc>
      </w:tr>
      <w:tr w:rsidR="00E67681" w:rsidRPr="00DF6915" w14:paraId="1768AAB6" w14:textId="77777777" w:rsidTr="00906C3D">
        <w:trPr>
          <w:trHeight w:val="444"/>
        </w:trPr>
        <w:tc>
          <w:tcPr>
            <w:tcW w:w="2121" w:type="dxa"/>
            <w:vMerge/>
          </w:tcPr>
          <w:p w14:paraId="17A655FF" w14:textId="77777777" w:rsidR="00E67681" w:rsidRPr="00DF6915" w:rsidRDefault="00E67681" w:rsidP="00E67681">
            <w:pPr>
              <w:rPr>
                <w:rFonts w:ascii="Times New Roman" w:hAnsi="Times New Roman" w:cs="Times New Roman"/>
                <w:sz w:val="20"/>
                <w:szCs w:val="20"/>
                <w:vertAlign w:val="subscript"/>
              </w:rPr>
            </w:pPr>
          </w:p>
        </w:tc>
        <w:tc>
          <w:tcPr>
            <w:tcW w:w="5809" w:type="dxa"/>
          </w:tcPr>
          <w:p w14:paraId="633DCF3B" w14:textId="38A52AFE" w:rsidR="00E67681" w:rsidRPr="00294832" w:rsidRDefault="00E67681" w:rsidP="00E67681">
            <w:pPr>
              <w:jc w:val="both"/>
              <w:rPr>
                <w:rFonts w:ascii="Times New Roman" w:hAnsi="Times New Roman" w:cs="Times New Roman"/>
                <w:sz w:val="20"/>
                <w:szCs w:val="20"/>
              </w:rPr>
            </w:pPr>
            <w:r w:rsidRPr="00E67681">
              <w:rPr>
                <w:rFonts w:ascii="Times New Roman" w:hAnsi="Times New Roman" w:cs="Times New Roman"/>
                <w:sz w:val="20"/>
                <w:szCs w:val="20"/>
              </w:rPr>
              <w:t xml:space="preserve">Висвітлення інформації стосовно критеріїв оцінювання на офіційному сайті </w:t>
            </w:r>
            <w:r>
              <w:rPr>
                <w:rFonts w:ascii="Times New Roman" w:hAnsi="Times New Roman" w:cs="Times New Roman"/>
                <w:sz w:val="20"/>
                <w:szCs w:val="20"/>
              </w:rPr>
              <w:t>закладу</w:t>
            </w:r>
          </w:p>
        </w:tc>
        <w:tc>
          <w:tcPr>
            <w:tcW w:w="1418" w:type="dxa"/>
          </w:tcPr>
          <w:p w14:paraId="55440218" w14:textId="498CCF1B" w:rsidR="00E67681" w:rsidRPr="00DF6915" w:rsidRDefault="00E67681" w:rsidP="00E67681">
            <w:pPr>
              <w:rPr>
                <w:rFonts w:ascii="Times New Roman" w:hAnsi="Times New Roman" w:cs="Times New Roman"/>
                <w:sz w:val="20"/>
                <w:szCs w:val="20"/>
              </w:rPr>
            </w:pPr>
            <w:r>
              <w:rPr>
                <w:rFonts w:ascii="Times New Roman" w:hAnsi="Times New Roman" w:cs="Times New Roman"/>
                <w:sz w:val="20"/>
                <w:szCs w:val="20"/>
              </w:rPr>
              <w:t xml:space="preserve">4 тиждень </w:t>
            </w:r>
          </w:p>
        </w:tc>
        <w:tc>
          <w:tcPr>
            <w:tcW w:w="1701" w:type="dxa"/>
          </w:tcPr>
          <w:p w14:paraId="2D112FA2" w14:textId="39F20E9C" w:rsidR="00E67681" w:rsidRPr="00DF6915" w:rsidRDefault="00E67681" w:rsidP="00E67681">
            <w:pPr>
              <w:rPr>
                <w:rFonts w:ascii="Times New Roman" w:hAnsi="Times New Roman" w:cs="Times New Roman"/>
                <w:sz w:val="20"/>
                <w:szCs w:val="20"/>
              </w:rPr>
            </w:pPr>
            <w:r>
              <w:rPr>
                <w:rFonts w:ascii="Times New Roman" w:hAnsi="Times New Roman" w:cs="Times New Roman"/>
                <w:sz w:val="20"/>
                <w:szCs w:val="20"/>
              </w:rPr>
              <w:t xml:space="preserve">Інформація </w:t>
            </w:r>
          </w:p>
        </w:tc>
        <w:tc>
          <w:tcPr>
            <w:tcW w:w="1843" w:type="dxa"/>
          </w:tcPr>
          <w:p w14:paraId="075D1653" w14:textId="2D5B2C78" w:rsidR="00E67681" w:rsidRPr="00DF6915" w:rsidRDefault="00E67681" w:rsidP="00E67681">
            <w:pPr>
              <w:rPr>
                <w:rFonts w:ascii="Times New Roman" w:hAnsi="Times New Roman" w:cs="Times New Roman"/>
                <w:sz w:val="20"/>
                <w:szCs w:val="20"/>
              </w:rPr>
            </w:pPr>
            <w:r>
              <w:rPr>
                <w:rFonts w:ascii="Times New Roman" w:hAnsi="Times New Roman" w:cs="Times New Roman"/>
                <w:sz w:val="20"/>
                <w:szCs w:val="20"/>
              </w:rPr>
              <w:t>Відповідальний за сайт</w:t>
            </w:r>
          </w:p>
        </w:tc>
        <w:tc>
          <w:tcPr>
            <w:tcW w:w="1562" w:type="dxa"/>
          </w:tcPr>
          <w:p w14:paraId="192E11AC" w14:textId="77777777" w:rsidR="00E67681" w:rsidRPr="00DF6915" w:rsidRDefault="00E67681" w:rsidP="00E67681">
            <w:pPr>
              <w:rPr>
                <w:rFonts w:ascii="Times New Roman" w:hAnsi="Times New Roman" w:cs="Times New Roman"/>
                <w:sz w:val="20"/>
                <w:szCs w:val="20"/>
                <w:vertAlign w:val="subscript"/>
              </w:rPr>
            </w:pPr>
          </w:p>
        </w:tc>
      </w:tr>
      <w:tr w:rsidR="00E67681" w:rsidRPr="00DF6915" w14:paraId="763C51B8" w14:textId="77777777" w:rsidTr="00906C3D">
        <w:tc>
          <w:tcPr>
            <w:tcW w:w="2121" w:type="dxa"/>
          </w:tcPr>
          <w:p w14:paraId="46E651DE" w14:textId="77777777" w:rsidR="00E67681" w:rsidRPr="00DF6915" w:rsidRDefault="00E67681" w:rsidP="00E67681">
            <w:pPr>
              <w:rPr>
                <w:rFonts w:ascii="Times New Roman" w:hAnsi="Times New Roman" w:cs="Times New Roman"/>
                <w:b/>
                <w:sz w:val="20"/>
                <w:szCs w:val="20"/>
                <w:vertAlign w:val="subscript"/>
              </w:rPr>
            </w:pPr>
            <w:r w:rsidRPr="00DF6915">
              <w:rPr>
                <w:rFonts w:ascii="Times New Roman" w:hAnsi="Times New Roman" w:cs="Times New Roman"/>
                <w:b/>
                <w:sz w:val="20"/>
                <w:szCs w:val="20"/>
              </w:rPr>
              <w:t>2.2.Внутрішній моніторинг відстеження та коригування результатів навчання</w:t>
            </w:r>
          </w:p>
        </w:tc>
        <w:tc>
          <w:tcPr>
            <w:tcW w:w="5809" w:type="dxa"/>
          </w:tcPr>
          <w:p w14:paraId="0CDF9768" w14:textId="6AB5DE05" w:rsidR="00E67681" w:rsidRPr="00DF6915" w:rsidRDefault="00E67681" w:rsidP="00E67681">
            <w:pPr>
              <w:jc w:val="both"/>
              <w:rPr>
                <w:rFonts w:ascii="Times New Roman" w:hAnsi="Times New Roman" w:cs="Times New Roman"/>
                <w:sz w:val="20"/>
                <w:szCs w:val="20"/>
                <w:vertAlign w:val="subscript"/>
              </w:rPr>
            </w:pPr>
            <w:r w:rsidRPr="00DF6915">
              <w:rPr>
                <w:rFonts w:ascii="Times New Roman" w:hAnsi="Times New Roman" w:cs="Times New Roman"/>
                <w:sz w:val="20"/>
                <w:szCs w:val="20"/>
              </w:rPr>
              <w:t xml:space="preserve">Аналіз результативності Національного </w:t>
            </w:r>
            <w:proofErr w:type="spellStart"/>
            <w:r w:rsidRPr="00DF6915">
              <w:rPr>
                <w:rFonts w:ascii="Times New Roman" w:hAnsi="Times New Roman" w:cs="Times New Roman"/>
                <w:sz w:val="20"/>
                <w:szCs w:val="20"/>
              </w:rPr>
              <w:t>мультипредметного</w:t>
            </w:r>
            <w:proofErr w:type="spellEnd"/>
            <w:r w:rsidRPr="00DF6915">
              <w:rPr>
                <w:rFonts w:ascii="Times New Roman" w:hAnsi="Times New Roman" w:cs="Times New Roman"/>
                <w:sz w:val="20"/>
                <w:szCs w:val="20"/>
              </w:rPr>
              <w:t xml:space="preserve"> тесту (НМТ) у 202</w:t>
            </w:r>
            <w:r>
              <w:rPr>
                <w:rFonts w:ascii="Times New Roman" w:hAnsi="Times New Roman" w:cs="Times New Roman"/>
                <w:sz w:val="20"/>
                <w:szCs w:val="20"/>
              </w:rPr>
              <w:t>4</w:t>
            </w:r>
            <w:r w:rsidRPr="00DF6915">
              <w:rPr>
                <w:rFonts w:ascii="Times New Roman" w:hAnsi="Times New Roman" w:cs="Times New Roman"/>
                <w:sz w:val="20"/>
                <w:szCs w:val="20"/>
              </w:rPr>
              <w:t xml:space="preserve"> році</w:t>
            </w:r>
          </w:p>
        </w:tc>
        <w:tc>
          <w:tcPr>
            <w:tcW w:w="1418" w:type="dxa"/>
          </w:tcPr>
          <w:p w14:paraId="78C01784" w14:textId="77777777" w:rsidR="00E67681" w:rsidRPr="00DF6915" w:rsidRDefault="00E67681" w:rsidP="00E67681">
            <w:pPr>
              <w:rPr>
                <w:rFonts w:ascii="Times New Roman" w:hAnsi="Times New Roman" w:cs="Times New Roman"/>
                <w:sz w:val="20"/>
                <w:szCs w:val="20"/>
              </w:rPr>
            </w:pPr>
            <w:r w:rsidRPr="00DF6915">
              <w:rPr>
                <w:rFonts w:ascii="Times New Roman" w:hAnsi="Times New Roman" w:cs="Times New Roman"/>
                <w:sz w:val="20"/>
                <w:szCs w:val="20"/>
              </w:rPr>
              <w:t xml:space="preserve">1 тиждень </w:t>
            </w:r>
          </w:p>
        </w:tc>
        <w:tc>
          <w:tcPr>
            <w:tcW w:w="1701" w:type="dxa"/>
          </w:tcPr>
          <w:p w14:paraId="7C531FA1" w14:textId="77777777" w:rsidR="00E67681" w:rsidRPr="00DF6915" w:rsidRDefault="00E67681" w:rsidP="00E67681">
            <w:pPr>
              <w:rPr>
                <w:rFonts w:ascii="Times New Roman" w:hAnsi="Times New Roman" w:cs="Times New Roman"/>
                <w:sz w:val="20"/>
                <w:szCs w:val="20"/>
              </w:rPr>
            </w:pPr>
            <w:r w:rsidRPr="00DF6915">
              <w:rPr>
                <w:rFonts w:ascii="Times New Roman" w:hAnsi="Times New Roman" w:cs="Times New Roman"/>
                <w:sz w:val="20"/>
                <w:szCs w:val="20"/>
              </w:rPr>
              <w:t xml:space="preserve">Довідка </w:t>
            </w:r>
          </w:p>
        </w:tc>
        <w:tc>
          <w:tcPr>
            <w:tcW w:w="1843" w:type="dxa"/>
          </w:tcPr>
          <w:p w14:paraId="1BF16D49" w14:textId="77777777" w:rsidR="00E67681" w:rsidRPr="00DF6915" w:rsidRDefault="00E67681" w:rsidP="00E67681">
            <w:pPr>
              <w:rPr>
                <w:rFonts w:ascii="Times New Roman" w:hAnsi="Times New Roman" w:cs="Times New Roman"/>
                <w:sz w:val="20"/>
                <w:szCs w:val="20"/>
              </w:rPr>
            </w:pPr>
            <w:r w:rsidRPr="00DF6915">
              <w:rPr>
                <w:rFonts w:ascii="Times New Roman" w:hAnsi="Times New Roman" w:cs="Times New Roman"/>
                <w:sz w:val="20"/>
                <w:szCs w:val="20"/>
              </w:rPr>
              <w:t>Керівники ПК</w:t>
            </w:r>
          </w:p>
        </w:tc>
        <w:tc>
          <w:tcPr>
            <w:tcW w:w="1562" w:type="dxa"/>
          </w:tcPr>
          <w:p w14:paraId="17FA3E7F" w14:textId="77777777" w:rsidR="00E67681" w:rsidRPr="00DF6915" w:rsidRDefault="00E67681" w:rsidP="00E67681">
            <w:pPr>
              <w:rPr>
                <w:rFonts w:ascii="Times New Roman" w:hAnsi="Times New Roman" w:cs="Times New Roman"/>
                <w:sz w:val="20"/>
                <w:szCs w:val="20"/>
                <w:vertAlign w:val="subscript"/>
              </w:rPr>
            </w:pPr>
          </w:p>
        </w:tc>
      </w:tr>
      <w:tr w:rsidR="00E67681" w:rsidRPr="00DF6915" w14:paraId="3C4281B1" w14:textId="77777777" w:rsidTr="00906C3D">
        <w:tc>
          <w:tcPr>
            <w:tcW w:w="2121" w:type="dxa"/>
          </w:tcPr>
          <w:p w14:paraId="0317F9E8" w14:textId="77777777" w:rsidR="00E67681" w:rsidRPr="00DF6915" w:rsidRDefault="00E67681" w:rsidP="00E67681">
            <w:pPr>
              <w:rPr>
                <w:rFonts w:ascii="Times New Roman" w:hAnsi="Times New Roman" w:cs="Times New Roman"/>
                <w:b/>
                <w:sz w:val="20"/>
                <w:szCs w:val="20"/>
              </w:rPr>
            </w:pPr>
            <w:r w:rsidRPr="00DF6915">
              <w:rPr>
                <w:rFonts w:ascii="Times New Roman" w:hAnsi="Times New Roman" w:cs="Times New Roman"/>
                <w:b/>
                <w:sz w:val="20"/>
                <w:szCs w:val="20"/>
              </w:rPr>
              <w:t xml:space="preserve">2.3. </w:t>
            </w:r>
            <w:r w:rsidRPr="00DF6915">
              <w:rPr>
                <w:rFonts w:ascii="Times New Roman" w:hAnsi="Times New Roman" w:cs="Times New Roman"/>
                <w:b/>
                <w:bCs/>
                <w:sz w:val="20"/>
                <w:szCs w:val="20"/>
              </w:rPr>
              <w:t>Застосування внутрішньої системи оцінювання роботи закладу освіти</w:t>
            </w:r>
          </w:p>
        </w:tc>
        <w:tc>
          <w:tcPr>
            <w:tcW w:w="5809" w:type="dxa"/>
          </w:tcPr>
          <w:p w14:paraId="49DAE8B6" w14:textId="77777777" w:rsidR="00E67681" w:rsidRPr="00DF6915" w:rsidRDefault="00E67681" w:rsidP="00E67681">
            <w:pPr>
              <w:jc w:val="both"/>
              <w:rPr>
                <w:rFonts w:ascii="Times New Roman" w:hAnsi="Times New Roman" w:cs="Times New Roman"/>
                <w:sz w:val="20"/>
                <w:szCs w:val="20"/>
              </w:rPr>
            </w:pPr>
            <w:r w:rsidRPr="00DF6915">
              <w:rPr>
                <w:rFonts w:ascii="Times New Roman" w:hAnsi="Times New Roman" w:cs="Times New Roman"/>
                <w:sz w:val="20"/>
                <w:szCs w:val="20"/>
              </w:rPr>
              <w:t>Оглядовий моніторинг. Оформлення класних журналів,  журналів факультативів, журналів інструктажів, журналів гурткової роботи, журналів індивідуальної роботи, журналів ГПД, </w:t>
            </w:r>
            <w:r w:rsidRPr="00DF6915">
              <w:rPr>
                <w:rFonts w:ascii="Times New Roman" w:hAnsi="Times New Roman" w:cs="Times New Roman"/>
                <w:b/>
                <w:bCs/>
                <w:sz w:val="20"/>
                <w:szCs w:val="20"/>
              </w:rPr>
              <w:t xml:space="preserve"> </w:t>
            </w:r>
            <w:r w:rsidRPr="00DF6915">
              <w:rPr>
                <w:rFonts w:ascii="Times New Roman" w:hAnsi="Times New Roman" w:cs="Times New Roman"/>
                <w:bCs/>
                <w:sz w:val="20"/>
                <w:szCs w:val="20"/>
              </w:rPr>
              <w:t>особових справ учнів.</w:t>
            </w:r>
          </w:p>
        </w:tc>
        <w:tc>
          <w:tcPr>
            <w:tcW w:w="1418" w:type="dxa"/>
          </w:tcPr>
          <w:p w14:paraId="6E1E6722" w14:textId="77777777" w:rsidR="00E67681" w:rsidRPr="00DF6915" w:rsidRDefault="00E67681" w:rsidP="00E67681">
            <w:pPr>
              <w:rPr>
                <w:rFonts w:ascii="Times New Roman" w:hAnsi="Times New Roman" w:cs="Times New Roman"/>
                <w:sz w:val="20"/>
                <w:szCs w:val="20"/>
              </w:rPr>
            </w:pPr>
            <w:r w:rsidRPr="00DF6915">
              <w:rPr>
                <w:rFonts w:ascii="Times New Roman" w:hAnsi="Times New Roman" w:cs="Times New Roman"/>
                <w:sz w:val="20"/>
                <w:szCs w:val="20"/>
              </w:rPr>
              <w:t>1 тиждень</w:t>
            </w:r>
          </w:p>
        </w:tc>
        <w:tc>
          <w:tcPr>
            <w:tcW w:w="1701" w:type="dxa"/>
          </w:tcPr>
          <w:p w14:paraId="1F676C1B" w14:textId="77777777" w:rsidR="00E67681" w:rsidRPr="00DF6915" w:rsidRDefault="00E67681" w:rsidP="00E67681">
            <w:pPr>
              <w:rPr>
                <w:rFonts w:ascii="Times New Roman" w:hAnsi="Times New Roman" w:cs="Times New Roman"/>
                <w:sz w:val="20"/>
                <w:szCs w:val="20"/>
              </w:rPr>
            </w:pPr>
            <w:r w:rsidRPr="00DF6915">
              <w:rPr>
                <w:rFonts w:ascii="Times New Roman" w:hAnsi="Times New Roman" w:cs="Times New Roman"/>
                <w:sz w:val="20"/>
                <w:szCs w:val="20"/>
              </w:rPr>
              <w:t>Довідка</w:t>
            </w:r>
          </w:p>
        </w:tc>
        <w:tc>
          <w:tcPr>
            <w:tcW w:w="1843" w:type="dxa"/>
          </w:tcPr>
          <w:p w14:paraId="5DAAF8E3" w14:textId="77777777" w:rsidR="00E67681" w:rsidRPr="00DF6915" w:rsidRDefault="00E67681" w:rsidP="00E67681">
            <w:pPr>
              <w:rPr>
                <w:rFonts w:ascii="Times New Roman" w:hAnsi="Times New Roman" w:cs="Times New Roman"/>
                <w:sz w:val="20"/>
                <w:szCs w:val="20"/>
              </w:rPr>
            </w:pPr>
            <w:r w:rsidRPr="00DF6915">
              <w:rPr>
                <w:rFonts w:ascii="Times New Roman" w:hAnsi="Times New Roman" w:cs="Times New Roman"/>
                <w:sz w:val="20"/>
                <w:szCs w:val="20"/>
              </w:rPr>
              <w:t>Адміністрація</w:t>
            </w:r>
          </w:p>
        </w:tc>
        <w:tc>
          <w:tcPr>
            <w:tcW w:w="1562" w:type="dxa"/>
          </w:tcPr>
          <w:p w14:paraId="031AF555" w14:textId="77777777" w:rsidR="00E67681" w:rsidRPr="00DF6915" w:rsidRDefault="00E67681" w:rsidP="00E67681">
            <w:pPr>
              <w:rPr>
                <w:rFonts w:ascii="Times New Roman" w:hAnsi="Times New Roman" w:cs="Times New Roman"/>
                <w:sz w:val="20"/>
                <w:szCs w:val="20"/>
                <w:vertAlign w:val="subscript"/>
              </w:rPr>
            </w:pPr>
          </w:p>
        </w:tc>
      </w:tr>
      <w:tr w:rsidR="00E67681" w:rsidRPr="00DF6915" w14:paraId="758AFF7D" w14:textId="77777777" w:rsidTr="007659C7">
        <w:tc>
          <w:tcPr>
            <w:tcW w:w="14454" w:type="dxa"/>
            <w:gridSpan w:val="6"/>
            <w:shd w:val="clear" w:color="auto" w:fill="C5E0B3" w:themeFill="accent6" w:themeFillTint="66"/>
          </w:tcPr>
          <w:p w14:paraId="5E76258A" w14:textId="77777777" w:rsidR="00E67681" w:rsidRPr="00DF6915" w:rsidRDefault="00E67681" w:rsidP="00E67681">
            <w:pPr>
              <w:jc w:val="center"/>
              <w:rPr>
                <w:rFonts w:ascii="Times New Roman" w:hAnsi="Times New Roman" w:cs="Times New Roman"/>
                <w:b/>
                <w:sz w:val="20"/>
                <w:szCs w:val="20"/>
                <w:vertAlign w:val="subscript"/>
              </w:rPr>
            </w:pPr>
            <w:r w:rsidRPr="00906C3D">
              <w:rPr>
                <w:rFonts w:ascii="Times New Roman" w:hAnsi="Times New Roman" w:cs="Times New Roman"/>
                <w:b/>
                <w:szCs w:val="20"/>
              </w:rPr>
              <w:t>ІІІ. ПЕДАГОГІЧНА ДІЯЛЬНІСТЬ ПЕДАГОГІЧНИХ ПРАЦІВНИКІВ</w:t>
            </w:r>
          </w:p>
        </w:tc>
      </w:tr>
      <w:tr w:rsidR="00E67681" w:rsidRPr="00DF6915" w14:paraId="10064F6C" w14:textId="77777777" w:rsidTr="00906C3D">
        <w:tc>
          <w:tcPr>
            <w:tcW w:w="2121" w:type="dxa"/>
            <w:vMerge w:val="restart"/>
          </w:tcPr>
          <w:p w14:paraId="70784EE0" w14:textId="77777777" w:rsidR="00E67681" w:rsidRPr="00DF6915" w:rsidRDefault="00E67681" w:rsidP="00E67681">
            <w:pPr>
              <w:rPr>
                <w:rFonts w:ascii="Times New Roman" w:hAnsi="Times New Roman" w:cs="Times New Roman"/>
                <w:b/>
                <w:sz w:val="20"/>
                <w:szCs w:val="20"/>
                <w:vertAlign w:val="subscript"/>
              </w:rPr>
            </w:pPr>
            <w:r w:rsidRPr="00DF6915">
              <w:rPr>
                <w:rFonts w:ascii="Times New Roman" w:hAnsi="Times New Roman" w:cs="Times New Roman"/>
                <w:b/>
                <w:sz w:val="20"/>
                <w:szCs w:val="20"/>
              </w:rPr>
              <w:t>3.1.Планування педагогічної діяльності</w:t>
            </w:r>
          </w:p>
        </w:tc>
        <w:tc>
          <w:tcPr>
            <w:tcW w:w="5809" w:type="dxa"/>
          </w:tcPr>
          <w:p w14:paraId="5276D9F1" w14:textId="77777777" w:rsidR="00E67681" w:rsidRPr="00DF6915" w:rsidRDefault="00E67681" w:rsidP="00E67681">
            <w:pPr>
              <w:jc w:val="both"/>
              <w:rPr>
                <w:rFonts w:ascii="Times New Roman" w:hAnsi="Times New Roman" w:cs="Times New Roman"/>
                <w:sz w:val="20"/>
                <w:szCs w:val="20"/>
                <w:vertAlign w:val="subscript"/>
              </w:rPr>
            </w:pPr>
            <w:r w:rsidRPr="00DF6915">
              <w:rPr>
                <w:rFonts w:ascii="Times New Roman" w:hAnsi="Times New Roman" w:cs="Times New Roman"/>
                <w:sz w:val="20"/>
                <w:szCs w:val="20"/>
              </w:rPr>
              <w:t>Розробка календарно-тематичних планувань</w:t>
            </w:r>
          </w:p>
        </w:tc>
        <w:tc>
          <w:tcPr>
            <w:tcW w:w="1418" w:type="dxa"/>
          </w:tcPr>
          <w:p w14:paraId="3493C20D" w14:textId="77777777" w:rsidR="00E67681" w:rsidRPr="00DF6915" w:rsidRDefault="00E67681" w:rsidP="00E67681">
            <w:pPr>
              <w:rPr>
                <w:rFonts w:ascii="Times New Roman" w:hAnsi="Times New Roman" w:cs="Times New Roman"/>
                <w:sz w:val="20"/>
                <w:szCs w:val="20"/>
              </w:rPr>
            </w:pPr>
            <w:r w:rsidRPr="00DF6915">
              <w:rPr>
                <w:rFonts w:ascii="Times New Roman" w:hAnsi="Times New Roman" w:cs="Times New Roman"/>
                <w:sz w:val="20"/>
                <w:szCs w:val="20"/>
              </w:rPr>
              <w:t xml:space="preserve">3 тиждень </w:t>
            </w:r>
          </w:p>
        </w:tc>
        <w:tc>
          <w:tcPr>
            <w:tcW w:w="1701" w:type="dxa"/>
          </w:tcPr>
          <w:p w14:paraId="23883BD9" w14:textId="77777777" w:rsidR="00E67681" w:rsidRPr="00DF6915" w:rsidRDefault="00E67681" w:rsidP="00E67681">
            <w:pPr>
              <w:rPr>
                <w:rFonts w:ascii="Times New Roman" w:hAnsi="Times New Roman" w:cs="Times New Roman"/>
                <w:sz w:val="20"/>
                <w:szCs w:val="20"/>
              </w:rPr>
            </w:pPr>
            <w:r w:rsidRPr="00DF6915">
              <w:rPr>
                <w:rFonts w:ascii="Times New Roman" w:hAnsi="Times New Roman" w:cs="Times New Roman"/>
                <w:sz w:val="20"/>
                <w:szCs w:val="20"/>
              </w:rPr>
              <w:t xml:space="preserve">Календарно-тематичні планування </w:t>
            </w:r>
          </w:p>
        </w:tc>
        <w:tc>
          <w:tcPr>
            <w:tcW w:w="1843" w:type="dxa"/>
          </w:tcPr>
          <w:p w14:paraId="3C6CC67A" w14:textId="77777777" w:rsidR="00E67681" w:rsidRPr="00DF6915" w:rsidRDefault="00E67681" w:rsidP="00E67681">
            <w:pPr>
              <w:rPr>
                <w:rFonts w:ascii="Times New Roman" w:hAnsi="Times New Roman" w:cs="Times New Roman"/>
                <w:sz w:val="20"/>
                <w:szCs w:val="20"/>
              </w:rPr>
            </w:pPr>
            <w:r w:rsidRPr="00DF6915">
              <w:rPr>
                <w:rFonts w:ascii="Times New Roman" w:hAnsi="Times New Roman" w:cs="Times New Roman"/>
                <w:sz w:val="20"/>
                <w:szCs w:val="20"/>
              </w:rPr>
              <w:t>Педагогічні працівники</w:t>
            </w:r>
          </w:p>
        </w:tc>
        <w:tc>
          <w:tcPr>
            <w:tcW w:w="1562" w:type="dxa"/>
          </w:tcPr>
          <w:p w14:paraId="34071D93" w14:textId="77777777" w:rsidR="00E67681" w:rsidRPr="00DF6915" w:rsidRDefault="00E67681" w:rsidP="00E67681">
            <w:pPr>
              <w:rPr>
                <w:rFonts w:ascii="Times New Roman" w:hAnsi="Times New Roman" w:cs="Times New Roman"/>
                <w:sz w:val="20"/>
                <w:szCs w:val="20"/>
                <w:vertAlign w:val="subscript"/>
              </w:rPr>
            </w:pPr>
          </w:p>
        </w:tc>
      </w:tr>
      <w:tr w:rsidR="00E67681" w:rsidRPr="00DF6915" w14:paraId="40ECD46D" w14:textId="77777777" w:rsidTr="00906C3D">
        <w:tc>
          <w:tcPr>
            <w:tcW w:w="2121" w:type="dxa"/>
            <w:vMerge/>
          </w:tcPr>
          <w:p w14:paraId="5D218C7E" w14:textId="77777777" w:rsidR="00E67681" w:rsidRPr="00DF6915" w:rsidRDefault="00E67681" w:rsidP="00E67681">
            <w:pPr>
              <w:rPr>
                <w:rFonts w:ascii="Times New Roman" w:hAnsi="Times New Roman" w:cs="Times New Roman"/>
                <w:sz w:val="20"/>
                <w:szCs w:val="20"/>
                <w:vertAlign w:val="subscript"/>
              </w:rPr>
            </w:pPr>
          </w:p>
        </w:tc>
        <w:tc>
          <w:tcPr>
            <w:tcW w:w="5809" w:type="dxa"/>
          </w:tcPr>
          <w:p w14:paraId="6B17A8B2" w14:textId="77777777" w:rsidR="00E67681" w:rsidRPr="00DF6915" w:rsidRDefault="00E67681" w:rsidP="00E67681">
            <w:pPr>
              <w:jc w:val="both"/>
              <w:rPr>
                <w:rFonts w:ascii="Times New Roman" w:hAnsi="Times New Roman" w:cs="Times New Roman"/>
                <w:sz w:val="20"/>
                <w:szCs w:val="20"/>
                <w:vertAlign w:val="subscript"/>
              </w:rPr>
            </w:pPr>
            <w:r w:rsidRPr="00DF6915">
              <w:rPr>
                <w:rFonts w:ascii="Times New Roman" w:hAnsi="Times New Roman" w:cs="Times New Roman"/>
                <w:sz w:val="20"/>
                <w:szCs w:val="20"/>
              </w:rPr>
              <w:t>План роботи психологічної служби</w:t>
            </w:r>
          </w:p>
        </w:tc>
        <w:tc>
          <w:tcPr>
            <w:tcW w:w="1418" w:type="dxa"/>
          </w:tcPr>
          <w:p w14:paraId="05AF9639" w14:textId="77777777" w:rsidR="00E67681" w:rsidRPr="00DF6915" w:rsidRDefault="00E67681" w:rsidP="00E67681">
            <w:pPr>
              <w:rPr>
                <w:rFonts w:ascii="Times New Roman" w:hAnsi="Times New Roman" w:cs="Times New Roman"/>
                <w:sz w:val="20"/>
                <w:szCs w:val="20"/>
              </w:rPr>
            </w:pPr>
            <w:r w:rsidRPr="00DF6915">
              <w:rPr>
                <w:rFonts w:ascii="Times New Roman" w:hAnsi="Times New Roman" w:cs="Times New Roman"/>
                <w:sz w:val="20"/>
                <w:szCs w:val="20"/>
              </w:rPr>
              <w:t xml:space="preserve">4 тиждень </w:t>
            </w:r>
          </w:p>
        </w:tc>
        <w:tc>
          <w:tcPr>
            <w:tcW w:w="1701" w:type="dxa"/>
          </w:tcPr>
          <w:p w14:paraId="3C22CF5D" w14:textId="77777777" w:rsidR="00E67681" w:rsidRPr="00DF6915" w:rsidRDefault="00E67681" w:rsidP="00E67681">
            <w:pPr>
              <w:rPr>
                <w:rFonts w:ascii="Times New Roman" w:hAnsi="Times New Roman" w:cs="Times New Roman"/>
                <w:sz w:val="20"/>
                <w:szCs w:val="20"/>
              </w:rPr>
            </w:pPr>
            <w:r w:rsidRPr="00DF6915">
              <w:rPr>
                <w:rFonts w:ascii="Times New Roman" w:hAnsi="Times New Roman" w:cs="Times New Roman"/>
                <w:sz w:val="20"/>
                <w:szCs w:val="20"/>
              </w:rPr>
              <w:t xml:space="preserve">План </w:t>
            </w:r>
          </w:p>
        </w:tc>
        <w:tc>
          <w:tcPr>
            <w:tcW w:w="1843" w:type="dxa"/>
          </w:tcPr>
          <w:p w14:paraId="1E7A07A4" w14:textId="77777777" w:rsidR="00E67681" w:rsidRPr="00DF6915" w:rsidRDefault="00E67681" w:rsidP="00E67681">
            <w:pPr>
              <w:rPr>
                <w:rFonts w:ascii="Times New Roman" w:hAnsi="Times New Roman" w:cs="Times New Roman"/>
                <w:sz w:val="20"/>
                <w:szCs w:val="20"/>
              </w:rPr>
            </w:pPr>
            <w:r w:rsidRPr="00DF6915">
              <w:rPr>
                <w:rFonts w:ascii="Times New Roman" w:hAnsi="Times New Roman" w:cs="Times New Roman"/>
                <w:sz w:val="20"/>
                <w:szCs w:val="20"/>
              </w:rPr>
              <w:t xml:space="preserve">Практичний психолог </w:t>
            </w:r>
          </w:p>
        </w:tc>
        <w:tc>
          <w:tcPr>
            <w:tcW w:w="1562" w:type="dxa"/>
          </w:tcPr>
          <w:p w14:paraId="4A83E4C9" w14:textId="77777777" w:rsidR="00E67681" w:rsidRPr="00DF6915" w:rsidRDefault="00E67681" w:rsidP="00E67681">
            <w:pPr>
              <w:rPr>
                <w:rFonts w:ascii="Times New Roman" w:hAnsi="Times New Roman" w:cs="Times New Roman"/>
                <w:sz w:val="20"/>
                <w:szCs w:val="20"/>
                <w:vertAlign w:val="subscript"/>
              </w:rPr>
            </w:pPr>
          </w:p>
        </w:tc>
      </w:tr>
      <w:tr w:rsidR="00E67681" w:rsidRPr="00DF6915" w14:paraId="07C418B1" w14:textId="77777777" w:rsidTr="00906C3D">
        <w:tc>
          <w:tcPr>
            <w:tcW w:w="2121" w:type="dxa"/>
            <w:vMerge/>
          </w:tcPr>
          <w:p w14:paraId="589E3888" w14:textId="77777777" w:rsidR="00E67681" w:rsidRPr="00DF6915" w:rsidRDefault="00E67681" w:rsidP="00E67681">
            <w:pPr>
              <w:rPr>
                <w:rFonts w:ascii="Times New Roman" w:hAnsi="Times New Roman" w:cs="Times New Roman"/>
                <w:sz w:val="20"/>
                <w:szCs w:val="20"/>
                <w:vertAlign w:val="subscript"/>
              </w:rPr>
            </w:pPr>
          </w:p>
        </w:tc>
        <w:tc>
          <w:tcPr>
            <w:tcW w:w="5809" w:type="dxa"/>
          </w:tcPr>
          <w:p w14:paraId="48EB9891" w14:textId="77777777" w:rsidR="00E67681" w:rsidRPr="00DF6915" w:rsidRDefault="00E67681" w:rsidP="00E67681">
            <w:pPr>
              <w:rPr>
                <w:rFonts w:ascii="Times New Roman" w:hAnsi="Times New Roman" w:cs="Times New Roman"/>
                <w:sz w:val="20"/>
                <w:szCs w:val="20"/>
              </w:rPr>
            </w:pPr>
            <w:r w:rsidRPr="00DF6915">
              <w:rPr>
                <w:rFonts w:ascii="Times New Roman" w:hAnsi="Times New Roman" w:cs="Times New Roman"/>
                <w:sz w:val="20"/>
                <w:szCs w:val="20"/>
              </w:rPr>
              <w:t xml:space="preserve">План спортивно-масової роботи </w:t>
            </w:r>
          </w:p>
        </w:tc>
        <w:tc>
          <w:tcPr>
            <w:tcW w:w="1418" w:type="dxa"/>
          </w:tcPr>
          <w:p w14:paraId="1148C061" w14:textId="77777777" w:rsidR="00E67681" w:rsidRPr="00DF6915" w:rsidRDefault="00E67681" w:rsidP="00E67681">
            <w:pPr>
              <w:rPr>
                <w:rFonts w:ascii="Times New Roman" w:hAnsi="Times New Roman" w:cs="Times New Roman"/>
                <w:sz w:val="20"/>
                <w:szCs w:val="20"/>
              </w:rPr>
            </w:pPr>
            <w:r w:rsidRPr="00DF6915">
              <w:rPr>
                <w:rFonts w:ascii="Times New Roman" w:hAnsi="Times New Roman" w:cs="Times New Roman"/>
                <w:sz w:val="20"/>
                <w:szCs w:val="20"/>
              </w:rPr>
              <w:t xml:space="preserve">4 тиждень </w:t>
            </w:r>
          </w:p>
        </w:tc>
        <w:tc>
          <w:tcPr>
            <w:tcW w:w="1701" w:type="dxa"/>
          </w:tcPr>
          <w:p w14:paraId="2F090A94" w14:textId="77777777" w:rsidR="00E67681" w:rsidRPr="00DF6915" w:rsidRDefault="00E67681" w:rsidP="00E67681">
            <w:pPr>
              <w:rPr>
                <w:rFonts w:ascii="Times New Roman" w:hAnsi="Times New Roman" w:cs="Times New Roman"/>
                <w:sz w:val="20"/>
                <w:szCs w:val="20"/>
              </w:rPr>
            </w:pPr>
            <w:r w:rsidRPr="00DF6915">
              <w:rPr>
                <w:rFonts w:ascii="Times New Roman" w:hAnsi="Times New Roman" w:cs="Times New Roman"/>
                <w:sz w:val="20"/>
                <w:szCs w:val="20"/>
              </w:rPr>
              <w:t xml:space="preserve">План </w:t>
            </w:r>
          </w:p>
        </w:tc>
        <w:tc>
          <w:tcPr>
            <w:tcW w:w="1843" w:type="dxa"/>
          </w:tcPr>
          <w:p w14:paraId="08E7923B" w14:textId="77777777" w:rsidR="00E67681" w:rsidRPr="00DF6915" w:rsidRDefault="00E67681" w:rsidP="00E67681">
            <w:pPr>
              <w:rPr>
                <w:rFonts w:ascii="Times New Roman" w:hAnsi="Times New Roman" w:cs="Times New Roman"/>
                <w:sz w:val="20"/>
                <w:szCs w:val="20"/>
              </w:rPr>
            </w:pPr>
            <w:r w:rsidRPr="00DF6915">
              <w:rPr>
                <w:rFonts w:ascii="Times New Roman" w:hAnsi="Times New Roman" w:cs="Times New Roman"/>
                <w:sz w:val="20"/>
                <w:szCs w:val="20"/>
              </w:rPr>
              <w:t>Вчителі фізкультури</w:t>
            </w:r>
          </w:p>
        </w:tc>
        <w:tc>
          <w:tcPr>
            <w:tcW w:w="1562" w:type="dxa"/>
          </w:tcPr>
          <w:p w14:paraId="36E19955" w14:textId="77777777" w:rsidR="00E67681" w:rsidRPr="00DF6915" w:rsidRDefault="00E67681" w:rsidP="00E67681">
            <w:pPr>
              <w:rPr>
                <w:rFonts w:ascii="Times New Roman" w:hAnsi="Times New Roman" w:cs="Times New Roman"/>
                <w:sz w:val="20"/>
                <w:szCs w:val="20"/>
                <w:vertAlign w:val="subscript"/>
              </w:rPr>
            </w:pPr>
          </w:p>
        </w:tc>
      </w:tr>
      <w:tr w:rsidR="00E67681" w:rsidRPr="00DF6915" w14:paraId="60F7F908" w14:textId="77777777" w:rsidTr="00906C3D">
        <w:tc>
          <w:tcPr>
            <w:tcW w:w="2121" w:type="dxa"/>
            <w:vMerge/>
          </w:tcPr>
          <w:p w14:paraId="08F3E45E" w14:textId="77777777" w:rsidR="00E67681" w:rsidRPr="00DF6915" w:rsidRDefault="00E67681" w:rsidP="00E67681">
            <w:pPr>
              <w:rPr>
                <w:rFonts w:ascii="Times New Roman" w:hAnsi="Times New Roman" w:cs="Times New Roman"/>
                <w:sz w:val="20"/>
                <w:szCs w:val="20"/>
                <w:vertAlign w:val="subscript"/>
              </w:rPr>
            </w:pPr>
          </w:p>
        </w:tc>
        <w:tc>
          <w:tcPr>
            <w:tcW w:w="5809" w:type="dxa"/>
          </w:tcPr>
          <w:p w14:paraId="0F8CA81E" w14:textId="114F0F75" w:rsidR="00E67681" w:rsidRPr="00DF6915" w:rsidRDefault="00E67681" w:rsidP="00E67681">
            <w:pPr>
              <w:jc w:val="both"/>
              <w:rPr>
                <w:rFonts w:ascii="Times New Roman" w:hAnsi="Times New Roman" w:cs="Times New Roman"/>
                <w:sz w:val="20"/>
                <w:szCs w:val="20"/>
                <w:vertAlign w:val="subscript"/>
              </w:rPr>
            </w:pPr>
            <w:r w:rsidRPr="00DF6915">
              <w:rPr>
                <w:rFonts w:ascii="Times New Roman" w:hAnsi="Times New Roman" w:cs="Times New Roman"/>
                <w:sz w:val="20"/>
                <w:szCs w:val="20"/>
              </w:rPr>
              <w:t>Погодження календарно-тематичних планувань на засіданнях пр</w:t>
            </w:r>
            <w:r>
              <w:rPr>
                <w:rFonts w:ascii="Times New Roman" w:hAnsi="Times New Roman" w:cs="Times New Roman"/>
                <w:sz w:val="20"/>
                <w:szCs w:val="20"/>
              </w:rPr>
              <w:t>офесійних спільнот</w:t>
            </w:r>
            <w:r w:rsidRPr="00DF6915">
              <w:rPr>
                <w:rFonts w:ascii="Times New Roman" w:hAnsi="Times New Roman" w:cs="Times New Roman"/>
                <w:sz w:val="20"/>
                <w:szCs w:val="20"/>
              </w:rPr>
              <w:t xml:space="preserve"> та перевірка ЗДНВР</w:t>
            </w:r>
          </w:p>
        </w:tc>
        <w:tc>
          <w:tcPr>
            <w:tcW w:w="1418" w:type="dxa"/>
          </w:tcPr>
          <w:p w14:paraId="221A42B2" w14:textId="77777777" w:rsidR="00E67681" w:rsidRPr="00DF6915" w:rsidRDefault="00E67681" w:rsidP="00E67681">
            <w:pPr>
              <w:rPr>
                <w:rFonts w:ascii="Times New Roman" w:hAnsi="Times New Roman" w:cs="Times New Roman"/>
                <w:sz w:val="20"/>
                <w:szCs w:val="20"/>
              </w:rPr>
            </w:pPr>
            <w:r w:rsidRPr="00DF6915">
              <w:rPr>
                <w:rFonts w:ascii="Times New Roman" w:hAnsi="Times New Roman" w:cs="Times New Roman"/>
                <w:sz w:val="20"/>
                <w:szCs w:val="20"/>
              </w:rPr>
              <w:t xml:space="preserve">4 тиждень </w:t>
            </w:r>
          </w:p>
        </w:tc>
        <w:tc>
          <w:tcPr>
            <w:tcW w:w="1701" w:type="dxa"/>
          </w:tcPr>
          <w:p w14:paraId="647D5831" w14:textId="77777777" w:rsidR="00E67681" w:rsidRPr="00DF6915" w:rsidRDefault="00E67681" w:rsidP="00E67681">
            <w:pPr>
              <w:rPr>
                <w:rFonts w:ascii="Times New Roman" w:hAnsi="Times New Roman" w:cs="Times New Roman"/>
                <w:sz w:val="20"/>
                <w:szCs w:val="20"/>
              </w:rPr>
            </w:pPr>
            <w:r w:rsidRPr="00DF6915">
              <w:rPr>
                <w:rFonts w:ascii="Times New Roman" w:hAnsi="Times New Roman" w:cs="Times New Roman"/>
                <w:sz w:val="20"/>
                <w:szCs w:val="20"/>
              </w:rPr>
              <w:t xml:space="preserve">Протоколи </w:t>
            </w:r>
          </w:p>
        </w:tc>
        <w:tc>
          <w:tcPr>
            <w:tcW w:w="1843" w:type="dxa"/>
          </w:tcPr>
          <w:p w14:paraId="37AD2C1D" w14:textId="77777777" w:rsidR="00E67681" w:rsidRPr="00DF6915" w:rsidRDefault="00E67681" w:rsidP="00E67681">
            <w:pPr>
              <w:rPr>
                <w:rFonts w:ascii="Times New Roman" w:hAnsi="Times New Roman" w:cs="Times New Roman"/>
                <w:sz w:val="20"/>
                <w:szCs w:val="20"/>
              </w:rPr>
            </w:pPr>
            <w:r w:rsidRPr="00DF6915">
              <w:rPr>
                <w:rFonts w:ascii="Times New Roman" w:hAnsi="Times New Roman" w:cs="Times New Roman"/>
                <w:sz w:val="20"/>
                <w:szCs w:val="20"/>
              </w:rPr>
              <w:t>Керівники ПК, ЗДНВР</w:t>
            </w:r>
          </w:p>
        </w:tc>
        <w:tc>
          <w:tcPr>
            <w:tcW w:w="1562" w:type="dxa"/>
          </w:tcPr>
          <w:p w14:paraId="098225FC" w14:textId="77777777" w:rsidR="00E67681" w:rsidRPr="00DF6915" w:rsidRDefault="00E67681" w:rsidP="00E67681">
            <w:pPr>
              <w:rPr>
                <w:rFonts w:ascii="Times New Roman" w:hAnsi="Times New Roman" w:cs="Times New Roman"/>
                <w:sz w:val="20"/>
                <w:szCs w:val="20"/>
                <w:vertAlign w:val="subscript"/>
              </w:rPr>
            </w:pPr>
          </w:p>
        </w:tc>
      </w:tr>
      <w:tr w:rsidR="00E67681" w:rsidRPr="00DF6915" w14:paraId="153761E1" w14:textId="77777777" w:rsidTr="00906C3D">
        <w:tc>
          <w:tcPr>
            <w:tcW w:w="2121" w:type="dxa"/>
            <w:vMerge w:val="restart"/>
          </w:tcPr>
          <w:p w14:paraId="2419827F" w14:textId="77777777" w:rsidR="00E67681" w:rsidRPr="00DF6915" w:rsidRDefault="00E67681" w:rsidP="00E67681">
            <w:pPr>
              <w:rPr>
                <w:rFonts w:ascii="Times New Roman" w:hAnsi="Times New Roman" w:cs="Times New Roman"/>
                <w:b/>
                <w:sz w:val="20"/>
                <w:szCs w:val="20"/>
                <w:vertAlign w:val="subscript"/>
              </w:rPr>
            </w:pPr>
            <w:r w:rsidRPr="00DF6915">
              <w:rPr>
                <w:rFonts w:ascii="Times New Roman" w:hAnsi="Times New Roman" w:cs="Times New Roman"/>
                <w:b/>
                <w:sz w:val="20"/>
                <w:szCs w:val="20"/>
              </w:rPr>
              <w:t>3.2. Формування суспільних цінностей у процесі навчання, виховання та розвитку</w:t>
            </w:r>
          </w:p>
        </w:tc>
        <w:tc>
          <w:tcPr>
            <w:tcW w:w="5809" w:type="dxa"/>
          </w:tcPr>
          <w:p w14:paraId="01B00CC5" w14:textId="77777777" w:rsidR="00E67681" w:rsidRPr="00DF6915" w:rsidRDefault="00E67681" w:rsidP="00E67681">
            <w:pPr>
              <w:jc w:val="both"/>
              <w:rPr>
                <w:rFonts w:ascii="Times New Roman" w:hAnsi="Times New Roman" w:cs="Times New Roman"/>
                <w:sz w:val="20"/>
                <w:szCs w:val="20"/>
                <w:vertAlign w:val="subscript"/>
              </w:rPr>
            </w:pPr>
            <w:r w:rsidRPr="00DF6915">
              <w:rPr>
                <w:rFonts w:ascii="Times New Roman" w:hAnsi="Times New Roman" w:cs="Times New Roman"/>
                <w:sz w:val="20"/>
                <w:szCs w:val="20"/>
              </w:rPr>
              <w:t>Про підготовку до Дня Знань</w:t>
            </w:r>
          </w:p>
        </w:tc>
        <w:tc>
          <w:tcPr>
            <w:tcW w:w="1418" w:type="dxa"/>
          </w:tcPr>
          <w:p w14:paraId="59E691BE" w14:textId="77777777" w:rsidR="00E67681" w:rsidRPr="00DF6915" w:rsidRDefault="00E67681" w:rsidP="00E67681">
            <w:pPr>
              <w:rPr>
                <w:rFonts w:ascii="Times New Roman" w:hAnsi="Times New Roman" w:cs="Times New Roman"/>
                <w:sz w:val="20"/>
                <w:szCs w:val="20"/>
              </w:rPr>
            </w:pPr>
            <w:r w:rsidRPr="00DF6915">
              <w:rPr>
                <w:rFonts w:ascii="Times New Roman" w:hAnsi="Times New Roman" w:cs="Times New Roman"/>
                <w:sz w:val="20"/>
                <w:szCs w:val="20"/>
              </w:rPr>
              <w:t xml:space="preserve">2 тиждень </w:t>
            </w:r>
          </w:p>
        </w:tc>
        <w:tc>
          <w:tcPr>
            <w:tcW w:w="1701" w:type="dxa"/>
          </w:tcPr>
          <w:p w14:paraId="7D721E5B" w14:textId="77777777" w:rsidR="00E67681" w:rsidRPr="00DF6915" w:rsidRDefault="00E67681" w:rsidP="00E67681">
            <w:pPr>
              <w:rPr>
                <w:rFonts w:ascii="Times New Roman" w:hAnsi="Times New Roman" w:cs="Times New Roman"/>
                <w:sz w:val="20"/>
                <w:szCs w:val="20"/>
              </w:rPr>
            </w:pPr>
            <w:r w:rsidRPr="00DF6915">
              <w:rPr>
                <w:rFonts w:ascii="Times New Roman" w:hAnsi="Times New Roman" w:cs="Times New Roman"/>
                <w:sz w:val="20"/>
                <w:szCs w:val="20"/>
              </w:rPr>
              <w:t xml:space="preserve">Наказ </w:t>
            </w:r>
          </w:p>
        </w:tc>
        <w:tc>
          <w:tcPr>
            <w:tcW w:w="1843" w:type="dxa"/>
          </w:tcPr>
          <w:p w14:paraId="1E039554" w14:textId="77777777" w:rsidR="00E67681" w:rsidRPr="00DF6915" w:rsidRDefault="00E67681" w:rsidP="00E67681">
            <w:pPr>
              <w:rPr>
                <w:rFonts w:ascii="Times New Roman" w:hAnsi="Times New Roman" w:cs="Times New Roman"/>
                <w:sz w:val="20"/>
                <w:szCs w:val="20"/>
              </w:rPr>
            </w:pPr>
            <w:r w:rsidRPr="00DF6915">
              <w:rPr>
                <w:rFonts w:ascii="Times New Roman" w:hAnsi="Times New Roman" w:cs="Times New Roman"/>
                <w:sz w:val="20"/>
                <w:szCs w:val="20"/>
              </w:rPr>
              <w:t>ЗДНВР</w:t>
            </w:r>
          </w:p>
        </w:tc>
        <w:tc>
          <w:tcPr>
            <w:tcW w:w="1562" w:type="dxa"/>
          </w:tcPr>
          <w:p w14:paraId="0A846C32" w14:textId="77777777" w:rsidR="00E67681" w:rsidRPr="00DF6915" w:rsidRDefault="00E67681" w:rsidP="00E67681">
            <w:pPr>
              <w:rPr>
                <w:rFonts w:ascii="Times New Roman" w:hAnsi="Times New Roman" w:cs="Times New Roman"/>
                <w:sz w:val="20"/>
                <w:szCs w:val="20"/>
                <w:vertAlign w:val="subscript"/>
              </w:rPr>
            </w:pPr>
          </w:p>
        </w:tc>
      </w:tr>
      <w:tr w:rsidR="00E67681" w:rsidRPr="00DF6915" w14:paraId="3FB4BAEF" w14:textId="77777777" w:rsidTr="00906C3D">
        <w:tc>
          <w:tcPr>
            <w:tcW w:w="2121" w:type="dxa"/>
            <w:vMerge/>
          </w:tcPr>
          <w:p w14:paraId="08B2B28F" w14:textId="77777777" w:rsidR="00E67681" w:rsidRPr="00DF6915" w:rsidRDefault="00E67681" w:rsidP="00E67681">
            <w:pPr>
              <w:rPr>
                <w:rFonts w:ascii="Times New Roman" w:hAnsi="Times New Roman" w:cs="Times New Roman"/>
                <w:sz w:val="20"/>
                <w:szCs w:val="20"/>
                <w:vertAlign w:val="subscript"/>
              </w:rPr>
            </w:pPr>
          </w:p>
        </w:tc>
        <w:tc>
          <w:tcPr>
            <w:tcW w:w="5809" w:type="dxa"/>
          </w:tcPr>
          <w:p w14:paraId="4A78C5CE" w14:textId="77777777" w:rsidR="00E67681" w:rsidRPr="00DF6915" w:rsidRDefault="00E67681" w:rsidP="00E67681">
            <w:pPr>
              <w:jc w:val="both"/>
              <w:rPr>
                <w:rFonts w:ascii="Times New Roman" w:hAnsi="Times New Roman" w:cs="Times New Roman"/>
                <w:sz w:val="20"/>
                <w:szCs w:val="20"/>
                <w:vertAlign w:val="subscript"/>
              </w:rPr>
            </w:pPr>
            <w:r w:rsidRPr="00DF6915">
              <w:rPr>
                <w:rFonts w:ascii="Times New Roman" w:hAnsi="Times New Roman" w:cs="Times New Roman"/>
                <w:sz w:val="20"/>
                <w:szCs w:val="20"/>
              </w:rPr>
              <w:t>Відзначення Дня Державного Прапора та Дня незалежності України.</w:t>
            </w:r>
          </w:p>
        </w:tc>
        <w:tc>
          <w:tcPr>
            <w:tcW w:w="1418" w:type="dxa"/>
          </w:tcPr>
          <w:p w14:paraId="16494FF9" w14:textId="77777777" w:rsidR="00E67681" w:rsidRPr="00DF6915" w:rsidRDefault="00E67681" w:rsidP="00E67681">
            <w:pPr>
              <w:rPr>
                <w:rFonts w:ascii="Times New Roman" w:hAnsi="Times New Roman" w:cs="Times New Roman"/>
                <w:sz w:val="20"/>
                <w:szCs w:val="20"/>
              </w:rPr>
            </w:pPr>
            <w:r w:rsidRPr="00DF6915">
              <w:rPr>
                <w:rFonts w:ascii="Times New Roman" w:hAnsi="Times New Roman" w:cs="Times New Roman"/>
                <w:sz w:val="20"/>
                <w:szCs w:val="20"/>
              </w:rPr>
              <w:t xml:space="preserve">3-4 тиждень </w:t>
            </w:r>
          </w:p>
        </w:tc>
        <w:tc>
          <w:tcPr>
            <w:tcW w:w="1701" w:type="dxa"/>
          </w:tcPr>
          <w:p w14:paraId="158DB8A9" w14:textId="77777777" w:rsidR="00E67681" w:rsidRPr="00DF6915" w:rsidRDefault="00E67681" w:rsidP="00E67681">
            <w:pPr>
              <w:rPr>
                <w:rFonts w:ascii="Times New Roman" w:hAnsi="Times New Roman" w:cs="Times New Roman"/>
                <w:sz w:val="20"/>
                <w:szCs w:val="20"/>
              </w:rPr>
            </w:pPr>
            <w:r w:rsidRPr="00DF6915">
              <w:rPr>
                <w:rFonts w:ascii="Times New Roman" w:hAnsi="Times New Roman" w:cs="Times New Roman"/>
                <w:sz w:val="20"/>
                <w:szCs w:val="20"/>
              </w:rPr>
              <w:t xml:space="preserve">Презентація </w:t>
            </w:r>
          </w:p>
        </w:tc>
        <w:tc>
          <w:tcPr>
            <w:tcW w:w="1843" w:type="dxa"/>
          </w:tcPr>
          <w:p w14:paraId="78F1DD85" w14:textId="77777777" w:rsidR="00E67681" w:rsidRPr="00DF6915" w:rsidRDefault="00E67681" w:rsidP="00E67681">
            <w:pPr>
              <w:rPr>
                <w:rFonts w:ascii="Times New Roman" w:hAnsi="Times New Roman" w:cs="Times New Roman"/>
                <w:sz w:val="20"/>
                <w:szCs w:val="20"/>
              </w:rPr>
            </w:pPr>
            <w:r w:rsidRPr="00DF6915">
              <w:rPr>
                <w:rFonts w:ascii="Times New Roman" w:hAnsi="Times New Roman" w:cs="Times New Roman"/>
                <w:sz w:val="20"/>
                <w:szCs w:val="20"/>
              </w:rPr>
              <w:t>Педагог-організатор</w:t>
            </w:r>
          </w:p>
        </w:tc>
        <w:tc>
          <w:tcPr>
            <w:tcW w:w="1562" w:type="dxa"/>
          </w:tcPr>
          <w:p w14:paraId="71CC2502" w14:textId="77777777" w:rsidR="00E67681" w:rsidRPr="00DF6915" w:rsidRDefault="00E67681" w:rsidP="00E67681">
            <w:pPr>
              <w:rPr>
                <w:rFonts w:ascii="Times New Roman" w:hAnsi="Times New Roman" w:cs="Times New Roman"/>
                <w:sz w:val="20"/>
                <w:szCs w:val="20"/>
                <w:vertAlign w:val="subscript"/>
              </w:rPr>
            </w:pPr>
          </w:p>
        </w:tc>
      </w:tr>
      <w:tr w:rsidR="00E67681" w:rsidRPr="00DF6915" w14:paraId="3001EF29" w14:textId="77777777" w:rsidTr="00906C3D">
        <w:tc>
          <w:tcPr>
            <w:tcW w:w="2121" w:type="dxa"/>
          </w:tcPr>
          <w:p w14:paraId="13742A62" w14:textId="77777777" w:rsidR="00E67681" w:rsidRPr="00DF6915" w:rsidRDefault="00E67681" w:rsidP="00E67681">
            <w:pPr>
              <w:rPr>
                <w:rFonts w:ascii="Times New Roman" w:hAnsi="Times New Roman" w:cs="Times New Roman"/>
                <w:b/>
                <w:sz w:val="20"/>
                <w:szCs w:val="20"/>
                <w:vertAlign w:val="subscript"/>
              </w:rPr>
            </w:pPr>
            <w:r w:rsidRPr="00DF6915">
              <w:rPr>
                <w:rFonts w:ascii="Times New Roman" w:hAnsi="Times New Roman" w:cs="Times New Roman"/>
                <w:b/>
                <w:sz w:val="20"/>
                <w:szCs w:val="20"/>
              </w:rPr>
              <w:t>3.4.Використання інформаційно-комунікаційних технологій в освітньому процесі</w:t>
            </w:r>
          </w:p>
        </w:tc>
        <w:tc>
          <w:tcPr>
            <w:tcW w:w="5809" w:type="dxa"/>
          </w:tcPr>
          <w:p w14:paraId="6A8AB6FC" w14:textId="4552EB7E" w:rsidR="00E67681" w:rsidRPr="00C95827" w:rsidRDefault="00E67681" w:rsidP="00E67681">
            <w:pPr>
              <w:jc w:val="both"/>
              <w:rPr>
                <w:rFonts w:ascii="Times New Roman" w:hAnsi="Times New Roman" w:cs="Times New Roman"/>
                <w:sz w:val="20"/>
                <w:szCs w:val="20"/>
                <w:vertAlign w:val="subscript"/>
                <w:lang w:val="en-US"/>
              </w:rPr>
            </w:pPr>
            <w:r w:rsidRPr="00DF6915">
              <w:rPr>
                <w:rFonts w:ascii="Times New Roman" w:hAnsi="Times New Roman" w:cs="Times New Roman"/>
                <w:sz w:val="20"/>
                <w:szCs w:val="20"/>
              </w:rPr>
              <w:t xml:space="preserve">Оновлення бази даних </w:t>
            </w:r>
            <w:r>
              <w:rPr>
                <w:rFonts w:ascii="Times New Roman" w:hAnsi="Times New Roman" w:cs="Times New Roman"/>
                <w:sz w:val="20"/>
                <w:szCs w:val="20"/>
              </w:rPr>
              <w:t xml:space="preserve">в </w:t>
            </w:r>
            <w:proofErr w:type="spellStart"/>
            <w:r>
              <w:rPr>
                <w:rFonts w:ascii="Times New Roman" w:hAnsi="Times New Roman" w:cs="Times New Roman"/>
                <w:sz w:val="20"/>
                <w:szCs w:val="20"/>
                <w:lang w:val="en-US"/>
              </w:rPr>
              <w:t>isuo</w:t>
            </w:r>
            <w:proofErr w:type="spellEnd"/>
          </w:p>
        </w:tc>
        <w:tc>
          <w:tcPr>
            <w:tcW w:w="1418" w:type="dxa"/>
          </w:tcPr>
          <w:p w14:paraId="669AC307" w14:textId="77777777" w:rsidR="00E67681" w:rsidRPr="00DF6915" w:rsidRDefault="00E67681" w:rsidP="00E67681">
            <w:pPr>
              <w:rPr>
                <w:rFonts w:ascii="Times New Roman" w:hAnsi="Times New Roman" w:cs="Times New Roman"/>
                <w:sz w:val="20"/>
                <w:szCs w:val="20"/>
              </w:rPr>
            </w:pPr>
            <w:r w:rsidRPr="00DF6915">
              <w:rPr>
                <w:rFonts w:ascii="Times New Roman" w:hAnsi="Times New Roman" w:cs="Times New Roman"/>
                <w:sz w:val="20"/>
                <w:szCs w:val="20"/>
              </w:rPr>
              <w:t xml:space="preserve">3 тиждень </w:t>
            </w:r>
          </w:p>
        </w:tc>
        <w:tc>
          <w:tcPr>
            <w:tcW w:w="1701" w:type="dxa"/>
          </w:tcPr>
          <w:p w14:paraId="5A38C972" w14:textId="77777777" w:rsidR="00E67681" w:rsidRPr="00DF6915" w:rsidRDefault="00E67681" w:rsidP="00E67681">
            <w:pPr>
              <w:rPr>
                <w:rFonts w:ascii="Times New Roman" w:hAnsi="Times New Roman" w:cs="Times New Roman"/>
                <w:sz w:val="20"/>
                <w:szCs w:val="20"/>
              </w:rPr>
            </w:pPr>
            <w:r w:rsidRPr="00DF6915">
              <w:rPr>
                <w:rFonts w:ascii="Times New Roman" w:hAnsi="Times New Roman" w:cs="Times New Roman"/>
                <w:sz w:val="20"/>
                <w:szCs w:val="20"/>
              </w:rPr>
              <w:t xml:space="preserve">Довідка </w:t>
            </w:r>
          </w:p>
        </w:tc>
        <w:tc>
          <w:tcPr>
            <w:tcW w:w="1843" w:type="dxa"/>
          </w:tcPr>
          <w:p w14:paraId="4F94F574" w14:textId="77777777" w:rsidR="00E67681" w:rsidRPr="00DF6915" w:rsidRDefault="00E67681" w:rsidP="00E67681">
            <w:pPr>
              <w:rPr>
                <w:rFonts w:ascii="Times New Roman" w:hAnsi="Times New Roman" w:cs="Times New Roman"/>
                <w:sz w:val="20"/>
                <w:szCs w:val="20"/>
              </w:rPr>
            </w:pPr>
            <w:r w:rsidRPr="00DF6915">
              <w:rPr>
                <w:rFonts w:ascii="Times New Roman" w:hAnsi="Times New Roman" w:cs="Times New Roman"/>
                <w:sz w:val="20"/>
                <w:szCs w:val="20"/>
              </w:rPr>
              <w:t>Педагогічні працівники</w:t>
            </w:r>
          </w:p>
        </w:tc>
        <w:tc>
          <w:tcPr>
            <w:tcW w:w="1562" w:type="dxa"/>
          </w:tcPr>
          <w:p w14:paraId="20993138" w14:textId="77777777" w:rsidR="00E67681" w:rsidRPr="00DF6915" w:rsidRDefault="00E67681" w:rsidP="00E67681">
            <w:pPr>
              <w:rPr>
                <w:rFonts w:ascii="Times New Roman" w:hAnsi="Times New Roman" w:cs="Times New Roman"/>
                <w:sz w:val="20"/>
                <w:szCs w:val="20"/>
                <w:vertAlign w:val="subscript"/>
              </w:rPr>
            </w:pPr>
          </w:p>
        </w:tc>
      </w:tr>
      <w:tr w:rsidR="00E67681" w:rsidRPr="00DF6915" w14:paraId="4F6E61E9" w14:textId="77777777" w:rsidTr="00906C3D">
        <w:tc>
          <w:tcPr>
            <w:tcW w:w="2121" w:type="dxa"/>
            <w:vMerge w:val="restart"/>
          </w:tcPr>
          <w:p w14:paraId="5540CC1D" w14:textId="77777777" w:rsidR="00E67681" w:rsidRPr="00DF6915" w:rsidRDefault="00E67681" w:rsidP="00E67681">
            <w:pPr>
              <w:rPr>
                <w:rFonts w:ascii="Times New Roman" w:hAnsi="Times New Roman" w:cs="Times New Roman"/>
                <w:b/>
                <w:sz w:val="20"/>
                <w:szCs w:val="20"/>
                <w:vertAlign w:val="subscript"/>
              </w:rPr>
            </w:pPr>
            <w:r w:rsidRPr="00DF6915">
              <w:rPr>
                <w:rFonts w:ascii="Times New Roman" w:hAnsi="Times New Roman" w:cs="Times New Roman"/>
                <w:b/>
                <w:sz w:val="20"/>
                <w:szCs w:val="20"/>
              </w:rPr>
              <w:t xml:space="preserve">3.5. Підвищення професійного рівня і </w:t>
            </w:r>
            <w:r w:rsidRPr="00DF6915">
              <w:rPr>
                <w:rFonts w:ascii="Times New Roman" w:hAnsi="Times New Roman" w:cs="Times New Roman"/>
                <w:b/>
                <w:sz w:val="20"/>
                <w:szCs w:val="20"/>
              </w:rPr>
              <w:lastRenderedPageBreak/>
              <w:t>педагогічної майстерності педагогічних працівників</w:t>
            </w:r>
          </w:p>
        </w:tc>
        <w:tc>
          <w:tcPr>
            <w:tcW w:w="5809" w:type="dxa"/>
          </w:tcPr>
          <w:p w14:paraId="31E354AB" w14:textId="77777777" w:rsidR="00E67681" w:rsidRPr="00DF6915" w:rsidRDefault="00E67681" w:rsidP="00E67681">
            <w:pPr>
              <w:jc w:val="both"/>
              <w:rPr>
                <w:rFonts w:ascii="Times New Roman" w:hAnsi="Times New Roman" w:cs="Times New Roman"/>
                <w:sz w:val="20"/>
                <w:szCs w:val="20"/>
                <w:vertAlign w:val="subscript"/>
              </w:rPr>
            </w:pPr>
            <w:r w:rsidRPr="00DF6915">
              <w:rPr>
                <w:rFonts w:ascii="Times New Roman" w:hAnsi="Times New Roman" w:cs="Times New Roman"/>
                <w:sz w:val="20"/>
                <w:szCs w:val="20"/>
              </w:rPr>
              <w:lastRenderedPageBreak/>
              <w:t>Аналіз якісно-кваліфікаційного рівня педагогічних працівників</w:t>
            </w:r>
          </w:p>
        </w:tc>
        <w:tc>
          <w:tcPr>
            <w:tcW w:w="1418" w:type="dxa"/>
          </w:tcPr>
          <w:p w14:paraId="7933FFAE" w14:textId="77777777" w:rsidR="00E67681" w:rsidRPr="00DF6915" w:rsidRDefault="00E67681" w:rsidP="00E67681">
            <w:pPr>
              <w:rPr>
                <w:rFonts w:ascii="Times New Roman" w:hAnsi="Times New Roman" w:cs="Times New Roman"/>
                <w:sz w:val="20"/>
                <w:szCs w:val="20"/>
              </w:rPr>
            </w:pPr>
            <w:r w:rsidRPr="00DF6915">
              <w:rPr>
                <w:rFonts w:ascii="Times New Roman" w:hAnsi="Times New Roman" w:cs="Times New Roman"/>
                <w:sz w:val="20"/>
                <w:szCs w:val="20"/>
              </w:rPr>
              <w:t xml:space="preserve">4 тиждень </w:t>
            </w:r>
          </w:p>
        </w:tc>
        <w:tc>
          <w:tcPr>
            <w:tcW w:w="1701" w:type="dxa"/>
          </w:tcPr>
          <w:p w14:paraId="5AE4B510" w14:textId="77777777" w:rsidR="00E67681" w:rsidRPr="00DF6915" w:rsidRDefault="00E67681" w:rsidP="00E67681">
            <w:pPr>
              <w:rPr>
                <w:rFonts w:ascii="Times New Roman" w:hAnsi="Times New Roman" w:cs="Times New Roman"/>
                <w:sz w:val="20"/>
                <w:szCs w:val="20"/>
              </w:rPr>
            </w:pPr>
            <w:r w:rsidRPr="00DF6915">
              <w:rPr>
                <w:rFonts w:ascii="Times New Roman" w:hAnsi="Times New Roman" w:cs="Times New Roman"/>
                <w:sz w:val="20"/>
                <w:szCs w:val="20"/>
              </w:rPr>
              <w:t xml:space="preserve">Вступ до річного плану  </w:t>
            </w:r>
          </w:p>
        </w:tc>
        <w:tc>
          <w:tcPr>
            <w:tcW w:w="1843" w:type="dxa"/>
          </w:tcPr>
          <w:p w14:paraId="13031496" w14:textId="77777777" w:rsidR="00E67681" w:rsidRPr="00DF6915" w:rsidRDefault="00E67681" w:rsidP="00E67681">
            <w:pPr>
              <w:rPr>
                <w:rFonts w:ascii="Times New Roman" w:hAnsi="Times New Roman" w:cs="Times New Roman"/>
                <w:sz w:val="20"/>
                <w:szCs w:val="20"/>
              </w:rPr>
            </w:pPr>
            <w:r w:rsidRPr="00DF6915">
              <w:rPr>
                <w:rFonts w:ascii="Times New Roman" w:hAnsi="Times New Roman" w:cs="Times New Roman"/>
                <w:sz w:val="20"/>
                <w:szCs w:val="20"/>
              </w:rPr>
              <w:t xml:space="preserve">ЗДНВР </w:t>
            </w:r>
          </w:p>
        </w:tc>
        <w:tc>
          <w:tcPr>
            <w:tcW w:w="1562" w:type="dxa"/>
          </w:tcPr>
          <w:p w14:paraId="783975F0" w14:textId="77777777" w:rsidR="00E67681" w:rsidRPr="00DF6915" w:rsidRDefault="00E67681" w:rsidP="00E67681">
            <w:pPr>
              <w:rPr>
                <w:rFonts w:ascii="Times New Roman" w:hAnsi="Times New Roman" w:cs="Times New Roman"/>
                <w:sz w:val="20"/>
                <w:szCs w:val="20"/>
                <w:vertAlign w:val="subscript"/>
              </w:rPr>
            </w:pPr>
          </w:p>
        </w:tc>
      </w:tr>
      <w:tr w:rsidR="00E67681" w:rsidRPr="00DF6915" w14:paraId="2FDD04FC" w14:textId="77777777" w:rsidTr="00906C3D">
        <w:tc>
          <w:tcPr>
            <w:tcW w:w="2121" w:type="dxa"/>
            <w:vMerge/>
          </w:tcPr>
          <w:p w14:paraId="58AF0CDF" w14:textId="77777777" w:rsidR="00E67681" w:rsidRPr="00DF6915" w:rsidRDefault="00E67681" w:rsidP="00E67681">
            <w:pPr>
              <w:rPr>
                <w:rFonts w:ascii="Times New Roman" w:hAnsi="Times New Roman" w:cs="Times New Roman"/>
                <w:sz w:val="20"/>
                <w:szCs w:val="20"/>
                <w:vertAlign w:val="subscript"/>
              </w:rPr>
            </w:pPr>
          </w:p>
        </w:tc>
        <w:tc>
          <w:tcPr>
            <w:tcW w:w="5809" w:type="dxa"/>
          </w:tcPr>
          <w:p w14:paraId="4E8DB010" w14:textId="77777777" w:rsidR="00E67681" w:rsidRPr="00DF6915" w:rsidRDefault="00E67681" w:rsidP="00E67681">
            <w:pPr>
              <w:jc w:val="both"/>
              <w:rPr>
                <w:rFonts w:ascii="Times New Roman" w:hAnsi="Times New Roman" w:cs="Times New Roman"/>
                <w:sz w:val="20"/>
                <w:szCs w:val="20"/>
                <w:vertAlign w:val="subscript"/>
              </w:rPr>
            </w:pPr>
            <w:r w:rsidRPr="00DF6915">
              <w:rPr>
                <w:rFonts w:ascii="Times New Roman" w:hAnsi="Times New Roman" w:cs="Times New Roman"/>
                <w:sz w:val="20"/>
                <w:szCs w:val="20"/>
              </w:rPr>
              <w:t xml:space="preserve">Моніторинг участі педагогічних працівників у різноманітних тренінгах, конференціях, семінарах, </w:t>
            </w:r>
            <w:proofErr w:type="spellStart"/>
            <w:r w:rsidRPr="00DF6915">
              <w:rPr>
                <w:rFonts w:ascii="Times New Roman" w:hAnsi="Times New Roman" w:cs="Times New Roman"/>
                <w:sz w:val="20"/>
                <w:szCs w:val="20"/>
              </w:rPr>
              <w:t>вебінарах</w:t>
            </w:r>
            <w:proofErr w:type="spellEnd"/>
            <w:r w:rsidRPr="00DF6915">
              <w:rPr>
                <w:rFonts w:ascii="Times New Roman" w:hAnsi="Times New Roman" w:cs="Times New Roman"/>
                <w:sz w:val="20"/>
                <w:szCs w:val="20"/>
              </w:rPr>
              <w:t>, онлайн-курсах</w:t>
            </w:r>
          </w:p>
        </w:tc>
        <w:tc>
          <w:tcPr>
            <w:tcW w:w="1418" w:type="dxa"/>
          </w:tcPr>
          <w:p w14:paraId="2CA8229E" w14:textId="77777777" w:rsidR="00E67681" w:rsidRPr="00DF6915" w:rsidRDefault="00E67681" w:rsidP="00E67681">
            <w:pPr>
              <w:rPr>
                <w:rFonts w:ascii="Times New Roman" w:hAnsi="Times New Roman" w:cs="Times New Roman"/>
                <w:sz w:val="20"/>
                <w:szCs w:val="20"/>
              </w:rPr>
            </w:pPr>
            <w:r w:rsidRPr="00DF6915">
              <w:rPr>
                <w:rFonts w:ascii="Times New Roman" w:hAnsi="Times New Roman" w:cs="Times New Roman"/>
                <w:sz w:val="20"/>
                <w:szCs w:val="20"/>
              </w:rPr>
              <w:t xml:space="preserve">3 тиждень </w:t>
            </w:r>
          </w:p>
        </w:tc>
        <w:tc>
          <w:tcPr>
            <w:tcW w:w="1701" w:type="dxa"/>
          </w:tcPr>
          <w:p w14:paraId="4944C1D8" w14:textId="77777777" w:rsidR="00E67681" w:rsidRPr="00DF6915" w:rsidRDefault="00E67681" w:rsidP="00E67681">
            <w:pPr>
              <w:rPr>
                <w:rFonts w:ascii="Times New Roman" w:hAnsi="Times New Roman" w:cs="Times New Roman"/>
                <w:sz w:val="20"/>
                <w:szCs w:val="20"/>
              </w:rPr>
            </w:pPr>
            <w:r w:rsidRPr="00DF6915">
              <w:rPr>
                <w:rFonts w:ascii="Times New Roman" w:hAnsi="Times New Roman" w:cs="Times New Roman"/>
                <w:sz w:val="20"/>
                <w:szCs w:val="20"/>
              </w:rPr>
              <w:t>Сертифікати</w:t>
            </w:r>
          </w:p>
        </w:tc>
        <w:tc>
          <w:tcPr>
            <w:tcW w:w="1843" w:type="dxa"/>
          </w:tcPr>
          <w:p w14:paraId="6DCD4904" w14:textId="77777777" w:rsidR="00E67681" w:rsidRPr="00DF6915" w:rsidRDefault="00E67681" w:rsidP="00E67681">
            <w:pPr>
              <w:rPr>
                <w:rFonts w:ascii="Times New Roman" w:hAnsi="Times New Roman" w:cs="Times New Roman"/>
                <w:sz w:val="20"/>
                <w:szCs w:val="20"/>
              </w:rPr>
            </w:pPr>
            <w:r w:rsidRPr="00DF6915">
              <w:rPr>
                <w:rFonts w:ascii="Times New Roman" w:hAnsi="Times New Roman" w:cs="Times New Roman"/>
                <w:sz w:val="20"/>
                <w:szCs w:val="20"/>
              </w:rPr>
              <w:t xml:space="preserve">ЗДНВР </w:t>
            </w:r>
          </w:p>
        </w:tc>
        <w:tc>
          <w:tcPr>
            <w:tcW w:w="1562" w:type="dxa"/>
          </w:tcPr>
          <w:p w14:paraId="77771E94" w14:textId="77777777" w:rsidR="00E67681" w:rsidRPr="00DF6915" w:rsidRDefault="00E67681" w:rsidP="00E67681">
            <w:pPr>
              <w:rPr>
                <w:rFonts w:ascii="Times New Roman" w:hAnsi="Times New Roman" w:cs="Times New Roman"/>
                <w:sz w:val="20"/>
                <w:szCs w:val="20"/>
                <w:vertAlign w:val="subscript"/>
              </w:rPr>
            </w:pPr>
          </w:p>
        </w:tc>
      </w:tr>
      <w:tr w:rsidR="00E67681" w:rsidRPr="00DF6915" w14:paraId="0B120049" w14:textId="77777777" w:rsidTr="00906C3D">
        <w:tc>
          <w:tcPr>
            <w:tcW w:w="2121" w:type="dxa"/>
            <w:vMerge/>
          </w:tcPr>
          <w:p w14:paraId="4D14FCB5" w14:textId="77777777" w:rsidR="00E67681" w:rsidRPr="00DF6915" w:rsidRDefault="00E67681" w:rsidP="00E67681">
            <w:pPr>
              <w:rPr>
                <w:rFonts w:ascii="Times New Roman" w:hAnsi="Times New Roman" w:cs="Times New Roman"/>
                <w:sz w:val="20"/>
                <w:szCs w:val="20"/>
                <w:vertAlign w:val="subscript"/>
              </w:rPr>
            </w:pPr>
          </w:p>
        </w:tc>
        <w:tc>
          <w:tcPr>
            <w:tcW w:w="5809" w:type="dxa"/>
          </w:tcPr>
          <w:p w14:paraId="392F7855" w14:textId="77777777" w:rsidR="00E67681" w:rsidRPr="00DF6915" w:rsidRDefault="00E67681" w:rsidP="00E67681">
            <w:pPr>
              <w:jc w:val="both"/>
              <w:rPr>
                <w:rFonts w:ascii="Times New Roman" w:hAnsi="Times New Roman" w:cs="Times New Roman"/>
                <w:sz w:val="20"/>
                <w:szCs w:val="20"/>
                <w:vertAlign w:val="subscript"/>
              </w:rPr>
            </w:pPr>
            <w:r w:rsidRPr="00DF6915">
              <w:rPr>
                <w:rFonts w:ascii="Times New Roman" w:hAnsi="Times New Roman" w:cs="Times New Roman"/>
                <w:sz w:val="20"/>
                <w:szCs w:val="20"/>
              </w:rPr>
              <w:t>Опрацювання Положення про атестацію педагогічних працівників та сертифікацію педагогічних працівників</w:t>
            </w:r>
          </w:p>
        </w:tc>
        <w:tc>
          <w:tcPr>
            <w:tcW w:w="1418" w:type="dxa"/>
          </w:tcPr>
          <w:p w14:paraId="6D2820C7" w14:textId="77777777" w:rsidR="00E67681" w:rsidRPr="00DF6915" w:rsidRDefault="00E67681" w:rsidP="00E67681">
            <w:pPr>
              <w:rPr>
                <w:rFonts w:ascii="Times New Roman" w:hAnsi="Times New Roman" w:cs="Times New Roman"/>
                <w:sz w:val="20"/>
                <w:szCs w:val="20"/>
              </w:rPr>
            </w:pPr>
            <w:r w:rsidRPr="00DF6915">
              <w:rPr>
                <w:rFonts w:ascii="Times New Roman" w:hAnsi="Times New Roman" w:cs="Times New Roman"/>
                <w:sz w:val="20"/>
                <w:szCs w:val="20"/>
              </w:rPr>
              <w:t xml:space="preserve">3-4 тиждень </w:t>
            </w:r>
          </w:p>
        </w:tc>
        <w:tc>
          <w:tcPr>
            <w:tcW w:w="1701" w:type="dxa"/>
          </w:tcPr>
          <w:p w14:paraId="377E7292" w14:textId="77777777" w:rsidR="00E67681" w:rsidRPr="00DF6915" w:rsidRDefault="00E67681" w:rsidP="00E67681">
            <w:pPr>
              <w:rPr>
                <w:rFonts w:ascii="Times New Roman" w:hAnsi="Times New Roman" w:cs="Times New Roman"/>
                <w:sz w:val="20"/>
                <w:szCs w:val="20"/>
              </w:rPr>
            </w:pPr>
            <w:r w:rsidRPr="00DF6915">
              <w:rPr>
                <w:rFonts w:ascii="Times New Roman" w:hAnsi="Times New Roman" w:cs="Times New Roman"/>
                <w:sz w:val="20"/>
                <w:szCs w:val="20"/>
              </w:rPr>
              <w:t xml:space="preserve"> Довідка</w:t>
            </w:r>
          </w:p>
        </w:tc>
        <w:tc>
          <w:tcPr>
            <w:tcW w:w="1843" w:type="dxa"/>
          </w:tcPr>
          <w:p w14:paraId="08FE23AF" w14:textId="77777777" w:rsidR="00E67681" w:rsidRPr="00DF6915" w:rsidRDefault="00E67681" w:rsidP="00E67681">
            <w:pPr>
              <w:rPr>
                <w:rFonts w:ascii="Times New Roman" w:hAnsi="Times New Roman" w:cs="Times New Roman"/>
                <w:sz w:val="20"/>
                <w:szCs w:val="20"/>
              </w:rPr>
            </w:pPr>
            <w:r w:rsidRPr="00DF6915">
              <w:rPr>
                <w:rFonts w:ascii="Times New Roman" w:hAnsi="Times New Roman" w:cs="Times New Roman"/>
                <w:sz w:val="20"/>
                <w:szCs w:val="20"/>
              </w:rPr>
              <w:t xml:space="preserve">ЗДНВР </w:t>
            </w:r>
          </w:p>
        </w:tc>
        <w:tc>
          <w:tcPr>
            <w:tcW w:w="1562" w:type="dxa"/>
          </w:tcPr>
          <w:p w14:paraId="18AB9F7B" w14:textId="77777777" w:rsidR="00E67681" w:rsidRPr="00DF6915" w:rsidRDefault="00E67681" w:rsidP="00E67681">
            <w:pPr>
              <w:rPr>
                <w:rFonts w:ascii="Times New Roman" w:hAnsi="Times New Roman" w:cs="Times New Roman"/>
                <w:sz w:val="20"/>
                <w:szCs w:val="20"/>
                <w:vertAlign w:val="subscript"/>
              </w:rPr>
            </w:pPr>
          </w:p>
        </w:tc>
      </w:tr>
      <w:tr w:rsidR="00E67681" w:rsidRPr="00DF6915" w14:paraId="06A9313C" w14:textId="77777777" w:rsidTr="00906C3D">
        <w:tc>
          <w:tcPr>
            <w:tcW w:w="2121" w:type="dxa"/>
          </w:tcPr>
          <w:p w14:paraId="4CA1B8C0" w14:textId="77777777" w:rsidR="00E67681" w:rsidRPr="00DF6915" w:rsidRDefault="00E67681" w:rsidP="00E67681">
            <w:pPr>
              <w:rPr>
                <w:rFonts w:ascii="Times New Roman" w:hAnsi="Times New Roman" w:cs="Times New Roman"/>
                <w:b/>
                <w:sz w:val="20"/>
                <w:szCs w:val="20"/>
                <w:vertAlign w:val="subscript"/>
              </w:rPr>
            </w:pPr>
            <w:r w:rsidRPr="00DF6915">
              <w:rPr>
                <w:rFonts w:ascii="Times New Roman" w:hAnsi="Times New Roman" w:cs="Times New Roman"/>
                <w:b/>
                <w:sz w:val="20"/>
                <w:szCs w:val="20"/>
              </w:rPr>
              <w:t>3.6.Інноваційна освітня діяльність педагогічних працівників</w:t>
            </w:r>
          </w:p>
        </w:tc>
        <w:tc>
          <w:tcPr>
            <w:tcW w:w="5809" w:type="dxa"/>
          </w:tcPr>
          <w:p w14:paraId="73397B7C" w14:textId="6C292971" w:rsidR="00E67681" w:rsidRPr="00DF6915" w:rsidRDefault="00E67681" w:rsidP="00E67681">
            <w:pPr>
              <w:jc w:val="both"/>
              <w:rPr>
                <w:rFonts w:ascii="Times New Roman" w:hAnsi="Times New Roman" w:cs="Times New Roman"/>
                <w:sz w:val="20"/>
                <w:szCs w:val="20"/>
                <w:vertAlign w:val="subscript"/>
              </w:rPr>
            </w:pPr>
            <w:r w:rsidRPr="00DF6915">
              <w:rPr>
                <w:rFonts w:ascii="Times New Roman" w:hAnsi="Times New Roman" w:cs="Times New Roman"/>
                <w:sz w:val="20"/>
                <w:szCs w:val="20"/>
              </w:rPr>
              <w:t>Підготовка до участі у міжнародному моніторинговому Дослідженні соціально-емоційних навичок учасників освітнього процесу</w:t>
            </w:r>
          </w:p>
        </w:tc>
        <w:tc>
          <w:tcPr>
            <w:tcW w:w="1418" w:type="dxa"/>
          </w:tcPr>
          <w:p w14:paraId="7F4326CD" w14:textId="77777777" w:rsidR="00E67681" w:rsidRPr="00DF6915" w:rsidRDefault="00E67681" w:rsidP="00E67681">
            <w:pPr>
              <w:rPr>
                <w:rFonts w:ascii="Times New Roman" w:hAnsi="Times New Roman" w:cs="Times New Roman"/>
                <w:sz w:val="20"/>
                <w:szCs w:val="20"/>
              </w:rPr>
            </w:pPr>
            <w:r w:rsidRPr="00DF6915">
              <w:rPr>
                <w:rFonts w:ascii="Times New Roman" w:hAnsi="Times New Roman" w:cs="Times New Roman"/>
                <w:sz w:val="20"/>
                <w:szCs w:val="20"/>
              </w:rPr>
              <w:t xml:space="preserve">4 тиждень </w:t>
            </w:r>
          </w:p>
        </w:tc>
        <w:tc>
          <w:tcPr>
            <w:tcW w:w="1701" w:type="dxa"/>
          </w:tcPr>
          <w:p w14:paraId="4E346FE5" w14:textId="77777777" w:rsidR="00E67681" w:rsidRPr="00DF6915" w:rsidRDefault="00E67681" w:rsidP="00E67681">
            <w:pPr>
              <w:rPr>
                <w:rFonts w:ascii="Times New Roman" w:hAnsi="Times New Roman" w:cs="Times New Roman"/>
                <w:sz w:val="20"/>
                <w:szCs w:val="20"/>
              </w:rPr>
            </w:pPr>
            <w:r w:rsidRPr="00DF6915">
              <w:rPr>
                <w:rFonts w:ascii="Times New Roman" w:hAnsi="Times New Roman" w:cs="Times New Roman"/>
                <w:sz w:val="20"/>
                <w:szCs w:val="20"/>
              </w:rPr>
              <w:t xml:space="preserve">Інформація </w:t>
            </w:r>
          </w:p>
        </w:tc>
        <w:tc>
          <w:tcPr>
            <w:tcW w:w="1843" w:type="dxa"/>
          </w:tcPr>
          <w:p w14:paraId="4CB593E9" w14:textId="77777777" w:rsidR="00E67681" w:rsidRPr="00DF6915" w:rsidRDefault="00E67681" w:rsidP="00E67681">
            <w:pPr>
              <w:rPr>
                <w:rFonts w:ascii="Times New Roman" w:hAnsi="Times New Roman" w:cs="Times New Roman"/>
                <w:sz w:val="20"/>
                <w:szCs w:val="20"/>
              </w:rPr>
            </w:pPr>
            <w:r w:rsidRPr="00DF6915">
              <w:rPr>
                <w:rFonts w:ascii="Times New Roman" w:hAnsi="Times New Roman" w:cs="Times New Roman"/>
                <w:sz w:val="20"/>
                <w:szCs w:val="20"/>
              </w:rPr>
              <w:t>Педагогічні працівники</w:t>
            </w:r>
          </w:p>
        </w:tc>
        <w:tc>
          <w:tcPr>
            <w:tcW w:w="1562" w:type="dxa"/>
          </w:tcPr>
          <w:p w14:paraId="6CF824D0" w14:textId="77777777" w:rsidR="00E67681" w:rsidRPr="00DF6915" w:rsidRDefault="00E67681" w:rsidP="00E67681">
            <w:pPr>
              <w:rPr>
                <w:rFonts w:ascii="Times New Roman" w:hAnsi="Times New Roman" w:cs="Times New Roman"/>
                <w:sz w:val="20"/>
                <w:szCs w:val="20"/>
                <w:vertAlign w:val="subscript"/>
              </w:rPr>
            </w:pPr>
          </w:p>
        </w:tc>
      </w:tr>
      <w:tr w:rsidR="00E67681" w:rsidRPr="00DF6915" w14:paraId="2816C6D6" w14:textId="77777777" w:rsidTr="00906C3D">
        <w:tc>
          <w:tcPr>
            <w:tcW w:w="2121" w:type="dxa"/>
          </w:tcPr>
          <w:p w14:paraId="23D26D0B" w14:textId="77777777" w:rsidR="00E67681" w:rsidRPr="00DF6915" w:rsidRDefault="00E67681" w:rsidP="00E67681">
            <w:pPr>
              <w:rPr>
                <w:rFonts w:ascii="Times New Roman" w:hAnsi="Times New Roman" w:cs="Times New Roman"/>
                <w:b/>
                <w:sz w:val="20"/>
                <w:szCs w:val="20"/>
                <w:vertAlign w:val="subscript"/>
              </w:rPr>
            </w:pPr>
            <w:r w:rsidRPr="00DF6915">
              <w:rPr>
                <w:rFonts w:ascii="Times New Roman" w:hAnsi="Times New Roman" w:cs="Times New Roman"/>
                <w:b/>
                <w:sz w:val="20"/>
                <w:szCs w:val="20"/>
              </w:rPr>
              <w:t>3.7. Налагодження співпраці зі здобувачами освіти, їх батьками</w:t>
            </w:r>
          </w:p>
        </w:tc>
        <w:tc>
          <w:tcPr>
            <w:tcW w:w="5809" w:type="dxa"/>
          </w:tcPr>
          <w:p w14:paraId="5AADF2D8" w14:textId="77777777" w:rsidR="00E67681" w:rsidRPr="001570AF" w:rsidRDefault="00E67681" w:rsidP="00E67681">
            <w:pPr>
              <w:rPr>
                <w:rFonts w:ascii="Times New Roman" w:hAnsi="Times New Roman" w:cs="Times New Roman"/>
                <w:sz w:val="20"/>
                <w:szCs w:val="20"/>
              </w:rPr>
            </w:pPr>
            <w:r w:rsidRPr="001570AF">
              <w:rPr>
                <w:rFonts w:ascii="Times New Roman" w:hAnsi="Times New Roman" w:cs="Times New Roman"/>
                <w:sz w:val="20"/>
                <w:szCs w:val="20"/>
              </w:rPr>
              <w:t xml:space="preserve">Вивчення потреб учасників освітнього процесу </w:t>
            </w:r>
          </w:p>
        </w:tc>
        <w:tc>
          <w:tcPr>
            <w:tcW w:w="1418" w:type="dxa"/>
          </w:tcPr>
          <w:p w14:paraId="5E4A3CFB" w14:textId="77777777" w:rsidR="00E67681" w:rsidRPr="001570AF" w:rsidRDefault="00E67681" w:rsidP="00E67681">
            <w:pPr>
              <w:rPr>
                <w:rFonts w:ascii="Times New Roman" w:hAnsi="Times New Roman" w:cs="Times New Roman"/>
                <w:sz w:val="20"/>
                <w:szCs w:val="20"/>
              </w:rPr>
            </w:pPr>
            <w:r w:rsidRPr="001570AF">
              <w:rPr>
                <w:rFonts w:ascii="Times New Roman" w:hAnsi="Times New Roman" w:cs="Times New Roman"/>
                <w:sz w:val="20"/>
                <w:szCs w:val="20"/>
              </w:rPr>
              <w:t xml:space="preserve">4 тиждень </w:t>
            </w:r>
          </w:p>
        </w:tc>
        <w:tc>
          <w:tcPr>
            <w:tcW w:w="1701" w:type="dxa"/>
          </w:tcPr>
          <w:p w14:paraId="61125454" w14:textId="77777777" w:rsidR="00E67681" w:rsidRPr="001570AF" w:rsidRDefault="00E67681" w:rsidP="00E67681">
            <w:pPr>
              <w:rPr>
                <w:rFonts w:ascii="Times New Roman" w:hAnsi="Times New Roman" w:cs="Times New Roman"/>
                <w:sz w:val="20"/>
                <w:szCs w:val="20"/>
              </w:rPr>
            </w:pPr>
            <w:r w:rsidRPr="001570AF">
              <w:rPr>
                <w:rFonts w:ascii="Times New Roman" w:hAnsi="Times New Roman" w:cs="Times New Roman"/>
                <w:sz w:val="20"/>
                <w:szCs w:val="20"/>
              </w:rPr>
              <w:t xml:space="preserve">Інформація </w:t>
            </w:r>
          </w:p>
        </w:tc>
        <w:tc>
          <w:tcPr>
            <w:tcW w:w="1843" w:type="dxa"/>
          </w:tcPr>
          <w:p w14:paraId="29AA2754" w14:textId="77306F76" w:rsidR="00E67681" w:rsidRPr="001570AF" w:rsidRDefault="00E67681" w:rsidP="00E67681">
            <w:pPr>
              <w:rPr>
                <w:rFonts w:ascii="Times New Roman" w:hAnsi="Times New Roman" w:cs="Times New Roman"/>
                <w:sz w:val="20"/>
                <w:szCs w:val="20"/>
              </w:rPr>
            </w:pPr>
            <w:bookmarkStart w:id="13" w:name="_Hlk142990504"/>
            <w:r w:rsidRPr="001570AF">
              <w:rPr>
                <w:rFonts w:ascii="Times New Roman" w:hAnsi="Times New Roman" w:cs="Times New Roman"/>
                <w:sz w:val="20"/>
                <w:szCs w:val="20"/>
              </w:rPr>
              <w:t>Директор</w:t>
            </w:r>
            <w:bookmarkEnd w:id="13"/>
          </w:p>
        </w:tc>
        <w:tc>
          <w:tcPr>
            <w:tcW w:w="1562" w:type="dxa"/>
          </w:tcPr>
          <w:p w14:paraId="7FB3998E" w14:textId="77777777" w:rsidR="00E67681" w:rsidRPr="00DF6915" w:rsidRDefault="00E67681" w:rsidP="00E67681">
            <w:pPr>
              <w:rPr>
                <w:rFonts w:ascii="Times New Roman" w:hAnsi="Times New Roman" w:cs="Times New Roman"/>
                <w:sz w:val="20"/>
                <w:szCs w:val="20"/>
                <w:vertAlign w:val="subscript"/>
              </w:rPr>
            </w:pPr>
          </w:p>
        </w:tc>
      </w:tr>
      <w:tr w:rsidR="001570AF" w:rsidRPr="00DF6915" w14:paraId="7E2E15AF" w14:textId="77777777" w:rsidTr="00906C3D">
        <w:tc>
          <w:tcPr>
            <w:tcW w:w="2121" w:type="dxa"/>
            <w:vMerge w:val="restart"/>
          </w:tcPr>
          <w:p w14:paraId="0CD6C91A" w14:textId="59192ADE" w:rsidR="001570AF" w:rsidRPr="001570AF" w:rsidRDefault="001570AF" w:rsidP="00E67681">
            <w:pPr>
              <w:rPr>
                <w:rFonts w:ascii="Times New Roman" w:hAnsi="Times New Roman" w:cs="Times New Roman"/>
                <w:b/>
                <w:sz w:val="20"/>
                <w:szCs w:val="20"/>
              </w:rPr>
            </w:pPr>
            <w:r w:rsidRPr="00DF6915">
              <w:rPr>
                <w:rFonts w:ascii="Times New Roman" w:hAnsi="Times New Roman" w:cs="Times New Roman"/>
                <w:b/>
                <w:sz w:val="20"/>
                <w:szCs w:val="20"/>
              </w:rPr>
              <w:t>3.8.Організація педагогічної діяльності та навчання здобувачів освіти на засадах академічної доброчесності</w:t>
            </w:r>
          </w:p>
        </w:tc>
        <w:tc>
          <w:tcPr>
            <w:tcW w:w="5809" w:type="dxa"/>
          </w:tcPr>
          <w:p w14:paraId="26ED9741" w14:textId="77777777" w:rsidR="001570AF" w:rsidRPr="001570AF" w:rsidRDefault="001570AF" w:rsidP="00E67681">
            <w:pPr>
              <w:jc w:val="both"/>
              <w:rPr>
                <w:rFonts w:ascii="Times New Roman" w:hAnsi="Times New Roman" w:cs="Times New Roman"/>
                <w:sz w:val="20"/>
                <w:szCs w:val="20"/>
                <w:vertAlign w:val="subscript"/>
              </w:rPr>
            </w:pPr>
            <w:r w:rsidRPr="001570AF">
              <w:rPr>
                <w:rFonts w:ascii="Times New Roman" w:hAnsi="Times New Roman" w:cs="Times New Roman"/>
                <w:sz w:val="20"/>
                <w:szCs w:val="20"/>
              </w:rPr>
              <w:t>Контроль за створенням мотивуючих осередків в кожному класі щодо дотримання норм академічної доброчесності</w:t>
            </w:r>
          </w:p>
        </w:tc>
        <w:tc>
          <w:tcPr>
            <w:tcW w:w="1418" w:type="dxa"/>
          </w:tcPr>
          <w:p w14:paraId="03D063EC" w14:textId="74448E9D" w:rsidR="001570AF" w:rsidRPr="001570AF" w:rsidRDefault="001570AF" w:rsidP="00E67681">
            <w:pPr>
              <w:rPr>
                <w:rFonts w:ascii="Times New Roman" w:hAnsi="Times New Roman" w:cs="Times New Roman"/>
                <w:sz w:val="20"/>
                <w:szCs w:val="20"/>
              </w:rPr>
            </w:pPr>
            <w:r w:rsidRPr="001570AF">
              <w:rPr>
                <w:rFonts w:ascii="Times New Roman" w:hAnsi="Times New Roman" w:cs="Times New Roman"/>
                <w:sz w:val="20"/>
                <w:szCs w:val="20"/>
              </w:rPr>
              <w:t>4 тиждень</w:t>
            </w:r>
          </w:p>
        </w:tc>
        <w:tc>
          <w:tcPr>
            <w:tcW w:w="1701" w:type="dxa"/>
          </w:tcPr>
          <w:p w14:paraId="6C95F6E6" w14:textId="77777777" w:rsidR="001570AF" w:rsidRPr="001570AF" w:rsidRDefault="001570AF" w:rsidP="00E67681">
            <w:pPr>
              <w:rPr>
                <w:rFonts w:ascii="Times New Roman" w:hAnsi="Times New Roman" w:cs="Times New Roman"/>
                <w:sz w:val="20"/>
                <w:szCs w:val="20"/>
              </w:rPr>
            </w:pPr>
            <w:r w:rsidRPr="001570AF">
              <w:rPr>
                <w:rFonts w:ascii="Times New Roman" w:hAnsi="Times New Roman" w:cs="Times New Roman"/>
                <w:sz w:val="20"/>
                <w:szCs w:val="20"/>
              </w:rPr>
              <w:t>Довідка</w:t>
            </w:r>
          </w:p>
        </w:tc>
        <w:tc>
          <w:tcPr>
            <w:tcW w:w="1843" w:type="dxa"/>
          </w:tcPr>
          <w:p w14:paraId="502DCF2A" w14:textId="77777777" w:rsidR="001570AF" w:rsidRPr="001570AF" w:rsidRDefault="001570AF" w:rsidP="00E67681">
            <w:pPr>
              <w:jc w:val="both"/>
              <w:rPr>
                <w:rFonts w:ascii="Times New Roman" w:hAnsi="Times New Roman" w:cs="Times New Roman"/>
                <w:sz w:val="20"/>
                <w:szCs w:val="20"/>
                <w:vertAlign w:val="subscript"/>
              </w:rPr>
            </w:pPr>
            <w:r w:rsidRPr="001570AF">
              <w:rPr>
                <w:rFonts w:ascii="Times New Roman" w:hAnsi="Times New Roman" w:cs="Times New Roman"/>
                <w:sz w:val="20"/>
                <w:szCs w:val="20"/>
              </w:rPr>
              <w:t>ЗДНВР</w:t>
            </w:r>
          </w:p>
        </w:tc>
        <w:tc>
          <w:tcPr>
            <w:tcW w:w="1562" w:type="dxa"/>
          </w:tcPr>
          <w:p w14:paraId="0871509C" w14:textId="77777777" w:rsidR="001570AF" w:rsidRPr="00DF6915" w:rsidRDefault="001570AF" w:rsidP="00E67681">
            <w:pPr>
              <w:rPr>
                <w:rFonts w:ascii="Times New Roman" w:hAnsi="Times New Roman" w:cs="Times New Roman"/>
                <w:sz w:val="20"/>
                <w:szCs w:val="20"/>
                <w:vertAlign w:val="subscript"/>
              </w:rPr>
            </w:pPr>
          </w:p>
        </w:tc>
      </w:tr>
      <w:tr w:rsidR="001570AF" w:rsidRPr="00DF6915" w14:paraId="28E4943F" w14:textId="77777777" w:rsidTr="001570AF">
        <w:trPr>
          <w:trHeight w:val="540"/>
        </w:trPr>
        <w:tc>
          <w:tcPr>
            <w:tcW w:w="2121" w:type="dxa"/>
            <w:vMerge/>
          </w:tcPr>
          <w:p w14:paraId="4902D070" w14:textId="77777777" w:rsidR="001570AF" w:rsidRPr="00DF6915" w:rsidRDefault="001570AF" w:rsidP="00E67681">
            <w:pPr>
              <w:rPr>
                <w:rFonts w:ascii="Times New Roman" w:hAnsi="Times New Roman" w:cs="Times New Roman"/>
                <w:sz w:val="20"/>
                <w:szCs w:val="20"/>
                <w:vertAlign w:val="subscript"/>
              </w:rPr>
            </w:pPr>
          </w:p>
        </w:tc>
        <w:tc>
          <w:tcPr>
            <w:tcW w:w="5809" w:type="dxa"/>
          </w:tcPr>
          <w:p w14:paraId="47704963" w14:textId="393248A1" w:rsidR="001570AF" w:rsidRPr="001570AF" w:rsidRDefault="001570AF" w:rsidP="00E67681">
            <w:pPr>
              <w:jc w:val="both"/>
              <w:rPr>
                <w:rFonts w:ascii="Times New Roman" w:hAnsi="Times New Roman" w:cs="Times New Roman"/>
                <w:sz w:val="20"/>
                <w:szCs w:val="20"/>
              </w:rPr>
            </w:pPr>
            <w:r w:rsidRPr="001570AF">
              <w:rPr>
                <w:rFonts w:ascii="Times New Roman" w:hAnsi="Times New Roman" w:cs="Times New Roman"/>
                <w:sz w:val="20"/>
                <w:szCs w:val="20"/>
              </w:rPr>
              <w:t>Опрацювання основних вимог Положення про академічну доброчесність педагогічними працівниками</w:t>
            </w:r>
          </w:p>
        </w:tc>
        <w:tc>
          <w:tcPr>
            <w:tcW w:w="1418" w:type="dxa"/>
          </w:tcPr>
          <w:p w14:paraId="39BC2D29" w14:textId="77777777" w:rsidR="001570AF" w:rsidRPr="001570AF" w:rsidRDefault="001570AF" w:rsidP="00E67681">
            <w:pPr>
              <w:rPr>
                <w:rFonts w:ascii="Times New Roman" w:hAnsi="Times New Roman" w:cs="Times New Roman"/>
                <w:sz w:val="20"/>
                <w:szCs w:val="20"/>
              </w:rPr>
            </w:pPr>
            <w:r w:rsidRPr="001570AF">
              <w:rPr>
                <w:rFonts w:ascii="Times New Roman" w:hAnsi="Times New Roman" w:cs="Times New Roman"/>
                <w:sz w:val="20"/>
                <w:szCs w:val="20"/>
              </w:rPr>
              <w:t xml:space="preserve">3-4 тиждень </w:t>
            </w:r>
          </w:p>
        </w:tc>
        <w:tc>
          <w:tcPr>
            <w:tcW w:w="1701" w:type="dxa"/>
          </w:tcPr>
          <w:p w14:paraId="031D61B4" w14:textId="77777777" w:rsidR="001570AF" w:rsidRPr="001570AF" w:rsidRDefault="001570AF" w:rsidP="00E67681">
            <w:pPr>
              <w:rPr>
                <w:rFonts w:ascii="Times New Roman" w:hAnsi="Times New Roman" w:cs="Times New Roman"/>
                <w:sz w:val="20"/>
                <w:szCs w:val="20"/>
              </w:rPr>
            </w:pPr>
            <w:r w:rsidRPr="001570AF">
              <w:rPr>
                <w:rFonts w:ascii="Times New Roman" w:hAnsi="Times New Roman" w:cs="Times New Roman"/>
                <w:sz w:val="20"/>
                <w:szCs w:val="20"/>
              </w:rPr>
              <w:t>Довідка</w:t>
            </w:r>
          </w:p>
        </w:tc>
        <w:tc>
          <w:tcPr>
            <w:tcW w:w="1843" w:type="dxa"/>
          </w:tcPr>
          <w:p w14:paraId="1939E7C5" w14:textId="77777777" w:rsidR="001570AF" w:rsidRPr="001570AF" w:rsidRDefault="001570AF" w:rsidP="00E67681">
            <w:pPr>
              <w:jc w:val="both"/>
              <w:rPr>
                <w:rFonts w:ascii="Times New Roman" w:hAnsi="Times New Roman" w:cs="Times New Roman"/>
                <w:sz w:val="20"/>
                <w:szCs w:val="20"/>
                <w:vertAlign w:val="subscript"/>
              </w:rPr>
            </w:pPr>
            <w:r w:rsidRPr="001570AF">
              <w:rPr>
                <w:rFonts w:ascii="Times New Roman" w:hAnsi="Times New Roman" w:cs="Times New Roman"/>
                <w:sz w:val="20"/>
                <w:szCs w:val="20"/>
              </w:rPr>
              <w:t>ЗДНВР</w:t>
            </w:r>
          </w:p>
        </w:tc>
        <w:tc>
          <w:tcPr>
            <w:tcW w:w="1562" w:type="dxa"/>
          </w:tcPr>
          <w:p w14:paraId="5D7D3EF1" w14:textId="77777777" w:rsidR="001570AF" w:rsidRPr="00DF6915" w:rsidRDefault="001570AF" w:rsidP="00E67681">
            <w:pPr>
              <w:rPr>
                <w:rFonts w:ascii="Times New Roman" w:hAnsi="Times New Roman" w:cs="Times New Roman"/>
                <w:sz w:val="20"/>
                <w:szCs w:val="20"/>
                <w:vertAlign w:val="subscript"/>
              </w:rPr>
            </w:pPr>
          </w:p>
        </w:tc>
      </w:tr>
      <w:tr w:rsidR="001570AF" w:rsidRPr="00DF6915" w14:paraId="1BF20F9E" w14:textId="77777777" w:rsidTr="001570AF">
        <w:trPr>
          <w:trHeight w:val="600"/>
        </w:trPr>
        <w:tc>
          <w:tcPr>
            <w:tcW w:w="2121" w:type="dxa"/>
            <w:vMerge/>
          </w:tcPr>
          <w:p w14:paraId="1671D883" w14:textId="77777777" w:rsidR="001570AF" w:rsidRPr="00DF6915" w:rsidRDefault="001570AF" w:rsidP="00E67681">
            <w:pPr>
              <w:rPr>
                <w:rFonts w:ascii="Times New Roman" w:hAnsi="Times New Roman" w:cs="Times New Roman"/>
                <w:sz w:val="20"/>
                <w:szCs w:val="20"/>
                <w:vertAlign w:val="subscript"/>
              </w:rPr>
            </w:pPr>
          </w:p>
        </w:tc>
        <w:tc>
          <w:tcPr>
            <w:tcW w:w="5809" w:type="dxa"/>
          </w:tcPr>
          <w:p w14:paraId="288BCB92" w14:textId="3A160E2A" w:rsidR="001570AF" w:rsidRPr="001570AF" w:rsidRDefault="001570AF" w:rsidP="00E67681">
            <w:pPr>
              <w:jc w:val="both"/>
              <w:rPr>
                <w:rFonts w:ascii="Times New Roman" w:hAnsi="Times New Roman" w:cs="Times New Roman"/>
                <w:sz w:val="20"/>
                <w:szCs w:val="20"/>
              </w:rPr>
            </w:pPr>
            <w:r w:rsidRPr="001570AF">
              <w:rPr>
                <w:rFonts w:ascii="Times New Roman" w:hAnsi="Times New Roman" w:cs="Times New Roman"/>
                <w:sz w:val="20"/>
                <w:szCs w:val="20"/>
              </w:rPr>
              <w:t>Оновлення інформації щодо дотримання принципів академічної доброчесності у навчальних кабінетах та на інформаційних стендах</w:t>
            </w:r>
          </w:p>
        </w:tc>
        <w:tc>
          <w:tcPr>
            <w:tcW w:w="1418" w:type="dxa"/>
          </w:tcPr>
          <w:p w14:paraId="160D5970" w14:textId="05201719" w:rsidR="001570AF" w:rsidRPr="001570AF" w:rsidRDefault="001570AF" w:rsidP="00E67681">
            <w:pPr>
              <w:rPr>
                <w:rFonts w:ascii="Times New Roman" w:hAnsi="Times New Roman" w:cs="Times New Roman"/>
                <w:sz w:val="20"/>
                <w:szCs w:val="20"/>
              </w:rPr>
            </w:pPr>
            <w:r w:rsidRPr="001570AF">
              <w:rPr>
                <w:rFonts w:ascii="Times New Roman" w:hAnsi="Times New Roman" w:cs="Times New Roman"/>
                <w:sz w:val="20"/>
                <w:szCs w:val="20"/>
              </w:rPr>
              <w:t>4 тиждень</w:t>
            </w:r>
          </w:p>
        </w:tc>
        <w:tc>
          <w:tcPr>
            <w:tcW w:w="1701" w:type="dxa"/>
          </w:tcPr>
          <w:p w14:paraId="192CD669" w14:textId="3B22C983" w:rsidR="001570AF" w:rsidRPr="001570AF" w:rsidRDefault="001570AF" w:rsidP="00E67681">
            <w:pPr>
              <w:rPr>
                <w:rFonts w:ascii="Times New Roman" w:hAnsi="Times New Roman" w:cs="Times New Roman"/>
                <w:sz w:val="20"/>
                <w:szCs w:val="20"/>
              </w:rPr>
            </w:pPr>
            <w:r w:rsidRPr="001570AF">
              <w:rPr>
                <w:rFonts w:ascii="Times New Roman" w:hAnsi="Times New Roman" w:cs="Times New Roman"/>
                <w:sz w:val="20"/>
                <w:szCs w:val="20"/>
              </w:rPr>
              <w:t xml:space="preserve">Інформація </w:t>
            </w:r>
          </w:p>
        </w:tc>
        <w:tc>
          <w:tcPr>
            <w:tcW w:w="1843" w:type="dxa"/>
          </w:tcPr>
          <w:p w14:paraId="682A40E0" w14:textId="5BC12F0E" w:rsidR="001570AF" w:rsidRPr="001570AF" w:rsidRDefault="001570AF" w:rsidP="00E67681">
            <w:pPr>
              <w:jc w:val="both"/>
              <w:rPr>
                <w:rFonts w:ascii="Times New Roman" w:hAnsi="Times New Roman" w:cs="Times New Roman"/>
                <w:sz w:val="20"/>
                <w:szCs w:val="20"/>
              </w:rPr>
            </w:pPr>
            <w:r>
              <w:rPr>
                <w:rFonts w:ascii="Times New Roman" w:hAnsi="Times New Roman" w:cs="Times New Roman"/>
                <w:sz w:val="20"/>
                <w:szCs w:val="20"/>
              </w:rPr>
              <w:t>К</w:t>
            </w:r>
            <w:r w:rsidRPr="001570AF">
              <w:rPr>
                <w:rFonts w:ascii="Times New Roman" w:hAnsi="Times New Roman" w:cs="Times New Roman"/>
                <w:sz w:val="20"/>
                <w:szCs w:val="20"/>
              </w:rPr>
              <w:t>ласні керівник</w:t>
            </w:r>
          </w:p>
        </w:tc>
        <w:tc>
          <w:tcPr>
            <w:tcW w:w="1562" w:type="dxa"/>
          </w:tcPr>
          <w:p w14:paraId="3807BD33" w14:textId="77777777" w:rsidR="001570AF" w:rsidRPr="00DF6915" w:rsidRDefault="001570AF" w:rsidP="00E67681">
            <w:pPr>
              <w:rPr>
                <w:rFonts w:ascii="Times New Roman" w:hAnsi="Times New Roman" w:cs="Times New Roman"/>
                <w:sz w:val="20"/>
                <w:szCs w:val="20"/>
                <w:vertAlign w:val="subscript"/>
              </w:rPr>
            </w:pPr>
          </w:p>
        </w:tc>
      </w:tr>
      <w:tr w:rsidR="00E67681" w:rsidRPr="00DF6915" w14:paraId="054DFD0C" w14:textId="77777777" w:rsidTr="007659C7">
        <w:tc>
          <w:tcPr>
            <w:tcW w:w="14454" w:type="dxa"/>
            <w:gridSpan w:val="6"/>
            <w:shd w:val="clear" w:color="auto" w:fill="C5E0B3" w:themeFill="accent6" w:themeFillTint="66"/>
            <w:vAlign w:val="center"/>
          </w:tcPr>
          <w:p w14:paraId="6417EF8E" w14:textId="77777777" w:rsidR="00E67681" w:rsidRPr="00DF6915" w:rsidRDefault="00E67681" w:rsidP="00E67681">
            <w:pPr>
              <w:jc w:val="center"/>
              <w:rPr>
                <w:rFonts w:ascii="Times New Roman" w:hAnsi="Times New Roman" w:cs="Times New Roman"/>
                <w:sz w:val="20"/>
                <w:szCs w:val="20"/>
                <w:vertAlign w:val="subscript"/>
              </w:rPr>
            </w:pPr>
            <w:r w:rsidRPr="00DF6915">
              <w:rPr>
                <w:rFonts w:ascii="Times New Roman" w:hAnsi="Times New Roman" w:cs="Times New Roman"/>
                <w:b/>
                <w:sz w:val="20"/>
                <w:szCs w:val="20"/>
              </w:rPr>
              <w:t>ІV. УПРАВЛІНСЬКІ ПРОЦЕСИ ЗАКЛАДУ ОСВІТИ</w:t>
            </w:r>
          </w:p>
        </w:tc>
      </w:tr>
      <w:tr w:rsidR="00F765F4" w:rsidRPr="00DF6915" w14:paraId="3B4D8B81" w14:textId="77777777" w:rsidTr="00FC7217">
        <w:trPr>
          <w:trHeight w:val="324"/>
        </w:trPr>
        <w:tc>
          <w:tcPr>
            <w:tcW w:w="2121" w:type="dxa"/>
            <w:vMerge w:val="restart"/>
          </w:tcPr>
          <w:p w14:paraId="1BF15C66" w14:textId="195A171A" w:rsidR="00F765F4" w:rsidRPr="00F765F4" w:rsidRDefault="00F765F4" w:rsidP="00F765F4">
            <w:pPr>
              <w:rPr>
                <w:rFonts w:ascii="Times New Roman" w:hAnsi="Times New Roman" w:cs="Times New Roman"/>
                <w:b/>
                <w:sz w:val="20"/>
                <w:szCs w:val="20"/>
              </w:rPr>
            </w:pPr>
            <w:bookmarkStart w:id="14" w:name="_Hlk142990767"/>
            <w:bookmarkStart w:id="15" w:name="_Hlk142991040"/>
            <w:r>
              <w:rPr>
                <w:rFonts w:ascii="Times New Roman" w:hAnsi="Times New Roman" w:cs="Times New Roman"/>
                <w:b/>
                <w:sz w:val="20"/>
                <w:szCs w:val="20"/>
              </w:rPr>
              <w:t xml:space="preserve">4.1. </w:t>
            </w:r>
            <w:r w:rsidRPr="00F765F4">
              <w:rPr>
                <w:rFonts w:ascii="Times New Roman" w:hAnsi="Times New Roman" w:cs="Times New Roman"/>
                <w:b/>
                <w:sz w:val="20"/>
                <w:szCs w:val="20"/>
              </w:rPr>
              <w:t>Наявність стратегії розвитку та системи планування діяльності закладу, моніторинг виконання поставлених цілей і завдань.</w:t>
            </w:r>
          </w:p>
        </w:tc>
        <w:tc>
          <w:tcPr>
            <w:tcW w:w="5809" w:type="dxa"/>
            <w:tcBorders>
              <w:top w:val="single" w:sz="4" w:space="0" w:color="auto"/>
              <w:left w:val="single" w:sz="4" w:space="0" w:color="auto"/>
              <w:bottom w:val="single" w:sz="4" w:space="0" w:color="auto"/>
              <w:right w:val="single" w:sz="4" w:space="0" w:color="auto"/>
            </w:tcBorders>
          </w:tcPr>
          <w:p w14:paraId="157280E3" w14:textId="287489D2" w:rsidR="00F765F4" w:rsidRPr="00F765F4" w:rsidRDefault="00F765F4" w:rsidP="00F765F4">
            <w:pPr>
              <w:jc w:val="both"/>
              <w:rPr>
                <w:rFonts w:ascii="Times New Roman" w:hAnsi="Times New Roman" w:cs="Times New Roman"/>
                <w:sz w:val="20"/>
                <w:szCs w:val="20"/>
              </w:rPr>
            </w:pPr>
            <w:r>
              <w:rPr>
                <w:rFonts w:ascii="Times New Roman" w:hAnsi="Times New Roman" w:cs="Times New Roman"/>
                <w:sz w:val="20"/>
                <w:szCs w:val="20"/>
              </w:rPr>
              <w:t>Складання плану поновлення матеріально-технічної бази</w:t>
            </w:r>
          </w:p>
        </w:tc>
        <w:tc>
          <w:tcPr>
            <w:tcW w:w="1418" w:type="dxa"/>
            <w:tcBorders>
              <w:left w:val="single" w:sz="4" w:space="0" w:color="auto"/>
              <w:right w:val="single" w:sz="4" w:space="0" w:color="auto"/>
            </w:tcBorders>
          </w:tcPr>
          <w:p w14:paraId="64C7310C" w14:textId="0C26E29B" w:rsidR="00F765F4" w:rsidRPr="00DF6915" w:rsidRDefault="00F765F4" w:rsidP="00F765F4">
            <w:pPr>
              <w:rPr>
                <w:rFonts w:ascii="Times New Roman" w:hAnsi="Times New Roman" w:cs="Times New Roman"/>
                <w:sz w:val="20"/>
                <w:szCs w:val="20"/>
              </w:rPr>
            </w:pPr>
            <w:r>
              <w:rPr>
                <w:rFonts w:ascii="Times New Roman" w:hAnsi="Times New Roman" w:cs="Times New Roman"/>
                <w:sz w:val="20"/>
                <w:szCs w:val="20"/>
              </w:rPr>
              <w:t xml:space="preserve">4 тиждень </w:t>
            </w:r>
          </w:p>
        </w:tc>
        <w:tc>
          <w:tcPr>
            <w:tcW w:w="1701" w:type="dxa"/>
            <w:tcBorders>
              <w:left w:val="single" w:sz="4" w:space="0" w:color="auto"/>
              <w:right w:val="single" w:sz="4" w:space="0" w:color="auto"/>
            </w:tcBorders>
          </w:tcPr>
          <w:p w14:paraId="48B1761F" w14:textId="2874526F" w:rsidR="00F765F4" w:rsidRPr="00DF6915" w:rsidRDefault="00F765F4" w:rsidP="00F765F4">
            <w:pPr>
              <w:rPr>
                <w:rFonts w:ascii="Times New Roman" w:hAnsi="Times New Roman" w:cs="Times New Roman"/>
                <w:sz w:val="20"/>
                <w:szCs w:val="20"/>
              </w:rPr>
            </w:pPr>
            <w:r>
              <w:rPr>
                <w:rFonts w:ascii="Times New Roman" w:hAnsi="Times New Roman" w:cs="Times New Roman"/>
                <w:sz w:val="20"/>
                <w:szCs w:val="20"/>
              </w:rPr>
              <w:t xml:space="preserve">План </w:t>
            </w:r>
          </w:p>
        </w:tc>
        <w:tc>
          <w:tcPr>
            <w:tcW w:w="1843" w:type="dxa"/>
            <w:tcBorders>
              <w:top w:val="single" w:sz="4" w:space="0" w:color="auto"/>
              <w:left w:val="single" w:sz="4" w:space="0" w:color="auto"/>
              <w:bottom w:val="single" w:sz="4" w:space="0" w:color="auto"/>
              <w:right w:val="single" w:sz="4" w:space="0" w:color="auto"/>
            </w:tcBorders>
          </w:tcPr>
          <w:p w14:paraId="110B4FE0" w14:textId="77777777" w:rsidR="00F765F4" w:rsidRDefault="00F765F4" w:rsidP="00F765F4">
            <w:pPr>
              <w:rPr>
                <w:rFonts w:ascii="Times New Roman" w:hAnsi="Times New Roman" w:cs="Times New Roman"/>
                <w:sz w:val="20"/>
                <w:szCs w:val="20"/>
              </w:rPr>
            </w:pPr>
            <w:r>
              <w:rPr>
                <w:rFonts w:ascii="Times New Roman" w:hAnsi="Times New Roman" w:cs="Times New Roman"/>
                <w:sz w:val="20"/>
                <w:szCs w:val="20"/>
              </w:rPr>
              <w:t xml:space="preserve">Адміністрація, </w:t>
            </w:r>
          </w:p>
          <w:p w14:paraId="5B0D5827" w14:textId="5544AC1B" w:rsidR="00F765F4" w:rsidRPr="00DF6915" w:rsidRDefault="00F765F4" w:rsidP="00F765F4">
            <w:pPr>
              <w:rPr>
                <w:rFonts w:ascii="Times New Roman" w:hAnsi="Times New Roman" w:cs="Times New Roman"/>
                <w:sz w:val="20"/>
                <w:szCs w:val="20"/>
              </w:rPr>
            </w:pPr>
            <w:r>
              <w:rPr>
                <w:rFonts w:ascii="Times New Roman" w:hAnsi="Times New Roman" w:cs="Times New Roman"/>
                <w:sz w:val="20"/>
                <w:szCs w:val="20"/>
              </w:rPr>
              <w:t>завгосп</w:t>
            </w:r>
          </w:p>
        </w:tc>
        <w:tc>
          <w:tcPr>
            <w:tcW w:w="1562" w:type="dxa"/>
            <w:tcBorders>
              <w:top w:val="single" w:sz="4" w:space="0" w:color="auto"/>
              <w:left w:val="single" w:sz="4" w:space="0" w:color="auto"/>
              <w:bottom w:val="single" w:sz="4" w:space="0" w:color="auto"/>
              <w:right w:val="single" w:sz="4" w:space="0" w:color="auto"/>
            </w:tcBorders>
          </w:tcPr>
          <w:p w14:paraId="29FBC8A8" w14:textId="77777777" w:rsidR="00F765F4" w:rsidRPr="00DF6915" w:rsidRDefault="00F765F4" w:rsidP="00F765F4">
            <w:pPr>
              <w:rPr>
                <w:rFonts w:ascii="Times New Roman" w:hAnsi="Times New Roman" w:cs="Times New Roman"/>
                <w:sz w:val="20"/>
                <w:szCs w:val="20"/>
                <w:vertAlign w:val="subscript"/>
              </w:rPr>
            </w:pPr>
          </w:p>
        </w:tc>
      </w:tr>
      <w:bookmarkEnd w:id="14"/>
      <w:bookmarkEnd w:id="15"/>
      <w:tr w:rsidR="00F765F4" w:rsidRPr="00DF6915" w14:paraId="3191A0A0" w14:textId="77777777" w:rsidTr="00FC7217">
        <w:trPr>
          <w:trHeight w:val="372"/>
        </w:trPr>
        <w:tc>
          <w:tcPr>
            <w:tcW w:w="2121" w:type="dxa"/>
            <w:vMerge/>
          </w:tcPr>
          <w:p w14:paraId="19CF174E" w14:textId="77777777" w:rsidR="00F765F4" w:rsidRDefault="00F765F4" w:rsidP="00F765F4">
            <w:pPr>
              <w:rPr>
                <w:rFonts w:ascii="Times New Roman" w:hAnsi="Times New Roman" w:cs="Times New Roman"/>
                <w:b/>
                <w:sz w:val="20"/>
                <w:szCs w:val="20"/>
              </w:rPr>
            </w:pPr>
          </w:p>
        </w:tc>
        <w:tc>
          <w:tcPr>
            <w:tcW w:w="5809" w:type="dxa"/>
            <w:tcBorders>
              <w:top w:val="single" w:sz="4" w:space="0" w:color="auto"/>
              <w:left w:val="single" w:sz="4" w:space="0" w:color="auto"/>
              <w:bottom w:val="single" w:sz="4" w:space="0" w:color="auto"/>
              <w:right w:val="single" w:sz="4" w:space="0" w:color="auto"/>
            </w:tcBorders>
          </w:tcPr>
          <w:p w14:paraId="38BDD464" w14:textId="0E68A4AB" w:rsidR="00F765F4" w:rsidRPr="00F765F4" w:rsidRDefault="00F765F4" w:rsidP="00F765F4">
            <w:pPr>
              <w:jc w:val="both"/>
              <w:rPr>
                <w:rFonts w:ascii="Times New Roman" w:hAnsi="Times New Roman" w:cs="Times New Roman"/>
                <w:sz w:val="20"/>
                <w:szCs w:val="20"/>
              </w:rPr>
            </w:pPr>
            <w:r w:rsidRPr="00D909AE">
              <w:rPr>
                <w:rFonts w:ascii="Times New Roman" w:hAnsi="Times New Roman" w:cs="Times New Roman"/>
                <w:bCs/>
                <w:sz w:val="20"/>
                <w:szCs w:val="20"/>
              </w:rPr>
              <w:t>Укладання акту готовності школи до нового навчального року</w:t>
            </w:r>
          </w:p>
        </w:tc>
        <w:tc>
          <w:tcPr>
            <w:tcW w:w="1418" w:type="dxa"/>
            <w:tcBorders>
              <w:left w:val="single" w:sz="4" w:space="0" w:color="auto"/>
              <w:right w:val="single" w:sz="4" w:space="0" w:color="auto"/>
            </w:tcBorders>
          </w:tcPr>
          <w:p w14:paraId="6589DDFD" w14:textId="5F81DAB5" w:rsidR="00F765F4" w:rsidRPr="00DF6915" w:rsidRDefault="00F765F4" w:rsidP="00F765F4">
            <w:pPr>
              <w:rPr>
                <w:rFonts w:ascii="Times New Roman" w:hAnsi="Times New Roman" w:cs="Times New Roman"/>
                <w:sz w:val="20"/>
                <w:szCs w:val="20"/>
              </w:rPr>
            </w:pPr>
            <w:r>
              <w:rPr>
                <w:rFonts w:ascii="Times New Roman" w:hAnsi="Times New Roman" w:cs="Times New Roman"/>
                <w:sz w:val="20"/>
                <w:szCs w:val="20"/>
              </w:rPr>
              <w:t>3-4 тиждень</w:t>
            </w:r>
          </w:p>
        </w:tc>
        <w:tc>
          <w:tcPr>
            <w:tcW w:w="1701" w:type="dxa"/>
            <w:tcBorders>
              <w:left w:val="single" w:sz="4" w:space="0" w:color="auto"/>
              <w:right w:val="single" w:sz="4" w:space="0" w:color="auto"/>
            </w:tcBorders>
          </w:tcPr>
          <w:p w14:paraId="75160EB2" w14:textId="13B04080" w:rsidR="00F765F4" w:rsidRPr="00DF6915" w:rsidRDefault="00F765F4" w:rsidP="00F765F4">
            <w:pPr>
              <w:rPr>
                <w:rFonts w:ascii="Times New Roman" w:hAnsi="Times New Roman" w:cs="Times New Roman"/>
                <w:sz w:val="20"/>
                <w:szCs w:val="20"/>
              </w:rPr>
            </w:pPr>
            <w:r>
              <w:rPr>
                <w:rFonts w:ascii="Times New Roman" w:hAnsi="Times New Roman" w:cs="Times New Roman"/>
                <w:sz w:val="20"/>
                <w:szCs w:val="20"/>
              </w:rPr>
              <w:t>Акт</w:t>
            </w:r>
          </w:p>
        </w:tc>
        <w:tc>
          <w:tcPr>
            <w:tcW w:w="1843" w:type="dxa"/>
            <w:tcBorders>
              <w:top w:val="single" w:sz="4" w:space="0" w:color="auto"/>
              <w:left w:val="single" w:sz="4" w:space="0" w:color="auto"/>
              <w:bottom w:val="single" w:sz="4" w:space="0" w:color="auto"/>
              <w:right w:val="single" w:sz="4" w:space="0" w:color="auto"/>
            </w:tcBorders>
          </w:tcPr>
          <w:p w14:paraId="6A3EB00F" w14:textId="6BA733CE" w:rsidR="00F765F4" w:rsidRPr="00DF6915" w:rsidRDefault="00F765F4" w:rsidP="00F765F4">
            <w:pPr>
              <w:rPr>
                <w:rFonts w:ascii="Times New Roman" w:hAnsi="Times New Roman" w:cs="Times New Roman"/>
                <w:sz w:val="20"/>
                <w:szCs w:val="20"/>
              </w:rPr>
            </w:pPr>
            <w:r>
              <w:rPr>
                <w:rFonts w:ascii="Times New Roman" w:hAnsi="Times New Roman" w:cs="Times New Roman"/>
                <w:sz w:val="20"/>
                <w:szCs w:val="20"/>
              </w:rPr>
              <w:t xml:space="preserve">Адміністрація </w:t>
            </w:r>
          </w:p>
        </w:tc>
        <w:tc>
          <w:tcPr>
            <w:tcW w:w="1562" w:type="dxa"/>
            <w:tcBorders>
              <w:top w:val="single" w:sz="4" w:space="0" w:color="auto"/>
              <w:left w:val="single" w:sz="4" w:space="0" w:color="auto"/>
              <w:bottom w:val="single" w:sz="4" w:space="0" w:color="auto"/>
              <w:right w:val="single" w:sz="4" w:space="0" w:color="auto"/>
            </w:tcBorders>
          </w:tcPr>
          <w:p w14:paraId="01F510C9" w14:textId="77777777" w:rsidR="00F765F4" w:rsidRPr="00DF6915" w:rsidRDefault="00F765F4" w:rsidP="00F765F4">
            <w:pPr>
              <w:rPr>
                <w:rFonts w:ascii="Times New Roman" w:hAnsi="Times New Roman" w:cs="Times New Roman"/>
                <w:sz w:val="20"/>
                <w:szCs w:val="20"/>
                <w:vertAlign w:val="subscript"/>
              </w:rPr>
            </w:pPr>
          </w:p>
        </w:tc>
      </w:tr>
      <w:tr w:rsidR="00F765F4" w:rsidRPr="00DF6915" w14:paraId="14E92DE0" w14:textId="77777777" w:rsidTr="00FC7217">
        <w:trPr>
          <w:trHeight w:val="444"/>
        </w:trPr>
        <w:tc>
          <w:tcPr>
            <w:tcW w:w="2121" w:type="dxa"/>
            <w:vMerge/>
          </w:tcPr>
          <w:p w14:paraId="51F63B9E" w14:textId="77777777" w:rsidR="00F765F4" w:rsidRDefault="00F765F4" w:rsidP="00F765F4">
            <w:pPr>
              <w:rPr>
                <w:rFonts w:ascii="Times New Roman" w:hAnsi="Times New Roman" w:cs="Times New Roman"/>
                <w:b/>
                <w:sz w:val="20"/>
                <w:szCs w:val="20"/>
              </w:rPr>
            </w:pPr>
          </w:p>
        </w:tc>
        <w:tc>
          <w:tcPr>
            <w:tcW w:w="5809" w:type="dxa"/>
            <w:tcBorders>
              <w:top w:val="single" w:sz="4" w:space="0" w:color="auto"/>
              <w:left w:val="single" w:sz="4" w:space="0" w:color="auto"/>
              <w:bottom w:val="single" w:sz="4" w:space="0" w:color="auto"/>
              <w:right w:val="single" w:sz="4" w:space="0" w:color="auto"/>
            </w:tcBorders>
          </w:tcPr>
          <w:p w14:paraId="6E59EBAC" w14:textId="087B66B7" w:rsidR="00F765F4" w:rsidRPr="00F765F4" w:rsidRDefault="00F765F4" w:rsidP="00F765F4">
            <w:pPr>
              <w:jc w:val="both"/>
              <w:rPr>
                <w:rFonts w:ascii="Times New Roman" w:hAnsi="Times New Roman" w:cs="Times New Roman"/>
                <w:sz w:val="20"/>
                <w:szCs w:val="20"/>
              </w:rPr>
            </w:pPr>
            <w:r w:rsidRPr="009933B7">
              <w:rPr>
                <w:rFonts w:ascii="Times New Roman" w:hAnsi="Times New Roman" w:cs="Times New Roman"/>
                <w:bCs/>
                <w:sz w:val="20"/>
                <w:szCs w:val="20"/>
              </w:rPr>
              <w:t xml:space="preserve">Організація освітнього процесу в закладі </w:t>
            </w:r>
          </w:p>
        </w:tc>
        <w:tc>
          <w:tcPr>
            <w:tcW w:w="1418" w:type="dxa"/>
            <w:tcBorders>
              <w:left w:val="single" w:sz="4" w:space="0" w:color="auto"/>
              <w:right w:val="single" w:sz="4" w:space="0" w:color="auto"/>
            </w:tcBorders>
          </w:tcPr>
          <w:p w14:paraId="0AB30612" w14:textId="01203E25" w:rsidR="00F765F4" w:rsidRPr="00DF6915" w:rsidRDefault="00F765F4" w:rsidP="00F765F4">
            <w:pPr>
              <w:rPr>
                <w:rFonts w:ascii="Times New Roman" w:hAnsi="Times New Roman" w:cs="Times New Roman"/>
                <w:sz w:val="20"/>
                <w:szCs w:val="20"/>
              </w:rPr>
            </w:pPr>
            <w:r>
              <w:rPr>
                <w:rFonts w:ascii="Times New Roman" w:hAnsi="Times New Roman" w:cs="Times New Roman"/>
                <w:sz w:val="20"/>
                <w:szCs w:val="20"/>
              </w:rPr>
              <w:t>4 тиждень</w:t>
            </w:r>
          </w:p>
        </w:tc>
        <w:tc>
          <w:tcPr>
            <w:tcW w:w="1701" w:type="dxa"/>
            <w:tcBorders>
              <w:left w:val="single" w:sz="4" w:space="0" w:color="auto"/>
              <w:right w:val="single" w:sz="4" w:space="0" w:color="auto"/>
            </w:tcBorders>
          </w:tcPr>
          <w:p w14:paraId="10FC9943" w14:textId="4CFCC5BE" w:rsidR="00F765F4" w:rsidRPr="00DF6915" w:rsidRDefault="00F765F4" w:rsidP="00F765F4">
            <w:pPr>
              <w:rPr>
                <w:rFonts w:ascii="Times New Roman" w:hAnsi="Times New Roman" w:cs="Times New Roman"/>
                <w:sz w:val="20"/>
                <w:szCs w:val="20"/>
              </w:rPr>
            </w:pPr>
            <w:r>
              <w:rPr>
                <w:rFonts w:ascii="Times New Roman" w:hAnsi="Times New Roman" w:cs="Times New Roman"/>
                <w:sz w:val="20"/>
                <w:szCs w:val="20"/>
              </w:rPr>
              <w:t xml:space="preserve">Наказ </w:t>
            </w:r>
          </w:p>
        </w:tc>
        <w:tc>
          <w:tcPr>
            <w:tcW w:w="1843" w:type="dxa"/>
            <w:tcBorders>
              <w:top w:val="single" w:sz="4" w:space="0" w:color="auto"/>
              <w:left w:val="single" w:sz="4" w:space="0" w:color="auto"/>
              <w:bottom w:val="single" w:sz="4" w:space="0" w:color="auto"/>
              <w:right w:val="single" w:sz="4" w:space="0" w:color="auto"/>
            </w:tcBorders>
          </w:tcPr>
          <w:p w14:paraId="45906612" w14:textId="183ADBA0" w:rsidR="00F765F4" w:rsidRPr="00DF6915" w:rsidRDefault="00F765F4" w:rsidP="00F765F4">
            <w:pPr>
              <w:rPr>
                <w:rFonts w:ascii="Times New Roman" w:hAnsi="Times New Roman" w:cs="Times New Roman"/>
                <w:sz w:val="20"/>
                <w:szCs w:val="20"/>
              </w:rPr>
            </w:pPr>
            <w:r>
              <w:rPr>
                <w:rFonts w:ascii="Times New Roman" w:hAnsi="Times New Roman" w:cs="Times New Roman"/>
                <w:sz w:val="20"/>
                <w:szCs w:val="20"/>
              </w:rPr>
              <w:t xml:space="preserve">Адміністрація </w:t>
            </w:r>
          </w:p>
        </w:tc>
        <w:tc>
          <w:tcPr>
            <w:tcW w:w="1562" w:type="dxa"/>
            <w:tcBorders>
              <w:top w:val="single" w:sz="4" w:space="0" w:color="auto"/>
              <w:left w:val="single" w:sz="4" w:space="0" w:color="auto"/>
              <w:bottom w:val="single" w:sz="4" w:space="0" w:color="auto"/>
              <w:right w:val="single" w:sz="4" w:space="0" w:color="auto"/>
            </w:tcBorders>
          </w:tcPr>
          <w:p w14:paraId="4FA8AC5C" w14:textId="77777777" w:rsidR="00F765F4" w:rsidRPr="00DF6915" w:rsidRDefault="00F765F4" w:rsidP="00F765F4">
            <w:pPr>
              <w:rPr>
                <w:rFonts w:ascii="Times New Roman" w:hAnsi="Times New Roman" w:cs="Times New Roman"/>
                <w:sz w:val="20"/>
                <w:szCs w:val="20"/>
                <w:vertAlign w:val="subscript"/>
              </w:rPr>
            </w:pPr>
          </w:p>
        </w:tc>
      </w:tr>
      <w:tr w:rsidR="00F765F4" w:rsidRPr="00DF6915" w14:paraId="34030E1A" w14:textId="77777777" w:rsidTr="00D42A11">
        <w:trPr>
          <w:trHeight w:val="324"/>
        </w:trPr>
        <w:tc>
          <w:tcPr>
            <w:tcW w:w="2121" w:type="dxa"/>
            <w:vMerge/>
          </w:tcPr>
          <w:p w14:paraId="36F57ED3" w14:textId="77777777" w:rsidR="00F765F4" w:rsidRDefault="00F765F4" w:rsidP="00F765F4">
            <w:pPr>
              <w:rPr>
                <w:rFonts w:ascii="Times New Roman" w:hAnsi="Times New Roman" w:cs="Times New Roman"/>
                <w:b/>
                <w:sz w:val="20"/>
                <w:szCs w:val="20"/>
              </w:rPr>
            </w:pPr>
          </w:p>
        </w:tc>
        <w:tc>
          <w:tcPr>
            <w:tcW w:w="5809" w:type="dxa"/>
            <w:tcBorders>
              <w:top w:val="single" w:sz="4" w:space="0" w:color="auto"/>
              <w:left w:val="single" w:sz="4" w:space="0" w:color="auto"/>
              <w:bottom w:val="single" w:sz="4" w:space="0" w:color="auto"/>
              <w:right w:val="single" w:sz="4" w:space="0" w:color="auto"/>
            </w:tcBorders>
          </w:tcPr>
          <w:p w14:paraId="030F434A" w14:textId="250840A6" w:rsidR="00F765F4" w:rsidRPr="00F765F4" w:rsidRDefault="00F765F4" w:rsidP="00F765F4">
            <w:pPr>
              <w:jc w:val="both"/>
              <w:rPr>
                <w:rFonts w:ascii="Times New Roman" w:hAnsi="Times New Roman" w:cs="Times New Roman"/>
                <w:sz w:val="20"/>
                <w:szCs w:val="20"/>
              </w:rPr>
            </w:pPr>
            <w:r>
              <w:rPr>
                <w:rFonts w:ascii="Times New Roman" w:hAnsi="Times New Roman" w:cs="Times New Roman"/>
                <w:bCs/>
                <w:sz w:val="20"/>
                <w:szCs w:val="20"/>
              </w:rPr>
              <w:t>Організація інклюзивної форми навчання</w:t>
            </w:r>
          </w:p>
        </w:tc>
        <w:tc>
          <w:tcPr>
            <w:tcW w:w="1418" w:type="dxa"/>
            <w:tcBorders>
              <w:left w:val="single" w:sz="4" w:space="0" w:color="auto"/>
              <w:right w:val="single" w:sz="4" w:space="0" w:color="auto"/>
            </w:tcBorders>
          </w:tcPr>
          <w:p w14:paraId="7B95312A" w14:textId="48A4EAA2" w:rsidR="00F765F4" w:rsidRPr="00DF6915" w:rsidRDefault="00F765F4" w:rsidP="00F765F4">
            <w:pPr>
              <w:rPr>
                <w:rFonts w:ascii="Times New Roman" w:hAnsi="Times New Roman" w:cs="Times New Roman"/>
                <w:sz w:val="20"/>
                <w:szCs w:val="20"/>
              </w:rPr>
            </w:pPr>
            <w:r>
              <w:rPr>
                <w:rFonts w:ascii="Times New Roman" w:hAnsi="Times New Roman" w:cs="Times New Roman"/>
                <w:sz w:val="20"/>
                <w:szCs w:val="20"/>
              </w:rPr>
              <w:t>4 тиждень</w:t>
            </w:r>
          </w:p>
        </w:tc>
        <w:tc>
          <w:tcPr>
            <w:tcW w:w="1701" w:type="dxa"/>
            <w:tcBorders>
              <w:left w:val="single" w:sz="4" w:space="0" w:color="auto"/>
              <w:right w:val="single" w:sz="4" w:space="0" w:color="auto"/>
            </w:tcBorders>
          </w:tcPr>
          <w:p w14:paraId="258C1CCF" w14:textId="79CA29E1" w:rsidR="00F765F4" w:rsidRPr="00DF6915" w:rsidRDefault="00F765F4" w:rsidP="00F765F4">
            <w:pPr>
              <w:rPr>
                <w:rFonts w:ascii="Times New Roman" w:hAnsi="Times New Roman" w:cs="Times New Roman"/>
                <w:sz w:val="20"/>
                <w:szCs w:val="20"/>
              </w:rPr>
            </w:pPr>
            <w:r>
              <w:rPr>
                <w:rFonts w:ascii="Times New Roman" w:hAnsi="Times New Roman" w:cs="Times New Roman"/>
                <w:sz w:val="20"/>
                <w:szCs w:val="20"/>
              </w:rPr>
              <w:t xml:space="preserve">Наказ </w:t>
            </w:r>
          </w:p>
        </w:tc>
        <w:tc>
          <w:tcPr>
            <w:tcW w:w="1843" w:type="dxa"/>
            <w:tcBorders>
              <w:top w:val="single" w:sz="4" w:space="0" w:color="auto"/>
              <w:left w:val="single" w:sz="4" w:space="0" w:color="auto"/>
              <w:bottom w:val="single" w:sz="4" w:space="0" w:color="auto"/>
              <w:right w:val="single" w:sz="4" w:space="0" w:color="auto"/>
            </w:tcBorders>
          </w:tcPr>
          <w:p w14:paraId="0B3A080B" w14:textId="5BB5A58E" w:rsidR="00F765F4" w:rsidRPr="00DF6915" w:rsidRDefault="00F765F4" w:rsidP="00F765F4">
            <w:pPr>
              <w:rPr>
                <w:rFonts w:ascii="Times New Roman" w:hAnsi="Times New Roman" w:cs="Times New Roman"/>
                <w:sz w:val="20"/>
                <w:szCs w:val="20"/>
              </w:rPr>
            </w:pPr>
            <w:r>
              <w:rPr>
                <w:rFonts w:ascii="Times New Roman" w:hAnsi="Times New Roman" w:cs="Times New Roman"/>
                <w:sz w:val="20"/>
                <w:szCs w:val="20"/>
              </w:rPr>
              <w:t xml:space="preserve">Адміністрація </w:t>
            </w:r>
          </w:p>
        </w:tc>
        <w:tc>
          <w:tcPr>
            <w:tcW w:w="1562" w:type="dxa"/>
            <w:tcBorders>
              <w:top w:val="single" w:sz="4" w:space="0" w:color="auto"/>
              <w:left w:val="single" w:sz="4" w:space="0" w:color="auto"/>
              <w:bottom w:val="single" w:sz="4" w:space="0" w:color="auto"/>
              <w:right w:val="single" w:sz="4" w:space="0" w:color="auto"/>
            </w:tcBorders>
          </w:tcPr>
          <w:p w14:paraId="4C53557A" w14:textId="77777777" w:rsidR="00F765F4" w:rsidRPr="00DF6915" w:rsidRDefault="00F765F4" w:rsidP="00F765F4">
            <w:pPr>
              <w:rPr>
                <w:rFonts w:ascii="Times New Roman" w:hAnsi="Times New Roman" w:cs="Times New Roman"/>
                <w:sz w:val="20"/>
                <w:szCs w:val="20"/>
                <w:vertAlign w:val="subscript"/>
              </w:rPr>
            </w:pPr>
          </w:p>
        </w:tc>
      </w:tr>
      <w:tr w:rsidR="00F765F4" w:rsidRPr="00DF6915" w14:paraId="31C1B8D7" w14:textId="77777777" w:rsidTr="00987B74">
        <w:trPr>
          <w:trHeight w:val="324"/>
        </w:trPr>
        <w:tc>
          <w:tcPr>
            <w:tcW w:w="2121" w:type="dxa"/>
            <w:vMerge/>
          </w:tcPr>
          <w:p w14:paraId="1003005B" w14:textId="77777777" w:rsidR="00F765F4" w:rsidRDefault="00F765F4" w:rsidP="00F765F4">
            <w:pPr>
              <w:rPr>
                <w:rFonts w:ascii="Times New Roman" w:hAnsi="Times New Roman" w:cs="Times New Roman"/>
                <w:b/>
                <w:sz w:val="20"/>
                <w:szCs w:val="20"/>
              </w:rPr>
            </w:pPr>
          </w:p>
        </w:tc>
        <w:tc>
          <w:tcPr>
            <w:tcW w:w="5809" w:type="dxa"/>
          </w:tcPr>
          <w:p w14:paraId="5E316A9D" w14:textId="029CA41D" w:rsidR="00F765F4" w:rsidRDefault="00F765F4" w:rsidP="00F765F4">
            <w:pPr>
              <w:jc w:val="both"/>
              <w:rPr>
                <w:rFonts w:ascii="Times New Roman" w:hAnsi="Times New Roman" w:cs="Times New Roman"/>
                <w:bCs/>
                <w:sz w:val="20"/>
                <w:szCs w:val="20"/>
              </w:rPr>
            </w:pPr>
            <w:r w:rsidRPr="00DF6915">
              <w:rPr>
                <w:rFonts w:ascii="Times New Roman" w:hAnsi="Times New Roman" w:cs="Times New Roman"/>
                <w:sz w:val="20"/>
                <w:szCs w:val="20"/>
              </w:rPr>
              <w:t>Звірка списків здобувачів освіти із списками дітей</w:t>
            </w:r>
            <w:r>
              <w:rPr>
                <w:rFonts w:ascii="Times New Roman" w:hAnsi="Times New Roman" w:cs="Times New Roman"/>
                <w:sz w:val="20"/>
                <w:szCs w:val="20"/>
              </w:rPr>
              <w:t xml:space="preserve">, які закріплені за </w:t>
            </w:r>
            <w:r w:rsidR="007347D3">
              <w:rPr>
                <w:rFonts w:ascii="Times New Roman" w:hAnsi="Times New Roman" w:cs="Times New Roman"/>
                <w:sz w:val="20"/>
                <w:szCs w:val="20"/>
              </w:rPr>
              <w:t>територією обслуговування</w:t>
            </w:r>
          </w:p>
        </w:tc>
        <w:tc>
          <w:tcPr>
            <w:tcW w:w="1418" w:type="dxa"/>
          </w:tcPr>
          <w:p w14:paraId="28D3F4C9" w14:textId="15C488BC" w:rsidR="00F765F4" w:rsidRDefault="00F765F4" w:rsidP="00F765F4">
            <w:pPr>
              <w:rPr>
                <w:rFonts w:ascii="Times New Roman" w:hAnsi="Times New Roman" w:cs="Times New Roman"/>
                <w:sz w:val="20"/>
                <w:szCs w:val="20"/>
              </w:rPr>
            </w:pPr>
            <w:r w:rsidRPr="00DF6915">
              <w:rPr>
                <w:rFonts w:ascii="Times New Roman" w:hAnsi="Times New Roman" w:cs="Times New Roman"/>
                <w:sz w:val="20"/>
                <w:szCs w:val="20"/>
              </w:rPr>
              <w:t xml:space="preserve">1 тиждень </w:t>
            </w:r>
          </w:p>
        </w:tc>
        <w:tc>
          <w:tcPr>
            <w:tcW w:w="1701" w:type="dxa"/>
          </w:tcPr>
          <w:p w14:paraId="66627E23" w14:textId="2FBE5CC1" w:rsidR="00F765F4" w:rsidRDefault="00F765F4" w:rsidP="00F765F4">
            <w:pPr>
              <w:rPr>
                <w:rFonts w:ascii="Times New Roman" w:hAnsi="Times New Roman" w:cs="Times New Roman"/>
                <w:sz w:val="20"/>
                <w:szCs w:val="20"/>
              </w:rPr>
            </w:pPr>
            <w:r w:rsidRPr="00DF6915">
              <w:rPr>
                <w:rFonts w:ascii="Times New Roman" w:hAnsi="Times New Roman" w:cs="Times New Roman"/>
                <w:sz w:val="20"/>
                <w:szCs w:val="20"/>
              </w:rPr>
              <w:t xml:space="preserve">Списки </w:t>
            </w:r>
          </w:p>
        </w:tc>
        <w:tc>
          <w:tcPr>
            <w:tcW w:w="1843" w:type="dxa"/>
          </w:tcPr>
          <w:p w14:paraId="6B8DEA9D" w14:textId="34F92464" w:rsidR="00F765F4" w:rsidRDefault="00F765F4" w:rsidP="00F765F4">
            <w:pPr>
              <w:rPr>
                <w:rFonts w:ascii="Times New Roman" w:hAnsi="Times New Roman" w:cs="Times New Roman"/>
                <w:sz w:val="20"/>
                <w:szCs w:val="20"/>
              </w:rPr>
            </w:pPr>
            <w:r w:rsidRPr="00DF6915">
              <w:rPr>
                <w:rFonts w:ascii="Times New Roman" w:hAnsi="Times New Roman" w:cs="Times New Roman"/>
                <w:sz w:val="20"/>
                <w:szCs w:val="20"/>
              </w:rPr>
              <w:t xml:space="preserve">ЗДНВР </w:t>
            </w:r>
          </w:p>
        </w:tc>
        <w:tc>
          <w:tcPr>
            <w:tcW w:w="1562" w:type="dxa"/>
            <w:tcBorders>
              <w:top w:val="single" w:sz="4" w:space="0" w:color="auto"/>
              <w:left w:val="single" w:sz="4" w:space="0" w:color="auto"/>
              <w:bottom w:val="single" w:sz="4" w:space="0" w:color="auto"/>
              <w:right w:val="single" w:sz="4" w:space="0" w:color="auto"/>
            </w:tcBorders>
          </w:tcPr>
          <w:p w14:paraId="3E6E8A70" w14:textId="77777777" w:rsidR="00F765F4" w:rsidRPr="00DF6915" w:rsidRDefault="00F765F4" w:rsidP="00F765F4">
            <w:pPr>
              <w:rPr>
                <w:rFonts w:ascii="Times New Roman" w:hAnsi="Times New Roman" w:cs="Times New Roman"/>
                <w:sz w:val="20"/>
                <w:szCs w:val="20"/>
                <w:vertAlign w:val="subscript"/>
              </w:rPr>
            </w:pPr>
          </w:p>
        </w:tc>
      </w:tr>
      <w:tr w:rsidR="00F765F4" w:rsidRPr="00DF6915" w14:paraId="208BA2D4" w14:textId="77777777" w:rsidTr="00987B74">
        <w:trPr>
          <w:trHeight w:val="324"/>
        </w:trPr>
        <w:tc>
          <w:tcPr>
            <w:tcW w:w="2121" w:type="dxa"/>
            <w:vMerge/>
          </w:tcPr>
          <w:p w14:paraId="660E6CD8" w14:textId="77777777" w:rsidR="00F765F4" w:rsidRDefault="00F765F4" w:rsidP="00F765F4">
            <w:pPr>
              <w:rPr>
                <w:rFonts w:ascii="Times New Roman" w:hAnsi="Times New Roman" w:cs="Times New Roman"/>
                <w:b/>
                <w:sz w:val="20"/>
                <w:szCs w:val="20"/>
              </w:rPr>
            </w:pPr>
          </w:p>
        </w:tc>
        <w:tc>
          <w:tcPr>
            <w:tcW w:w="5809" w:type="dxa"/>
          </w:tcPr>
          <w:p w14:paraId="52727FC5" w14:textId="54F5E6B8" w:rsidR="00F765F4" w:rsidRDefault="00F765F4" w:rsidP="00F765F4">
            <w:pPr>
              <w:jc w:val="both"/>
              <w:rPr>
                <w:rFonts w:ascii="Times New Roman" w:hAnsi="Times New Roman" w:cs="Times New Roman"/>
                <w:bCs/>
                <w:sz w:val="20"/>
                <w:szCs w:val="20"/>
              </w:rPr>
            </w:pPr>
            <w:r w:rsidRPr="00DF6915">
              <w:rPr>
                <w:rFonts w:ascii="Times New Roman" w:hAnsi="Times New Roman" w:cs="Times New Roman"/>
                <w:sz w:val="20"/>
                <w:szCs w:val="20"/>
              </w:rPr>
              <w:t>Оформлення особових справ першокласників та контроль за поданням документів прибулих здобувачів освіти</w:t>
            </w:r>
          </w:p>
        </w:tc>
        <w:tc>
          <w:tcPr>
            <w:tcW w:w="1418" w:type="dxa"/>
          </w:tcPr>
          <w:p w14:paraId="0D9C9896" w14:textId="78A10B3D" w:rsidR="00F765F4" w:rsidRDefault="00F765F4" w:rsidP="00F765F4">
            <w:pPr>
              <w:rPr>
                <w:rFonts w:ascii="Times New Roman" w:hAnsi="Times New Roman" w:cs="Times New Roman"/>
                <w:sz w:val="20"/>
                <w:szCs w:val="20"/>
              </w:rPr>
            </w:pPr>
            <w:r w:rsidRPr="00DF6915">
              <w:rPr>
                <w:rFonts w:ascii="Times New Roman" w:hAnsi="Times New Roman" w:cs="Times New Roman"/>
                <w:sz w:val="20"/>
                <w:szCs w:val="20"/>
              </w:rPr>
              <w:t xml:space="preserve">1 тиждень </w:t>
            </w:r>
          </w:p>
        </w:tc>
        <w:tc>
          <w:tcPr>
            <w:tcW w:w="1701" w:type="dxa"/>
          </w:tcPr>
          <w:p w14:paraId="4B967B2C" w14:textId="553920AA" w:rsidR="00F765F4" w:rsidRDefault="00F765F4" w:rsidP="00F765F4">
            <w:pPr>
              <w:rPr>
                <w:rFonts w:ascii="Times New Roman" w:hAnsi="Times New Roman" w:cs="Times New Roman"/>
                <w:sz w:val="20"/>
                <w:szCs w:val="20"/>
              </w:rPr>
            </w:pPr>
            <w:r w:rsidRPr="00DF6915">
              <w:rPr>
                <w:rFonts w:ascii="Times New Roman" w:hAnsi="Times New Roman" w:cs="Times New Roman"/>
                <w:sz w:val="20"/>
                <w:szCs w:val="20"/>
              </w:rPr>
              <w:t xml:space="preserve">Довідка </w:t>
            </w:r>
          </w:p>
        </w:tc>
        <w:tc>
          <w:tcPr>
            <w:tcW w:w="1843" w:type="dxa"/>
          </w:tcPr>
          <w:p w14:paraId="6700282A" w14:textId="53DEE0BD" w:rsidR="00F765F4" w:rsidRDefault="00F765F4" w:rsidP="00F765F4">
            <w:pPr>
              <w:rPr>
                <w:rFonts w:ascii="Times New Roman" w:hAnsi="Times New Roman" w:cs="Times New Roman"/>
                <w:sz w:val="20"/>
                <w:szCs w:val="20"/>
              </w:rPr>
            </w:pPr>
            <w:r w:rsidRPr="00DF6915">
              <w:rPr>
                <w:rFonts w:ascii="Times New Roman" w:hAnsi="Times New Roman" w:cs="Times New Roman"/>
                <w:sz w:val="20"/>
                <w:szCs w:val="20"/>
              </w:rPr>
              <w:t>Класн</w:t>
            </w:r>
            <w:r w:rsidR="007347D3">
              <w:rPr>
                <w:rFonts w:ascii="Times New Roman" w:hAnsi="Times New Roman" w:cs="Times New Roman"/>
                <w:sz w:val="20"/>
                <w:szCs w:val="20"/>
              </w:rPr>
              <w:t>ий</w:t>
            </w:r>
            <w:r w:rsidRPr="00DF6915">
              <w:rPr>
                <w:rFonts w:ascii="Times New Roman" w:hAnsi="Times New Roman" w:cs="Times New Roman"/>
                <w:sz w:val="20"/>
                <w:szCs w:val="20"/>
              </w:rPr>
              <w:t xml:space="preserve"> керівник 1 клас</w:t>
            </w:r>
            <w:r w:rsidR="007347D3">
              <w:rPr>
                <w:rFonts w:ascii="Times New Roman" w:hAnsi="Times New Roman" w:cs="Times New Roman"/>
                <w:sz w:val="20"/>
                <w:szCs w:val="20"/>
              </w:rPr>
              <w:t>у</w:t>
            </w:r>
          </w:p>
        </w:tc>
        <w:tc>
          <w:tcPr>
            <w:tcW w:w="1562" w:type="dxa"/>
            <w:tcBorders>
              <w:top w:val="single" w:sz="4" w:space="0" w:color="auto"/>
              <w:left w:val="single" w:sz="4" w:space="0" w:color="auto"/>
              <w:bottom w:val="single" w:sz="4" w:space="0" w:color="auto"/>
              <w:right w:val="single" w:sz="4" w:space="0" w:color="auto"/>
            </w:tcBorders>
          </w:tcPr>
          <w:p w14:paraId="0C11C3A7" w14:textId="77777777" w:rsidR="00F765F4" w:rsidRPr="00DF6915" w:rsidRDefault="00F765F4" w:rsidP="00F765F4">
            <w:pPr>
              <w:rPr>
                <w:rFonts w:ascii="Times New Roman" w:hAnsi="Times New Roman" w:cs="Times New Roman"/>
                <w:sz w:val="20"/>
                <w:szCs w:val="20"/>
                <w:vertAlign w:val="subscript"/>
              </w:rPr>
            </w:pPr>
          </w:p>
        </w:tc>
      </w:tr>
      <w:tr w:rsidR="00F765F4" w:rsidRPr="00DF6915" w14:paraId="19D8BF44" w14:textId="77777777" w:rsidTr="007347D3">
        <w:trPr>
          <w:trHeight w:val="325"/>
        </w:trPr>
        <w:tc>
          <w:tcPr>
            <w:tcW w:w="2121" w:type="dxa"/>
            <w:vMerge/>
          </w:tcPr>
          <w:p w14:paraId="63C64470" w14:textId="77777777" w:rsidR="00F765F4" w:rsidRDefault="00F765F4" w:rsidP="00F765F4">
            <w:pPr>
              <w:rPr>
                <w:rFonts w:ascii="Times New Roman" w:hAnsi="Times New Roman" w:cs="Times New Roman"/>
                <w:b/>
                <w:sz w:val="20"/>
                <w:szCs w:val="20"/>
              </w:rPr>
            </w:pPr>
          </w:p>
        </w:tc>
        <w:tc>
          <w:tcPr>
            <w:tcW w:w="5809" w:type="dxa"/>
          </w:tcPr>
          <w:p w14:paraId="483C60B7" w14:textId="45C2B36E" w:rsidR="00F765F4" w:rsidRPr="00F765F4" w:rsidRDefault="00F765F4" w:rsidP="00F765F4">
            <w:pPr>
              <w:jc w:val="both"/>
              <w:rPr>
                <w:rFonts w:ascii="Times New Roman" w:hAnsi="Times New Roman" w:cs="Times New Roman"/>
                <w:sz w:val="20"/>
                <w:szCs w:val="20"/>
              </w:rPr>
            </w:pPr>
            <w:r w:rsidRPr="00DF6915">
              <w:rPr>
                <w:rFonts w:ascii="Times New Roman" w:hAnsi="Times New Roman" w:cs="Times New Roman"/>
                <w:sz w:val="20"/>
                <w:szCs w:val="20"/>
              </w:rPr>
              <w:t xml:space="preserve">Оновлення інформації </w:t>
            </w:r>
            <w:r w:rsidR="007347D3">
              <w:rPr>
                <w:rFonts w:ascii="Times New Roman" w:hAnsi="Times New Roman" w:cs="Times New Roman"/>
                <w:sz w:val="20"/>
                <w:szCs w:val="20"/>
              </w:rPr>
              <w:t xml:space="preserve">на порталі </w:t>
            </w:r>
            <w:r w:rsidRPr="00DF6915">
              <w:rPr>
                <w:rFonts w:ascii="Times New Roman" w:hAnsi="Times New Roman" w:cs="Times New Roman"/>
                <w:sz w:val="20"/>
                <w:szCs w:val="20"/>
              </w:rPr>
              <w:t>ІСУО</w:t>
            </w:r>
          </w:p>
        </w:tc>
        <w:tc>
          <w:tcPr>
            <w:tcW w:w="1418" w:type="dxa"/>
          </w:tcPr>
          <w:p w14:paraId="4F573920" w14:textId="1D1DB703" w:rsidR="00F765F4" w:rsidRPr="00DF6915" w:rsidRDefault="00F765F4" w:rsidP="00F765F4">
            <w:pPr>
              <w:rPr>
                <w:rFonts w:ascii="Times New Roman" w:hAnsi="Times New Roman" w:cs="Times New Roman"/>
                <w:sz w:val="20"/>
                <w:szCs w:val="20"/>
              </w:rPr>
            </w:pPr>
            <w:r w:rsidRPr="00DF6915">
              <w:rPr>
                <w:rFonts w:ascii="Times New Roman" w:hAnsi="Times New Roman" w:cs="Times New Roman"/>
                <w:sz w:val="20"/>
                <w:szCs w:val="20"/>
              </w:rPr>
              <w:t xml:space="preserve">4 тиждень </w:t>
            </w:r>
          </w:p>
        </w:tc>
        <w:tc>
          <w:tcPr>
            <w:tcW w:w="1701" w:type="dxa"/>
          </w:tcPr>
          <w:p w14:paraId="60376900" w14:textId="18029F8C" w:rsidR="00F765F4" w:rsidRPr="00DF6915" w:rsidRDefault="00F765F4" w:rsidP="00F765F4">
            <w:pPr>
              <w:rPr>
                <w:rFonts w:ascii="Times New Roman" w:hAnsi="Times New Roman" w:cs="Times New Roman"/>
                <w:sz w:val="20"/>
                <w:szCs w:val="20"/>
              </w:rPr>
            </w:pPr>
            <w:r w:rsidRPr="00DF6915">
              <w:rPr>
                <w:rFonts w:ascii="Times New Roman" w:hAnsi="Times New Roman" w:cs="Times New Roman"/>
                <w:sz w:val="20"/>
                <w:szCs w:val="20"/>
              </w:rPr>
              <w:t>Довідка</w:t>
            </w:r>
          </w:p>
        </w:tc>
        <w:tc>
          <w:tcPr>
            <w:tcW w:w="1843" w:type="dxa"/>
          </w:tcPr>
          <w:p w14:paraId="48C3FFD0" w14:textId="37AF6CD7" w:rsidR="00F765F4" w:rsidRPr="00DF6915" w:rsidRDefault="00F765F4" w:rsidP="00F765F4">
            <w:pPr>
              <w:rPr>
                <w:rFonts w:ascii="Times New Roman" w:hAnsi="Times New Roman" w:cs="Times New Roman"/>
                <w:sz w:val="20"/>
                <w:szCs w:val="20"/>
              </w:rPr>
            </w:pPr>
            <w:r w:rsidRPr="00DF6915">
              <w:rPr>
                <w:rFonts w:ascii="Times New Roman" w:hAnsi="Times New Roman" w:cs="Times New Roman"/>
                <w:sz w:val="20"/>
                <w:szCs w:val="20"/>
              </w:rPr>
              <w:t>ЗДНВР</w:t>
            </w:r>
          </w:p>
        </w:tc>
        <w:tc>
          <w:tcPr>
            <w:tcW w:w="1562" w:type="dxa"/>
          </w:tcPr>
          <w:p w14:paraId="2239AE19" w14:textId="77777777" w:rsidR="00F765F4" w:rsidRPr="00DF6915" w:rsidRDefault="00F765F4" w:rsidP="00F765F4">
            <w:pPr>
              <w:rPr>
                <w:rFonts w:ascii="Times New Roman" w:hAnsi="Times New Roman" w:cs="Times New Roman"/>
                <w:sz w:val="20"/>
                <w:szCs w:val="20"/>
                <w:vertAlign w:val="subscript"/>
              </w:rPr>
            </w:pPr>
          </w:p>
        </w:tc>
      </w:tr>
      <w:tr w:rsidR="001F6713" w:rsidRPr="00DF6915" w14:paraId="690F4048" w14:textId="77777777" w:rsidTr="00906C3D">
        <w:tc>
          <w:tcPr>
            <w:tcW w:w="2121" w:type="dxa"/>
            <w:vMerge w:val="restart"/>
          </w:tcPr>
          <w:p w14:paraId="7B93C543" w14:textId="089F0EC3" w:rsidR="001F6713" w:rsidRPr="00DF6915" w:rsidRDefault="001F6713" w:rsidP="00F765F4">
            <w:pPr>
              <w:rPr>
                <w:rFonts w:ascii="Times New Roman" w:hAnsi="Times New Roman" w:cs="Times New Roman"/>
                <w:b/>
                <w:sz w:val="20"/>
                <w:szCs w:val="20"/>
                <w:vertAlign w:val="subscript"/>
              </w:rPr>
            </w:pPr>
            <w:r w:rsidRPr="00DF6915">
              <w:rPr>
                <w:rFonts w:ascii="Times New Roman" w:hAnsi="Times New Roman" w:cs="Times New Roman"/>
                <w:b/>
                <w:sz w:val="20"/>
                <w:szCs w:val="20"/>
              </w:rPr>
              <w:t>4.</w:t>
            </w:r>
            <w:r>
              <w:rPr>
                <w:rFonts w:ascii="Times New Roman" w:hAnsi="Times New Roman" w:cs="Times New Roman"/>
                <w:b/>
                <w:sz w:val="20"/>
                <w:szCs w:val="20"/>
              </w:rPr>
              <w:t>2</w:t>
            </w:r>
            <w:r w:rsidRPr="00DF6915">
              <w:rPr>
                <w:rFonts w:ascii="Times New Roman" w:hAnsi="Times New Roman" w:cs="Times New Roman"/>
                <w:b/>
                <w:sz w:val="20"/>
                <w:szCs w:val="20"/>
              </w:rPr>
              <w:t>.Формування відносин довіри, прозорості, дотримання етичних норм</w:t>
            </w:r>
          </w:p>
        </w:tc>
        <w:tc>
          <w:tcPr>
            <w:tcW w:w="5809" w:type="dxa"/>
          </w:tcPr>
          <w:p w14:paraId="6F038FED" w14:textId="77777777" w:rsidR="001F6713" w:rsidRPr="00DF6915" w:rsidRDefault="001F6713" w:rsidP="00F765F4">
            <w:pPr>
              <w:jc w:val="both"/>
              <w:rPr>
                <w:rFonts w:ascii="Times New Roman" w:hAnsi="Times New Roman" w:cs="Times New Roman"/>
                <w:sz w:val="20"/>
                <w:szCs w:val="20"/>
                <w:vertAlign w:val="subscript"/>
              </w:rPr>
            </w:pPr>
            <w:r w:rsidRPr="00DF6915">
              <w:rPr>
                <w:rFonts w:ascii="Times New Roman" w:hAnsi="Times New Roman" w:cs="Times New Roman"/>
                <w:sz w:val="20"/>
                <w:szCs w:val="20"/>
              </w:rPr>
              <w:t>Розробити графік особистого прийому громадян</w:t>
            </w:r>
          </w:p>
        </w:tc>
        <w:tc>
          <w:tcPr>
            <w:tcW w:w="1418" w:type="dxa"/>
          </w:tcPr>
          <w:p w14:paraId="76B56936" w14:textId="77777777" w:rsidR="001F6713" w:rsidRPr="00DF6915" w:rsidRDefault="001F6713" w:rsidP="00F765F4">
            <w:pPr>
              <w:rPr>
                <w:rFonts w:ascii="Times New Roman" w:hAnsi="Times New Roman" w:cs="Times New Roman"/>
                <w:sz w:val="20"/>
                <w:szCs w:val="20"/>
              </w:rPr>
            </w:pPr>
            <w:r w:rsidRPr="00DF6915">
              <w:rPr>
                <w:rFonts w:ascii="Times New Roman" w:hAnsi="Times New Roman" w:cs="Times New Roman"/>
                <w:sz w:val="20"/>
                <w:szCs w:val="20"/>
              </w:rPr>
              <w:t xml:space="preserve">3 тиждень </w:t>
            </w:r>
          </w:p>
        </w:tc>
        <w:tc>
          <w:tcPr>
            <w:tcW w:w="1701" w:type="dxa"/>
          </w:tcPr>
          <w:p w14:paraId="28922F09" w14:textId="77777777" w:rsidR="001F6713" w:rsidRPr="00DF6915" w:rsidRDefault="001F6713" w:rsidP="00F765F4">
            <w:pPr>
              <w:rPr>
                <w:rFonts w:ascii="Times New Roman" w:hAnsi="Times New Roman" w:cs="Times New Roman"/>
                <w:sz w:val="20"/>
                <w:szCs w:val="20"/>
              </w:rPr>
            </w:pPr>
            <w:r w:rsidRPr="00DF6915">
              <w:rPr>
                <w:rFonts w:ascii="Times New Roman" w:hAnsi="Times New Roman" w:cs="Times New Roman"/>
                <w:sz w:val="20"/>
                <w:szCs w:val="20"/>
              </w:rPr>
              <w:t xml:space="preserve">Графік </w:t>
            </w:r>
          </w:p>
        </w:tc>
        <w:tc>
          <w:tcPr>
            <w:tcW w:w="1843" w:type="dxa"/>
          </w:tcPr>
          <w:p w14:paraId="0B232DD6" w14:textId="77777777" w:rsidR="001F6713" w:rsidRPr="00DF6915" w:rsidRDefault="001F6713" w:rsidP="00F765F4">
            <w:pPr>
              <w:rPr>
                <w:rFonts w:ascii="Times New Roman" w:hAnsi="Times New Roman" w:cs="Times New Roman"/>
                <w:sz w:val="20"/>
                <w:szCs w:val="20"/>
              </w:rPr>
            </w:pPr>
            <w:r w:rsidRPr="00DF6915">
              <w:rPr>
                <w:rFonts w:ascii="Times New Roman" w:hAnsi="Times New Roman" w:cs="Times New Roman"/>
                <w:sz w:val="20"/>
                <w:szCs w:val="20"/>
              </w:rPr>
              <w:t>Адміністрація</w:t>
            </w:r>
          </w:p>
        </w:tc>
        <w:tc>
          <w:tcPr>
            <w:tcW w:w="1562" w:type="dxa"/>
          </w:tcPr>
          <w:p w14:paraId="5FA21BBE" w14:textId="77777777" w:rsidR="001F6713" w:rsidRPr="00DF6915" w:rsidRDefault="001F6713" w:rsidP="00F765F4">
            <w:pPr>
              <w:rPr>
                <w:rFonts w:ascii="Times New Roman" w:hAnsi="Times New Roman" w:cs="Times New Roman"/>
                <w:sz w:val="20"/>
                <w:szCs w:val="20"/>
                <w:vertAlign w:val="subscript"/>
              </w:rPr>
            </w:pPr>
          </w:p>
        </w:tc>
      </w:tr>
      <w:tr w:rsidR="001F6713" w:rsidRPr="00DF6915" w14:paraId="089606B9" w14:textId="77777777" w:rsidTr="00906C3D">
        <w:tc>
          <w:tcPr>
            <w:tcW w:w="2121" w:type="dxa"/>
            <w:vMerge/>
          </w:tcPr>
          <w:p w14:paraId="0921F874" w14:textId="77777777" w:rsidR="001F6713" w:rsidRPr="00DF6915" w:rsidRDefault="001F6713" w:rsidP="00F765F4">
            <w:pPr>
              <w:rPr>
                <w:rFonts w:ascii="Times New Roman" w:hAnsi="Times New Roman" w:cs="Times New Roman"/>
                <w:sz w:val="20"/>
                <w:szCs w:val="20"/>
                <w:vertAlign w:val="subscript"/>
              </w:rPr>
            </w:pPr>
          </w:p>
        </w:tc>
        <w:tc>
          <w:tcPr>
            <w:tcW w:w="5809" w:type="dxa"/>
          </w:tcPr>
          <w:p w14:paraId="77453C00" w14:textId="2FA8020C" w:rsidR="001F6713" w:rsidRPr="004C3B13" w:rsidRDefault="001F6713" w:rsidP="00F765F4">
            <w:pPr>
              <w:jc w:val="both"/>
              <w:rPr>
                <w:rFonts w:ascii="Times New Roman" w:hAnsi="Times New Roman" w:cs="Times New Roman"/>
                <w:sz w:val="20"/>
                <w:szCs w:val="20"/>
                <w:vertAlign w:val="subscript"/>
              </w:rPr>
            </w:pPr>
            <w:r w:rsidRPr="00DF6915">
              <w:rPr>
                <w:rFonts w:ascii="Times New Roman" w:hAnsi="Times New Roman" w:cs="Times New Roman"/>
                <w:sz w:val="20"/>
                <w:szCs w:val="20"/>
              </w:rPr>
              <w:t xml:space="preserve">Оновлення інформації закладу освіти про свою діяльність на сайті </w:t>
            </w:r>
            <w:r>
              <w:rPr>
                <w:rFonts w:ascii="Times New Roman" w:hAnsi="Times New Roman" w:cs="Times New Roman"/>
                <w:sz w:val="20"/>
                <w:szCs w:val="20"/>
              </w:rPr>
              <w:t>закладу</w:t>
            </w:r>
          </w:p>
        </w:tc>
        <w:tc>
          <w:tcPr>
            <w:tcW w:w="1418" w:type="dxa"/>
          </w:tcPr>
          <w:p w14:paraId="361BBF3E" w14:textId="77777777" w:rsidR="001F6713" w:rsidRPr="00DF6915" w:rsidRDefault="001F6713" w:rsidP="00F765F4">
            <w:pPr>
              <w:rPr>
                <w:rFonts w:ascii="Times New Roman" w:hAnsi="Times New Roman" w:cs="Times New Roman"/>
                <w:sz w:val="20"/>
                <w:szCs w:val="20"/>
              </w:rPr>
            </w:pPr>
            <w:r w:rsidRPr="00DF6915">
              <w:rPr>
                <w:rFonts w:ascii="Times New Roman" w:hAnsi="Times New Roman" w:cs="Times New Roman"/>
                <w:sz w:val="20"/>
                <w:szCs w:val="20"/>
              </w:rPr>
              <w:t xml:space="preserve">4 тиждень </w:t>
            </w:r>
          </w:p>
        </w:tc>
        <w:tc>
          <w:tcPr>
            <w:tcW w:w="1701" w:type="dxa"/>
          </w:tcPr>
          <w:p w14:paraId="61846F15" w14:textId="77777777" w:rsidR="001F6713" w:rsidRPr="00DF6915" w:rsidRDefault="001F6713" w:rsidP="00F765F4">
            <w:pPr>
              <w:rPr>
                <w:rFonts w:ascii="Times New Roman" w:hAnsi="Times New Roman" w:cs="Times New Roman"/>
                <w:sz w:val="20"/>
                <w:szCs w:val="20"/>
              </w:rPr>
            </w:pPr>
            <w:r w:rsidRPr="00DF6915">
              <w:rPr>
                <w:rFonts w:ascii="Times New Roman" w:hAnsi="Times New Roman" w:cs="Times New Roman"/>
                <w:sz w:val="20"/>
                <w:szCs w:val="20"/>
              </w:rPr>
              <w:t xml:space="preserve">Інформація </w:t>
            </w:r>
          </w:p>
        </w:tc>
        <w:tc>
          <w:tcPr>
            <w:tcW w:w="1843" w:type="dxa"/>
          </w:tcPr>
          <w:p w14:paraId="30A6765C" w14:textId="77777777" w:rsidR="001F6713" w:rsidRPr="00DF6915" w:rsidRDefault="001F6713" w:rsidP="00F765F4">
            <w:pPr>
              <w:rPr>
                <w:rFonts w:ascii="Times New Roman" w:hAnsi="Times New Roman" w:cs="Times New Roman"/>
                <w:sz w:val="20"/>
                <w:szCs w:val="20"/>
              </w:rPr>
            </w:pPr>
            <w:r w:rsidRPr="00DF6915">
              <w:rPr>
                <w:rFonts w:ascii="Times New Roman" w:hAnsi="Times New Roman" w:cs="Times New Roman"/>
                <w:sz w:val="20"/>
                <w:szCs w:val="20"/>
              </w:rPr>
              <w:t xml:space="preserve">Відповідальний за </w:t>
            </w:r>
            <w:proofErr w:type="spellStart"/>
            <w:r w:rsidRPr="00DF6915">
              <w:rPr>
                <w:rFonts w:ascii="Times New Roman" w:hAnsi="Times New Roman" w:cs="Times New Roman"/>
                <w:sz w:val="20"/>
                <w:szCs w:val="20"/>
              </w:rPr>
              <w:t>вебсайт</w:t>
            </w:r>
            <w:proofErr w:type="spellEnd"/>
          </w:p>
        </w:tc>
        <w:tc>
          <w:tcPr>
            <w:tcW w:w="1562" w:type="dxa"/>
          </w:tcPr>
          <w:p w14:paraId="7D177951" w14:textId="77777777" w:rsidR="001F6713" w:rsidRPr="00DF6915" w:rsidRDefault="001F6713" w:rsidP="00F765F4">
            <w:pPr>
              <w:rPr>
                <w:rFonts w:ascii="Times New Roman" w:hAnsi="Times New Roman" w:cs="Times New Roman"/>
                <w:sz w:val="20"/>
                <w:szCs w:val="20"/>
                <w:vertAlign w:val="subscript"/>
              </w:rPr>
            </w:pPr>
          </w:p>
        </w:tc>
      </w:tr>
      <w:tr w:rsidR="001F6713" w:rsidRPr="00DF6915" w14:paraId="7615273D" w14:textId="77777777" w:rsidTr="00906C3D">
        <w:tc>
          <w:tcPr>
            <w:tcW w:w="2121" w:type="dxa"/>
            <w:vMerge/>
          </w:tcPr>
          <w:p w14:paraId="69CF0745" w14:textId="77777777" w:rsidR="001F6713" w:rsidRPr="00DF6915" w:rsidRDefault="001F6713" w:rsidP="00F765F4">
            <w:pPr>
              <w:rPr>
                <w:rFonts w:ascii="Times New Roman" w:hAnsi="Times New Roman" w:cs="Times New Roman"/>
                <w:sz w:val="20"/>
                <w:szCs w:val="20"/>
                <w:vertAlign w:val="subscript"/>
              </w:rPr>
            </w:pPr>
          </w:p>
        </w:tc>
        <w:tc>
          <w:tcPr>
            <w:tcW w:w="5809" w:type="dxa"/>
          </w:tcPr>
          <w:p w14:paraId="4656C68C" w14:textId="5D0CC646" w:rsidR="001F6713" w:rsidRPr="00DF6915" w:rsidRDefault="001F6713" w:rsidP="00F765F4">
            <w:pPr>
              <w:jc w:val="both"/>
              <w:rPr>
                <w:rFonts w:ascii="Times New Roman" w:hAnsi="Times New Roman" w:cs="Times New Roman"/>
                <w:sz w:val="20"/>
                <w:szCs w:val="20"/>
              </w:rPr>
            </w:pPr>
            <w:r w:rsidRPr="00CD3F38">
              <w:rPr>
                <w:rFonts w:ascii="Times New Roman" w:hAnsi="Times New Roman" w:cs="Times New Roman"/>
                <w:sz w:val="20"/>
                <w:szCs w:val="20"/>
              </w:rPr>
              <w:t>Ведення соціальних сторінок щодо оприлюднення освітніх та виховних заходів у школі</w:t>
            </w:r>
          </w:p>
        </w:tc>
        <w:tc>
          <w:tcPr>
            <w:tcW w:w="1418" w:type="dxa"/>
          </w:tcPr>
          <w:p w14:paraId="0A0BB298" w14:textId="1A965075" w:rsidR="001F6713" w:rsidRPr="00DF6915" w:rsidRDefault="001F6713" w:rsidP="00F765F4">
            <w:pPr>
              <w:rPr>
                <w:rFonts w:ascii="Times New Roman" w:hAnsi="Times New Roman" w:cs="Times New Roman"/>
                <w:sz w:val="20"/>
                <w:szCs w:val="20"/>
              </w:rPr>
            </w:pPr>
            <w:r>
              <w:rPr>
                <w:rFonts w:ascii="Times New Roman" w:hAnsi="Times New Roman" w:cs="Times New Roman"/>
                <w:sz w:val="20"/>
                <w:szCs w:val="20"/>
              </w:rPr>
              <w:t>Постійно</w:t>
            </w:r>
          </w:p>
        </w:tc>
        <w:tc>
          <w:tcPr>
            <w:tcW w:w="1701" w:type="dxa"/>
          </w:tcPr>
          <w:p w14:paraId="7DCF1A80" w14:textId="79A1FA0F" w:rsidR="001F6713" w:rsidRPr="00DF6915" w:rsidRDefault="001F6713" w:rsidP="00F765F4">
            <w:pPr>
              <w:rPr>
                <w:rFonts w:ascii="Times New Roman" w:hAnsi="Times New Roman" w:cs="Times New Roman"/>
                <w:sz w:val="20"/>
                <w:szCs w:val="20"/>
              </w:rPr>
            </w:pPr>
            <w:r>
              <w:rPr>
                <w:rFonts w:ascii="Times New Roman" w:hAnsi="Times New Roman" w:cs="Times New Roman"/>
                <w:sz w:val="20"/>
                <w:szCs w:val="20"/>
              </w:rPr>
              <w:t xml:space="preserve">Інформація </w:t>
            </w:r>
          </w:p>
        </w:tc>
        <w:tc>
          <w:tcPr>
            <w:tcW w:w="1843" w:type="dxa"/>
          </w:tcPr>
          <w:p w14:paraId="0D38A3ED" w14:textId="673145CF" w:rsidR="001F6713" w:rsidRPr="00DF6915" w:rsidRDefault="001F6713" w:rsidP="00F765F4">
            <w:pPr>
              <w:rPr>
                <w:rFonts w:ascii="Times New Roman" w:hAnsi="Times New Roman" w:cs="Times New Roman"/>
                <w:sz w:val="20"/>
                <w:szCs w:val="20"/>
              </w:rPr>
            </w:pPr>
            <w:r>
              <w:rPr>
                <w:rFonts w:ascii="Times New Roman" w:hAnsi="Times New Roman" w:cs="Times New Roman"/>
                <w:sz w:val="20"/>
                <w:szCs w:val="20"/>
              </w:rPr>
              <w:t xml:space="preserve">Педагоги-організатори </w:t>
            </w:r>
          </w:p>
        </w:tc>
        <w:tc>
          <w:tcPr>
            <w:tcW w:w="1562" w:type="dxa"/>
          </w:tcPr>
          <w:p w14:paraId="50F585A7" w14:textId="77777777" w:rsidR="001F6713" w:rsidRPr="00DF6915" w:rsidRDefault="001F6713" w:rsidP="00F765F4">
            <w:pPr>
              <w:rPr>
                <w:rFonts w:ascii="Times New Roman" w:hAnsi="Times New Roman" w:cs="Times New Roman"/>
                <w:sz w:val="20"/>
                <w:szCs w:val="20"/>
                <w:vertAlign w:val="subscript"/>
              </w:rPr>
            </w:pPr>
          </w:p>
        </w:tc>
      </w:tr>
      <w:tr w:rsidR="001F6713" w:rsidRPr="00DF6915" w14:paraId="76457001" w14:textId="77777777" w:rsidTr="00906C3D">
        <w:tc>
          <w:tcPr>
            <w:tcW w:w="2121" w:type="dxa"/>
            <w:vMerge/>
          </w:tcPr>
          <w:p w14:paraId="7E8CA911" w14:textId="77777777" w:rsidR="001F6713" w:rsidRPr="00DF6915" w:rsidRDefault="001F6713" w:rsidP="00F765F4">
            <w:pPr>
              <w:rPr>
                <w:rFonts w:ascii="Times New Roman" w:hAnsi="Times New Roman" w:cs="Times New Roman"/>
                <w:sz w:val="20"/>
                <w:szCs w:val="20"/>
                <w:vertAlign w:val="subscript"/>
              </w:rPr>
            </w:pPr>
          </w:p>
        </w:tc>
        <w:tc>
          <w:tcPr>
            <w:tcW w:w="5809" w:type="dxa"/>
          </w:tcPr>
          <w:p w14:paraId="753EE46A" w14:textId="77777777" w:rsidR="001F6713" w:rsidRPr="00DF6915" w:rsidRDefault="001F6713" w:rsidP="00F765F4">
            <w:pPr>
              <w:jc w:val="both"/>
              <w:rPr>
                <w:rFonts w:ascii="Times New Roman" w:hAnsi="Times New Roman" w:cs="Times New Roman"/>
                <w:sz w:val="20"/>
                <w:szCs w:val="20"/>
                <w:vertAlign w:val="subscript"/>
              </w:rPr>
            </w:pPr>
            <w:r w:rsidRPr="00DF6915">
              <w:rPr>
                <w:rFonts w:ascii="Times New Roman" w:hAnsi="Times New Roman" w:cs="Times New Roman"/>
                <w:sz w:val="20"/>
                <w:szCs w:val="20"/>
              </w:rPr>
              <w:t>Розподіл педагогічного навантаження педагогічних працівників</w:t>
            </w:r>
          </w:p>
        </w:tc>
        <w:tc>
          <w:tcPr>
            <w:tcW w:w="1418" w:type="dxa"/>
          </w:tcPr>
          <w:p w14:paraId="08CD9E70" w14:textId="382C1D71" w:rsidR="001F6713" w:rsidRPr="00DF6915" w:rsidRDefault="001F6713" w:rsidP="00F765F4">
            <w:pPr>
              <w:rPr>
                <w:rFonts w:ascii="Times New Roman" w:hAnsi="Times New Roman" w:cs="Times New Roman"/>
                <w:sz w:val="20"/>
                <w:szCs w:val="20"/>
              </w:rPr>
            </w:pPr>
            <w:r>
              <w:rPr>
                <w:rFonts w:ascii="Times New Roman" w:hAnsi="Times New Roman" w:cs="Times New Roman"/>
                <w:sz w:val="20"/>
                <w:szCs w:val="20"/>
              </w:rPr>
              <w:t>3</w:t>
            </w:r>
            <w:r w:rsidRPr="00DF6915">
              <w:rPr>
                <w:rFonts w:ascii="Times New Roman" w:hAnsi="Times New Roman" w:cs="Times New Roman"/>
                <w:sz w:val="20"/>
                <w:szCs w:val="20"/>
              </w:rPr>
              <w:t xml:space="preserve"> тиждень </w:t>
            </w:r>
          </w:p>
        </w:tc>
        <w:tc>
          <w:tcPr>
            <w:tcW w:w="1701" w:type="dxa"/>
          </w:tcPr>
          <w:p w14:paraId="5343DFC4" w14:textId="77777777" w:rsidR="001F6713" w:rsidRPr="00DF6915" w:rsidRDefault="001F6713" w:rsidP="00F765F4">
            <w:pPr>
              <w:rPr>
                <w:rFonts w:ascii="Times New Roman" w:hAnsi="Times New Roman" w:cs="Times New Roman"/>
                <w:sz w:val="20"/>
                <w:szCs w:val="20"/>
              </w:rPr>
            </w:pPr>
            <w:r w:rsidRPr="00DF6915">
              <w:rPr>
                <w:rFonts w:ascii="Times New Roman" w:hAnsi="Times New Roman" w:cs="Times New Roman"/>
                <w:sz w:val="20"/>
                <w:szCs w:val="20"/>
              </w:rPr>
              <w:t>Протокол</w:t>
            </w:r>
          </w:p>
        </w:tc>
        <w:tc>
          <w:tcPr>
            <w:tcW w:w="1843" w:type="dxa"/>
          </w:tcPr>
          <w:p w14:paraId="6DEC3B11" w14:textId="77777777" w:rsidR="001F6713" w:rsidRPr="00DF6915" w:rsidRDefault="001F6713" w:rsidP="00F765F4">
            <w:pPr>
              <w:jc w:val="both"/>
              <w:rPr>
                <w:rFonts w:ascii="Times New Roman" w:hAnsi="Times New Roman" w:cs="Times New Roman"/>
                <w:sz w:val="20"/>
                <w:szCs w:val="20"/>
                <w:vertAlign w:val="subscript"/>
              </w:rPr>
            </w:pPr>
            <w:r w:rsidRPr="00DF6915">
              <w:rPr>
                <w:rFonts w:ascii="Times New Roman" w:hAnsi="Times New Roman" w:cs="Times New Roman"/>
                <w:sz w:val="20"/>
                <w:szCs w:val="20"/>
              </w:rPr>
              <w:t>Адміністрація</w:t>
            </w:r>
          </w:p>
        </w:tc>
        <w:tc>
          <w:tcPr>
            <w:tcW w:w="1562" w:type="dxa"/>
          </w:tcPr>
          <w:p w14:paraId="1AA2E55A" w14:textId="77777777" w:rsidR="001F6713" w:rsidRPr="00DF6915" w:rsidRDefault="001F6713" w:rsidP="00F765F4">
            <w:pPr>
              <w:rPr>
                <w:rFonts w:ascii="Times New Roman" w:hAnsi="Times New Roman" w:cs="Times New Roman"/>
                <w:sz w:val="20"/>
                <w:szCs w:val="20"/>
                <w:vertAlign w:val="subscript"/>
              </w:rPr>
            </w:pPr>
          </w:p>
        </w:tc>
      </w:tr>
      <w:tr w:rsidR="001F6713" w:rsidRPr="00DF6915" w14:paraId="28A9DA0A" w14:textId="77777777" w:rsidTr="00906C3D">
        <w:tc>
          <w:tcPr>
            <w:tcW w:w="2121" w:type="dxa"/>
            <w:vMerge/>
          </w:tcPr>
          <w:p w14:paraId="4723AF5E" w14:textId="77777777" w:rsidR="001F6713" w:rsidRPr="00DF6915" w:rsidRDefault="001F6713" w:rsidP="00F765F4">
            <w:pPr>
              <w:rPr>
                <w:rFonts w:ascii="Times New Roman" w:hAnsi="Times New Roman" w:cs="Times New Roman"/>
                <w:sz w:val="20"/>
                <w:szCs w:val="20"/>
                <w:vertAlign w:val="subscript"/>
              </w:rPr>
            </w:pPr>
          </w:p>
        </w:tc>
        <w:tc>
          <w:tcPr>
            <w:tcW w:w="5809" w:type="dxa"/>
          </w:tcPr>
          <w:p w14:paraId="3F0B7653" w14:textId="51E6FDF2" w:rsidR="001F6713" w:rsidRPr="00DF6915" w:rsidRDefault="001F6713" w:rsidP="00F765F4">
            <w:pPr>
              <w:jc w:val="both"/>
              <w:rPr>
                <w:rFonts w:ascii="Times New Roman" w:hAnsi="Times New Roman" w:cs="Times New Roman"/>
                <w:sz w:val="20"/>
                <w:szCs w:val="20"/>
              </w:rPr>
            </w:pPr>
            <w:r w:rsidRPr="00CD3F38">
              <w:rPr>
                <w:rFonts w:ascii="Times New Roman" w:hAnsi="Times New Roman" w:cs="Times New Roman"/>
                <w:sz w:val="20"/>
                <w:szCs w:val="20"/>
              </w:rPr>
              <w:t>Затвердження графіків особистого прийому адміністрації закладу освіти</w:t>
            </w:r>
          </w:p>
        </w:tc>
        <w:tc>
          <w:tcPr>
            <w:tcW w:w="1418" w:type="dxa"/>
          </w:tcPr>
          <w:p w14:paraId="35C72B70" w14:textId="04A7BA77" w:rsidR="001F6713" w:rsidRDefault="001F6713" w:rsidP="00F765F4">
            <w:pPr>
              <w:rPr>
                <w:rFonts w:ascii="Times New Roman" w:hAnsi="Times New Roman" w:cs="Times New Roman"/>
                <w:sz w:val="20"/>
                <w:szCs w:val="20"/>
              </w:rPr>
            </w:pPr>
            <w:r>
              <w:rPr>
                <w:rFonts w:ascii="Times New Roman" w:hAnsi="Times New Roman" w:cs="Times New Roman"/>
                <w:sz w:val="20"/>
                <w:szCs w:val="20"/>
              </w:rPr>
              <w:t xml:space="preserve">4 тиждень </w:t>
            </w:r>
          </w:p>
        </w:tc>
        <w:tc>
          <w:tcPr>
            <w:tcW w:w="1701" w:type="dxa"/>
          </w:tcPr>
          <w:p w14:paraId="34DA46FF" w14:textId="5685C0BE" w:rsidR="001F6713" w:rsidRPr="00DF6915" w:rsidRDefault="001F6713" w:rsidP="00F765F4">
            <w:pPr>
              <w:rPr>
                <w:rFonts w:ascii="Times New Roman" w:hAnsi="Times New Roman" w:cs="Times New Roman"/>
                <w:sz w:val="20"/>
                <w:szCs w:val="20"/>
              </w:rPr>
            </w:pPr>
            <w:r>
              <w:rPr>
                <w:rFonts w:ascii="Times New Roman" w:hAnsi="Times New Roman" w:cs="Times New Roman"/>
                <w:sz w:val="20"/>
                <w:szCs w:val="20"/>
              </w:rPr>
              <w:t xml:space="preserve">Графік </w:t>
            </w:r>
          </w:p>
        </w:tc>
        <w:tc>
          <w:tcPr>
            <w:tcW w:w="1843" w:type="dxa"/>
          </w:tcPr>
          <w:p w14:paraId="34E28046" w14:textId="03AA17FC" w:rsidR="001F6713" w:rsidRPr="00DF6915" w:rsidRDefault="001F6713" w:rsidP="00F765F4">
            <w:pPr>
              <w:jc w:val="both"/>
              <w:rPr>
                <w:rFonts w:ascii="Times New Roman" w:hAnsi="Times New Roman" w:cs="Times New Roman"/>
                <w:sz w:val="20"/>
                <w:szCs w:val="20"/>
              </w:rPr>
            </w:pPr>
            <w:r>
              <w:rPr>
                <w:rFonts w:ascii="Times New Roman" w:hAnsi="Times New Roman" w:cs="Times New Roman"/>
                <w:sz w:val="20"/>
                <w:szCs w:val="20"/>
              </w:rPr>
              <w:t xml:space="preserve">Директор  </w:t>
            </w:r>
          </w:p>
        </w:tc>
        <w:tc>
          <w:tcPr>
            <w:tcW w:w="1562" w:type="dxa"/>
          </w:tcPr>
          <w:p w14:paraId="705FDCE3" w14:textId="77777777" w:rsidR="001F6713" w:rsidRPr="00DF6915" w:rsidRDefault="001F6713" w:rsidP="00F765F4">
            <w:pPr>
              <w:rPr>
                <w:rFonts w:ascii="Times New Roman" w:hAnsi="Times New Roman" w:cs="Times New Roman"/>
                <w:sz w:val="20"/>
                <w:szCs w:val="20"/>
                <w:vertAlign w:val="subscript"/>
              </w:rPr>
            </w:pPr>
          </w:p>
        </w:tc>
      </w:tr>
      <w:tr w:rsidR="001F6713" w:rsidRPr="00DF6915" w14:paraId="64FC33D3" w14:textId="77777777" w:rsidTr="00906C3D">
        <w:tc>
          <w:tcPr>
            <w:tcW w:w="2121" w:type="dxa"/>
            <w:vMerge/>
          </w:tcPr>
          <w:p w14:paraId="3B07FB5D" w14:textId="77777777" w:rsidR="001F6713" w:rsidRPr="00DF6915" w:rsidRDefault="001F6713" w:rsidP="001F6713">
            <w:pPr>
              <w:rPr>
                <w:rFonts w:ascii="Times New Roman" w:hAnsi="Times New Roman" w:cs="Times New Roman"/>
                <w:sz w:val="20"/>
                <w:szCs w:val="20"/>
                <w:vertAlign w:val="subscript"/>
              </w:rPr>
            </w:pPr>
          </w:p>
        </w:tc>
        <w:tc>
          <w:tcPr>
            <w:tcW w:w="5809" w:type="dxa"/>
          </w:tcPr>
          <w:p w14:paraId="3C42F660" w14:textId="580F033C" w:rsidR="001F6713" w:rsidRPr="00CD3F38" w:rsidRDefault="001F6713" w:rsidP="001F6713">
            <w:pPr>
              <w:jc w:val="both"/>
              <w:rPr>
                <w:rFonts w:ascii="Times New Roman" w:hAnsi="Times New Roman" w:cs="Times New Roman"/>
                <w:sz w:val="20"/>
                <w:szCs w:val="20"/>
              </w:rPr>
            </w:pPr>
            <w:r w:rsidRPr="00C95827">
              <w:rPr>
                <w:rFonts w:ascii="Times New Roman" w:hAnsi="Times New Roman" w:cs="Times New Roman"/>
                <w:sz w:val="20"/>
                <w:szCs w:val="20"/>
              </w:rPr>
              <w:t xml:space="preserve">Оновлення інформації на сайті </w:t>
            </w:r>
            <w:r>
              <w:rPr>
                <w:rFonts w:ascii="Times New Roman" w:hAnsi="Times New Roman" w:cs="Times New Roman"/>
                <w:sz w:val="20"/>
                <w:szCs w:val="20"/>
              </w:rPr>
              <w:t>закладу</w:t>
            </w:r>
            <w:r w:rsidRPr="00C95827">
              <w:rPr>
                <w:rFonts w:ascii="Times New Roman" w:hAnsi="Times New Roman" w:cs="Times New Roman"/>
                <w:sz w:val="20"/>
                <w:szCs w:val="20"/>
              </w:rPr>
              <w:t xml:space="preserve"> кошторису і фінансового звіту про надходження та використання всіх отриманих коштів, товарів, робіт</w:t>
            </w:r>
          </w:p>
        </w:tc>
        <w:tc>
          <w:tcPr>
            <w:tcW w:w="1418" w:type="dxa"/>
          </w:tcPr>
          <w:p w14:paraId="6FF2A7AD" w14:textId="53B880C1" w:rsidR="001F6713" w:rsidRDefault="001F6713" w:rsidP="001F6713">
            <w:pPr>
              <w:rPr>
                <w:rFonts w:ascii="Times New Roman" w:hAnsi="Times New Roman" w:cs="Times New Roman"/>
                <w:sz w:val="20"/>
                <w:szCs w:val="20"/>
              </w:rPr>
            </w:pPr>
            <w:r w:rsidRPr="00DF6915">
              <w:rPr>
                <w:rFonts w:ascii="Times New Roman" w:hAnsi="Times New Roman" w:cs="Times New Roman"/>
                <w:sz w:val="20"/>
                <w:szCs w:val="20"/>
              </w:rPr>
              <w:t xml:space="preserve">4 тиждень </w:t>
            </w:r>
          </w:p>
        </w:tc>
        <w:tc>
          <w:tcPr>
            <w:tcW w:w="1701" w:type="dxa"/>
          </w:tcPr>
          <w:p w14:paraId="4B1779C7" w14:textId="68305529" w:rsidR="001F6713" w:rsidRDefault="001F6713" w:rsidP="001F6713">
            <w:pPr>
              <w:rPr>
                <w:rFonts w:ascii="Times New Roman" w:hAnsi="Times New Roman" w:cs="Times New Roman"/>
                <w:sz w:val="20"/>
                <w:szCs w:val="20"/>
              </w:rPr>
            </w:pPr>
            <w:r w:rsidRPr="00DF6915">
              <w:rPr>
                <w:rFonts w:ascii="Times New Roman" w:hAnsi="Times New Roman" w:cs="Times New Roman"/>
                <w:sz w:val="20"/>
                <w:szCs w:val="20"/>
              </w:rPr>
              <w:t xml:space="preserve">Інформація </w:t>
            </w:r>
          </w:p>
        </w:tc>
        <w:tc>
          <w:tcPr>
            <w:tcW w:w="1843" w:type="dxa"/>
          </w:tcPr>
          <w:p w14:paraId="5EA7B0B7" w14:textId="213FF910" w:rsidR="001F6713" w:rsidRDefault="001F6713" w:rsidP="001F6713">
            <w:pPr>
              <w:jc w:val="both"/>
              <w:rPr>
                <w:rFonts w:ascii="Times New Roman" w:hAnsi="Times New Roman" w:cs="Times New Roman"/>
                <w:sz w:val="20"/>
                <w:szCs w:val="20"/>
              </w:rPr>
            </w:pPr>
            <w:r w:rsidRPr="00DF6915">
              <w:rPr>
                <w:rFonts w:ascii="Times New Roman" w:hAnsi="Times New Roman" w:cs="Times New Roman"/>
                <w:sz w:val="20"/>
                <w:szCs w:val="20"/>
              </w:rPr>
              <w:t xml:space="preserve">Відповідальний за </w:t>
            </w:r>
            <w:proofErr w:type="spellStart"/>
            <w:r w:rsidRPr="00DF6915">
              <w:rPr>
                <w:rFonts w:ascii="Times New Roman" w:hAnsi="Times New Roman" w:cs="Times New Roman"/>
                <w:sz w:val="20"/>
                <w:szCs w:val="20"/>
              </w:rPr>
              <w:t>вебсайт</w:t>
            </w:r>
            <w:proofErr w:type="spellEnd"/>
          </w:p>
        </w:tc>
        <w:tc>
          <w:tcPr>
            <w:tcW w:w="1562" w:type="dxa"/>
          </w:tcPr>
          <w:p w14:paraId="62334C1F" w14:textId="77777777" w:rsidR="001F6713" w:rsidRPr="00DF6915" w:rsidRDefault="001F6713" w:rsidP="001F6713">
            <w:pPr>
              <w:rPr>
                <w:rFonts w:ascii="Times New Roman" w:hAnsi="Times New Roman" w:cs="Times New Roman"/>
                <w:sz w:val="20"/>
                <w:szCs w:val="20"/>
                <w:vertAlign w:val="subscript"/>
              </w:rPr>
            </w:pPr>
          </w:p>
        </w:tc>
      </w:tr>
      <w:tr w:rsidR="001F6713" w:rsidRPr="00DF6915" w14:paraId="2891AE03" w14:textId="77777777" w:rsidTr="007347D3">
        <w:trPr>
          <w:trHeight w:val="348"/>
        </w:trPr>
        <w:tc>
          <w:tcPr>
            <w:tcW w:w="2121" w:type="dxa"/>
            <w:vMerge w:val="restart"/>
          </w:tcPr>
          <w:p w14:paraId="22FD7D54" w14:textId="00385A13" w:rsidR="001F6713" w:rsidRPr="007347D3" w:rsidRDefault="001F6713" w:rsidP="001F6713">
            <w:pPr>
              <w:jc w:val="both"/>
              <w:rPr>
                <w:rFonts w:ascii="Times New Roman" w:hAnsi="Times New Roman" w:cs="Times New Roman"/>
                <w:b/>
                <w:bCs/>
                <w:sz w:val="20"/>
                <w:szCs w:val="20"/>
              </w:rPr>
            </w:pPr>
            <w:r w:rsidRPr="007347D3">
              <w:rPr>
                <w:rFonts w:ascii="Times New Roman" w:hAnsi="Times New Roman" w:cs="Times New Roman"/>
                <w:b/>
                <w:bCs/>
                <w:sz w:val="20"/>
                <w:szCs w:val="20"/>
              </w:rPr>
              <w:t>4.3. Ефективність кадрової політики та забезпечення можливостей для професійного розвитку педагогічних працівників</w:t>
            </w:r>
          </w:p>
        </w:tc>
        <w:tc>
          <w:tcPr>
            <w:tcW w:w="5809" w:type="dxa"/>
          </w:tcPr>
          <w:p w14:paraId="71BDB277" w14:textId="1B701508" w:rsidR="001F6713" w:rsidRPr="00CD3F38" w:rsidRDefault="001F6713" w:rsidP="001F6713">
            <w:pPr>
              <w:jc w:val="both"/>
              <w:rPr>
                <w:rFonts w:ascii="Times New Roman" w:hAnsi="Times New Roman" w:cs="Times New Roman"/>
                <w:sz w:val="20"/>
                <w:szCs w:val="20"/>
              </w:rPr>
            </w:pPr>
            <w:r w:rsidRPr="007347D3">
              <w:rPr>
                <w:rFonts w:ascii="Times New Roman" w:hAnsi="Times New Roman" w:cs="Times New Roman"/>
                <w:sz w:val="20"/>
                <w:szCs w:val="20"/>
              </w:rPr>
              <w:t>Комплектація кадрового складу згідно з штатним розкладом закладу освіти</w:t>
            </w:r>
          </w:p>
        </w:tc>
        <w:tc>
          <w:tcPr>
            <w:tcW w:w="1418" w:type="dxa"/>
          </w:tcPr>
          <w:p w14:paraId="15746CDA" w14:textId="455FB864" w:rsidR="001F6713" w:rsidRDefault="001F6713" w:rsidP="001F6713">
            <w:pPr>
              <w:rPr>
                <w:rFonts w:ascii="Times New Roman" w:hAnsi="Times New Roman" w:cs="Times New Roman"/>
                <w:sz w:val="20"/>
                <w:szCs w:val="20"/>
              </w:rPr>
            </w:pPr>
            <w:r>
              <w:rPr>
                <w:rFonts w:ascii="Times New Roman" w:hAnsi="Times New Roman" w:cs="Times New Roman"/>
                <w:sz w:val="20"/>
                <w:szCs w:val="20"/>
              </w:rPr>
              <w:t xml:space="preserve">4 тиждень </w:t>
            </w:r>
          </w:p>
        </w:tc>
        <w:tc>
          <w:tcPr>
            <w:tcW w:w="1701" w:type="dxa"/>
          </w:tcPr>
          <w:p w14:paraId="2E80B725" w14:textId="6DDA89D4" w:rsidR="001F6713" w:rsidRDefault="001F6713" w:rsidP="001F6713">
            <w:pPr>
              <w:rPr>
                <w:rFonts w:ascii="Times New Roman" w:hAnsi="Times New Roman" w:cs="Times New Roman"/>
                <w:sz w:val="20"/>
                <w:szCs w:val="20"/>
              </w:rPr>
            </w:pPr>
            <w:r>
              <w:rPr>
                <w:rFonts w:ascii="Times New Roman" w:hAnsi="Times New Roman" w:cs="Times New Roman"/>
                <w:sz w:val="20"/>
                <w:szCs w:val="20"/>
              </w:rPr>
              <w:t xml:space="preserve">Наказ </w:t>
            </w:r>
          </w:p>
        </w:tc>
        <w:tc>
          <w:tcPr>
            <w:tcW w:w="1843" w:type="dxa"/>
          </w:tcPr>
          <w:p w14:paraId="1AFED904" w14:textId="3B491CEF" w:rsidR="001F6713" w:rsidRDefault="001F6713" w:rsidP="001F6713">
            <w:pPr>
              <w:jc w:val="both"/>
              <w:rPr>
                <w:rFonts w:ascii="Times New Roman" w:hAnsi="Times New Roman" w:cs="Times New Roman"/>
                <w:sz w:val="20"/>
                <w:szCs w:val="20"/>
              </w:rPr>
            </w:pPr>
            <w:r>
              <w:rPr>
                <w:rFonts w:ascii="Times New Roman" w:hAnsi="Times New Roman" w:cs="Times New Roman"/>
                <w:sz w:val="20"/>
                <w:szCs w:val="20"/>
              </w:rPr>
              <w:t xml:space="preserve">Директор </w:t>
            </w:r>
          </w:p>
        </w:tc>
        <w:tc>
          <w:tcPr>
            <w:tcW w:w="1562" w:type="dxa"/>
          </w:tcPr>
          <w:p w14:paraId="3DD82860" w14:textId="77777777" w:rsidR="001F6713" w:rsidRPr="00DF6915" w:rsidRDefault="001F6713" w:rsidP="001F6713">
            <w:pPr>
              <w:rPr>
                <w:rFonts w:ascii="Times New Roman" w:hAnsi="Times New Roman" w:cs="Times New Roman"/>
                <w:sz w:val="20"/>
                <w:szCs w:val="20"/>
                <w:vertAlign w:val="subscript"/>
              </w:rPr>
            </w:pPr>
          </w:p>
        </w:tc>
      </w:tr>
      <w:tr w:rsidR="001F6713" w:rsidRPr="00DF6915" w14:paraId="4FE02E53" w14:textId="77777777" w:rsidTr="007347D3">
        <w:trPr>
          <w:trHeight w:val="300"/>
        </w:trPr>
        <w:tc>
          <w:tcPr>
            <w:tcW w:w="2121" w:type="dxa"/>
            <w:vMerge/>
          </w:tcPr>
          <w:p w14:paraId="1ACBE023" w14:textId="77777777" w:rsidR="001F6713" w:rsidRPr="007347D3" w:rsidRDefault="001F6713" w:rsidP="001F6713">
            <w:pPr>
              <w:jc w:val="both"/>
              <w:rPr>
                <w:rFonts w:ascii="Times New Roman" w:hAnsi="Times New Roman" w:cs="Times New Roman"/>
                <w:b/>
                <w:bCs/>
                <w:sz w:val="20"/>
                <w:szCs w:val="20"/>
              </w:rPr>
            </w:pPr>
          </w:p>
        </w:tc>
        <w:tc>
          <w:tcPr>
            <w:tcW w:w="5809" w:type="dxa"/>
          </w:tcPr>
          <w:p w14:paraId="1A624E39" w14:textId="63570AC0" w:rsidR="001F6713" w:rsidRPr="00CD3F38" w:rsidRDefault="001F6713" w:rsidP="001F6713">
            <w:pPr>
              <w:jc w:val="both"/>
              <w:rPr>
                <w:rFonts w:ascii="Times New Roman" w:hAnsi="Times New Roman" w:cs="Times New Roman"/>
                <w:sz w:val="20"/>
                <w:szCs w:val="20"/>
              </w:rPr>
            </w:pPr>
            <w:r w:rsidRPr="007347D3">
              <w:rPr>
                <w:rFonts w:ascii="Times New Roman" w:hAnsi="Times New Roman" w:cs="Times New Roman"/>
                <w:sz w:val="20"/>
                <w:szCs w:val="20"/>
              </w:rPr>
              <w:t>Співбесіда з учителями з питань самоосвіти</w:t>
            </w:r>
          </w:p>
        </w:tc>
        <w:tc>
          <w:tcPr>
            <w:tcW w:w="1418" w:type="dxa"/>
          </w:tcPr>
          <w:p w14:paraId="485F9A54" w14:textId="0CCCAB78" w:rsidR="001F6713" w:rsidRDefault="001F6713" w:rsidP="001F6713">
            <w:pPr>
              <w:rPr>
                <w:rFonts w:ascii="Times New Roman" w:hAnsi="Times New Roman" w:cs="Times New Roman"/>
                <w:sz w:val="20"/>
                <w:szCs w:val="20"/>
              </w:rPr>
            </w:pPr>
            <w:r>
              <w:rPr>
                <w:rFonts w:ascii="Times New Roman" w:hAnsi="Times New Roman" w:cs="Times New Roman"/>
                <w:sz w:val="20"/>
                <w:szCs w:val="20"/>
              </w:rPr>
              <w:t xml:space="preserve">4 тиждень </w:t>
            </w:r>
          </w:p>
        </w:tc>
        <w:tc>
          <w:tcPr>
            <w:tcW w:w="1701" w:type="dxa"/>
          </w:tcPr>
          <w:p w14:paraId="16B05625" w14:textId="77777777" w:rsidR="001F6713" w:rsidRDefault="001F6713" w:rsidP="001F6713">
            <w:pPr>
              <w:rPr>
                <w:rFonts w:ascii="Times New Roman" w:hAnsi="Times New Roman" w:cs="Times New Roman"/>
                <w:sz w:val="20"/>
                <w:szCs w:val="20"/>
              </w:rPr>
            </w:pPr>
          </w:p>
        </w:tc>
        <w:tc>
          <w:tcPr>
            <w:tcW w:w="1843" w:type="dxa"/>
          </w:tcPr>
          <w:p w14:paraId="05E583D0" w14:textId="79A185A0" w:rsidR="001F6713" w:rsidRDefault="001F6713" w:rsidP="001F6713">
            <w:pPr>
              <w:jc w:val="both"/>
              <w:rPr>
                <w:rFonts w:ascii="Times New Roman" w:hAnsi="Times New Roman" w:cs="Times New Roman"/>
                <w:sz w:val="20"/>
                <w:szCs w:val="20"/>
              </w:rPr>
            </w:pPr>
            <w:r>
              <w:rPr>
                <w:rFonts w:ascii="Times New Roman" w:hAnsi="Times New Roman" w:cs="Times New Roman"/>
                <w:sz w:val="20"/>
                <w:szCs w:val="20"/>
              </w:rPr>
              <w:t xml:space="preserve">ЗДНВР </w:t>
            </w:r>
          </w:p>
        </w:tc>
        <w:tc>
          <w:tcPr>
            <w:tcW w:w="1562" w:type="dxa"/>
          </w:tcPr>
          <w:p w14:paraId="50FE8925" w14:textId="77777777" w:rsidR="001F6713" w:rsidRPr="00DF6915" w:rsidRDefault="001F6713" w:rsidP="001F6713">
            <w:pPr>
              <w:rPr>
                <w:rFonts w:ascii="Times New Roman" w:hAnsi="Times New Roman" w:cs="Times New Roman"/>
                <w:sz w:val="20"/>
                <w:szCs w:val="20"/>
                <w:vertAlign w:val="subscript"/>
              </w:rPr>
            </w:pPr>
          </w:p>
        </w:tc>
      </w:tr>
      <w:tr w:rsidR="001F6713" w:rsidRPr="00DF6915" w14:paraId="733426FC" w14:textId="77777777" w:rsidTr="00906C3D">
        <w:trPr>
          <w:trHeight w:val="1176"/>
        </w:trPr>
        <w:tc>
          <w:tcPr>
            <w:tcW w:w="2121" w:type="dxa"/>
            <w:vMerge/>
          </w:tcPr>
          <w:p w14:paraId="53412F0B" w14:textId="77777777" w:rsidR="001F6713" w:rsidRPr="007347D3" w:rsidRDefault="001F6713" w:rsidP="001F6713">
            <w:pPr>
              <w:jc w:val="both"/>
              <w:rPr>
                <w:rFonts w:ascii="Times New Roman" w:hAnsi="Times New Roman" w:cs="Times New Roman"/>
                <w:b/>
                <w:bCs/>
                <w:sz w:val="20"/>
                <w:szCs w:val="20"/>
              </w:rPr>
            </w:pPr>
          </w:p>
        </w:tc>
        <w:tc>
          <w:tcPr>
            <w:tcW w:w="5809" w:type="dxa"/>
          </w:tcPr>
          <w:p w14:paraId="06B69BC1" w14:textId="75E9711E" w:rsidR="001F6713" w:rsidRPr="00CD3F38" w:rsidRDefault="001F6713" w:rsidP="001F6713">
            <w:pPr>
              <w:jc w:val="both"/>
              <w:rPr>
                <w:rFonts w:ascii="Times New Roman" w:hAnsi="Times New Roman" w:cs="Times New Roman"/>
                <w:sz w:val="20"/>
                <w:szCs w:val="20"/>
              </w:rPr>
            </w:pPr>
            <w:r w:rsidRPr="007347D3">
              <w:rPr>
                <w:rFonts w:ascii="Times New Roman" w:hAnsi="Times New Roman" w:cs="Times New Roman"/>
                <w:sz w:val="20"/>
                <w:szCs w:val="20"/>
              </w:rPr>
              <w:t>Планування роботи Школи молодого вчителя</w:t>
            </w:r>
          </w:p>
        </w:tc>
        <w:tc>
          <w:tcPr>
            <w:tcW w:w="1418" w:type="dxa"/>
          </w:tcPr>
          <w:p w14:paraId="2681FE07" w14:textId="57B8F682" w:rsidR="001F6713" w:rsidRDefault="001F6713" w:rsidP="001F6713">
            <w:pPr>
              <w:rPr>
                <w:rFonts w:ascii="Times New Roman" w:hAnsi="Times New Roman" w:cs="Times New Roman"/>
                <w:sz w:val="20"/>
                <w:szCs w:val="20"/>
              </w:rPr>
            </w:pPr>
            <w:r>
              <w:rPr>
                <w:rFonts w:ascii="Times New Roman" w:hAnsi="Times New Roman" w:cs="Times New Roman"/>
                <w:sz w:val="20"/>
                <w:szCs w:val="20"/>
              </w:rPr>
              <w:t xml:space="preserve">4 тиждень </w:t>
            </w:r>
          </w:p>
        </w:tc>
        <w:tc>
          <w:tcPr>
            <w:tcW w:w="1701" w:type="dxa"/>
          </w:tcPr>
          <w:p w14:paraId="63FB0DE2" w14:textId="0A4DBA8D" w:rsidR="001F6713" w:rsidRDefault="001F6713" w:rsidP="001F6713">
            <w:pPr>
              <w:rPr>
                <w:rFonts w:ascii="Times New Roman" w:hAnsi="Times New Roman" w:cs="Times New Roman"/>
                <w:sz w:val="20"/>
                <w:szCs w:val="20"/>
              </w:rPr>
            </w:pPr>
            <w:r>
              <w:rPr>
                <w:rFonts w:ascii="Times New Roman" w:hAnsi="Times New Roman" w:cs="Times New Roman"/>
                <w:sz w:val="20"/>
                <w:szCs w:val="20"/>
              </w:rPr>
              <w:t>план</w:t>
            </w:r>
          </w:p>
        </w:tc>
        <w:tc>
          <w:tcPr>
            <w:tcW w:w="1843" w:type="dxa"/>
          </w:tcPr>
          <w:p w14:paraId="315091E9" w14:textId="08325D30" w:rsidR="001F6713" w:rsidRDefault="001F6713" w:rsidP="001F6713">
            <w:pPr>
              <w:jc w:val="both"/>
              <w:rPr>
                <w:rFonts w:ascii="Times New Roman" w:hAnsi="Times New Roman" w:cs="Times New Roman"/>
                <w:sz w:val="20"/>
                <w:szCs w:val="20"/>
              </w:rPr>
            </w:pPr>
            <w:r>
              <w:rPr>
                <w:rFonts w:ascii="Times New Roman" w:hAnsi="Times New Roman" w:cs="Times New Roman"/>
                <w:sz w:val="20"/>
                <w:szCs w:val="20"/>
              </w:rPr>
              <w:t>ЗДНВР</w:t>
            </w:r>
          </w:p>
        </w:tc>
        <w:tc>
          <w:tcPr>
            <w:tcW w:w="1562" w:type="dxa"/>
          </w:tcPr>
          <w:p w14:paraId="7AFA6651" w14:textId="77777777" w:rsidR="001F6713" w:rsidRPr="00DF6915" w:rsidRDefault="001F6713" w:rsidP="001F6713">
            <w:pPr>
              <w:rPr>
                <w:rFonts w:ascii="Times New Roman" w:hAnsi="Times New Roman" w:cs="Times New Roman"/>
                <w:sz w:val="20"/>
                <w:szCs w:val="20"/>
                <w:vertAlign w:val="subscript"/>
              </w:rPr>
            </w:pPr>
          </w:p>
        </w:tc>
      </w:tr>
      <w:tr w:rsidR="001F6713" w:rsidRPr="00DF6915" w14:paraId="26BD78CB" w14:textId="77777777" w:rsidTr="001F6713">
        <w:trPr>
          <w:trHeight w:val="444"/>
        </w:trPr>
        <w:tc>
          <w:tcPr>
            <w:tcW w:w="2121" w:type="dxa"/>
            <w:vMerge w:val="restart"/>
          </w:tcPr>
          <w:p w14:paraId="60E6CD0C" w14:textId="2D39C81F" w:rsidR="001F6713" w:rsidRPr="001F6713" w:rsidRDefault="001F6713" w:rsidP="001F6713">
            <w:pPr>
              <w:rPr>
                <w:rFonts w:ascii="Times New Roman" w:hAnsi="Times New Roman" w:cs="Times New Roman"/>
                <w:b/>
                <w:sz w:val="20"/>
                <w:szCs w:val="20"/>
              </w:rPr>
            </w:pPr>
            <w:r>
              <w:rPr>
                <w:rFonts w:ascii="Times New Roman" w:hAnsi="Times New Roman" w:cs="Times New Roman"/>
                <w:b/>
                <w:sz w:val="20"/>
                <w:szCs w:val="20"/>
              </w:rPr>
              <w:t xml:space="preserve">4.4. </w:t>
            </w:r>
            <w:r w:rsidRPr="001F6713">
              <w:rPr>
                <w:rFonts w:ascii="Times New Roman" w:hAnsi="Times New Roman" w:cs="Times New Roman"/>
                <w:b/>
                <w:sz w:val="20"/>
                <w:szCs w:val="20"/>
              </w:rPr>
              <w:t xml:space="preserve">Організація освітнього процесу на засадах </w:t>
            </w:r>
            <w:proofErr w:type="spellStart"/>
            <w:r w:rsidRPr="001F6713">
              <w:rPr>
                <w:rFonts w:ascii="Times New Roman" w:hAnsi="Times New Roman" w:cs="Times New Roman"/>
                <w:b/>
                <w:sz w:val="20"/>
                <w:szCs w:val="20"/>
              </w:rPr>
              <w:t>людиноцентризму</w:t>
            </w:r>
            <w:proofErr w:type="spellEnd"/>
            <w:r w:rsidRPr="001F6713">
              <w:rPr>
                <w:rFonts w:ascii="Times New Roman" w:hAnsi="Times New Roman" w:cs="Times New Roman"/>
                <w:b/>
                <w:sz w:val="20"/>
                <w:szCs w:val="20"/>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5809" w:type="dxa"/>
          </w:tcPr>
          <w:p w14:paraId="11553AC6" w14:textId="67D329A6" w:rsidR="001F6713" w:rsidRPr="00DF6915" w:rsidRDefault="001F6713" w:rsidP="001F6713">
            <w:pPr>
              <w:rPr>
                <w:rFonts w:ascii="Times New Roman" w:hAnsi="Times New Roman" w:cs="Times New Roman"/>
                <w:sz w:val="20"/>
                <w:szCs w:val="20"/>
              </w:rPr>
            </w:pPr>
            <w:r w:rsidRPr="001F6713">
              <w:rPr>
                <w:rFonts w:ascii="Times New Roman" w:hAnsi="Times New Roman" w:cs="Times New Roman"/>
                <w:sz w:val="20"/>
                <w:szCs w:val="20"/>
              </w:rPr>
              <w:t>Залучення учасників освітнього процесу до розроблення річного плану роботи</w:t>
            </w:r>
          </w:p>
        </w:tc>
        <w:tc>
          <w:tcPr>
            <w:tcW w:w="1418" w:type="dxa"/>
          </w:tcPr>
          <w:p w14:paraId="0DBC899C" w14:textId="18006523" w:rsidR="001F6713" w:rsidRPr="00DF6915" w:rsidRDefault="001F6713" w:rsidP="001F6713">
            <w:pPr>
              <w:rPr>
                <w:rFonts w:ascii="Times New Roman" w:hAnsi="Times New Roman" w:cs="Times New Roman"/>
                <w:sz w:val="20"/>
                <w:szCs w:val="20"/>
              </w:rPr>
            </w:pPr>
            <w:r>
              <w:rPr>
                <w:rFonts w:ascii="Times New Roman" w:hAnsi="Times New Roman" w:cs="Times New Roman"/>
                <w:sz w:val="20"/>
                <w:szCs w:val="20"/>
              </w:rPr>
              <w:t>4 тиждень</w:t>
            </w:r>
          </w:p>
        </w:tc>
        <w:tc>
          <w:tcPr>
            <w:tcW w:w="1701" w:type="dxa"/>
          </w:tcPr>
          <w:p w14:paraId="14F7EAAF" w14:textId="51893867" w:rsidR="001F6713" w:rsidRPr="00DF6915" w:rsidRDefault="001F6713" w:rsidP="001F6713">
            <w:pPr>
              <w:rPr>
                <w:rFonts w:ascii="Times New Roman" w:hAnsi="Times New Roman" w:cs="Times New Roman"/>
                <w:sz w:val="20"/>
                <w:szCs w:val="20"/>
              </w:rPr>
            </w:pPr>
            <w:r>
              <w:rPr>
                <w:rFonts w:ascii="Times New Roman" w:hAnsi="Times New Roman" w:cs="Times New Roman"/>
                <w:sz w:val="20"/>
                <w:szCs w:val="20"/>
              </w:rPr>
              <w:t>план</w:t>
            </w:r>
          </w:p>
        </w:tc>
        <w:tc>
          <w:tcPr>
            <w:tcW w:w="1843" w:type="dxa"/>
          </w:tcPr>
          <w:p w14:paraId="05F2FA38" w14:textId="0E6513D5" w:rsidR="001F6713" w:rsidRPr="00DF6915" w:rsidRDefault="001F6713" w:rsidP="001F6713">
            <w:pPr>
              <w:rPr>
                <w:rFonts w:ascii="Times New Roman" w:hAnsi="Times New Roman" w:cs="Times New Roman"/>
                <w:sz w:val="20"/>
                <w:szCs w:val="20"/>
              </w:rPr>
            </w:pPr>
            <w:r>
              <w:rPr>
                <w:rFonts w:ascii="Times New Roman" w:hAnsi="Times New Roman" w:cs="Times New Roman"/>
                <w:sz w:val="20"/>
                <w:szCs w:val="20"/>
              </w:rPr>
              <w:t xml:space="preserve">Директор </w:t>
            </w:r>
          </w:p>
        </w:tc>
        <w:tc>
          <w:tcPr>
            <w:tcW w:w="1562" w:type="dxa"/>
          </w:tcPr>
          <w:p w14:paraId="5575E420" w14:textId="77777777" w:rsidR="001F6713" w:rsidRPr="00DF6915" w:rsidRDefault="001F6713" w:rsidP="001F6713">
            <w:pPr>
              <w:rPr>
                <w:rFonts w:ascii="Times New Roman" w:hAnsi="Times New Roman" w:cs="Times New Roman"/>
                <w:sz w:val="20"/>
                <w:szCs w:val="20"/>
                <w:vertAlign w:val="subscript"/>
              </w:rPr>
            </w:pPr>
          </w:p>
        </w:tc>
      </w:tr>
      <w:tr w:rsidR="001F6713" w:rsidRPr="00DF6915" w14:paraId="34A0C0E4" w14:textId="77777777" w:rsidTr="00906C3D">
        <w:trPr>
          <w:trHeight w:val="2544"/>
        </w:trPr>
        <w:tc>
          <w:tcPr>
            <w:tcW w:w="2121" w:type="dxa"/>
            <w:vMerge/>
          </w:tcPr>
          <w:p w14:paraId="12D4A961" w14:textId="77777777" w:rsidR="001F6713" w:rsidRDefault="001F6713" w:rsidP="001F6713">
            <w:pPr>
              <w:rPr>
                <w:rFonts w:ascii="Times New Roman" w:hAnsi="Times New Roman" w:cs="Times New Roman"/>
                <w:b/>
                <w:sz w:val="20"/>
                <w:szCs w:val="20"/>
              </w:rPr>
            </w:pPr>
          </w:p>
        </w:tc>
        <w:tc>
          <w:tcPr>
            <w:tcW w:w="5809" w:type="dxa"/>
          </w:tcPr>
          <w:p w14:paraId="0372A158" w14:textId="0EBAC62B" w:rsidR="001F6713" w:rsidRPr="00DF6915" w:rsidRDefault="001F6713" w:rsidP="001F6713">
            <w:pPr>
              <w:rPr>
                <w:rFonts w:ascii="Times New Roman" w:hAnsi="Times New Roman" w:cs="Times New Roman"/>
                <w:sz w:val="20"/>
                <w:szCs w:val="20"/>
              </w:rPr>
            </w:pPr>
            <w:r w:rsidRPr="001F6713">
              <w:rPr>
                <w:rFonts w:ascii="Times New Roman" w:hAnsi="Times New Roman" w:cs="Times New Roman"/>
                <w:sz w:val="20"/>
                <w:szCs w:val="20"/>
              </w:rPr>
              <w:t>Проведення анкетування учнів, батьків з метою підготовки робочого навчального плану, розподілу варіативної складової.</w:t>
            </w:r>
          </w:p>
        </w:tc>
        <w:tc>
          <w:tcPr>
            <w:tcW w:w="1418" w:type="dxa"/>
          </w:tcPr>
          <w:p w14:paraId="5FA45BCC" w14:textId="6234A703" w:rsidR="001F6713" w:rsidRPr="00DF6915" w:rsidRDefault="001F6713" w:rsidP="001F6713">
            <w:pPr>
              <w:rPr>
                <w:rFonts w:ascii="Times New Roman" w:hAnsi="Times New Roman" w:cs="Times New Roman"/>
                <w:sz w:val="20"/>
                <w:szCs w:val="20"/>
              </w:rPr>
            </w:pPr>
            <w:r>
              <w:rPr>
                <w:rFonts w:ascii="Times New Roman" w:hAnsi="Times New Roman" w:cs="Times New Roman"/>
                <w:sz w:val="20"/>
                <w:szCs w:val="20"/>
              </w:rPr>
              <w:t>4 тиждень</w:t>
            </w:r>
          </w:p>
        </w:tc>
        <w:tc>
          <w:tcPr>
            <w:tcW w:w="1701" w:type="dxa"/>
          </w:tcPr>
          <w:p w14:paraId="3F628F1B" w14:textId="4CB98355" w:rsidR="001F6713" w:rsidRPr="00DF6915" w:rsidRDefault="001F6713" w:rsidP="001F6713">
            <w:pPr>
              <w:rPr>
                <w:rFonts w:ascii="Times New Roman" w:hAnsi="Times New Roman" w:cs="Times New Roman"/>
                <w:sz w:val="20"/>
                <w:szCs w:val="20"/>
              </w:rPr>
            </w:pPr>
            <w:r>
              <w:rPr>
                <w:rFonts w:ascii="Times New Roman" w:hAnsi="Times New Roman" w:cs="Times New Roman"/>
                <w:sz w:val="20"/>
                <w:szCs w:val="20"/>
              </w:rPr>
              <w:t>план</w:t>
            </w:r>
          </w:p>
        </w:tc>
        <w:tc>
          <w:tcPr>
            <w:tcW w:w="1843" w:type="dxa"/>
          </w:tcPr>
          <w:p w14:paraId="4318CB29" w14:textId="78DB675F" w:rsidR="001F6713" w:rsidRPr="00DF6915" w:rsidRDefault="00F412D2" w:rsidP="001F6713">
            <w:pPr>
              <w:rPr>
                <w:rFonts w:ascii="Times New Roman" w:hAnsi="Times New Roman" w:cs="Times New Roman"/>
                <w:sz w:val="20"/>
                <w:szCs w:val="20"/>
              </w:rPr>
            </w:pPr>
            <w:r>
              <w:rPr>
                <w:rFonts w:ascii="Times New Roman" w:hAnsi="Times New Roman" w:cs="Times New Roman"/>
                <w:sz w:val="20"/>
                <w:szCs w:val="20"/>
              </w:rPr>
              <w:t>ЗДНВР</w:t>
            </w:r>
          </w:p>
        </w:tc>
        <w:tc>
          <w:tcPr>
            <w:tcW w:w="1562" w:type="dxa"/>
          </w:tcPr>
          <w:p w14:paraId="2936C142" w14:textId="77777777" w:rsidR="001F6713" w:rsidRPr="00DF6915" w:rsidRDefault="001F6713" w:rsidP="001F6713">
            <w:pPr>
              <w:rPr>
                <w:rFonts w:ascii="Times New Roman" w:hAnsi="Times New Roman" w:cs="Times New Roman"/>
                <w:sz w:val="20"/>
                <w:szCs w:val="20"/>
                <w:vertAlign w:val="subscript"/>
              </w:rPr>
            </w:pPr>
          </w:p>
        </w:tc>
      </w:tr>
      <w:tr w:rsidR="001F6713" w:rsidRPr="00DF6915" w14:paraId="26E9C8DD" w14:textId="77777777" w:rsidTr="00906C3D">
        <w:tc>
          <w:tcPr>
            <w:tcW w:w="2121" w:type="dxa"/>
          </w:tcPr>
          <w:p w14:paraId="4DCFBD11" w14:textId="10DD882E" w:rsidR="001F6713" w:rsidRPr="001F6713" w:rsidRDefault="001F6713" w:rsidP="001F6713">
            <w:pPr>
              <w:rPr>
                <w:rFonts w:ascii="Times New Roman" w:hAnsi="Times New Roman" w:cs="Times New Roman"/>
                <w:b/>
                <w:sz w:val="20"/>
                <w:szCs w:val="20"/>
              </w:rPr>
            </w:pPr>
            <w:r w:rsidRPr="001F6713">
              <w:rPr>
                <w:rFonts w:ascii="Times New Roman" w:hAnsi="Times New Roman" w:cs="Times New Roman"/>
                <w:b/>
                <w:sz w:val="20"/>
                <w:szCs w:val="20"/>
              </w:rPr>
              <w:t>4.5. Формування та забезпечення реалізації політики академічної доброчесності</w:t>
            </w:r>
          </w:p>
        </w:tc>
        <w:tc>
          <w:tcPr>
            <w:tcW w:w="5809" w:type="dxa"/>
          </w:tcPr>
          <w:p w14:paraId="35950D4B" w14:textId="73BBF367" w:rsidR="001F6713" w:rsidRPr="001F6713" w:rsidRDefault="001F6713" w:rsidP="001F6713">
            <w:pPr>
              <w:jc w:val="both"/>
              <w:rPr>
                <w:rFonts w:ascii="Times New Roman" w:hAnsi="Times New Roman" w:cs="Times New Roman"/>
                <w:sz w:val="20"/>
                <w:szCs w:val="20"/>
              </w:rPr>
            </w:pPr>
            <w:r w:rsidRPr="001F6713">
              <w:rPr>
                <w:rFonts w:ascii="Times New Roman" w:hAnsi="Times New Roman" w:cs="Times New Roman"/>
                <w:sz w:val="20"/>
                <w:szCs w:val="20"/>
              </w:rPr>
              <w:t>Підготовка для ознайомлення учасників освітнього процесу з основами авторського права</w:t>
            </w:r>
          </w:p>
        </w:tc>
        <w:tc>
          <w:tcPr>
            <w:tcW w:w="1418" w:type="dxa"/>
          </w:tcPr>
          <w:p w14:paraId="322BC11A" w14:textId="18F7F9E1" w:rsidR="001F6713" w:rsidRPr="00DF6915" w:rsidRDefault="001F6713" w:rsidP="001F6713">
            <w:pPr>
              <w:rPr>
                <w:rFonts w:ascii="Times New Roman" w:hAnsi="Times New Roman" w:cs="Times New Roman"/>
                <w:sz w:val="20"/>
                <w:szCs w:val="20"/>
              </w:rPr>
            </w:pPr>
            <w:r>
              <w:rPr>
                <w:rFonts w:ascii="Times New Roman" w:hAnsi="Times New Roman" w:cs="Times New Roman"/>
                <w:sz w:val="20"/>
                <w:szCs w:val="20"/>
              </w:rPr>
              <w:t>4 тиждень</w:t>
            </w:r>
          </w:p>
        </w:tc>
        <w:tc>
          <w:tcPr>
            <w:tcW w:w="1701" w:type="dxa"/>
          </w:tcPr>
          <w:p w14:paraId="539BC787" w14:textId="1E1BEFF4" w:rsidR="001F6713" w:rsidRPr="00DF6915" w:rsidRDefault="001F6713" w:rsidP="001F6713">
            <w:pPr>
              <w:rPr>
                <w:rFonts w:ascii="Times New Roman" w:hAnsi="Times New Roman" w:cs="Times New Roman"/>
                <w:sz w:val="20"/>
                <w:szCs w:val="20"/>
              </w:rPr>
            </w:pPr>
            <w:r>
              <w:rPr>
                <w:rFonts w:ascii="Times New Roman" w:hAnsi="Times New Roman" w:cs="Times New Roman"/>
                <w:sz w:val="20"/>
                <w:szCs w:val="20"/>
              </w:rPr>
              <w:t>план</w:t>
            </w:r>
          </w:p>
        </w:tc>
        <w:tc>
          <w:tcPr>
            <w:tcW w:w="1843" w:type="dxa"/>
          </w:tcPr>
          <w:p w14:paraId="1A427204" w14:textId="768B978C" w:rsidR="001F6713" w:rsidRPr="00DF6915" w:rsidRDefault="00F412D2" w:rsidP="001F6713">
            <w:pPr>
              <w:rPr>
                <w:rFonts w:ascii="Times New Roman" w:hAnsi="Times New Roman" w:cs="Times New Roman"/>
                <w:sz w:val="20"/>
                <w:szCs w:val="20"/>
              </w:rPr>
            </w:pPr>
            <w:r>
              <w:rPr>
                <w:rFonts w:ascii="Times New Roman" w:hAnsi="Times New Roman" w:cs="Times New Roman"/>
                <w:sz w:val="20"/>
                <w:szCs w:val="20"/>
              </w:rPr>
              <w:t xml:space="preserve">Класні керівники </w:t>
            </w:r>
          </w:p>
        </w:tc>
        <w:tc>
          <w:tcPr>
            <w:tcW w:w="1562" w:type="dxa"/>
          </w:tcPr>
          <w:p w14:paraId="021CD37B" w14:textId="77777777" w:rsidR="001F6713" w:rsidRPr="00DF6915" w:rsidRDefault="001F6713" w:rsidP="001F6713">
            <w:pPr>
              <w:rPr>
                <w:rFonts w:ascii="Times New Roman" w:hAnsi="Times New Roman" w:cs="Times New Roman"/>
                <w:sz w:val="20"/>
                <w:szCs w:val="20"/>
                <w:vertAlign w:val="subscript"/>
              </w:rPr>
            </w:pPr>
          </w:p>
        </w:tc>
      </w:tr>
    </w:tbl>
    <w:p w14:paraId="45D49E74" w14:textId="24CFF13D" w:rsidR="004C3B13" w:rsidRDefault="004C3B13" w:rsidP="0098726E">
      <w:pPr>
        <w:tabs>
          <w:tab w:val="left" w:pos="2350"/>
        </w:tabs>
        <w:rPr>
          <w:rFonts w:ascii="Times New Roman" w:hAnsi="Times New Roman" w:cs="Times New Roman"/>
          <w:sz w:val="24"/>
          <w:szCs w:val="26"/>
        </w:rPr>
      </w:pPr>
    </w:p>
    <w:p w14:paraId="1E9A61F9" w14:textId="4FC57E4E" w:rsidR="004C3B13" w:rsidRDefault="004C3B13" w:rsidP="0098726E">
      <w:pPr>
        <w:tabs>
          <w:tab w:val="left" w:pos="2350"/>
        </w:tabs>
        <w:rPr>
          <w:rFonts w:ascii="Times New Roman" w:hAnsi="Times New Roman" w:cs="Times New Roman"/>
          <w:sz w:val="24"/>
          <w:szCs w:val="26"/>
        </w:rPr>
      </w:pPr>
    </w:p>
    <w:p w14:paraId="4AAEEAD4" w14:textId="2073C842" w:rsidR="004C3B13" w:rsidRDefault="004C3B13" w:rsidP="0098726E">
      <w:pPr>
        <w:tabs>
          <w:tab w:val="left" w:pos="2350"/>
        </w:tabs>
        <w:rPr>
          <w:rFonts w:ascii="Times New Roman" w:hAnsi="Times New Roman" w:cs="Times New Roman"/>
          <w:sz w:val="24"/>
          <w:szCs w:val="26"/>
        </w:rPr>
      </w:pPr>
    </w:p>
    <w:p w14:paraId="77D48D5F" w14:textId="2D32DC03" w:rsidR="004C3B13" w:rsidRDefault="004C3B13" w:rsidP="0098726E">
      <w:pPr>
        <w:tabs>
          <w:tab w:val="left" w:pos="2350"/>
        </w:tabs>
        <w:rPr>
          <w:rFonts w:ascii="Times New Roman" w:hAnsi="Times New Roman" w:cs="Times New Roman"/>
          <w:sz w:val="24"/>
          <w:szCs w:val="26"/>
        </w:rPr>
      </w:pPr>
    </w:p>
    <w:p w14:paraId="132F19B0" w14:textId="5C79B410" w:rsidR="00320C76" w:rsidRDefault="00320C76" w:rsidP="0098726E">
      <w:pPr>
        <w:tabs>
          <w:tab w:val="left" w:pos="2350"/>
        </w:tabs>
        <w:rPr>
          <w:rFonts w:ascii="Times New Roman" w:hAnsi="Times New Roman" w:cs="Times New Roman"/>
          <w:sz w:val="24"/>
          <w:szCs w:val="26"/>
        </w:rPr>
      </w:pPr>
    </w:p>
    <w:p w14:paraId="41CF7956" w14:textId="4F6EA3B2" w:rsidR="00320C76" w:rsidRDefault="00320C76" w:rsidP="0098726E">
      <w:pPr>
        <w:tabs>
          <w:tab w:val="left" w:pos="2350"/>
        </w:tabs>
        <w:rPr>
          <w:rFonts w:ascii="Times New Roman" w:hAnsi="Times New Roman" w:cs="Times New Roman"/>
          <w:sz w:val="24"/>
          <w:szCs w:val="26"/>
        </w:rPr>
      </w:pPr>
    </w:p>
    <w:p w14:paraId="628ABA21" w14:textId="7F13755A" w:rsidR="00320C76" w:rsidRDefault="00320C76" w:rsidP="0098726E">
      <w:pPr>
        <w:tabs>
          <w:tab w:val="left" w:pos="2350"/>
        </w:tabs>
        <w:rPr>
          <w:rFonts w:ascii="Times New Roman" w:hAnsi="Times New Roman" w:cs="Times New Roman"/>
          <w:sz w:val="24"/>
          <w:szCs w:val="26"/>
        </w:rPr>
      </w:pPr>
    </w:p>
    <w:p w14:paraId="2889F715" w14:textId="13835024" w:rsidR="00320C76" w:rsidRDefault="00320C76" w:rsidP="0098726E">
      <w:pPr>
        <w:tabs>
          <w:tab w:val="left" w:pos="2350"/>
        </w:tabs>
        <w:rPr>
          <w:rFonts w:ascii="Times New Roman" w:hAnsi="Times New Roman" w:cs="Times New Roman"/>
          <w:sz w:val="24"/>
          <w:szCs w:val="26"/>
        </w:rPr>
      </w:pPr>
    </w:p>
    <w:tbl>
      <w:tblPr>
        <w:tblStyle w:val="-11"/>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811"/>
        <w:gridCol w:w="1418"/>
        <w:gridCol w:w="1701"/>
        <w:gridCol w:w="1843"/>
        <w:gridCol w:w="1559"/>
      </w:tblGrid>
      <w:tr w:rsidR="000758A9" w:rsidRPr="005A4880" w14:paraId="44A459EB" w14:textId="77777777" w:rsidTr="00DB58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4" w:type="dxa"/>
            <w:gridSpan w:val="6"/>
            <w:shd w:val="clear" w:color="auto" w:fill="F4B083" w:themeFill="accent2" w:themeFillTint="99"/>
          </w:tcPr>
          <w:p w14:paraId="46C3125D" w14:textId="66859551" w:rsidR="000758A9" w:rsidRPr="005A4880" w:rsidRDefault="000758A9" w:rsidP="00DB58F5">
            <w:pPr>
              <w:jc w:val="center"/>
              <w:rPr>
                <w:rFonts w:ascii="Times New Roman" w:hAnsi="Times New Roman" w:cs="Times New Roman"/>
                <w:sz w:val="20"/>
                <w:szCs w:val="20"/>
              </w:rPr>
            </w:pPr>
            <w:r w:rsidRPr="005A4880">
              <w:rPr>
                <w:rFonts w:ascii="Times New Roman" w:hAnsi="Times New Roman" w:cs="Times New Roman"/>
                <w:sz w:val="28"/>
                <w:szCs w:val="20"/>
              </w:rPr>
              <w:t>ВЕРЕСЕНЬ 202</w:t>
            </w:r>
            <w:r w:rsidR="006362CE">
              <w:rPr>
                <w:rFonts w:ascii="Times New Roman" w:hAnsi="Times New Roman" w:cs="Times New Roman"/>
                <w:sz w:val="28"/>
                <w:szCs w:val="20"/>
              </w:rPr>
              <w:t>4</w:t>
            </w:r>
          </w:p>
        </w:tc>
      </w:tr>
      <w:tr w:rsidR="000758A9" w:rsidRPr="005A4880" w14:paraId="48FEFE71" w14:textId="77777777" w:rsidTr="00DB58F5">
        <w:tc>
          <w:tcPr>
            <w:cnfStyle w:val="001000000000" w:firstRow="0" w:lastRow="0" w:firstColumn="1" w:lastColumn="0" w:oddVBand="0" w:evenVBand="0" w:oddHBand="0" w:evenHBand="0" w:firstRowFirstColumn="0" w:firstRowLastColumn="0" w:lastRowFirstColumn="0" w:lastRowLastColumn="0"/>
            <w:tcW w:w="2122" w:type="dxa"/>
          </w:tcPr>
          <w:p w14:paraId="701A67EE" w14:textId="77777777" w:rsidR="000758A9" w:rsidRPr="005A4880" w:rsidRDefault="000758A9" w:rsidP="00DB58F5">
            <w:pPr>
              <w:jc w:val="center"/>
              <w:rPr>
                <w:rFonts w:ascii="Times New Roman" w:hAnsi="Times New Roman" w:cs="Times New Roman"/>
                <w:b w:val="0"/>
                <w:sz w:val="20"/>
                <w:szCs w:val="20"/>
              </w:rPr>
            </w:pPr>
            <w:r w:rsidRPr="005A4880">
              <w:rPr>
                <w:rFonts w:ascii="Times New Roman" w:hAnsi="Times New Roman" w:cs="Times New Roman"/>
                <w:b w:val="0"/>
                <w:sz w:val="20"/>
                <w:szCs w:val="20"/>
              </w:rPr>
              <w:t>Розділи</w:t>
            </w:r>
          </w:p>
        </w:tc>
        <w:tc>
          <w:tcPr>
            <w:tcW w:w="5811" w:type="dxa"/>
          </w:tcPr>
          <w:p w14:paraId="40121451" w14:textId="4355FFF2" w:rsidR="000758A9" w:rsidRPr="005A4880" w:rsidRDefault="000758A9" w:rsidP="00DB58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A4880">
              <w:rPr>
                <w:rFonts w:ascii="Times New Roman" w:hAnsi="Times New Roman" w:cs="Times New Roman"/>
                <w:b/>
                <w:sz w:val="20"/>
                <w:szCs w:val="20"/>
              </w:rPr>
              <w:t>Зміст діяльності</w:t>
            </w:r>
          </w:p>
        </w:tc>
        <w:tc>
          <w:tcPr>
            <w:tcW w:w="1418" w:type="dxa"/>
          </w:tcPr>
          <w:p w14:paraId="10A22ED6"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A4880">
              <w:rPr>
                <w:rFonts w:ascii="Times New Roman" w:hAnsi="Times New Roman" w:cs="Times New Roman"/>
                <w:b/>
                <w:sz w:val="20"/>
                <w:szCs w:val="20"/>
              </w:rPr>
              <w:t xml:space="preserve">Термін виконання </w:t>
            </w:r>
          </w:p>
        </w:tc>
        <w:tc>
          <w:tcPr>
            <w:tcW w:w="1701" w:type="dxa"/>
          </w:tcPr>
          <w:p w14:paraId="38EB7F31"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A4880">
              <w:rPr>
                <w:rFonts w:ascii="Times New Roman" w:hAnsi="Times New Roman" w:cs="Times New Roman"/>
                <w:b/>
                <w:sz w:val="20"/>
                <w:szCs w:val="20"/>
              </w:rPr>
              <w:t xml:space="preserve">Форма контролю </w:t>
            </w:r>
          </w:p>
        </w:tc>
        <w:tc>
          <w:tcPr>
            <w:tcW w:w="1843" w:type="dxa"/>
          </w:tcPr>
          <w:p w14:paraId="3D7B3E29"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A4880">
              <w:rPr>
                <w:rFonts w:ascii="Times New Roman" w:hAnsi="Times New Roman" w:cs="Times New Roman"/>
                <w:b/>
                <w:sz w:val="20"/>
                <w:szCs w:val="20"/>
              </w:rPr>
              <w:t xml:space="preserve">Виконавці </w:t>
            </w:r>
          </w:p>
        </w:tc>
        <w:tc>
          <w:tcPr>
            <w:tcW w:w="1559" w:type="dxa"/>
          </w:tcPr>
          <w:p w14:paraId="3C0C900C"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A4880">
              <w:rPr>
                <w:rFonts w:ascii="Times New Roman" w:hAnsi="Times New Roman" w:cs="Times New Roman"/>
                <w:b/>
                <w:sz w:val="20"/>
                <w:szCs w:val="20"/>
              </w:rPr>
              <w:t>Відмітка про виконання</w:t>
            </w:r>
          </w:p>
        </w:tc>
      </w:tr>
      <w:tr w:rsidR="000758A9" w:rsidRPr="005A4880" w14:paraId="731601E3" w14:textId="77777777" w:rsidTr="00DB58F5">
        <w:tc>
          <w:tcPr>
            <w:cnfStyle w:val="001000000000" w:firstRow="0" w:lastRow="0" w:firstColumn="1" w:lastColumn="0" w:oddVBand="0" w:evenVBand="0" w:oddHBand="0" w:evenHBand="0" w:firstRowFirstColumn="0" w:firstRowLastColumn="0" w:lastRowFirstColumn="0" w:lastRowLastColumn="0"/>
            <w:tcW w:w="14454" w:type="dxa"/>
            <w:gridSpan w:val="6"/>
            <w:shd w:val="clear" w:color="auto" w:fill="F7CAAC" w:themeFill="accent2" w:themeFillTint="66"/>
          </w:tcPr>
          <w:p w14:paraId="797405F8" w14:textId="77777777" w:rsidR="000758A9" w:rsidRPr="005A4880" w:rsidRDefault="000758A9" w:rsidP="00DB58F5">
            <w:pPr>
              <w:jc w:val="center"/>
              <w:rPr>
                <w:rFonts w:ascii="Times New Roman" w:hAnsi="Times New Roman" w:cs="Times New Roman"/>
                <w:sz w:val="20"/>
                <w:szCs w:val="20"/>
              </w:rPr>
            </w:pPr>
            <w:r w:rsidRPr="005A4880">
              <w:rPr>
                <w:rFonts w:ascii="Times New Roman" w:hAnsi="Times New Roman" w:cs="Times New Roman"/>
                <w:szCs w:val="20"/>
              </w:rPr>
              <w:t>І. ОСВІТНЄ СЕРЕДОВИЩЕ ЗАКЛАДУ ОСВІТИ</w:t>
            </w:r>
          </w:p>
        </w:tc>
      </w:tr>
      <w:tr w:rsidR="000758A9" w:rsidRPr="005A4880" w14:paraId="4E893DDE" w14:textId="77777777" w:rsidTr="00DB58F5">
        <w:tc>
          <w:tcPr>
            <w:cnfStyle w:val="001000000000" w:firstRow="0" w:lastRow="0" w:firstColumn="1" w:lastColumn="0" w:oddVBand="0" w:evenVBand="0" w:oddHBand="0" w:evenHBand="0" w:firstRowFirstColumn="0" w:firstRowLastColumn="0" w:lastRowFirstColumn="0" w:lastRowLastColumn="0"/>
            <w:tcW w:w="14454" w:type="dxa"/>
            <w:gridSpan w:val="6"/>
            <w:shd w:val="clear" w:color="auto" w:fill="FBE4D5" w:themeFill="accent2" w:themeFillTint="33"/>
          </w:tcPr>
          <w:p w14:paraId="2E5358FA" w14:textId="77777777" w:rsidR="000758A9" w:rsidRPr="005A4880" w:rsidRDefault="000758A9" w:rsidP="00DB58F5">
            <w:pPr>
              <w:jc w:val="center"/>
              <w:rPr>
                <w:rFonts w:ascii="Times New Roman" w:hAnsi="Times New Roman" w:cs="Times New Roman"/>
                <w:sz w:val="20"/>
                <w:szCs w:val="20"/>
              </w:rPr>
            </w:pPr>
            <w:r w:rsidRPr="005A4880">
              <w:rPr>
                <w:rFonts w:ascii="Times New Roman" w:hAnsi="Times New Roman" w:cs="Times New Roman"/>
                <w:sz w:val="20"/>
                <w:szCs w:val="20"/>
              </w:rPr>
              <w:t>1.1.Забезпечення комфортних і безпечних умов навчання та праці</w:t>
            </w:r>
          </w:p>
        </w:tc>
      </w:tr>
      <w:tr w:rsidR="000758A9" w:rsidRPr="005A4880" w14:paraId="49D24AAB"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val="restart"/>
          </w:tcPr>
          <w:p w14:paraId="02175FB2" w14:textId="77777777" w:rsidR="000758A9" w:rsidRPr="005A4880" w:rsidRDefault="000758A9" w:rsidP="00DB58F5">
            <w:pPr>
              <w:rPr>
                <w:rFonts w:ascii="Times New Roman" w:hAnsi="Times New Roman" w:cs="Times New Roman"/>
                <w:sz w:val="20"/>
                <w:szCs w:val="20"/>
              </w:rPr>
            </w:pPr>
            <w:r w:rsidRPr="005A4880">
              <w:rPr>
                <w:rFonts w:ascii="Times New Roman" w:hAnsi="Times New Roman" w:cs="Times New Roman"/>
                <w:sz w:val="20"/>
                <w:szCs w:val="20"/>
              </w:rPr>
              <w:t>1.1.1. Безпека життєдіяльності. Охорона праці</w:t>
            </w:r>
          </w:p>
        </w:tc>
        <w:tc>
          <w:tcPr>
            <w:tcW w:w="5811" w:type="dxa"/>
          </w:tcPr>
          <w:p w14:paraId="55BECE4F"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Оперативний контроль «Готовність учасників освітнього процесу щодо дій у разі повітряної тривоги»</w:t>
            </w:r>
          </w:p>
        </w:tc>
        <w:tc>
          <w:tcPr>
            <w:tcW w:w="1418" w:type="dxa"/>
          </w:tcPr>
          <w:p w14:paraId="13FD91B5"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1 тиждень </w:t>
            </w:r>
          </w:p>
        </w:tc>
        <w:tc>
          <w:tcPr>
            <w:tcW w:w="1701" w:type="dxa"/>
          </w:tcPr>
          <w:p w14:paraId="01CB918B"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Довідка</w:t>
            </w:r>
          </w:p>
        </w:tc>
        <w:tc>
          <w:tcPr>
            <w:tcW w:w="1843" w:type="dxa"/>
          </w:tcPr>
          <w:p w14:paraId="799B2B3A" w14:textId="37D35144" w:rsidR="000758A9" w:rsidRPr="005A4880" w:rsidRDefault="004E47D4"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Директор</w:t>
            </w:r>
          </w:p>
        </w:tc>
        <w:tc>
          <w:tcPr>
            <w:tcW w:w="1559" w:type="dxa"/>
          </w:tcPr>
          <w:p w14:paraId="50D656F1"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758A9" w:rsidRPr="005A4880" w14:paraId="420C40C5"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23876A46" w14:textId="77777777" w:rsidR="000758A9" w:rsidRPr="005A4880" w:rsidRDefault="000758A9" w:rsidP="00DB58F5">
            <w:pPr>
              <w:rPr>
                <w:rFonts w:ascii="Times New Roman" w:hAnsi="Times New Roman" w:cs="Times New Roman"/>
                <w:sz w:val="20"/>
                <w:szCs w:val="20"/>
              </w:rPr>
            </w:pPr>
          </w:p>
        </w:tc>
        <w:tc>
          <w:tcPr>
            <w:tcW w:w="5811" w:type="dxa"/>
          </w:tcPr>
          <w:p w14:paraId="1D04C557" w14:textId="418C91B0"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Проведення</w:t>
            </w:r>
            <w:r w:rsidR="00320C76">
              <w:rPr>
                <w:rFonts w:ascii="Times New Roman" w:hAnsi="Times New Roman" w:cs="Times New Roman"/>
                <w:sz w:val="20"/>
                <w:szCs w:val="20"/>
              </w:rPr>
              <w:t xml:space="preserve"> повторного, та інших видів</w:t>
            </w:r>
            <w:r w:rsidRPr="005A4880">
              <w:rPr>
                <w:rFonts w:ascii="Times New Roman" w:hAnsi="Times New Roman" w:cs="Times New Roman"/>
                <w:sz w:val="20"/>
                <w:szCs w:val="20"/>
              </w:rPr>
              <w:t xml:space="preserve"> інструктажу з учнями</w:t>
            </w:r>
            <w:r w:rsidR="00320C76">
              <w:rPr>
                <w:rFonts w:ascii="Times New Roman" w:hAnsi="Times New Roman" w:cs="Times New Roman"/>
                <w:sz w:val="20"/>
                <w:szCs w:val="20"/>
              </w:rPr>
              <w:t xml:space="preserve"> (первинного, позапланового, цільового)</w:t>
            </w:r>
          </w:p>
        </w:tc>
        <w:tc>
          <w:tcPr>
            <w:tcW w:w="1418" w:type="dxa"/>
          </w:tcPr>
          <w:p w14:paraId="5B136023"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1 тиждень </w:t>
            </w:r>
          </w:p>
        </w:tc>
        <w:tc>
          <w:tcPr>
            <w:tcW w:w="1701" w:type="dxa"/>
          </w:tcPr>
          <w:p w14:paraId="115C0E23"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Звіт </w:t>
            </w:r>
          </w:p>
        </w:tc>
        <w:tc>
          <w:tcPr>
            <w:tcW w:w="1843" w:type="dxa"/>
          </w:tcPr>
          <w:p w14:paraId="13970C04"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Класні керівники 1-11 класів</w:t>
            </w:r>
          </w:p>
        </w:tc>
        <w:tc>
          <w:tcPr>
            <w:tcW w:w="1559" w:type="dxa"/>
          </w:tcPr>
          <w:p w14:paraId="24B4AAE1"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758A9" w:rsidRPr="005A4880" w14:paraId="08ED27CB"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6B1DA6E5" w14:textId="77777777" w:rsidR="000758A9" w:rsidRPr="005A4880" w:rsidRDefault="000758A9" w:rsidP="00DB58F5">
            <w:pPr>
              <w:rPr>
                <w:rFonts w:ascii="Times New Roman" w:hAnsi="Times New Roman" w:cs="Times New Roman"/>
                <w:sz w:val="20"/>
                <w:szCs w:val="20"/>
              </w:rPr>
            </w:pPr>
          </w:p>
        </w:tc>
        <w:tc>
          <w:tcPr>
            <w:tcW w:w="5811" w:type="dxa"/>
          </w:tcPr>
          <w:p w14:paraId="6B989D85"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5A4880">
              <w:rPr>
                <w:rFonts w:ascii="Times New Roman" w:hAnsi="Times New Roman" w:cs="Times New Roman"/>
                <w:sz w:val="20"/>
                <w:szCs w:val="20"/>
              </w:rPr>
              <w:t>Контроль за журналом реєстрації інструктажу учнів</w:t>
            </w:r>
          </w:p>
        </w:tc>
        <w:tc>
          <w:tcPr>
            <w:tcW w:w="1418" w:type="dxa"/>
          </w:tcPr>
          <w:p w14:paraId="58DFDABF"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Постійно </w:t>
            </w:r>
          </w:p>
        </w:tc>
        <w:tc>
          <w:tcPr>
            <w:tcW w:w="1701" w:type="dxa"/>
          </w:tcPr>
          <w:p w14:paraId="1ED7ACBA"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Довідка </w:t>
            </w:r>
          </w:p>
        </w:tc>
        <w:tc>
          <w:tcPr>
            <w:tcW w:w="1843" w:type="dxa"/>
          </w:tcPr>
          <w:p w14:paraId="530A1F28"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ЗНВР </w:t>
            </w:r>
          </w:p>
        </w:tc>
        <w:tc>
          <w:tcPr>
            <w:tcW w:w="1559" w:type="dxa"/>
          </w:tcPr>
          <w:p w14:paraId="465A153A"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758A9" w:rsidRPr="005A4880" w14:paraId="6B1387BF"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0D1C426F" w14:textId="77777777" w:rsidR="000758A9" w:rsidRPr="005A4880" w:rsidRDefault="000758A9" w:rsidP="00DB58F5">
            <w:pPr>
              <w:rPr>
                <w:rFonts w:ascii="Times New Roman" w:hAnsi="Times New Roman" w:cs="Times New Roman"/>
                <w:sz w:val="20"/>
                <w:szCs w:val="20"/>
              </w:rPr>
            </w:pPr>
          </w:p>
        </w:tc>
        <w:tc>
          <w:tcPr>
            <w:tcW w:w="5811" w:type="dxa"/>
          </w:tcPr>
          <w:p w14:paraId="102D4BD5"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Місячник безпеки дорожнього руху</w:t>
            </w:r>
          </w:p>
        </w:tc>
        <w:tc>
          <w:tcPr>
            <w:tcW w:w="1418" w:type="dxa"/>
          </w:tcPr>
          <w:p w14:paraId="34C2E400"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1-4 тиждень </w:t>
            </w:r>
          </w:p>
        </w:tc>
        <w:tc>
          <w:tcPr>
            <w:tcW w:w="1701" w:type="dxa"/>
          </w:tcPr>
          <w:p w14:paraId="33B1A1A0" w14:textId="36CA034C" w:rsidR="000758A9" w:rsidRPr="005A4880" w:rsidRDefault="00320C76"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З</w:t>
            </w:r>
            <w:r w:rsidR="000758A9" w:rsidRPr="005A4880">
              <w:rPr>
                <w:rFonts w:ascii="Times New Roman" w:hAnsi="Times New Roman" w:cs="Times New Roman"/>
                <w:sz w:val="20"/>
                <w:szCs w:val="20"/>
              </w:rPr>
              <w:t xml:space="preserve">віт </w:t>
            </w:r>
          </w:p>
        </w:tc>
        <w:tc>
          <w:tcPr>
            <w:tcW w:w="1843" w:type="dxa"/>
          </w:tcPr>
          <w:p w14:paraId="409257DC"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Педагог-організатор</w:t>
            </w:r>
          </w:p>
        </w:tc>
        <w:tc>
          <w:tcPr>
            <w:tcW w:w="1559" w:type="dxa"/>
          </w:tcPr>
          <w:p w14:paraId="49415981"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758A9" w:rsidRPr="005A4880" w14:paraId="2B7D0105"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674B9B14" w14:textId="77777777" w:rsidR="000758A9" w:rsidRPr="005A4880" w:rsidRDefault="000758A9" w:rsidP="00DB58F5">
            <w:pPr>
              <w:rPr>
                <w:rFonts w:ascii="Times New Roman" w:hAnsi="Times New Roman" w:cs="Times New Roman"/>
                <w:sz w:val="20"/>
                <w:szCs w:val="20"/>
              </w:rPr>
            </w:pPr>
          </w:p>
        </w:tc>
        <w:tc>
          <w:tcPr>
            <w:tcW w:w="5811" w:type="dxa"/>
          </w:tcPr>
          <w:p w14:paraId="5A892F4C"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5A4880">
              <w:rPr>
                <w:rFonts w:ascii="Times New Roman" w:hAnsi="Times New Roman" w:cs="Times New Roman"/>
                <w:sz w:val="20"/>
                <w:szCs w:val="20"/>
              </w:rPr>
              <w:t>Перевірка оформлення листів здоров’я класів</w:t>
            </w:r>
            <w:r w:rsidRPr="005A4880">
              <w:rPr>
                <w:rFonts w:ascii="Times New Roman" w:hAnsi="Times New Roman" w:cs="Times New Roman"/>
                <w:sz w:val="20"/>
                <w:szCs w:val="20"/>
                <w:lang w:val="ru-RU"/>
              </w:rPr>
              <w:t xml:space="preserve"> у </w:t>
            </w:r>
            <w:proofErr w:type="spellStart"/>
            <w:r w:rsidRPr="005A4880">
              <w:rPr>
                <w:rFonts w:ascii="Times New Roman" w:hAnsi="Times New Roman" w:cs="Times New Roman"/>
                <w:sz w:val="20"/>
                <w:szCs w:val="20"/>
                <w:lang w:val="ru-RU"/>
              </w:rPr>
              <w:t>класних</w:t>
            </w:r>
            <w:proofErr w:type="spellEnd"/>
            <w:r w:rsidRPr="005A4880">
              <w:rPr>
                <w:rFonts w:ascii="Times New Roman" w:hAnsi="Times New Roman" w:cs="Times New Roman"/>
                <w:sz w:val="20"/>
                <w:szCs w:val="20"/>
                <w:lang w:val="ru-RU"/>
              </w:rPr>
              <w:t xml:space="preserve"> журналах</w:t>
            </w:r>
          </w:p>
        </w:tc>
        <w:tc>
          <w:tcPr>
            <w:tcW w:w="1418" w:type="dxa"/>
          </w:tcPr>
          <w:p w14:paraId="5BE85910"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1 тиждень </w:t>
            </w:r>
          </w:p>
        </w:tc>
        <w:tc>
          <w:tcPr>
            <w:tcW w:w="1701" w:type="dxa"/>
          </w:tcPr>
          <w:p w14:paraId="7BADAE93"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Довідка </w:t>
            </w:r>
          </w:p>
        </w:tc>
        <w:tc>
          <w:tcPr>
            <w:tcW w:w="1843" w:type="dxa"/>
          </w:tcPr>
          <w:p w14:paraId="510F2F98"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ЗДНВР</w:t>
            </w:r>
          </w:p>
        </w:tc>
        <w:tc>
          <w:tcPr>
            <w:tcW w:w="1559" w:type="dxa"/>
          </w:tcPr>
          <w:p w14:paraId="4EA1AD2A"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758A9" w:rsidRPr="005A4880" w14:paraId="570AE83D"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759CF1B5" w14:textId="77777777" w:rsidR="000758A9" w:rsidRPr="005A4880" w:rsidRDefault="000758A9" w:rsidP="00DB58F5">
            <w:pPr>
              <w:rPr>
                <w:rFonts w:ascii="Times New Roman" w:hAnsi="Times New Roman" w:cs="Times New Roman"/>
                <w:sz w:val="20"/>
                <w:szCs w:val="20"/>
              </w:rPr>
            </w:pPr>
          </w:p>
        </w:tc>
        <w:tc>
          <w:tcPr>
            <w:tcW w:w="5811" w:type="dxa"/>
          </w:tcPr>
          <w:p w14:paraId="20F1A53E"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Про організацію навчальних занять з фізичної культури з дітьми, які за станом здоров’я зараховані до підготовчої та спеціальної групи</w:t>
            </w:r>
          </w:p>
        </w:tc>
        <w:tc>
          <w:tcPr>
            <w:tcW w:w="1418" w:type="dxa"/>
          </w:tcPr>
          <w:p w14:paraId="715CF1FE"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1 тиждень </w:t>
            </w:r>
          </w:p>
        </w:tc>
        <w:tc>
          <w:tcPr>
            <w:tcW w:w="1701" w:type="dxa"/>
          </w:tcPr>
          <w:p w14:paraId="15BC9F80"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Наказ </w:t>
            </w:r>
          </w:p>
        </w:tc>
        <w:tc>
          <w:tcPr>
            <w:tcW w:w="1843" w:type="dxa"/>
          </w:tcPr>
          <w:p w14:paraId="003FBFA8"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ЗДНВР </w:t>
            </w:r>
          </w:p>
        </w:tc>
        <w:tc>
          <w:tcPr>
            <w:tcW w:w="1559" w:type="dxa"/>
          </w:tcPr>
          <w:p w14:paraId="28A82E74"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758A9" w:rsidRPr="005A4880" w14:paraId="409CC9A6"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587C5B0E" w14:textId="77777777" w:rsidR="000758A9" w:rsidRPr="005A4880" w:rsidRDefault="000758A9" w:rsidP="00DB58F5">
            <w:pPr>
              <w:rPr>
                <w:rFonts w:ascii="Times New Roman" w:hAnsi="Times New Roman" w:cs="Times New Roman"/>
                <w:sz w:val="20"/>
                <w:szCs w:val="20"/>
              </w:rPr>
            </w:pPr>
          </w:p>
        </w:tc>
        <w:tc>
          <w:tcPr>
            <w:tcW w:w="5811" w:type="dxa"/>
          </w:tcPr>
          <w:p w14:paraId="35BDFB55"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Про дотримання вимог щодо охорони праці та безпеки життєдіяльності в закладі освіти</w:t>
            </w:r>
          </w:p>
        </w:tc>
        <w:tc>
          <w:tcPr>
            <w:tcW w:w="1418" w:type="dxa"/>
          </w:tcPr>
          <w:p w14:paraId="545FBE26"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2 тиждень </w:t>
            </w:r>
          </w:p>
        </w:tc>
        <w:tc>
          <w:tcPr>
            <w:tcW w:w="1701" w:type="dxa"/>
          </w:tcPr>
          <w:p w14:paraId="780EA293"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Наказ </w:t>
            </w:r>
          </w:p>
        </w:tc>
        <w:tc>
          <w:tcPr>
            <w:tcW w:w="1843" w:type="dxa"/>
          </w:tcPr>
          <w:p w14:paraId="647FDB62"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ЗДНВР </w:t>
            </w:r>
          </w:p>
        </w:tc>
        <w:tc>
          <w:tcPr>
            <w:tcW w:w="1559" w:type="dxa"/>
          </w:tcPr>
          <w:p w14:paraId="181033B8"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20C76" w:rsidRPr="005A4880" w14:paraId="6E4E6607"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0C4D85B0" w14:textId="77777777" w:rsidR="00320C76" w:rsidRPr="005A4880" w:rsidRDefault="00320C76" w:rsidP="00DB58F5">
            <w:pPr>
              <w:rPr>
                <w:rFonts w:ascii="Times New Roman" w:hAnsi="Times New Roman" w:cs="Times New Roman"/>
                <w:sz w:val="20"/>
                <w:szCs w:val="20"/>
              </w:rPr>
            </w:pPr>
          </w:p>
        </w:tc>
        <w:tc>
          <w:tcPr>
            <w:tcW w:w="5811" w:type="dxa"/>
          </w:tcPr>
          <w:p w14:paraId="150E6132" w14:textId="1CAEA263" w:rsidR="00320C76" w:rsidRPr="005A4880" w:rsidRDefault="008C0336"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C0336">
              <w:rPr>
                <w:rFonts w:ascii="Times New Roman" w:hAnsi="Times New Roman" w:cs="Times New Roman"/>
                <w:sz w:val="20"/>
                <w:szCs w:val="20"/>
              </w:rPr>
              <w:t xml:space="preserve">Проведення практичних занять з відпрацюванням плану евакуації </w:t>
            </w:r>
          </w:p>
        </w:tc>
        <w:tc>
          <w:tcPr>
            <w:tcW w:w="1418" w:type="dxa"/>
          </w:tcPr>
          <w:p w14:paraId="63B36DBD" w14:textId="49C3BBE9" w:rsidR="00320C76" w:rsidRPr="005A4880" w:rsidRDefault="008C0336"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2 тиждень</w:t>
            </w:r>
          </w:p>
        </w:tc>
        <w:tc>
          <w:tcPr>
            <w:tcW w:w="1701" w:type="dxa"/>
          </w:tcPr>
          <w:p w14:paraId="7585DCCD" w14:textId="62744808" w:rsidR="00320C76" w:rsidRPr="005A4880" w:rsidRDefault="00514374"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ЗДВР</w:t>
            </w:r>
          </w:p>
        </w:tc>
        <w:tc>
          <w:tcPr>
            <w:tcW w:w="1843" w:type="dxa"/>
          </w:tcPr>
          <w:p w14:paraId="2B7488F4" w14:textId="77777777" w:rsidR="00320C76" w:rsidRPr="005A4880" w:rsidRDefault="00320C76"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59" w:type="dxa"/>
          </w:tcPr>
          <w:p w14:paraId="30B6C272" w14:textId="77777777" w:rsidR="00320C76" w:rsidRPr="005A4880" w:rsidRDefault="00320C76"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20C76" w:rsidRPr="005A4880" w14:paraId="62C59D89"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3D675FCA" w14:textId="77777777" w:rsidR="00320C76" w:rsidRPr="005A4880" w:rsidRDefault="00320C76" w:rsidP="00DB58F5">
            <w:pPr>
              <w:rPr>
                <w:rFonts w:ascii="Times New Roman" w:hAnsi="Times New Roman" w:cs="Times New Roman"/>
                <w:sz w:val="20"/>
                <w:szCs w:val="20"/>
              </w:rPr>
            </w:pPr>
          </w:p>
        </w:tc>
        <w:tc>
          <w:tcPr>
            <w:tcW w:w="5811" w:type="dxa"/>
          </w:tcPr>
          <w:p w14:paraId="41D28F31" w14:textId="3AD6481C" w:rsidR="00320C76" w:rsidRPr="005A4880" w:rsidRDefault="008C0336" w:rsidP="008C033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C0336">
              <w:rPr>
                <w:rFonts w:ascii="Times New Roman" w:hAnsi="Times New Roman" w:cs="Times New Roman"/>
                <w:sz w:val="20"/>
                <w:szCs w:val="20"/>
              </w:rPr>
              <w:t>Своєчасне проведення розслідування кожного нещасного випадку (в побуті та під час освітнього процесу) з працівниками закладу згідно з чинним законодавством</w:t>
            </w:r>
          </w:p>
        </w:tc>
        <w:tc>
          <w:tcPr>
            <w:tcW w:w="1418" w:type="dxa"/>
          </w:tcPr>
          <w:p w14:paraId="45CC173A" w14:textId="4F8F8277" w:rsidR="00320C76" w:rsidRPr="005A4880" w:rsidRDefault="008C0336"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За потреби</w:t>
            </w:r>
          </w:p>
        </w:tc>
        <w:tc>
          <w:tcPr>
            <w:tcW w:w="1701" w:type="dxa"/>
          </w:tcPr>
          <w:p w14:paraId="41A3F066" w14:textId="30F7E973" w:rsidR="00320C76" w:rsidRPr="005A4880" w:rsidRDefault="00514374"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ЗДВР</w:t>
            </w:r>
          </w:p>
        </w:tc>
        <w:tc>
          <w:tcPr>
            <w:tcW w:w="1843" w:type="dxa"/>
          </w:tcPr>
          <w:p w14:paraId="494A5B36" w14:textId="171EAD85" w:rsidR="00320C76" w:rsidRPr="005A4880" w:rsidRDefault="00514374"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Акт</w:t>
            </w:r>
          </w:p>
        </w:tc>
        <w:tc>
          <w:tcPr>
            <w:tcW w:w="1559" w:type="dxa"/>
          </w:tcPr>
          <w:p w14:paraId="4499FE82" w14:textId="77777777" w:rsidR="00320C76" w:rsidRPr="005A4880" w:rsidRDefault="00320C76"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20C76" w:rsidRPr="005A4880" w14:paraId="45CBB2D5"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6C141867" w14:textId="77777777" w:rsidR="00320C76" w:rsidRPr="005A4880" w:rsidRDefault="00320C76" w:rsidP="00DB58F5">
            <w:pPr>
              <w:rPr>
                <w:rFonts w:ascii="Times New Roman" w:hAnsi="Times New Roman" w:cs="Times New Roman"/>
                <w:sz w:val="20"/>
                <w:szCs w:val="20"/>
              </w:rPr>
            </w:pPr>
          </w:p>
        </w:tc>
        <w:tc>
          <w:tcPr>
            <w:tcW w:w="5811" w:type="dxa"/>
          </w:tcPr>
          <w:p w14:paraId="59F92A9E" w14:textId="2E4E7613" w:rsidR="00320C76" w:rsidRPr="005A4880" w:rsidRDefault="008C0336" w:rsidP="008C033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C0336">
              <w:rPr>
                <w:rFonts w:ascii="Times New Roman" w:hAnsi="Times New Roman" w:cs="Times New Roman"/>
                <w:sz w:val="20"/>
                <w:szCs w:val="20"/>
              </w:rPr>
              <w:t>Здійснення аналізу стану травматизму серед учасників освітнього процесу під час літніх канікул</w:t>
            </w:r>
          </w:p>
        </w:tc>
        <w:tc>
          <w:tcPr>
            <w:tcW w:w="1418" w:type="dxa"/>
          </w:tcPr>
          <w:p w14:paraId="46E4CB56" w14:textId="5861BA04" w:rsidR="00320C76" w:rsidRPr="005A4880" w:rsidRDefault="008C0336"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r w:rsidRPr="005A4880">
              <w:rPr>
                <w:rFonts w:ascii="Times New Roman" w:hAnsi="Times New Roman" w:cs="Times New Roman"/>
                <w:sz w:val="20"/>
                <w:szCs w:val="20"/>
              </w:rPr>
              <w:t xml:space="preserve"> тиждень</w:t>
            </w:r>
          </w:p>
        </w:tc>
        <w:tc>
          <w:tcPr>
            <w:tcW w:w="1701" w:type="dxa"/>
          </w:tcPr>
          <w:p w14:paraId="52597736" w14:textId="31C3ADA8" w:rsidR="00320C76" w:rsidRPr="005A4880" w:rsidRDefault="00514374"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ЗДВР</w:t>
            </w:r>
          </w:p>
        </w:tc>
        <w:tc>
          <w:tcPr>
            <w:tcW w:w="1843" w:type="dxa"/>
          </w:tcPr>
          <w:p w14:paraId="4D3F2BB5" w14:textId="16518197" w:rsidR="00320C76" w:rsidRPr="005A4880" w:rsidRDefault="00514374"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Звіт </w:t>
            </w:r>
          </w:p>
        </w:tc>
        <w:tc>
          <w:tcPr>
            <w:tcW w:w="1559" w:type="dxa"/>
          </w:tcPr>
          <w:p w14:paraId="0B7C9779" w14:textId="77777777" w:rsidR="00320C76" w:rsidRPr="005A4880" w:rsidRDefault="00320C76"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20C76" w:rsidRPr="005A4880" w14:paraId="3BF03603"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223015E9" w14:textId="77777777" w:rsidR="00320C76" w:rsidRPr="005A4880" w:rsidRDefault="00320C76" w:rsidP="00DB58F5">
            <w:pPr>
              <w:rPr>
                <w:rFonts w:ascii="Times New Roman" w:hAnsi="Times New Roman" w:cs="Times New Roman"/>
                <w:sz w:val="20"/>
                <w:szCs w:val="20"/>
              </w:rPr>
            </w:pPr>
          </w:p>
        </w:tc>
        <w:tc>
          <w:tcPr>
            <w:tcW w:w="5811" w:type="dxa"/>
          </w:tcPr>
          <w:p w14:paraId="29C5621D" w14:textId="1C6965AF" w:rsidR="00320C76" w:rsidRPr="005A4880" w:rsidRDefault="008C0336" w:rsidP="008C033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C0336">
              <w:rPr>
                <w:rFonts w:ascii="Times New Roman" w:hAnsi="Times New Roman" w:cs="Times New Roman"/>
                <w:sz w:val="20"/>
                <w:szCs w:val="20"/>
              </w:rPr>
              <w:t>Контроль наявності поверхових планів евакуації</w:t>
            </w:r>
          </w:p>
        </w:tc>
        <w:tc>
          <w:tcPr>
            <w:tcW w:w="1418" w:type="dxa"/>
          </w:tcPr>
          <w:p w14:paraId="1451BD8B" w14:textId="4EBE449C" w:rsidR="00320C76" w:rsidRPr="005A4880" w:rsidRDefault="008C0336"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r w:rsidRPr="005A4880">
              <w:rPr>
                <w:rFonts w:ascii="Times New Roman" w:hAnsi="Times New Roman" w:cs="Times New Roman"/>
                <w:sz w:val="20"/>
                <w:szCs w:val="20"/>
              </w:rPr>
              <w:t xml:space="preserve"> тиждень</w:t>
            </w:r>
          </w:p>
        </w:tc>
        <w:tc>
          <w:tcPr>
            <w:tcW w:w="1701" w:type="dxa"/>
          </w:tcPr>
          <w:p w14:paraId="1EE12A28" w14:textId="525E4F56" w:rsidR="00320C76" w:rsidRPr="005A4880" w:rsidRDefault="00514374"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Завгосп</w:t>
            </w:r>
          </w:p>
        </w:tc>
        <w:tc>
          <w:tcPr>
            <w:tcW w:w="1843" w:type="dxa"/>
          </w:tcPr>
          <w:p w14:paraId="3F1AFDE6" w14:textId="77777777" w:rsidR="00320C76" w:rsidRPr="005A4880" w:rsidRDefault="00320C76"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59" w:type="dxa"/>
          </w:tcPr>
          <w:p w14:paraId="098B3155" w14:textId="77777777" w:rsidR="00320C76" w:rsidRPr="005A4880" w:rsidRDefault="00320C76"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20C76" w:rsidRPr="005A4880" w14:paraId="52EADCAA"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5BAF3ECC" w14:textId="77777777" w:rsidR="00320C76" w:rsidRPr="005A4880" w:rsidRDefault="00320C76" w:rsidP="00DB58F5">
            <w:pPr>
              <w:rPr>
                <w:rFonts w:ascii="Times New Roman" w:hAnsi="Times New Roman" w:cs="Times New Roman"/>
                <w:sz w:val="20"/>
                <w:szCs w:val="20"/>
              </w:rPr>
            </w:pPr>
          </w:p>
        </w:tc>
        <w:tc>
          <w:tcPr>
            <w:tcW w:w="5811" w:type="dxa"/>
          </w:tcPr>
          <w:p w14:paraId="6D08FB2A" w14:textId="4291F5B4" w:rsidR="00320C76" w:rsidRPr="005A4880" w:rsidRDefault="008C0336" w:rsidP="008C033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C0336">
              <w:rPr>
                <w:rFonts w:ascii="Times New Roman" w:hAnsi="Times New Roman" w:cs="Times New Roman"/>
                <w:sz w:val="20"/>
                <w:szCs w:val="20"/>
              </w:rPr>
              <w:t>Інформація органу відповідальному за облік дітей щодо учнів, які зараховані до ЗО</w:t>
            </w:r>
          </w:p>
        </w:tc>
        <w:tc>
          <w:tcPr>
            <w:tcW w:w="1418" w:type="dxa"/>
          </w:tcPr>
          <w:p w14:paraId="0C98590C" w14:textId="714F20DF" w:rsidR="00320C76" w:rsidRPr="005A4880" w:rsidRDefault="00514374"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2 тиждень</w:t>
            </w:r>
          </w:p>
        </w:tc>
        <w:tc>
          <w:tcPr>
            <w:tcW w:w="1701" w:type="dxa"/>
          </w:tcPr>
          <w:p w14:paraId="4B9CCC4B" w14:textId="28796EA0" w:rsidR="00320C76" w:rsidRPr="005A4880" w:rsidRDefault="00514374"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Директор </w:t>
            </w:r>
          </w:p>
        </w:tc>
        <w:tc>
          <w:tcPr>
            <w:tcW w:w="1843" w:type="dxa"/>
          </w:tcPr>
          <w:p w14:paraId="59563628" w14:textId="40062C81" w:rsidR="00320C76" w:rsidRPr="005A4880" w:rsidRDefault="00514374"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Наказ </w:t>
            </w:r>
          </w:p>
        </w:tc>
        <w:tc>
          <w:tcPr>
            <w:tcW w:w="1559" w:type="dxa"/>
          </w:tcPr>
          <w:p w14:paraId="5B687F5C" w14:textId="77777777" w:rsidR="00320C76" w:rsidRPr="005A4880" w:rsidRDefault="00320C76"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20C76" w:rsidRPr="005A4880" w14:paraId="61C80775"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64AF3CF6" w14:textId="77777777" w:rsidR="00320C76" w:rsidRPr="005A4880" w:rsidRDefault="00320C76" w:rsidP="00DB58F5">
            <w:pPr>
              <w:rPr>
                <w:rFonts w:ascii="Times New Roman" w:hAnsi="Times New Roman" w:cs="Times New Roman"/>
                <w:sz w:val="20"/>
                <w:szCs w:val="20"/>
              </w:rPr>
            </w:pPr>
          </w:p>
        </w:tc>
        <w:tc>
          <w:tcPr>
            <w:tcW w:w="5811" w:type="dxa"/>
          </w:tcPr>
          <w:p w14:paraId="31C287B4" w14:textId="17FF9208" w:rsidR="00320C76" w:rsidRPr="005A4880" w:rsidRDefault="008C0336" w:rsidP="008C033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C0336">
              <w:rPr>
                <w:rFonts w:ascii="Times New Roman" w:hAnsi="Times New Roman" w:cs="Times New Roman"/>
                <w:sz w:val="20"/>
                <w:szCs w:val="20"/>
              </w:rPr>
              <w:t xml:space="preserve">Інформація органу відповідальному за облік дітей щодо учнів, які переведені або </w:t>
            </w:r>
            <w:proofErr w:type="spellStart"/>
            <w:r w:rsidRPr="008C0336">
              <w:rPr>
                <w:rFonts w:ascii="Times New Roman" w:hAnsi="Times New Roman" w:cs="Times New Roman"/>
                <w:sz w:val="20"/>
                <w:szCs w:val="20"/>
              </w:rPr>
              <w:t>відрахованідо</w:t>
            </w:r>
            <w:proofErr w:type="spellEnd"/>
            <w:r w:rsidRPr="008C0336">
              <w:rPr>
                <w:rFonts w:ascii="Times New Roman" w:hAnsi="Times New Roman" w:cs="Times New Roman"/>
                <w:sz w:val="20"/>
                <w:szCs w:val="20"/>
              </w:rPr>
              <w:t xml:space="preserve"> іншого ЗО та місце продовження здобуття ними загальної середньої освіти</w:t>
            </w:r>
          </w:p>
        </w:tc>
        <w:tc>
          <w:tcPr>
            <w:tcW w:w="1418" w:type="dxa"/>
          </w:tcPr>
          <w:p w14:paraId="0EDCD22B" w14:textId="03ACF27E" w:rsidR="00320C76" w:rsidRPr="005A4880" w:rsidRDefault="00514374"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2 тиждень</w:t>
            </w:r>
          </w:p>
        </w:tc>
        <w:tc>
          <w:tcPr>
            <w:tcW w:w="1701" w:type="dxa"/>
          </w:tcPr>
          <w:p w14:paraId="487783ED" w14:textId="4A3460D8" w:rsidR="00320C76" w:rsidRPr="005A4880" w:rsidRDefault="00514374"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Директор </w:t>
            </w:r>
          </w:p>
        </w:tc>
        <w:tc>
          <w:tcPr>
            <w:tcW w:w="1843" w:type="dxa"/>
          </w:tcPr>
          <w:p w14:paraId="2C0CFFCE" w14:textId="50AA0123" w:rsidR="00320C76" w:rsidRPr="005A4880" w:rsidRDefault="00514374"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Звіт </w:t>
            </w:r>
          </w:p>
        </w:tc>
        <w:tc>
          <w:tcPr>
            <w:tcW w:w="1559" w:type="dxa"/>
          </w:tcPr>
          <w:p w14:paraId="09BE3A1C" w14:textId="77777777" w:rsidR="00320C76" w:rsidRPr="005A4880" w:rsidRDefault="00320C76"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758A9" w:rsidRPr="005A4880" w14:paraId="27D05526"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59F0BACC" w14:textId="77777777" w:rsidR="000758A9" w:rsidRPr="005A4880" w:rsidRDefault="000758A9" w:rsidP="00DB58F5">
            <w:pPr>
              <w:rPr>
                <w:rFonts w:ascii="Times New Roman" w:hAnsi="Times New Roman" w:cs="Times New Roman"/>
                <w:sz w:val="20"/>
                <w:szCs w:val="20"/>
              </w:rPr>
            </w:pPr>
          </w:p>
        </w:tc>
        <w:tc>
          <w:tcPr>
            <w:tcW w:w="5811" w:type="dxa"/>
          </w:tcPr>
          <w:p w14:paraId="033B079E"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Проведення первинного інструктажу з предметів підвищеної небезпеки</w:t>
            </w:r>
          </w:p>
        </w:tc>
        <w:tc>
          <w:tcPr>
            <w:tcW w:w="1418" w:type="dxa"/>
          </w:tcPr>
          <w:p w14:paraId="0A9FF445"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2 тиждень </w:t>
            </w:r>
          </w:p>
        </w:tc>
        <w:tc>
          <w:tcPr>
            <w:tcW w:w="1701" w:type="dxa"/>
          </w:tcPr>
          <w:p w14:paraId="356AB391"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Довідка </w:t>
            </w:r>
          </w:p>
        </w:tc>
        <w:tc>
          <w:tcPr>
            <w:tcW w:w="1843" w:type="dxa"/>
          </w:tcPr>
          <w:p w14:paraId="59778A7F"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ЗДНВР </w:t>
            </w:r>
          </w:p>
        </w:tc>
        <w:tc>
          <w:tcPr>
            <w:tcW w:w="1559" w:type="dxa"/>
          </w:tcPr>
          <w:p w14:paraId="5A0909F8"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758A9" w:rsidRPr="005A4880" w14:paraId="6E03047A" w14:textId="77777777" w:rsidTr="00DB58F5">
        <w:tc>
          <w:tcPr>
            <w:cnfStyle w:val="001000000000" w:firstRow="0" w:lastRow="0" w:firstColumn="1" w:lastColumn="0" w:oddVBand="0" w:evenVBand="0" w:oddHBand="0" w:evenHBand="0" w:firstRowFirstColumn="0" w:firstRowLastColumn="0" w:lastRowFirstColumn="0" w:lastRowLastColumn="0"/>
            <w:tcW w:w="2122" w:type="dxa"/>
          </w:tcPr>
          <w:p w14:paraId="7E5F556A" w14:textId="77777777" w:rsidR="000758A9" w:rsidRPr="005A4880" w:rsidRDefault="000758A9" w:rsidP="00DB58F5">
            <w:pPr>
              <w:rPr>
                <w:rFonts w:ascii="Times New Roman" w:hAnsi="Times New Roman" w:cs="Times New Roman"/>
                <w:sz w:val="20"/>
                <w:szCs w:val="20"/>
              </w:rPr>
            </w:pPr>
            <w:r w:rsidRPr="005A4880">
              <w:rPr>
                <w:rFonts w:ascii="Times New Roman" w:hAnsi="Times New Roman" w:cs="Times New Roman"/>
                <w:sz w:val="20"/>
                <w:szCs w:val="20"/>
              </w:rPr>
              <w:t>1.1.2. Цивільний захист</w:t>
            </w:r>
          </w:p>
        </w:tc>
        <w:tc>
          <w:tcPr>
            <w:tcW w:w="5811" w:type="dxa"/>
          </w:tcPr>
          <w:p w14:paraId="2A5CAFB5"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Планування заходів щодо проведення місячника з цивільного захисту</w:t>
            </w:r>
          </w:p>
        </w:tc>
        <w:tc>
          <w:tcPr>
            <w:tcW w:w="1418" w:type="dxa"/>
          </w:tcPr>
          <w:p w14:paraId="40CD7152"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2 тиждень </w:t>
            </w:r>
          </w:p>
        </w:tc>
        <w:tc>
          <w:tcPr>
            <w:tcW w:w="1701" w:type="dxa"/>
          </w:tcPr>
          <w:p w14:paraId="248123F8"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План </w:t>
            </w:r>
          </w:p>
        </w:tc>
        <w:tc>
          <w:tcPr>
            <w:tcW w:w="1843" w:type="dxa"/>
          </w:tcPr>
          <w:p w14:paraId="094D9805"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ЗДНВР</w:t>
            </w:r>
          </w:p>
        </w:tc>
        <w:tc>
          <w:tcPr>
            <w:tcW w:w="1559" w:type="dxa"/>
          </w:tcPr>
          <w:p w14:paraId="00CDB0C4"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758A9" w:rsidRPr="005A4880" w14:paraId="1136E4F3"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val="restart"/>
          </w:tcPr>
          <w:p w14:paraId="04CF9BC9" w14:textId="77777777" w:rsidR="000758A9" w:rsidRPr="005A4880" w:rsidRDefault="000758A9" w:rsidP="00DB58F5">
            <w:pPr>
              <w:rPr>
                <w:rFonts w:ascii="Times New Roman" w:hAnsi="Times New Roman" w:cs="Times New Roman"/>
                <w:sz w:val="20"/>
                <w:szCs w:val="20"/>
              </w:rPr>
            </w:pPr>
            <w:r w:rsidRPr="005A4880">
              <w:rPr>
                <w:rFonts w:ascii="Times New Roman" w:hAnsi="Times New Roman" w:cs="Times New Roman"/>
                <w:sz w:val="20"/>
                <w:szCs w:val="20"/>
              </w:rPr>
              <w:t>1.1.3. Додержання вимог санітарного законодавства</w:t>
            </w:r>
          </w:p>
        </w:tc>
        <w:tc>
          <w:tcPr>
            <w:tcW w:w="5811" w:type="dxa"/>
          </w:tcPr>
          <w:p w14:paraId="2B981668"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Контроль за дотриманням: </w:t>
            </w:r>
          </w:p>
          <w:p w14:paraId="04A069F4"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матеріально-технічного стану харчоблоку та їдальні;</w:t>
            </w:r>
          </w:p>
          <w:p w14:paraId="190D64C6"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00000"/>
                <w:sz w:val="20"/>
                <w:szCs w:val="20"/>
              </w:rPr>
            </w:pPr>
            <w:r w:rsidRPr="005A4880">
              <w:rPr>
                <w:rFonts w:ascii="Times New Roman" w:hAnsi="Times New Roman" w:cs="Times New Roman"/>
                <w:sz w:val="20"/>
                <w:szCs w:val="20"/>
              </w:rPr>
              <w:t xml:space="preserve"> -дотримання санітарно-гігієнічних вимог у приміщеннях, де готується їжа, та їдальні</w:t>
            </w:r>
          </w:p>
        </w:tc>
        <w:tc>
          <w:tcPr>
            <w:tcW w:w="1418" w:type="dxa"/>
          </w:tcPr>
          <w:p w14:paraId="31DFBD13"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Постійно </w:t>
            </w:r>
          </w:p>
        </w:tc>
        <w:tc>
          <w:tcPr>
            <w:tcW w:w="1701" w:type="dxa"/>
          </w:tcPr>
          <w:p w14:paraId="6F653DC4" w14:textId="77777777" w:rsidR="000758A9" w:rsidRPr="005A4880" w:rsidRDefault="000758A9" w:rsidP="00DB58F5">
            <w:pPr>
              <w:ind w:right="-10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Спостереження</w:t>
            </w:r>
          </w:p>
        </w:tc>
        <w:tc>
          <w:tcPr>
            <w:tcW w:w="1843" w:type="dxa"/>
          </w:tcPr>
          <w:p w14:paraId="19FF8D6E" w14:textId="430D973A"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ЗДВР </w:t>
            </w:r>
          </w:p>
        </w:tc>
        <w:tc>
          <w:tcPr>
            <w:tcW w:w="1559" w:type="dxa"/>
          </w:tcPr>
          <w:p w14:paraId="7BE166EF"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758A9" w:rsidRPr="005A4880" w14:paraId="6947AD76"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01F9F727" w14:textId="77777777" w:rsidR="000758A9" w:rsidRPr="005A4880" w:rsidRDefault="000758A9" w:rsidP="00DB58F5">
            <w:pPr>
              <w:rPr>
                <w:rFonts w:ascii="Times New Roman" w:hAnsi="Times New Roman" w:cs="Times New Roman"/>
                <w:b w:val="0"/>
                <w:sz w:val="20"/>
                <w:szCs w:val="20"/>
              </w:rPr>
            </w:pPr>
          </w:p>
        </w:tc>
        <w:tc>
          <w:tcPr>
            <w:tcW w:w="5811" w:type="dxa"/>
          </w:tcPr>
          <w:p w14:paraId="6D8B4179"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00000"/>
                <w:sz w:val="20"/>
                <w:szCs w:val="20"/>
              </w:rPr>
            </w:pPr>
            <w:r w:rsidRPr="005A4880">
              <w:rPr>
                <w:rFonts w:ascii="Times New Roman" w:hAnsi="Times New Roman" w:cs="Times New Roman"/>
                <w:sz w:val="20"/>
                <w:szCs w:val="20"/>
              </w:rPr>
              <w:t>Дотримання санітарно-протиепідемічного режиму на харчоблоці та проходження обов’язкових медичних оглядів працівниками харчоблоку</w:t>
            </w:r>
          </w:p>
        </w:tc>
        <w:tc>
          <w:tcPr>
            <w:tcW w:w="1418" w:type="dxa"/>
          </w:tcPr>
          <w:p w14:paraId="125BA28B"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Постійно </w:t>
            </w:r>
          </w:p>
        </w:tc>
        <w:tc>
          <w:tcPr>
            <w:tcW w:w="1701" w:type="dxa"/>
          </w:tcPr>
          <w:p w14:paraId="607761F8"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Журнали обліку </w:t>
            </w:r>
          </w:p>
        </w:tc>
        <w:tc>
          <w:tcPr>
            <w:tcW w:w="1843" w:type="dxa"/>
          </w:tcPr>
          <w:p w14:paraId="5EF65F21" w14:textId="08A94A19" w:rsidR="000758A9" w:rsidRPr="005A4880" w:rsidRDefault="004E47D4"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Директор</w:t>
            </w:r>
          </w:p>
        </w:tc>
        <w:tc>
          <w:tcPr>
            <w:tcW w:w="1559" w:type="dxa"/>
          </w:tcPr>
          <w:p w14:paraId="2CAC4E61"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758A9" w:rsidRPr="005A4880" w14:paraId="77B66392"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7DD679FB" w14:textId="77777777" w:rsidR="000758A9" w:rsidRPr="005A4880" w:rsidRDefault="000758A9" w:rsidP="00DB58F5">
            <w:pPr>
              <w:rPr>
                <w:rFonts w:ascii="Times New Roman" w:hAnsi="Times New Roman" w:cs="Times New Roman"/>
                <w:b w:val="0"/>
                <w:sz w:val="20"/>
                <w:szCs w:val="20"/>
              </w:rPr>
            </w:pPr>
          </w:p>
        </w:tc>
        <w:tc>
          <w:tcPr>
            <w:tcW w:w="5811" w:type="dxa"/>
          </w:tcPr>
          <w:p w14:paraId="28128487"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00000"/>
                <w:sz w:val="20"/>
                <w:szCs w:val="20"/>
              </w:rPr>
            </w:pPr>
            <w:r w:rsidRPr="005A4880">
              <w:rPr>
                <w:rFonts w:ascii="Times New Roman" w:hAnsi="Times New Roman" w:cs="Times New Roman"/>
                <w:sz w:val="20"/>
                <w:szCs w:val="20"/>
              </w:rPr>
              <w:t>Щоденний контроль за якістю продуктів, що надходять до їдальні, умовами їх зберігання, дотримання термінів реалізації і технології виготовлення страв</w:t>
            </w:r>
          </w:p>
        </w:tc>
        <w:tc>
          <w:tcPr>
            <w:tcW w:w="1418" w:type="dxa"/>
          </w:tcPr>
          <w:p w14:paraId="6972E9B6"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Постійно </w:t>
            </w:r>
          </w:p>
        </w:tc>
        <w:tc>
          <w:tcPr>
            <w:tcW w:w="1701" w:type="dxa"/>
          </w:tcPr>
          <w:p w14:paraId="787CCD92"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Журнали обліку </w:t>
            </w:r>
          </w:p>
        </w:tc>
        <w:tc>
          <w:tcPr>
            <w:tcW w:w="1843" w:type="dxa"/>
          </w:tcPr>
          <w:p w14:paraId="66E74DCD" w14:textId="7833FAD4" w:rsidR="000758A9" w:rsidRPr="005A4880" w:rsidRDefault="004E47D4"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Кухар </w:t>
            </w:r>
          </w:p>
        </w:tc>
        <w:tc>
          <w:tcPr>
            <w:tcW w:w="1559" w:type="dxa"/>
          </w:tcPr>
          <w:p w14:paraId="52A0A3BD"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758A9" w:rsidRPr="005A4880" w14:paraId="4810C6BC"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2B16D70B" w14:textId="77777777" w:rsidR="000758A9" w:rsidRPr="005A4880" w:rsidRDefault="000758A9" w:rsidP="00DB58F5">
            <w:pPr>
              <w:rPr>
                <w:rFonts w:ascii="Times New Roman" w:hAnsi="Times New Roman" w:cs="Times New Roman"/>
                <w:b w:val="0"/>
                <w:sz w:val="20"/>
                <w:szCs w:val="20"/>
              </w:rPr>
            </w:pPr>
          </w:p>
        </w:tc>
        <w:tc>
          <w:tcPr>
            <w:tcW w:w="5811" w:type="dxa"/>
          </w:tcPr>
          <w:p w14:paraId="26449657"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00000"/>
                <w:sz w:val="20"/>
                <w:szCs w:val="20"/>
              </w:rPr>
            </w:pPr>
            <w:r w:rsidRPr="005A4880">
              <w:rPr>
                <w:rFonts w:ascii="Times New Roman" w:hAnsi="Times New Roman" w:cs="Times New Roman"/>
                <w:sz w:val="20"/>
                <w:szCs w:val="20"/>
              </w:rPr>
              <w:t>Забезпечення їдальні дезінфікуючими і миючими засобами</w:t>
            </w:r>
          </w:p>
        </w:tc>
        <w:tc>
          <w:tcPr>
            <w:tcW w:w="1418" w:type="dxa"/>
          </w:tcPr>
          <w:p w14:paraId="30485D2D"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1 тиждень </w:t>
            </w:r>
          </w:p>
        </w:tc>
        <w:tc>
          <w:tcPr>
            <w:tcW w:w="1701" w:type="dxa"/>
          </w:tcPr>
          <w:p w14:paraId="632B4B75"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Довідка  </w:t>
            </w:r>
          </w:p>
        </w:tc>
        <w:tc>
          <w:tcPr>
            <w:tcW w:w="1843" w:type="dxa"/>
          </w:tcPr>
          <w:p w14:paraId="0EFAA59E" w14:textId="5B174DC5"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За</w:t>
            </w:r>
            <w:r w:rsidR="004E47D4">
              <w:rPr>
                <w:rFonts w:ascii="Times New Roman" w:hAnsi="Times New Roman" w:cs="Times New Roman"/>
                <w:sz w:val="20"/>
                <w:szCs w:val="20"/>
              </w:rPr>
              <w:t>вгосп</w:t>
            </w:r>
          </w:p>
        </w:tc>
        <w:tc>
          <w:tcPr>
            <w:tcW w:w="1559" w:type="dxa"/>
          </w:tcPr>
          <w:p w14:paraId="40B05745"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758A9" w:rsidRPr="005A4880" w14:paraId="5303E3BE" w14:textId="77777777" w:rsidTr="004C3B13">
        <w:trPr>
          <w:trHeight w:val="504"/>
        </w:trPr>
        <w:tc>
          <w:tcPr>
            <w:cnfStyle w:val="001000000000" w:firstRow="0" w:lastRow="0" w:firstColumn="1" w:lastColumn="0" w:oddVBand="0" w:evenVBand="0" w:oddHBand="0" w:evenHBand="0" w:firstRowFirstColumn="0" w:firstRowLastColumn="0" w:lastRowFirstColumn="0" w:lastRowLastColumn="0"/>
            <w:tcW w:w="2122" w:type="dxa"/>
            <w:vMerge w:val="restart"/>
          </w:tcPr>
          <w:p w14:paraId="46A4FDE0" w14:textId="77777777" w:rsidR="000758A9" w:rsidRPr="005A4880" w:rsidRDefault="000758A9" w:rsidP="00DB58F5">
            <w:pPr>
              <w:rPr>
                <w:rFonts w:ascii="Times New Roman" w:hAnsi="Times New Roman" w:cs="Times New Roman"/>
                <w:sz w:val="20"/>
                <w:szCs w:val="20"/>
              </w:rPr>
            </w:pPr>
            <w:r w:rsidRPr="005A4880">
              <w:rPr>
                <w:rFonts w:ascii="Times New Roman" w:hAnsi="Times New Roman" w:cs="Times New Roman"/>
                <w:sz w:val="20"/>
                <w:szCs w:val="20"/>
              </w:rPr>
              <w:t>1.1.4. Створення умов для безпечного використання мережі Інтернет</w:t>
            </w:r>
          </w:p>
        </w:tc>
        <w:tc>
          <w:tcPr>
            <w:tcW w:w="5811" w:type="dxa"/>
          </w:tcPr>
          <w:p w14:paraId="42AC6393"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00000"/>
                <w:sz w:val="20"/>
                <w:szCs w:val="20"/>
              </w:rPr>
            </w:pPr>
            <w:r w:rsidRPr="005A4880">
              <w:rPr>
                <w:rFonts w:ascii="Times New Roman" w:hAnsi="Times New Roman" w:cs="Times New Roman"/>
                <w:sz w:val="20"/>
                <w:szCs w:val="20"/>
              </w:rPr>
              <w:t>Моніторинг дотримання правил користування мережею Інтернет для учнів.</w:t>
            </w:r>
          </w:p>
        </w:tc>
        <w:tc>
          <w:tcPr>
            <w:tcW w:w="1418" w:type="dxa"/>
          </w:tcPr>
          <w:p w14:paraId="6A74D923"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4 тиждень </w:t>
            </w:r>
          </w:p>
        </w:tc>
        <w:tc>
          <w:tcPr>
            <w:tcW w:w="1701" w:type="dxa"/>
          </w:tcPr>
          <w:p w14:paraId="1FBB12A5"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Довідка </w:t>
            </w:r>
          </w:p>
        </w:tc>
        <w:tc>
          <w:tcPr>
            <w:tcW w:w="1843" w:type="dxa"/>
          </w:tcPr>
          <w:p w14:paraId="66C7123D" w14:textId="0DDD004A" w:rsidR="000758A9" w:rsidRPr="005A4880" w:rsidRDefault="000758A9" w:rsidP="00DB58F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00000"/>
                <w:sz w:val="20"/>
                <w:szCs w:val="20"/>
              </w:rPr>
            </w:pPr>
            <w:r w:rsidRPr="005A4880">
              <w:rPr>
                <w:rFonts w:ascii="Times New Roman" w:hAnsi="Times New Roman" w:cs="Times New Roman"/>
                <w:sz w:val="20"/>
                <w:szCs w:val="20"/>
              </w:rPr>
              <w:t>Вчител</w:t>
            </w:r>
            <w:r w:rsidR="004E47D4">
              <w:rPr>
                <w:rFonts w:ascii="Times New Roman" w:hAnsi="Times New Roman" w:cs="Times New Roman"/>
                <w:sz w:val="20"/>
                <w:szCs w:val="20"/>
              </w:rPr>
              <w:t xml:space="preserve">ь </w:t>
            </w:r>
            <w:r w:rsidRPr="005A4880">
              <w:rPr>
                <w:rFonts w:ascii="Times New Roman" w:hAnsi="Times New Roman" w:cs="Times New Roman"/>
                <w:sz w:val="20"/>
                <w:szCs w:val="20"/>
              </w:rPr>
              <w:t>інформатики</w:t>
            </w:r>
          </w:p>
        </w:tc>
        <w:tc>
          <w:tcPr>
            <w:tcW w:w="1559" w:type="dxa"/>
          </w:tcPr>
          <w:p w14:paraId="7E13A73E"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758A9" w:rsidRPr="005A4880" w14:paraId="627F7BD8" w14:textId="77777777" w:rsidTr="004C3B13">
        <w:trPr>
          <w:trHeight w:val="852"/>
        </w:trPr>
        <w:tc>
          <w:tcPr>
            <w:cnfStyle w:val="001000000000" w:firstRow="0" w:lastRow="0" w:firstColumn="1" w:lastColumn="0" w:oddVBand="0" w:evenVBand="0" w:oddHBand="0" w:evenHBand="0" w:firstRowFirstColumn="0" w:firstRowLastColumn="0" w:lastRowFirstColumn="0" w:lastRowLastColumn="0"/>
            <w:tcW w:w="2122" w:type="dxa"/>
            <w:vMerge/>
          </w:tcPr>
          <w:p w14:paraId="5744D15B" w14:textId="77777777" w:rsidR="000758A9" w:rsidRPr="005A4880" w:rsidRDefault="000758A9" w:rsidP="00DB58F5">
            <w:pPr>
              <w:rPr>
                <w:rFonts w:ascii="Times New Roman" w:hAnsi="Times New Roman" w:cs="Times New Roman"/>
                <w:sz w:val="20"/>
                <w:szCs w:val="20"/>
              </w:rPr>
            </w:pPr>
          </w:p>
        </w:tc>
        <w:tc>
          <w:tcPr>
            <w:tcW w:w="5811" w:type="dxa"/>
          </w:tcPr>
          <w:p w14:paraId="06206807" w14:textId="77777777" w:rsidR="000758A9" w:rsidRPr="005A4880" w:rsidRDefault="000758A9" w:rsidP="00DB58F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Розповсюдження інформації для батьків, педагогів щодо проблеми </w:t>
            </w:r>
            <w:proofErr w:type="spellStart"/>
            <w:r w:rsidRPr="005A4880">
              <w:rPr>
                <w:rFonts w:ascii="Times New Roman" w:hAnsi="Times New Roman" w:cs="Times New Roman"/>
                <w:sz w:val="20"/>
                <w:szCs w:val="20"/>
              </w:rPr>
              <w:t>булінгу</w:t>
            </w:r>
            <w:proofErr w:type="spellEnd"/>
            <w:r w:rsidRPr="005A4880">
              <w:rPr>
                <w:rFonts w:ascii="Times New Roman" w:hAnsi="Times New Roman" w:cs="Times New Roman"/>
                <w:sz w:val="20"/>
                <w:szCs w:val="20"/>
              </w:rPr>
              <w:t xml:space="preserve"> через Інтернет-сторінки</w:t>
            </w:r>
          </w:p>
        </w:tc>
        <w:tc>
          <w:tcPr>
            <w:tcW w:w="1418" w:type="dxa"/>
          </w:tcPr>
          <w:p w14:paraId="24439176"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3 тиждень</w:t>
            </w:r>
          </w:p>
        </w:tc>
        <w:tc>
          <w:tcPr>
            <w:tcW w:w="1701" w:type="dxa"/>
          </w:tcPr>
          <w:p w14:paraId="4F302931"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Інформація на </w:t>
            </w:r>
            <w:proofErr w:type="spellStart"/>
            <w:r w:rsidRPr="005A4880">
              <w:rPr>
                <w:rFonts w:ascii="Times New Roman" w:hAnsi="Times New Roman" w:cs="Times New Roman"/>
                <w:sz w:val="20"/>
                <w:szCs w:val="20"/>
              </w:rPr>
              <w:t>вебсайті</w:t>
            </w:r>
            <w:proofErr w:type="spellEnd"/>
            <w:r w:rsidRPr="005A4880">
              <w:rPr>
                <w:rFonts w:ascii="Times New Roman" w:hAnsi="Times New Roman" w:cs="Times New Roman"/>
                <w:sz w:val="20"/>
                <w:szCs w:val="20"/>
              </w:rPr>
              <w:t xml:space="preserve"> ліцею</w:t>
            </w:r>
          </w:p>
        </w:tc>
        <w:tc>
          <w:tcPr>
            <w:tcW w:w="1843" w:type="dxa"/>
          </w:tcPr>
          <w:p w14:paraId="4571453F" w14:textId="60AFE59B"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Практичний психолог, відповідальний за </w:t>
            </w:r>
            <w:proofErr w:type="spellStart"/>
            <w:r w:rsidRPr="005A4880">
              <w:rPr>
                <w:rFonts w:ascii="Times New Roman" w:hAnsi="Times New Roman" w:cs="Times New Roman"/>
                <w:sz w:val="20"/>
                <w:szCs w:val="20"/>
              </w:rPr>
              <w:t>вебсайт</w:t>
            </w:r>
            <w:proofErr w:type="spellEnd"/>
          </w:p>
        </w:tc>
        <w:tc>
          <w:tcPr>
            <w:tcW w:w="1559" w:type="dxa"/>
          </w:tcPr>
          <w:p w14:paraId="257A5E46"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4E47D4" w:rsidRPr="005A4880" w14:paraId="66B039CD" w14:textId="77777777" w:rsidTr="00500926">
        <w:trPr>
          <w:trHeight w:val="276"/>
        </w:trPr>
        <w:tc>
          <w:tcPr>
            <w:cnfStyle w:val="001000000000" w:firstRow="0" w:lastRow="0" w:firstColumn="1" w:lastColumn="0" w:oddVBand="0" w:evenVBand="0" w:oddHBand="0" w:evenHBand="0" w:firstRowFirstColumn="0" w:firstRowLastColumn="0" w:lastRowFirstColumn="0" w:lastRowLastColumn="0"/>
            <w:tcW w:w="2122" w:type="dxa"/>
            <w:vMerge w:val="restart"/>
          </w:tcPr>
          <w:p w14:paraId="4FBEF432" w14:textId="77777777" w:rsidR="004E47D4" w:rsidRPr="005A4880" w:rsidRDefault="004E47D4" w:rsidP="00DB58F5">
            <w:pPr>
              <w:rPr>
                <w:rFonts w:ascii="Times New Roman" w:hAnsi="Times New Roman" w:cs="Times New Roman"/>
                <w:sz w:val="20"/>
                <w:szCs w:val="20"/>
              </w:rPr>
            </w:pPr>
            <w:r w:rsidRPr="005A4880">
              <w:rPr>
                <w:rFonts w:ascii="Times New Roman" w:hAnsi="Times New Roman" w:cs="Times New Roman"/>
                <w:sz w:val="20"/>
                <w:szCs w:val="20"/>
              </w:rPr>
              <w:t>1.1.5.Створення умов для харчування здобувачів освіти і працівників</w:t>
            </w:r>
          </w:p>
        </w:tc>
        <w:tc>
          <w:tcPr>
            <w:tcW w:w="5811" w:type="dxa"/>
          </w:tcPr>
          <w:p w14:paraId="6BAAFD20" w14:textId="19524C2D" w:rsidR="004E47D4" w:rsidRPr="005A4880" w:rsidRDefault="004E47D4"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00000"/>
                <w:sz w:val="20"/>
                <w:szCs w:val="20"/>
              </w:rPr>
            </w:pPr>
            <w:r w:rsidRPr="005A4880">
              <w:rPr>
                <w:rFonts w:ascii="Times New Roman" w:hAnsi="Times New Roman" w:cs="Times New Roman"/>
                <w:sz w:val="20"/>
                <w:szCs w:val="20"/>
              </w:rPr>
              <w:t xml:space="preserve">Про організацію харчування учнів </w:t>
            </w:r>
          </w:p>
        </w:tc>
        <w:tc>
          <w:tcPr>
            <w:tcW w:w="1418" w:type="dxa"/>
          </w:tcPr>
          <w:p w14:paraId="19BDA219" w14:textId="77777777" w:rsidR="004E47D4" w:rsidRPr="005A4880" w:rsidRDefault="004E47D4"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1 тиждень </w:t>
            </w:r>
          </w:p>
        </w:tc>
        <w:tc>
          <w:tcPr>
            <w:tcW w:w="1701" w:type="dxa"/>
          </w:tcPr>
          <w:p w14:paraId="1B005B19" w14:textId="77777777" w:rsidR="004E47D4" w:rsidRPr="005A4880" w:rsidRDefault="004E47D4"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Наказ </w:t>
            </w:r>
          </w:p>
        </w:tc>
        <w:tc>
          <w:tcPr>
            <w:tcW w:w="1843" w:type="dxa"/>
          </w:tcPr>
          <w:p w14:paraId="77B38287" w14:textId="77777777" w:rsidR="004E47D4" w:rsidRPr="005A4880" w:rsidRDefault="004E47D4"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00000"/>
                <w:sz w:val="20"/>
                <w:szCs w:val="20"/>
              </w:rPr>
            </w:pPr>
            <w:r w:rsidRPr="005A4880">
              <w:rPr>
                <w:rFonts w:ascii="Times New Roman" w:hAnsi="Times New Roman" w:cs="Times New Roman"/>
                <w:sz w:val="20"/>
                <w:szCs w:val="20"/>
              </w:rPr>
              <w:t>ЗДВР</w:t>
            </w:r>
          </w:p>
        </w:tc>
        <w:tc>
          <w:tcPr>
            <w:tcW w:w="1559" w:type="dxa"/>
          </w:tcPr>
          <w:p w14:paraId="3CA37AF1" w14:textId="77777777" w:rsidR="004E47D4" w:rsidRPr="005A4880" w:rsidRDefault="004E47D4"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758A9" w:rsidRPr="005A4880" w14:paraId="66685D2E"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151E965F" w14:textId="77777777" w:rsidR="000758A9" w:rsidRPr="005A4880" w:rsidRDefault="000758A9" w:rsidP="00DB58F5">
            <w:pPr>
              <w:rPr>
                <w:rFonts w:ascii="Times New Roman" w:hAnsi="Times New Roman" w:cs="Times New Roman"/>
                <w:b w:val="0"/>
                <w:sz w:val="20"/>
                <w:szCs w:val="20"/>
              </w:rPr>
            </w:pPr>
          </w:p>
        </w:tc>
        <w:tc>
          <w:tcPr>
            <w:tcW w:w="5811" w:type="dxa"/>
          </w:tcPr>
          <w:p w14:paraId="517B679E"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00000"/>
                <w:sz w:val="20"/>
                <w:szCs w:val="20"/>
              </w:rPr>
            </w:pPr>
            <w:r w:rsidRPr="005A4880">
              <w:rPr>
                <w:rFonts w:ascii="Times New Roman" w:hAnsi="Times New Roman" w:cs="Times New Roman"/>
                <w:sz w:val="20"/>
                <w:szCs w:val="20"/>
              </w:rPr>
              <w:t>Про затвердження списку учнів 1-11 класів пільгових категорій, які харчуються за бюджетні кошти у вересні</w:t>
            </w:r>
          </w:p>
        </w:tc>
        <w:tc>
          <w:tcPr>
            <w:tcW w:w="1418" w:type="dxa"/>
          </w:tcPr>
          <w:p w14:paraId="0642FF94"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1 тиждень </w:t>
            </w:r>
          </w:p>
        </w:tc>
        <w:tc>
          <w:tcPr>
            <w:tcW w:w="1701" w:type="dxa"/>
          </w:tcPr>
          <w:p w14:paraId="535388D0"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Наказ </w:t>
            </w:r>
          </w:p>
        </w:tc>
        <w:tc>
          <w:tcPr>
            <w:tcW w:w="1843" w:type="dxa"/>
          </w:tcPr>
          <w:p w14:paraId="46B4684E"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00000"/>
                <w:sz w:val="20"/>
                <w:szCs w:val="20"/>
              </w:rPr>
            </w:pPr>
            <w:r w:rsidRPr="005A4880">
              <w:rPr>
                <w:rFonts w:ascii="Times New Roman" w:hAnsi="Times New Roman" w:cs="Times New Roman"/>
                <w:sz w:val="20"/>
                <w:szCs w:val="20"/>
              </w:rPr>
              <w:t>ЗДВР</w:t>
            </w:r>
          </w:p>
        </w:tc>
        <w:tc>
          <w:tcPr>
            <w:tcW w:w="1559" w:type="dxa"/>
          </w:tcPr>
          <w:p w14:paraId="121262E3"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758A9" w:rsidRPr="005A4880" w14:paraId="7E7797A3"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4CCB88D3" w14:textId="77777777" w:rsidR="000758A9" w:rsidRPr="005A4880" w:rsidRDefault="000758A9" w:rsidP="00DB58F5">
            <w:pPr>
              <w:rPr>
                <w:rFonts w:ascii="Times New Roman" w:hAnsi="Times New Roman" w:cs="Times New Roman"/>
                <w:b w:val="0"/>
                <w:sz w:val="20"/>
                <w:szCs w:val="20"/>
              </w:rPr>
            </w:pPr>
          </w:p>
        </w:tc>
        <w:tc>
          <w:tcPr>
            <w:tcW w:w="5811" w:type="dxa"/>
          </w:tcPr>
          <w:p w14:paraId="374CDBB2"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Коригування графіку харчування</w:t>
            </w:r>
          </w:p>
        </w:tc>
        <w:tc>
          <w:tcPr>
            <w:tcW w:w="1418" w:type="dxa"/>
          </w:tcPr>
          <w:p w14:paraId="1A951BBA"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4 тиждень </w:t>
            </w:r>
          </w:p>
        </w:tc>
        <w:tc>
          <w:tcPr>
            <w:tcW w:w="1701" w:type="dxa"/>
          </w:tcPr>
          <w:p w14:paraId="65555CCD"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Графік</w:t>
            </w:r>
          </w:p>
        </w:tc>
        <w:tc>
          <w:tcPr>
            <w:tcW w:w="1843" w:type="dxa"/>
          </w:tcPr>
          <w:p w14:paraId="16D60116"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00000"/>
                <w:sz w:val="20"/>
                <w:szCs w:val="20"/>
              </w:rPr>
            </w:pPr>
            <w:r w:rsidRPr="005A4880">
              <w:rPr>
                <w:rFonts w:ascii="Times New Roman" w:hAnsi="Times New Roman" w:cs="Times New Roman"/>
                <w:sz w:val="20"/>
                <w:szCs w:val="20"/>
              </w:rPr>
              <w:t>ЗДВР</w:t>
            </w:r>
          </w:p>
        </w:tc>
        <w:tc>
          <w:tcPr>
            <w:tcW w:w="1559" w:type="dxa"/>
          </w:tcPr>
          <w:p w14:paraId="2AF46FF3"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758A9" w:rsidRPr="005A4880" w14:paraId="5435D23C"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4D014AAA" w14:textId="77777777" w:rsidR="000758A9" w:rsidRPr="005A4880" w:rsidRDefault="000758A9" w:rsidP="00DB58F5">
            <w:pPr>
              <w:rPr>
                <w:rFonts w:ascii="Times New Roman" w:hAnsi="Times New Roman" w:cs="Times New Roman"/>
                <w:b w:val="0"/>
                <w:sz w:val="20"/>
                <w:szCs w:val="20"/>
              </w:rPr>
            </w:pPr>
          </w:p>
        </w:tc>
        <w:tc>
          <w:tcPr>
            <w:tcW w:w="5811" w:type="dxa"/>
          </w:tcPr>
          <w:p w14:paraId="459A3EBD"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Складання списку учнів пільгових категорій</w:t>
            </w:r>
          </w:p>
        </w:tc>
        <w:tc>
          <w:tcPr>
            <w:tcW w:w="1418" w:type="dxa"/>
          </w:tcPr>
          <w:p w14:paraId="4965B07A"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3 тиждень </w:t>
            </w:r>
          </w:p>
        </w:tc>
        <w:tc>
          <w:tcPr>
            <w:tcW w:w="1701" w:type="dxa"/>
          </w:tcPr>
          <w:p w14:paraId="5D300DAA"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Список з довідками </w:t>
            </w:r>
          </w:p>
        </w:tc>
        <w:tc>
          <w:tcPr>
            <w:tcW w:w="1843" w:type="dxa"/>
          </w:tcPr>
          <w:p w14:paraId="17890854"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Соціальний педагог </w:t>
            </w:r>
          </w:p>
        </w:tc>
        <w:tc>
          <w:tcPr>
            <w:tcW w:w="1559" w:type="dxa"/>
          </w:tcPr>
          <w:p w14:paraId="7F11429F"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758A9" w:rsidRPr="005A4880" w14:paraId="0C7C1562"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val="restart"/>
          </w:tcPr>
          <w:p w14:paraId="16B614FC" w14:textId="55B64744" w:rsidR="000758A9" w:rsidRPr="005A4880" w:rsidRDefault="000758A9" w:rsidP="00DB58F5">
            <w:pPr>
              <w:rPr>
                <w:rFonts w:ascii="Times New Roman" w:hAnsi="Times New Roman" w:cs="Times New Roman"/>
                <w:sz w:val="20"/>
                <w:szCs w:val="20"/>
              </w:rPr>
            </w:pPr>
            <w:r w:rsidRPr="005A4880">
              <w:rPr>
                <w:rFonts w:ascii="Times New Roman" w:hAnsi="Times New Roman" w:cs="Times New Roman"/>
                <w:sz w:val="20"/>
                <w:szCs w:val="20"/>
              </w:rPr>
              <w:t>1.</w:t>
            </w:r>
            <w:r w:rsidR="00514374">
              <w:rPr>
                <w:rFonts w:ascii="Times New Roman" w:hAnsi="Times New Roman" w:cs="Times New Roman"/>
                <w:sz w:val="20"/>
                <w:szCs w:val="20"/>
              </w:rPr>
              <w:t>1.6</w:t>
            </w:r>
            <w:r w:rsidRPr="005A4880">
              <w:rPr>
                <w:rFonts w:ascii="Times New Roman" w:hAnsi="Times New Roman" w:cs="Times New Roman"/>
                <w:sz w:val="20"/>
                <w:szCs w:val="20"/>
              </w:rPr>
              <w:t>. Працівники</w:t>
            </w:r>
          </w:p>
        </w:tc>
        <w:tc>
          <w:tcPr>
            <w:tcW w:w="5811" w:type="dxa"/>
          </w:tcPr>
          <w:p w14:paraId="624FCA62" w14:textId="24FA7D80"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0"/>
                <w:szCs w:val="20"/>
              </w:rPr>
            </w:pPr>
            <w:r w:rsidRPr="00E665D3">
              <w:rPr>
                <w:rFonts w:ascii="Times New Roman" w:hAnsi="Times New Roman" w:cs="Times New Roman"/>
                <w:sz w:val="20"/>
                <w:szCs w:val="20"/>
              </w:rPr>
              <w:t>Організація педагогічного</w:t>
            </w:r>
            <w:r w:rsidR="00514374">
              <w:rPr>
                <w:rFonts w:ascii="Times New Roman" w:hAnsi="Times New Roman" w:cs="Times New Roman"/>
                <w:sz w:val="20"/>
                <w:szCs w:val="20"/>
              </w:rPr>
              <w:t xml:space="preserve"> </w:t>
            </w:r>
            <w:r w:rsidRPr="00E665D3">
              <w:rPr>
                <w:rFonts w:ascii="Times New Roman" w:hAnsi="Times New Roman" w:cs="Times New Roman"/>
                <w:sz w:val="20"/>
                <w:szCs w:val="20"/>
              </w:rPr>
              <w:t xml:space="preserve">наставництва </w:t>
            </w:r>
          </w:p>
        </w:tc>
        <w:tc>
          <w:tcPr>
            <w:tcW w:w="1418" w:type="dxa"/>
          </w:tcPr>
          <w:p w14:paraId="2A13EC57"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1 тиждень </w:t>
            </w:r>
          </w:p>
        </w:tc>
        <w:tc>
          <w:tcPr>
            <w:tcW w:w="1701" w:type="dxa"/>
          </w:tcPr>
          <w:p w14:paraId="595E9E2B"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Наказ</w:t>
            </w:r>
          </w:p>
        </w:tc>
        <w:tc>
          <w:tcPr>
            <w:tcW w:w="1843" w:type="dxa"/>
          </w:tcPr>
          <w:p w14:paraId="1DE6CC49"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ЗДНВР </w:t>
            </w:r>
          </w:p>
        </w:tc>
        <w:tc>
          <w:tcPr>
            <w:tcW w:w="1559" w:type="dxa"/>
          </w:tcPr>
          <w:p w14:paraId="3A37DF3E"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758A9" w:rsidRPr="005A4880" w14:paraId="6512FD7D"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0F4D0B80" w14:textId="77777777" w:rsidR="000758A9" w:rsidRPr="005A4880" w:rsidRDefault="000758A9" w:rsidP="00DB58F5">
            <w:pPr>
              <w:rPr>
                <w:rFonts w:ascii="Times New Roman" w:hAnsi="Times New Roman" w:cs="Times New Roman"/>
                <w:sz w:val="20"/>
                <w:szCs w:val="20"/>
              </w:rPr>
            </w:pPr>
          </w:p>
        </w:tc>
        <w:tc>
          <w:tcPr>
            <w:tcW w:w="5811" w:type="dxa"/>
          </w:tcPr>
          <w:p w14:paraId="19BED823"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00000"/>
                <w:sz w:val="20"/>
                <w:szCs w:val="20"/>
              </w:rPr>
            </w:pPr>
            <w:r w:rsidRPr="005A4880">
              <w:rPr>
                <w:rFonts w:ascii="Times New Roman" w:hAnsi="Times New Roman" w:cs="Times New Roman"/>
                <w:sz w:val="20"/>
                <w:szCs w:val="20"/>
              </w:rPr>
              <w:t>План роботи Школи молодого педагога</w:t>
            </w:r>
          </w:p>
        </w:tc>
        <w:tc>
          <w:tcPr>
            <w:tcW w:w="1418" w:type="dxa"/>
          </w:tcPr>
          <w:p w14:paraId="497677C1"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1 тиждень </w:t>
            </w:r>
          </w:p>
        </w:tc>
        <w:tc>
          <w:tcPr>
            <w:tcW w:w="1701" w:type="dxa"/>
          </w:tcPr>
          <w:p w14:paraId="60DCF410"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План ШМП</w:t>
            </w:r>
          </w:p>
        </w:tc>
        <w:tc>
          <w:tcPr>
            <w:tcW w:w="1843" w:type="dxa"/>
          </w:tcPr>
          <w:p w14:paraId="178BF88F"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ЗДНВР</w:t>
            </w:r>
          </w:p>
        </w:tc>
        <w:tc>
          <w:tcPr>
            <w:tcW w:w="1559" w:type="dxa"/>
          </w:tcPr>
          <w:p w14:paraId="6FCB4B41"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758A9" w:rsidRPr="005A4880" w14:paraId="05907DDD"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24938E70" w14:textId="77777777" w:rsidR="000758A9" w:rsidRPr="005A4880" w:rsidRDefault="000758A9" w:rsidP="00DB58F5">
            <w:pPr>
              <w:rPr>
                <w:rFonts w:ascii="Times New Roman" w:hAnsi="Times New Roman" w:cs="Times New Roman"/>
                <w:sz w:val="20"/>
                <w:szCs w:val="20"/>
              </w:rPr>
            </w:pPr>
          </w:p>
        </w:tc>
        <w:tc>
          <w:tcPr>
            <w:tcW w:w="5811" w:type="dxa"/>
          </w:tcPr>
          <w:p w14:paraId="4BCC12FD"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00000"/>
                <w:sz w:val="20"/>
                <w:szCs w:val="20"/>
              </w:rPr>
            </w:pPr>
            <w:r w:rsidRPr="005A4880">
              <w:rPr>
                <w:rFonts w:ascii="Times New Roman" w:hAnsi="Times New Roman" w:cs="Times New Roman"/>
                <w:sz w:val="20"/>
                <w:szCs w:val="20"/>
              </w:rPr>
              <w:t xml:space="preserve">Графік </w:t>
            </w:r>
            <w:proofErr w:type="spellStart"/>
            <w:r w:rsidRPr="005A4880">
              <w:rPr>
                <w:rFonts w:ascii="Times New Roman" w:hAnsi="Times New Roman" w:cs="Times New Roman"/>
                <w:sz w:val="20"/>
                <w:szCs w:val="20"/>
              </w:rPr>
              <w:t>взаємовідвідування</w:t>
            </w:r>
            <w:proofErr w:type="spellEnd"/>
            <w:r w:rsidRPr="005A4880">
              <w:rPr>
                <w:rFonts w:ascii="Times New Roman" w:hAnsi="Times New Roman" w:cs="Times New Roman"/>
                <w:sz w:val="20"/>
                <w:szCs w:val="20"/>
              </w:rPr>
              <w:t xml:space="preserve"> занять молодими вчителями та їх наставниками</w:t>
            </w:r>
          </w:p>
        </w:tc>
        <w:tc>
          <w:tcPr>
            <w:tcW w:w="1418" w:type="dxa"/>
          </w:tcPr>
          <w:p w14:paraId="6F014581"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1 тиждень </w:t>
            </w:r>
          </w:p>
        </w:tc>
        <w:tc>
          <w:tcPr>
            <w:tcW w:w="1701" w:type="dxa"/>
          </w:tcPr>
          <w:p w14:paraId="1ED45EA6"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Графік </w:t>
            </w:r>
          </w:p>
        </w:tc>
        <w:tc>
          <w:tcPr>
            <w:tcW w:w="1843" w:type="dxa"/>
          </w:tcPr>
          <w:p w14:paraId="543FD8A6"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ЗДНВР </w:t>
            </w:r>
          </w:p>
        </w:tc>
        <w:tc>
          <w:tcPr>
            <w:tcW w:w="1559" w:type="dxa"/>
          </w:tcPr>
          <w:p w14:paraId="30674A0C"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758A9" w:rsidRPr="005A4880" w14:paraId="36DFDF34"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1339300D" w14:textId="77777777" w:rsidR="000758A9" w:rsidRPr="005A4880" w:rsidRDefault="000758A9" w:rsidP="00DB58F5">
            <w:pPr>
              <w:rPr>
                <w:rFonts w:ascii="Times New Roman" w:hAnsi="Times New Roman" w:cs="Times New Roman"/>
                <w:sz w:val="20"/>
                <w:szCs w:val="20"/>
              </w:rPr>
            </w:pPr>
          </w:p>
        </w:tc>
        <w:tc>
          <w:tcPr>
            <w:tcW w:w="5811" w:type="dxa"/>
          </w:tcPr>
          <w:p w14:paraId="13F50F02"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00000"/>
                <w:sz w:val="20"/>
                <w:szCs w:val="20"/>
              </w:rPr>
            </w:pPr>
            <w:r w:rsidRPr="005A4880">
              <w:rPr>
                <w:rFonts w:ascii="Times New Roman" w:hAnsi="Times New Roman" w:cs="Times New Roman"/>
                <w:sz w:val="20"/>
                <w:szCs w:val="20"/>
              </w:rPr>
              <w:t>Заняття з молодими та малодосвідченими вчителями «Правила етикету спілкування з учасниками освітнього процесу»</w:t>
            </w:r>
          </w:p>
        </w:tc>
        <w:tc>
          <w:tcPr>
            <w:tcW w:w="1418" w:type="dxa"/>
          </w:tcPr>
          <w:p w14:paraId="3B4D809D"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1 тиждень </w:t>
            </w:r>
          </w:p>
        </w:tc>
        <w:tc>
          <w:tcPr>
            <w:tcW w:w="1701" w:type="dxa"/>
          </w:tcPr>
          <w:p w14:paraId="274BEC6A"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Журнал обліку роботи практичного психолога </w:t>
            </w:r>
          </w:p>
        </w:tc>
        <w:tc>
          <w:tcPr>
            <w:tcW w:w="1843" w:type="dxa"/>
          </w:tcPr>
          <w:p w14:paraId="26B96F22"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Практичний психолог</w:t>
            </w:r>
          </w:p>
        </w:tc>
        <w:tc>
          <w:tcPr>
            <w:tcW w:w="1559" w:type="dxa"/>
          </w:tcPr>
          <w:p w14:paraId="32E92FE9"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758A9" w:rsidRPr="005A4880" w14:paraId="3B1D9187"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45829466" w14:textId="77777777" w:rsidR="000758A9" w:rsidRPr="005A4880" w:rsidRDefault="000758A9" w:rsidP="00DB58F5">
            <w:pPr>
              <w:rPr>
                <w:rFonts w:ascii="Times New Roman" w:hAnsi="Times New Roman" w:cs="Times New Roman"/>
                <w:sz w:val="20"/>
                <w:szCs w:val="20"/>
              </w:rPr>
            </w:pPr>
          </w:p>
        </w:tc>
        <w:tc>
          <w:tcPr>
            <w:tcW w:w="5811" w:type="dxa"/>
          </w:tcPr>
          <w:p w14:paraId="3D83E3F9" w14:textId="1A613C8A"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00000"/>
                <w:sz w:val="20"/>
                <w:szCs w:val="20"/>
              </w:rPr>
            </w:pPr>
            <w:r w:rsidRPr="005A4880">
              <w:rPr>
                <w:rFonts w:ascii="Times New Roman" w:hAnsi="Times New Roman" w:cs="Times New Roman"/>
                <w:sz w:val="20"/>
                <w:szCs w:val="20"/>
              </w:rPr>
              <w:t xml:space="preserve">Ознайомлення з посадовими обов’язками та робота з документацією </w:t>
            </w:r>
          </w:p>
        </w:tc>
        <w:tc>
          <w:tcPr>
            <w:tcW w:w="1418" w:type="dxa"/>
          </w:tcPr>
          <w:p w14:paraId="07CD95E9"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1-2 тиждень </w:t>
            </w:r>
          </w:p>
        </w:tc>
        <w:tc>
          <w:tcPr>
            <w:tcW w:w="1701" w:type="dxa"/>
          </w:tcPr>
          <w:p w14:paraId="74FCC5F0"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Журнал ознайомлення </w:t>
            </w:r>
          </w:p>
        </w:tc>
        <w:tc>
          <w:tcPr>
            <w:tcW w:w="1843" w:type="dxa"/>
          </w:tcPr>
          <w:p w14:paraId="20426E2B"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ЗДНВР</w:t>
            </w:r>
          </w:p>
        </w:tc>
        <w:tc>
          <w:tcPr>
            <w:tcW w:w="1559" w:type="dxa"/>
          </w:tcPr>
          <w:p w14:paraId="2F892357"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758A9" w:rsidRPr="005A4880" w14:paraId="363C9C2B"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val="restart"/>
          </w:tcPr>
          <w:p w14:paraId="7864C879" w14:textId="1F0A6C09" w:rsidR="000758A9" w:rsidRPr="005A4880" w:rsidRDefault="000758A9" w:rsidP="00DB58F5">
            <w:pPr>
              <w:rPr>
                <w:rFonts w:ascii="Times New Roman" w:hAnsi="Times New Roman" w:cs="Times New Roman"/>
                <w:sz w:val="20"/>
                <w:szCs w:val="20"/>
              </w:rPr>
            </w:pPr>
            <w:r w:rsidRPr="005A4880">
              <w:rPr>
                <w:rFonts w:ascii="Times New Roman" w:hAnsi="Times New Roman" w:cs="Times New Roman"/>
                <w:sz w:val="20"/>
                <w:szCs w:val="20"/>
              </w:rPr>
              <w:t>1.</w:t>
            </w:r>
            <w:r w:rsidR="00514374">
              <w:rPr>
                <w:rFonts w:ascii="Times New Roman" w:hAnsi="Times New Roman" w:cs="Times New Roman"/>
                <w:sz w:val="20"/>
                <w:szCs w:val="20"/>
              </w:rPr>
              <w:t>1.7</w:t>
            </w:r>
            <w:r w:rsidRPr="005A4880">
              <w:rPr>
                <w:rFonts w:ascii="Times New Roman" w:hAnsi="Times New Roman" w:cs="Times New Roman"/>
                <w:sz w:val="20"/>
                <w:szCs w:val="20"/>
              </w:rPr>
              <w:t>. Здобувачі освіти</w:t>
            </w:r>
          </w:p>
        </w:tc>
        <w:tc>
          <w:tcPr>
            <w:tcW w:w="5811" w:type="dxa"/>
          </w:tcPr>
          <w:p w14:paraId="4D6BC164"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Психологічний супровід адаптації п’ятикласників: </w:t>
            </w:r>
          </w:p>
          <w:p w14:paraId="39E707D9"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 відвідування уроків та занять, </w:t>
            </w:r>
          </w:p>
          <w:p w14:paraId="6F24E699"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00000"/>
                <w:sz w:val="20"/>
                <w:szCs w:val="20"/>
              </w:rPr>
            </w:pPr>
            <w:r w:rsidRPr="005A4880">
              <w:rPr>
                <w:rFonts w:ascii="Times New Roman" w:hAnsi="Times New Roman" w:cs="Times New Roman"/>
                <w:sz w:val="20"/>
                <w:szCs w:val="20"/>
              </w:rPr>
              <w:t>- спостереження за дітьми під час прогулянок, спілкування</w:t>
            </w:r>
          </w:p>
        </w:tc>
        <w:tc>
          <w:tcPr>
            <w:tcW w:w="1418" w:type="dxa"/>
          </w:tcPr>
          <w:p w14:paraId="75AF6275"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1-4 тиждень </w:t>
            </w:r>
          </w:p>
        </w:tc>
        <w:tc>
          <w:tcPr>
            <w:tcW w:w="1701" w:type="dxa"/>
          </w:tcPr>
          <w:p w14:paraId="64610B7A"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Протоколи досліджень </w:t>
            </w:r>
          </w:p>
        </w:tc>
        <w:tc>
          <w:tcPr>
            <w:tcW w:w="1843" w:type="dxa"/>
          </w:tcPr>
          <w:p w14:paraId="7A023397"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Практичний психолог</w:t>
            </w:r>
          </w:p>
        </w:tc>
        <w:tc>
          <w:tcPr>
            <w:tcW w:w="1559" w:type="dxa"/>
          </w:tcPr>
          <w:p w14:paraId="418213C1"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758A9" w:rsidRPr="005A4880" w14:paraId="50315DBB"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4E3FFB48" w14:textId="77777777" w:rsidR="000758A9" w:rsidRPr="005A4880" w:rsidRDefault="000758A9" w:rsidP="00DB58F5">
            <w:pPr>
              <w:rPr>
                <w:rFonts w:ascii="Times New Roman" w:hAnsi="Times New Roman" w:cs="Times New Roman"/>
                <w:b w:val="0"/>
                <w:sz w:val="20"/>
                <w:szCs w:val="20"/>
              </w:rPr>
            </w:pPr>
          </w:p>
        </w:tc>
        <w:tc>
          <w:tcPr>
            <w:tcW w:w="5811" w:type="dxa"/>
          </w:tcPr>
          <w:p w14:paraId="0797D4F2"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Психологічний супровід адаптації першокласників:</w:t>
            </w:r>
          </w:p>
          <w:p w14:paraId="66D10EF2"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 - відвідування уроків та занять, </w:t>
            </w:r>
          </w:p>
          <w:p w14:paraId="7D373B3E"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00000"/>
                <w:sz w:val="20"/>
                <w:szCs w:val="20"/>
              </w:rPr>
            </w:pPr>
            <w:r w:rsidRPr="005A4880">
              <w:rPr>
                <w:rFonts w:ascii="Times New Roman" w:hAnsi="Times New Roman" w:cs="Times New Roman"/>
                <w:sz w:val="20"/>
                <w:szCs w:val="20"/>
              </w:rPr>
              <w:t>- спостереження за дітьми під час прогулянок, спілкування</w:t>
            </w:r>
          </w:p>
        </w:tc>
        <w:tc>
          <w:tcPr>
            <w:tcW w:w="1418" w:type="dxa"/>
          </w:tcPr>
          <w:p w14:paraId="4AE8B7DA"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1-4 тиждень </w:t>
            </w:r>
          </w:p>
        </w:tc>
        <w:tc>
          <w:tcPr>
            <w:tcW w:w="1701" w:type="dxa"/>
          </w:tcPr>
          <w:p w14:paraId="5CE209A0"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Протоколи досліджень </w:t>
            </w:r>
          </w:p>
        </w:tc>
        <w:tc>
          <w:tcPr>
            <w:tcW w:w="1843" w:type="dxa"/>
          </w:tcPr>
          <w:p w14:paraId="66981A63"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Практичний психолог</w:t>
            </w:r>
          </w:p>
        </w:tc>
        <w:tc>
          <w:tcPr>
            <w:tcW w:w="1559" w:type="dxa"/>
          </w:tcPr>
          <w:p w14:paraId="74392AF1"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758A9" w:rsidRPr="005A4880" w14:paraId="09625A51"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10E5A448" w14:textId="77777777" w:rsidR="000758A9" w:rsidRPr="005A4880" w:rsidRDefault="000758A9" w:rsidP="00DB58F5">
            <w:pPr>
              <w:rPr>
                <w:rFonts w:ascii="Times New Roman" w:hAnsi="Times New Roman" w:cs="Times New Roman"/>
                <w:b w:val="0"/>
                <w:sz w:val="20"/>
                <w:szCs w:val="20"/>
              </w:rPr>
            </w:pPr>
          </w:p>
        </w:tc>
        <w:tc>
          <w:tcPr>
            <w:tcW w:w="5811" w:type="dxa"/>
          </w:tcPr>
          <w:p w14:paraId="54DC0D5C"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00000"/>
                <w:sz w:val="20"/>
                <w:szCs w:val="20"/>
              </w:rPr>
            </w:pPr>
            <w:r w:rsidRPr="005A4880">
              <w:rPr>
                <w:rFonts w:ascii="Times New Roman" w:hAnsi="Times New Roman" w:cs="Times New Roman"/>
                <w:sz w:val="20"/>
                <w:szCs w:val="20"/>
              </w:rPr>
              <w:t>Про організацію адаптації учнів 1 класу до навчання в початковій школі</w:t>
            </w:r>
          </w:p>
        </w:tc>
        <w:tc>
          <w:tcPr>
            <w:tcW w:w="1418" w:type="dxa"/>
          </w:tcPr>
          <w:p w14:paraId="18F96CE6" w14:textId="31CF62FF" w:rsidR="000758A9" w:rsidRPr="005A4880" w:rsidRDefault="00500926"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w:t>
            </w:r>
            <w:r w:rsidR="000758A9" w:rsidRPr="005A4880">
              <w:rPr>
                <w:rFonts w:ascii="Times New Roman" w:hAnsi="Times New Roman" w:cs="Times New Roman"/>
                <w:sz w:val="20"/>
                <w:szCs w:val="20"/>
              </w:rPr>
              <w:t xml:space="preserve"> тиждень </w:t>
            </w:r>
          </w:p>
        </w:tc>
        <w:tc>
          <w:tcPr>
            <w:tcW w:w="1701" w:type="dxa"/>
          </w:tcPr>
          <w:p w14:paraId="33D36B4D"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Наказ </w:t>
            </w:r>
          </w:p>
        </w:tc>
        <w:tc>
          <w:tcPr>
            <w:tcW w:w="1843" w:type="dxa"/>
          </w:tcPr>
          <w:p w14:paraId="50C84835"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00000"/>
                <w:sz w:val="20"/>
                <w:szCs w:val="20"/>
              </w:rPr>
            </w:pPr>
            <w:r w:rsidRPr="005A4880">
              <w:rPr>
                <w:rFonts w:ascii="Times New Roman" w:hAnsi="Times New Roman" w:cs="Times New Roman"/>
                <w:sz w:val="20"/>
                <w:szCs w:val="20"/>
              </w:rPr>
              <w:t>ЗДНВР</w:t>
            </w:r>
          </w:p>
        </w:tc>
        <w:tc>
          <w:tcPr>
            <w:tcW w:w="1559" w:type="dxa"/>
          </w:tcPr>
          <w:p w14:paraId="2E86EDED"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758A9" w:rsidRPr="005A4880" w14:paraId="6853F677"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1D2F9844" w14:textId="77777777" w:rsidR="000758A9" w:rsidRPr="005A4880" w:rsidRDefault="000758A9" w:rsidP="00DB58F5">
            <w:pPr>
              <w:rPr>
                <w:rFonts w:ascii="Times New Roman" w:hAnsi="Times New Roman" w:cs="Times New Roman"/>
                <w:b w:val="0"/>
                <w:sz w:val="20"/>
                <w:szCs w:val="20"/>
              </w:rPr>
            </w:pPr>
          </w:p>
        </w:tc>
        <w:tc>
          <w:tcPr>
            <w:tcW w:w="5811" w:type="dxa"/>
          </w:tcPr>
          <w:p w14:paraId="45F11D14"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00000"/>
                <w:sz w:val="20"/>
                <w:szCs w:val="20"/>
              </w:rPr>
            </w:pPr>
            <w:r w:rsidRPr="005A4880">
              <w:rPr>
                <w:rFonts w:ascii="Times New Roman" w:hAnsi="Times New Roman" w:cs="Times New Roman"/>
                <w:sz w:val="20"/>
                <w:szCs w:val="20"/>
              </w:rPr>
              <w:t>Про організацію адаптації учнів 5 класу до навчання в середній школі</w:t>
            </w:r>
          </w:p>
        </w:tc>
        <w:tc>
          <w:tcPr>
            <w:tcW w:w="1418" w:type="dxa"/>
          </w:tcPr>
          <w:p w14:paraId="4DF560D5" w14:textId="6331BEE9" w:rsidR="000758A9" w:rsidRPr="005A4880" w:rsidRDefault="00500926"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w:t>
            </w:r>
            <w:r w:rsidR="000758A9" w:rsidRPr="005A4880">
              <w:rPr>
                <w:rFonts w:ascii="Times New Roman" w:hAnsi="Times New Roman" w:cs="Times New Roman"/>
                <w:sz w:val="20"/>
                <w:szCs w:val="20"/>
              </w:rPr>
              <w:t xml:space="preserve"> тиждень </w:t>
            </w:r>
          </w:p>
        </w:tc>
        <w:tc>
          <w:tcPr>
            <w:tcW w:w="1701" w:type="dxa"/>
          </w:tcPr>
          <w:p w14:paraId="599099AE"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Наказ </w:t>
            </w:r>
          </w:p>
        </w:tc>
        <w:tc>
          <w:tcPr>
            <w:tcW w:w="1843" w:type="dxa"/>
          </w:tcPr>
          <w:p w14:paraId="1B647AEF"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00000"/>
                <w:sz w:val="20"/>
                <w:szCs w:val="20"/>
              </w:rPr>
            </w:pPr>
            <w:r w:rsidRPr="005A4880">
              <w:rPr>
                <w:rFonts w:ascii="Times New Roman" w:hAnsi="Times New Roman" w:cs="Times New Roman"/>
                <w:sz w:val="20"/>
                <w:szCs w:val="20"/>
              </w:rPr>
              <w:t>ЗДНВР</w:t>
            </w:r>
          </w:p>
        </w:tc>
        <w:tc>
          <w:tcPr>
            <w:tcW w:w="1559" w:type="dxa"/>
          </w:tcPr>
          <w:p w14:paraId="78CCEAAD"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758A9" w:rsidRPr="005A4880" w14:paraId="78DF2B1B"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78232ABD" w14:textId="77777777" w:rsidR="000758A9" w:rsidRPr="005A4880" w:rsidRDefault="000758A9" w:rsidP="00DB58F5">
            <w:pPr>
              <w:rPr>
                <w:rFonts w:ascii="Times New Roman" w:hAnsi="Times New Roman" w:cs="Times New Roman"/>
                <w:b w:val="0"/>
                <w:sz w:val="20"/>
                <w:szCs w:val="20"/>
              </w:rPr>
            </w:pPr>
          </w:p>
        </w:tc>
        <w:tc>
          <w:tcPr>
            <w:tcW w:w="5811" w:type="dxa"/>
          </w:tcPr>
          <w:p w14:paraId="782B89FF"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Про організацію адаптації учнів 10 класу до навчання в старшій школі</w:t>
            </w:r>
          </w:p>
        </w:tc>
        <w:tc>
          <w:tcPr>
            <w:tcW w:w="1418" w:type="dxa"/>
          </w:tcPr>
          <w:p w14:paraId="3959E6DC" w14:textId="6FDA493C" w:rsidR="000758A9" w:rsidRPr="005A4880" w:rsidRDefault="00500926"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w:t>
            </w:r>
            <w:r w:rsidR="000758A9" w:rsidRPr="005A4880">
              <w:rPr>
                <w:rFonts w:ascii="Times New Roman" w:hAnsi="Times New Roman" w:cs="Times New Roman"/>
                <w:sz w:val="20"/>
                <w:szCs w:val="20"/>
              </w:rPr>
              <w:t xml:space="preserve"> тиждень </w:t>
            </w:r>
          </w:p>
        </w:tc>
        <w:tc>
          <w:tcPr>
            <w:tcW w:w="1701" w:type="dxa"/>
          </w:tcPr>
          <w:p w14:paraId="48FA5D10"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Наказ </w:t>
            </w:r>
          </w:p>
        </w:tc>
        <w:tc>
          <w:tcPr>
            <w:tcW w:w="1843" w:type="dxa"/>
            <w:shd w:val="clear" w:color="auto" w:fill="FFFFFF" w:themeFill="background1"/>
          </w:tcPr>
          <w:p w14:paraId="47D1122B"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00000"/>
                <w:sz w:val="20"/>
                <w:szCs w:val="20"/>
              </w:rPr>
            </w:pPr>
            <w:r w:rsidRPr="005A4880">
              <w:rPr>
                <w:rFonts w:ascii="Times New Roman" w:hAnsi="Times New Roman" w:cs="Times New Roman"/>
                <w:sz w:val="20"/>
                <w:szCs w:val="20"/>
              </w:rPr>
              <w:t>ЗДНВР</w:t>
            </w:r>
          </w:p>
        </w:tc>
        <w:tc>
          <w:tcPr>
            <w:tcW w:w="1559" w:type="dxa"/>
          </w:tcPr>
          <w:p w14:paraId="3AB2CFEB" w14:textId="77777777" w:rsidR="000758A9" w:rsidRPr="005A4880" w:rsidRDefault="000758A9"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758A9" w:rsidRPr="005A4880" w14:paraId="36A267FA" w14:textId="77777777" w:rsidTr="00DB58F5">
        <w:tc>
          <w:tcPr>
            <w:cnfStyle w:val="001000000000" w:firstRow="0" w:lastRow="0" w:firstColumn="1" w:lastColumn="0" w:oddVBand="0" w:evenVBand="0" w:oddHBand="0" w:evenHBand="0" w:firstRowFirstColumn="0" w:firstRowLastColumn="0" w:lastRowFirstColumn="0" w:lastRowLastColumn="0"/>
            <w:tcW w:w="14454" w:type="dxa"/>
            <w:gridSpan w:val="6"/>
            <w:shd w:val="clear" w:color="auto" w:fill="FBE4D5" w:themeFill="accent2" w:themeFillTint="33"/>
          </w:tcPr>
          <w:p w14:paraId="2485A89D" w14:textId="2CE1F76F" w:rsidR="000758A9" w:rsidRPr="005A4880" w:rsidRDefault="000758A9" w:rsidP="00DB58F5">
            <w:pPr>
              <w:jc w:val="center"/>
              <w:rPr>
                <w:rFonts w:ascii="Times New Roman" w:hAnsi="Times New Roman" w:cs="Times New Roman"/>
                <w:sz w:val="20"/>
                <w:szCs w:val="20"/>
              </w:rPr>
            </w:pPr>
            <w:r w:rsidRPr="005A4880">
              <w:rPr>
                <w:rFonts w:ascii="Times New Roman" w:hAnsi="Times New Roman" w:cs="Times New Roman"/>
                <w:sz w:val="20"/>
                <w:szCs w:val="20"/>
              </w:rPr>
              <w:t>1.</w:t>
            </w:r>
            <w:r w:rsidR="00514374">
              <w:rPr>
                <w:rFonts w:ascii="Times New Roman" w:hAnsi="Times New Roman" w:cs="Times New Roman"/>
                <w:sz w:val="20"/>
                <w:szCs w:val="20"/>
              </w:rPr>
              <w:t>2</w:t>
            </w:r>
            <w:r w:rsidRPr="005A4880">
              <w:rPr>
                <w:rFonts w:ascii="Times New Roman" w:hAnsi="Times New Roman" w:cs="Times New Roman"/>
                <w:sz w:val="20"/>
                <w:szCs w:val="20"/>
              </w:rPr>
              <w:t>. Створення освітнього середовища, вільного від будь-яких форм насильства та дискримінації</w:t>
            </w:r>
          </w:p>
        </w:tc>
      </w:tr>
      <w:tr w:rsidR="008C7B87" w:rsidRPr="005A4880" w14:paraId="3EE3CCC7"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val="restart"/>
          </w:tcPr>
          <w:p w14:paraId="0F7BAC9A" w14:textId="5C471D3E" w:rsidR="008C7B87" w:rsidRPr="005A4880" w:rsidRDefault="008C7B87" w:rsidP="00DB58F5">
            <w:pPr>
              <w:rPr>
                <w:rFonts w:ascii="Times New Roman" w:hAnsi="Times New Roman" w:cs="Times New Roman"/>
                <w:sz w:val="20"/>
                <w:szCs w:val="20"/>
              </w:rPr>
            </w:pPr>
            <w:r w:rsidRPr="005A4880">
              <w:rPr>
                <w:rFonts w:ascii="Times New Roman" w:hAnsi="Times New Roman" w:cs="Times New Roman"/>
                <w:sz w:val="20"/>
                <w:szCs w:val="20"/>
              </w:rPr>
              <w:lastRenderedPageBreak/>
              <w:t>1.</w:t>
            </w:r>
            <w:r>
              <w:rPr>
                <w:rFonts w:ascii="Times New Roman" w:hAnsi="Times New Roman" w:cs="Times New Roman"/>
                <w:sz w:val="20"/>
                <w:szCs w:val="20"/>
              </w:rPr>
              <w:t>2</w:t>
            </w:r>
            <w:r w:rsidRPr="005A4880">
              <w:rPr>
                <w:rFonts w:ascii="Times New Roman" w:hAnsi="Times New Roman" w:cs="Times New Roman"/>
                <w:sz w:val="20"/>
                <w:szCs w:val="20"/>
              </w:rPr>
              <w:t xml:space="preserve">.1. Планування діяльності щодо запобігання будь-яким проявам дискримінації, </w:t>
            </w:r>
            <w:proofErr w:type="spellStart"/>
            <w:r w:rsidRPr="005A4880">
              <w:rPr>
                <w:rFonts w:ascii="Times New Roman" w:hAnsi="Times New Roman" w:cs="Times New Roman"/>
                <w:sz w:val="20"/>
                <w:szCs w:val="20"/>
              </w:rPr>
              <w:t>булінгу</w:t>
            </w:r>
            <w:proofErr w:type="spellEnd"/>
          </w:p>
        </w:tc>
        <w:tc>
          <w:tcPr>
            <w:tcW w:w="5811" w:type="dxa"/>
          </w:tcPr>
          <w:p w14:paraId="16994E10" w14:textId="781881B8" w:rsidR="008C7B87" w:rsidRPr="005A4880" w:rsidRDefault="00AD4434" w:rsidP="00DB58F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00000"/>
                <w:sz w:val="20"/>
                <w:szCs w:val="20"/>
              </w:rPr>
            </w:pPr>
            <w:r w:rsidRPr="00AD4434">
              <w:rPr>
                <w:rFonts w:ascii="Times New Roman" w:hAnsi="Times New Roman" w:cs="Times New Roman"/>
                <w:sz w:val="20"/>
                <w:szCs w:val="20"/>
              </w:rPr>
              <w:t>Ознайомлення учасників освітнього процесу з правилами поведінки  у закладі освіти щодо дотримання етичних норм, поваги та гідності прав і свобод людини</w:t>
            </w:r>
          </w:p>
        </w:tc>
        <w:tc>
          <w:tcPr>
            <w:tcW w:w="1418" w:type="dxa"/>
          </w:tcPr>
          <w:p w14:paraId="1254858C" w14:textId="38E9E405" w:rsidR="008C7B87" w:rsidRPr="005A4880" w:rsidRDefault="00E92C34"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lang w:val="en-US"/>
              </w:rPr>
              <w:t>2</w:t>
            </w:r>
            <w:r w:rsidRPr="005A4880">
              <w:rPr>
                <w:rFonts w:ascii="Times New Roman" w:hAnsi="Times New Roman" w:cs="Times New Roman"/>
                <w:sz w:val="20"/>
                <w:szCs w:val="20"/>
              </w:rPr>
              <w:t xml:space="preserve"> тиждень</w:t>
            </w:r>
          </w:p>
        </w:tc>
        <w:tc>
          <w:tcPr>
            <w:tcW w:w="1701" w:type="dxa"/>
          </w:tcPr>
          <w:p w14:paraId="4F93F525" w14:textId="5437273A" w:rsidR="008C7B87" w:rsidRPr="005A4880" w:rsidRDefault="00E92C34"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Звіт </w:t>
            </w:r>
          </w:p>
        </w:tc>
        <w:tc>
          <w:tcPr>
            <w:tcW w:w="1843" w:type="dxa"/>
          </w:tcPr>
          <w:p w14:paraId="7A306980" w14:textId="16BE3118" w:rsidR="008C7B87" w:rsidRPr="005A4880" w:rsidRDefault="00E92C34"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Класні керівники</w:t>
            </w:r>
          </w:p>
        </w:tc>
        <w:tc>
          <w:tcPr>
            <w:tcW w:w="1559" w:type="dxa"/>
          </w:tcPr>
          <w:p w14:paraId="2E4C4445" w14:textId="77777777" w:rsidR="008C7B87" w:rsidRPr="005A4880" w:rsidRDefault="008C7B87" w:rsidP="00DB5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8C7B87" w:rsidRPr="005A4880" w14:paraId="7ADBEC4E"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61AD7686" w14:textId="77777777" w:rsidR="008C7B87" w:rsidRPr="005A4880" w:rsidRDefault="008C7B87" w:rsidP="008C7B87">
            <w:pPr>
              <w:rPr>
                <w:rFonts w:ascii="Times New Roman" w:hAnsi="Times New Roman" w:cs="Times New Roman"/>
                <w:sz w:val="20"/>
                <w:szCs w:val="20"/>
              </w:rPr>
            </w:pPr>
          </w:p>
        </w:tc>
        <w:tc>
          <w:tcPr>
            <w:tcW w:w="5811" w:type="dxa"/>
          </w:tcPr>
          <w:p w14:paraId="56A8CA92" w14:textId="7FDD5FA4" w:rsidR="008C7B87" w:rsidRPr="005A4880" w:rsidRDefault="00E92C34" w:rsidP="008C7B8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С</w:t>
            </w:r>
            <w:r w:rsidR="00AD4434" w:rsidRPr="00AD4434">
              <w:rPr>
                <w:rFonts w:ascii="Times New Roman" w:hAnsi="Times New Roman" w:cs="Times New Roman"/>
                <w:sz w:val="20"/>
                <w:szCs w:val="20"/>
              </w:rPr>
              <w:t xml:space="preserve">творення робочої групи (із залученням усіх учасників освітнього процесу) для впровадження </w:t>
            </w:r>
            <w:proofErr w:type="spellStart"/>
            <w:r w:rsidR="00AD4434" w:rsidRPr="00AD4434">
              <w:rPr>
                <w:rFonts w:ascii="Times New Roman" w:hAnsi="Times New Roman" w:cs="Times New Roman"/>
                <w:sz w:val="20"/>
                <w:szCs w:val="20"/>
              </w:rPr>
              <w:t>антибулінгової</w:t>
            </w:r>
            <w:proofErr w:type="spellEnd"/>
            <w:r w:rsidR="00AD4434" w:rsidRPr="00AD4434">
              <w:rPr>
                <w:rFonts w:ascii="Times New Roman" w:hAnsi="Times New Roman" w:cs="Times New Roman"/>
                <w:sz w:val="20"/>
                <w:szCs w:val="20"/>
              </w:rPr>
              <w:t xml:space="preserve"> політики</w:t>
            </w:r>
            <w:r w:rsidR="00AD4434">
              <w:rPr>
                <w:rFonts w:ascii="Times New Roman" w:hAnsi="Times New Roman" w:cs="Times New Roman"/>
                <w:sz w:val="20"/>
                <w:szCs w:val="20"/>
              </w:rPr>
              <w:t xml:space="preserve"> </w:t>
            </w:r>
          </w:p>
        </w:tc>
        <w:tc>
          <w:tcPr>
            <w:tcW w:w="1418" w:type="dxa"/>
          </w:tcPr>
          <w:p w14:paraId="24701F5A" w14:textId="2BE7E9D6" w:rsidR="008C7B87" w:rsidRPr="005A4880" w:rsidRDefault="00E92C34" w:rsidP="008C7B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r w:rsidRPr="005A4880">
              <w:rPr>
                <w:rFonts w:ascii="Times New Roman" w:hAnsi="Times New Roman" w:cs="Times New Roman"/>
                <w:sz w:val="20"/>
                <w:szCs w:val="20"/>
              </w:rPr>
              <w:t xml:space="preserve"> тиждень</w:t>
            </w:r>
          </w:p>
        </w:tc>
        <w:tc>
          <w:tcPr>
            <w:tcW w:w="1701" w:type="dxa"/>
          </w:tcPr>
          <w:p w14:paraId="7C6F9124" w14:textId="41712EAF" w:rsidR="008C7B87" w:rsidRPr="005A4880" w:rsidRDefault="00E92C34" w:rsidP="008C7B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Наказ </w:t>
            </w:r>
          </w:p>
        </w:tc>
        <w:tc>
          <w:tcPr>
            <w:tcW w:w="1843" w:type="dxa"/>
          </w:tcPr>
          <w:p w14:paraId="5F1FFCED" w14:textId="25EDC017" w:rsidR="008C7B87" w:rsidRPr="005A4880" w:rsidRDefault="00E92C34" w:rsidP="008C7B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Директор</w:t>
            </w:r>
          </w:p>
        </w:tc>
        <w:tc>
          <w:tcPr>
            <w:tcW w:w="1559" w:type="dxa"/>
          </w:tcPr>
          <w:p w14:paraId="6936EAD5" w14:textId="77777777" w:rsidR="008C7B87" w:rsidRPr="005A4880" w:rsidRDefault="008C7B87" w:rsidP="008C7B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8C7B87" w:rsidRPr="005A4880" w14:paraId="0A474763"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4433D399" w14:textId="77777777" w:rsidR="008C7B87" w:rsidRPr="005A4880" w:rsidRDefault="008C7B87" w:rsidP="008C7B87">
            <w:pPr>
              <w:rPr>
                <w:rFonts w:ascii="Times New Roman" w:hAnsi="Times New Roman" w:cs="Times New Roman"/>
                <w:b w:val="0"/>
                <w:sz w:val="20"/>
                <w:szCs w:val="20"/>
              </w:rPr>
            </w:pPr>
          </w:p>
        </w:tc>
        <w:tc>
          <w:tcPr>
            <w:tcW w:w="5811" w:type="dxa"/>
          </w:tcPr>
          <w:p w14:paraId="13495E3D" w14:textId="7323F6F7" w:rsidR="008C7B87" w:rsidRPr="005A4880" w:rsidRDefault="00AD4434" w:rsidP="008C7B8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00000"/>
                <w:sz w:val="20"/>
                <w:szCs w:val="20"/>
              </w:rPr>
            </w:pPr>
            <w:r w:rsidRPr="00AD4434">
              <w:rPr>
                <w:rFonts w:ascii="Times New Roman" w:hAnsi="Times New Roman" w:cs="Times New Roman"/>
                <w:sz w:val="20"/>
                <w:szCs w:val="20"/>
              </w:rPr>
              <w:t xml:space="preserve">Ознайомлення усіх учасників освітнього процесу з </w:t>
            </w:r>
            <w:proofErr w:type="spellStart"/>
            <w:r w:rsidRPr="00AD4434">
              <w:rPr>
                <w:rFonts w:ascii="Times New Roman" w:hAnsi="Times New Roman" w:cs="Times New Roman"/>
                <w:sz w:val="20"/>
                <w:szCs w:val="20"/>
              </w:rPr>
              <w:t>антибулінговою</w:t>
            </w:r>
            <w:proofErr w:type="spellEnd"/>
            <w:r w:rsidRPr="00AD4434">
              <w:rPr>
                <w:rFonts w:ascii="Times New Roman" w:hAnsi="Times New Roman" w:cs="Times New Roman"/>
                <w:sz w:val="20"/>
                <w:szCs w:val="20"/>
              </w:rPr>
              <w:t xml:space="preserve"> політикою та її складовою –Планом заходів із протидії </w:t>
            </w:r>
            <w:proofErr w:type="spellStart"/>
            <w:r w:rsidRPr="00AD4434">
              <w:rPr>
                <w:rFonts w:ascii="Times New Roman" w:hAnsi="Times New Roman" w:cs="Times New Roman"/>
                <w:sz w:val="20"/>
                <w:szCs w:val="20"/>
              </w:rPr>
              <w:t>булінгу</w:t>
            </w:r>
            <w:proofErr w:type="spellEnd"/>
            <w:r w:rsidRPr="00AD4434">
              <w:rPr>
                <w:rFonts w:ascii="Times New Roman" w:hAnsi="Times New Roman" w:cs="Times New Roman"/>
                <w:sz w:val="20"/>
                <w:szCs w:val="20"/>
              </w:rPr>
              <w:t xml:space="preserve"> (цькуванню</w:t>
            </w:r>
            <w:r>
              <w:rPr>
                <w:rFonts w:ascii="Times New Roman" w:hAnsi="Times New Roman" w:cs="Times New Roman"/>
                <w:sz w:val="20"/>
                <w:szCs w:val="20"/>
              </w:rPr>
              <w:t>)</w:t>
            </w:r>
          </w:p>
        </w:tc>
        <w:tc>
          <w:tcPr>
            <w:tcW w:w="1418" w:type="dxa"/>
          </w:tcPr>
          <w:p w14:paraId="00B112D8" w14:textId="084BB824" w:rsidR="008C7B87" w:rsidRPr="005A4880" w:rsidRDefault="00E92C34" w:rsidP="008C7B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r w:rsidRPr="005A4880">
              <w:rPr>
                <w:rFonts w:ascii="Times New Roman" w:hAnsi="Times New Roman" w:cs="Times New Roman"/>
                <w:sz w:val="20"/>
                <w:szCs w:val="20"/>
              </w:rPr>
              <w:t xml:space="preserve"> тиждень</w:t>
            </w:r>
          </w:p>
        </w:tc>
        <w:tc>
          <w:tcPr>
            <w:tcW w:w="1701" w:type="dxa"/>
          </w:tcPr>
          <w:p w14:paraId="242CA34A" w14:textId="4541B0C7" w:rsidR="008C7B87" w:rsidRPr="005A4880" w:rsidRDefault="00E92C34" w:rsidP="008C7B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Інформація </w:t>
            </w:r>
          </w:p>
        </w:tc>
        <w:tc>
          <w:tcPr>
            <w:tcW w:w="1843" w:type="dxa"/>
          </w:tcPr>
          <w:p w14:paraId="5F8117E9" w14:textId="219C5EB0" w:rsidR="008C7B87" w:rsidRPr="005A4880" w:rsidRDefault="00E92C34" w:rsidP="008C7B8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Соціальний педагог </w:t>
            </w:r>
          </w:p>
        </w:tc>
        <w:tc>
          <w:tcPr>
            <w:tcW w:w="1559" w:type="dxa"/>
          </w:tcPr>
          <w:p w14:paraId="767F3CAA" w14:textId="77777777" w:rsidR="008C7B87" w:rsidRPr="005A4880" w:rsidRDefault="008C7B87" w:rsidP="008C7B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8C7B87" w:rsidRPr="005A4880" w14:paraId="26F7B90B"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6B8A5DBB" w14:textId="77777777" w:rsidR="008C7B87" w:rsidRPr="005A4880" w:rsidRDefault="008C7B87" w:rsidP="008C7B87">
            <w:pPr>
              <w:rPr>
                <w:rFonts w:ascii="Times New Roman" w:hAnsi="Times New Roman" w:cs="Times New Roman"/>
                <w:b w:val="0"/>
                <w:sz w:val="20"/>
                <w:szCs w:val="20"/>
              </w:rPr>
            </w:pPr>
          </w:p>
        </w:tc>
        <w:tc>
          <w:tcPr>
            <w:tcW w:w="5811" w:type="dxa"/>
          </w:tcPr>
          <w:p w14:paraId="363AB4B0" w14:textId="7AF862EA" w:rsidR="008C7B87" w:rsidRPr="00AD4434" w:rsidRDefault="00AD4434" w:rsidP="008C7B8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D4434">
              <w:rPr>
                <w:rFonts w:ascii="Times New Roman" w:hAnsi="Times New Roman" w:cs="Times New Roman"/>
                <w:sz w:val="20"/>
                <w:szCs w:val="20"/>
              </w:rPr>
              <w:t>Створення бази інструментарію для діагностування рівня напруги, тривожності в учнівських колективах</w:t>
            </w:r>
          </w:p>
        </w:tc>
        <w:tc>
          <w:tcPr>
            <w:tcW w:w="1418" w:type="dxa"/>
          </w:tcPr>
          <w:p w14:paraId="05329131" w14:textId="5BE3F679" w:rsidR="008C7B87" w:rsidRPr="00AD4434" w:rsidRDefault="00E92C34" w:rsidP="008C7B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lang w:val="en-US"/>
              </w:rPr>
              <w:t>2</w:t>
            </w:r>
            <w:r w:rsidRPr="005A4880">
              <w:rPr>
                <w:rFonts w:ascii="Times New Roman" w:hAnsi="Times New Roman" w:cs="Times New Roman"/>
                <w:sz w:val="20"/>
                <w:szCs w:val="20"/>
              </w:rPr>
              <w:t xml:space="preserve"> тиждень</w:t>
            </w:r>
          </w:p>
        </w:tc>
        <w:tc>
          <w:tcPr>
            <w:tcW w:w="1701" w:type="dxa"/>
          </w:tcPr>
          <w:p w14:paraId="7FF8C2B0" w14:textId="3B7B9930" w:rsidR="008C7B87" w:rsidRPr="00AD4434" w:rsidRDefault="008C7B87" w:rsidP="008C7B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843" w:type="dxa"/>
          </w:tcPr>
          <w:p w14:paraId="0551DB7E" w14:textId="0723496E" w:rsidR="008C7B87" w:rsidRPr="00AD4434" w:rsidRDefault="00E92C34" w:rsidP="008C7B8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Соціальний педагог</w:t>
            </w:r>
          </w:p>
        </w:tc>
        <w:tc>
          <w:tcPr>
            <w:tcW w:w="1559" w:type="dxa"/>
          </w:tcPr>
          <w:p w14:paraId="305E2680" w14:textId="77777777" w:rsidR="008C7B87" w:rsidRPr="00AD4434" w:rsidRDefault="008C7B87" w:rsidP="008C7B8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D4434" w:rsidRPr="005A4880" w14:paraId="20A2CD66" w14:textId="77777777" w:rsidTr="00E92C34">
        <w:trPr>
          <w:trHeight w:val="478"/>
        </w:trPr>
        <w:tc>
          <w:tcPr>
            <w:cnfStyle w:val="001000000000" w:firstRow="0" w:lastRow="0" w:firstColumn="1" w:lastColumn="0" w:oddVBand="0" w:evenVBand="0" w:oddHBand="0" w:evenHBand="0" w:firstRowFirstColumn="0" w:firstRowLastColumn="0" w:lastRowFirstColumn="0" w:lastRowLastColumn="0"/>
            <w:tcW w:w="2122" w:type="dxa"/>
            <w:vMerge/>
          </w:tcPr>
          <w:p w14:paraId="57D8CBDA" w14:textId="77777777" w:rsidR="00AD4434" w:rsidRPr="005A4880" w:rsidRDefault="00AD4434" w:rsidP="00AD4434">
            <w:pPr>
              <w:rPr>
                <w:rFonts w:ascii="Times New Roman" w:hAnsi="Times New Roman" w:cs="Times New Roman"/>
                <w:b w:val="0"/>
                <w:sz w:val="20"/>
                <w:szCs w:val="20"/>
              </w:rPr>
            </w:pPr>
          </w:p>
        </w:tc>
        <w:tc>
          <w:tcPr>
            <w:tcW w:w="5811" w:type="dxa"/>
          </w:tcPr>
          <w:p w14:paraId="33114263" w14:textId="283B1765" w:rsidR="00AD4434" w:rsidRPr="005A4880" w:rsidRDefault="00AD4434" w:rsidP="00AD44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00000"/>
                <w:sz w:val="20"/>
                <w:szCs w:val="20"/>
              </w:rPr>
            </w:pPr>
            <w:r w:rsidRPr="005A4880">
              <w:rPr>
                <w:rFonts w:ascii="Times New Roman" w:hAnsi="Times New Roman" w:cs="Times New Roman"/>
                <w:sz w:val="20"/>
                <w:szCs w:val="20"/>
              </w:rPr>
              <w:t>Моніторинг звернень, що надходять до практичного психолога, керівника закладу</w:t>
            </w:r>
          </w:p>
        </w:tc>
        <w:tc>
          <w:tcPr>
            <w:tcW w:w="1418" w:type="dxa"/>
          </w:tcPr>
          <w:p w14:paraId="382CA1CA" w14:textId="7DFD46AB" w:rsidR="00AD4434" w:rsidRPr="005A4880" w:rsidRDefault="00AD4434" w:rsidP="00AD44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4 тиждень </w:t>
            </w:r>
          </w:p>
        </w:tc>
        <w:tc>
          <w:tcPr>
            <w:tcW w:w="1701" w:type="dxa"/>
          </w:tcPr>
          <w:p w14:paraId="23478359" w14:textId="788D0B2C" w:rsidR="00AD4434" w:rsidRPr="005A4880" w:rsidRDefault="00AD4434" w:rsidP="00AD44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Довідка </w:t>
            </w:r>
          </w:p>
        </w:tc>
        <w:tc>
          <w:tcPr>
            <w:tcW w:w="1843" w:type="dxa"/>
          </w:tcPr>
          <w:p w14:paraId="0986B352" w14:textId="55F29D54" w:rsidR="00AD4434" w:rsidRPr="005A4880" w:rsidRDefault="00AD4434" w:rsidP="00AD44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Практичний психолог</w:t>
            </w:r>
          </w:p>
        </w:tc>
        <w:tc>
          <w:tcPr>
            <w:tcW w:w="1559" w:type="dxa"/>
          </w:tcPr>
          <w:p w14:paraId="0F99F6EE" w14:textId="77777777" w:rsidR="00AD4434" w:rsidRPr="005A4880" w:rsidRDefault="00AD4434" w:rsidP="00AD44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D4434" w:rsidRPr="005A4880" w14:paraId="6A45BC35" w14:textId="77777777" w:rsidTr="00E92C34">
        <w:trPr>
          <w:trHeight w:val="361"/>
        </w:trPr>
        <w:tc>
          <w:tcPr>
            <w:cnfStyle w:val="001000000000" w:firstRow="0" w:lastRow="0" w:firstColumn="1" w:lastColumn="0" w:oddVBand="0" w:evenVBand="0" w:oddHBand="0" w:evenHBand="0" w:firstRowFirstColumn="0" w:firstRowLastColumn="0" w:lastRowFirstColumn="0" w:lastRowLastColumn="0"/>
            <w:tcW w:w="2122" w:type="dxa"/>
            <w:vMerge/>
          </w:tcPr>
          <w:p w14:paraId="59098B46" w14:textId="77777777" w:rsidR="00AD4434" w:rsidRPr="005A4880" w:rsidRDefault="00AD4434" w:rsidP="00AD4434">
            <w:pPr>
              <w:rPr>
                <w:rFonts w:ascii="Times New Roman" w:hAnsi="Times New Roman" w:cs="Times New Roman"/>
                <w:b w:val="0"/>
                <w:sz w:val="20"/>
                <w:szCs w:val="20"/>
              </w:rPr>
            </w:pPr>
          </w:p>
        </w:tc>
        <w:tc>
          <w:tcPr>
            <w:tcW w:w="5811" w:type="dxa"/>
          </w:tcPr>
          <w:p w14:paraId="5E30CF99" w14:textId="578A9394" w:rsidR="00AD4434" w:rsidRPr="005A4880" w:rsidRDefault="00AD4434" w:rsidP="00AD44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00000"/>
                <w:sz w:val="20"/>
                <w:szCs w:val="20"/>
              </w:rPr>
            </w:pPr>
            <w:r w:rsidRPr="005A4880">
              <w:rPr>
                <w:rFonts w:ascii="Times New Roman" w:hAnsi="Times New Roman" w:cs="Times New Roman"/>
                <w:sz w:val="20"/>
                <w:szCs w:val="20"/>
              </w:rPr>
              <w:t>Про призначення громадського інспектора з охорони прав дитини</w:t>
            </w:r>
          </w:p>
        </w:tc>
        <w:tc>
          <w:tcPr>
            <w:tcW w:w="1418" w:type="dxa"/>
          </w:tcPr>
          <w:p w14:paraId="11991240" w14:textId="7A4C7C77" w:rsidR="00AD4434" w:rsidRPr="005A4880" w:rsidRDefault="00AD4434" w:rsidP="00AD44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lang w:val="en-US"/>
              </w:rPr>
              <w:t>1</w:t>
            </w:r>
            <w:r w:rsidRPr="005A4880">
              <w:rPr>
                <w:rFonts w:ascii="Times New Roman" w:hAnsi="Times New Roman" w:cs="Times New Roman"/>
                <w:sz w:val="20"/>
                <w:szCs w:val="20"/>
              </w:rPr>
              <w:t xml:space="preserve"> тиждень </w:t>
            </w:r>
          </w:p>
        </w:tc>
        <w:tc>
          <w:tcPr>
            <w:tcW w:w="1701" w:type="dxa"/>
          </w:tcPr>
          <w:p w14:paraId="385DE9C8" w14:textId="634FCA0E" w:rsidR="00AD4434" w:rsidRPr="005A4880" w:rsidRDefault="00AD4434" w:rsidP="00AD44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Наказ </w:t>
            </w:r>
          </w:p>
        </w:tc>
        <w:tc>
          <w:tcPr>
            <w:tcW w:w="1843" w:type="dxa"/>
          </w:tcPr>
          <w:p w14:paraId="05DE70E8" w14:textId="0707596D" w:rsidR="00AD4434" w:rsidRPr="005A4880" w:rsidRDefault="00AD4434" w:rsidP="00AD44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ЗДВР</w:t>
            </w:r>
          </w:p>
        </w:tc>
        <w:tc>
          <w:tcPr>
            <w:tcW w:w="1559" w:type="dxa"/>
          </w:tcPr>
          <w:p w14:paraId="419E2031" w14:textId="77777777" w:rsidR="00AD4434" w:rsidRPr="005A4880" w:rsidRDefault="00AD4434" w:rsidP="00AD44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D4434" w:rsidRPr="005A4880" w14:paraId="73A55132" w14:textId="77777777" w:rsidTr="00E92C34">
        <w:trPr>
          <w:trHeight w:val="477"/>
        </w:trPr>
        <w:tc>
          <w:tcPr>
            <w:cnfStyle w:val="001000000000" w:firstRow="0" w:lastRow="0" w:firstColumn="1" w:lastColumn="0" w:oddVBand="0" w:evenVBand="0" w:oddHBand="0" w:evenHBand="0" w:firstRowFirstColumn="0" w:firstRowLastColumn="0" w:lastRowFirstColumn="0" w:lastRowLastColumn="0"/>
            <w:tcW w:w="2122" w:type="dxa"/>
            <w:vMerge/>
          </w:tcPr>
          <w:p w14:paraId="617D8202" w14:textId="77777777" w:rsidR="00AD4434" w:rsidRPr="005A4880" w:rsidRDefault="00AD4434" w:rsidP="00AD4434">
            <w:pPr>
              <w:rPr>
                <w:rFonts w:ascii="Times New Roman" w:hAnsi="Times New Roman" w:cs="Times New Roman"/>
                <w:b w:val="0"/>
                <w:sz w:val="20"/>
                <w:szCs w:val="20"/>
              </w:rPr>
            </w:pPr>
          </w:p>
        </w:tc>
        <w:tc>
          <w:tcPr>
            <w:tcW w:w="5811" w:type="dxa"/>
          </w:tcPr>
          <w:p w14:paraId="26F16703" w14:textId="3FFE5203" w:rsidR="00AD4434" w:rsidRPr="005A4880" w:rsidRDefault="00AD4434" w:rsidP="00AD44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Оновити рекомендації для батьків щодо виявлення ознак </w:t>
            </w:r>
            <w:proofErr w:type="spellStart"/>
            <w:r w:rsidRPr="005A4880">
              <w:rPr>
                <w:rFonts w:ascii="Times New Roman" w:hAnsi="Times New Roman" w:cs="Times New Roman"/>
                <w:sz w:val="20"/>
                <w:szCs w:val="20"/>
              </w:rPr>
              <w:t>булінгу</w:t>
            </w:r>
            <w:proofErr w:type="spellEnd"/>
          </w:p>
        </w:tc>
        <w:tc>
          <w:tcPr>
            <w:tcW w:w="1418" w:type="dxa"/>
          </w:tcPr>
          <w:p w14:paraId="1609A13A" w14:textId="1A9D0566" w:rsidR="00AD4434" w:rsidRPr="005A4880" w:rsidRDefault="00AD4434" w:rsidP="00AD44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lang w:val="en-US"/>
              </w:rPr>
              <w:t>2</w:t>
            </w:r>
            <w:r w:rsidRPr="005A4880">
              <w:rPr>
                <w:rFonts w:ascii="Times New Roman" w:hAnsi="Times New Roman" w:cs="Times New Roman"/>
                <w:sz w:val="20"/>
                <w:szCs w:val="20"/>
              </w:rPr>
              <w:t xml:space="preserve"> тиждень </w:t>
            </w:r>
          </w:p>
        </w:tc>
        <w:tc>
          <w:tcPr>
            <w:tcW w:w="1701" w:type="dxa"/>
          </w:tcPr>
          <w:p w14:paraId="0A7AFE52" w14:textId="14E4D866" w:rsidR="00AD4434" w:rsidRPr="005A4880" w:rsidRDefault="00AD4434" w:rsidP="00AD44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Рекомендації </w:t>
            </w:r>
          </w:p>
        </w:tc>
        <w:tc>
          <w:tcPr>
            <w:tcW w:w="1843" w:type="dxa"/>
          </w:tcPr>
          <w:p w14:paraId="2B7B57DF" w14:textId="2A4E7954" w:rsidR="00AD4434" w:rsidRPr="005A4880" w:rsidRDefault="00AD4434" w:rsidP="00AD44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Практичний психолог</w:t>
            </w:r>
          </w:p>
        </w:tc>
        <w:tc>
          <w:tcPr>
            <w:tcW w:w="1559" w:type="dxa"/>
          </w:tcPr>
          <w:p w14:paraId="35E6D5D0" w14:textId="77777777" w:rsidR="00AD4434" w:rsidRPr="005A4880" w:rsidRDefault="00AD4434" w:rsidP="00AD44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D4434" w:rsidRPr="005A4880" w14:paraId="0FF7920B" w14:textId="77777777" w:rsidTr="00B81B53">
        <w:trPr>
          <w:trHeight w:val="744"/>
        </w:trPr>
        <w:tc>
          <w:tcPr>
            <w:cnfStyle w:val="001000000000" w:firstRow="0" w:lastRow="0" w:firstColumn="1" w:lastColumn="0" w:oddVBand="0" w:evenVBand="0" w:oddHBand="0" w:evenHBand="0" w:firstRowFirstColumn="0" w:firstRowLastColumn="0" w:lastRowFirstColumn="0" w:lastRowLastColumn="0"/>
            <w:tcW w:w="2122" w:type="dxa"/>
            <w:vMerge/>
          </w:tcPr>
          <w:p w14:paraId="4A697D2D" w14:textId="77777777" w:rsidR="00AD4434" w:rsidRPr="005A4880" w:rsidRDefault="00AD4434" w:rsidP="00AD4434">
            <w:pPr>
              <w:rPr>
                <w:rFonts w:ascii="Times New Roman" w:hAnsi="Times New Roman" w:cs="Times New Roman"/>
                <w:b w:val="0"/>
                <w:sz w:val="20"/>
                <w:szCs w:val="20"/>
              </w:rPr>
            </w:pPr>
          </w:p>
        </w:tc>
        <w:tc>
          <w:tcPr>
            <w:tcW w:w="5811" w:type="dxa"/>
          </w:tcPr>
          <w:p w14:paraId="4BF40AED" w14:textId="1F914ECE" w:rsidR="00AD4434" w:rsidRPr="005A4880" w:rsidRDefault="00AD4434" w:rsidP="00AD44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Анкетування учнів, батьків та вчителів з метою виявлення основних чинників, що негативно впливають на психологічний комфорт та безпеку у закладі</w:t>
            </w:r>
          </w:p>
        </w:tc>
        <w:tc>
          <w:tcPr>
            <w:tcW w:w="1418" w:type="dxa"/>
          </w:tcPr>
          <w:p w14:paraId="6C540F4B" w14:textId="2488ECA9" w:rsidR="00AD4434" w:rsidRPr="005A4880" w:rsidRDefault="00AD4434" w:rsidP="00AD44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4 тиждень </w:t>
            </w:r>
          </w:p>
        </w:tc>
        <w:tc>
          <w:tcPr>
            <w:tcW w:w="1701" w:type="dxa"/>
          </w:tcPr>
          <w:p w14:paraId="6FDBB158" w14:textId="33EBCF3C" w:rsidR="00AD4434" w:rsidRPr="005A4880" w:rsidRDefault="00AD4434" w:rsidP="00AD44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Протокол</w:t>
            </w:r>
          </w:p>
        </w:tc>
        <w:tc>
          <w:tcPr>
            <w:tcW w:w="1843" w:type="dxa"/>
          </w:tcPr>
          <w:p w14:paraId="5A2F7BF9" w14:textId="787A0157" w:rsidR="00AD4434" w:rsidRPr="005A4880" w:rsidRDefault="00AD4434" w:rsidP="00AD44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Практичний психолог</w:t>
            </w:r>
          </w:p>
        </w:tc>
        <w:tc>
          <w:tcPr>
            <w:tcW w:w="1559" w:type="dxa"/>
          </w:tcPr>
          <w:p w14:paraId="6AB3D4CC" w14:textId="77777777" w:rsidR="00AD4434" w:rsidRPr="005A4880" w:rsidRDefault="00AD4434" w:rsidP="00AD44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D4434" w:rsidRPr="005A4880" w14:paraId="7B3CC2D6"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val="restart"/>
          </w:tcPr>
          <w:p w14:paraId="40D4D65A" w14:textId="53DC0D86" w:rsidR="00AD4434" w:rsidRPr="005A4880" w:rsidRDefault="00AD4434" w:rsidP="00AD4434">
            <w:pPr>
              <w:rPr>
                <w:rFonts w:ascii="Times New Roman" w:hAnsi="Times New Roman" w:cs="Times New Roman"/>
                <w:sz w:val="20"/>
                <w:szCs w:val="20"/>
              </w:rPr>
            </w:pPr>
            <w:r w:rsidRPr="005A4880">
              <w:rPr>
                <w:rFonts w:ascii="Times New Roman" w:hAnsi="Times New Roman" w:cs="Times New Roman"/>
                <w:sz w:val="20"/>
                <w:szCs w:val="20"/>
              </w:rPr>
              <w:t>1.</w:t>
            </w:r>
            <w:r>
              <w:rPr>
                <w:rFonts w:ascii="Times New Roman" w:hAnsi="Times New Roman" w:cs="Times New Roman"/>
                <w:sz w:val="20"/>
                <w:szCs w:val="20"/>
              </w:rPr>
              <w:t>2</w:t>
            </w:r>
            <w:r w:rsidRPr="005A4880">
              <w:rPr>
                <w:rFonts w:ascii="Times New Roman" w:hAnsi="Times New Roman" w:cs="Times New Roman"/>
                <w:sz w:val="20"/>
                <w:szCs w:val="20"/>
              </w:rPr>
              <w:t>.2. Правила поведінки учасників освітнього процесу</w:t>
            </w:r>
          </w:p>
        </w:tc>
        <w:tc>
          <w:tcPr>
            <w:tcW w:w="5811" w:type="dxa"/>
          </w:tcPr>
          <w:p w14:paraId="4030004E" w14:textId="77777777" w:rsidR="00AD4434" w:rsidRPr="005A4880" w:rsidRDefault="00AD4434" w:rsidP="00AD44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00000"/>
                <w:sz w:val="20"/>
                <w:szCs w:val="20"/>
              </w:rPr>
            </w:pPr>
            <w:r w:rsidRPr="005A4880">
              <w:rPr>
                <w:rFonts w:ascii="Times New Roman" w:hAnsi="Times New Roman" w:cs="Times New Roman"/>
                <w:sz w:val="20"/>
                <w:szCs w:val="20"/>
              </w:rPr>
              <w:t>Ознайомлення здобувачів освіти з їх обов’язками, правилами поведінки та режимом роботи освітнього закладу в умовах правового режиму воєнного стану</w:t>
            </w:r>
          </w:p>
        </w:tc>
        <w:tc>
          <w:tcPr>
            <w:tcW w:w="1418" w:type="dxa"/>
          </w:tcPr>
          <w:p w14:paraId="0C88805D" w14:textId="77777777" w:rsidR="00AD4434" w:rsidRPr="005A4880" w:rsidRDefault="00AD4434" w:rsidP="00AD44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1 тиждень </w:t>
            </w:r>
          </w:p>
        </w:tc>
        <w:tc>
          <w:tcPr>
            <w:tcW w:w="1701" w:type="dxa"/>
          </w:tcPr>
          <w:p w14:paraId="6BB122F5" w14:textId="77777777" w:rsidR="00AD4434" w:rsidRPr="005A4880" w:rsidRDefault="00AD4434" w:rsidP="00AD44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Довідка </w:t>
            </w:r>
          </w:p>
        </w:tc>
        <w:tc>
          <w:tcPr>
            <w:tcW w:w="1843" w:type="dxa"/>
          </w:tcPr>
          <w:p w14:paraId="05971388" w14:textId="77777777" w:rsidR="00AD4434" w:rsidRPr="005A4880" w:rsidRDefault="00AD4434" w:rsidP="00AD44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Класні керівники 1-11 класів</w:t>
            </w:r>
          </w:p>
        </w:tc>
        <w:tc>
          <w:tcPr>
            <w:tcW w:w="1559" w:type="dxa"/>
          </w:tcPr>
          <w:p w14:paraId="0FD50C12" w14:textId="77777777" w:rsidR="00AD4434" w:rsidRPr="005A4880" w:rsidRDefault="00AD4434" w:rsidP="00AD44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D4434" w:rsidRPr="005A4880" w14:paraId="4C246EAF"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650B83B3" w14:textId="77777777" w:rsidR="00AD4434" w:rsidRPr="005A4880" w:rsidRDefault="00AD4434" w:rsidP="00AD4434">
            <w:pPr>
              <w:rPr>
                <w:rFonts w:ascii="Times New Roman" w:hAnsi="Times New Roman" w:cs="Times New Roman"/>
                <w:b w:val="0"/>
                <w:sz w:val="20"/>
                <w:szCs w:val="20"/>
              </w:rPr>
            </w:pPr>
          </w:p>
        </w:tc>
        <w:tc>
          <w:tcPr>
            <w:tcW w:w="5811" w:type="dxa"/>
          </w:tcPr>
          <w:p w14:paraId="05C862E4" w14:textId="68015C38" w:rsidR="00AD4434" w:rsidRPr="005A4880" w:rsidRDefault="00AD4434" w:rsidP="00AD44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Організація чергування вчителів по </w:t>
            </w:r>
            <w:r>
              <w:rPr>
                <w:rFonts w:ascii="Times New Roman" w:hAnsi="Times New Roman" w:cs="Times New Roman"/>
                <w:sz w:val="20"/>
                <w:szCs w:val="20"/>
              </w:rPr>
              <w:t>закладу</w:t>
            </w:r>
          </w:p>
        </w:tc>
        <w:tc>
          <w:tcPr>
            <w:tcW w:w="1418" w:type="dxa"/>
          </w:tcPr>
          <w:p w14:paraId="738677C7" w14:textId="27A36163" w:rsidR="00AD4434" w:rsidRPr="005A4880" w:rsidRDefault="001D1DD5" w:rsidP="00AD44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1 тиждень</w:t>
            </w:r>
          </w:p>
        </w:tc>
        <w:tc>
          <w:tcPr>
            <w:tcW w:w="1701" w:type="dxa"/>
          </w:tcPr>
          <w:p w14:paraId="08ADFAEB" w14:textId="77777777" w:rsidR="00AD4434" w:rsidRPr="005A4880" w:rsidRDefault="00AD4434" w:rsidP="00AD44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Графік</w:t>
            </w:r>
          </w:p>
        </w:tc>
        <w:tc>
          <w:tcPr>
            <w:tcW w:w="1843" w:type="dxa"/>
          </w:tcPr>
          <w:p w14:paraId="157FB2F6" w14:textId="77777777" w:rsidR="00AD4434" w:rsidRPr="005A4880" w:rsidRDefault="00AD4434" w:rsidP="00AD44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00000"/>
                <w:sz w:val="20"/>
                <w:szCs w:val="20"/>
              </w:rPr>
            </w:pPr>
            <w:r w:rsidRPr="005A4880">
              <w:rPr>
                <w:rFonts w:ascii="Times New Roman" w:hAnsi="Times New Roman" w:cs="Times New Roman"/>
                <w:sz w:val="20"/>
                <w:szCs w:val="20"/>
              </w:rPr>
              <w:t>ЗДВР</w:t>
            </w:r>
          </w:p>
        </w:tc>
        <w:tc>
          <w:tcPr>
            <w:tcW w:w="1559" w:type="dxa"/>
          </w:tcPr>
          <w:p w14:paraId="5F013393" w14:textId="77777777" w:rsidR="00AD4434" w:rsidRPr="005A4880" w:rsidRDefault="00AD4434" w:rsidP="00AD44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AD4434" w:rsidRPr="005A4880" w14:paraId="0749BE28" w14:textId="77777777" w:rsidTr="00DB58F5">
        <w:tc>
          <w:tcPr>
            <w:cnfStyle w:val="001000000000" w:firstRow="0" w:lastRow="0" w:firstColumn="1" w:lastColumn="0" w:oddVBand="0" w:evenVBand="0" w:oddHBand="0" w:evenHBand="0" w:firstRowFirstColumn="0" w:firstRowLastColumn="0" w:lastRowFirstColumn="0" w:lastRowLastColumn="0"/>
            <w:tcW w:w="14454" w:type="dxa"/>
            <w:gridSpan w:val="6"/>
            <w:shd w:val="clear" w:color="auto" w:fill="FBE4D5" w:themeFill="accent2" w:themeFillTint="33"/>
          </w:tcPr>
          <w:p w14:paraId="2CB71913" w14:textId="398D8ED1" w:rsidR="00AD4434" w:rsidRPr="005A4880" w:rsidRDefault="00AD4434" w:rsidP="00AD4434">
            <w:pPr>
              <w:jc w:val="center"/>
              <w:rPr>
                <w:rFonts w:ascii="Times New Roman" w:hAnsi="Times New Roman" w:cs="Times New Roman"/>
                <w:sz w:val="20"/>
                <w:szCs w:val="20"/>
              </w:rPr>
            </w:pPr>
            <w:r w:rsidRPr="005A4880">
              <w:rPr>
                <w:rFonts w:ascii="Times New Roman" w:hAnsi="Times New Roman" w:cs="Times New Roman"/>
                <w:sz w:val="20"/>
                <w:szCs w:val="20"/>
              </w:rPr>
              <w:t>1.</w:t>
            </w:r>
            <w:r w:rsidR="00C66AAB">
              <w:rPr>
                <w:rFonts w:ascii="Times New Roman" w:hAnsi="Times New Roman" w:cs="Times New Roman"/>
                <w:sz w:val="20"/>
                <w:szCs w:val="20"/>
              </w:rPr>
              <w:t>3</w:t>
            </w:r>
            <w:r w:rsidRPr="005A4880">
              <w:rPr>
                <w:rFonts w:ascii="Times New Roman" w:hAnsi="Times New Roman" w:cs="Times New Roman"/>
                <w:sz w:val="20"/>
                <w:szCs w:val="20"/>
              </w:rPr>
              <w:t>. Формування інклюзивного, розвивального та мотивуючого до навчання освітнього простору</w:t>
            </w:r>
          </w:p>
        </w:tc>
      </w:tr>
      <w:tr w:rsidR="00AD4434" w:rsidRPr="005A4880" w14:paraId="003D3423"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val="restart"/>
          </w:tcPr>
          <w:p w14:paraId="3310A640" w14:textId="2DD71F43" w:rsidR="00AD4434" w:rsidRPr="005A4880" w:rsidRDefault="00AD4434" w:rsidP="00AD4434">
            <w:pPr>
              <w:rPr>
                <w:rFonts w:ascii="Times New Roman" w:hAnsi="Times New Roman" w:cs="Times New Roman"/>
                <w:sz w:val="20"/>
                <w:szCs w:val="20"/>
              </w:rPr>
            </w:pPr>
            <w:r w:rsidRPr="005A4880">
              <w:rPr>
                <w:rFonts w:ascii="Times New Roman" w:hAnsi="Times New Roman" w:cs="Times New Roman"/>
                <w:sz w:val="20"/>
                <w:szCs w:val="20"/>
              </w:rPr>
              <w:t xml:space="preserve"> 1.</w:t>
            </w:r>
            <w:r w:rsidR="00C66AAB">
              <w:rPr>
                <w:rFonts w:ascii="Times New Roman" w:hAnsi="Times New Roman" w:cs="Times New Roman"/>
                <w:sz w:val="20"/>
                <w:szCs w:val="20"/>
              </w:rPr>
              <w:t>3</w:t>
            </w:r>
            <w:r w:rsidRPr="005A4880">
              <w:rPr>
                <w:rFonts w:ascii="Times New Roman" w:hAnsi="Times New Roman" w:cs="Times New Roman"/>
                <w:sz w:val="20"/>
                <w:szCs w:val="20"/>
              </w:rPr>
              <w:t>.1. Методики та технології роботи з дітьми з особливими освітніми потребами</w:t>
            </w:r>
          </w:p>
        </w:tc>
        <w:tc>
          <w:tcPr>
            <w:tcW w:w="5811" w:type="dxa"/>
          </w:tcPr>
          <w:p w14:paraId="20C6B50D" w14:textId="7A3BFC48" w:rsidR="00AD4434" w:rsidRPr="005A4880" w:rsidRDefault="00AD4434" w:rsidP="00AD443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00000"/>
                <w:sz w:val="20"/>
                <w:szCs w:val="20"/>
              </w:rPr>
            </w:pPr>
            <w:r w:rsidRPr="005A4880">
              <w:rPr>
                <w:rFonts w:ascii="Times New Roman" w:hAnsi="Times New Roman" w:cs="Times New Roman"/>
                <w:sz w:val="20"/>
                <w:szCs w:val="20"/>
              </w:rPr>
              <w:t>Організація інклюзивного  навчання у 202</w:t>
            </w:r>
            <w:r>
              <w:rPr>
                <w:rFonts w:ascii="Times New Roman" w:hAnsi="Times New Roman" w:cs="Times New Roman"/>
                <w:sz w:val="20"/>
                <w:szCs w:val="20"/>
              </w:rPr>
              <w:t>4/</w:t>
            </w:r>
            <w:r w:rsidRPr="005A4880">
              <w:rPr>
                <w:rFonts w:ascii="Times New Roman" w:hAnsi="Times New Roman" w:cs="Times New Roman"/>
                <w:sz w:val="20"/>
                <w:szCs w:val="20"/>
              </w:rPr>
              <w:t>202</w:t>
            </w:r>
            <w:r>
              <w:rPr>
                <w:rFonts w:ascii="Times New Roman" w:hAnsi="Times New Roman" w:cs="Times New Roman"/>
                <w:sz w:val="20"/>
                <w:szCs w:val="20"/>
              </w:rPr>
              <w:t>5</w:t>
            </w:r>
            <w:r w:rsidRPr="005A4880">
              <w:rPr>
                <w:rFonts w:ascii="Times New Roman" w:hAnsi="Times New Roman" w:cs="Times New Roman"/>
                <w:sz w:val="20"/>
                <w:szCs w:val="20"/>
              </w:rPr>
              <w:t xml:space="preserve">  навчальному році для дітей з особливими освітніми потребами</w:t>
            </w:r>
          </w:p>
        </w:tc>
        <w:tc>
          <w:tcPr>
            <w:tcW w:w="1418" w:type="dxa"/>
          </w:tcPr>
          <w:p w14:paraId="021C785C" w14:textId="6A4A4BDE" w:rsidR="00AD4434" w:rsidRPr="005A4880" w:rsidRDefault="00AD4434" w:rsidP="00AD44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Відповідно до поданих заяв батьків </w:t>
            </w:r>
          </w:p>
        </w:tc>
        <w:tc>
          <w:tcPr>
            <w:tcW w:w="1701" w:type="dxa"/>
          </w:tcPr>
          <w:p w14:paraId="19422396" w14:textId="3F4D6B46" w:rsidR="00AD4434" w:rsidRPr="005A4880" w:rsidRDefault="00AD4434" w:rsidP="00AD44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Наказ </w:t>
            </w:r>
          </w:p>
        </w:tc>
        <w:tc>
          <w:tcPr>
            <w:tcW w:w="1843" w:type="dxa"/>
          </w:tcPr>
          <w:p w14:paraId="195BF3E2" w14:textId="18193E4A" w:rsidR="00AD4434" w:rsidRPr="005A4880" w:rsidRDefault="00AD4434" w:rsidP="00AD44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ЗДНВР </w:t>
            </w:r>
          </w:p>
        </w:tc>
        <w:tc>
          <w:tcPr>
            <w:tcW w:w="1559" w:type="dxa"/>
          </w:tcPr>
          <w:p w14:paraId="77A7ED08" w14:textId="77777777" w:rsidR="00AD4434" w:rsidRPr="005A4880" w:rsidRDefault="00AD4434" w:rsidP="00AD443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D1DD5" w:rsidRPr="005A4880" w14:paraId="78450E45"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1D830536" w14:textId="77777777" w:rsidR="001D1DD5" w:rsidRPr="005A4880" w:rsidRDefault="001D1DD5" w:rsidP="001D1DD5">
            <w:pPr>
              <w:rPr>
                <w:rFonts w:ascii="Times New Roman" w:hAnsi="Times New Roman" w:cs="Times New Roman"/>
                <w:sz w:val="20"/>
                <w:szCs w:val="20"/>
              </w:rPr>
            </w:pPr>
          </w:p>
        </w:tc>
        <w:tc>
          <w:tcPr>
            <w:tcW w:w="5811" w:type="dxa"/>
          </w:tcPr>
          <w:p w14:paraId="466BAF80" w14:textId="5E465846" w:rsidR="001D1DD5" w:rsidRPr="005A4880" w:rsidRDefault="001D1DD5" w:rsidP="001D1D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D1DD5">
              <w:rPr>
                <w:rFonts w:ascii="Times New Roman" w:hAnsi="Times New Roman" w:cs="Times New Roman"/>
                <w:sz w:val="20"/>
                <w:szCs w:val="20"/>
              </w:rPr>
              <w:t>Створення команд психолого-педагогічного супроводу (для кожного учня)</w:t>
            </w:r>
          </w:p>
        </w:tc>
        <w:tc>
          <w:tcPr>
            <w:tcW w:w="1418" w:type="dxa"/>
          </w:tcPr>
          <w:p w14:paraId="2C38ABE6" w14:textId="41DBD8A6" w:rsidR="001D1DD5" w:rsidRPr="005A4880" w:rsidRDefault="001D1DD5"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1 тиждень</w:t>
            </w:r>
          </w:p>
        </w:tc>
        <w:tc>
          <w:tcPr>
            <w:tcW w:w="1701" w:type="dxa"/>
          </w:tcPr>
          <w:p w14:paraId="15276DB3" w14:textId="15290A5E" w:rsidR="001D1DD5" w:rsidRPr="005A4880" w:rsidRDefault="001D1DD5"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Наказ </w:t>
            </w:r>
          </w:p>
        </w:tc>
        <w:tc>
          <w:tcPr>
            <w:tcW w:w="1843" w:type="dxa"/>
          </w:tcPr>
          <w:p w14:paraId="24A82905" w14:textId="52BC65FC" w:rsidR="001D1DD5" w:rsidRPr="005A4880" w:rsidRDefault="001D1DD5"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ЗДНВР </w:t>
            </w:r>
          </w:p>
        </w:tc>
        <w:tc>
          <w:tcPr>
            <w:tcW w:w="1559" w:type="dxa"/>
          </w:tcPr>
          <w:p w14:paraId="623A791C" w14:textId="77777777" w:rsidR="001D1DD5" w:rsidRPr="005A4880" w:rsidRDefault="001D1DD5"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D1DD5" w:rsidRPr="005A4880" w14:paraId="73922F4F"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4705C94E" w14:textId="77777777" w:rsidR="001D1DD5" w:rsidRPr="005A4880" w:rsidRDefault="001D1DD5" w:rsidP="001D1DD5">
            <w:pPr>
              <w:rPr>
                <w:rFonts w:ascii="Times New Roman" w:hAnsi="Times New Roman" w:cs="Times New Roman"/>
                <w:sz w:val="20"/>
                <w:szCs w:val="20"/>
              </w:rPr>
            </w:pPr>
          </w:p>
        </w:tc>
        <w:tc>
          <w:tcPr>
            <w:tcW w:w="5811" w:type="dxa"/>
          </w:tcPr>
          <w:p w14:paraId="44087DB8" w14:textId="72A821FD" w:rsidR="001D1DD5" w:rsidRPr="005A4880" w:rsidRDefault="001D1DD5" w:rsidP="001D1D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Проведення консультацій з батьками про особливості навчання і розвитку дитини з ООП</w:t>
            </w:r>
          </w:p>
        </w:tc>
        <w:tc>
          <w:tcPr>
            <w:tcW w:w="1418" w:type="dxa"/>
          </w:tcPr>
          <w:p w14:paraId="14CBCF8B" w14:textId="372CEB02" w:rsidR="001D1DD5" w:rsidRPr="005A4880" w:rsidRDefault="001D1DD5"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1 тиждень </w:t>
            </w:r>
          </w:p>
        </w:tc>
        <w:tc>
          <w:tcPr>
            <w:tcW w:w="1701" w:type="dxa"/>
          </w:tcPr>
          <w:p w14:paraId="69E5B6D9" w14:textId="51408E8E" w:rsidR="001D1DD5" w:rsidRPr="005A4880" w:rsidRDefault="001D1DD5"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Інформація </w:t>
            </w:r>
          </w:p>
        </w:tc>
        <w:tc>
          <w:tcPr>
            <w:tcW w:w="1843" w:type="dxa"/>
          </w:tcPr>
          <w:p w14:paraId="2CA49B3E" w14:textId="34A9CDD4" w:rsidR="001D1DD5" w:rsidRPr="005A4880" w:rsidRDefault="001D1DD5"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ЗДНВР</w:t>
            </w:r>
            <w:r w:rsidRPr="005A4880">
              <w:rPr>
                <w:rFonts w:ascii="Times New Roman" w:hAnsi="Times New Roman" w:cs="Times New Roman"/>
                <w:color w:val="C00000"/>
                <w:sz w:val="20"/>
                <w:szCs w:val="20"/>
              </w:rPr>
              <w:t xml:space="preserve"> </w:t>
            </w:r>
          </w:p>
        </w:tc>
        <w:tc>
          <w:tcPr>
            <w:tcW w:w="1559" w:type="dxa"/>
          </w:tcPr>
          <w:p w14:paraId="41E46F64" w14:textId="77777777" w:rsidR="001D1DD5" w:rsidRPr="005A4880" w:rsidRDefault="001D1DD5"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1D1DD5" w:rsidRPr="005A4880" w14:paraId="732736A0"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4A2DDDB0" w14:textId="77777777" w:rsidR="001D1DD5" w:rsidRPr="005A4880" w:rsidRDefault="001D1DD5" w:rsidP="001D1DD5">
            <w:pPr>
              <w:rPr>
                <w:rFonts w:ascii="Times New Roman" w:hAnsi="Times New Roman" w:cs="Times New Roman"/>
                <w:sz w:val="20"/>
                <w:szCs w:val="20"/>
                <w:vertAlign w:val="subscript"/>
              </w:rPr>
            </w:pPr>
          </w:p>
        </w:tc>
        <w:tc>
          <w:tcPr>
            <w:tcW w:w="5811" w:type="dxa"/>
          </w:tcPr>
          <w:p w14:paraId="5C9E89AB" w14:textId="2DE680BC" w:rsidR="001D1DD5" w:rsidRPr="005A4880" w:rsidRDefault="001D1DD5" w:rsidP="001D1D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r w:rsidRPr="005A4880">
              <w:rPr>
                <w:rFonts w:ascii="Times New Roman" w:hAnsi="Times New Roman" w:cs="Times New Roman"/>
                <w:sz w:val="20"/>
                <w:szCs w:val="20"/>
              </w:rPr>
              <w:t xml:space="preserve">Контроль за проходженням курсів щодо застосуванням освітніх технологій і </w:t>
            </w:r>
            <w:proofErr w:type="spellStart"/>
            <w:r w:rsidRPr="005A4880">
              <w:rPr>
                <w:rFonts w:ascii="Times New Roman" w:hAnsi="Times New Roman" w:cs="Times New Roman"/>
                <w:sz w:val="20"/>
                <w:szCs w:val="20"/>
              </w:rPr>
              <w:t>методик</w:t>
            </w:r>
            <w:proofErr w:type="spellEnd"/>
            <w:r w:rsidRPr="005A4880">
              <w:rPr>
                <w:rFonts w:ascii="Times New Roman" w:hAnsi="Times New Roman" w:cs="Times New Roman"/>
                <w:sz w:val="20"/>
                <w:szCs w:val="20"/>
              </w:rPr>
              <w:t>, які максимально враховують особливості дітей з ООП (відповідно до нозології)</w:t>
            </w:r>
          </w:p>
        </w:tc>
        <w:tc>
          <w:tcPr>
            <w:tcW w:w="1418" w:type="dxa"/>
          </w:tcPr>
          <w:p w14:paraId="49145211" w14:textId="7EE56B62" w:rsidR="001D1DD5" w:rsidRPr="005A4880" w:rsidRDefault="001D1DD5"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Постійно</w:t>
            </w:r>
          </w:p>
        </w:tc>
        <w:tc>
          <w:tcPr>
            <w:tcW w:w="1701" w:type="dxa"/>
          </w:tcPr>
          <w:p w14:paraId="2B9D3410" w14:textId="42558C8E" w:rsidR="001D1DD5" w:rsidRPr="005A4880" w:rsidRDefault="001D1DD5"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Сертифікати</w:t>
            </w:r>
          </w:p>
        </w:tc>
        <w:tc>
          <w:tcPr>
            <w:tcW w:w="1843" w:type="dxa"/>
          </w:tcPr>
          <w:p w14:paraId="48E31424" w14:textId="66FE0A76" w:rsidR="001D1DD5" w:rsidRPr="005A4880" w:rsidRDefault="001D1DD5"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ЗДНВР</w:t>
            </w:r>
          </w:p>
        </w:tc>
        <w:tc>
          <w:tcPr>
            <w:tcW w:w="1559" w:type="dxa"/>
          </w:tcPr>
          <w:p w14:paraId="4A888A1C" w14:textId="77777777" w:rsidR="001D1DD5" w:rsidRPr="005A4880" w:rsidRDefault="001D1DD5"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1D1DD5" w:rsidRPr="005A4880" w14:paraId="604AD1B7"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42678BE4" w14:textId="77777777" w:rsidR="001D1DD5" w:rsidRPr="005A4880" w:rsidRDefault="001D1DD5" w:rsidP="001D1DD5">
            <w:pPr>
              <w:rPr>
                <w:rFonts w:ascii="Times New Roman" w:hAnsi="Times New Roman" w:cs="Times New Roman"/>
                <w:sz w:val="20"/>
                <w:szCs w:val="20"/>
                <w:vertAlign w:val="subscript"/>
              </w:rPr>
            </w:pPr>
          </w:p>
        </w:tc>
        <w:tc>
          <w:tcPr>
            <w:tcW w:w="5811" w:type="dxa"/>
          </w:tcPr>
          <w:p w14:paraId="196E75BC" w14:textId="3CE85A16" w:rsidR="001D1DD5" w:rsidRPr="005A4880" w:rsidRDefault="001D1DD5" w:rsidP="001D1D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00000"/>
                <w:sz w:val="20"/>
                <w:szCs w:val="20"/>
                <w:vertAlign w:val="subscript"/>
              </w:rPr>
            </w:pPr>
            <w:r w:rsidRPr="005A4880">
              <w:rPr>
                <w:rFonts w:ascii="Times New Roman" w:hAnsi="Times New Roman" w:cs="Times New Roman"/>
                <w:sz w:val="20"/>
                <w:szCs w:val="20"/>
              </w:rPr>
              <w:t>Розробка індивідуального плану розвитку (ІПР) учнів, які знаходяться на ін</w:t>
            </w:r>
            <w:r>
              <w:rPr>
                <w:rFonts w:ascii="Times New Roman" w:hAnsi="Times New Roman" w:cs="Times New Roman"/>
                <w:sz w:val="20"/>
                <w:szCs w:val="20"/>
              </w:rPr>
              <w:t>клюзив</w:t>
            </w:r>
            <w:r w:rsidRPr="005A4880">
              <w:rPr>
                <w:rFonts w:ascii="Times New Roman" w:hAnsi="Times New Roman" w:cs="Times New Roman"/>
                <w:sz w:val="20"/>
                <w:szCs w:val="20"/>
              </w:rPr>
              <w:t>ній формі навчання</w:t>
            </w:r>
          </w:p>
        </w:tc>
        <w:tc>
          <w:tcPr>
            <w:tcW w:w="1418" w:type="dxa"/>
          </w:tcPr>
          <w:p w14:paraId="3DA760D9" w14:textId="38D4D86E" w:rsidR="001D1DD5" w:rsidRPr="005A4880" w:rsidRDefault="001D1DD5"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w:t>
            </w:r>
            <w:r w:rsidRPr="005A4880">
              <w:rPr>
                <w:rFonts w:ascii="Times New Roman" w:hAnsi="Times New Roman" w:cs="Times New Roman"/>
                <w:sz w:val="20"/>
                <w:szCs w:val="20"/>
              </w:rPr>
              <w:t xml:space="preserve"> тиждень </w:t>
            </w:r>
          </w:p>
        </w:tc>
        <w:tc>
          <w:tcPr>
            <w:tcW w:w="1701" w:type="dxa"/>
          </w:tcPr>
          <w:p w14:paraId="593B3D79" w14:textId="587FD704" w:rsidR="001D1DD5" w:rsidRPr="005A4880" w:rsidRDefault="001D1DD5"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ІПР</w:t>
            </w:r>
          </w:p>
        </w:tc>
        <w:tc>
          <w:tcPr>
            <w:tcW w:w="1843" w:type="dxa"/>
          </w:tcPr>
          <w:p w14:paraId="50B2203A" w14:textId="6B936BCD" w:rsidR="001D1DD5" w:rsidRPr="005A4880" w:rsidRDefault="001D1DD5"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00000"/>
                <w:sz w:val="20"/>
                <w:szCs w:val="20"/>
              </w:rPr>
            </w:pPr>
            <w:r>
              <w:rPr>
                <w:rFonts w:ascii="Times New Roman" w:hAnsi="Times New Roman" w:cs="Times New Roman"/>
                <w:sz w:val="20"/>
                <w:szCs w:val="20"/>
              </w:rPr>
              <w:t>Команда психолого-педагогічного супроводу</w:t>
            </w:r>
          </w:p>
        </w:tc>
        <w:tc>
          <w:tcPr>
            <w:tcW w:w="1559" w:type="dxa"/>
          </w:tcPr>
          <w:p w14:paraId="5C8B1FAB" w14:textId="77777777" w:rsidR="001D1DD5" w:rsidRPr="005A4880" w:rsidRDefault="001D1DD5"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1D1DD5" w:rsidRPr="005A4880" w14:paraId="6957B348" w14:textId="77777777" w:rsidTr="003D69F9">
        <w:trPr>
          <w:trHeight w:val="544"/>
        </w:trPr>
        <w:tc>
          <w:tcPr>
            <w:cnfStyle w:val="001000000000" w:firstRow="0" w:lastRow="0" w:firstColumn="1" w:lastColumn="0" w:oddVBand="0" w:evenVBand="0" w:oddHBand="0" w:evenHBand="0" w:firstRowFirstColumn="0" w:firstRowLastColumn="0" w:lastRowFirstColumn="0" w:lastRowLastColumn="0"/>
            <w:tcW w:w="2122" w:type="dxa"/>
            <w:vMerge/>
          </w:tcPr>
          <w:p w14:paraId="315C3738" w14:textId="77777777" w:rsidR="001D1DD5" w:rsidRPr="005A4880" w:rsidRDefault="001D1DD5" w:rsidP="001D1DD5">
            <w:pPr>
              <w:rPr>
                <w:rFonts w:ascii="Times New Roman" w:hAnsi="Times New Roman" w:cs="Times New Roman"/>
                <w:sz w:val="20"/>
                <w:szCs w:val="20"/>
                <w:vertAlign w:val="subscript"/>
              </w:rPr>
            </w:pPr>
          </w:p>
        </w:tc>
        <w:tc>
          <w:tcPr>
            <w:tcW w:w="5811" w:type="dxa"/>
          </w:tcPr>
          <w:p w14:paraId="39BF1BBD" w14:textId="5EBEF732" w:rsidR="001D1DD5" w:rsidRPr="005A4880" w:rsidRDefault="001D1DD5" w:rsidP="001D1D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00000"/>
                <w:sz w:val="20"/>
                <w:szCs w:val="20"/>
                <w:vertAlign w:val="subscript"/>
              </w:rPr>
            </w:pPr>
            <w:r w:rsidRPr="005A4880">
              <w:rPr>
                <w:rFonts w:ascii="Times New Roman" w:hAnsi="Times New Roman" w:cs="Times New Roman"/>
                <w:sz w:val="20"/>
                <w:szCs w:val="20"/>
              </w:rPr>
              <w:t>Складання розкладу корекційних занять для дітей з ООП, укладання договорів з спеціалістами.</w:t>
            </w:r>
          </w:p>
        </w:tc>
        <w:tc>
          <w:tcPr>
            <w:tcW w:w="1418" w:type="dxa"/>
          </w:tcPr>
          <w:p w14:paraId="7397E491" w14:textId="5F1E16BF" w:rsidR="001D1DD5" w:rsidRPr="005A4880" w:rsidRDefault="001D1DD5"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1 тиждень </w:t>
            </w:r>
          </w:p>
        </w:tc>
        <w:tc>
          <w:tcPr>
            <w:tcW w:w="1701" w:type="dxa"/>
          </w:tcPr>
          <w:p w14:paraId="252896BF" w14:textId="205B9892" w:rsidR="001D1DD5" w:rsidRPr="005A4880" w:rsidRDefault="001D1DD5"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Розклад</w:t>
            </w:r>
          </w:p>
        </w:tc>
        <w:tc>
          <w:tcPr>
            <w:tcW w:w="1843" w:type="dxa"/>
          </w:tcPr>
          <w:p w14:paraId="212BF1D5" w14:textId="74F8E430" w:rsidR="001D1DD5" w:rsidRPr="005A4880" w:rsidRDefault="001D1DD5" w:rsidP="001D1D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r w:rsidRPr="005A4880">
              <w:rPr>
                <w:rFonts w:ascii="Times New Roman" w:hAnsi="Times New Roman" w:cs="Times New Roman"/>
                <w:sz w:val="20"/>
                <w:szCs w:val="20"/>
              </w:rPr>
              <w:t>ЗДНВР</w:t>
            </w:r>
            <w:r w:rsidRPr="005A4880">
              <w:rPr>
                <w:rFonts w:ascii="Times New Roman" w:hAnsi="Times New Roman" w:cs="Times New Roman"/>
                <w:color w:val="C00000"/>
                <w:sz w:val="20"/>
                <w:szCs w:val="20"/>
              </w:rPr>
              <w:t xml:space="preserve"> </w:t>
            </w:r>
          </w:p>
        </w:tc>
        <w:tc>
          <w:tcPr>
            <w:tcW w:w="1559" w:type="dxa"/>
          </w:tcPr>
          <w:p w14:paraId="2DE9470E" w14:textId="77777777" w:rsidR="001D1DD5" w:rsidRPr="005A4880" w:rsidRDefault="001D1DD5"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1D1DD5" w:rsidRPr="005A4880" w14:paraId="378DA5D8" w14:textId="77777777" w:rsidTr="00DB58F5">
        <w:tc>
          <w:tcPr>
            <w:cnfStyle w:val="001000000000" w:firstRow="0" w:lastRow="0" w:firstColumn="1" w:lastColumn="0" w:oddVBand="0" w:evenVBand="0" w:oddHBand="0" w:evenHBand="0" w:firstRowFirstColumn="0" w:firstRowLastColumn="0" w:lastRowFirstColumn="0" w:lastRowLastColumn="0"/>
            <w:tcW w:w="2122" w:type="dxa"/>
          </w:tcPr>
          <w:p w14:paraId="1F850FE5" w14:textId="37D6DD44" w:rsidR="001D1DD5" w:rsidRPr="005A4880" w:rsidRDefault="001D1DD5" w:rsidP="001D1DD5">
            <w:pPr>
              <w:rPr>
                <w:rFonts w:ascii="Times New Roman" w:hAnsi="Times New Roman" w:cs="Times New Roman"/>
                <w:sz w:val="20"/>
                <w:szCs w:val="20"/>
                <w:vertAlign w:val="subscript"/>
              </w:rPr>
            </w:pPr>
            <w:r w:rsidRPr="005A4880">
              <w:rPr>
                <w:rFonts w:ascii="Times New Roman" w:hAnsi="Times New Roman" w:cs="Times New Roman"/>
                <w:sz w:val="20"/>
                <w:szCs w:val="20"/>
              </w:rPr>
              <w:lastRenderedPageBreak/>
              <w:t>1.</w:t>
            </w:r>
            <w:r>
              <w:rPr>
                <w:rFonts w:ascii="Times New Roman" w:hAnsi="Times New Roman" w:cs="Times New Roman"/>
                <w:sz w:val="20"/>
                <w:szCs w:val="20"/>
              </w:rPr>
              <w:t>3</w:t>
            </w:r>
            <w:r w:rsidRPr="005A4880">
              <w:rPr>
                <w:rFonts w:ascii="Times New Roman" w:hAnsi="Times New Roman" w:cs="Times New Roman"/>
                <w:sz w:val="20"/>
                <w:szCs w:val="20"/>
              </w:rPr>
              <w:t>.2. Мотивуюче та розвивальне освітнє середовище</w:t>
            </w:r>
          </w:p>
        </w:tc>
        <w:tc>
          <w:tcPr>
            <w:tcW w:w="5811" w:type="dxa"/>
          </w:tcPr>
          <w:p w14:paraId="4EBF8F45" w14:textId="77777777" w:rsidR="001D1DD5" w:rsidRPr="005A4880" w:rsidRDefault="001D1DD5" w:rsidP="001D1D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00000"/>
                <w:sz w:val="20"/>
                <w:szCs w:val="20"/>
                <w:vertAlign w:val="subscript"/>
              </w:rPr>
            </w:pPr>
            <w:r w:rsidRPr="005A4880">
              <w:rPr>
                <w:rFonts w:ascii="Times New Roman" w:hAnsi="Times New Roman" w:cs="Times New Roman"/>
                <w:sz w:val="20"/>
                <w:szCs w:val="20"/>
              </w:rPr>
              <w:t xml:space="preserve">Проведення щоденних «хвилинок» в мотивуючих осередках»: здорового харчування, фізичних </w:t>
            </w:r>
            <w:proofErr w:type="spellStart"/>
            <w:r w:rsidRPr="005A4880">
              <w:rPr>
                <w:rFonts w:ascii="Times New Roman" w:hAnsi="Times New Roman" w:cs="Times New Roman"/>
                <w:sz w:val="20"/>
                <w:szCs w:val="20"/>
              </w:rPr>
              <w:t>активностей</w:t>
            </w:r>
            <w:proofErr w:type="spellEnd"/>
            <w:r w:rsidRPr="005A4880">
              <w:rPr>
                <w:rFonts w:ascii="Times New Roman" w:hAnsi="Times New Roman" w:cs="Times New Roman"/>
                <w:sz w:val="20"/>
                <w:szCs w:val="20"/>
              </w:rPr>
              <w:t>, правил екологічної поведінки задля сталого розвитку в освітньому процесі учнів.</w:t>
            </w:r>
          </w:p>
        </w:tc>
        <w:tc>
          <w:tcPr>
            <w:tcW w:w="1418" w:type="dxa"/>
          </w:tcPr>
          <w:p w14:paraId="25E8240F" w14:textId="77777777" w:rsidR="001D1DD5" w:rsidRPr="005A4880" w:rsidRDefault="001D1DD5"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Постійно </w:t>
            </w:r>
          </w:p>
        </w:tc>
        <w:tc>
          <w:tcPr>
            <w:tcW w:w="1701" w:type="dxa"/>
          </w:tcPr>
          <w:p w14:paraId="55BC0CB2" w14:textId="77777777" w:rsidR="001D1DD5" w:rsidRPr="005A4880" w:rsidRDefault="001D1DD5"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Аналіз спостереження за заняттям</w:t>
            </w:r>
          </w:p>
        </w:tc>
        <w:tc>
          <w:tcPr>
            <w:tcW w:w="1843" w:type="dxa"/>
          </w:tcPr>
          <w:p w14:paraId="2A3FD9D0" w14:textId="77777777" w:rsidR="001D1DD5" w:rsidRPr="005A4880" w:rsidRDefault="001D1DD5"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Педагогічні працівники</w:t>
            </w:r>
          </w:p>
        </w:tc>
        <w:tc>
          <w:tcPr>
            <w:tcW w:w="1559" w:type="dxa"/>
          </w:tcPr>
          <w:p w14:paraId="6E93CF89" w14:textId="77777777" w:rsidR="001D1DD5" w:rsidRPr="005A4880" w:rsidRDefault="001D1DD5"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1D1DD5" w:rsidRPr="005A4880" w14:paraId="51E5AEB0"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val="restart"/>
          </w:tcPr>
          <w:p w14:paraId="502018AC" w14:textId="755CD176" w:rsidR="001D1DD5" w:rsidRPr="005A4880" w:rsidRDefault="001D1DD5" w:rsidP="001D1DD5">
            <w:pPr>
              <w:rPr>
                <w:rFonts w:ascii="Times New Roman" w:hAnsi="Times New Roman" w:cs="Times New Roman"/>
                <w:sz w:val="20"/>
                <w:szCs w:val="20"/>
                <w:vertAlign w:val="subscript"/>
              </w:rPr>
            </w:pPr>
            <w:r w:rsidRPr="005A4880">
              <w:rPr>
                <w:rFonts w:ascii="Times New Roman" w:hAnsi="Times New Roman" w:cs="Times New Roman"/>
                <w:sz w:val="20"/>
                <w:szCs w:val="20"/>
              </w:rPr>
              <w:t>1.</w:t>
            </w:r>
            <w:r w:rsidR="00E60A07">
              <w:rPr>
                <w:rFonts w:ascii="Times New Roman" w:hAnsi="Times New Roman" w:cs="Times New Roman"/>
                <w:sz w:val="20"/>
                <w:szCs w:val="20"/>
              </w:rPr>
              <w:t>3</w:t>
            </w:r>
            <w:r w:rsidRPr="005A4880">
              <w:rPr>
                <w:rFonts w:ascii="Times New Roman" w:hAnsi="Times New Roman" w:cs="Times New Roman"/>
                <w:sz w:val="20"/>
                <w:szCs w:val="20"/>
              </w:rPr>
              <w:t>.3.Інформаційна та соціально-культурна комунікація учасників освітнього процесу</w:t>
            </w:r>
          </w:p>
        </w:tc>
        <w:tc>
          <w:tcPr>
            <w:tcW w:w="5811" w:type="dxa"/>
          </w:tcPr>
          <w:p w14:paraId="7A5F6A14" w14:textId="77777777" w:rsidR="001D1DD5" w:rsidRPr="005A4880" w:rsidRDefault="001D1DD5" w:rsidP="001D1D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00000"/>
                <w:sz w:val="20"/>
                <w:szCs w:val="20"/>
                <w:vertAlign w:val="subscript"/>
              </w:rPr>
            </w:pPr>
            <w:r w:rsidRPr="005A4880">
              <w:rPr>
                <w:rFonts w:ascii="Times New Roman" w:hAnsi="Times New Roman" w:cs="Times New Roman"/>
                <w:sz w:val="20"/>
                <w:szCs w:val="20"/>
              </w:rPr>
              <w:t xml:space="preserve">Систематизація архіву відео- й </w:t>
            </w:r>
            <w:proofErr w:type="spellStart"/>
            <w:r w:rsidRPr="005A4880">
              <w:rPr>
                <w:rFonts w:ascii="Times New Roman" w:hAnsi="Times New Roman" w:cs="Times New Roman"/>
                <w:sz w:val="20"/>
                <w:szCs w:val="20"/>
              </w:rPr>
              <w:t>аудіоматеріалів</w:t>
            </w:r>
            <w:proofErr w:type="spellEnd"/>
            <w:r w:rsidRPr="005A4880">
              <w:rPr>
                <w:rFonts w:ascii="Times New Roman" w:hAnsi="Times New Roman" w:cs="Times New Roman"/>
                <w:sz w:val="20"/>
                <w:szCs w:val="20"/>
              </w:rPr>
              <w:t xml:space="preserve"> про заходи, проведені в закладі освіти, урочисті зібрання, пам’ятні дати.</w:t>
            </w:r>
          </w:p>
        </w:tc>
        <w:tc>
          <w:tcPr>
            <w:tcW w:w="1418" w:type="dxa"/>
          </w:tcPr>
          <w:p w14:paraId="39757B2D" w14:textId="77777777" w:rsidR="001D1DD5" w:rsidRPr="005A4880" w:rsidRDefault="001D1DD5"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00000"/>
                <w:sz w:val="20"/>
                <w:szCs w:val="20"/>
              </w:rPr>
            </w:pPr>
          </w:p>
        </w:tc>
        <w:tc>
          <w:tcPr>
            <w:tcW w:w="1701" w:type="dxa"/>
          </w:tcPr>
          <w:p w14:paraId="6B033534" w14:textId="77777777" w:rsidR="001D1DD5" w:rsidRPr="005A4880" w:rsidRDefault="001D1DD5"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5A4880">
              <w:rPr>
                <w:rFonts w:ascii="Times New Roman" w:hAnsi="Times New Roman" w:cs="Times New Roman"/>
                <w:color w:val="000000" w:themeColor="text1"/>
                <w:sz w:val="20"/>
                <w:szCs w:val="20"/>
              </w:rPr>
              <w:t>Каталог</w:t>
            </w:r>
          </w:p>
        </w:tc>
        <w:tc>
          <w:tcPr>
            <w:tcW w:w="1843" w:type="dxa"/>
          </w:tcPr>
          <w:p w14:paraId="751CED25" w14:textId="77777777" w:rsidR="001D1DD5" w:rsidRPr="005A4880" w:rsidRDefault="001D1DD5"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5A4880">
              <w:rPr>
                <w:rFonts w:ascii="Times New Roman" w:hAnsi="Times New Roman" w:cs="Times New Roman"/>
                <w:color w:val="000000" w:themeColor="text1"/>
                <w:sz w:val="20"/>
                <w:szCs w:val="20"/>
              </w:rPr>
              <w:t>Педагог-організатор</w:t>
            </w:r>
          </w:p>
        </w:tc>
        <w:tc>
          <w:tcPr>
            <w:tcW w:w="1559" w:type="dxa"/>
          </w:tcPr>
          <w:p w14:paraId="71C29BF3" w14:textId="77777777" w:rsidR="001D1DD5" w:rsidRPr="005A4880" w:rsidRDefault="001D1DD5"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1D1DD5" w:rsidRPr="005A4880" w14:paraId="3956D3AA"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736B880D" w14:textId="77777777" w:rsidR="001D1DD5" w:rsidRPr="005A4880" w:rsidRDefault="001D1DD5" w:rsidP="001D1DD5">
            <w:pPr>
              <w:rPr>
                <w:rFonts w:ascii="Times New Roman" w:hAnsi="Times New Roman" w:cs="Times New Roman"/>
                <w:sz w:val="20"/>
                <w:szCs w:val="20"/>
                <w:vertAlign w:val="subscript"/>
              </w:rPr>
            </w:pPr>
          </w:p>
        </w:tc>
        <w:tc>
          <w:tcPr>
            <w:tcW w:w="5811" w:type="dxa"/>
          </w:tcPr>
          <w:p w14:paraId="7F4F4D0F" w14:textId="350EB828" w:rsidR="001D1DD5" w:rsidRPr="005A4880" w:rsidRDefault="001D1DD5" w:rsidP="001D1D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vertAlign w:val="subscript"/>
              </w:rPr>
            </w:pPr>
            <w:r w:rsidRPr="005A4880">
              <w:rPr>
                <w:rFonts w:ascii="Times New Roman" w:hAnsi="Times New Roman" w:cs="Times New Roman"/>
                <w:color w:val="000000" w:themeColor="text1"/>
                <w:sz w:val="20"/>
                <w:szCs w:val="20"/>
              </w:rPr>
              <w:t>Ознайомлення керівників пр</w:t>
            </w:r>
            <w:r>
              <w:rPr>
                <w:rFonts w:ascii="Times New Roman" w:hAnsi="Times New Roman" w:cs="Times New Roman"/>
                <w:color w:val="000000" w:themeColor="text1"/>
                <w:sz w:val="20"/>
                <w:szCs w:val="20"/>
              </w:rPr>
              <w:t>офесійних спільнот</w:t>
            </w:r>
            <w:r w:rsidRPr="005A4880">
              <w:rPr>
                <w:rFonts w:ascii="Times New Roman" w:hAnsi="Times New Roman" w:cs="Times New Roman"/>
                <w:color w:val="000000" w:themeColor="text1"/>
                <w:sz w:val="20"/>
                <w:szCs w:val="20"/>
              </w:rPr>
              <w:t>, класних керівників з новинками методичної літератури.</w:t>
            </w:r>
          </w:p>
        </w:tc>
        <w:tc>
          <w:tcPr>
            <w:tcW w:w="1418" w:type="dxa"/>
          </w:tcPr>
          <w:p w14:paraId="204C3FD9" w14:textId="77777777" w:rsidR="001D1DD5" w:rsidRPr="005A4880" w:rsidRDefault="001D1DD5"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5A4880">
              <w:rPr>
                <w:rFonts w:ascii="Times New Roman" w:hAnsi="Times New Roman" w:cs="Times New Roman"/>
                <w:color w:val="000000" w:themeColor="text1"/>
                <w:sz w:val="20"/>
                <w:szCs w:val="20"/>
              </w:rPr>
              <w:t xml:space="preserve">Постійно </w:t>
            </w:r>
          </w:p>
        </w:tc>
        <w:tc>
          <w:tcPr>
            <w:tcW w:w="1701" w:type="dxa"/>
          </w:tcPr>
          <w:p w14:paraId="283A2400" w14:textId="77777777" w:rsidR="001D1DD5" w:rsidRPr="005A4880" w:rsidRDefault="001D1DD5"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5A4880">
              <w:rPr>
                <w:rFonts w:ascii="Times New Roman" w:hAnsi="Times New Roman" w:cs="Times New Roman"/>
                <w:color w:val="000000" w:themeColor="text1"/>
                <w:sz w:val="20"/>
                <w:szCs w:val="20"/>
              </w:rPr>
              <w:t xml:space="preserve">Фото </w:t>
            </w:r>
          </w:p>
        </w:tc>
        <w:tc>
          <w:tcPr>
            <w:tcW w:w="1843" w:type="dxa"/>
          </w:tcPr>
          <w:p w14:paraId="5983E85E" w14:textId="77777777" w:rsidR="001D1DD5" w:rsidRPr="005A4880" w:rsidRDefault="001D1DD5"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5A4880">
              <w:rPr>
                <w:rFonts w:ascii="Times New Roman" w:hAnsi="Times New Roman" w:cs="Times New Roman"/>
                <w:color w:val="000000" w:themeColor="text1"/>
                <w:sz w:val="20"/>
                <w:szCs w:val="20"/>
              </w:rPr>
              <w:t>Бібліотекар</w:t>
            </w:r>
          </w:p>
        </w:tc>
        <w:tc>
          <w:tcPr>
            <w:tcW w:w="1559" w:type="dxa"/>
          </w:tcPr>
          <w:p w14:paraId="34764C38" w14:textId="77777777" w:rsidR="001D1DD5" w:rsidRPr="005A4880" w:rsidRDefault="001D1DD5"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1D1DD5" w:rsidRPr="005A4880" w14:paraId="7790CFF3"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5302F9FF" w14:textId="77777777" w:rsidR="001D1DD5" w:rsidRPr="005A4880" w:rsidRDefault="001D1DD5" w:rsidP="001D1DD5">
            <w:pPr>
              <w:rPr>
                <w:rFonts w:ascii="Times New Roman" w:hAnsi="Times New Roman" w:cs="Times New Roman"/>
                <w:sz w:val="20"/>
                <w:szCs w:val="20"/>
                <w:vertAlign w:val="subscript"/>
              </w:rPr>
            </w:pPr>
          </w:p>
        </w:tc>
        <w:tc>
          <w:tcPr>
            <w:tcW w:w="5811" w:type="dxa"/>
          </w:tcPr>
          <w:p w14:paraId="343D924A" w14:textId="77777777" w:rsidR="001D1DD5" w:rsidRPr="005A4880" w:rsidRDefault="001D1DD5" w:rsidP="001D1D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00000"/>
                <w:sz w:val="20"/>
                <w:szCs w:val="20"/>
                <w:vertAlign w:val="subscript"/>
              </w:rPr>
            </w:pPr>
            <w:r w:rsidRPr="005A4880">
              <w:rPr>
                <w:rFonts w:ascii="Times New Roman" w:hAnsi="Times New Roman" w:cs="Times New Roman"/>
                <w:sz w:val="20"/>
                <w:szCs w:val="20"/>
              </w:rPr>
              <w:t>Забезпечення підручниками здобувачів освіти 1-11 класів</w:t>
            </w:r>
          </w:p>
        </w:tc>
        <w:tc>
          <w:tcPr>
            <w:tcW w:w="1418" w:type="dxa"/>
          </w:tcPr>
          <w:p w14:paraId="3921F4E1" w14:textId="77777777" w:rsidR="001D1DD5" w:rsidRPr="005A4880" w:rsidRDefault="001D1DD5"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1 тиждень </w:t>
            </w:r>
          </w:p>
        </w:tc>
        <w:tc>
          <w:tcPr>
            <w:tcW w:w="1701" w:type="dxa"/>
          </w:tcPr>
          <w:p w14:paraId="66BC26F7" w14:textId="77777777" w:rsidR="001D1DD5" w:rsidRPr="005A4880" w:rsidRDefault="001D1DD5"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Звіт </w:t>
            </w:r>
          </w:p>
        </w:tc>
        <w:tc>
          <w:tcPr>
            <w:tcW w:w="1843" w:type="dxa"/>
          </w:tcPr>
          <w:p w14:paraId="5B2FB9A8" w14:textId="77777777" w:rsidR="001D1DD5" w:rsidRPr="005A4880" w:rsidRDefault="001D1DD5"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Бібліотекар</w:t>
            </w:r>
          </w:p>
        </w:tc>
        <w:tc>
          <w:tcPr>
            <w:tcW w:w="1559" w:type="dxa"/>
          </w:tcPr>
          <w:p w14:paraId="50F23966" w14:textId="77777777" w:rsidR="001D1DD5" w:rsidRPr="005A4880" w:rsidRDefault="001D1DD5"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1D1DD5" w:rsidRPr="005A4880" w14:paraId="6673F457" w14:textId="77777777" w:rsidTr="00D926D5">
        <w:trPr>
          <w:trHeight w:val="542"/>
        </w:trPr>
        <w:tc>
          <w:tcPr>
            <w:cnfStyle w:val="001000000000" w:firstRow="0" w:lastRow="0" w:firstColumn="1" w:lastColumn="0" w:oddVBand="0" w:evenVBand="0" w:oddHBand="0" w:evenHBand="0" w:firstRowFirstColumn="0" w:firstRowLastColumn="0" w:lastRowFirstColumn="0" w:lastRowLastColumn="0"/>
            <w:tcW w:w="2122" w:type="dxa"/>
            <w:vMerge/>
          </w:tcPr>
          <w:p w14:paraId="09868B93" w14:textId="77777777" w:rsidR="001D1DD5" w:rsidRPr="005A4880" w:rsidRDefault="001D1DD5" w:rsidP="001D1DD5">
            <w:pPr>
              <w:rPr>
                <w:rFonts w:ascii="Times New Roman" w:hAnsi="Times New Roman" w:cs="Times New Roman"/>
                <w:sz w:val="20"/>
                <w:szCs w:val="20"/>
                <w:vertAlign w:val="subscript"/>
              </w:rPr>
            </w:pPr>
          </w:p>
        </w:tc>
        <w:tc>
          <w:tcPr>
            <w:tcW w:w="5811" w:type="dxa"/>
          </w:tcPr>
          <w:p w14:paraId="09A54845" w14:textId="77777777" w:rsidR="001D1DD5" w:rsidRPr="005A4880" w:rsidRDefault="001D1DD5" w:rsidP="001D1D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00000"/>
                <w:sz w:val="20"/>
                <w:szCs w:val="20"/>
                <w:vertAlign w:val="subscript"/>
              </w:rPr>
            </w:pPr>
            <w:r w:rsidRPr="005A4880">
              <w:rPr>
                <w:rFonts w:ascii="Times New Roman" w:hAnsi="Times New Roman" w:cs="Times New Roman"/>
                <w:sz w:val="20"/>
                <w:szCs w:val="20"/>
              </w:rPr>
              <w:t>Організація роботи бібліотечного активу (список, план роботи і масових заходів)</w:t>
            </w:r>
          </w:p>
        </w:tc>
        <w:tc>
          <w:tcPr>
            <w:tcW w:w="1418" w:type="dxa"/>
          </w:tcPr>
          <w:p w14:paraId="24D22595" w14:textId="77777777" w:rsidR="001D1DD5" w:rsidRPr="005A4880" w:rsidRDefault="001D1DD5"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2 тиждень </w:t>
            </w:r>
          </w:p>
        </w:tc>
        <w:tc>
          <w:tcPr>
            <w:tcW w:w="1701" w:type="dxa"/>
          </w:tcPr>
          <w:p w14:paraId="2CF8868B" w14:textId="77777777" w:rsidR="001D1DD5" w:rsidRPr="005A4880" w:rsidRDefault="001D1DD5"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Список, план </w:t>
            </w:r>
          </w:p>
        </w:tc>
        <w:tc>
          <w:tcPr>
            <w:tcW w:w="1843" w:type="dxa"/>
          </w:tcPr>
          <w:p w14:paraId="554E4BED" w14:textId="77777777" w:rsidR="001D1DD5" w:rsidRPr="005A4880" w:rsidRDefault="001D1DD5"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Бібліотекар </w:t>
            </w:r>
          </w:p>
        </w:tc>
        <w:tc>
          <w:tcPr>
            <w:tcW w:w="1559" w:type="dxa"/>
          </w:tcPr>
          <w:p w14:paraId="37C39D3D" w14:textId="77777777" w:rsidR="001D1DD5" w:rsidRPr="005A4880" w:rsidRDefault="001D1DD5"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1D1DD5" w:rsidRPr="005A4880" w14:paraId="6FCBED50" w14:textId="77777777" w:rsidTr="002A4547">
        <w:trPr>
          <w:trHeight w:val="690"/>
        </w:trPr>
        <w:tc>
          <w:tcPr>
            <w:cnfStyle w:val="001000000000" w:firstRow="0" w:lastRow="0" w:firstColumn="1" w:lastColumn="0" w:oddVBand="0" w:evenVBand="0" w:oddHBand="0" w:evenHBand="0" w:firstRowFirstColumn="0" w:firstRowLastColumn="0" w:lastRowFirstColumn="0" w:lastRowLastColumn="0"/>
            <w:tcW w:w="2122" w:type="dxa"/>
          </w:tcPr>
          <w:p w14:paraId="13F838D2" w14:textId="1D2B7DFF" w:rsidR="001D1DD5" w:rsidRPr="005A4880" w:rsidRDefault="001D1DD5" w:rsidP="001D1DD5">
            <w:pPr>
              <w:rPr>
                <w:rFonts w:ascii="Times New Roman" w:hAnsi="Times New Roman" w:cs="Times New Roman"/>
                <w:sz w:val="20"/>
                <w:szCs w:val="20"/>
                <w:vertAlign w:val="subscript"/>
              </w:rPr>
            </w:pPr>
            <w:r w:rsidRPr="005A4880">
              <w:rPr>
                <w:rFonts w:ascii="Times New Roman" w:hAnsi="Times New Roman" w:cs="Times New Roman"/>
                <w:sz w:val="20"/>
                <w:szCs w:val="20"/>
              </w:rPr>
              <w:t>1.</w:t>
            </w:r>
            <w:r w:rsidR="00E60A07">
              <w:rPr>
                <w:rFonts w:ascii="Times New Roman" w:hAnsi="Times New Roman" w:cs="Times New Roman"/>
                <w:sz w:val="20"/>
                <w:szCs w:val="20"/>
              </w:rPr>
              <w:t>3</w:t>
            </w:r>
            <w:r w:rsidRPr="005A4880">
              <w:rPr>
                <w:rFonts w:ascii="Times New Roman" w:hAnsi="Times New Roman" w:cs="Times New Roman"/>
                <w:sz w:val="20"/>
                <w:szCs w:val="20"/>
              </w:rPr>
              <w:t xml:space="preserve">.4. </w:t>
            </w:r>
            <w:proofErr w:type="spellStart"/>
            <w:r w:rsidRPr="005A4880">
              <w:rPr>
                <w:rFonts w:ascii="Times New Roman" w:hAnsi="Times New Roman" w:cs="Times New Roman"/>
                <w:sz w:val="20"/>
                <w:szCs w:val="20"/>
              </w:rPr>
              <w:t>Профорієнтаціна</w:t>
            </w:r>
            <w:proofErr w:type="spellEnd"/>
            <w:r w:rsidRPr="005A4880">
              <w:rPr>
                <w:rFonts w:ascii="Times New Roman" w:hAnsi="Times New Roman" w:cs="Times New Roman"/>
                <w:sz w:val="20"/>
                <w:szCs w:val="20"/>
              </w:rPr>
              <w:t xml:space="preserve"> робота</w:t>
            </w:r>
          </w:p>
        </w:tc>
        <w:tc>
          <w:tcPr>
            <w:tcW w:w="5811" w:type="dxa"/>
          </w:tcPr>
          <w:p w14:paraId="34A87D79" w14:textId="77777777" w:rsidR="001D1DD5" w:rsidRPr="005A4880" w:rsidRDefault="001D1DD5" w:rsidP="001D1D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Облік працевлаштування випускників 9 та 11 класів.</w:t>
            </w:r>
          </w:p>
        </w:tc>
        <w:tc>
          <w:tcPr>
            <w:tcW w:w="1418" w:type="dxa"/>
          </w:tcPr>
          <w:p w14:paraId="3EE252BD" w14:textId="77777777" w:rsidR="001D1DD5" w:rsidRPr="005A4880" w:rsidRDefault="001D1DD5"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4 тиждень </w:t>
            </w:r>
          </w:p>
        </w:tc>
        <w:tc>
          <w:tcPr>
            <w:tcW w:w="1701" w:type="dxa"/>
          </w:tcPr>
          <w:p w14:paraId="0B8CF6F4" w14:textId="77777777" w:rsidR="001D1DD5" w:rsidRPr="005A4880" w:rsidRDefault="001D1DD5"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Списки </w:t>
            </w:r>
          </w:p>
        </w:tc>
        <w:tc>
          <w:tcPr>
            <w:tcW w:w="1843" w:type="dxa"/>
          </w:tcPr>
          <w:p w14:paraId="39EA9D66" w14:textId="77777777" w:rsidR="001D1DD5" w:rsidRPr="005A4880" w:rsidRDefault="001D1DD5"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ЗДНВР </w:t>
            </w:r>
          </w:p>
        </w:tc>
        <w:tc>
          <w:tcPr>
            <w:tcW w:w="1559" w:type="dxa"/>
          </w:tcPr>
          <w:p w14:paraId="78A512B7" w14:textId="77777777" w:rsidR="001D1DD5" w:rsidRPr="005A4880" w:rsidRDefault="001D1DD5"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1D1DD5" w:rsidRPr="005A4880" w14:paraId="6780F151" w14:textId="77777777" w:rsidTr="00DB58F5">
        <w:tc>
          <w:tcPr>
            <w:cnfStyle w:val="001000000000" w:firstRow="0" w:lastRow="0" w:firstColumn="1" w:lastColumn="0" w:oddVBand="0" w:evenVBand="0" w:oddHBand="0" w:evenHBand="0" w:firstRowFirstColumn="0" w:firstRowLastColumn="0" w:lastRowFirstColumn="0" w:lastRowLastColumn="0"/>
            <w:tcW w:w="14454" w:type="dxa"/>
            <w:gridSpan w:val="6"/>
            <w:shd w:val="clear" w:color="auto" w:fill="F7CAAC" w:themeFill="accent2" w:themeFillTint="66"/>
          </w:tcPr>
          <w:p w14:paraId="3D89B8BD" w14:textId="77777777" w:rsidR="001D1DD5" w:rsidRPr="005A4880" w:rsidRDefault="001D1DD5" w:rsidP="001D1DD5">
            <w:pPr>
              <w:jc w:val="center"/>
              <w:rPr>
                <w:rFonts w:ascii="Times New Roman" w:hAnsi="Times New Roman" w:cs="Times New Roman"/>
                <w:sz w:val="20"/>
                <w:szCs w:val="20"/>
                <w:vertAlign w:val="subscript"/>
              </w:rPr>
            </w:pPr>
            <w:r w:rsidRPr="00D87B10">
              <w:rPr>
                <w:rFonts w:ascii="Times New Roman" w:hAnsi="Times New Roman" w:cs="Times New Roman"/>
                <w:szCs w:val="20"/>
              </w:rPr>
              <w:t>ІІ. СИСТЕМА ОЦІНЮВАННЯ ЗДОБУВАЧІВ ОСВІТИ</w:t>
            </w:r>
          </w:p>
        </w:tc>
      </w:tr>
      <w:tr w:rsidR="001D1DD5" w:rsidRPr="005A4880" w14:paraId="583C1F97"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val="restart"/>
          </w:tcPr>
          <w:p w14:paraId="58B69547" w14:textId="77777777" w:rsidR="001D1DD5" w:rsidRPr="005A4880" w:rsidRDefault="001D1DD5" w:rsidP="001D1DD5">
            <w:pPr>
              <w:rPr>
                <w:rFonts w:ascii="Times New Roman" w:hAnsi="Times New Roman" w:cs="Times New Roman"/>
                <w:sz w:val="20"/>
                <w:szCs w:val="20"/>
                <w:vertAlign w:val="subscript"/>
              </w:rPr>
            </w:pPr>
            <w:r w:rsidRPr="005A4880">
              <w:rPr>
                <w:rFonts w:ascii="Times New Roman" w:hAnsi="Times New Roman" w:cs="Times New Roman"/>
                <w:sz w:val="20"/>
                <w:szCs w:val="20"/>
              </w:rPr>
              <w:t>2.1. Відкритість, прозорість і зрозумілість в системі оцінювання навчальних досягнень</w:t>
            </w:r>
          </w:p>
        </w:tc>
        <w:tc>
          <w:tcPr>
            <w:tcW w:w="5811" w:type="dxa"/>
          </w:tcPr>
          <w:p w14:paraId="6F89B15D" w14:textId="76054FBE" w:rsidR="001D1DD5" w:rsidRPr="00C230B2" w:rsidRDefault="00C230B2" w:rsidP="001D1D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30B2">
              <w:rPr>
                <w:rFonts w:ascii="Times New Roman" w:hAnsi="Times New Roman" w:cs="Times New Roman"/>
                <w:sz w:val="20"/>
                <w:szCs w:val="20"/>
              </w:rPr>
              <w:t>Ознайомлення здобувачів освіти з критеріями оцінювання навчальних досягнень 5-11 класів з навчальних предметів</w:t>
            </w:r>
          </w:p>
        </w:tc>
        <w:tc>
          <w:tcPr>
            <w:tcW w:w="1418" w:type="dxa"/>
          </w:tcPr>
          <w:p w14:paraId="10661E32" w14:textId="25279A23" w:rsidR="001D1DD5" w:rsidRPr="005A4880" w:rsidRDefault="00C230B2"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30B2">
              <w:rPr>
                <w:rFonts w:ascii="Times New Roman" w:hAnsi="Times New Roman" w:cs="Times New Roman"/>
                <w:sz w:val="20"/>
                <w:szCs w:val="20"/>
              </w:rPr>
              <w:t>1 тиждень</w:t>
            </w:r>
          </w:p>
        </w:tc>
        <w:tc>
          <w:tcPr>
            <w:tcW w:w="1701" w:type="dxa"/>
          </w:tcPr>
          <w:p w14:paraId="38A11CBC" w14:textId="0C7CCAFC" w:rsidR="001D1DD5" w:rsidRPr="005A4880" w:rsidRDefault="00C230B2"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Інформація</w:t>
            </w:r>
          </w:p>
        </w:tc>
        <w:tc>
          <w:tcPr>
            <w:tcW w:w="1843" w:type="dxa"/>
          </w:tcPr>
          <w:p w14:paraId="17D83775" w14:textId="75E9ADE9" w:rsidR="001D1DD5" w:rsidRPr="005A4880" w:rsidRDefault="00C230B2"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Класні керівники </w:t>
            </w:r>
          </w:p>
        </w:tc>
        <w:tc>
          <w:tcPr>
            <w:tcW w:w="1559" w:type="dxa"/>
          </w:tcPr>
          <w:p w14:paraId="5CD45134" w14:textId="77777777" w:rsidR="001D1DD5" w:rsidRPr="005A4880" w:rsidRDefault="001D1DD5"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C230B2" w:rsidRPr="005A4880" w14:paraId="6887AC20"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7B825E4D" w14:textId="77777777" w:rsidR="00C230B2" w:rsidRPr="005A4880" w:rsidRDefault="00C230B2" w:rsidP="001D1DD5">
            <w:pPr>
              <w:rPr>
                <w:rFonts w:ascii="Times New Roman" w:hAnsi="Times New Roman" w:cs="Times New Roman"/>
                <w:sz w:val="20"/>
                <w:szCs w:val="20"/>
              </w:rPr>
            </w:pPr>
          </w:p>
        </w:tc>
        <w:tc>
          <w:tcPr>
            <w:tcW w:w="5811" w:type="dxa"/>
          </w:tcPr>
          <w:p w14:paraId="5368A503" w14:textId="3DA88DD0" w:rsidR="00C230B2" w:rsidRPr="005A4880" w:rsidRDefault="00C230B2" w:rsidP="001D1D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30B2">
              <w:rPr>
                <w:rFonts w:ascii="Times New Roman" w:hAnsi="Times New Roman" w:cs="Times New Roman"/>
                <w:sz w:val="20"/>
                <w:szCs w:val="20"/>
              </w:rPr>
              <w:t>Проведення інформативної та роз’яснювальної роботи серед батьків про нові підходи оцінювання в системі навчання учнів НУШ</w:t>
            </w:r>
          </w:p>
        </w:tc>
        <w:tc>
          <w:tcPr>
            <w:tcW w:w="1418" w:type="dxa"/>
          </w:tcPr>
          <w:p w14:paraId="708F3370" w14:textId="28857A1F" w:rsidR="00C230B2" w:rsidRPr="005A4880" w:rsidRDefault="00C230B2"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r w:rsidRPr="00C230B2">
              <w:rPr>
                <w:rFonts w:ascii="Times New Roman" w:hAnsi="Times New Roman" w:cs="Times New Roman"/>
                <w:sz w:val="20"/>
                <w:szCs w:val="20"/>
              </w:rPr>
              <w:t xml:space="preserve"> тиждень</w:t>
            </w:r>
          </w:p>
        </w:tc>
        <w:tc>
          <w:tcPr>
            <w:tcW w:w="1701" w:type="dxa"/>
          </w:tcPr>
          <w:p w14:paraId="40B5373D" w14:textId="77F28926" w:rsidR="00C230B2" w:rsidRPr="005A4880" w:rsidRDefault="00C230B2"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Інформація </w:t>
            </w:r>
          </w:p>
        </w:tc>
        <w:tc>
          <w:tcPr>
            <w:tcW w:w="1843" w:type="dxa"/>
          </w:tcPr>
          <w:p w14:paraId="0314FA34" w14:textId="27509D79" w:rsidR="00C230B2" w:rsidRPr="005A4880" w:rsidRDefault="00C230B2"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Класні керівники</w:t>
            </w:r>
          </w:p>
        </w:tc>
        <w:tc>
          <w:tcPr>
            <w:tcW w:w="1559" w:type="dxa"/>
          </w:tcPr>
          <w:p w14:paraId="56CF449A" w14:textId="77777777" w:rsidR="00C230B2" w:rsidRPr="005A4880" w:rsidRDefault="00C230B2"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C230B2" w:rsidRPr="005A4880" w14:paraId="07826288"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70AD8163" w14:textId="77777777" w:rsidR="00C230B2" w:rsidRPr="005A4880" w:rsidRDefault="00C230B2" w:rsidP="001D1DD5">
            <w:pPr>
              <w:rPr>
                <w:rFonts w:ascii="Times New Roman" w:hAnsi="Times New Roman" w:cs="Times New Roman"/>
                <w:sz w:val="20"/>
                <w:szCs w:val="20"/>
              </w:rPr>
            </w:pPr>
          </w:p>
        </w:tc>
        <w:tc>
          <w:tcPr>
            <w:tcW w:w="5811" w:type="dxa"/>
          </w:tcPr>
          <w:p w14:paraId="4B49A6E1" w14:textId="5FA9E1AD" w:rsidR="00C230B2" w:rsidRPr="00C230B2" w:rsidRDefault="00C230B2" w:rsidP="001D1D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30B2">
              <w:rPr>
                <w:rFonts w:ascii="Times New Roman" w:hAnsi="Times New Roman" w:cs="Times New Roman"/>
                <w:sz w:val="20"/>
                <w:szCs w:val="20"/>
              </w:rPr>
              <w:t>Розміщення критеріїв оцінювання результатів навчання на інформаційних стендах</w:t>
            </w:r>
          </w:p>
        </w:tc>
        <w:tc>
          <w:tcPr>
            <w:tcW w:w="1418" w:type="dxa"/>
          </w:tcPr>
          <w:p w14:paraId="6393DF93" w14:textId="23AABC59" w:rsidR="00C230B2" w:rsidRPr="005A4880" w:rsidRDefault="00C230B2"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r w:rsidRPr="005A4880">
              <w:rPr>
                <w:rFonts w:ascii="Times New Roman" w:hAnsi="Times New Roman" w:cs="Times New Roman"/>
                <w:sz w:val="20"/>
                <w:szCs w:val="20"/>
              </w:rPr>
              <w:t xml:space="preserve"> тиждень</w:t>
            </w:r>
          </w:p>
        </w:tc>
        <w:tc>
          <w:tcPr>
            <w:tcW w:w="1701" w:type="dxa"/>
          </w:tcPr>
          <w:p w14:paraId="3AF50270" w14:textId="5ADF7EB7" w:rsidR="00C230B2" w:rsidRPr="005A4880" w:rsidRDefault="00C230B2"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Інформація </w:t>
            </w:r>
          </w:p>
        </w:tc>
        <w:tc>
          <w:tcPr>
            <w:tcW w:w="1843" w:type="dxa"/>
          </w:tcPr>
          <w:p w14:paraId="646B5C13" w14:textId="5AB600C0" w:rsidR="00C230B2" w:rsidRPr="005A4880" w:rsidRDefault="00C230B2"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Класні керівники</w:t>
            </w:r>
          </w:p>
        </w:tc>
        <w:tc>
          <w:tcPr>
            <w:tcW w:w="1559" w:type="dxa"/>
          </w:tcPr>
          <w:p w14:paraId="05B8397F" w14:textId="77777777" w:rsidR="00C230B2" w:rsidRPr="005A4880" w:rsidRDefault="00C230B2" w:rsidP="001D1DD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C230B2" w:rsidRPr="005A4880" w14:paraId="48AD9E84"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120B2DF9" w14:textId="77777777" w:rsidR="00C230B2" w:rsidRPr="005A4880" w:rsidRDefault="00C230B2" w:rsidP="00C230B2">
            <w:pPr>
              <w:rPr>
                <w:rFonts w:ascii="Times New Roman" w:hAnsi="Times New Roman" w:cs="Times New Roman"/>
                <w:sz w:val="20"/>
                <w:szCs w:val="20"/>
              </w:rPr>
            </w:pPr>
          </w:p>
        </w:tc>
        <w:tc>
          <w:tcPr>
            <w:tcW w:w="5811" w:type="dxa"/>
          </w:tcPr>
          <w:p w14:paraId="51EF74C2" w14:textId="1E29E7BB" w:rsidR="00C230B2" w:rsidRPr="005A4880" w:rsidRDefault="00C230B2" w:rsidP="00C230B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Контроль за дотриманням вчителями системи оцінювання навчальних досягнень на навчальних заняттях</w:t>
            </w:r>
          </w:p>
        </w:tc>
        <w:tc>
          <w:tcPr>
            <w:tcW w:w="1418" w:type="dxa"/>
          </w:tcPr>
          <w:p w14:paraId="6A5F255E" w14:textId="4CEA315C" w:rsidR="00C230B2" w:rsidRPr="005A4880" w:rsidRDefault="00C230B2" w:rsidP="00C230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Постійно </w:t>
            </w:r>
          </w:p>
        </w:tc>
        <w:tc>
          <w:tcPr>
            <w:tcW w:w="1701" w:type="dxa"/>
          </w:tcPr>
          <w:p w14:paraId="5F2980C1" w14:textId="4F747069" w:rsidR="00C230B2" w:rsidRPr="005A4880" w:rsidRDefault="00C230B2" w:rsidP="00C230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Спостереження за навчальним и заняттями </w:t>
            </w:r>
          </w:p>
        </w:tc>
        <w:tc>
          <w:tcPr>
            <w:tcW w:w="1843" w:type="dxa"/>
          </w:tcPr>
          <w:p w14:paraId="563D64BF" w14:textId="330B0C4B" w:rsidR="00C230B2" w:rsidRPr="005A4880" w:rsidRDefault="00C230B2" w:rsidP="00C230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Адміністрація </w:t>
            </w:r>
          </w:p>
        </w:tc>
        <w:tc>
          <w:tcPr>
            <w:tcW w:w="1559" w:type="dxa"/>
          </w:tcPr>
          <w:p w14:paraId="0C4EDE2A" w14:textId="77777777" w:rsidR="00C230B2" w:rsidRPr="005A4880" w:rsidRDefault="00C230B2" w:rsidP="00C230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C230B2" w:rsidRPr="005A4880" w14:paraId="24B3A1FD"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25AC03AC" w14:textId="77777777" w:rsidR="00C230B2" w:rsidRPr="005A4880" w:rsidRDefault="00C230B2" w:rsidP="00C230B2">
            <w:pPr>
              <w:rPr>
                <w:rFonts w:ascii="Times New Roman" w:hAnsi="Times New Roman" w:cs="Times New Roman"/>
                <w:sz w:val="20"/>
                <w:szCs w:val="20"/>
              </w:rPr>
            </w:pPr>
          </w:p>
        </w:tc>
        <w:tc>
          <w:tcPr>
            <w:tcW w:w="5811" w:type="dxa"/>
            <w:shd w:val="clear" w:color="auto" w:fill="FFFFFF"/>
          </w:tcPr>
          <w:p w14:paraId="5315A2B8" w14:textId="77777777" w:rsidR="00C230B2" w:rsidRPr="005A4880" w:rsidRDefault="00C230B2" w:rsidP="00C230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Звіт про охопленням дітей шкільного віку у відділ освіти (зазначення причин для дітей, які не охоплені навчанням).</w:t>
            </w:r>
          </w:p>
        </w:tc>
        <w:tc>
          <w:tcPr>
            <w:tcW w:w="1418" w:type="dxa"/>
          </w:tcPr>
          <w:p w14:paraId="00104065" w14:textId="77777777" w:rsidR="00C230B2" w:rsidRPr="005A4880" w:rsidRDefault="00C230B2" w:rsidP="00C230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4 тиждень</w:t>
            </w:r>
          </w:p>
        </w:tc>
        <w:tc>
          <w:tcPr>
            <w:tcW w:w="1701" w:type="dxa"/>
          </w:tcPr>
          <w:p w14:paraId="0A83041D" w14:textId="77777777" w:rsidR="00C230B2" w:rsidRPr="005A4880" w:rsidRDefault="00C230B2" w:rsidP="00C230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Довідка</w:t>
            </w:r>
          </w:p>
        </w:tc>
        <w:tc>
          <w:tcPr>
            <w:tcW w:w="1843" w:type="dxa"/>
          </w:tcPr>
          <w:p w14:paraId="5F418076" w14:textId="77777777" w:rsidR="00C230B2" w:rsidRPr="005A4880" w:rsidRDefault="00C230B2" w:rsidP="00C230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ЗДНВР</w:t>
            </w:r>
          </w:p>
        </w:tc>
        <w:tc>
          <w:tcPr>
            <w:tcW w:w="1559" w:type="dxa"/>
          </w:tcPr>
          <w:p w14:paraId="6EEA11A4" w14:textId="77777777" w:rsidR="00C230B2" w:rsidRPr="005A4880" w:rsidRDefault="00C230B2" w:rsidP="00C230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DB3B24" w:rsidRPr="005A4880" w14:paraId="36BCFEC4" w14:textId="77777777" w:rsidTr="00DB3B24">
        <w:trPr>
          <w:trHeight w:val="546"/>
        </w:trPr>
        <w:tc>
          <w:tcPr>
            <w:cnfStyle w:val="001000000000" w:firstRow="0" w:lastRow="0" w:firstColumn="1" w:lastColumn="0" w:oddVBand="0" w:evenVBand="0" w:oddHBand="0" w:evenHBand="0" w:firstRowFirstColumn="0" w:firstRowLastColumn="0" w:lastRowFirstColumn="0" w:lastRowLastColumn="0"/>
            <w:tcW w:w="2122" w:type="dxa"/>
            <w:vMerge w:val="restart"/>
          </w:tcPr>
          <w:p w14:paraId="348D560B" w14:textId="38631154" w:rsidR="00DB3B24" w:rsidRPr="005A4880" w:rsidRDefault="00DB3B24" w:rsidP="00C230B2">
            <w:pPr>
              <w:rPr>
                <w:rFonts w:ascii="Times New Roman" w:hAnsi="Times New Roman" w:cs="Times New Roman"/>
                <w:sz w:val="20"/>
                <w:szCs w:val="20"/>
              </w:rPr>
            </w:pPr>
            <w:r>
              <w:rPr>
                <w:rFonts w:ascii="Times New Roman" w:hAnsi="Times New Roman" w:cs="Times New Roman"/>
                <w:sz w:val="20"/>
                <w:szCs w:val="20"/>
              </w:rPr>
              <w:t xml:space="preserve">2.2. </w:t>
            </w:r>
            <w:r w:rsidRPr="00C230B2">
              <w:rPr>
                <w:rFonts w:ascii="Times New Roman" w:hAnsi="Times New Roman" w:cs="Times New Roman"/>
                <w:sz w:val="20"/>
                <w:szCs w:val="20"/>
              </w:rPr>
              <w:t>Застосування внутрішнього моніторингу, що передбачає систематичне відстеження та коригування результатів навчання кожного здобувача освіти</w:t>
            </w:r>
          </w:p>
        </w:tc>
        <w:tc>
          <w:tcPr>
            <w:tcW w:w="5811" w:type="dxa"/>
            <w:shd w:val="clear" w:color="auto" w:fill="FFFFFF"/>
          </w:tcPr>
          <w:p w14:paraId="2D2AC554" w14:textId="3F7BA566" w:rsidR="00DB3B24" w:rsidRDefault="00F7214E" w:rsidP="00C230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7214E">
              <w:rPr>
                <w:rFonts w:ascii="Times New Roman" w:hAnsi="Times New Roman" w:cs="Times New Roman"/>
                <w:sz w:val="20"/>
                <w:szCs w:val="20"/>
              </w:rPr>
              <w:t>Затвердження графіка відвідування навчальних занять з метою моніторингу якості знань та системи оцінювання учнів</w:t>
            </w:r>
          </w:p>
        </w:tc>
        <w:tc>
          <w:tcPr>
            <w:tcW w:w="1418" w:type="dxa"/>
          </w:tcPr>
          <w:p w14:paraId="5CE0FF7B" w14:textId="6EBB8855" w:rsidR="00DB3B24" w:rsidRDefault="00DB3B24" w:rsidP="00C230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r w:rsidRPr="005A4880">
              <w:rPr>
                <w:rFonts w:ascii="Times New Roman" w:hAnsi="Times New Roman" w:cs="Times New Roman"/>
                <w:sz w:val="20"/>
                <w:szCs w:val="20"/>
              </w:rPr>
              <w:t xml:space="preserve"> тиждень</w:t>
            </w:r>
          </w:p>
        </w:tc>
        <w:tc>
          <w:tcPr>
            <w:tcW w:w="1701" w:type="dxa"/>
          </w:tcPr>
          <w:p w14:paraId="3EB5F4F7" w14:textId="2B6A2947" w:rsidR="00DB3B24" w:rsidRDefault="00DB3B24" w:rsidP="00C230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Графік</w:t>
            </w:r>
          </w:p>
        </w:tc>
        <w:tc>
          <w:tcPr>
            <w:tcW w:w="1843" w:type="dxa"/>
          </w:tcPr>
          <w:p w14:paraId="6583750E" w14:textId="22BE6123" w:rsidR="00DB3B24" w:rsidRPr="005A4880" w:rsidRDefault="00DB3B24" w:rsidP="00C230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ЗДНВР</w:t>
            </w:r>
          </w:p>
        </w:tc>
        <w:tc>
          <w:tcPr>
            <w:tcW w:w="1559" w:type="dxa"/>
          </w:tcPr>
          <w:p w14:paraId="7F2E854E" w14:textId="77777777" w:rsidR="00DB3B24" w:rsidRPr="005A4880" w:rsidRDefault="00DB3B24" w:rsidP="00C230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DB3B24" w:rsidRPr="005A4880" w14:paraId="280CF8E5" w14:textId="77777777" w:rsidTr="00DB3B24">
        <w:trPr>
          <w:trHeight w:val="492"/>
        </w:trPr>
        <w:tc>
          <w:tcPr>
            <w:cnfStyle w:val="001000000000" w:firstRow="0" w:lastRow="0" w:firstColumn="1" w:lastColumn="0" w:oddVBand="0" w:evenVBand="0" w:oddHBand="0" w:evenHBand="0" w:firstRowFirstColumn="0" w:firstRowLastColumn="0" w:lastRowFirstColumn="0" w:lastRowLastColumn="0"/>
            <w:tcW w:w="2122" w:type="dxa"/>
            <w:vMerge/>
          </w:tcPr>
          <w:p w14:paraId="37E0DA91" w14:textId="77777777" w:rsidR="00DB3B24" w:rsidRDefault="00DB3B24" w:rsidP="00C230B2">
            <w:pPr>
              <w:rPr>
                <w:rFonts w:ascii="Times New Roman" w:hAnsi="Times New Roman" w:cs="Times New Roman"/>
                <w:sz w:val="20"/>
                <w:szCs w:val="20"/>
              </w:rPr>
            </w:pPr>
          </w:p>
        </w:tc>
        <w:tc>
          <w:tcPr>
            <w:tcW w:w="5811" w:type="dxa"/>
            <w:shd w:val="clear" w:color="auto" w:fill="FFFFFF"/>
          </w:tcPr>
          <w:p w14:paraId="482DC52A" w14:textId="59C24B94" w:rsidR="00DB3B24" w:rsidRDefault="00DB3B24" w:rsidP="00C230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B3B24">
              <w:rPr>
                <w:rFonts w:ascii="Times New Roman" w:hAnsi="Times New Roman" w:cs="Times New Roman"/>
                <w:sz w:val="20"/>
                <w:szCs w:val="20"/>
              </w:rPr>
              <w:t xml:space="preserve">Проведення </w:t>
            </w:r>
            <w:proofErr w:type="spellStart"/>
            <w:r w:rsidRPr="00DB3B24">
              <w:rPr>
                <w:rFonts w:ascii="Times New Roman" w:hAnsi="Times New Roman" w:cs="Times New Roman"/>
                <w:sz w:val="20"/>
                <w:szCs w:val="20"/>
              </w:rPr>
              <w:t>діагностувальних</w:t>
            </w:r>
            <w:proofErr w:type="spellEnd"/>
            <w:r w:rsidRPr="00DB3B24">
              <w:rPr>
                <w:rFonts w:ascii="Times New Roman" w:hAnsi="Times New Roman" w:cs="Times New Roman"/>
                <w:sz w:val="20"/>
                <w:szCs w:val="20"/>
              </w:rPr>
              <w:t xml:space="preserve"> робіт для визначення рівня залишкових знань</w:t>
            </w:r>
          </w:p>
        </w:tc>
        <w:tc>
          <w:tcPr>
            <w:tcW w:w="1418" w:type="dxa"/>
          </w:tcPr>
          <w:p w14:paraId="1EF1C9F5" w14:textId="5B0A8E6D" w:rsidR="00DB3B24" w:rsidRDefault="00DB3B24" w:rsidP="00C230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1-3 тиждень</w:t>
            </w:r>
          </w:p>
        </w:tc>
        <w:tc>
          <w:tcPr>
            <w:tcW w:w="1701" w:type="dxa"/>
          </w:tcPr>
          <w:p w14:paraId="3CDD6C7C" w14:textId="68863321" w:rsidR="00DB3B24" w:rsidRDefault="00DB3B24" w:rsidP="00C230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Графік </w:t>
            </w:r>
          </w:p>
        </w:tc>
        <w:tc>
          <w:tcPr>
            <w:tcW w:w="1843" w:type="dxa"/>
          </w:tcPr>
          <w:p w14:paraId="15979888" w14:textId="2192AB8D" w:rsidR="00DB3B24" w:rsidRPr="005A4880" w:rsidRDefault="00DB3B24" w:rsidP="00C230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ЗДНВ</w:t>
            </w:r>
          </w:p>
        </w:tc>
        <w:tc>
          <w:tcPr>
            <w:tcW w:w="1559" w:type="dxa"/>
          </w:tcPr>
          <w:p w14:paraId="73C357D2" w14:textId="77777777" w:rsidR="00DB3B24" w:rsidRPr="005A4880" w:rsidRDefault="00DB3B24" w:rsidP="00C230B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DB3B24" w:rsidRPr="005A4880" w14:paraId="5AD64B1B" w14:textId="77777777" w:rsidTr="00DB58F5">
        <w:trPr>
          <w:trHeight w:val="1236"/>
        </w:trPr>
        <w:tc>
          <w:tcPr>
            <w:cnfStyle w:val="001000000000" w:firstRow="0" w:lastRow="0" w:firstColumn="1" w:lastColumn="0" w:oddVBand="0" w:evenVBand="0" w:oddHBand="0" w:evenHBand="0" w:firstRowFirstColumn="0" w:firstRowLastColumn="0" w:lastRowFirstColumn="0" w:lastRowLastColumn="0"/>
            <w:tcW w:w="2122" w:type="dxa"/>
            <w:vMerge/>
          </w:tcPr>
          <w:p w14:paraId="42F185D8" w14:textId="77777777" w:rsidR="00DB3B24" w:rsidRDefault="00DB3B24" w:rsidP="00DB3B24">
            <w:pPr>
              <w:rPr>
                <w:rFonts w:ascii="Times New Roman" w:hAnsi="Times New Roman" w:cs="Times New Roman"/>
                <w:sz w:val="20"/>
                <w:szCs w:val="20"/>
              </w:rPr>
            </w:pPr>
          </w:p>
        </w:tc>
        <w:tc>
          <w:tcPr>
            <w:tcW w:w="5811" w:type="dxa"/>
            <w:shd w:val="clear" w:color="auto" w:fill="FFFFFF"/>
          </w:tcPr>
          <w:p w14:paraId="46A8948C" w14:textId="510494D4" w:rsidR="00DB3B24" w:rsidRPr="00DB3B24" w:rsidRDefault="00DB3B24"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Оглядовий моніторинг</w:t>
            </w:r>
            <w:r>
              <w:rPr>
                <w:rFonts w:ascii="Times New Roman" w:hAnsi="Times New Roman" w:cs="Times New Roman"/>
                <w:sz w:val="20"/>
                <w:szCs w:val="20"/>
              </w:rPr>
              <w:t>: О</w:t>
            </w:r>
            <w:r w:rsidRPr="005A4880">
              <w:rPr>
                <w:rFonts w:ascii="Times New Roman" w:hAnsi="Times New Roman" w:cs="Times New Roman"/>
                <w:sz w:val="20"/>
                <w:szCs w:val="20"/>
              </w:rPr>
              <w:t>формлення класних</w:t>
            </w:r>
            <w:r>
              <w:rPr>
                <w:rFonts w:ascii="Times New Roman" w:hAnsi="Times New Roman" w:cs="Times New Roman"/>
                <w:sz w:val="20"/>
                <w:szCs w:val="20"/>
              </w:rPr>
              <w:t xml:space="preserve"> Ж</w:t>
            </w:r>
            <w:r w:rsidRPr="005A4880">
              <w:rPr>
                <w:rFonts w:ascii="Times New Roman" w:hAnsi="Times New Roman" w:cs="Times New Roman"/>
                <w:sz w:val="20"/>
                <w:szCs w:val="20"/>
              </w:rPr>
              <w:t>урналів, журналів інструктажів, журналів гурткової роботи, журналів індивідуальної роботи, журналів ГПД, </w:t>
            </w:r>
            <w:r w:rsidRPr="005A4880">
              <w:rPr>
                <w:rFonts w:ascii="Times New Roman" w:hAnsi="Times New Roman" w:cs="Times New Roman"/>
                <w:b/>
                <w:bCs/>
                <w:sz w:val="20"/>
                <w:szCs w:val="20"/>
              </w:rPr>
              <w:t xml:space="preserve"> </w:t>
            </w:r>
            <w:r w:rsidRPr="005A4880">
              <w:rPr>
                <w:rFonts w:ascii="Times New Roman" w:hAnsi="Times New Roman" w:cs="Times New Roman"/>
                <w:bCs/>
                <w:sz w:val="20"/>
                <w:szCs w:val="20"/>
              </w:rPr>
              <w:t>особових справ учнів.</w:t>
            </w:r>
          </w:p>
        </w:tc>
        <w:tc>
          <w:tcPr>
            <w:tcW w:w="1418" w:type="dxa"/>
          </w:tcPr>
          <w:p w14:paraId="4C5799F9" w14:textId="430D8294" w:rsidR="00DB3B24" w:rsidRDefault="00DB3B24"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r w:rsidRPr="005A4880">
              <w:rPr>
                <w:rFonts w:ascii="Times New Roman" w:hAnsi="Times New Roman" w:cs="Times New Roman"/>
                <w:sz w:val="20"/>
                <w:szCs w:val="20"/>
              </w:rPr>
              <w:t xml:space="preserve"> тиждень</w:t>
            </w:r>
          </w:p>
        </w:tc>
        <w:tc>
          <w:tcPr>
            <w:tcW w:w="1701" w:type="dxa"/>
          </w:tcPr>
          <w:p w14:paraId="57BABA80" w14:textId="77777777" w:rsidR="00DB3B24" w:rsidRDefault="00DB3B24"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843" w:type="dxa"/>
          </w:tcPr>
          <w:p w14:paraId="3191A08F" w14:textId="78573277" w:rsidR="00DB3B24" w:rsidRDefault="00DB3B24"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Адміністрація </w:t>
            </w:r>
            <w:r>
              <w:rPr>
                <w:rFonts w:ascii="Times New Roman" w:hAnsi="Times New Roman" w:cs="Times New Roman"/>
                <w:sz w:val="20"/>
                <w:szCs w:val="20"/>
              </w:rPr>
              <w:t>закладу</w:t>
            </w:r>
          </w:p>
        </w:tc>
        <w:tc>
          <w:tcPr>
            <w:tcW w:w="1559" w:type="dxa"/>
          </w:tcPr>
          <w:p w14:paraId="3AC9628B" w14:textId="77777777" w:rsidR="00DB3B24" w:rsidRPr="005A4880" w:rsidRDefault="00DB3B24"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F7214E" w:rsidRPr="005A4880" w14:paraId="437E7ED6" w14:textId="77777777" w:rsidTr="00F7214E">
        <w:trPr>
          <w:trHeight w:val="528"/>
        </w:trPr>
        <w:tc>
          <w:tcPr>
            <w:cnfStyle w:val="001000000000" w:firstRow="0" w:lastRow="0" w:firstColumn="1" w:lastColumn="0" w:oddVBand="0" w:evenVBand="0" w:oddHBand="0" w:evenHBand="0" w:firstRowFirstColumn="0" w:firstRowLastColumn="0" w:lastRowFirstColumn="0" w:lastRowLastColumn="0"/>
            <w:tcW w:w="2122" w:type="dxa"/>
            <w:vMerge w:val="restart"/>
          </w:tcPr>
          <w:p w14:paraId="26D065E2" w14:textId="3793993A" w:rsidR="00F7214E" w:rsidRPr="005A4880" w:rsidRDefault="00F7214E" w:rsidP="00DB3B24">
            <w:pPr>
              <w:rPr>
                <w:rFonts w:ascii="Times New Roman" w:hAnsi="Times New Roman" w:cs="Times New Roman"/>
                <w:sz w:val="20"/>
                <w:szCs w:val="20"/>
              </w:rPr>
            </w:pPr>
            <w:r>
              <w:rPr>
                <w:rFonts w:ascii="Times New Roman" w:hAnsi="Times New Roman" w:cs="Times New Roman"/>
                <w:sz w:val="20"/>
                <w:szCs w:val="20"/>
              </w:rPr>
              <w:t xml:space="preserve">2.3. </w:t>
            </w:r>
            <w:r w:rsidRPr="00C230B2">
              <w:rPr>
                <w:rFonts w:ascii="Times New Roman" w:hAnsi="Times New Roman" w:cs="Times New Roman"/>
                <w:sz w:val="20"/>
                <w:szCs w:val="20"/>
              </w:rPr>
              <w:t xml:space="preserve">Спрямованість системи оцінювання на формування у здобувачів освіти відповідальності за результати свого </w:t>
            </w:r>
            <w:r w:rsidRPr="00C230B2">
              <w:rPr>
                <w:rFonts w:ascii="Times New Roman" w:hAnsi="Times New Roman" w:cs="Times New Roman"/>
                <w:sz w:val="20"/>
                <w:szCs w:val="20"/>
              </w:rPr>
              <w:lastRenderedPageBreak/>
              <w:t xml:space="preserve">навчання, здатності до </w:t>
            </w:r>
            <w:proofErr w:type="spellStart"/>
            <w:r w:rsidRPr="00C230B2">
              <w:rPr>
                <w:rFonts w:ascii="Times New Roman" w:hAnsi="Times New Roman" w:cs="Times New Roman"/>
                <w:sz w:val="20"/>
                <w:szCs w:val="20"/>
              </w:rPr>
              <w:t>самооцінюванн</w:t>
            </w:r>
            <w:r>
              <w:rPr>
                <w:rFonts w:ascii="Times New Roman" w:hAnsi="Times New Roman" w:cs="Times New Roman"/>
                <w:sz w:val="20"/>
                <w:szCs w:val="20"/>
              </w:rPr>
              <w:t>я</w:t>
            </w:r>
            <w:proofErr w:type="spellEnd"/>
            <w:r>
              <w:rPr>
                <w:rFonts w:ascii="Times New Roman" w:hAnsi="Times New Roman" w:cs="Times New Roman"/>
                <w:sz w:val="20"/>
                <w:szCs w:val="20"/>
              </w:rPr>
              <w:t xml:space="preserve"> </w:t>
            </w:r>
          </w:p>
        </w:tc>
        <w:tc>
          <w:tcPr>
            <w:tcW w:w="5811" w:type="dxa"/>
            <w:shd w:val="clear" w:color="auto" w:fill="FFFFFF"/>
          </w:tcPr>
          <w:p w14:paraId="23E14F8B" w14:textId="3405C66D" w:rsidR="00F7214E" w:rsidRDefault="00F7214E"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lastRenderedPageBreak/>
              <w:t>Затвердження графіка проведення навчальних досягнень учнів, контрольних, лабораторних, практичних робіт</w:t>
            </w:r>
          </w:p>
        </w:tc>
        <w:tc>
          <w:tcPr>
            <w:tcW w:w="1418" w:type="dxa"/>
          </w:tcPr>
          <w:p w14:paraId="15B54311" w14:textId="1026CDA1" w:rsidR="00F7214E" w:rsidRDefault="00F7214E"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2 тиждень </w:t>
            </w:r>
          </w:p>
        </w:tc>
        <w:tc>
          <w:tcPr>
            <w:tcW w:w="1701" w:type="dxa"/>
          </w:tcPr>
          <w:p w14:paraId="65DAA629" w14:textId="56639A21" w:rsidR="00F7214E" w:rsidRDefault="00F7214E"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Наказ </w:t>
            </w:r>
          </w:p>
        </w:tc>
        <w:tc>
          <w:tcPr>
            <w:tcW w:w="1843" w:type="dxa"/>
          </w:tcPr>
          <w:p w14:paraId="10255B93" w14:textId="3A6668A6" w:rsidR="00F7214E" w:rsidRPr="005A4880" w:rsidRDefault="00F7214E"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ЗДНВР</w:t>
            </w:r>
          </w:p>
        </w:tc>
        <w:tc>
          <w:tcPr>
            <w:tcW w:w="1559" w:type="dxa"/>
          </w:tcPr>
          <w:p w14:paraId="0436C05E" w14:textId="77777777" w:rsidR="00F7214E" w:rsidRPr="005A4880" w:rsidRDefault="00F7214E"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F7214E" w:rsidRPr="005A4880" w14:paraId="529DB724" w14:textId="77777777" w:rsidTr="00DB58F5">
        <w:trPr>
          <w:trHeight w:val="840"/>
        </w:trPr>
        <w:tc>
          <w:tcPr>
            <w:cnfStyle w:val="001000000000" w:firstRow="0" w:lastRow="0" w:firstColumn="1" w:lastColumn="0" w:oddVBand="0" w:evenVBand="0" w:oddHBand="0" w:evenHBand="0" w:firstRowFirstColumn="0" w:firstRowLastColumn="0" w:lastRowFirstColumn="0" w:lastRowLastColumn="0"/>
            <w:tcW w:w="2122" w:type="dxa"/>
            <w:vMerge/>
          </w:tcPr>
          <w:p w14:paraId="5EB55F77" w14:textId="77777777" w:rsidR="00F7214E" w:rsidRDefault="00F7214E" w:rsidP="00DB3B24">
            <w:pPr>
              <w:rPr>
                <w:rFonts w:ascii="Times New Roman" w:hAnsi="Times New Roman" w:cs="Times New Roman"/>
                <w:sz w:val="20"/>
                <w:szCs w:val="20"/>
              </w:rPr>
            </w:pPr>
          </w:p>
        </w:tc>
        <w:tc>
          <w:tcPr>
            <w:tcW w:w="5811" w:type="dxa"/>
            <w:shd w:val="clear" w:color="auto" w:fill="FFFFFF"/>
          </w:tcPr>
          <w:p w14:paraId="6F1C46AC" w14:textId="04DEF6EC" w:rsidR="00F7214E" w:rsidRPr="005A4880" w:rsidRDefault="00F7214E"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Участь у конкурсах, олімпіадах</w:t>
            </w:r>
          </w:p>
        </w:tc>
        <w:tc>
          <w:tcPr>
            <w:tcW w:w="1418" w:type="dxa"/>
          </w:tcPr>
          <w:p w14:paraId="2AD02AA6" w14:textId="38D292F1" w:rsidR="00F7214E" w:rsidRDefault="00F7214E"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 Протягом року</w:t>
            </w:r>
          </w:p>
        </w:tc>
        <w:tc>
          <w:tcPr>
            <w:tcW w:w="1701" w:type="dxa"/>
          </w:tcPr>
          <w:p w14:paraId="0F00E704" w14:textId="55C6C6FF" w:rsidR="00F7214E" w:rsidRDefault="00F7214E"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843" w:type="dxa"/>
          </w:tcPr>
          <w:p w14:paraId="74117966" w14:textId="77777777" w:rsidR="00F7214E" w:rsidRDefault="00F7214E"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ЗДНВР, </w:t>
            </w:r>
          </w:p>
          <w:p w14:paraId="30AB4D96" w14:textId="0639D79E" w:rsidR="00F7214E" w:rsidRDefault="00F7214E"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ЗДВР</w:t>
            </w:r>
          </w:p>
        </w:tc>
        <w:tc>
          <w:tcPr>
            <w:tcW w:w="1559" w:type="dxa"/>
          </w:tcPr>
          <w:p w14:paraId="36CC31C2" w14:textId="77777777" w:rsidR="00F7214E" w:rsidRPr="005A4880" w:rsidRDefault="00F7214E"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DB3B24" w:rsidRPr="005A4880" w14:paraId="55C85543" w14:textId="77777777" w:rsidTr="00DB58F5">
        <w:tc>
          <w:tcPr>
            <w:cnfStyle w:val="001000000000" w:firstRow="0" w:lastRow="0" w:firstColumn="1" w:lastColumn="0" w:oddVBand="0" w:evenVBand="0" w:oddHBand="0" w:evenHBand="0" w:firstRowFirstColumn="0" w:firstRowLastColumn="0" w:lastRowFirstColumn="0" w:lastRowLastColumn="0"/>
            <w:tcW w:w="14454" w:type="dxa"/>
            <w:gridSpan w:val="6"/>
            <w:shd w:val="clear" w:color="auto" w:fill="F7CAAC" w:themeFill="accent2" w:themeFillTint="66"/>
          </w:tcPr>
          <w:p w14:paraId="51982B77" w14:textId="77777777" w:rsidR="00DB3B24" w:rsidRPr="005A4880" w:rsidRDefault="00DB3B24" w:rsidP="00DB3B24">
            <w:pPr>
              <w:jc w:val="center"/>
              <w:rPr>
                <w:rFonts w:ascii="Times New Roman" w:hAnsi="Times New Roman" w:cs="Times New Roman"/>
                <w:sz w:val="20"/>
                <w:szCs w:val="20"/>
                <w:vertAlign w:val="subscript"/>
              </w:rPr>
            </w:pPr>
            <w:r w:rsidRPr="00D87B10">
              <w:rPr>
                <w:rFonts w:ascii="Times New Roman" w:hAnsi="Times New Roman" w:cs="Times New Roman"/>
                <w:szCs w:val="20"/>
              </w:rPr>
              <w:t>ІІІ. ПЕДАГОГІЧНА ДІЯЛЬНІСТЬ ПЕДАГОГІЧНИХ ПРАЦІВНИКІВ</w:t>
            </w:r>
          </w:p>
        </w:tc>
      </w:tr>
      <w:tr w:rsidR="00DB3B24" w:rsidRPr="005A4880" w14:paraId="2720B898"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val="restart"/>
          </w:tcPr>
          <w:p w14:paraId="017BCDCD" w14:textId="77777777" w:rsidR="00DB3B24" w:rsidRPr="005A4880" w:rsidRDefault="00DB3B24" w:rsidP="00DB3B24">
            <w:pPr>
              <w:rPr>
                <w:rFonts w:ascii="Times New Roman" w:hAnsi="Times New Roman" w:cs="Times New Roman"/>
                <w:sz w:val="20"/>
                <w:szCs w:val="20"/>
                <w:vertAlign w:val="subscript"/>
              </w:rPr>
            </w:pPr>
            <w:r w:rsidRPr="005A4880">
              <w:rPr>
                <w:rFonts w:ascii="Times New Roman" w:hAnsi="Times New Roman" w:cs="Times New Roman"/>
                <w:sz w:val="20"/>
                <w:szCs w:val="20"/>
              </w:rPr>
              <w:t>3.1.Планування педагогічної діяльності</w:t>
            </w:r>
          </w:p>
        </w:tc>
        <w:tc>
          <w:tcPr>
            <w:tcW w:w="5811" w:type="dxa"/>
          </w:tcPr>
          <w:p w14:paraId="0592D884" w14:textId="008EA904" w:rsidR="00DB3B24" w:rsidRPr="005A4880" w:rsidRDefault="00DB3B24" w:rsidP="00DB3B2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r w:rsidRPr="005A4880">
              <w:rPr>
                <w:rFonts w:ascii="Times New Roman" w:hAnsi="Times New Roman" w:cs="Times New Roman"/>
                <w:sz w:val="20"/>
                <w:szCs w:val="20"/>
              </w:rPr>
              <w:t>Погодження календарно-тематичних плануван</w:t>
            </w:r>
            <w:r w:rsidR="004723C7">
              <w:rPr>
                <w:rFonts w:ascii="Times New Roman" w:hAnsi="Times New Roman" w:cs="Times New Roman"/>
                <w:sz w:val="20"/>
                <w:szCs w:val="20"/>
              </w:rPr>
              <w:t xml:space="preserve">ня на засадах </w:t>
            </w:r>
            <w:proofErr w:type="spellStart"/>
            <w:r w:rsidR="004723C7">
              <w:rPr>
                <w:rFonts w:ascii="Times New Roman" w:hAnsi="Times New Roman" w:cs="Times New Roman"/>
                <w:sz w:val="20"/>
                <w:szCs w:val="20"/>
              </w:rPr>
              <w:t>компетентнісного</w:t>
            </w:r>
            <w:proofErr w:type="spellEnd"/>
            <w:r w:rsidR="004723C7">
              <w:rPr>
                <w:rFonts w:ascii="Times New Roman" w:hAnsi="Times New Roman" w:cs="Times New Roman"/>
                <w:sz w:val="20"/>
                <w:szCs w:val="20"/>
              </w:rPr>
              <w:t xml:space="preserve"> підходу</w:t>
            </w:r>
          </w:p>
        </w:tc>
        <w:tc>
          <w:tcPr>
            <w:tcW w:w="1418" w:type="dxa"/>
          </w:tcPr>
          <w:p w14:paraId="6D88E56A" w14:textId="77777777" w:rsidR="00DB3B24" w:rsidRPr="005A4880" w:rsidRDefault="00DB3B24"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1 тиждень </w:t>
            </w:r>
          </w:p>
        </w:tc>
        <w:tc>
          <w:tcPr>
            <w:tcW w:w="1701" w:type="dxa"/>
          </w:tcPr>
          <w:p w14:paraId="37D61850" w14:textId="77777777" w:rsidR="00DB3B24" w:rsidRPr="005A4880" w:rsidRDefault="00DB3B24"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Календарно-тематичні планування </w:t>
            </w:r>
          </w:p>
        </w:tc>
        <w:tc>
          <w:tcPr>
            <w:tcW w:w="1843" w:type="dxa"/>
          </w:tcPr>
          <w:p w14:paraId="2B6F98F2" w14:textId="3A851357" w:rsidR="00DB3B24" w:rsidRPr="005A4880" w:rsidRDefault="00F7214E"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ЗДНВР</w:t>
            </w:r>
          </w:p>
        </w:tc>
        <w:tc>
          <w:tcPr>
            <w:tcW w:w="1559" w:type="dxa"/>
          </w:tcPr>
          <w:p w14:paraId="734B3442" w14:textId="77777777" w:rsidR="00DB3B24" w:rsidRPr="005A4880" w:rsidRDefault="00DB3B24"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DB3B24" w:rsidRPr="005A4880" w14:paraId="20BF0B55"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2D56795C" w14:textId="77777777" w:rsidR="00DB3B24" w:rsidRPr="005A4880" w:rsidRDefault="00DB3B24" w:rsidP="00DB3B24">
            <w:pPr>
              <w:rPr>
                <w:rFonts w:ascii="Times New Roman" w:hAnsi="Times New Roman" w:cs="Times New Roman"/>
                <w:sz w:val="20"/>
                <w:szCs w:val="20"/>
                <w:vertAlign w:val="subscript"/>
              </w:rPr>
            </w:pPr>
          </w:p>
        </w:tc>
        <w:tc>
          <w:tcPr>
            <w:tcW w:w="5811" w:type="dxa"/>
          </w:tcPr>
          <w:p w14:paraId="697A859A" w14:textId="4F04A268" w:rsidR="00DB3B24" w:rsidRPr="005A4880" w:rsidRDefault="00DB3B24" w:rsidP="00DB3B2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r w:rsidRPr="005A4880">
              <w:rPr>
                <w:rFonts w:ascii="Times New Roman" w:hAnsi="Times New Roman" w:cs="Times New Roman"/>
                <w:sz w:val="20"/>
                <w:szCs w:val="20"/>
              </w:rPr>
              <w:t xml:space="preserve">Складання графіків проведення </w:t>
            </w:r>
            <w:r w:rsidR="00F7214E">
              <w:rPr>
                <w:rFonts w:ascii="Times New Roman" w:hAnsi="Times New Roman" w:cs="Times New Roman"/>
                <w:sz w:val="20"/>
                <w:szCs w:val="20"/>
              </w:rPr>
              <w:t>контрольних</w:t>
            </w:r>
            <w:r w:rsidRPr="005A4880">
              <w:rPr>
                <w:rFonts w:ascii="Times New Roman" w:hAnsi="Times New Roman" w:cs="Times New Roman"/>
                <w:sz w:val="20"/>
                <w:szCs w:val="20"/>
              </w:rPr>
              <w:t xml:space="preserve"> робіт у І семестрі</w:t>
            </w:r>
          </w:p>
        </w:tc>
        <w:tc>
          <w:tcPr>
            <w:tcW w:w="1418" w:type="dxa"/>
          </w:tcPr>
          <w:p w14:paraId="1C645437" w14:textId="77777777" w:rsidR="00DB3B24" w:rsidRPr="005A4880" w:rsidRDefault="00DB3B24"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1 тиждень </w:t>
            </w:r>
          </w:p>
        </w:tc>
        <w:tc>
          <w:tcPr>
            <w:tcW w:w="1701" w:type="dxa"/>
          </w:tcPr>
          <w:p w14:paraId="4FFF91B4" w14:textId="77777777" w:rsidR="00DB3B24" w:rsidRPr="005A4880" w:rsidRDefault="00DB3B24"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Графік  </w:t>
            </w:r>
          </w:p>
        </w:tc>
        <w:tc>
          <w:tcPr>
            <w:tcW w:w="1843" w:type="dxa"/>
          </w:tcPr>
          <w:p w14:paraId="1A858A6C" w14:textId="77777777" w:rsidR="00DB3B24" w:rsidRPr="005A4880" w:rsidRDefault="00DB3B24"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ЗДНВР</w:t>
            </w:r>
          </w:p>
        </w:tc>
        <w:tc>
          <w:tcPr>
            <w:tcW w:w="1559" w:type="dxa"/>
          </w:tcPr>
          <w:p w14:paraId="101C1785" w14:textId="77777777" w:rsidR="00DB3B24" w:rsidRPr="005A4880" w:rsidRDefault="00DB3B24"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DB3B24" w:rsidRPr="005A4880" w14:paraId="43FE9A24"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5C227054" w14:textId="77777777" w:rsidR="00DB3B24" w:rsidRPr="005A4880" w:rsidRDefault="00DB3B24" w:rsidP="00DB3B24">
            <w:pPr>
              <w:rPr>
                <w:rFonts w:ascii="Times New Roman" w:hAnsi="Times New Roman" w:cs="Times New Roman"/>
                <w:sz w:val="20"/>
                <w:szCs w:val="20"/>
                <w:vertAlign w:val="subscript"/>
              </w:rPr>
            </w:pPr>
          </w:p>
        </w:tc>
        <w:tc>
          <w:tcPr>
            <w:tcW w:w="5811" w:type="dxa"/>
          </w:tcPr>
          <w:p w14:paraId="303C260D" w14:textId="77777777" w:rsidR="00DB3B24" w:rsidRPr="005A4880" w:rsidRDefault="00DB3B24"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00000"/>
                <w:sz w:val="20"/>
                <w:szCs w:val="20"/>
              </w:rPr>
            </w:pPr>
            <w:r w:rsidRPr="005A4880">
              <w:rPr>
                <w:rFonts w:ascii="Times New Roman" w:hAnsi="Times New Roman" w:cs="Times New Roman"/>
                <w:sz w:val="20"/>
                <w:szCs w:val="20"/>
              </w:rPr>
              <w:t>Перевірка наявності ідентифікаційних кодів у 9, 11 класах</w:t>
            </w:r>
          </w:p>
        </w:tc>
        <w:tc>
          <w:tcPr>
            <w:tcW w:w="1418" w:type="dxa"/>
          </w:tcPr>
          <w:p w14:paraId="0E8C8AE8" w14:textId="77777777" w:rsidR="00DB3B24" w:rsidRPr="005A4880" w:rsidRDefault="00DB3B24"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00000"/>
                <w:sz w:val="20"/>
                <w:szCs w:val="20"/>
              </w:rPr>
            </w:pPr>
            <w:r w:rsidRPr="005A4880">
              <w:rPr>
                <w:rFonts w:ascii="Times New Roman" w:hAnsi="Times New Roman" w:cs="Times New Roman"/>
                <w:sz w:val="20"/>
                <w:szCs w:val="20"/>
              </w:rPr>
              <w:t xml:space="preserve">4 тиждень </w:t>
            </w:r>
          </w:p>
        </w:tc>
        <w:tc>
          <w:tcPr>
            <w:tcW w:w="1701" w:type="dxa"/>
          </w:tcPr>
          <w:p w14:paraId="40B99304" w14:textId="32FCD95D" w:rsidR="00DB3B24" w:rsidRPr="005A4880" w:rsidRDefault="00DB3B24"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Інформація</w:t>
            </w:r>
          </w:p>
        </w:tc>
        <w:tc>
          <w:tcPr>
            <w:tcW w:w="1843" w:type="dxa"/>
          </w:tcPr>
          <w:p w14:paraId="2A49C4CA" w14:textId="77777777" w:rsidR="00DB3B24" w:rsidRPr="005A4880" w:rsidRDefault="00DB3B24"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Класні керівники 9 класу, 11 класу </w:t>
            </w:r>
          </w:p>
        </w:tc>
        <w:tc>
          <w:tcPr>
            <w:tcW w:w="1559" w:type="dxa"/>
          </w:tcPr>
          <w:p w14:paraId="6B0F4608" w14:textId="77777777" w:rsidR="00DB3B24" w:rsidRPr="005A4880" w:rsidRDefault="00DB3B24"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DB3B24" w:rsidRPr="005A4880" w14:paraId="3D02B72A"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196C2D06" w14:textId="77777777" w:rsidR="00DB3B24" w:rsidRPr="005A4880" w:rsidRDefault="00DB3B24" w:rsidP="00DB3B24">
            <w:pPr>
              <w:rPr>
                <w:rFonts w:ascii="Times New Roman" w:hAnsi="Times New Roman" w:cs="Times New Roman"/>
                <w:sz w:val="20"/>
                <w:szCs w:val="20"/>
                <w:vertAlign w:val="subscript"/>
              </w:rPr>
            </w:pPr>
          </w:p>
        </w:tc>
        <w:tc>
          <w:tcPr>
            <w:tcW w:w="5811" w:type="dxa"/>
          </w:tcPr>
          <w:p w14:paraId="6607FFC4" w14:textId="77777777" w:rsidR="00DB3B24" w:rsidRPr="005A4880" w:rsidRDefault="00DB3B24" w:rsidP="00DB3B2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Про організацію роботи групи подовженого дня</w:t>
            </w:r>
            <w:r>
              <w:rPr>
                <w:rFonts w:ascii="Times New Roman" w:hAnsi="Times New Roman" w:cs="Times New Roman"/>
                <w:sz w:val="20"/>
                <w:szCs w:val="20"/>
              </w:rPr>
              <w:t xml:space="preserve"> (ГПД)</w:t>
            </w:r>
          </w:p>
        </w:tc>
        <w:tc>
          <w:tcPr>
            <w:tcW w:w="1418" w:type="dxa"/>
          </w:tcPr>
          <w:p w14:paraId="5BEBF212" w14:textId="77777777" w:rsidR="00DB3B24" w:rsidRPr="005A4880" w:rsidRDefault="00DB3B24"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1 тиждень </w:t>
            </w:r>
          </w:p>
        </w:tc>
        <w:tc>
          <w:tcPr>
            <w:tcW w:w="1701" w:type="dxa"/>
          </w:tcPr>
          <w:p w14:paraId="05B27DA6" w14:textId="77777777" w:rsidR="00DB3B24" w:rsidRPr="005A4880" w:rsidRDefault="00DB3B24"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Наказ </w:t>
            </w:r>
          </w:p>
        </w:tc>
        <w:tc>
          <w:tcPr>
            <w:tcW w:w="1843" w:type="dxa"/>
          </w:tcPr>
          <w:p w14:paraId="2B8B0C5E" w14:textId="77777777" w:rsidR="00DB3B24" w:rsidRPr="005A4880" w:rsidRDefault="00DB3B24"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ЗДВР </w:t>
            </w:r>
          </w:p>
        </w:tc>
        <w:tc>
          <w:tcPr>
            <w:tcW w:w="1559" w:type="dxa"/>
          </w:tcPr>
          <w:p w14:paraId="10663B6E" w14:textId="77777777" w:rsidR="00DB3B24" w:rsidRPr="005A4880" w:rsidRDefault="00DB3B24"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DB3B24" w:rsidRPr="005A4880" w14:paraId="1440A538"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2C3995AF" w14:textId="77777777" w:rsidR="00DB3B24" w:rsidRPr="005A4880" w:rsidRDefault="00DB3B24" w:rsidP="00DB3B24">
            <w:pPr>
              <w:rPr>
                <w:rFonts w:ascii="Times New Roman" w:hAnsi="Times New Roman" w:cs="Times New Roman"/>
                <w:sz w:val="20"/>
                <w:szCs w:val="20"/>
                <w:vertAlign w:val="subscript"/>
              </w:rPr>
            </w:pPr>
          </w:p>
        </w:tc>
        <w:tc>
          <w:tcPr>
            <w:tcW w:w="5811" w:type="dxa"/>
          </w:tcPr>
          <w:p w14:paraId="383022BB" w14:textId="77777777" w:rsidR="00DB3B24" w:rsidRPr="005A4880" w:rsidRDefault="00DB3B24" w:rsidP="00DB3B2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Про затвердження режиму ГПД</w:t>
            </w:r>
          </w:p>
        </w:tc>
        <w:tc>
          <w:tcPr>
            <w:tcW w:w="1418" w:type="dxa"/>
          </w:tcPr>
          <w:p w14:paraId="29B136B4" w14:textId="77777777" w:rsidR="00DB3B24" w:rsidRPr="005A4880" w:rsidRDefault="00DB3B24"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1 тиждень </w:t>
            </w:r>
          </w:p>
        </w:tc>
        <w:tc>
          <w:tcPr>
            <w:tcW w:w="1701" w:type="dxa"/>
          </w:tcPr>
          <w:p w14:paraId="0E8C57E8" w14:textId="77777777" w:rsidR="00DB3B24" w:rsidRPr="005A4880" w:rsidRDefault="00DB3B24"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Наказ </w:t>
            </w:r>
          </w:p>
        </w:tc>
        <w:tc>
          <w:tcPr>
            <w:tcW w:w="1843" w:type="dxa"/>
          </w:tcPr>
          <w:p w14:paraId="391521D1" w14:textId="77777777" w:rsidR="00DB3B24" w:rsidRPr="005A4880" w:rsidRDefault="00DB3B24"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ЗДВР </w:t>
            </w:r>
          </w:p>
        </w:tc>
        <w:tc>
          <w:tcPr>
            <w:tcW w:w="1559" w:type="dxa"/>
          </w:tcPr>
          <w:p w14:paraId="7ABF3427" w14:textId="77777777" w:rsidR="00DB3B24" w:rsidRPr="005A4880" w:rsidRDefault="00DB3B24"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DB3B24" w:rsidRPr="005A4880" w14:paraId="401EB96B" w14:textId="77777777" w:rsidTr="00DB58F5">
        <w:trPr>
          <w:trHeight w:val="414"/>
        </w:trPr>
        <w:tc>
          <w:tcPr>
            <w:cnfStyle w:val="001000000000" w:firstRow="0" w:lastRow="0" w:firstColumn="1" w:lastColumn="0" w:oddVBand="0" w:evenVBand="0" w:oddHBand="0" w:evenHBand="0" w:firstRowFirstColumn="0" w:firstRowLastColumn="0" w:lastRowFirstColumn="0" w:lastRowLastColumn="0"/>
            <w:tcW w:w="2122" w:type="dxa"/>
            <w:vMerge/>
          </w:tcPr>
          <w:p w14:paraId="0F0F224C" w14:textId="77777777" w:rsidR="00DB3B24" w:rsidRPr="005A4880" w:rsidRDefault="00DB3B24" w:rsidP="00DB3B24">
            <w:pPr>
              <w:rPr>
                <w:rFonts w:ascii="Times New Roman" w:hAnsi="Times New Roman" w:cs="Times New Roman"/>
                <w:sz w:val="20"/>
                <w:szCs w:val="20"/>
                <w:vertAlign w:val="subscript"/>
              </w:rPr>
            </w:pPr>
          </w:p>
        </w:tc>
        <w:tc>
          <w:tcPr>
            <w:tcW w:w="5811" w:type="dxa"/>
          </w:tcPr>
          <w:p w14:paraId="52A385FD" w14:textId="6142E3E2" w:rsidR="00DB3B24" w:rsidRPr="005A4880" w:rsidRDefault="00DB3B24" w:rsidP="00DB3B2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Про організацію методичної роботи у 202</w:t>
            </w:r>
            <w:r>
              <w:rPr>
                <w:rFonts w:ascii="Times New Roman" w:hAnsi="Times New Roman" w:cs="Times New Roman"/>
                <w:sz w:val="20"/>
                <w:szCs w:val="20"/>
              </w:rPr>
              <w:t>4/</w:t>
            </w:r>
            <w:r w:rsidRPr="005A4880">
              <w:rPr>
                <w:rFonts w:ascii="Times New Roman" w:hAnsi="Times New Roman" w:cs="Times New Roman"/>
                <w:sz w:val="20"/>
                <w:szCs w:val="20"/>
              </w:rPr>
              <w:t>202</w:t>
            </w:r>
            <w:r>
              <w:rPr>
                <w:rFonts w:ascii="Times New Roman" w:hAnsi="Times New Roman" w:cs="Times New Roman"/>
                <w:sz w:val="20"/>
                <w:szCs w:val="20"/>
              </w:rPr>
              <w:t>5</w:t>
            </w:r>
            <w:r w:rsidRPr="005A4880">
              <w:rPr>
                <w:rFonts w:ascii="Times New Roman" w:hAnsi="Times New Roman" w:cs="Times New Roman"/>
                <w:sz w:val="20"/>
                <w:szCs w:val="20"/>
              </w:rPr>
              <w:t xml:space="preserve"> </w:t>
            </w:r>
            <w:proofErr w:type="spellStart"/>
            <w:r w:rsidRPr="005A4880">
              <w:rPr>
                <w:rFonts w:ascii="Times New Roman" w:hAnsi="Times New Roman" w:cs="Times New Roman"/>
                <w:sz w:val="20"/>
                <w:szCs w:val="20"/>
              </w:rPr>
              <w:t>н.р</w:t>
            </w:r>
            <w:proofErr w:type="spellEnd"/>
            <w:r w:rsidRPr="005A4880">
              <w:rPr>
                <w:rFonts w:ascii="Times New Roman" w:hAnsi="Times New Roman" w:cs="Times New Roman"/>
                <w:sz w:val="20"/>
                <w:szCs w:val="20"/>
              </w:rPr>
              <w:t>.</w:t>
            </w:r>
          </w:p>
        </w:tc>
        <w:tc>
          <w:tcPr>
            <w:tcW w:w="1418" w:type="dxa"/>
          </w:tcPr>
          <w:p w14:paraId="66582695" w14:textId="77777777" w:rsidR="00DB3B24" w:rsidRPr="005A4880" w:rsidRDefault="00DB3B24"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1 тиждень </w:t>
            </w:r>
          </w:p>
        </w:tc>
        <w:tc>
          <w:tcPr>
            <w:tcW w:w="1701" w:type="dxa"/>
          </w:tcPr>
          <w:p w14:paraId="5ECCFCA4" w14:textId="77777777" w:rsidR="00DB3B24" w:rsidRPr="005A4880" w:rsidRDefault="00DB3B24"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Наказ </w:t>
            </w:r>
          </w:p>
        </w:tc>
        <w:tc>
          <w:tcPr>
            <w:tcW w:w="1843" w:type="dxa"/>
          </w:tcPr>
          <w:p w14:paraId="79050999" w14:textId="77777777" w:rsidR="00DB3B24" w:rsidRPr="005A4880" w:rsidRDefault="00DB3B24"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ЗДНВР </w:t>
            </w:r>
          </w:p>
        </w:tc>
        <w:tc>
          <w:tcPr>
            <w:tcW w:w="1559" w:type="dxa"/>
          </w:tcPr>
          <w:p w14:paraId="514E339C" w14:textId="77777777" w:rsidR="00DB3B24" w:rsidRPr="005A4880" w:rsidRDefault="00DB3B24"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DB3B24" w:rsidRPr="005A4880" w14:paraId="32B15DFA" w14:textId="77777777" w:rsidTr="00DB58F5">
        <w:trPr>
          <w:trHeight w:val="414"/>
        </w:trPr>
        <w:tc>
          <w:tcPr>
            <w:cnfStyle w:val="001000000000" w:firstRow="0" w:lastRow="0" w:firstColumn="1" w:lastColumn="0" w:oddVBand="0" w:evenVBand="0" w:oddHBand="0" w:evenHBand="0" w:firstRowFirstColumn="0" w:firstRowLastColumn="0" w:lastRowFirstColumn="0" w:lastRowLastColumn="0"/>
            <w:tcW w:w="2122" w:type="dxa"/>
            <w:vMerge/>
          </w:tcPr>
          <w:p w14:paraId="75BC1E3A" w14:textId="77777777" w:rsidR="00DB3B24" w:rsidRPr="005A4880" w:rsidRDefault="00DB3B24" w:rsidP="00DB3B24">
            <w:pPr>
              <w:rPr>
                <w:rFonts w:ascii="Times New Roman" w:hAnsi="Times New Roman" w:cs="Times New Roman"/>
                <w:sz w:val="20"/>
                <w:szCs w:val="20"/>
                <w:vertAlign w:val="subscript"/>
              </w:rPr>
            </w:pPr>
          </w:p>
        </w:tc>
        <w:tc>
          <w:tcPr>
            <w:tcW w:w="5811" w:type="dxa"/>
          </w:tcPr>
          <w:p w14:paraId="4CE0878A" w14:textId="77777777" w:rsidR="00DB3B24" w:rsidRPr="005A4880" w:rsidRDefault="00DB3B24" w:rsidP="00DB3B2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Уточнення тем методичних проблем, над якими працюють вчителі.</w:t>
            </w:r>
          </w:p>
        </w:tc>
        <w:tc>
          <w:tcPr>
            <w:tcW w:w="1418" w:type="dxa"/>
          </w:tcPr>
          <w:p w14:paraId="5CBC8555" w14:textId="77777777" w:rsidR="00DB3B24" w:rsidRPr="005A4880" w:rsidRDefault="00DB3B24"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1 тиждень </w:t>
            </w:r>
          </w:p>
        </w:tc>
        <w:tc>
          <w:tcPr>
            <w:tcW w:w="1701" w:type="dxa"/>
          </w:tcPr>
          <w:p w14:paraId="475403AB" w14:textId="77777777" w:rsidR="00DB3B24" w:rsidRPr="005A4880" w:rsidRDefault="00DB3B24"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Наказ</w:t>
            </w:r>
          </w:p>
        </w:tc>
        <w:tc>
          <w:tcPr>
            <w:tcW w:w="1843" w:type="dxa"/>
          </w:tcPr>
          <w:p w14:paraId="7D1D7F46" w14:textId="77777777" w:rsidR="00DB3B24" w:rsidRPr="005A4880" w:rsidRDefault="00DB3B24"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ЗДНВР</w:t>
            </w:r>
          </w:p>
        </w:tc>
        <w:tc>
          <w:tcPr>
            <w:tcW w:w="1559" w:type="dxa"/>
          </w:tcPr>
          <w:p w14:paraId="6FA89D8F" w14:textId="77777777" w:rsidR="00DB3B24" w:rsidRPr="005A4880" w:rsidRDefault="00DB3B24"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DB3B24" w:rsidRPr="005A4880" w14:paraId="0F45C69A" w14:textId="77777777" w:rsidTr="00DB58F5">
        <w:trPr>
          <w:trHeight w:val="414"/>
        </w:trPr>
        <w:tc>
          <w:tcPr>
            <w:cnfStyle w:val="001000000000" w:firstRow="0" w:lastRow="0" w:firstColumn="1" w:lastColumn="0" w:oddVBand="0" w:evenVBand="0" w:oddHBand="0" w:evenHBand="0" w:firstRowFirstColumn="0" w:firstRowLastColumn="0" w:lastRowFirstColumn="0" w:lastRowLastColumn="0"/>
            <w:tcW w:w="2122" w:type="dxa"/>
            <w:vMerge/>
          </w:tcPr>
          <w:p w14:paraId="596F105E" w14:textId="77777777" w:rsidR="00DB3B24" w:rsidRPr="005A4880" w:rsidRDefault="00DB3B24" w:rsidP="00DB3B24">
            <w:pPr>
              <w:rPr>
                <w:rFonts w:ascii="Times New Roman" w:hAnsi="Times New Roman" w:cs="Times New Roman"/>
                <w:sz w:val="20"/>
                <w:szCs w:val="20"/>
                <w:vertAlign w:val="subscript"/>
              </w:rPr>
            </w:pPr>
          </w:p>
        </w:tc>
        <w:tc>
          <w:tcPr>
            <w:tcW w:w="5811" w:type="dxa"/>
          </w:tcPr>
          <w:p w14:paraId="14D3CA1B" w14:textId="06A37722" w:rsidR="00DB3B24" w:rsidRPr="005A4880" w:rsidRDefault="00DB3B24" w:rsidP="00DB3B2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Організаційні засідання </w:t>
            </w:r>
            <w:r>
              <w:rPr>
                <w:rFonts w:ascii="Times New Roman" w:hAnsi="Times New Roman" w:cs="Times New Roman"/>
                <w:sz w:val="20"/>
                <w:szCs w:val="20"/>
              </w:rPr>
              <w:t>МС закладу</w:t>
            </w:r>
          </w:p>
        </w:tc>
        <w:tc>
          <w:tcPr>
            <w:tcW w:w="1418" w:type="dxa"/>
          </w:tcPr>
          <w:p w14:paraId="1BFD2D20" w14:textId="77777777" w:rsidR="00DB3B24" w:rsidRPr="005A4880" w:rsidRDefault="00DB3B24"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1 тиждень </w:t>
            </w:r>
          </w:p>
        </w:tc>
        <w:tc>
          <w:tcPr>
            <w:tcW w:w="1701" w:type="dxa"/>
          </w:tcPr>
          <w:p w14:paraId="5AB8EAC2" w14:textId="77777777" w:rsidR="00DB3B24" w:rsidRPr="005A4880" w:rsidRDefault="00DB3B24"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Список</w:t>
            </w:r>
          </w:p>
        </w:tc>
        <w:tc>
          <w:tcPr>
            <w:tcW w:w="1843" w:type="dxa"/>
          </w:tcPr>
          <w:p w14:paraId="0312EEEB" w14:textId="77777777" w:rsidR="00DB3B24" w:rsidRPr="005A4880" w:rsidRDefault="00DB3B24"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Голови </w:t>
            </w:r>
            <w:r>
              <w:rPr>
                <w:rFonts w:ascii="Times New Roman" w:hAnsi="Times New Roman" w:cs="Times New Roman"/>
                <w:sz w:val="20"/>
                <w:szCs w:val="20"/>
              </w:rPr>
              <w:t>МО</w:t>
            </w:r>
          </w:p>
        </w:tc>
        <w:tc>
          <w:tcPr>
            <w:tcW w:w="1559" w:type="dxa"/>
          </w:tcPr>
          <w:p w14:paraId="08646A11" w14:textId="77777777" w:rsidR="00DB3B24" w:rsidRPr="005A4880" w:rsidRDefault="00DB3B24"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DB3B24" w:rsidRPr="005A4880" w14:paraId="74956C5D" w14:textId="77777777" w:rsidTr="00DB58F5">
        <w:trPr>
          <w:trHeight w:val="338"/>
        </w:trPr>
        <w:tc>
          <w:tcPr>
            <w:cnfStyle w:val="001000000000" w:firstRow="0" w:lastRow="0" w:firstColumn="1" w:lastColumn="0" w:oddVBand="0" w:evenVBand="0" w:oddHBand="0" w:evenHBand="0" w:firstRowFirstColumn="0" w:firstRowLastColumn="0" w:lastRowFirstColumn="0" w:lastRowLastColumn="0"/>
            <w:tcW w:w="2122" w:type="dxa"/>
            <w:vMerge/>
          </w:tcPr>
          <w:p w14:paraId="02E0C3CD" w14:textId="77777777" w:rsidR="00DB3B24" w:rsidRPr="005A4880" w:rsidRDefault="00DB3B24" w:rsidP="00DB3B24">
            <w:pPr>
              <w:rPr>
                <w:rFonts w:ascii="Times New Roman" w:hAnsi="Times New Roman" w:cs="Times New Roman"/>
                <w:sz w:val="20"/>
                <w:szCs w:val="20"/>
                <w:vertAlign w:val="subscript"/>
              </w:rPr>
            </w:pPr>
          </w:p>
        </w:tc>
        <w:tc>
          <w:tcPr>
            <w:tcW w:w="5811" w:type="dxa"/>
          </w:tcPr>
          <w:p w14:paraId="03C44D1B" w14:textId="5668F27D" w:rsidR="00DB3B24" w:rsidRPr="005A4880" w:rsidRDefault="00DB3B24" w:rsidP="00DB3B2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Забезпечення участі педагогів </w:t>
            </w:r>
            <w:r>
              <w:rPr>
                <w:rFonts w:ascii="Times New Roman" w:hAnsi="Times New Roman" w:cs="Times New Roman"/>
                <w:sz w:val="20"/>
                <w:szCs w:val="20"/>
              </w:rPr>
              <w:t>закладу</w:t>
            </w:r>
            <w:r w:rsidRPr="005A4880">
              <w:rPr>
                <w:rFonts w:ascii="Times New Roman" w:hAnsi="Times New Roman" w:cs="Times New Roman"/>
                <w:sz w:val="20"/>
                <w:szCs w:val="20"/>
              </w:rPr>
              <w:t xml:space="preserve"> у різних (шкільних, </w:t>
            </w:r>
            <w:r>
              <w:rPr>
                <w:rFonts w:ascii="Times New Roman" w:hAnsi="Times New Roman" w:cs="Times New Roman"/>
                <w:sz w:val="20"/>
                <w:szCs w:val="20"/>
              </w:rPr>
              <w:t>територіальних</w:t>
            </w:r>
            <w:r w:rsidRPr="005A4880">
              <w:rPr>
                <w:rFonts w:ascii="Times New Roman" w:hAnsi="Times New Roman" w:cs="Times New Roman"/>
                <w:sz w:val="20"/>
                <w:szCs w:val="20"/>
              </w:rPr>
              <w:t>, обласних) формах методичної роботи.</w:t>
            </w:r>
          </w:p>
        </w:tc>
        <w:tc>
          <w:tcPr>
            <w:tcW w:w="1418" w:type="dxa"/>
          </w:tcPr>
          <w:p w14:paraId="1CCEB46E" w14:textId="77777777" w:rsidR="00DB3B24" w:rsidRPr="005A4880" w:rsidRDefault="00DB3B24"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Постійно</w:t>
            </w:r>
          </w:p>
          <w:p w14:paraId="40ECA7D8" w14:textId="77777777" w:rsidR="00DB3B24" w:rsidRPr="005A4880" w:rsidRDefault="00DB3B24"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701" w:type="dxa"/>
          </w:tcPr>
          <w:p w14:paraId="51EFF225" w14:textId="77777777" w:rsidR="00DB3B24" w:rsidRPr="005A4880" w:rsidRDefault="00DB3B24"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Протоколи</w:t>
            </w:r>
          </w:p>
        </w:tc>
        <w:tc>
          <w:tcPr>
            <w:tcW w:w="1843" w:type="dxa"/>
          </w:tcPr>
          <w:p w14:paraId="7D2945C3" w14:textId="77777777" w:rsidR="00DB3B24" w:rsidRPr="005A4880" w:rsidRDefault="00DB3B24"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ЗДНВР</w:t>
            </w:r>
          </w:p>
        </w:tc>
        <w:tc>
          <w:tcPr>
            <w:tcW w:w="1559" w:type="dxa"/>
          </w:tcPr>
          <w:p w14:paraId="33663F41" w14:textId="77777777" w:rsidR="00DB3B24" w:rsidRPr="005A4880" w:rsidRDefault="00DB3B24"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4723C7" w:rsidRPr="005A4880" w14:paraId="13EBD6A6" w14:textId="77777777" w:rsidTr="00DB58F5">
        <w:trPr>
          <w:trHeight w:val="338"/>
        </w:trPr>
        <w:tc>
          <w:tcPr>
            <w:cnfStyle w:val="001000000000" w:firstRow="0" w:lastRow="0" w:firstColumn="1" w:lastColumn="0" w:oddVBand="0" w:evenVBand="0" w:oddHBand="0" w:evenHBand="0" w:firstRowFirstColumn="0" w:firstRowLastColumn="0" w:lastRowFirstColumn="0" w:lastRowLastColumn="0"/>
            <w:tcW w:w="2122" w:type="dxa"/>
            <w:vMerge/>
          </w:tcPr>
          <w:p w14:paraId="0EBE0350" w14:textId="77777777" w:rsidR="004723C7" w:rsidRPr="005A4880" w:rsidRDefault="004723C7" w:rsidP="00DB3B24">
            <w:pPr>
              <w:rPr>
                <w:rFonts w:ascii="Times New Roman" w:hAnsi="Times New Roman" w:cs="Times New Roman"/>
                <w:sz w:val="20"/>
                <w:szCs w:val="20"/>
                <w:vertAlign w:val="subscript"/>
              </w:rPr>
            </w:pPr>
          </w:p>
        </w:tc>
        <w:tc>
          <w:tcPr>
            <w:tcW w:w="5811" w:type="dxa"/>
          </w:tcPr>
          <w:p w14:paraId="2A91BE06" w14:textId="7336A577" w:rsidR="004723C7" w:rsidRPr="005A4880" w:rsidRDefault="004723C7" w:rsidP="00DB3B2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23C7">
              <w:rPr>
                <w:rFonts w:ascii="Times New Roman" w:hAnsi="Times New Roman" w:cs="Times New Roman"/>
                <w:sz w:val="20"/>
                <w:szCs w:val="20"/>
              </w:rPr>
              <w:t xml:space="preserve">Затвердження складу атестаційної комісії та графіку атестації педагогічних </w:t>
            </w:r>
            <w:proofErr w:type="spellStart"/>
            <w:r w:rsidRPr="004723C7">
              <w:rPr>
                <w:rFonts w:ascii="Times New Roman" w:hAnsi="Times New Roman" w:cs="Times New Roman"/>
                <w:sz w:val="20"/>
                <w:szCs w:val="20"/>
              </w:rPr>
              <w:t>працівниківдо</w:t>
            </w:r>
            <w:proofErr w:type="spellEnd"/>
            <w:r w:rsidRPr="004723C7">
              <w:rPr>
                <w:rFonts w:ascii="Times New Roman" w:hAnsi="Times New Roman" w:cs="Times New Roman"/>
                <w:sz w:val="20"/>
                <w:szCs w:val="20"/>
              </w:rPr>
              <w:t xml:space="preserve"> </w:t>
            </w:r>
          </w:p>
        </w:tc>
        <w:tc>
          <w:tcPr>
            <w:tcW w:w="1418" w:type="dxa"/>
          </w:tcPr>
          <w:p w14:paraId="3433BB3B" w14:textId="337CA5BD" w:rsidR="004723C7" w:rsidRPr="005A4880" w:rsidRDefault="004723C7"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 тиждень</w:t>
            </w:r>
          </w:p>
        </w:tc>
        <w:tc>
          <w:tcPr>
            <w:tcW w:w="1701" w:type="dxa"/>
          </w:tcPr>
          <w:p w14:paraId="3FA2921D" w14:textId="155E29F7" w:rsidR="004723C7" w:rsidRPr="005A4880" w:rsidRDefault="004723C7"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Наказ </w:t>
            </w:r>
          </w:p>
        </w:tc>
        <w:tc>
          <w:tcPr>
            <w:tcW w:w="1843" w:type="dxa"/>
          </w:tcPr>
          <w:p w14:paraId="5ACC278B" w14:textId="0E80F5E3" w:rsidR="004723C7" w:rsidRPr="005A4880" w:rsidRDefault="004723C7"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Директор </w:t>
            </w:r>
          </w:p>
        </w:tc>
        <w:tc>
          <w:tcPr>
            <w:tcW w:w="1559" w:type="dxa"/>
          </w:tcPr>
          <w:p w14:paraId="6515E47F" w14:textId="77777777" w:rsidR="004723C7" w:rsidRPr="005A4880" w:rsidRDefault="004723C7"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4723C7" w:rsidRPr="005A4880" w14:paraId="4B2143E0" w14:textId="77777777" w:rsidTr="00DB58F5">
        <w:trPr>
          <w:trHeight w:val="338"/>
        </w:trPr>
        <w:tc>
          <w:tcPr>
            <w:cnfStyle w:val="001000000000" w:firstRow="0" w:lastRow="0" w:firstColumn="1" w:lastColumn="0" w:oddVBand="0" w:evenVBand="0" w:oddHBand="0" w:evenHBand="0" w:firstRowFirstColumn="0" w:firstRowLastColumn="0" w:lastRowFirstColumn="0" w:lastRowLastColumn="0"/>
            <w:tcW w:w="2122" w:type="dxa"/>
            <w:vMerge/>
          </w:tcPr>
          <w:p w14:paraId="3060CED4" w14:textId="77777777" w:rsidR="004723C7" w:rsidRPr="005A4880" w:rsidRDefault="004723C7" w:rsidP="00DB3B24">
            <w:pPr>
              <w:rPr>
                <w:rFonts w:ascii="Times New Roman" w:hAnsi="Times New Roman" w:cs="Times New Roman"/>
                <w:sz w:val="20"/>
                <w:szCs w:val="20"/>
                <w:vertAlign w:val="subscript"/>
              </w:rPr>
            </w:pPr>
          </w:p>
        </w:tc>
        <w:tc>
          <w:tcPr>
            <w:tcW w:w="5811" w:type="dxa"/>
          </w:tcPr>
          <w:p w14:paraId="0CEB657F" w14:textId="6132C183" w:rsidR="004723C7" w:rsidRPr="005A4880" w:rsidRDefault="004723C7" w:rsidP="00DB3B2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723C7">
              <w:rPr>
                <w:rFonts w:ascii="Times New Roman" w:hAnsi="Times New Roman" w:cs="Times New Roman"/>
                <w:sz w:val="20"/>
                <w:szCs w:val="20"/>
              </w:rPr>
              <w:t>Організація роботи щодо створення умов для професійної адаптації працівників</w:t>
            </w:r>
          </w:p>
        </w:tc>
        <w:tc>
          <w:tcPr>
            <w:tcW w:w="1418" w:type="dxa"/>
          </w:tcPr>
          <w:p w14:paraId="3DA181BE" w14:textId="4FEF25AA" w:rsidR="004723C7" w:rsidRPr="005A4880" w:rsidRDefault="004723C7"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 тиждень</w:t>
            </w:r>
          </w:p>
        </w:tc>
        <w:tc>
          <w:tcPr>
            <w:tcW w:w="1701" w:type="dxa"/>
          </w:tcPr>
          <w:p w14:paraId="77FB303C" w14:textId="77777777" w:rsidR="004723C7" w:rsidRPr="005A4880" w:rsidRDefault="004723C7"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843" w:type="dxa"/>
          </w:tcPr>
          <w:p w14:paraId="7A76624F" w14:textId="02424947" w:rsidR="004723C7" w:rsidRPr="005A4880" w:rsidRDefault="004723C7"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Директор </w:t>
            </w:r>
          </w:p>
        </w:tc>
        <w:tc>
          <w:tcPr>
            <w:tcW w:w="1559" w:type="dxa"/>
          </w:tcPr>
          <w:p w14:paraId="2AA65BEC" w14:textId="77777777" w:rsidR="004723C7" w:rsidRPr="005A4880" w:rsidRDefault="004723C7" w:rsidP="00DB3B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4723C7" w:rsidRPr="005A4880" w14:paraId="778F6FA3" w14:textId="77777777" w:rsidTr="00DB58F5">
        <w:trPr>
          <w:trHeight w:val="338"/>
        </w:trPr>
        <w:tc>
          <w:tcPr>
            <w:cnfStyle w:val="001000000000" w:firstRow="0" w:lastRow="0" w:firstColumn="1" w:lastColumn="0" w:oddVBand="0" w:evenVBand="0" w:oddHBand="0" w:evenHBand="0" w:firstRowFirstColumn="0" w:firstRowLastColumn="0" w:lastRowFirstColumn="0" w:lastRowLastColumn="0"/>
            <w:tcW w:w="2122" w:type="dxa"/>
            <w:vMerge/>
          </w:tcPr>
          <w:p w14:paraId="74745E1B" w14:textId="77777777" w:rsidR="004723C7" w:rsidRPr="005A4880" w:rsidRDefault="004723C7" w:rsidP="004723C7">
            <w:pPr>
              <w:rPr>
                <w:rFonts w:ascii="Times New Roman" w:hAnsi="Times New Roman" w:cs="Times New Roman"/>
                <w:sz w:val="20"/>
                <w:szCs w:val="20"/>
                <w:vertAlign w:val="subscript"/>
              </w:rPr>
            </w:pPr>
          </w:p>
        </w:tc>
        <w:tc>
          <w:tcPr>
            <w:tcW w:w="5811" w:type="dxa"/>
          </w:tcPr>
          <w:p w14:paraId="2F4B3024" w14:textId="0DF91E41" w:rsidR="004723C7" w:rsidRPr="004723C7" w:rsidRDefault="004723C7" w:rsidP="004723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Коригування перспективного плану атестації педагогічних кадрів</w:t>
            </w:r>
          </w:p>
        </w:tc>
        <w:tc>
          <w:tcPr>
            <w:tcW w:w="1418" w:type="dxa"/>
          </w:tcPr>
          <w:p w14:paraId="72829224" w14:textId="290A6913" w:rsidR="004723C7" w:rsidRDefault="004723C7" w:rsidP="00472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1 тиждень </w:t>
            </w:r>
          </w:p>
        </w:tc>
        <w:tc>
          <w:tcPr>
            <w:tcW w:w="1701" w:type="dxa"/>
          </w:tcPr>
          <w:p w14:paraId="162D70B5" w14:textId="0F6DBFFE" w:rsidR="004723C7" w:rsidRPr="005A4880" w:rsidRDefault="004723C7" w:rsidP="00472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Графік</w:t>
            </w:r>
          </w:p>
        </w:tc>
        <w:tc>
          <w:tcPr>
            <w:tcW w:w="1843" w:type="dxa"/>
          </w:tcPr>
          <w:p w14:paraId="68498C85" w14:textId="006B2EB2" w:rsidR="004723C7" w:rsidRDefault="004723C7" w:rsidP="00472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ЗДНВР </w:t>
            </w:r>
          </w:p>
        </w:tc>
        <w:tc>
          <w:tcPr>
            <w:tcW w:w="1559" w:type="dxa"/>
          </w:tcPr>
          <w:p w14:paraId="68A0B011" w14:textId="77777777" w:rsidR="004723C7" w:rsidRPr="005A4880" w:rsidRDefault="004723C7" w:rsidP="00472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4723C7" w:rsidRPr="005A4880" w14:paraId="4E7799F2" w14:textId="77777777" w:rsidTr="00DB58F5">
        <w:trPr>
          <w:trHeight w:val="338"/>
        </w:trPr>
        <w:tc>
          <w:tcPr>
            <w:cnfStyle w:val="001000000000" w:firstRow="0" w:lastRow="0" w:firstColumn="1" w:lastColumn="0" w:oddVBand="0" w:evenVBand="0" w:oddHBand="0" w:evenHBand="0" w:firstRowFirstColumn="0" w:firstRowLastColumn="0" w:lastRowFirstColumn="0" w:lastRowLastColumn="0"/>
            <w:tcW w:w="2122" w:type="dxa"/>
            <w:vMerge/>
          </w:tcPr>
          <w:p w14:paraId="0EA64CAA" w14:textId="77777777" w:rsidR="004723C7" w:rsidRPr="005A4880" w:rsidRDefault="004723C7" w:rsidP="004723C7">
            <w:pPr>
              <w:rPr>
                <w:rFonts w:ascii="Times New Roman" w:hAnsi="Times New Roman" w:cs="Times New Roman"/>
                <w:sz w:val="20"/>
                <w:szCs w:val="20"/>
                <w:vertAlign w:val="subscript"/>
              </w:rPr>
            </w:pPr>
            <w:bookmarkStart w:id="16" w:name="_Hlk142580934"/>
          </w:p>
        </w:tc>
        <w:tc>
          <w:tcPr>
            <w:tcW w:w="5811" w:type="dxa"/>
          </w:tcPr>
          <w:p w14:paraId="1CD7BEF9" w14:textId="77777777" w:rsidR="004723C7" w:rsidRPr="005A6AA8" w:rsidRDefault="004723C7" w:rsidP="004723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0"/>
                <w:szCs w:val="20"/>
              </w:rPr>
            </w:pPr>
            <w:r w:rsidRPr="005A6AA8">
              <w:rPr>
                <w:rFonts w:ascii="Times New Roman" w:hAnsi="Times New Roman" w:cs="Times New Roman"/>
                <w:bCs/>
                <w:iCs/>
                <w:sz w:val="20"/>
                <w:szCs w:val="20"/>
              </w:rPr>
              <w:t>Засідання методичної ради №1 (відповідно до плану МР)</w:t>
            </w:r>
          </w:p>
          <w:p w14:paraId="1BC60630" w14:textId="43946663" w:rsidR="004723C7" w:rsidRPr="005A6AA8" w:rsidRDefault="004723C7" w:rsidP="004723C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20"/>
                <w:szCs w:val="20"/>
              </w:rPr>
            </w:pPr>
            <w:r w:rsidRPr="005A6AA8">
              <w:rPr>
                <w:rFonts w:ascii="Times New Roman" w:hAnsi="Times New Roman" w:cs="Times New Roman"/>
                <w:bCs/>
                <w:iCs/>
                <w:sz w:val="20"/>
                <w:szCs w:val="20"/>
              </w:rPr>
              <w:t>Додаток 3</w:t>
            </w:r>
          </w:p>
        </w:tc>
        <w:tc>
          <w:tcPr>
            <w:tcW w:w="1418" w:type="dxa"/>
          </w:tcPr>
          <w:p w14:paraId="16E82DF7" w14:textId="77777777" w:rsidR="004723C7" w:rsidRPr="005A4880" w:rsidRDefault="004723C7" w:rsidP="00472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3 тиждень</w:t>
            </w:r>
          </w:p>
        </w:tc>
        <w:tc>
          <w:tcPr>
            <w:tcW w:w="1701" w:type="dxa"/>
          </w:tcPr>
          <w:p w14:paraId="64381DFE" w14:textId="77777777" w:rsidR="004723C7" w:rsidRPr="005A4880" w:rsidRDefault="004723C7" w:rsidP="00472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Протокол</w:t>
            </w:r>
          </w:p>
        </w:tc>
        <w:tc>
          <w:tcPr>
            <w:tcW w:w="1843" w:type="dxa"/>
          </w:tcPr>
          <w:p w14:paraId="57E37B21" w14:textId="77777777" w:rsidR="004723C7" w:rsidRPr="005A4880" w:rsidRDefault="004723C7" w:rsidP="00472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ЗДНВР</w:t>
            </w:r>
          </w:p>
        </w:tc>
        <w:tc>
          <w:tcPr>
            <w:tcW w:w="1559" w:type="dxa"/>
          </w:tcPr>
          <w:p w14:paraId="4CF7835E" w14:textId="77777777" w:rsidR="004723C7" w:rsidRPr="005A4880" w:rsidRDefault="004723C7" w:rsidP="004723C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bookmarkEnd w:id="16"/>
      <w:tr w:rsidR="005A6AA8" w:rsidRPr="005A4880" w14:paraId="6DC7D1B4" w14:textId="77777777" w:rsidTr="005A6AA8">
        <w:trPr>
          <w:trHeight w:val="134"/>
        </w:trPr>
        <w:tc>
          <w:tcPr>
            <w:cnfStyle w:val="001000000000" w:firstRow="0" w:lastRow="0" w:firstColumn="1" w:lastColumn="0" w:oddVBand="0" w:evenVBand="0" w:oddHBand="0" w:evenHBand="0" w:firstRowFirstColumn="0" w:firstRowLastColumn="0" w:lastRowFirstColumn="0" w:lastRowLastColumn="0"/>
            <w:tcW w:w="2122" w:type="dxa"/>
            <w:vMerge w:val="restart"/>
          </w:tcPr>
          <w:p w14:paraId="0631537D" w14:textId="75EB9B19" w:rsidR="005A6AA8" w:rsidRPr="005A4880" w:rsidRDefault="005A6AA8" w:rsidP="005A6AA8">
            <w:pPr>
              <w:rPr>
                <w:rFonts w:ascii="Times New Roman" w:hAnsi="Times New Roman" w:cs="Times New Roman"/>
                <w:sz w:val="20"/>
                <w:szCs w:val="20"/>
                <w:vertAlign w:val="subscript"/>
              </w:rPr>
            </w:pPr>
            <w:r w:rsidRPr="005A4880">
              <w:rPr>
                <w:rFonts w:ascii="Times New Roman" w:hAnsi="Times New Roman" w:cs="Times New Roman"/>
                <w:sz w:val="20"/>
                <w:szCs w:val="20"/>
              </w:rPr>
              <w:t>3.</w:t>
            </w:r>
            <w:r>
              <w:rPr>
                <w:rFonts w:ascii="Times New Roman" w:hAnsi="Times New Roman" w:cs="Times New Roman"/>
                <w:sz w:val="20"/>
                <w:szCs w:val="20"/>
              </w:rPr>
              <w:t>2</w:t>
            </w:r>
            <w:r w:rsidRPr="005A4880">
              <w:rPr>
                <w:rFonts w:ascii="Times New Roman" w:hAnsi="Times New Roman" w:cs="Times New Roman"/>
                <w:sz w:val="20"/>
                <w:szCs w:val="20"/>
              </w:rPr>
              <w:t>. Підвищення професійного рівня і педагогічної майстерності</w:t>
            </w:r>
          </w:p>
        </w:tc>
        <w:tc>
          <w:tcPr>
            <w:tcW w:w="5811" w:type="dxa"/>
          </w:tcPr>
          <w:p w14:paraId="2D5C9D75" w14:textId="279538CC" w:rsidR="005A6AA8" w:rsidRPr="005A6AA8" w:rsidRDefault="005A6AA8" w:rsidP="005A6A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0"/>
                <w:szCs w:val="20"/>
              </w:rPr>
            </w:pPr>
            <w:r w:rsidRPr="005A4880">
              <w:rPr>
                <w:rFonts w:ascii="Times New Roman" w:hAnsi="Times New Roman" w:cs="Times New Roman"/>
                <w:sz w:val="20"/>
                <w:szCs w:val="20"/>
              </w:rPr>
              <w:t xml:space="preserve">Контроль за участю педагогічних працівників у різноманітних тренінгах, конференціях, семінарах, </w:t>
            </w:r>
            <w:proofErr w:type="spellStart"/>
            <w:r w:rsidRPr="005A4880">
              <w:rPr>
                <w:rFonts w:ascii="Times New Roman" w:hAnsi="Times New Roman" w:cs="Times New Roman"/>
                <w:sz w:val="20"/>
                <w:szCs w:val="20"/>
              </w:rPr>
              <w:t>вебінарах</w:t>
            </w:r>
            <w:proofErr w:type="spellEnd"/>
            <w:r w:rsidRPr="005A4880">
              <w:rPr>
                <w:rFonts w:ascii="Times New Roman" w:hAnsi="Times New Roman" w:cs="Times New Roman"/>
                <w:sz w:val="20"/>
                <w:szCs w:val="20"/>
              </w:rPr>
              <w:t>, онлайн-курсах</w:t>
            </w:r>
          </w:p>
        </w:tc>
        <w:tc>
          <w:tcPr>
            <w:tcW w:w="1418" w:type="dxa"/>
          </w:tcPr>
          <w:p w14:paraId="55114A13" w14:textId="22B0B7F6" w:rsidR="005A6AA8" w:rsidRPr="005A4880"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Постійно </w:t>
            </w:r>
          </w:p>
        </w:tc>
        <w:tc>
          <w:tcPr>
            <w:tcW w:w="1701" w:type="dxa"/>
          </w:tcPr>
          <w:p w14:paraId="13539A10" w14:textId="708E27A4" w:rsidR="005A6AA8"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Сертифікати </w:t>
            </w:r>
          </w:p>
        </w:tc>
        <w:tc>
          <w:tcPr>
            <w:tcW w:w="1843" w:type="dxa"/>
          </w:tcPr>
          <w:p w14:paraId="094A2584" w14:textId="18939F2A" w:rsidR="005A6AA8" w:rsidRPr="005A4880"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ЗДНВР </w:t>
            </w:r>
          </w:p>
        </w:tc>
        <w:tc>
          <w:tcPr>
            <w:tcW w:w="1559" w:type="dxa"/>
          </w:tcPr>
          <w:p w14:paraId="7C8DFA4A" w14:textId="77777777" w:rsidR="005A6AA8" w:rsidRPr="005A4880"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5A6AA8" w:rsidRPr="005A4880" w14:paraId="6F799CB3" w14:textId="77777777" w:rsidTr="005A6AA8">
        <w:trPr>
          <w:trHeight w:val="134"/>
        </w:trPr>
        <w:tc>
          <w:tcPr>
            <w:cnfStyle w:val="001000000000" w:firstRow="0" w:lastRow="0" w:firstColumn="1" w:lastColumn="0" w:oddVBand="0" w:evenVBand="0" w:oddHBand="0" w:evenHBand="0" w:firstRowFirstColumn="0" w:firstRowLastColumn="0" w:lastRowFirstColumn="0" w:lastRowLastColumn="0"/>
            <w:tcW w:w="2122" w:type="dxa"/>
            <w:vMerge/>
          </w:tcPr>
          <w:p w14:paraId="1C0D4516" w14:textId="77777777" w:rsidR="005A6AA8" w:rsidRPr="005A4880" w:rsidRDefault="005A6AA8" w:rsidP="005A6AA8">
            <w:pPr>
              <w:rPr>
                <w:rFonts w:ascii="Times New Roman" w:hAnsi="Times New Roman" w:cs="Times New Roman"/>
                <w:sz w:val="20"/>
                <w:szCs w:val="20"/>
                <w:vertAlign w:val="subscript"/>
              </w:rPr>
            </w:pPr>
          </w:p>
        </w:tc>
        <w:tc>
          <w:tcPr>
            <w:tcW w:w="5811" w:type="dxa"/>
          </w:tcPr>
          <w:p w14:paraId="442013FD" w14:textId="724DC6FA" w:rsidR="005A6AA8" w:rsidRPr="005A6AA8" w:rsidRDefault="005A6AA8" w:rsidP="005A6A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0"/>
                <w:szCs w:val="20"/>
              </w:rPr>
            </w:pPr>
            <w:r w:rsidRPr="004723C7">
              <w:rPr>
                <w:rFonts w:ascii="Times New Roman" w:hAnsi="Times New Roman" w:cs="Times New Roman"/>
                <w:sz w:val="20"/>
                <w:szCs w:val="20"/>
              </w:rPr>
              <w:t>Проходження курсової перепі</w:t>
            </w:r>
            <w:r>
              <w:rPr>
                <w:rFonts w:ascii="Times New Roman" w:hAnsi="Times New Roman" w:cs="Times New Roman"/>
                <w:sz w:val="20"/>
                <w:szCs w:val="20"/>
              </w:rPr>
              <w:t>дготовки для вчителів, які працюють у НУШ</w:t>
            </w:r>
          </w:p>
        </w:tc>
        <w:tc>
          <w:tcPr>
            <w:tcW w:w="1418" w:type="dxa"/>
          </w:tcPr>
          <w:p w14:paraId="1DABB731" w14:textId="2CD751EB" w:rsidR="005A6AA8" w:rsidRPr="005A4880"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До кінця навчального року</w:t>
            </w:r>
          </w:p>
        </w:tc>
        <w:tc>
          <w:tcPr>
            <w:tcW w:w="1701" w:type="dxa"/>
          </w:tcPr>
          <w:p w14:paraId="5F9F83F4" w14:textId="5B6E69D4" w:rsidR="005A6AA8"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Довідка</w:t>
            </w:r>
          </w:p>
        </w:tc>
        <w:tc>
          <w:tcPr>
            <w:tcW w:w="1843" w:type="dxa"/>
          </w:tcPr>
          <w:p w14:paraId="0596077A" w14:textId="35DED277" w:rsidR="005A6AA8" w:rsidRPr="005A4880"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ЗДНВР</w:t>
            </w:r>
          </w:p>
        </w:tc>
        <w:tc>
          <w:tcPr>
            <w:tcW w:w="1559" w:type="dxa"/>
          </w:tcPr>
          <w:p w14:paraId="67A99302" w14:textId="77777777" w:rsidR="005A6AA8" w:rsidRPr="005A4880"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5A6AA8" w:rsidRPr="005A4880" w14:paraId="74A554D0" w14:textId="77777777" w:rsidTr="00DB58F5">
        <w:trPr>
          <w:trHeight w:val="192"/>
        </w:trPr>
        <w:tc>
          <w:tcPr>
            <w:cnfStyle w:val="001000000000" w:firstRow="0" w:lastRow="0" w:firstColumn="1" w:lastColumn="0" w:oddVBand="0" w:evenVBand="0" w:oddHBand="0" w:evenHBand="0" w:firstRowFirstColumn="0" w:firstRowLastColumn="0" w:lastRowFirstColumn="0" w:lastRowLastColumn="0"/>
            <w:tcW w:w="2122" w:type="dxa"/>
            <w:vMerge/>
          </w:tcPr>
          <w:p w14:paraId="65A45943" w14:textId="77777777" w:rsidR="005A6AA8" w:rsidRPr="005A4880" w:rsidRDefault="005A6AA8" w:rsidP="005A6AA8">
            <w:pPr>
              <w:rPr>
                <w:rFonts w:ascii="Times New Roman" w:hAnsi="Times New Roman" w:cs="Times New Roman"/>
                <w:sz w:val="20"/>
                <w:szCs w:val="20"/>
                <w:vertAlign w:val="subscript"/>
              </w:rPr>
            </w:pPr>
          </w:p>
        </w:tc>
        <w:tc>
          <w:tcPr>
            <w:tcW w:w="5811" w:type="dxa"/>
          </w:tcPr>
          <w:p w14:paraId="6D01476A" w14:textId="403D0103" w:rsidR="005A6AA8" w:rsidRPr="005A6AA8" w:rsidRDefault="005A6AA8" w:rsidP="005A6A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20"/>
                <w:szCs w:val="20"/>
              </w:rPr>
            </w:pPr>
            <w:r w:rsidRPr="005A4880">
              <w:rPr>
                <w:rFonts w:ascii="Times New Roman" w:hAnsi="Times New Roman" w:cs="Times New Roman"/>
                <w:sz w:val="20"/>
                <w:szCs w:val="20"/>
              </w:rPr>
              <w:t>Опрацювання Положення про атестацію педагогічних працівників та сертифікацію педагогічних працівників</w:t>
            </w:r>
          </w:p>
        </w:tc>
        <w:tc>
          <w:tcPr>
            <w:tcW w:w="1418" w:type="dxa"/>
          </w:tcPr>
          <w:p w14:paraId="651D92CF" w14:textId="7F5CAB80" w:rsidR="005A6AA8" w:rsidRPr="005A4880"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3-4 тиждень </w:t>
            </w:r>
          </w:p>
        </w:tc>
        <w:tc>
          <w:tcPr>
            <w:tcW w:w="1701" w:type="dxa"/>
          </w:tcPr>
          <w:p w14:paraId="3A95FF38" w14:textId="212C3E6B" w:rsidR="005A6AA8"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Інформація</w:t>
            </w:r>
          </w:p>
        </w:tc>
        <w:tc>
          <w:tcPr>
            <w:tcW w:w="1843" w:type="dxa"/>
          </w:tcPr>
          <w:p w14:paraId="276CD007" w14:textId="39635E85" w:rsidR="005A6AA8" w:rsidRPr="005A4880"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ЗДНВР </w:t>
            </w:r>
          </w:p>
        </w:tc>
        <w:tc>
          <w:tcPr>
            <w:tcW w:w="1559" w:type="dxa"/>
          </w:tcPr>
          <w:p w14:paraId="1475575D" w14:textId="77777777" w:rsidR="005A6AA8" w:rsidRPr="005A4880"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910EFE" w:rsidRPr="005A4880" w14:paraId="5E6438B4" w14:textId="77777777" w:rsidTr="00910EFE">
        <w:trPr>
          <w:trHeight w:val="288"/>
        </w:trPr>
        <w:tc>
          <w:tcPr>
            <w:cnfStyle w:val="001000000000" w:firstRow="0" w:lastRow="0" w:firstColumn="1" w:lastColumn="0" w:oddVBand="0" w:evenVBand="0" w:oddHBand="0" w:evenHBand="0" w:firstRowFirstColumn="0" w:firstRowLastColumn="0" w:lastRowFirstColumn="0" w:lastRowLastColumn="0"/>
            <w:tcW w:w="2122" w:type="dxa"/>
            <w:vMerge w:val="restart"/>
          </w:tcPr>
          <w:p w14:paraId="5D59A8DC" w14:textId="68753924" w:rsidR="00910EFE" w:rsidRPr="005A6AA8" w:rsidRDefault="00910EFE" w:rsidP="005A6AA8">
            <w:pPr>
              <w:rPr>
                <w:rFonts w:ascii="Times New Roman" w:hAnsi="Times New Roman" w:cs="Times New Roman"/>
                <w:sz w:val="20"/>
                <w:szCs w:val="20"/>
              </w:rPr>
            </w:pPr>
            <w:r w:rsidRPr="005A6AA8">
              <w:rPr>
                <w:rFonts w:ascii="Times New Roman" w:hAnsi="Times New Roman" w:cs="Times New Roman"/>
                <w:sz w:val="20"/>
                <w:szCs w:val="20"/>
              </w:rPr>
              <w:t xml:space="preserve">3.3. </w:t>
            </w:r>
            <w:r w:rsidRPr="005A4880">
              <w:rPr>
                <w:rFonts w:ascii="Times New Roman" w:hAnsi="Times New Roman" w:cs="Times New Roman"/>
                <w:sz w:val="20"/>
                <w:szCs w:val="20"/>
              </w:rPr>
              <w:t>Налагодження співпраці зі здобувачами освіти, їх батьками</w:t>
            </w:r>
          </w:p>
        </w:tc>
        <w:tc>
          <w:tcPr>
            <w:tcW w:w="5811" w:type="dxa"/>
          </w:tcPr>
          <w:p w14:paraId="53AFF8DB" w14:textId="15DDD1ED" w:rsidR="00910EFE" w:rsidRPr="00C80F19" w:rsidRDefault="00910EFE" w:rsidP="005A6A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C80F19">
              <w:rPr>
                <w:rFonts w:ascii="Times New Roman" w:hAnsi="Times New Roman" w:cs="Times New Roman"/>
                <w:bCs/>
                <w:sz w:val="20"/>
                <w:szCs w:val="20"/>
              </w:rPr>
              <w:t>Зустріч батьків учнів з ООП з командами супроводу</w:t>
            </w:r>
          </w:p>
        </w:tc>
        <w:tc>
          <w:tcPr>
            <w:tcW w:w="1418" w:type="dxa"/>
          </w:tcPr>
          <w:p w14:paraId="20EAC9D8" w14:textId="15A69373" w:rsidR="00910EFE" w:rsidRPr="005A4880" w:rsidRDefault="00910EFE"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 тиждень</w:t>
            </w:r>
          </w:p>
        </w:tc>
        <w:tc>
          <w:tcPr>
            <w:tcW w:w="1701" w:type="dxa"/>
          </w:tcPr>
          <w:p w14:paraId="6A4E269A" w14:textId="3DAE703E" w:rsidR="00910EFE" w:rsidRPr="005A4880" w:rsidRDefault="00910EFE"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Протокол </w:t>
            </w:r>
          </w:p>
        </w:tc>
        <w:tc>
          <w:tcPr>
            <w:tcW w:w="1843" w:type="dxa"/>
          </w:tcPr>
          <w:p w14:paraId="532BD88E" w14:textId="2AE3F5A6" w:rsidR="00910EFE" w:rsidRPr="005A4880" w:rsidRDefault="00910EFE"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ЗДНВР</w:t>
            </w:r>
          </w:p>
        </w:tc>
        <w:tc>
          <w:tcPr>
            <w:tcW w:w="1559" w:type="dxa"/>
          </w:tcPr>
          <w:p w14:paraId="541FAE08" w14:textId="77777777" w:rsidR="00910EFE" w:rsidRPr="005A4880" w:rsidRDefault="00910EFE"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910EFE" w:rsidRPr="005A4880" w14:paraId="5C21397A" w14:textId="77777777" w:rsidTr="00DB58F5">
        <w:trPr>
          <w:trHeight w:val="636"/>
        </w:trPr>
        <w:tc>
          <w:tcPr>
            <w:cnfStyle w:val="001000000000" w:firstRow="0" w:lastRow="0" w:firstColumn="1" w:lastColumn="0" w:oddVBand="0" w:evenVBand="0" w:oddHBand="0" w:evenHBand="0" w:firstRowFirstColumn="0" w:firstRowLastColumn="0" w:lastRowFirstColumn="0" w:lastRowLastColumn="0"/>
            <w:tcW w:w="2122" w:type="dxa"/>
            <w:vMerge/>
          </w:tcPr>
          <w:p w14:paraId="2E3CEF4F" w14:textId="77777777" w:rsidR="00910EFE" w:rsidRPr="005A6AA8" w:rsidRDefault="00910EFE" w:rsidP="005A6AA8">
            <w:pPr>
              <w:rPr>
                <w:rFonts w:ascii="Times New Roman" w:hAnsi="Times New Roman" w:cs="Times New Roman"/>
                <w:sz w:val="20"/>
                <w:szCs w:val="20"/>
              </w:rPr>
            </w:pPr>
          </w:p>
        </w:tc>
        <w:tc>
          <w:tcPr>
            <w:tcW w:w="5811" w:type="dxa"/>
          </w:tcPr>
          <w:p w14:paraId="72B56317" w14:textId="0EAE6170" w:rsidR="00910EFE" w:rsidRPr="00C80F19" w:rsidRDefault="00910EFE" w:rsidP="005A6A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Pr>
                <w:rFonts w:ascii="Times New Roman" w:hAnsi="Times New Roman" w:cs="Times New Roman"/>
                <w:bCs/>
                <w:sz w:val="20"/>
                <w:szCs w:val="20"/>
              </w:rPr>
              <w:t>День учнівського самоврядування</w:t>
            </w:r>
          </w:p>
        </w:tc>
        <w:tc>
          <w:tcPr>
            <w:tcW w:w="1418" w:type="dxa"/>
          </w:tcPr>
          <w:p w14:paraId="33A76ECE" w14:textId="08A77EBF" w:rsidR="00910EFE" w:rsidRDefault="00910EFE"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 тиждень</w:t>
            </w:r>
          </w:p>
        </w:tc>
        <w:tc>
          <w:tcPr>
            <w:tcW w:w="1701" w:type="dxa"/>
          </w:tcPr>
          <w:p w14:paraId="39529BA5" w14:textId="538C0C69" w:rsidR="00910EFE" w:rsidRDefault="00910EFE"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План </w:t>
            </w:r>
          </w:p>
        </w:tc>
        <w:tc>
          <w:tcPr>
            <w:tcW w:w="1843" w:type="dxa"/>
          </w:tcPr>
          <w:p w14:paraId="3129D55F" w14:textId="704402AC" w:rsidR="00910EFE" w:rsidRDefault="00910EFE"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ЗДВР</w:t>
            </w:r>
          </w:p>
        </w:tc>
        <w:tc>
          <w:tcPr>
            <w:tcW w:w="1559" w:type="dxa"/>
          </w:tcPr>
          <w:p w14:paraId="2CEB5B7B" w14:textId="77777777" w:rsidR="00910EFE" w:rsidRPr="005A4880" w:rsidRDefault="00910EFE"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05681B" w:rsidRPr="005A4880" w14:paraId="7CCB1EF6"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val="restart"/>
          </w:tcPr>
          <w:p w14:paraId="3534A602" w14:textId="04158CBF" w:rsidR="0005681B" w:rsidRPr="005A4880" w:rsidRDefault="0005681B" w:rsidP="005A6AA8">
            <w:pPr>
              <w:rPr>
                <w:rFonts w:ascii="Times New Roman" w:hAnsi="Times New Roman" w:cs="Times New Roman"/>
                <w:sz w:val="20"/>
                <w:szCs w:val="20"/>
                <w:vertAlign w:val="subscript"/>
              </w:rPr>
            </w:pPr>
            <w:r w:rsidRPr="005A4880">
              <w:rPr>
                <w:rFonts w:ascii="Times New Roman" w:hAnsi="Times New Roman" w:cs="Times New Roman"/>
                <w:sz w:val="20"/>
                <w:szCs w:val="20"/>
              </w:rPr>
              <w:t>3.</w:t>
            </w:r>
            <w:r w:rsidR="00C80F19">
              <w:rPr>
                <w:rFonts w:ascii="Times New Roman" w:hAnsi="Times New Roman" w:cs="Times New Roman"/>
                <w:sz w:val="20"/>
                <w:szCs w:val="20"/>
              </w:rPr>
              <w:t>4</w:t>
            </w:r>
            <w:r w:rsidRPr="005A4880">
              <w:rPr>
                <w:rFonts w:ascii="Times New Roman" w:hAnsi="Times New Roman" w:cs="Times New Roman"/>
                <w:sz w:val="20"/>
                <w:szCs w:val="20"/>
              </w:rPr>
              <w:t xml:space="preserve">.Організація педагогічної діяльності та навчання здобувачів </w:t>
            </w:r>
            <w:r w:rsidRPr="005A4880">
              <w:rPr>
                <w:rFonts w:ascii="Times New Roman" w:hAnsi="Times New Roman" w:cs="Times New Roman"/>
                <w:sz w:val="20"/>
                <w:szCs w:val="20"/>
              </w:rPr>
              <w:lastRenderedPageBreak/>
              <w:t>освіти на засадах академічної доброчесності</w:t>
            </w:r>
          </w:p>
        </w:tc>
        <w:tc>
          <w:tcPr>
            <w:tcW w:w="5811" w:type="dxa"/>
          </w:tcPr>
          <w:p w14:paraId="3FD15D90" w14:textId="1E26512A" w:rsidR="0005681B" w:rsidRPr="00C80F19" w:rsidRDefault="00C80F19" w:rsidP="005A6A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lastRenderedPageBreak/>
              <w:t>В</w:t>
            </w:r>
            <w:r w:rsidR="005F3F31" w:rsidRPr="00C80F19">
              <w:rPr>
                <w:rFonts w:ascii="Times New Roman" w:hAnsi="Times New Roman" w:cs="Times New Roman"/>
                <w:sz w:val="20"/>
                <w:szCs w:val="20"/>
              </w:rPr>
              <w:t xml:space="preserve">оркшоп </w:t>
            </w:r>
            <w:r w:rsidRPr="00C80F19">
              <w:rPr>
                <w:rFonts w:ascii="Times New Roman" w:hAnsi="Times New Roman" w:cs="Times New Roman"/>
                <w:sz w:val="20"/>
                <w:szCs w:val="20"/>
              </w:rPr>
              <w:t>для педагогічних працівників «Академічна доброчесність – шлях до успіху в навчанні»</w:t>
            </w:r>
          </w:p>
        </w:tc>
        <w:tc>
          <w:tcPr>
            <w:tcW w:w="1418" w:type="dxa"/>
          </w:tcPr>
          <w:p w14:paraId="5DFF380D" w14:textId="510A199A" w:rsidR="0005681B" w:rsidRPr="005A4880" w:rsidRDefault="00C80F19"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 тиждень</w:t>
            </w:r>
          </w:p>
        </w:tc>
        <w:tc>
          <w:tcPr>
            <w:tcW w:w="1701" w:type="dxa"/>
          </w:tcPr>
          <w:p w14:paraId="2316234A" w14:textId="09A80B80" w:rsidR="0005681B" w:rsidRPr="005A4880" w:rsidRDefault="00C80F19"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Інформація </w:t>
            </w:r>
          </w:p>
        </w:tc>
        <w:tc>
          <w:tcPr>
            <w:tcW w:w="1843" w:type="dxa"/>
          </w:tcPr>
          <w:p w14:paraId="23549C2F" w14:textId="07897BDF" w:rsidR="0005681B" w:rsidRPr="00C80F19" w:rsidRDefault="00C80F19" w:rsidP="005A6A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80F19">
              <w:rPr>
                <w:rFonts w:ascii="Times New Roman" w:hAnsi="Times New Roman" w:cs="Times New Roman"/>
                <w:sz w:val="20"/>
                <w:szCs w:val="20"/>
              </w:rPr>
              <w:t>ЗДНВР</w:t>
            </w:r>
          </w:p>
        </w:tc>
        <w:tc>
          <w:tcPr>
            <w:tcW w:w="1559" w:type="dxa"/>
          </w:tcPr>
          <w:p w14:paraId="7FF889CB" w14:textId="77777777" w:rsidR="0005681B" w:rsidRPr="005A4880" w:rsidRDefault="0005681B"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05681B" w:rsidRPr="005A4880" w14:paraId="13FF13DC"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176FCB11" w14:textId="77777777" w:rsidR="0005681B" w:rsidRPr="005A4880" w:rsidRDefault="0005681B" w:rsidP="005A6AA8">
            <w:pPr>
              <w:rPr>
                <w:rFonts w:ascii="Times New Roman" w:hAnsi="Times New Roman" w:cs="Times New Roman"/>
                <w:sz w:val="20"/>
                <w:szCs w:val="20"/>
                <w:vertAlign w:val="subscript"/>
              </w:rPr>
            </w:pPr>
          </w:p>
        </w:tc>
        <w:tc>
          <w:tcPr>
            <w:tcW w:w="5811" w:type="dxa"/>
          </w:tcPr>
          <w:p w14:paraId="36CDFCDB" w14:textId="77777777" w:rsidR="0005681B" w:rsidRPr="005A4880" w:rsidRDefault="0005681B" w:rsidP="005A6A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r w:rsidRPr="005A4880">
              <w:rPr>
                <w:rFonts w:ascii="Times New Roman" w:hAnsi="Times New Roman" w:cs="Times New Roman"/>
                <w:sz w:val="20"/>
                <w:szCs w:val="20"/>
              </w:rPr>
              <w:t>Опрацювання основних вимог Положення про академічну доброчесність педагогічними працівниками</w:t>
            </w:r>
          </w:p>
        </w:tc>
        <w:tc>
          <w:tcPr>
            <w:tcW w:w="1418" w:type="dxa"/>
          </w:tcPr>
          <w:p w14:paraId="176A2172" w14:textId="77777777" w:rsidR="0005681B" w:rsidRPr="005A4880" w:rsidRDefault="0005681B"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3-4 тиждень </w:t>
            </w:r>
          </w:p>
        </w:tc>
        <w:tc>
          <w:tcPr>
            <w:tcW w:w="1701" w:type="dxa"/>
          </w:tcPr>
          <w:p w14:paraId="5D91DB9E" w14:textId="77777777" w:rsidR="0005681B" w:rsidRPr="005A4880" w:rsidRDefault="0005681B"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Довідка</w:t>
            </w:r>
          </w:p>
        </w:tc>
        <w:tc>
          <w:tcPr>
            <w:tcW w:w="1843" w:type="dxa"/>
          </w:tcPr>
          <w:p w14:paraId="3FA327FF" w14:textId="77777777" w:rsidR="0005681B" w:rsidRPr="005A4880" w:rsidRDefault="0005681B" w:rsidP="005A6A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r w:rsidRPr="005A4880">
              <w:rPr>
                <w:rFonts w:ascii="Times New Roman" w:hAnsi="Times New Roman" w:cs="Times New Roman"/>
                <w:sz w:val="20"/>
                <w:szCs w:val="20"/>
              </w:rPr>
              <w:t>ЗДНВР</w:t>
            </w:r>
          </w:p>
        </w:tc>
        <w:tc>
          <w:tcPr>
            <w:tcW w:w="1559" w:type="dxa"/>
          </w:tcPr>
          <w:p w14:paraId="7142352E" w14:textId="77777777" w:rsidR="0005681B" w:rsidRPr="005A4880" w:rsidRDefault="0005681B"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05681B" w:rsidRPr="005A4880" w14:paraId="51F957F0" w14:textId="77777777" w:rsidTr="0005681B">
        <w:trPr>
          <w:trHeight w:val="456"/>
        </w:trPr>
        <w:tc>
          <w:tcPr>
            <w:cnfStyle w:val="001000000000" w:firstRow="0" w:lastRow="0" w:firstColumn="1" w:lastColumn="0" w:oddVBand="0" w:evenVBand="0" w:oddHBand="0" w:evenHBand="0" w:firstRowFirstColumn="0" w:firstRowLastColumn="0" w:lastRowFirstColumn="0" w:lastRowLastColumn="0"/>
            <w:tcW w:w="2122" w:type="dxa"/>
            <w:vMerge/>
          </w:tcPr>
          <w:p w14:paraId="3BA992FF" w14:textId="77777777" w:rsidR="0005681B" w:rsidRPr="005A4880" w:rsidRDefault="0005681B" w:rsidP="005A6AA8">
            <w:pPr>
              <w:rPr>
                <w:rFonts w:ascii="Times New Roman" w:hAnsi="Times New Roman" w:cs="Times New Roman"/>
                <w:sz w:val="20"/>
                <w:szCs w:val="20"/>
                <w:vertAlign w:val="subscript"/>
              </w:rPr>
            </w:pPr>
          </w:p>
        </w:tc>
        <w:tc>
          <w:tcPr>
            <w:tcW w:w="5811" w:type="dxa"/>
          </w:tcPr>
          <w:p w14:paraId="0751494B" w14:textId="4ED4C2B2" w:rsidR="0005681B" w:rsidRPr="005A4880" w:rsidRDefault="0005681B" w:rsidP="005A6A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Контроль освітнього процесу за дотриманням академічної доброчесності</w:t>
            </w:r>
          </w:p>
        </w:tc>
        <w:tc>
          <w:tcPr>
            <w:tcW w:w="1418" w:type="dxa"/>
          </w:tcPr>
          <w:p w14:paraId="547578CB" w14:textId="77777777" w:rsidR="0005681B" w:rsidRPr="005A4880" w:rsidRDefault="0005681B"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4 тиждень </w:t>
            </w:r>
          </w:p>
        </w:tc>
        <w:tc>
          <w:tcPr>
            <w:tcW w:w="1701" w:type="dxa"/>
          </w:tcPr>
          <w:p w14:paraId="39A7E694" w14:textId="77777777" w:rsidR="0005681B" w:rsidRPr="005A4880" w:rsidRDefault="0005681B"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Довідка </w:t>
            </w:r>
          </w:p>
        </w:tc>
        <w:tc>
          <w:tcPr>
            <w:tcW w:w="1843" w:type="dxa"/>
          </w:tcPr>
          <w:p w14:paraId="794585A4" w14:textId="77777777" w:rsidR="0005681B" w:rsidRPr="005A4880" w:rsidRDefault="0005681B"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Адміністрація </w:t>
            </w:r>
          </w:p>
        </w:tc>
        <w:tc>
          <w:tcPr>
            <w:tcW w:w="1559" w:type="dxa"/>
          </w:tcPr>
          <w:p w14:paraId="7B24E886" w14:textId="77777777" w:rsidR="0005681B" w:rsidRPr="005A4880" w:rsidRDefault="0005681B"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05681B" w:rsidRPr="005A4880" w14:paraId="3609AD4C" w14:textId="77777777" w:rsidTr="000C3E09">
        <w:trPr>
          <w:trHeight w:val="264"/>
        </w:trPr>
        <w:tc>
          <w:tcPr>
            <w:cnfStyle w:val="001000000000" w:firstRow="0" w:lastRow="0" w:firstColumn="1" w:lastColumn="0" w:oddVBand="0" w:evenVBand="0" w:oddHBand="0" w:evenHBand="0" w:firstRowFirstColumn="0" w:firstRowLastColumn="0" w:lastRowFirstColumn="0" w:lastRowLastColumn="0"/>
            <w:tcW w:w="2122" w:type="dxa"/>
            <w:vMerge/>
          </w:tcPr>
          <w:p w14:paraId="0048B9BA" w14:textId="77777777" w:rsidR="0005681B" w:rsidRPr="005A4880" w:rsidRDefault="0005681B" w:rsidP="005A6AA8">
            <w:pPr>
              <w:rPr>
                <w:rFonts w:ascii="Times New Roman" w:hAnsi="Times New Roman" w:cs="Times New Roman"/>
                <w:sz w:val="20"/>
                <w:szCs w:val="20"/>
                <w:vertAlign w:val="subscript"/>
              </w:rPr>
            </w:pPr>
          </w:p>
        </w:tc>
        <w:tc>
          <w:tcPr>
            <w:tcW w:w="5811" w:type="dxa"/>
          </w:tcPr>
          <w:p w14:paraId="0109BF6F" w14:textId="15014600" w:rsidR="0005681B" w:rsidRPr="005A4880" w:rsidRDefault="0005681B" w:rsidP="005A6A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Виховна година на тему: «Інформаційні матеріали про доброчесність»</w:t>
            </w:r>
          </w:p>
        </w:tc>
        <w:tc>
          <w:tcPr>
            <w:tcW w:w="1418" w:type="dxa"/>
          </w:tcPr>
          <w:p w14:paraId="6E01B4E7" w14:textId="0367E194" w:rsidR="0005681B" w:rsidRPr="005A4880" w:rsidRDefault="0005681B"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 тиждень</w:t>
            </w:r>
          </w:p>
        </w:tc>
        <w:tc>
          <w:tcPr>
            <w:tcW w:w="1701" w:type="dxa"/>
          </w:tcPr>
          <w:p w14:paraId="5285F73E" w14:textId="2E7998D2" w:rsidR="0005681B" w:rsidRPr="005A4880" w:rsidRDefault="0005681B"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інформація</w:t>
            </w:r>
          </w:p>
        </w:tc>
        <w:tc>
          <w:tcPr>
            <w:tcW w:w="1843" w:type="dxa"/>
          </w:tcPr>
          <w:p w14:paraId="786AE55B" w14:textId="451A76C6" w:rsidR="0005681B" w:rsidRPr="005A4880" w:rsidRDefault="0005681B"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Класні керівники</w:t>
            </w:r>
          </w:p>
        </w:tc>
        <w:tc>
          <w:tcPr>
            <w:tcW w:w="1559" w:type="dxa"/>
          </w:tcPr>
          <w:p w14:paraId="37EDBA1D" w14:textId="77777777" w:rsidR="0005681B" w:rsidRPr="005A4880" w:rsidRDefault="0005681B"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5A6AA8" w:rsidRPr="005A4880" w14:paraId="14AAE769" w14:textId="77777777" w:rsidTr="00DB58F5">
        <w:tc>
          <w:tcPr>
            <w:cnfStyle w:val="001000000000" w:firstRow="0" w:lastRow="0" w:firstColumn="1" w:lastColumn="0" w:oddVBand="0" w:evenVBand="0" w:oddHBand="0" w:evenHBand="0" w:firstRowFirstColumn="0" w:firstRowLastColumn="0" w:lastRowFirstColumn="0" w:lastRowLastColumn="0"/>
            <w:tcW w:w="14454" w:type="dxa"/>
            <w:gridSpan w:val="6"/>
            <w:shd w:val="clear" w:color="auto" w:fill="F7CAAC" w:themeFill="accent2" w:themeFillTint="66"/>
          </w:tcPr>
          <w:p w14:paraId="65AF6462" w14:textId="77777777" w:rsidR="005A6AA8" w:rsidRPr="005A4880" w:rsidRDefault="005A6AA8" w:rsidP="005A6AA8">
            <w:pPr>
              <w:jc w:val="center"/>
              <w:rPr>
                <w:rFonts w:ascii="Times New Roman" w:hAnsi="Times New Roman" w:cs="Times New Roman"/>
                <w:sz w:val="20"/>
                <w:szCs w:val="20"/>
                <w:vertAlign w:val="subscript"/>
              </w:rPr>
            </w:pPr>
            <w:r w:rsidRPr="005E127C">
              <w:rPr>
                <w:rFonts w:ascii="Times New Roman" w:hAnsi="Times New Roman" w:cs="Times New Roman"/>
                <w:szCs w:val="20"/>
              </w:rPr>
              <w:t>ІV. УПРАВЛІНСЬКІ ПРОЦЕСИ ЗАКЛАДУ ОСВІТИ</w:t>
            </w:r>
          </w:p>
        </w:tc>
      </w:tr>
      <w:tr w:rsidR="005A6AA8" w:rsidRPr="005A4880" w14:paraId="277D0C64"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val="restart"/>
          </w:tcPr>
          <w:p w14:paraId="7B7C5885" w14:textId="77777777" w:rsidR="005A6AA8" w:rsidRPr="005A4880" w:rsidRDefault="005A6AA8" w:rsidP="005A6AA8">
            <w:pPr>
              <w:rPr>
                <w:rFonts w:ascii="Times New Roman" w:hAnsi="Times New Roman" w:cs="Times New Roman"/>
                <w:sz w:val="20"/>
                <w:szCs w:val="20"/>
                <w:vertAlign w:val="subscript"/>
              </w:rPr>
            </w:pPr>
            <w:r w:rsidRPr="005A4880">
              <w:rPr>
                <w:rFonts w:ascii="Times New Roman" w:hAnsi="Times New Roman" w:cs="Times New Roman"/>
                <w:sz w:val="20"/>
                <w:szCs w:val="20"/>
              </w:rPr>
              <w:t>4.1. Заходи щодо утримання у належному стані будівель, приміщень, обладнання</w:t>
            </w:r>
          </w:p>
        </w:tc>
        <w:tc>
          <w:tcPr>
            <w:tcW w:w="5811" w:type="dxa"/>
          </w:tcPr>
          <w:p w14:paraId="6C5CDB0D" w14:textId="77777777" w:rsidR="005A6AA8" w:rsidRPr="005A4880" w:rsidRDefault="005A6AA8" w:rsidP="005A6A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r w:rsidRPr="005A4880">
              <w:rPr>
                <w:rFonts w:ascii="Times New Roman" w:hAnsi="Times New Roman" w:cs="Times New Roman"/>
                <w:sz w:val="20"/>
                <w:szCs w:val="20"/>
              </w:rPr>
              <w:t>Вивчення потреб учасників освітнього процесу</w:t>
            </w:r>
          </w:p>
        </w:tc>
        <w:tc>
          <w:tcPr>
            <w:tcW w:w="1418" w:type="dxa"/>
          </w:tcPr>
          <w:p w14:paraId="414C81ED" w14:textId="77777777" w:rsidR="005A6AA8" w:rsidRPr="005A4880"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4 тиждень </w:t>
            </w:r>
          </w:p>
        </w:tc>
        <w:tc>
          <w:tcPr>
            <w:tcW w:w="1701" w:type="dxa"/>
          </w:tcPr>
          <w:p w14:paraId="2F2132D9" w14:textId="77777777" w:rsidR="005A6AA8" w:rsidRPr="005A4880"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Довідка </w:t>
            </w:r>
          </w:p>
        </w:tc>
        <w:tc>
          <w:tcPr>
            <w:tcW w:w="1843" w:type="dxa"/>
          </w:tcPr>
          <w:p w14:paraId="27A868D4" w14:textId="18A5E2C7" w:rsidR="005A6AA8" w:rsidRPr="005A4880"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3F3B">
              <w:rPr>
                <w:rFonts w:ascii="Times New Roman" w:hAnsi="Times New Roman" w:cs="Times New Roman"/>
                <w:sz w:val="20"/>
                <w:szCs w:val="20"/>
              </w:rPr>
              <w:t>Директор</w:t>
            </w:r>
          </w:p>
        </w:tc>
        <w:tc>
          <w:tcPr>
            <w:tcW w:w="1559" w:type="dxa"/>
          </w:tcPr>
          <w:p w14:paraId="02CA5720" w14:textId="77777777" w:rsidR="005A6AA8" w:rsidRPr="005A4880"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5A6AA8" w:rsidRPr="005A4880" w14:paraId="08360503"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035120CA" w14:textId="77777777" w:rsidR="005A6AA8" w:rsidRPr="005A4880" w:rsidRDefault="005A6AA8" w:rsidP="005A6AA8">
            <w:pPr>
              <w:rPr>
                <w:rFonts w:ascii="Times New Roman" w:hAnsi="Times New Roman" w:cs="Times New Roman"/>
                <w:sz w:val="20"/>
                <w:szCs w:val="20"/>
              </w:rPr>
            </w:pPr>
          </w:p>
        </w:tc>
        <w:tc>
          <w:tcPr>
            <w:tcW w:w="5811" w:type="dxa"/>
          </w:tcPr>
          <w:p w14:paraId="5A63A24C" w14:textId="77777777" w:rsidR="005A6AA8" w:rsidRPr="005A4880" w:rsidRDefault="005A6AA8" w:rsidP="005A6A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Про створення постійно діючої комісії зі списання майна</w:t>
            </w:r>
          </w:p>
        </w:tc>
        <w:tc>
          <w:tcPr>
            <w:tcW w:w="1418" w:type="dxa"/>
          </w:tcPr>
          <w:p w14:paraId="3B56314D" w14:textId="77777777" w:rsidR="005A6AA8" w:rsidRPr="005A4880"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1 тиждень </w:t>
            </w:r>
          </w:p>
        </w:tc>
        <w:tc>
          <w:tcPr>
            <w:tcW w:w="1701" w:type="dxa"/>
          </w:tcPr>
          <w:p w14:paraId="74AE32D5" w14:textId="77777777" w:rsidR="005A6AA8" w:rsidRPr="005A4880"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Наказ </w:t>
            </w:r>
          </w:p>
        </w:tc>
        <w:tc>
          <w:tcPr>
            <w:tcW w:w="1843" w:type="dxa"/>
          </w:tcPr>
          <w:p w14:paraId="59E109BE" w14:textId="77777777" w:rsidR="005A6AA8" w:rsidRPr="005A4880"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Директор</w:t>
            </w:r>
          </w:p>
        </w:tc>
        <w:tc>
          <w:tcPr>
            <w:tcW w:w="1559" w:type="dxa"/>
          </w:tcPr>
          <w:p w14:paraId="293F9B50" w14:textId="77777777" w:rsidR="005A6AA8" w:rsidRPr="005A4880"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5A6AA8" w:rsidRPr="005A4880" w14:paraId="79FE5963"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val="restart"/>
          </w:tcPr>
          <w:p w14:paraId="1B6AF95E" w14:textId="77777777" w:rsidR="005A6AA8" w:rsidRPr="005A4880" w:rsidRDefault="005A6AA8" w:rsidP="005A6AA8">
            <w:pPr>
              <w:rPr>
                <w:rFonts w:ascii="Times New Roman" w:hAnsi="Times New Roman" w:cs="Times New Roman"/>
                <w:sz w:val="20"/>
                <w:szCs w:val="20"/>
                <w:vertAlign w:val="subscript"/>
              </w:rPr>
            </w:pPr>
            <w:r w:rsidRPr="005A4880">
              <w:rPr>
                <w:rFonts w:ascii="Times New Roman" w:hAnsi="Times New Roman" w:cs="Times New Roman"/>
                <w:sz w:val="20"/>
                <w:szCs w:val="20"/>
              </w:rPr>
              <w:t>4.2. Освітня статистика</w:t>
            </w:r>
          </w:p>
        </w:tc>
        <w:tc>
          <w:tcPr>
            <w:tcW w:w="5811" w:type="dxa"/>
          </w:tcPr>
          <w:p w14:paraId="71ED443E" w14:textId="77777777" w:rsidR="005A6AA8" w:rsidRPr="005A4880" w:rsidRDefault="005A6AA8" w:rsidP="005A6A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r w:rsidRPr="005A4880">
              <w:rPr>
                <w:rFonts w:ascii="Times New Roman" w:hAnsi="Times New Roman" w:cs="Times New Roman"/>
                <w:sz w:val="20"/>
                <w:szCs w:val="20"/>
              </w:rPr>
              <w:t>Звірка списків здобувачів освіти із списками дітей мікрорайону</w:t>
            </w:r>
          </w:p>
        </w:tc>
        <w:tc>
          <w:tcPr>
            <w:tcW w:w="1418" w:type="dxa"/>
          </w:tcPr>
          <w:p w14:paraId="365FE819" w14:textId="77777777" w:rsidR="005A6AA8" w:rsidRPr="005A4880"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1 тиждень </w:t>
            </w:r>
          </w:p>
        </w:tc>
        <w:tc>
          <w:tcPr>
            <w:tcW w:w="1701" w:type="dxa"/>
          </w:tcPr>
          <w:p w14:paraId="1857DE60" w14:textId="77777777" w:rsidR="005A6AA8" w:rsidRPr="005A4880"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Списки </w:t>
            </w:r>
          </w:p>
        </w:tc>
        <w:tc>
          <w:tcPr>
            <w:tcW w:w="1843" w:type="dxa"/>
          </w:tcPr>
          <w:p w14:paraId="7DFAD3CD" w14:textId="77777777" w:rsidR="005A6AA8" w:rsidRPr="005A4880"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Соціальний педагог</w:t>
            </w:r>
          </w:p>
        </w:tc>
        <w:tc>
          <w:tcPr>
            <w:tcW w:w="1559" w:type="dxa"/>
          </w:tcPr>
          <w:p w14:paraId="1A9C51E4" w14:textId="77777777" w:rsidR="005A6AA8" w:rsidRPr="005A4880"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5A6AA8" w:rsidRPr="005A4880" w14:paraId="2A58F02A"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2DB828B2" w14:textId="77777777" w:rsidR="005A6AA8" w:rsidRPr="005A4880" w:rsidRDefault="005A6AA8" w:rsidP="005A6AA8">
            <w:pPr>
              <w:rPr>
                <w:rFonts w:ascii="Times New Roman" w:hAnsi="Times New Roman" w:cs="Times New Roman"/>
                <w:sz w:val="20"/>
                <w:szCs w:val="20"/>
                <w:vertAlign w:val="subscript"/>
              </w:rPr>
            </w:pPr>
          </w:p>
        </w:tc>
        <w:tc>
          <w:tcPr>
            <w:tcW w:w="5811" w:type="dxa"/>
          </w:tcPr>
          <w:p w14:paraId="0CFE06B7" w14:textId="77777777" w:rsidR="005A6AA8" w:rsidRPr="005A4880" w:rsidRDefault="005A6AA8" w:rsidP="005A6A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r w:rsidRPr="005A4880">
              <w:rPr>
                <w:rFonts w:ascii="Times New Roman" w:hAnsi="Times New Roman" w:cs="Times New Roman"/>
                <w:sz w:val="20"/>
                <w:szCs w:val="20"/>
              </w:rPr>
              <w:t>Оформлення особових справ учнів 1, 10</w:t>
            </w:r>
            <w:r>
              <w:rPr>
                <w:rFonts w:ascii="Times New Roman" w:hAnsi="Times New Roman" w:cs="Times New Roman"/>
                <w:sz w:val="20"/>
                <w:szCs w:val="20"/>
              </w:rPr>
              <w:t xml:space="preserve"> класів</w:t>
            </w:r>
            <w:r w:rsidRPr="005A4880">
              <w:rPr>
                <w:rFonts w:ascii="Times New Roman" w:hAnsi="Times New Roman" w:cs="Times New Roman"/>
                <w:sz w:val="20"/>
                <w:szCs w:val="20"/>
              </w:rPr>
              <w:t xml:space="preserve"> та новоприбулих.</w:t>
            </w:r>
          </w:p>
        </w:tc>
        <w:tc>
          <w:tcPr>
            <w:tcW w:w="1418" w:type="dxa"/>
          </w:tcPr>
          <w:p w14:paraId="085449FD" w14:textId="77777777" w:rsidR="005A6AA8" w:rsidRPr="005A4880"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1 тиждень </w:t>
            </w:r>
          </w:p>
        </w:tc>
        <w:tc>
          <w:tcPr>
            <w:tcW w:w="1701" w:type="dxa"/>
          </w:tcPr>
          <w:p w14:paraId="24A72888" w14:textId="77777777" w:rsidR="005A6AA8" w:rsidRPr="005A4880"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Довідка </w:t>
            </w:r>
          </w:p>
        </w:tc>
        <w:tc>
          <w:tcPr>
            <w:tcW w:w="1843" w:type="dxa"/>
          </w:tcPr>
          <w:p w14:paraId="3BCAB708" w14:textId="77777777" w:rsidR="005A6AA8" w:rsidRPr="005A4880"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Класні керівники </w:t>
            </w:r>
          </w:p>
        </w:tc>
        <w:tc>
          <w:tcPr>
            <w:tcW w:w="1559" w:type="dxa"/>
          </w:tcPr>
          <w:p w14:paraId="6ADC8EA3" w14:textId="77777777" w:rsidR="005A6AA8" w:rsidRPr="005A4880"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5A6AA8" w:rsidRPr="005A4880" w14:paraId="3F386141" w14:textId="77777777" w:rsidTr="000C3E09">
        <w:trPr>
          <w:trHeight w:val="409"/>
        </w:trPr>
        <w:tc>
          <w:tcPr>
            <w:cnfStyle w:val="001000000000" w:firstRow="0" w:lastRow="0" w:firstColumn="1" w:lastColumn="0" w:oddVBand="0" w:evenVBand="0" w:oddHBand="0" w:evenHBand="0" w:firstRowFirstColumn="0" w:firstRowLastColumn="0" w:lastRowFirstColumn="0" w:lastRowLastColumn="0"/>
            <w:tcW w:w="2122" w:type="dxa"/>
            <w:vMerge/>
          </w:tcPr>
          <w:p w14:paraId="310232EE" w14:textId="77777777" w:rsidR="005A6AA8" w:rsidRPr="005A4880" w:rsidRDefault="005A6AA8" w:rsidP="005A6AA8">
            <w:pPr>
              <w:rPr>
                <w:rFonts w:ascii="Times New Roman" w:hAnsi="Times New Roman" w:cs="Times New Roman"/>
                <w:sz w:val="20"/>
                <w:szCs w:val="20"/>
                <w:vertAlign w:val="subscript"/>
              </w:rPr>
            </w:pPr>
          </w:p>
        </w:tc>
        <w:tc>
          <w:tcPr>
            <w:tcW w:w="5811" w:type="dxa"/>
          </w:tcPr>
          <w:p w14:paraId="3C68ACBA" w14:textId="77777777" w:rsidR="005A6AA8" w:rsidRPr="005A4880" w:rsidRDefault="005A6AA8" w:rsidP="005A6A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r w:rsidRPr="005A4880">
              <w:rPr>
                <w:rFonts w:ascii="Times New Roman" w:hAnsi="Times New Roman" w:cs="Times New Roman"/>
                <w:sz w:val="20"/>
                <w:szCs w:val="20"/>
              </w:rPr>
              <w:t>Оновлення інформації ІСУО</w:t>
            </w:r>
          </w:p>
        </w:tc>
        <w:tc>
          <w:tcPr>
            <w:tcW w:w="1418" w:type="dxa"/>
          </w:tcPr>
          <w:p w14:paraId="16B7345D" w14:textId="77777777" w:rsidR="005A6AA8" w:rsidRPr="005A4880"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4 тиждень </w:t>
            </w:r>
          </w:p>
        </w:tc>
        <w:tc>
          <w:tcPr>
            <w:tcW w:w="1701" w:type="dxa"/>
          </w:tcPr>
          <w:p w14:paraId="0D6090A1" w14:textId="77777777" w:rsidR="005A6AA8" w:rsidRPr="005A4880"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Статистичний звіт</w:t>
            </w:r>
          </w:p>
        </w:tc>
        <w:tc>
          <w:tcPr>
            <w:tcW w:w="1843" w:type="dxa"/>
          </w:tcPr>
          <w:p w14:paraId="4C9936D8" w14:textId="77777777" w:rsidR="005A6AA8" w:rsidRPr="005A4880" w:rsidRDefault="005A6AA8" w:rsidP="005A6A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r w:rsidRPr="005A4880">
              <w:rPr>
                <w:rFonts w:ascii="Times New Roman" w:hAnsi="Times New Roman" w:cs="Times New Roman"/>
                <w:sz w:val="20"/>
                <w:szCs w:val="20"/>
              </w:rPr>
              <w:t>ЗДНВР</w:t>
            </w:r>
          </w:p>
        </w:tc>
        <w:tc>
          <w:tcPr>
            <w:tcW w:w="1559" w:type="dxa"/>
          </w:tcPr>
          <w:p w14:paraId="2CD9EBD0" w14:textId="77777777" w:rsidR="005A6AA8" w:rsidRPr="005A4880"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5A6AA8" w:rsidRPr="005A4880" w14:paraId="5C66FBA8"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70F7DA85" w14:textId="77777777" w:rsidR="005A6AA8" w:rsidRPr="005A4880" w:rsidRDefault="005A6AA8" w:rsidP="005A6AA8">
            <w:pPr>
              <w:rPr>
                <w:rFonts w:ascii="Times New Roman" w:hAnsi="Times New Roman" w:cs="Times New Roman"/>
                <w:sz w:val="20"/>
                <w:szCs w:val="20"/>
                <w:vertAlign w:val="subscript"/>
              </w:rPr>
            </w:pPr>
          </w:p>
        </w:tc>
        <w:tc>
          <w:tcPr>
            <w:tcW w:w="5811" w:type="dxa"/>
          </w:tcPr>
          <w:p w14:paraId="6F870D56" w14:textId="77777777" w:rsidR="005A6AA8" w:rsidRPr="005A4880" w:rsidRDefault="005A6AA8" w:rsidP="005A6A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Перевірка наявності необхідних документів, що підтверджують факт навчання здобувачів освіти в інших навчальних закладах</w:t>
            </w:r>
          </w:p>
        </w:tc>
        <w:tc>
          <w:tcPr>
            <w:tcW w:w="1418" w:type="dxa"/>
          </w:tcPr>
          <w:p w14:paraId="2B17812C" w14:textId="77777777" w:rsidR="005A6AA8" w:rsidRPr="005A4880"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2-3 тиждень </w:t>
            </w:r>
          </w:p>
        </w:tc>
        <w:tc>
          <w:tcPr>
            <w:tcW w:w="1701" w:type="dxa"/>
          </w:tcPr>
          <w:p w14:paraId="3FC3423C" w14:textId="77777777" w:rsidR="005A6AA8" w:rsidRPr="005A4880"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Довідка</w:t>
            </w:r>
          </w:p>
        </w:tc>
        <w:tc>
          <w:tcPr>
            <w:tcW w:w="1843" w:type="dxa"/>
          </w:tcPr>
          <w:p w14:paraId="40D0DC0D" w14:textId="77777777" w:rsidR="005A6AA8" w:rsidRPr="005A4880" w:rsidRDefault="005A6AA8" w:rsidP="005A6A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ЗДНВР</w:t>
            </w:r>
          </w:p>
        </w:tc>
        <w:tc>
          <w:tcPr>
            <w:tcW w:w="1559" w:type="dxa"/>
          </w:tcPr>
          <w:p w14:paraId="2796B9EA" w14:textId="77777777" w:rsidR="005A6AA8" w:rsidRPr="005A4880"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5A6AA8" w:rsidRPr="005A4880" w14:paraId="60B47E49"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75D137F7" w14:textId="77777777" w:rsidR="005A6AA8" w:rsidRPr="005A4880" w:rsidRDefault="005A6AA8" w:rsidP="005A6AA8">
            <w:pPr>
              <w:rPr>
                <w:rFonts w:ascii="Times New Roman" w:hAnsi="Times New Roman" w:cs="Times New Roman"/>
                <w:sz w:val="20"/>
                <w:szCs w:val="20"/>
                <w:vertAlign w:val="subscript"/>
              </w:rPr>
            </w:pPr>
          </w:p>
        </w:tc>
        <w:tc>
          <w:tcPr>
            <w:tcW w:w="5811" w:type="dxa"/>
          </w:tcPr>
          <w:p w14:paraId="765CFA0F" w14:textId="77777777" w:rsidR="005A6AA8" w:rsidRPr="005A4880" w:rsidRDefault="005A6AA8" w:rsidP="005A6A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Перевірка явки дітей та підлітків шкільного віку до навчального закладу. Підготовка списків дітей і підлітків, які не охоплені навчанням (із зазначенням причин).</w:t>
            </w:r>
          </w:p>
        </w:tc>
        <w:tc>
          <w:tcPr>
            <w:tcW w:w="1418" w:type="dxa"/>
          </w:tcPr>
          <w:p w14:paraId="67F2110D" w14:textId="77777777" w:rsidR="005A6AA8" w:rsidRPr="005A4880"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1 тиждень </w:t>
            </w:r>
          </w:p>
        </w:tc>
        <w:tc>
          <w:tcPr>
            <w:tcW w:w="1701" w:type="dxa"/>
          </w:tcPr>
          <w:p w14:paraId="4C850673" w14:textId="77777777" w:rsidR="005A6AA8" w:rsidRPr="005A4880"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Довідка</w:t>
            </w:r>
          </w:p>
        </w:tc>
        <w:tc>
          <w:tcPr>
            <w:tcW w:w="1843" w:type="dxa"/>
          </w:tcPr>
          <w:p w14:paraId="265544BE" w14:textId="77777777" w:rsidR="005A6AA8" w:rsidRPr="005A4880" w:rsidRDefault="005A6AA8" w:rsidP="005A6A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ЗДНВР</w:t>
            </w:r>
          </w:p>
        </w:tc>
        <w:tc>
          <w:tcPr>
            <w:tcW w:w="1559" w:type="dxa"/>
          </w:tcPr>
          <w:p w14:paraId="303AF422" w14:textId="77777777" w:rsidR="005A6AA8" w:rsidRPr="005A4880"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5A6AA8" w:rsidRPr="005A4880" w14:paraId="6C1403D3"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075DB0BB" w14:textId="77777777" w:rsidR="005A6AA8" w:rsidRPr="005A4880" w:rsidRDefault="005A6AA8" w:rsidP="005A6AA8">
            <w:pPr>
              <w:rPr>
                <w:rFonts w:ascii="Times New Roman" w:hAnsi="Times New Roman" w:cs="Times New Roman"/>
                <w:sz w:val="20"/>
                <w:szCs w:val="20"/>
                <w:vertAlign w:val="subscript"/>
              </w:rPr>
            </w:pPr>
          </w:p>
        </w:tc>
        <w:tc>
          <w:tcPr>
            <w:tcW w:w="5811" w:type="dxa"/>
          </w:tcPr>
          <w:p w14:paraId="3051B33A" w14:textId="77777777" w:rsidR="005A6AA8" w:rsidRPr="005A4880" w:rsidRDefault="005A6AA8" w:rsidP="005A6A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Оформлення соціальних паспортів класів</w:t>
            </w:r>
          </w:p>
        </w:tc>
        <w:tc>
          <w:tcPr>
            <w:tcW w:w="1418" w:type="dxa"/>
          </w:tcPr>
          <w:p w14:paraId="495581E0" w14:textId="77777777" w:rsidR="005A6AA8" w:rsidRPr="005A4880"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2 тиждень </w:t>
            </w:r>
          </w:p>
        </w:tc>
        <w:tc>
          <w:tcPr>
            <w:tcW w:w="1701" w:type="dxa"/>
          </w:tcPr>
          <w:p w14:paraId="706444FD" w14:textId="77777777" w:rsidR="005A6AA8" w:rsidRPr="005A4880"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Паспорт </w:t>
            </w:r>
          </w:p>
        </w:tc>
        <w:tc>
          <w:tcPr>
            <w:tcW w:w="1843" w:type="dxa"/>
          </w:tcPr>
          <w:p w14:paraId="51B79D36" w14:textId="77777777" w:rsidR="005A6AA8" w:rsidRPr="005A4880"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Класні керівники 1-11 </w:t>
            </w:r>
            <w:proofErr w:type="spellStart"/>
            <w:r w:rsidRPr="005A4880">
              <w:rPr>
                <w:rFonts w:ascii="Times New Roman" w:hAnsi="Times New Roman" w:cs="Times New Roman"/>
                <w:sz w:val="20"/>
                <w:szCs w:val="20"/>
              </w:rPr>
              <w:t>кл</w:t>
            </w:r>
            <w:proofErr w:type="spellEnd"/>
            <w:r w:rsidRPr="005A4880">
              <w:rPr>
                <w:rFonts w:ascii="Times New Roman" w:hAnsi="Times New Roman" w:cs="Times New Roman"/>
                <w:sz w:val="20"/>
                <w:szCs w:val="20"/>
              </w:rPr>
              <w:t xml:space="preserve">. </w:t>
            </w:r>
          </w:p>
        </w:tc>
        <w:tc>
          <w:tcPr>
            <w:tcW w:w="1559" w:type="dxa"/>
          </w:tcPr>
          <w:p w14:paraId="0C1711D6" w14:textId="77777777" w:rsidR="005A6AA8" w:rsidRPr="005A4880"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5A6AA8" w:rsidRPr="005A4880" w14:paraId="231C53D6"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56E3A19F" w14:textId="77777777" w:rsidR="005A6AA8" w:rsidRPr="005A4880" w:rsidRDefault="005A6AA8" w:rsidP="005A6AA8">
            <w:pPr>
              <w:rPr>
                <w:rFonts w:ascii="Times New Roman" w:hAnsi="Times New Roman" w:cs="Times New Roman"/>
                <w:sz w:val="20"/>
                <w:szCs w:val="20"/>
                <w:vertAlign w:val="subscript"/>
              </w:rPr>
            </w:pPr>
          </w:p>
        </w:tc>
        <w:tc>
          <w:tcPr>
            <w:tcW w:w="5811" w:type="dxa"/>
          </w:tcPr>
          <w:p w14:paraId="75BC4738" w14:textId="77777777" w:rsidR="005A6AA8" w:rsidRPr="005A4880" w:rsidRDefault="005A6AA8" w:rsidP="005A6A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Оформлення соціального паспорту закладу освіти</w:t>
            </w:r>
          </w:p>
        </w:tc>
        <w:tc>
          <w:tcPr>
            <w:tcW w:w="1418" w:type="dxa"/>
          </w:tcPr>
          <w:p w14:paraId="53053637" w14:textId="77777777" w:rsidR="005A6AA8" w:rsidRPr="005A4880"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1 тиждень </w:t>
            </w:r>
          </w:p>
        </w:tc>
        <w:tc>
          <w:tcPr>
            <w:tcW w:w="1701" w:type="dxa"/>
          </w:tcPr>
          <w:p w14:paraId="09FDB406" w14:textId="77777777" w:rsidR="005A6AA8" w:rsidRPr="005A4880"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Списки </w:t>
            </w:r>
          </w:p>
        </w:tc>
        <w:tc>
          <w:tcPr>
            <w:tcW w:w="1843" w:type="dxa"/>
          </w:tcPr>
          <w:p w14:paraId="64F00E10" w14:textId="512586EF" w:rsidR="005A6AA8" w:rsidRPr="005A4880"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Соціальний педагог</w:t>
            </w:r>
          </w:p>
        </w:tc>
        <w:tc>
          <w:tcPr>
            <w:tcW w:w="1559" w:type="dxa"/>
          </w:tcPr>
          <w:p w14:paraId="68586B61" w14:textId="77777777" w:rsidR="005A6AA8" w:rsidRPr="005A4880"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5A6AA8" w:rsidRPr="005A4880" w14:paraId="2F2BBBB2"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10C90C4A" w14:textId="77777777" w:rsidR="005A6AA8" w:rsidRPr="005A4880" w:rsidRDefault="005A6AA8" w:rsidP="005A6AA8">
            <w:pPr>
              <w:rPr>
                <w:rFonts w:ascii="Times New Roman" w:hAnsi="Times New Roman" w:cs="Times New Roman"/>
                <w:sz w:val="20"/>
                <w:szCs w:val="20"/>
                <w:vertAlign w:val="subscript"/>
              </w:rPr>
            </w:pPr>
          </w:p>
        </w:tc>
        <w:tc>
          <w:tcPr>
            <w:tcW w:w="5811" w:type="dxa"/>
          </w:tcPr>
          <w:p w14:paraId="0BE93AAB" w14:textId="77777777" w:rsidR="005A6AA8" w:rsidRPr="005A4880" w:rsidRDefault="005A6AA8" w:rsidP="005A6A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Опрацювання звітів ЗНЗ -1</w:t>
            </w:r>
          </w:p>
        </w:tc>
        <w:tc>
          <w:tcPr>
            <w:tcW w:w="1418" w:type="dxa"/>
          </w:tcPr>
          <w:p w14:paraId="0D7C660D" w14:textId="77777777" w:rsidR="005A6AA8" w:rsidRPr="005A4880"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2 тиждень </w:t>
            </w:r>
          </w:p>
        </w:tc>
        <w:tc>
          <w:tcPr>
            <w:tcW w:w="1701" w:type="dxa"/>
          </w:tcPr>
          <w:p w14:paraId="7863AF7A" w14:textId="77777777" w:rsidR="005A6AA8" w:rsidRPr="005A4880"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Звіт</w:t>
            </w:r>
          </w:p>
        </w:tc>
        <w:tc>
          <w:tcPr>
            <w:tcW w:w="1843" w:type="dxa"/>
          </w:tcPr>
          <w:p w14:paraId="234FC259" w14:textId="77777777" w:rsidR="005A6AA8" w:rsidRPr="005A4880" w:rsidRDefault="005A6AA8" w:rsidP="005A6A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ЗДНВР</w:t>
            </w:r>
          </w:p>
        </w:tc>
        <w:tc>
          <w:tcPr>
            <w:tcW w:w="1559" w:type="dxa"/>
          </w:tcPr>
          <w:p w14:paraId="45DFA0E1" w14:textId="77777777" w:rsidR="005A6AA8" w:rsidRPr="005A4880"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5A6AA8" w:rsidRPr="005A4880" w14:paraId="24236EF3"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3BCC5AFB" w14:textId="77777777" w:rsidR="005A6AA8" w:rsidRPr="005A4880" w:rsidRDefault="005A6AA8" w:rsidP="005A6AA8">
            <w:pPr>
              <w:rPr>
                <w:rFonts w:ascii="Times New Roman" w:hAnsi="Times New Roman" w:cs="Times New Roman"/>
                <w:sz w:val="20"/>
                <w:szCs w:val="20"/>
                <w:vertAlign w:val="subscript"/>
              </w:rPr>
            </w:pPr>
          </w:p>
        </w:tc>
        <w:tc>
          <w:tcPr>
            <w:tcW w:w="5811" w:type="dxa"/>
          </w:tcPr>
          <w:p w14:paraId="29CB1551" w14:textId="77777777" w:rsidR="005A6AA8" w:rsidRPr="005A4880" w:rsidRDefault="005A6AA8" w:rsidP="005A6A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Підготувати та здати списки працівників, звіт №83-РВК</w:t>
            </w:r>
          </w:p>
        </w:tc>
        <w:tc>
          <w:tcPr>
            <w:tcW w:w="1418" w:type="dxa"/>
          </w:tcPr>
          <w:p w14:paraId="6EFD9EDD" w14:textId="77777777" w:rsidR="005A6AA8" w:rsidRPr="005A4880"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4 тиждень </w:t>
            </w:r>
          </w:p>
        </w:tc>
        <w:tc>
          <w:tcPr>
            <w:tcW w:w="1701" w:type="dxa"/>
          </w:tcPr>
          <w:p w14:paraId="12C46758" w14:textId="77777777" w:rsidR="005A6AA8" w:rsidRPr="005A4880"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Звіт</w:t>
            </w:r>
          </w:p>
        </w:tc>
        <w:tc>
          <w:tcPr>
            <w:tcW w:w="1843" w:type="dxa"/>
          </w:tcPr>
          <w:p w14:paraId="13BD538B" w14:textId="77777777" w:rsidR="005A6AA8" w:rsidRPr="005A4880" w:rsidRDefault="005A6AA8" w:rsidP="005A6A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ЗДНВР</w:t>
            </w:r>
          </w:p>
        </w:tc>
        <w:tc>
          <w:tcPr>
            <w:tcW w:w="1559" w:type="dxa"/>
          </w:tcPr>
          <w:p w14:paraId="613AB44A" w14:textId="77777777" w:rsidR="005A6AA8" w:rsidRPr="005A4880"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5A6AA8" w:rsidRPr="005A4880" w14:paraId="1111421B" w14:textId="77777777" w:rsidTr="00DB58F5">
        <w:tc>
          <w:tcPr>
            <w:cnfStyle w:val="001000000000" w:firstRow="0" w:lastRow="0" w:firstColumn="1" w:lastColumn="0" w:oddVBand="0" w:evenVBand="0" w:oddHBand="0" w:evenHBand="0" w:firstRowFirstColumn="0" w:firstRowLastColumn="0" w:lastRowFirstColumn="0" w:lastRowLastColumn="0"/>
            <w:tcW w:w="2122" w:type="dxa"/>
          </w:tcPr>
          <w:p w14:paraId="7E64219D" w14:textId="77777777" w:rsidR="005A6AA8" w:rsidRPr="005A4880" w:rsidRDefault="005A6AA8" w:rsidP="005A6AA8">
            <w:pPr>
              <w:rPr>
                <w:rFonts w:ascii="Times New Roman" w:hAnsi="Times New Roman" w:cs="Times New Roman"/>
                <w:sz w:val="20"/>
                <w:szCs w:val="20"/>
                <w:vertAlign w:val="subscript"/>
              </w:rPr>
            </w:pPr>
            <w:r w:rsidRPr="005A4880">
              <w:rPr>
                <w:rFonts w:ascii="Times New Roman" w:hAnsi="Times New Roman" w:cs="Times New Roman"/>
                <w:sz w:val="20"/>
                <w:szCs w:val="20"/>
              </w:rPr>
              <w:t>4.3. Організаційні заходи та робота з діловою документацією</w:t>
            </w:r>
          </w:p>
        </w:tc>
        <w:tc>
          <w:tcPr>
            <w:tcW w:w="5811" w:type="dxa"/>
          </w:tcPr>
          <w:p w14:paraId="626A6CDC" w14:textId="77777777" w:rsidR="005A6AA8" w:rsidRPr="00A33F3B" w:rsidRDefault="005A6AA8" w:rsidP="005A6AA8">
            <w:pPr>
              <w:pStyle w:val="a3"/>
              <w:numPr>
                <w:ilvl w:val="0"/>
                <w:numId w:val="53"/>
              </w:numPr>
              <w:ind w:left="31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3F3B">
              <w:rPr>
                <w:rFonts w:ascii="Times New Roman" w:hAnsi="Times New Roman" w:cs="Times New Roman"/>
                <w:sz w:val="20"/>
                <w:szCs w:val="20"/>
              </w:rPr>
              <w:t>Оформлення документів:</w:t>
            </w:r>
          </w:p>
          <w:p w14:paraId="27DF1242" w14:textId="719BD827" w:rsidR="005A6AA8" w:rsidRPr="00A33F3B" w:rsidRDefault="005A6AA8" w:rsidP="005A6AA8">
            <w:pPr>
              <w:pStyle w:val="a3"/>
              <w:numPr>
                <w:ilvl w:val="0"/>
                <w:numId w:val="54"/>
              </w:numPr>
              <w:ind w:left="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3F3B">
              <w:rPr>
                <w:rFonts w:ascii="Times New Roman" w:hAnsi="Times New Roman" w:cs="Times New Roman"/>
                <w:sz w:val="20"/>
                <w:szCs w:val="20"/>
              </w:rPr>
              <w:t xml:space="preserve">акт перевірки готовності </w:t>
            </w:r>
            <w:r>
              <w:rPr>
                <w:rFonts w:ascii="Times New Roman" w:hAnsi="Times New Roman" w:cs="Times New Roman"/>
                <w:sz w:val="20"/>
                <w:szCs w:val="20"/>
              </w:rPr>
              <w:t>закладу</w:t>
            </w:r>
            <w:r w:rsidRPr="00A33F3B">
              <w:rPr>
                <w:rFonts w:ascii="Times New Roman" w:hAnsi="Times New Roman" w:cs="Times New Roman"/>
                <w:sz w:val="20"/>
                <w:szCs w:val="20"/>
              </w:rPr>
              <w:t>;</w:t>
            </w:r>
          </w:p>
          <w:p w14:paraId="33CC3BC1" w14:textId="6D3FEF94" w:rsidR="005A6AA8" w:rsidRPr="00A33F3B" w:rsidRDefault="005A6AA8" w:rsidP="005A6AA8">
            <w:pPr>
              <w:pStyle w:val="a3"/>
              <w:numPr>
                <w:ilvl w:val="0"/>
                <w:numId w:val="54"/>
              </w:numPr>
              <w:ind w:left="45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3F3B">
              <w:rPr>
                <w:rFonts w:ascii="Times New Roman" w:hAnsi="Times New Roman" w:cs="Times New Roman"/>
                <w:sz w:val="20"/>
                <w:szCs w:val="20"/>
              </w:rPr>
              <w:t>акти-дозволи на проведення занять у кабінетах фізики, хімії, біології, інформатики, спортзалі.</w:t>
            </w:r>
          </w:p>
          <w:p w14:paraId="3D1D236B" w14:textId="77777777" w:rsidR="005A6AA8" w:rsidRPr="00A33F3B" w:rsidRDefault="005A6AA8" w:rsidP="005A6AA8">
            <w:pPr>
              <w:pStyle w:val="a3"/>
              <w:numPr>
                <w:ilvl w:val="0"/>
                <w:numId w:val="53"/>
              </w:numPr>
              <w:ind w:left="31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3F3B">
              <w:rPr>
                <w:rFonts w:ascii="Times New Roman" w:hAnsi="Times New Roman" w:cs="Times New Roman"/>
                <w:sz w:val="20"/>
                <w:szCs w:val="20"/>
              </w:rPr>
              <w:t>Підготовка організаційних наказів.</w:t>
            </w:r>
          </w:p>
          <w:p w14:paraId="21E4A494" w14:textId="01E9F4FC" w:rsidR="005A6AA8" w:rsidRPr="00A33F3B" w:rsidRDefault="005A6AA8" w:rsidP="005A6AA8">
            <w:pPr>
              <w:pStyle w:val="a3"/>
              <w:numPr>
                <w:ilvl w:val="0"/>
                <w:numId w:val="53"/>
              </w:numPr>
              <w:ind w:left="31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3F3B">
              <w:rPr>
                <w:rFonts w:ascii="Times New Roman" w:hAnsi="Times New Roman" w:cs="Times New Roman"/>
                <w:sz w:val="20"/>
                <w:szCs w:val="20"/>
              </w:rPr>
              <w:t>Складання та затвердження розкладу уроків на новий 202</w:t>
            </w:r>
            <w:r>
              <w:rPr>
                <w:rFonts w:ascii="Times New Roman" w:hAnsi="Times New Roman" w:cs="Times New Roman"/>
                <w:sz w:val="20"/>
                <w:szCs w:val="20"/>
              </w:rPr>
              <w:t>4/</w:t>
            </w:r>
            <w:r w:rsidRPr="00A33F3B">
              <w:rPr>
                <w:rFonts w:ascii="Times New Roman" w:hAnsi="Times New Roman" w:cs="Times New Roman"/>
                <w:sz w:val="20"/>
                <w:szCs w:val="20"/>
              </w:rPr>
              <w:t>202</w:t>
            </w:r>
            <w:r>
              <w:rPr>
                <w:rFonts w:ascii="Times New Roman" w:hAnsi="Times New Roman" w:cs="Times New Roman"/>
                <w:sz w:val="20"/>
                <w:szCs w:val="20"/>
              </w:rPr>
              <w:t>5</w:t>
            </w:r>
            <w:r w:rsidRPr="00A33F3B">
              <w:rPr>
                <w:rFonts w:ascii="Times New Roman" w:hAnsi="Times New Roman" w:cs="Times New Roman"/>
                <w:sz w:val="20"/>
                <w:szCs w:val="20"/>
              </w:rPr>
              <w:t xml:space="preserve"> навчальний рік.</w:t>
            </w:r>
          </w:p>
          <w:p w14:paraId="5B8A7A09" w14:textId="77777777" w:rsidR="005A6AA8" w:rsidRPr="00A33F3B" w:rsidRDefault="005A6AA8" w:rsidP="005A6AA8">
            <w:pPr>
              <w:pStyle w:val="a3"/>
              <w:numPr>
                <w:ilvl w:val="0"/>
                <w:numId w:val="53"/>
              </w:numPr>
              <w:ind w:left="31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3F3B">
              <w:rPr>
                <w:rFonts w:ascii="Times New Roman" w:hAnsi="Times New Roman" w:cs="Times New Roman"/>
                <w:sz w:val="20"/>
                <w:szCs w:val="20"/>
              </w:rPr>
              <w:t>Складання та затвердження плану роботи бібліотеки.</w:t>
            </w:r>
          </w:p>
          <w:p w14:paraId="6A7894EB" w14:textId="77777777" w:rsidR="005A6AA8" w:rsidRPr="00A33F3B" w:rsidRDefault="005A6AA8" w:rsidP="005A6AA8">
            <w:pPr>
              <w:pStyle w:val="a3"/>
              <w:numPr>
                <w:ilvl w:val="0"/>
                <w:numId w:val="53"/>
              </w:numPr>
              <w:ind w:left="31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3F3B">
              <w:rPr>
                <w:rFonts w:ascii="Times New Roman" w:hAnsi="Times New Roman" w:cs="Times New Roman"/>
                <w:sz w:val="20"/>
                <w:szCs w:val="20"/>
              </w:rPr>
              <w:t>Забезпечення учнів підручниками.</w:t>
            </w:r>
          </w:p>
          <w:p w14:paraId="2EF5D98F" w14:textId="61807E83" w:rsidR="005A6AA8" w:rsidRPr="00A33F3B" w:rsidRDefault="005A6AA8" w:rsidP="005A6AA8">
            <w:pPr>
              <w:pStyle w:val="a3"/>
              <w:numPr>
                <w:ilvl w:val="0"/>
                <w:numId w:val="53"/>
              </w:numPr>
              <w:ind w:left="31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3F3B">
              <w:rPr>
                <w:rFonts w:ascii="Times New Roman" w:hAnsi="Times New Roman" w:cs="Times New Roman"/>
                <w:sz w:val="20"/>
                <w:szCs w:val="20"/>
              </w:rPr>
              <w:t>Огляд готовності навчальних кабінетів та приміщення школи до нового 202</w:t>
            </w:r>
            <w:r>
              <w:rPr>
                <w:rFonts w:ascii="Times New Roman" w:hAnsi="Times New Roman" w:cs="Times New Roman"/>
                <w:sz w:val="20"/>
                <w:szCs w:val="20"/>
              </w:rPr>
              <w:t>4/</w:t>
            </w:r>
            <w:r w:rsidRPr="00A33F3B">
              <w:rPr>
                <w:rFonts w:ascii="Times New Roman" w:hAnsi="Times New Roman" w:cs="Times New Roman"/>
                <w:sz w:val="20"/>
                <w:szCs w:val="20"/>
              </w:rPr>
              <w:t>202</w:t>
            </w:r>
            <w:r>
              <w:rPr>
                <w:rFonts w:ascii="Times New Roman" w:hAnsi="Times New Roman" w:cs="Times New Roman"/>
                <w:sz w:val="20"/>
                <w:szCs w:val="20"/>
              </w:rPr>
              <w:t>5</w:t>
            </w:r>
            <w:r w:rsidRPr="00A33F3B">
              <w:rPr>
                <w:rFonts w:ascii="Times New Roman" w:hAnsi="Times New Roman" w:cs="Times New Roman"/>
                <w:sz w:val="20"/>
                <w:szCs w:val="20"/>
              </w:rPr>
              <w:t xml:space="preserve"> навчального року.</w:t>
            </w:r>
          </w:p>
          <w:p w14:paraId="28A802CA" w14:textId="77777777" w:rsidR="005A6AA8" w:rsidRPr="00A33F3B" w:rsidRDefault="005A6AA8" w:rsidP="005A6AA8">
            <w:pPr>
              <w:pStyle w:val="a3"/>
              <w:numPr>
                <w:ilvl w:val="0"/>
                <w:numId w:val="53"/>
              </w:numPr>
              <w:ind w:left="31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3F3B">
              <w:rPr>
                <w:rFonts w:ascii="Times New Roman" w:hAnsi="Times New Roman" w:cs="Times New Roman"/>
                <w:sz w:val="20"/>
                <w:szCs w:val="20"/>
              </w:rPr>
              <w:t>Проведення  атестації навчальних кабінетів.</w:t>
            </w:r>
          </w:p>
          <w:p w14:paraId="507FCFEE" w14:textId="402D0A16" w:rsidR="005A6AA8" w:rsidRPr="00A33F3B" w:rsidRDefault="005A6AA8" w:rsidP="005A6AA8">
            <w:pPr>
              <w:pStyle w:val="a3"/>
              <w:numPr>
                <w:ilvl w:val="0"/>
                <w:numId w:val="53"/>
              </w:numPr>
              <w:ind w:left="31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3F3B">
              <w:rPr>
                <w:rFonts w:ascii="Times New Roman" w:hAnsi="Times New Roman" w:cs="Times New Roman"/>
                <w:sz w:val="20"/>
                <w:szCs w:val="20"/>
              </w:rPr>
              <w:t>Складання та погодження робочого плану психологічної служби на новий 202</w:t>
            </w:r>
            <w:r>
              <w:rPr>
                <w:rFonts w:ascii="Times New Roman" w:hAnsi="Times New Roman" w:cs="Times New Roman"/>
                <w:sz w:val="20"/>
                <w:szCs w:val="20"/>
              </w:rPr>
              <w:t>4/</w:t>
            </w:r>
            <w:r w:rsidRPr="00A33F3B">
              <w:rPr>
                <w:rFonts w:ascii="Times New Roman" w:hAnsi="Times New Roman" w:cs="Times New Roman"/>
                <w:sz w:val="20"/>
                <w:szCs w:val="20"/>
              </w:rPr>
              <w:t>202</w:t>
            </w:r>
            <w:r>
              <w:rPr>
                <w:rFonts w:ascii="Times New Roman" w:hAnsi="Times New Roman" w:cs="Times New Roman"/>
                <w:sz w:val="20"/>
                <w:szCs w:val="20"/>
              </w:rPr>
              <w:t>5</w:t>
            </w:r>
            <w:r w:rsidRPr="00A33F3B">
              <w:rPr>
                <w:rFonts w:ascii="Times New Roman" w:hAnsi="Times New Roman" w:cs="Times New Roman"/>
                <w:sz w:val="20"/>
                <w:szCs w:val="20"/>
              </w:rPr>
              <w:t xml:space="preserve"> навчальний рік</w:t>
            </w:r>
          </w:p>
          <w:p w14:paraId="5258C16A" w14:textId="77777777" w:rsidR="005A6AA8" w:rsidRPr="00A33F3B" w:rsidRDefault="005A6AA8" w:rsidP="005A6AA8">
            <w:pPr>
              <w:pStyle w:val="a3"/>
              <w:numPr>
                <w:ilvl w:val="0"/>
                <w:numId w:val="53"/>
              </w:numPr>
              <w:ind w:left="31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3F3B">
              <w:rPr>
                <w:rFonts w:ascii="Times New Roman" w:hAnsi="Times New Roman" w:cs="Times New Roman"/>
                <w:sz w:val="20"/>
                <w:szCs w:val="20"/>
              </w:rPr>
              <w:t>Внесення змін про рух учнів до алфавітної книги.</w:t>
            </w:r>
          </w:p>
          <w:p w14:paraId="3200E530" w14:textId="77777777" w:rsidR="005A6AA8" w:rsidRPr="00A33F3B" w:rsidRDefault="005A6AA8" w:rsidP="005A6AA8">
            <w:pPr>
              <w:pStyle w:val="a3"/>
              <w:numPr>
                <w:ilvl w:val="0"/>
                <w:numId w:val="53"/>
              </w:numPr>
              <w:ind w:left="31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3F3B">
              <w:rPr>
                <w:rFonts w:ascii="Times New Roman" w:hAnsi="Times New Roman" w:cs="Times New Roman"/>
                <w:sz w:val="20"/>
                <w:szCs w:val="20"/>
              </w:rPr>
              <w:lastRenderedPageBreak/>
              <w:t>Оформлення тарифікаційних списків педагогічних працівників.</w:t>
            </w:r>
          </w:p>
          <w:p w14:paraId="67652891" w14:textId="77777777" w:rsidR="005A6AA8" w:rsidRPr="00A33F3B" w:rsidRDefault="005A6AA8" w:rsidP="005A6AA8">
            <w:pPr>
              <w:pStyle w:val="a3"/>
              <w:numPr>
                <w:ilvl w:val="0"/>
                <w:numId w:val="53"/>
              </w:numPr>
              <w:ind w:left="31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3F3B">
              <w:rPr>
                <w:rFonts w:ascii="Times New Roman" w:hAnsi="Times New Roman" w:cs="Times New Roman"/>
                <w:sz w:val="20"/>
                <w:szCs w:val="20"/>
              </w:rPr>
              <w:t>Складання та затвердження графіка чергування по школі вчителів та учнів.</w:t>
            </w:r>
          </w:p>
          <w:p w14:paraId="2ED2437B" w14:textId="2B5165E7" w:rsidR="005A6AA8" w:rsidRPr="00A33F3B" w:rsidRDefault="005A6AA8" w:rsidP="005A6AA8">
            <w:pPr>
              <w:pStyle w:val="a3"/>
              <w:numPr>
                <w:ilvl w:val="0"/>
                <w:numId w:val="53"/>
              </w:numPr>
              <w:ind w:left="31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3F3B">
              <w:rPr>
                <w:rFonts w:ascii="Times New Roman" w:hAnsi="Times New Roman" w:cs="Times New Roman"/>
                <w:sz w:val="20"/>
                <w:szCs w:val="20"/>
              </w:rPr>
              <w:t xml:space="preserve">Складання та затвердження розкладу засідань та планів роботи </w:t>
            </w:r>
            <w:r>
              <w:rPr>
                <w:rFonts w:ascii="Times New Roman" w:hAnsi="Times New Roman" w:cs="Times New Roman"/>
                <w:sz w:val="20"/>
                <w:szCs w:val="20"/>
              </w:rPr>
              <w:t>методичних спільнот</w:t>
            </w:r>
          </w:p>
          <w:p w14:paraId="53738260" w14:textId="77777777" w:rsidR="005A6AA8" w:rsidRPr="00A33F3B" w:rsidRDefault="005A6AA8" w:rsidP="005A6AA8">
            <w:pPr>
              <w:pStyle w:val="a3"/>
              <w:numPr>
                <w:ilvl w:val="0"/>
                <w:numId w:val="53"/>
              </w:numPr>
              <w:ind w:left="31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3F3B">
              <w:rPr>
                <w:rFonts w:ascii="Times New Roman" w:hAnsi="Times New Roman" w:cs="Times New Roman"/>
                <w:sz w:val="20"/>
                <w:szCs w:val="20"/>
              </w:rPr>
              <w:t>Оформлення та погодження календарно-тематичних планів вчителів.</w:t>
            </w:r>
          </w:p>
          <w:p w14:paraId="115D7BAA" w14:textId="77777777" w:rsidR="005A6AA8" w:rsidRPr="00A33F3B" w:rsidRDefault="005A6AA8" w:rsidP="005A6AA8">
            <w:pPr>
              <w:pStyle w:val="a3"/>
              <w:numPr>
                <w:ilvl w:val="0"/>
                <w:numId w:val="53"/>
              </w:numPr>
              <w:ind w:left="31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3F3B">
              <w:rPr>
                <w:rFonts w:ascii="Times New Roman" w:hAnsi="Times New Roman" w:cs="Times New Roman"/>
                <w:sz w:val="20"/>
                <w:szCs w:val="20"/>
              </w:rPr>
              <w:t>Погодження планів виховної роботи класних керівників.</w:t>
            </w:r>
          </w:p>
          <w:p w14:paraId="4A5DD39E" w14:textId="77777777" w:rsidR="005A6AA8" w:rsidRPr="00A33F3B" w:rsidRDefault="005A6AA8" w:rsidP="005A6AA8">
            <w:pPr>
              <w:pStyle w:val="a3"/>
              <w:numPr>
                <w:ilvl w:val="0"/>
                <w:numId w:val="53"/>
              </w:numPr>
              <w:ind w:left="31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3F3B">
              <w:rPr>
                <w:rFonts w:ascii="Times New Roman" w:hAnsi="Times New Roman" w:cs="Times New Roman"/>
                <w:sz w:val="20"/>
                <w:szCs w:val="20"/>
              </w:rPr>
              <w:t>Складання плану  роботи органів учнівського самоврядування.</w:t>
            </w:r>
          </w:p>
          <w:p w14:paraId="0C8C2A58" w14:textId="77777777" w:rsidR="005A6AA8" w:rsidRPr="00A33F3B" w:rsidRDefault="005A6AA8" w:rsidP="005A6AA8">
            <w:pPr>
              <w:pStyle w:val="a3"/>
              <w:numPr>
                <w:ilvl w:val="0"/>
                <w:numId w:val="53"/>
              </w:numPr>
              <w:ind w:left="31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33F3B">
              <w:rPr>
                <w:rFonts w:ascii="Times New Roman" w:hAnsi="Times New Roman" w:cs="Times New Roman"/>
                <w:sz w:val="20"/>
                <w:szCs w:val="20"/>
              </w:rPr>
              <w:t>Складання та затвердження плану спортивно-масової роботи.</w:t>
            </w:r>
          </w:p>
        </w:tc>
        <w:tc>
          <w:tcPr>
            <w:tcW w:w="1418" w:type="dxa"/>
          </w:tcPr>
          <w:p w14:paraId="7841328E" w14:textId="77777777" w:rsidR="005A6AA8" w:rsidRPr="005A4880"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lastRenderedPageBreak/>
              <w:t>1- 4 тижні</w:t>
            </w:r>
          </w:p>
        </w:tc>
        <w:tc>
          <w:tcPr>
            <w:tcW w:w="1701" w:type="dxa"/>
          </w:tcPr>
          <w:p w14:paraId="783D6173" w14:textId="77777777" w:rsidR="005A6AA8" w:rsidRPr="005A4880"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843" w:type="dxa"/>
          </w:tcPr>
          <w:p w14:paraId="65D08052" w14:textId="77777777" w:rsidR="005A6AA8" w:rsidRPr="005A4880" w:rsidRDefault="005A6AA8" w:rsidP="005A6A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59" w:type="dxa"/>
          </w:tcPr>
          <w:p w14:paraId="0AD7BA43" w14:textId="77777777" w:rsidR="005A6AA8" w:rsidRPr="005A4880" w:rsidRDefault="005A6AA8"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5F3F31" w:rsidRPr="005A4880" w14:paraId="51489BC6"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val="restart"/>
          </w:tcPr>
          <w:p w14:paraId="5E21CE43" w14:textId="708A1109" w:rsidR="005F3F31" w:rsidRPr="005A4880" w:rsidRDefault="005F3F31" w:rsidP="005A6AA8">
            <w:pPr>
              <w:rPr>
                <w:rFonts w:ascii="Times New Roman" w:hAnsi="Times New Roman" w:cs="Times New Roman"/>
                <w:sz w:val="20"/>
                <w:szCs w:val="20"/>
                <w:vertAlign w:val="subscript"/>
              </w:rPr>
            </w:pPr>
            <w:r w:rsidRPr="005A4880">
              <w:rPr>
                <w:rFonts w:ascii="Times New Roman" w:hAnsi="Times New Roman" w:cs="Times New Roman"/>
                <w:sz w:val="20"/>
                <w:szCs w:val="20"/>
              </w:rPr>
              <w:t>4.</w:t>
            </w:r>
            <w:r>
              <w:rPr>
                <w:rFonts w:ascii="Times New Roman" w:hAnsi="Times New Roman" w:cs="Times New Roman"/>
                <w:sz w:val="20"/>
                <w:szCs w:val="20"/>
              </w:rPr>
              <w:t>4</w:t>
            </w:r>
            <w:r w:rsidRPr="005A4880">
              <w:rPr>
                <w:rFonts w:ascii="Times New Roman" w:hAnsi="Times New Roman" w:cs="Times New Roman"/>
                <w:sz w:val="20"/>
                <w:szCs w:val="20"/>
              </w:rPr>
              <w:t>.Формування відносин довіри, прозорості, дотримання етичних норм</w:t>
            </w:r>
          </w:p>
        </w:tc>
        <w:tc>
          <w:tcPr>
            <w:tcW w:w="5811" w:type="dxa"/>
          </w:tcPr>
          <w:p w14:paraId="51F2D2FB" w14:textId="77777777" w:rsidR="005F3F31" w:rsidRPr="005A4880" w:rsidRDefault="005F3F31" w:rsidP="005A6A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r w:rsidRPr="005A4880">
              <w:rPr>
                <w:rFonts w:ascii="Times New Roman" w:hAnsi="Times New Roman" w:cs="Times New Roman"/>
                <w:sz w:val="20"/>
                <w:szCs w:val="20"/>
              </w:rPr>
              <w:t>Анкетування здобувачів освіти щодо задоволення їх загальним психологічним кліматом у закладі освіти</w:t>
            </w:r>
          </w:p>
        </w:tc>
        <w:tc>
          <w:tcPr>
            <w:tcW w:w="1418" w:type="dxa"/>
          </w:tcPr>
          <w:p w14:paraId="6B94BD93" w14:textId="7BE1D3C6" w:rsidR="005F3F31" w:rsidRPr="005A4880" w:rsidRDefault="005F3F31"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w:t>
            </w:r>
            <w:r w:rsidRPr="005A4880">
              <w:rPr>
                <w:rFonts w:ascii="Times New Roman" w:hAnsi="Times New Roman" w:cs="Times New Roman"/>
                <w:sz w:val="20"/>
                <w:szCs w:val="20"/>
              </w:rPr>
              <w:t xml:space="preserve"> тиждень </w:t>
            </w:r>
          </w:p>
        </w:tc>
        <w:tc>
          <w:tcPr>
            <w:tcW w:w="1701" w:type="dxa"/>
          </w:tcPr>
          <w:p w14:paraId="44399ACD" w14:textId="77777777" w:rsidR="005F3F31" w:rsidRPr="005A4880" w:rsidRDefault="005F3F31"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Протокол </w:t>
            </w:r>
          </w:p>
        </w:tc>
        <w:tc>
          <w:tcPr>
            <w:tcW w:w="1843" w:type="dxa"/>
          </w:tcPr>
          <w:p w14:paraId="70F4819D" w14:textId="77777777" w:rsidR="005F3F31" w:rsidRPr="005A4880" w:rsidRDefault="005F3F31"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Практичний психолог</w:t>
            </w:r>
          </w:p>
        </w:tc>
        <w:tc>
          <w:tcPr>
            <w:tcW w:w="1559" w:type="dxa"/>
          </w:tcPr>
          <w:p w14:paraId="6F1D4763" w14:textId="77777777" w:rsidR="005F3F31" w:rsidRPr="005A4880" w:rsidRDefault="005F3F31"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5F3F31" w:rsidRPr="005A4880" w14:paraId="45CDC8A0"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698CC9AD" w14:textId="77777777" w:rsidR="005F3F31" w:rsidRPr="005A4880" w:rsidRDefault="005F3F31" w:rsidP="005A6AA8">
            <w:pPr>
              <w:rPr>
                <w:rFonts w:ascii="Times New Roman" w:hAnsi="Times New Roman" w:cs="Times New Roman"/>
                <w:sz w:val="20"/>
                <w:szCs w:val="20"/>
                <w:vertAlign w:val="subscript"/>
              </w:rPr>
            </w:pPr>
          </w:p>
        </w:tc>
        <w:tc>
          <w:tcPr>
            <w:tcW w:w="5811" w:type="dxa"/>
          </w:tcPr>
          <w:p w14:paraId="5921EE61" w14:textId="77777777" w:rsidR="005F3F31" w:rsidRPr="005A4880" w:rsidRDefault="005F3F31" w:rsidP="005A6AA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r w:rsidRPr="005A4880">
              <w:rPr>
                <w:rFonts w:ascii="Times New Roman" w:hAnsi="Times New Roman" w:cs="Times New Roman"/>
                <w:sz w:val="20"/>
                <w:szCs w:val="20"/>
              </w:rPr>
              <w:t>Аналіз результатів анкетування педагогічних працівників щодо задоволення їх загальним психологічним кліматом у закладі освіти</w:t>
            </w:r>
          </w:p>
        </w:tc>
        <w:tc>
          <w:tcPr>
            <w:tcW w:w="1418" w:type="dxa"/>
          </w:tcPr>
          <w:p w14:paraId="05C2D4BC" w14:textId="3B12FB5F" w:rsidR="005F3F31" w:rsidRPr="005A4880" w:rsidRDefault="005F3F31"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w:t>
            </w:r>
            <w:r w:rsidRPr="005A4880">
              <w:rPr>
                <w:rFonts w:ascii="Times New Roman" w:hAnsi="Times New Roman" w:cs="Times New Roman"/>
                <w:sz w:val="20"/>
                <w:szCs w:val="20"/>
              </w:rPr>
              <w:t xml:space="preserve"> тиждень </w:t>
            </w:r>
          </w:p>
        </w:tc>
        <w:tc>
          <w:tcPr>
            <w:tcW w:w="1701" w:type="dxa"/>
          </w:tcPr>
          <w:p w14:paraId="1E67ED71" w14:textId="77777777" w:rsidR="005F3F31" w:rsidRPr="005A4880" w:rsidRDefault="005F3F31"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Протокол </w:t>
            </w:r>
          </w:p>
        </w:tc>
        <w:tc>
          <w:tcPr>
            <w:tcW w:w="1843" w:type="dxa"/>
          </w:tcPr>
          <w:p w14:paraId="140CC3EC" w14:textId="77777777" w:rsidR="005F3F31" w:rsidRPr="005A4880" w:rsidRDefault="005F3F31"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Практичний психолог</w:t>
            </w:r>
          </w:p>
        </w:tc>
        <w:tc>
          <w:tcPr>
            <w:tcW w:w="1559" w:type="dxa"/>
          </w:tcPr>
          <w:p w14:paraId="48C4ED3B" w14:textId="77777777" w:rsidR="005F3F31" w:rsidRPr="005A4880" w:rsidRDefault="005F3F31" w:rsidP="005A6AA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5F3F31" w:rsidRPr="005A4880" w14:paraId="6F68B116"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029673F3" w14:textId="77777777" w:rsidR="005F3F31" w:rsidRPr="005A4880" w:rsidRDefault="005F3F31" w:rsidP="005F3F31">
            <w:pPr>
              <w:rPr>
                <w:rFonts w:ascii="Times New Roman" w:hAnsi="Times New Roman" w:cs="Times New Roman"/>
                <w:sz w:val="20"/>
                <w:szCs w:val="20"/>
                <w:vertAlign w:val="subscript"/>
              </w:rPr>
            </w:pPr>
          </w:p>
        </w:tc>
        <w:tc>
          <w:tcPr>
            <w:tcW w:w="5811" w:type="dxa"/>
          </w:tcPr>
          <w:p w14:paraId="60EAF23D" w14:textId="4F864B30" w:rsidR="005F3F31" w:rsidRPr="005A4880" w:rsidRDefault="005F3F31" w:rsidP="005F3F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r w:rsidRPr="002439FF">
              <w:rPr>
                <w:rFonts w:ascii="Times New Roman" w:hAnsi="Times New Roman" w:cs="Times New Roman"/>
                <w:sz w:val="20"/>
                <w:szCs w:val="20"/>
              </w:rPr>
              <w:t>Батьківські зустрічі з адміністрацією закладу освіти</w:t>
            </w:r>
          </w:p>
        </w:tc>
        <w:tc>
          <w:tcPr>
            <w:tcW w:w="1418" w:type="dxa"/>
          </w:tcPr>
          <w:p w14:paraId="305BFA83" w14:textId="6DFF4BC6" w:rsidR="005F3F31" w:rsidRPr="005A4880" w:rsidRDefault="005F3F31" w:rsidP="005F3F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За потреби </w:t>
            </w:r>
          </w:p>
        </w:tc>
        <w:tc>
          <w:tcPr>
            <w:tcW w:w="1701" w:type="dxa"/>
          </w:tcPr>
          <w:p w14:paraId="53A630BB" w14:textId="7F536126" w:rsidR="005F3F31" w:rsidRPr="005A4880" w:rsidRDefault="005F3F31" w:rsidP="005F3F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843" w:type="dxa"/>
          </w:tcPr>
          <w:p w14:paraId="29A8582B" w14:textId="760AD4E0" w:rsidR="005F3F31" w:rsidRPr="005A4880" w:rsidRDefault="005F3F31" w:rsidP="005F3F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директор</w:t>
            </w:r>
          </w:p>
        </w:tc>
        <w:tc>
          <w:tcPr>
            <w:tcW w:w="1559" w:type="dxa"/>
          </w:tcPr>
          <w:p w14:paraId="3A4B221E" w14:textId="77777777" w:rsidR="005F3F31" w:rsidRPr="005A4880" w:rsidRDefault="005F3F31" w:rsidP="005F3F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5F3F31" w:rsidRPr="005A4880" w14:paraId="22875907"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4D65DD49" w14:textId="77777777" w:rsidR="005F3F31" w:rsidRPr="005A4880" w:rsidRDefault="005F3F31" w:rsidP="005F3F31">
            <w:pPr>
              <w:rPr>
                <w:rFonts w:ascii="Times New Roman" w:hAnsi="Times New Roman" w:cs="Times New Roman"/>
                <w:sz w:val="20"/>
                <w:szCs w:val="20"/>
                <w:vertAlign w:val="subscript"/>
              </w:rPr>
            </w:pPr>
          </w:p>
        </w:tc>
        <w:tc>
          <w:tcPr>
            <w:tcW w:w="5811" w:type="dxa"/>
          </w:tcPr>
          <w:p w14:paraId="57E724E4" w14:textId="18958F96" w:rsidR="005F3F31" w:rsidRPr="005A4880" w:rsidRDefault="005F3F31" w:rsidP="005F3F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r w:rsidRPr="002439FF">
              <w:rPr>
                <w:rFonts w:ascii="Times New Roman" w:hAnsi="Times New Roman" w:cs="Times New Roman"/>
                <w:sz w:val="20"/>
                <w:szCs w:val="20"/>
              </w:rPr>
              <w:t>Батьківські зустрічі в класних колективах</w:t>
            </w:r>
            <w:r>
              <w:rPr>
                <w:rFonts w:ascii="Times New Roman" w:hAnsi="Times New Roman" w:cs="Times New Roman"/>
                <w:sz w:val="20"/>
                <w:szCs w:val="20"/>
              </w:rPr>
              <w:t xml:space="preserve"> </w:t>
            </w:r>
          </w:p>
        </w:tc>
        <w:tc>
          <w:tcPr>
            <w:tcW w:w="1418" w:type="dxa"/>
          </w:tcPr>
          <w:p w14:paraId="597F23D5" w14:textId="3CB22ADC" w:rsidR="005F3F31" w:rsidRPr="005A4880" w:rsidRDefault="005F3F31" w:rsidP="005F3F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За потреби</w:t>
            </w:r>
          </w:p>
        </w:tc>
        <w:tc>
          <w:tcPr>
            <w:tcW w:w="1701" w:type="dxa"/>
          </w:tcPr>
          <w:p w14:paraId="7D8E7685" w14:textId="77777777" w:rsidR="005F3F31" w:rsidRPr="005A4880" w:rsidRDefault="005F3F31" w:rsidP="005F3F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843" w:type="dxa"/>
          </w:tcPr>
          <w:p w14:paraId="5D65CBD8" w14:textId="1A230AB2" w:rsidR="005F3F31" w:rsidRPr="005A4880" w:rsidRDefault="005F3F31" w:rsidP="005F3F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Класні керівники</w:t>
            </w:r>
          </w:p>
        </w:tc>
        <w:tc>
          <w:tcPr>
            <w:tcW w:w="1559" w:type="dxa"/>
          </w:tcPr>
          <w:p w14:paraId="2549FD4E" w14:textId="77777777" w:rsidR="005F3F31" w:rsidRPr="005A4880" w:rsidRDefault="005F3F31" w:rsidP="005F3F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5F3F31" w:rsidRPr="005A4880" w14:paraId="7CD64D99"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1E5E912E" w14:textId="77777777" w:rsidR="005F3F31" w:rsidRPr="005A4880" w:rsidRDefault="005F3F31" w:rsidP="005F3F31">
            <w:pPr>
              <w:rPr>
                <w:rFonts w:ascii="Times New Roman" w:hAnsi="Times New Roman" w:cs="Times New Roman"/>
                <w:sz w:val="20"/>
                <w:szCs w:val="20"/>
                <w:vertAlign w:val="subscript"/>
              </w:rPr>
            </w:pPr>
          </w:p>
        </w:tc>
        <w:tc>
          <w:tcPr>
            <w:tcW w:w="5811" w:type="dxa"/>
          </w:tcPr>
          <w:p w14:paraId="2CF452AD" w14:textId="4D5E2129" w:rsidR="005F3F31" w:rsidRPr="005A4880" w:rsidRDefault="005F3F31" w:rsidP="005F3F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39FF">
              <w:rPr>
                <w:rFonts w:ascii="Times New Roman" w:hAnsi="Times New Roman" w:cs="Times New Roman"/>
                <w:sz w:val="20"/>
                <w:szCs w:val="20"/>
              </w:rPr>
              <w:t>Висвітлення на сайті  інформації про правила поведінки в навчальному закладі</w:t>
            </w:r>
          </w:p>
        </w:tc>
        <w:tc>
          <w:tcPr>
            <w:tcW w:w="1418" w:type="dxa"/>
          </w:tcPr>
          <w:p w14:paraId="34147CD5" w14:textId="2F2AFB36" w:rsidR="005F3F31" w:rsidRPr="005A4880" w:rsidRDefault="005F3F31" w:rsidP="005F3F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4 тиждень</w:t>
            </w:r>
          </w:p>
        </w:tc>
        <w:tc>
          <w:tcPr>
            <w:tcW w:w="1701" w:type="dxa"/>
          </w:tcPr>
          <w:p w14:paraId="1105C3E2" w14:textId="1EF40DE0" w:rsidR="005F3F31" w:rsidRPr="005A4880" w:rsidRDefault="005F3F31" w:rsidP="005F3F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Інформація</w:t>
            </w:r>
          </w:p>
        </w:tc>
        <w:tc>
          <w:tcPr>
            <w:tcW w:w="1843" w:type="dxa"/>
          </w:tcPr>
          <w:p w14:paraId="25387A0A" w14:textId="13C51A40" w:rsidR="005F3F31" w:rsidRPr="005A4880" w:rsidRDefault="005F3F31" w:rsidP="005F3F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Відповідальний за </w:t>
            </w:r>
            <w:proofErr w:type="spellStart"/>
            <w:r>
              <w:rPr>
                <w:rFonts w:ascii="Times New Roman" w:hAnsi="Times New Roman" w:cs="Times New Roman"/>
                <w:sz w:val="20"/>
                <w:szCs w:val="20"/>
              </w:rPr>
              <w:t>вебсайт</w:t>
            </w:r>
            <w:proofErr w:type="spellEnd"/>
          </w:p>
        </w:tc>
        <w:tc>
          <w:tcPr>
            <w:tcW w:w="1559" w:type="dxa"/>
          </w:tcPr>
          <w:p w14:paraId="02AE894F" w14:textId="77777777" w:rsidR="005F3F31" w:rsidRPr="005A4880" w:rsidRDefault="005F3F31" w:rsidP="005F3F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5F3F31" w:rsidRPr="005A4880" w14:paraId="1284420B"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0F49C5FF" w14:textId="77777777" w:rsidR="005F3F31" w:rsidRPr="005A4880" w:rsidRDefault="005F3F31" w:rsidP="005F3F31">
            <w:pPr>
              <w:rPr>
                <w:rFonts w:ascii="Times New Roman" w:hAnsi="Times New Roman" w:cs="Times New Roman"/>
                <w:sz w:val="20"/>
                <w:szCs w:val="20"/>
                <w:vertAlign w:val="subscript"/>
              </w:rPr>
            </w:pPr>
          </w:p>
        </w:tc>
        <w:tc>
          <w:tcPr>
            <w:tcW w:w="5811" w:type="dxa"/>
          </w:tcPr>
          <w:p w14:paraId="1C3D7545" w14:textId="0B8CD4DB" w:rsidR="005F3F31" w:rsidRPr="005A4880" w:rsidRDefault="005F3F31" w:rsidP="005F3F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439FF">
              <w:rPr>
                <w:rFonts w:ascii="Times New Roman" w:hAnsi="Times New Roman" w:cs="Times New Roman"/>
                <w:sz w:val="20"/>
                <w:szCs w:val="20"/>
              </w:rPr>
              <w:t xml:space="preserve">Інформування батьків щодо </w:t>
            </w:r>
            <w:r>
              <w:rPr>
                <w:rFonts w:ascii="Times New Roman" w:hAnsi="Times New Roman" w:cs="Times New Roman"/>
                <w:sz w:val="20"/>
                <w:szCs w:val="20"/>
              </w:rPr>
              <w:t>впровадження електронного журналу</w:t>
            </w:r>
          </w:p>
        </w:tc>
        <w:tc>
          <w:tcPr>
            <w:tcW w:w="1418" w:type="dxa"/>
          </w:tcPr>
          <w:p w14:paraId="7CC8A34B" w14:textId="34CE939A" w:rsidR="005F3F31" w:rsidRPr="005A4880" w:rsidRDefault="005F3F31" w:rsidP="005F3F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r w:rsidRPr="005A4880">
              <w:rPr>
                <w:rFonts w:ascii="Times New Roman" w:hAnsi="Times New Roman" w:cs="Times New Roman"/>
                <w:sz w:val="20"/>
                <w:szCs w:val="20"/>
              </w:rPr>
              <w:t xml:space="preserve"> тиждень</w:t>
            </w:r>
          </w:p>
        </w:tc>
        <w:tc>
          <w:tcPr>
            <w:tcW w:w="1701" w:type="dxa"/>
          </w:tcPr>
          <w:p w14:paraId="382D5C2C" w14:textId="74013DB4" w:rsidR="005F3F31" w:rsidRPr="005A4880" w:rsidRDefault="005F3F31" w:rsidP="005F3F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Інформація </w:t>
            </w:r>
          </w:p>
        </w:tc>
        <w:tc>
          <w:tcPr>
            <w:tcW w:w="1843" w:type="dxa"/>
          </w:tcPr>
          <w:p w14:paraId="3F35DB6D" w14:textId="6EA91C85" w:rsidR="005F3F31" w:rsidRPr="005A4880" w:rsidRDefault="005F3F31" w:rsidP="005F3F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Класні керівники</w:t>
            </w:r>
          </w:p>
        </w:tc>
        <w:tc>
          <w:tcPr>
            <w:tcW w:w="1559" w:type="dxa"/>
          </w:tcPr>
          <w:p w14:paraId="102FBD77" w14:textId="77777777" w:rsidR="005F3F31" w:rsidRPr="005A4880" w:rsidRDefault="005F3F31" w:rsidP="005F3F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5F3F31" w:rsidRPr="005A4880" w14:paraId="709CBE89"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0F1FE2E1" w14:textId="77777777" w:rsidR="005F3F31" w:rsidRPr="005A4880" w:rsidRDefault="005F3F31" w:rsidP="005F3F31">
            <w:pPr>
              <w:rPr>
                <w:rFonts w:ascii="Times New Roman" w:hAnsi="Times New Roman" w:cs="Times New Roman"/>
                <w:sz w:val="20"/>
                <w:szCs w:val="20"/>
                <w:vertAlign w:val="subscript"/>
              </w:rPr>
            </w:pPr>
          </w:p>
        </w:tc>
        <w:tc>
          <w:tcPr>
            <w:tcW w:w="5811" w:type="dxa"/>
          </w:tcPr>
          <w:p w14:paraId="554F8DC2" w14:textId="2A4FE8F2" w:rsidR="005F3F31" w:rsidRPr="005A4880" w:rsidRDefault="005F3F31" w:rsidP="005F3F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Контроль за організацією чергування по </w:t>
            </w:r>
            <w:r>
              <w:rPr>
                <w:rFonts w:ascii="Times New Roman" w:hAnsi="Times New Roman" w:cs="Times New Roman"/>
                <w:sz w:val="20"/>
                <w:szCs w:val="20"/>
              </w:rPr>
              <w:t>закладу</w:t>
            </w:r>
            <w:r w:rsidRPr="005A4880">
              <w:rPr>
                <w:rFonts w:ascii="Times New Roman" w:hAnsi="Times New Roman" w:cs="Times New Roman"/>
                <w:sz w:val="20"/>
                <w:szCs w:val="20"/>
              </w:rPr>
              <w:t xml:space="preserve"> вчителів</w:t>
            </w:r>
          </w:p>
        </w:tc>
        <w:tc>
          <w:tcPr>
            <w:tcW w:w="1418" w:type="dxa"/>
          </w:tcPr>
          <w:p w14:paraId="67FE28E9" w14:textId="56A84E39" w:rsidR="005F3F31" w:rsidRPr="005A4880" w:rsidRDefault="005F3F31" w:rsidP="005F3F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2 тиждень </w:t>
            </w:r>
          </w:p>
        </w:tc>
        <w:tc>
          <w:tcPr>
            <w:tcW w:w="1701" w:type="dxa"/>
          </w:tcPr>
          <w:p w14:paraId="1C745FE4" w14:textId="11CDD766" w:rsidR="005F3F31" w:rsidRPr="005A4880" w:rsidRDefault="005F3F31" w:rsidP="005F3F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Звіт</w:t>
            </w:r>
          </w:p>
        </w:tc>
        <w:tc>
          <w:tcPr>
            <w:tcW w:w="1843" w:type="dxa"/>
          </w:tcPr>
          <w:p w14:paraId="378F8139" w14:textId="20CD0CBE" w:rsidR="005F3F31" w:rsidRPr="005A4880" w:rsidRDefault="005F3F31" w:rsidP="005F3F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ЗДВР</w:t>
            </w:r>
          </w:p>
        </w:tc>
        <w:tc>
          <w:tcPr>
            <w:tcW w:w="1559" w:type="dxa"/>
          </w:tcPr>
          <w:p w14:paraId="175D47EB" w14:textId="77777777" w:rsidR="005F3F31" w:rsidRPr="005A4880" w:rsidRDefault="005F3F31" w:rsidP="005F3F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5F3F31" w:rsidRPr="005A4880" w14:paraId="36653C65"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val="restart"/>
          </w:tcPr>
          <w:p w14:paraId="446BE5BD" w14:textId="07F03F32" w:rsidR="005F3F31" w:rsidRPr="005A4880" w:rsidRDefault="005F3F31" w:rsidP="005F3F31">
            <w:pPr>
              <w:rPr>
                <w:rFonts w:ascii="Times New Roman" w:hAnsi="Times New Roman" w:cs="Times New Roman"/>
                <w:sz w:val="20"/>
                <w:szCs w:val="20"/>
                <w:vertAlign w:val="subscript"/>
              </w:rPr>
            </w:pPr>
            <w:r w:rsidRPr="005A4880">
              <w:rPr>
                <w:rFonts w:ascii="Times New Roman" w:hAnsi="Times New Roman" w:cs="Times New Roman"/>
                <w:sz w:val="20"/>
                <w:szCs w:val="20"/>
              </w:rPr>
              <w:t>4.</w:t>
            </w:r>
            <w:r>
              <w:rPr>
                <w:rFonts w:ascii="Times New Roman" w:hAnsi="Times New Roman" w:cs="Times New Roman"/>
                <w:sz w:val="20"/>
                <w:szCs w:val="20"/>
              </w:rPr>
              <w:t>5</w:t>
            </w:r>
            <w:r w:rsidRPr="005A4880">
              <w:rPr>
                <w:rFonts w:ascii="Times New Roman" w:hAnsi="Times New Roman" w:cs="Times New Roman"/>
                <w:sz w:val="20"/>
                <w:szCs w:val="20"/>
              </w:rPr>
              <w:t>.Громадське самоврядування</w:t>
            </w:r>
          </w:p>
        </w:tc>
        <w:tc>
          <w:tcPr>
            <w:tcW w:w="5811" w:type="dxa"/>
          </w:tcPr>
          <w:p w14:paraId="7A595780" w14:textId="3B902FC3" w:rsidR="005F3F31" w:rsidRPr="005A4880" w:rsidRDefault="005F3F31" w:rsidP="005F3F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План роботи учнівського самоврядування на 202</w:t>
            </w:r>
            <w:r>
              <w:rPr>
                <w:rFonts w:ascii="Times New Roman" w:hAnsi="Times New Roman" w:cs="Times New Roman"/>
                <w:sz w:val="20"/>
                <w:szCs w:val="20"/>
              </w:rPr>
              <w:t>4/</w:t>
            </w:r>
            <w:r w:rsidRPr="005A4880">
              <w:rPr>
                <w:rFonts w:ascii="Times New Roman" w:hAnsi="Times New Roman" w:cs="Times New Roman"/>
                <w:sz w:val="20"/>
                <w:szCs w:val="20"/>
              </w:rPr>
              <w:t>202</w:t>
            </w:r>
            <w:r>
              <w:rPr>
                <w:rFonts w:ascii="Times New Roman" w:hAnsi="Times New Roman" w:cs="Times New Roman"/>
                <w:sz w:val="20"/>
                <w:szCs w:val="20"/>
              </w:rPr>
              <w:t>5</w:t>
            </w:r>
            <w:r w:rsidRPr="005A4880">
              <w:rPr>
                <w:rFonts w:ascii="Times New Roman" w:hAnsi="Times New Roman" w:cs="Times New Roman"/>
                <w:sz w:val="20"/>
                <w:szCs w:val="20"/>
              </w:rPr>
              <w:t xml:space="preserve"> </w:t>
            </w:r>
            <w:proofErr w:type="spellStart"/>
            <w:r w:rsidRPr="005A4880">
              <w:rPr>
                <w:rFonts w:ascii="Times New Roman" w:hAnsi="Times New Roman" w:cs="Times New Roman"/>
                <w:sz w:val="20"/>
                <w:szCs w:val="20"/>
              </w:rPr>
              <w:t>н.р</w:t>
            </w:r>
            <w:proofErr w:type="spellEnd"/>
            <w:r w:rsidRPr="005A4880">
              <w:rPr>
                <w:rFonts w:ascii="Times New Roman" w:hAnsi="Times New Roman" w:cs="Times New Roman"/>
                <w:sz w:val="20"/>
                <w:szCs w:val="20"/>
              </w:rPr>
              <w:t>.</w:t>
            </w:r>
          </w:p>
        </w:tc>
        <w:tc>
          <w:tcPr>
            <w:tcW w:w="1418" w:type="dxa"/>
          </w:tcPr>
          <w:p w14:paraId="507ED384" w14:textId="77777777" w:rsidR="005F3F31" w:rsidRPr="005A4880" w:rsidRDefault="005F3F31" w:rsidP="005F3F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4 тиждень </w:t>
            </w:r>
          </w:p>
        </w:tc>
        <w:tc>
          <w:tcPr>
            <w:tcW w:w="1701" w:type="dxa"/>
          </w:tcPr>
          <w:p w14:paraId="2C855F46" w14:textId="77777777" w:rsidR="005F3F31" w:rsidRPr="005A4880" w:rsidRDefault="005F3F31" w:rsidP="005F3F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План </w:t>
            </w:r>
          </w:p>
        </w:tc>
        <w:tc>
          <w:tcPr>
            <w:tcW w:w="1843" w:type="dxa"/>
          </w:tcPr>
          <w:p w14:paraId="13A4BEA0" w14:textId="77777777" w:rsidR="005F3F31" w:rsidRPr="005A4880" w:rsidRDefault="005F3F31" w:rsidP="005F3F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Педагог-організатор</w:t>
            </w:r>
          </w:p>
        </w:tc>
        <w:tc>
          <w:tcPr>
            <w:tcW w:w="1559" w:type="dxa"/>
          </w:tcPr>
          <w:p w14:paraId="3231AA76" w14:textId="77777777" w:rsidR="005F3F31" w:rsidRPr="005A4880" w:rsidRDefault="005F3F31" w:rsidP="005F3F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5F3F31" w:rsidRPr="005A4880" w14:paraId="691B3067"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tcPr>
          <w:p w14:paraId="64CACC20" w14:textId="77777777" w:rsidR="005F3F31" w:rsidRPr="005A4880" w:rsidRDefault="005F3F31" w:rsidP="005F3F31">
            <w:pPr>
              <w:rPr>
                <w:rFonts w:ascii="Times New Roman" w:hAnsi="Times New Roman" w:cs="Times New Roman"/>
                <w:sz w:val="20"/>
                <w:szCs w:val="20"/>
              </w:rPr>
            </w:pPr>
          </w:p>
        </w:tc>
        <w:tc>
          <w:tcPr>
            <w:tcW w:w="5811" w:type="dxa"/>
          </w:tcPr>
          <w:p w14:paraId="5305D4DF" w14:textId="7C560B42" w:rsidR="005F3F31" w:rsidRPr="005A4880" w:rsidRDefault="005F3F31" w:rsidP="005F3F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Формування  батьківсько</w:t>
            </w:r>
            <w:r>
              <w:rPr>
                <w:rFonts w:ascii="Times New Roman" w:hAnsi="Times New Roman" w:cs="Times New Roman"/>
                <w:sz w:val="20"/>
                <w:szCs w:val="20"/>
              </w:rPr>
              <w:t>го комітету закладу</w:t>
            </w:r>
          </w:p>
        </w:tc>
        <w:tc>
          <w:tcPr>
            <w:tcW w:w="1418" w:type="dxa"/>
          </w:tcPr>
          <w:p w14:paraId="21C44269" w14:textId="77777777" w:rsidR="005F3F31" w:rsidRPr="005A4880" w:rsidRDefault="005F3F31" w:rsidP="005F3F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1 тиждень </w:t>
            </w:r>
          </w:p>
        </w:tc>
        <w:tc>
          <w:tcPr>
            <w:tcW w:w="1701" w:type="dxa"/>
          </w:tcPr>
          <w:p w14:paraId="01346FFE" w14:textId="77777777" w:rsidR="005F3F31" w:rsidRPr="005A4880" w:rsidRDefault="005F3F31" w:rsidP="005F3F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 xml:space="preserve">Список </w:t>
            </w:r>
          </w:p>
        </w:tc>
        <w:tc>
          <w:tcPr>
            <w:tcW w:w="1843" w:type="dxa"/>
          </w:tcPr>
          <w:p w14:paraId="53B91F71" w14:textId="77777777" w:rsidR="005F3F31" w:rsidRPr="005A4880" w:rsidRDefault="005F3F31" w:rsidP="005F3F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ЗДНВР</w:t>
            </w:r>
          </w:p>
        </w:tc>
        <w:tc>
          <w:tcPr>
            <w:tcW w:w="1559" w:type="dxa"/>
          </w:tcPr>
          <w:p w14:paraId="7FF8066B" w14:textId="77777777" w:rsidR="005F3F31" w:rsidRPr="005A4880" w:rsidRDefault="005F3F31" w:rsidP="005F3F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5F3F31" w:rsidRPr="005A4880" w14:paraId="3143CAA6"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val="restart"/>
            <w:vAlign w:val="center"/>
          </w:tcPr>
          <w:p w14:paraId="6C5C157E" w14:textId="09F73F7F" w:rsidR="005F3F31" w:rsidRPr="00906C3D" w:rsidRDefault="005F3F31" w:rsidP="005F3F31">
            <w:pPr>
              <w:rPr>
                <w:rFonts w:ascii="Times New Roman" w:hAnsi="Times New Roman" w:cs="Times New Roman"/>
                <w:sz w:val="20"/>
                <w:szCs w:val="20"/>
              </w:rPr>
            </w:pPr>
            <w:bookmarkStart w:id="17" w:name="_Hlk142814566"/>
            <w:r w:rsidRPr="005A4880">
              <w:rPr>
                <w:rFonts w:ascii="Times New Roman" w:hAnsi="Times New Roman" w:cs="Times New Roman"/>
                <w:sz w:val="20"/>
                <w:szCs w:val="20"/>
              </w:rPr>
              <w:t>4.</w:t>
            </w:r>
            <w:r>
              <w:rPr>
                <w:rFonts w:ascii="Times New Roman" w:hAnsi="Times New Roman" w:cs="Times New Roman"/>
                <w:sz w:val="20"/>
                <w:szCs w:val="20"/>
              </w:rPr>
              <w:t>6</w:t>
            </w:r>
            <w:r w:rsidRPr="005A4880">
              <w:rPr>
                <w:rFonts w:ascii="Times New Roman" w:hAnsi="Times New Roman" w:cs="Times New Roman"/>
                <w:sz w:val="20"/>
                <w:szCs w:val="20"/>
              </w:rPr>
              <w:t xml:space="preserve">. </w:t>
            </w:r>
            <w:r w:rsidRPr="005A4880">
              <w:rPr>
                <w:rFonts w:ascii="Times New Roman" w:hAnsi="Times New Roman" w:cs="Times New Roman"/>
                <w:bCs w:val="0"/>
                <w:sz w:val="20"/>
                <w:szCs w:val="20"/>
              </w:rPr>
              <w:t>Наявність стратегії розвитку та системи планування діяльності закладу, моніторинг виконання поставлених цілей і завдань.</w:t>
            </w:r>
            <w:bookmarkEnd w:id="17"/>
          </w:p>
        </w:tc>
        <w:tc>
          <w:tcPr>
            <w:tcW w:w="5811" w:type="dxa"/>
          </w:tcPr>
          <w:p w14:paraId="6C8D1C0B" w14:textId="65C486B5" w:rsidR="005F3F31" w:rsidRPr="005F3F31" w:rsidRDefault="005F3F31" w:rsidP="005F3F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5F3F31">
              <w:rPr>
                <w:rFonts w:ascii="Times New Roman" w:hAnsi="Times New Roman" w:cs="Times New Roman"/>
                <w:bCs/>
                <w:sz w:val="20"/>
                <w:szCs w:val="20"/>
              </w:rPr>
              <w:t>Заходи щодо впровадження стратегії розвитку закладу освіти</w:t>
            </w:r>
          </w:p>
        </w:tc>
        <w:tc>
          <w:tcPr>
            <w:tcW w:w="1418" w:type="dxa"/>
          </w:tcPr>
          <w:p w14:paraId="7C79CD53" w14:textId="4EA0CC21" w:rsidR="005F3F31" w:rsidRPr="005A4880" w:rsidRDefault="005F3F31" w:rsidP="005F3F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Протягом місяця</w:t>
            </w:r>
          </w:p>
        </w:tc>
        <w:tc>
          <w:tcPr>
            <w:tcW w:w="1701" w:type="dxa"/>
          </w:tcPr>
          <w:p w14:paraId="67C6E8C1" w14:textId="5DF832FB" w:rsidR="005F3F31" w:rsidRPr="005A4880" w:rsidRDefault="005F3F31" w:rsidP="005F3F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Інформація </w:t>
            </w:r>
          </w:p>
        </w:tc>
        <w:tc>
          <w:tcPr>
            <w:tcW w:w="1843" w:type="dxa"/>
          </w:tcPr>
          <w:p w14:paraId="54DC1AD7" w14:textId="242D5CDE" w:rsidR="005F3F31" w:rsidRPr="005A4880" w:rsidRDefault="005F3F31" w:rsidP="005F3F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Директор </w:t>
            </w:r>
          </w:p>
        </w:tc>
        <w:tc>
          <w:tcPr>
            <w:tcW w:w="1559" w:type="dxa"/>
          </w:tcPr>
          <w:p w14:paraId="1AFE8512" w14:textId="77777777" w:rsidR="005F3F31" w:rsidRPr="005A4880" w:rsidRDefault="005F3F31" w:rsidP="005F3F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5F3F31" w:rsidRPr="005A4880" w14:paraId="2D20C16B" w14:textId="77777777" w:rsidTr="00DB58F5">
        <w:tc>
          <w:tcPr>
            <w:cnfStyle w:val="001000000000" w:firstRow="0" w:lastRow="0" w:firstColumn="1" w:lastColumn="0" w:oddVBand="0" w:evenVBand="0" w:oddHBand="0" w:evenHBand="0" w:firstRowFirstColumn="0" w:firstRowLastColumn="0" w:lastRowFirstColumn="0" w:lastRowLastColumn="0"/>
            <w:tcW w:w="2122" w:type="dxa"/>
            <w:vMerge/>
            <w:vAlign w:val="center"/>
          </w:tcPr>
          <w:p w14:paraId="2260AB07" w14:textId="77777777" w:rsidR="005F3F31" w:rsidRPr="005A4880" w:rsidRDefault="005F3F31" w:rsidP="005F3F31">
            <w:pPr>
              <w:rPr>
                <w:rFonts w:ascii="Times New Roman" w:hAnsi="Times New Roman" w:cs="Times New Roman"/>
                <w:sz w:val="20"/>
                <w:szCs w:val="20"/>
              </w:rPr>
            </w:pPr>
          </w:p>
        </w:tc>
        <w:tc>
          <w:tcPr>
            <w:tcW w:w="5811" w:type="dxa"/>
          </w:tcPr>
          <w:p w14:paraId="655A3E3D" w14:textId="249EBD50" w:rsidR="005F3F31" w:rsidRPr="00FB2BB1" w:rsidRDefault="005F3F31" w:rsidP="005F3F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FB2BB1">
              <w:rPr>
                <w:rFonts w:ascii="Times New Roman" w:hAnsi="Times New Roman" w:cs="Times New Roman"/>
                <w:bCs/>
                <w:sz w:val="20"/>
                <w:szCs w:val="20"/>
              </w:rPr>
              <w:t>Нарада при директор</w:t>
            </w:r>
            <w:r w:rsidR="00FB2BB1">
              <w:rPr>
                <w:rFonts w:ascii="Times New Roman" w:hAnsi="Times New Roman" w:cs="Times New Roman"/>
                <w:bCs/>
                <w:sz w:val="20"/>
                <w:szCs w:val="20"/>
              </w:rPr>
              <w:t>у</w:t>
            </w:r>
          </w:p>
          <w:p w14:paraId="718DFE56" w14:textId="4260B7A0" w:rsidR="005F3F31" w:rsidRPr="00906C3D" w:rsidRDefault="005F3F31" w:rsidP="005F3F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B2BB1">
              <w:rPr>
                <w:rFonts w:ascii="Times New Roman" w:hAnsi="Times New Roman" w:cs="Times New Roman"/>
                <w:bCs/>
                <w:sz w:val="20"/>
                <w:szCs w:val="20"/>
              </w:rPr>
              <w:t xml:space="preserve">Додаток </w:t>
            </w:r>
            <w:r w:rsidR="00B56D8E">
              <w:rPr>
                <w:rFonts w:ascii="Times New Roman" w:hAnsi="Times New Roman" w:cs="Times New Roman"/>
                <w:bCs/>
                <w:sz w:val="20"/>
                <w:szCs w:val="20"/>
              </w:rPr>
              <w:t>4</w:t>
            </w:r>
          </w:p>
        </w:tc>
        <w:tc>
          <w:tcPr>
            <w:tcW w:w="1418" w:type="dxa"/>
          </w:tcPr>
          <w:p w14:paraId="6F631E6D" w14:textId="1C223C39" w:rsidR="005F3F31" w:rsidRPr="005A4880" w:rsidRDefault="00FB2BB1" w:rsidP="005F3F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 тиждень</w:t>
            </w:r>
          </w:p>
        </w:tc>
        <w:tc>
          <w:tcPr>
            <w:tcW w:w="1701" w:type="dxa"/>
          </w:tcPr>
          <w:p w14:paraId="48933F19" w14:textId="418C5155" w:rsidR="005F3F31" w:rsidRPr="005A4880" w:rsidRDefault="005F3F31" w:rsidP="005F3F3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Протокол</w:t>
            </w:r>
          </w:p>
        </w:tc>
        <w:tc>
          <w:tcPr>
            <w:tcW w:w="1843" w:type="dxa"/>
          </w:tcPr>
          <w:p w14:paraId="53E87387" w14:textId="3F18F69B" w:rsidR="005F3F31" w:rsidRPr="005A4880" w:rsidRDefault="005F3F31" w:rsidP="005F3F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A4880">
              <w:rPr>
                <w:rFonts w:ascii="Times New Roman" w:hAnsi="Times New Roman" w:cs="Times New Roman"/>
                <w:sz w:val="20"/>
                <w:szCs w:val="20"/>
              </w:rPr>
              <w:t>Адміністрація</w:t>
            </w:r>
          </w:p>
        </w:tc>
        <w:tc>
          <w:tcPr>
            <w:tcW w:w="1559" w:type="dxa"/>
          </w:tcPr>
          <w:p w14:paraId="17A4ECE5" w14:textId="77777777" w:rsidR="005F3F31" w:rsidRPr="005A4880" w:rsidRDefault="005F3F31" w:rsidP="005F3F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vertAlign w:val="subscript"/>
              </w:rPr>
            </w:pPr>
          </w:p>
        </w:tc>
      </w:tr>
      <w:tr w:rsidR="005F3F31" w:rsidRPr="005A4880" w14:paraId="7E29925D" w14:textId="77777777" w:rsidTr="00DB58F5">
        <w:tc>
          <w:tcPr>
            <w:cnfStyle w:val="001000000000" w:firstRow="0" w:lastRow="0" w:firstColumn="1" w:lastColumn="0" w:oddVBand="0" w:evenVBand="0" w:oddHBand="0" w:evenHBand="0" w:firstRowFirstColumn="0" w:firstRowLastColumn="0" w:lastRowFirstColumn="0" w:lastRowLastColumn="0"/>
            <w:tcW w:w="14454" w:type="dxa"/>
            <w:gridSpan w:val="6"/>
            <w:shd w:val="clear" w:color="auto" w:fill="F7CAAC" w:themeFill="accent2" w:themeFillTint="66"/>
            <w:vAlign w:val="center"/>
          </w:tcPr>
          <w:p w14:paraId="344B4787" w14:textId="39440371" w:rsidR="005F3F31" w:rsidRPr="00DF0BCF" w:rsidRDefault="005F3F31" w:rsidP="005F3F31">
            <w:pPr>
              <w:jc w:val="center"/>
              <w:rPr>
                <w:rFonts w:ascii="Times New Roman" w:hAnsi="Times New Roman" w:cs="Times New Roman"/>
                <w:b w:val="0"/>
                <w:bCs w:val="0"/>
                <w:sz w:val="20"/>
                <w:szCs w:val="20"/>
              </w:rPr>
            </w:pPr>
            <w:r w:rsidRPr="00DF0BCF">
              <w:rPr>
                <w:rFonts w:ascii="Times New Roman" w:hAnsi="Times New Roman" w:cs="Times New Roman"/>
                <w:sz w:val="20"/>
                <w:szCs w:val="20"/>
              </w:rPr>
              <w:t>5. ВИХОВНИЙ ПРОЦЕС</w:t>
            </w:r>
          </w:p>
          <w:p w14:paraId="4703D1DF" w14:textId="7CA21CCE" w:rsidR="005F3F31" w:rsidRPr="009936D2" w:rsidRDefault="005F3F31" w:rsidP="005F3F31">
            <w:pPr>
              <w:jc w:val="center"/>
              <w:rPr>
                <w:rFonts w:ascii="Times New Roman" w:hAnsi="Times New Roman" w:cs="Times New Roman"/>
                <w:bCs w:val="0"/>
                <w:sz w:val="20"/>
                <w:szCs w:val="20"/>
              </w:rPr>
            </w:pPr>
            <w:r w:rsidRPr="009936D2">
              <w:rPr>
                <w:rFonts w:ascii="Times New Roman" w:hAnsi="Times New Roman" w:cs="Times New Roman"/>
                <w:bCs w:val="0"/>
                <w:sz w:val="20"/>
                <w:szCs w:val="20"/>
              </w:rPr>
              <w:t xml:space="preserve">(ДОДАТОК </w:t>
            </w:r>
            <w:r>
              <w:rPr>
                <w:rFonts w:ascii="Times New Roman" w:hAnsi="Times New Roman" w:cs="Times New Roman"/>
                <w:bCs w:val="0"/>
                <w:sz w:val="20"/>
                <w:szCs w:val="20"/>
              </w:rPr>
              <w:t>1</w:t>
            </w:r>
            <w:r w:rsidRPr="009936D2">
              <w:rPr>
                <w:rFonts w:ascii="Times New Roman" w:hAnsi="Times New Roman" w:cs="Times New Roman"/>
                <w:bCs w:val="0"/>
                <w:sz w:val="20"/>
                <w:szCs w:val="20"/>
              </w:rPr>
              <w:t>)</w:t>
            </w:r>
          </w:p>
          <w:p w14:paraId="10C2043F" w14:textId="4E5880A0" w:rsidR="005F3F31" w:rsidRPr="00DF0BCF" w:rsidRDefault="005F3F31" w:rsidP="005F3F31">
            <w:pPr>
              <w:jc w:val="center"/>
              <w:rPr>
                <w:rFonts w:ascii="Times New Roman" w:hAnsi="Times New Roman" w:cs="Times New Roman"/>
                <w:sz w:val="20"/>
                <w:szCs w:val="20"/>
                <w:vertAlign w:val="subscript"/>
              </w:rPr>
            </w:pPr>
          </w:p>
        </w:tc>
      </w:tr>
      <w:tr w:rsidR="005F3F31" w:rsidRPr="005A4880" w14:paraId="48B603FD" w14:textId="77777777" w:rsidTr="00DB58F5">
        <w:trPr>
          <w:trHeight w:val="294"/>
        </w:trPr>
        <w:tc>
          <w:tcPr>
            <w:cnfStyle w:val="001000000000" w:firstRow="0" w:lastRow="0" w:firstColumn="1" w:lastColumn="0" w:oddVBand="0" w:evenVBand="0" w:oddHBand="0" w:evenHBand="0" w:firstRowFirstColumn="0" w:firstRowLastColumn="0" w:lastRowFirstColumn="0" w:lastRowLastColumn="0"/>
            <w:tcW w:w="14454" w:type="dxa"/>
            <w:gridSpan w:val="6"/>
            <w:shd w:val="clear" w:color="auto" w:fill="F7CAAC" w:themeFill="accent2" w:themeFillTint="66"/>
          </w:tcPr>
          <w:p w14:paraId="78A5453F" w14:textId="5588D356" w:rsidR="005F3F31" w:rsidRPr="00DF0BCF" w:rsidRDefault="005F3F31" w:rsidP="005F3F31">
            <w:pPr>
              <w:jc w:val="center"/>
              <w:rPr>
                <w:rFonts w:ascii="Times New Roman" w:hAnsi="Times New Roman" w:cs="Times New Roman"/>
                <w:b w:val="0"/>
                <w:bCs w:val="0"/>
                <w:sz w:val="20"/>
                <w:szCs w:val="20"/>
              </w:rPr>
            </w:pPr>
            <w:r w:rsidRPr="00DF0BCF">
              <w:rPr>
                <w:rFonts w:ascii="Times New Roman" w:hAnsi="Times New Roman" w:cs="Times New Roman"/>
                <w:sz w:val="20"/>
                <w:szCs w:val="20"/>
              </w:rPr>
              <w:t>6. СОЦІАЛЬНО-ПСИХОЛОГІЧНА СЛУЖБА</w:t>
            </w:r>
          </w:p>
          <w:p w14:paraId="362FB827" w14:textId="76BA7181" w:rsidR="005F3F31" w:rsidRPr="009936D2" w:rsidRDefault="005F3F31" w:rsidP="005F3F31">
            <w:pPr>
              <w:jc w:val="center"/>
              <w:rPr>
                <w:rFonts w:ascii="Times New Roman" w:hAnsi="Times New Roman" w:cs="Times New Roman"/>
                <w:bCs w:val="0"/>
                <w:sz w:val="20"/>
                <w:szCs w:val="20"/>
              </w:rPr>
            </w:pPr>
            <w:r w:rsidRPr="009936D2">
              <w:rPr>
                <w:rFonts w:ascii="Times New Roman" w:hAnsi="Times New Roman" w:cs="Times New Roman"/>
                <w:bCs w:val="0"/>
                <w:sz w:val="20"/>
                <w:szCs w:val="20"/>
              </w:rPr>
              <w:t xml:space="preserve">(ДОДАТОК </w:t>
            </w:r>
            <w:r>
              <w:rPr>
                <w:rFonts w:ascii="Times New Roman" w:hAnsi="Times New Roman" w:cs="Times New Roman"/>
                <w:bCs w:val="0"/>
                <w:sz w:val="20"/>
                <w:szCs w:val="20"/>
              </w:rPr>
              <w:t>2</w:t>
            </w:r>
            <w:r w:rsidRPr="009936D2">
              <w:rPr>
                <w:rFonts w:ascii="Times New Roman" w:hAnsi="Times New Roman" w:cs="Times New Roman"/>
                <w:bCs w:val="0"/>
                <w:sz w:val="20"/>
                <w:szCs w:val="20"/>
              </w:rPr>
              <w:t>)</w:t>
            </w:r>
          </w:p>
          <w:p w14:paraId="4F033285" w14:textId="145E1701" w:rsidR="005F3F31" w:rsidRPr="00DF0BCF" w:rsidRDefault="005F3F31" w:rsidP="005F3F31">
            <w:pPr>
              <w:jc w:val="center"/>
              <w:rPr>
                <w:rFonts w:ascii="Times New Roman" w:hAnsi="Times New Roman" w:cs="Times New Roman"/>
                <w:b w:val="0"/>
                <w:bCs w:val="0"/>
                <w:sz w:val="20"/>
                <w:szCs w:val="20"/>
                <w:vertAlign w:val="subscript"/>
              </w:rPr>
            </w:pPr>
          </w:p>
        </w:tc>
      </w:tr>
      <w:tr w:rsidR="005F3F31" w:rsidRPr="005A4880" w14:paraId="057F85E2" w14:textId="77777777" w:rsidTr="00DB58F5">
        <w:trPr>
          <w:trHeight w:val="331"/>
        </w:trPr>
        <w:tc>
          <w:tcPr>
            <w:cnfStyle w:val="001000000000" w:firstRow="0" w:lastRow="0" w:firstColumn="1" w:lastColumn="0" w:oddVBand="0" w:evenVBand="0" w:oddHBand="0" w:evenHBand="0" w:firstRowFirstColumn="0" w:firstRowLastColumn="0" w:lastRowFirstColumn="0" w:lastRowLastColumn="0"/>
            <w:tcW w:w="14454" w:type="dxa"/>
            <w:gridSpan w:val="6"/>
            <w:shd w:val="clear" w:color="auto" w:fill="F7CAAC" w:themeFill="accent2" w:themeFillTint="66"/>
          </w:tcPr>
          <w:p w14:paraId="2974EB9C" w14:textId="77777777" w:rsidR="005F3F31" w:rsidRPr="005A4880" w:rsidRDefault="005F3F31" w:rsidP="005F3F31">
            <w:pPr>
              <w:jc w:val="center"/>
              <w:rPr>
                <w:rFonts w:ascii="Times New Roman" w:hAnsi="Times New Roman" w:cs="Times New Roman"/>
                <w:sz w:val="20"/>
                <w:szCs w:val="20"/>
                <w:vertAlign w:val="subscript"/>
              </w:rPr>
            </w:pPr>
            <w:r w:rsidRPr="005E127C">
              <w:rPr>
                <w:rFonts w:ascii="Times New Roman" w:hAnsi="Times New Roman" w:cs="Times New Roman"/>
                <w:szCs w:val="20"/>
                <w:lang w:val="en-US"/>
              </w:rPr>
              <w:t>V</w:t>
            </w:r>
            <w:r w:rsidRPr="005E127C">
              <w:rPr>
                <w:rFonts w:ascii="Times New Roman" w:hAnsi="Times New Roman" w:cs="Times New Roman"/>
                <w:szCs w:val="20"/>
              </w:rPr>
              <w:t>.САМООЦІНЮВАННЯ</w:t>
            </w:r>
          </w:p>
        </w:tc>
      </w:tr>
    </w:tbl>
    <w:tbl>
      <w:tblPr>
        <w:tblStyle w:val="a7"/>
        <w:tblW w:w="14739" w:type="dxa"/>
        <w:tblLayout w:type="fixed"/>
        <w:tblLook w:val="04A0" w:firstRow="1" w:lastRow="0" w:firstColumn="1" w:lastColumn="0" w:noHBand="0" w:noVBand="1"/>
      </w:tblPr>
      <w:tblGrid>
        <w:gridCol w:w="2120"/>
        <w:gridCol w:w="6096"/>
        <w:gridCol w:w="1418"/>
        <w:gridCol w:w="1701"/>
        <w:gridCol w:w="1843"/>
        <w:gridCol w:w="1561"/>
      </w:tblGrid>
      <w:tr w:rsidR="00802E77" w:rsidRPr="005E127C" w14:paraId="3CAE160E" w14:textId="77777777" w:rsidTr="00D83751">
        <w:tc>
          <w:tcPr>
            <w:tcW w:w="14739" w:type="dxa"/>
            <w:gridSpan w:val="6"/>
            <w:shd w:val="clear" w:color="auto" w:fill="FFD966" w:themeFill="accent4" w:themeFillTint="99"/>
            <w:vAlign w:val="center"/>
          </w:tcPr>
          <w:p w14:paraId="54402A92" w14:textId="56D92439" w:rsidR="00802E77" w:rsidRPr="005E127C" w:rsidRDefault="00802E77" w:rsidP="003954D0">
            <w:pPr>
              <w:jc w:val="center"/>
            </w:pPr>
            <w:r w:rsidRPr="005E127C">
              <w:rPr>
                <w:b/>
                <w:sz w:val="28"/>
              </w:rPr>
              <w:lastRenderedPageBreak/>
              <w:t>ЖОВТЕНЬ 202</w:t>
            </w:r>
            <w:r w:rsidR="00DF0BCF">
              <w:rPr>
                <w:b/>
                <w:sz w:val="28"/>
              </w:rPr>
              <w:t>4</w:t>
            </w:r>
          </w:p>
        </w:tc>
      </w:tr>
      <w:tr w:rsidR="00802E77" w:rsidRPr="005E127C" w14:paraId="09F33F67" w14:textId="77777777" w:rsidTr="00180188">
        <w:tc>
          <w:tcPr>
            <w:tcW w:w="2120" w:type="dxa"/>
          </w:tcPr>
          <w:p w14:paraId="7D90E9F4" w14:textId="77777777" w:rsidR="00802E77" w:rsidRPr="005E127C" w:rsidRDefault="00802E77" w:rsidP="003954D0">
            <w:pPr>
              <w:jc w:val="center"/>
              <w:rPr>
                <w:b/>
              </w:rPr>
            </w:pPr>
            <w:r w:rsidRPr="005E127C">
              <w:rPr>
                <w:b/>
              </w:rPr>
              <w:t>Розділи</w:t>
            </w:r>
          </w:p>
        </w:tc>
        <w:tc>
          <w:tcPr>
            <w:tcW w:w="6096" w:type="dxa"/>
          </w:tcPr>
          <w:p w14:paraId="3B6C31CC" w14:textId="77777777" w:rsidR="00802E77" w:rsidRPr="005E127C" w:rsidRDefault="00802E77" w:rsidP="003954D0">
            <w:pPr>
              <w:jc w:val="center"/>
              <w:rPr>
                <w:b/>
              </w:rPr>
            </w:pPr>
            <w:r w:rsidRPr="005E127C">
              <w:rPr>
                <w:b/>
              </w:rPr>
              <w:t>Зміст діяльності</w:t>
            </w:r>
          </w:p>
        </w:tc>
        <w:tc>
          <w:tcPr>
            <w:tcW w:w="1418" w:type="dxa"/>
          </w:tcPr>
          <w:p w14:paraId="40BF3833" w14:textId="77777777" w:rsidR="00802E77" w:rsidRPr="005E127C" w:rsidRDefault="00802E77" w:rsidP="003954D0">
            <w:pPr>
              <w:rPr>
                <w:b/>
              </w:rPr>
            </w:pPr>
            <w:r w:rsidRPr="005E127C">
              <w:rPr>
                <w:b/>
              </w:rPr>
              <w:t xml:space="preserve">Термін виконання </w:t>
            </w:r>
          </w:p>
        </w:tc>
        <w:tc>
          <w:tcPr>
            <w:tcW w:w="1701" w:type="dxa"/>
          </w:tcPr>
          <w:p w14:paraId="02DBD53F" w14:textId="77777777" w:rsidR="00802E77" w:rsidRPr="005E127C" w:rsidRDefault="00802E77" w:rsidP="003954D0">
            <w:pPr>
              <w:rPr>
                <w:b/>
              </w:rPr>
            </w:pPr>
            <w:r w:rsidRPr="005E127C">
              <w:rPr>
                <w:b/>
              </w:rPr>
              <w:t xml:space="preserve">Форма контролю </w:t>
            </w:r>
          </w:p>
        </w:tc>
        <w:tc>
          <w:tcPr>
            <w:tcW w:w="1843" w:type="dxa"/>
          </w:tcPr>
          <w:p w14:paraId="469087C3" w14:textId="77777777" w:rsidR="00802E77" w:rsidRPr="005E127C" w:rsidRDefault="00802E77" w:rsidP="003954D0">
            <w:pPr>
              <w:rPr>
                <w:b/>
              </w:rPr>
            </w:pPr>
            <w:r w:rsidRPr="005E127C">
              <w:rPr>
                <w:b/>
              </w:rPr>
              <w:t xml:space="preserve">Виконавці </w:t>
            </w:r>
          </w:p>
        </w:tc>
        <w:tc>
          <w:tcPr>
            <w:tcW w:w="1561" w:type="dxa"/>
          </w:tcPr>
          <w:p w14:paraId="31B50E52" w14:textId="77777777" w:rsidR="00802E77" w:rsidRPr="005E127C" w:rsidRDefault="00802E77" w:rsidP="003954D0">
            <w:pPr>
              <w:rPr>
                <w:b/>
              </w:rPr>
            </w:pPr>
            <w:r w:rsidRPr="005E127C">
              <w:rPr>
                <w:b/>
              </w:rPr>
              <w:t>Відмітка про виконання</w:t>
            </w:r>
          </w:p>
        </w:tc>
      </w:tr>
      <w:tr w:rsidR="00802E77" w:rsidRPr="005E127C" w14:paraId="06A582DE" w14:textId="77777777" w:rsidTr="00D83751">
        <w:tc>
          <w:tcPr>
            <w:tcW w:w="14739" w:type="dxa"/>
            <w:gridSpan w:val="6"/>
            <w:shd w:val="clear" w:color="auto" w:fill="FFE599" w:themeFill="accent4" w:themeFillTint="66"/>
            <w:vAlign w:val="center"/>
          </w:tcPr>
          <w:p w14:paraId="53D3FD33" w14:textId="77777777" w:rsidR="00802E77" w:rsidRPr="005E127C" w:rsidRDefault="00802E77" w:rsidP="003954D0">
            <w:pPr>
              <w:jc w:val="center"/>
              <w:rPr>
                <w:b/>
              </w:rPr>
            </w:pPr>
            <w:r w:rsidRPr="005E127C">
              <w:rPr>
                <w:b/>
                <w:sz w:val="22"/>
              </w:rPr>
              <w:t>І. ОСВІТНЄ СЕРЕДОВИЩЕ ЗАКЛАДУ ОСВІТИ</w:t>
            </w:r>
          </w:p>
        </w:tc>
      </w:tr>
      <w:tr w:rsidR="00802E77" w:rsidRPr="005E127C" w14:paraId="3716E98E" w14:textId="77777777" w:rsidTr="00D83751">
        <w:tc>
          <w:tcPr>
            <w:tcW w:w="14739" w:type="dxa"/>
            <w:gridSpan w:val="6"/>
            <w:shd w:val="clear" w:color="auto" w:fill="FFF2CC" w:themeFill="accent4" w:themeFillTint="33"/>
            <w:vAlign w:val="center"/>
          </w:tcPr>
          <w:p w14:paraId="169A435C" w14:textId="77777777" w:rsidR="00802E77" w:rsidRPr="005E127C" w:rsidRDefault="00802E77" w:rsidP="003954D0">
            <w:pPr>
              <w:jc w:val="center"/>
              <w:rPr>
                <w:b/>
              </w:rPr>
            </w:pPr>
            <w:r w:rsidRPr="005E127C">
              <w:rPr>
                <w:b/>
              </w:rPr>
              <w:t>1.1.Забезпечення комфортних і безпечних умов навчання та праці</w:t>
            </w:r>
          </w:p>
        </w:tc>
      </w:tr>
      <w:tr w:rsidR="00802E77" w:rsidRPr="005E127C" w14:paraId="6FE5C00C" w14:textId="77777777" w:rsidTr="00180188">
        <w:tc>
          <w:tcPr>
            <w:tcW w:w="2120" w:type="dxa"/>
            <w:vMerge w:val="restart"/>
          </w:tcPr>
          <w:p w14:paraId="050AAADB" w14:textId="77777777" w:rsidR="00802E77" w:rsidRPr="005E127C" w:rsidRDefault="00802E77" w:rsidP="003954D0">
            <w:pPr>
              <w:rPr>
                <w:b/>
              </w:rPr>
            </w:pPr>
            <w:r w:rsidRPr="005E127C">
              <w:rPr>
                <w:b/>
              </w:rPr>
              <w:t>1.1.1. Безпека життєдіяльності. Охорона праці</w:t>
            </w:r>
          </w:p>
        </w:tc>
        <w:tc>
          <w:tcPr>
            <w:tcW w:w="6096" w:type="dxa"/>
          </w:tcPr>
          <w:p w14:paraId="054944DE" w14:textId="77777777" w:rsidR="00802E77" w:rsidRPr="005E127C" w:rsidRDefault="00802E77" w:rsidP="003954D0">
            <w:pPr>
              <w:rPr>
                <w:color w:val="C00000"/>
              </w:rPr>
            </w:pPr>
            <w:r w:rsidRPr="005E127C">
              <w:t>Оперативний контроль «Виконання санітарно-гігієнічних норм забезпечення освітнього процесу»</w:t>
            </w:r>
          </w:p>
        </w:tc>
        <w:tc>
          <w:tcPr>
            <w:tcW w:w="1418" w:type="dxa"/>
          </w:tcPr>
          <w:p w14:paraId="66E399B1" w14:textId="77777777" w:rsidR="00802E77" w:rsidRPr="005E127C" w:rsidRDefault="00802E77" w:rsidP="003954D0">
            <w:pPr>
              <w:rPr>
                <w:color w:val="000000" w:themeColor="text1"/>
              </w:rPr>
            </w:pPr>
            <w:r w:rsidRPr="005E127C">
              <w:rPr>
                <w:color w:val="000000" w:themeColor="text1"/>
              </w:rPr>
              <w:t xml:space="preserve">3 тиждень </w:t>
            </w:r>
          </w:p>
        </w:tc>
        <w:tc>
          <w:tcPr>
            <w:tcW w:w="1701" w:type="dxa"/>
          </w:tcPr>
          <w:p w14:paraId="448BF91C" w14:textId="77777777" w:rsidR="00802E77" w:rsidRPr="005E127C" w:rsidRDefault="00802E77" w:rsidP="003954D0">
            <w:pPr>
              <w:rPr>
                <w:color w:val="000000" w:themeColor="text1"/>
              </w:rPr>
            </w:pPr>
            <w:r w:rsidRPr="005E127C">
              <w:rPr>
                <w:color w:val="000000" w:themeColor="text1"/>
              </w:rPr>
              <w:t>Довідка</w:t>
            </w:r>
          </w:p>
        </w:tc>
        <w:tc>
          <w:tcPr>
            <w:tcW w:w="1843" w:type="dxa"/>
          </w:tcPr>
          <w:p w14:paraId="48E090E5" w14:textId="77777777" w:rsidR="00802E77" w:rsidRPr="005E127C" w:rsidRDefault="00802E77" w:rsidP="003954D0">
            <w:pPr>
              <w:rPr>
                <w:color w:val="000000" w:themeColor="text1"/>
              </w:rPr>
            </w:pPr>
            <w:r w:rsidRPr="005E127C">
              <w:rPr>
                <w:color w:val="000000" w:themeColor="text1"/>
              </w:rPr>
              <w:t>ЗДНВР</w:t>
            </w:r>
          </w:p>
        </w:tc>
        <w:tc>
          <w:tcPr>
            <w:tcW w:w="1561" w:type="dxa"/>
          </w:tcPr>
          <w:p w14:paraId="6A238658" w14:textId="77777777" w:rsidR="00802E77" w:rsidRPr="005E127C" w:rsidRDefault="00802E77" w:rsidP="003954D0"/>
        </w:tc>
      </w:tr>
      <w:tr w:rsidR="00802E77" w:rsidRPr="005E127C" w14:paraId="3ABD6FEE" w14:textId="77777777" w:rsidTr="00180188">
        <w:tc>
          <w:tcPr>
            <w:tcW w:w="2120" w:type="dxa"/>
            <w:vMerge/>
          </w:tcPr>
          <w:p w14:paraId="5C0583A5" w14:textId="77777777" w:rsidR="00802E77" w:rsidRPr="005E127C" w:rsidRDefault="00802E77" w:rsidP="003954D0"/>
        </w:tc>
        <w:tc>
          <w:tcPr>
            <w:tcW w:w="6096" w:type="dxa"/>
          </w:tcPr>
          <w:p w14:paraId="5A98315F" w14:textId="4C7347A1" w:rsidR="00802E77" w:rsidRPr="005E127C" w:rsidRDefault="00802E77" w:rsidP="003954D0">
            <w:pPr>
              <w:rPr>
                <w:color w:val="C00000"/>
              </w:rPr>
            </w:pPr>
            <w:r w:rsidRPr="005E127C">
              <w:t xml:space="preserve">Проведення первинного інструктажу з учнями </w:t>
            </w:r>
            <w:r w:rsidR="00605C96">
              <w:t>закладу</w:t>
            </w:r>
            <w:r w:rsidRPr="005E127C">
              <w:t xml:space="preserve"> перед осінніми канікулами</w:t>
            </w:r>
          </w:p>
        </w:tc>
        <w:tc>
          <w:tcPr>
            <w:tcW w:w="1418" w:type="dxa"/>
          </w:tcPr>
          <w:p w14:paraId="1BAB00F3" w14:textId="77777777" w:rsidR="00802E77" w:rsidRPr="005E127C" w:rsidRDefault="00802E77" w:rsidP="003954D0">
            <w:pPr>
              <w:rPr>
                <w:color w:val="000000" w:themeColor="text1"/>
              </w:rPr>
            </w:pPr>
            <w:r w:rsidRPr="005E127C">
              <w:rPr>
                <w:color w:val="000000" w:themeColor="text1"/>
              </w:rPr>
              <w:t xml:space="preserve">3 тиждень </w:t>
            </w:r>
          </w:p>
        </w:tc>
        <w:tc>
          <w:tcPr>
            <w:tcW w:w="1701" w:type="dxa"/>
          </w:tcPr>
          <w:p w14:paraId="0A503249" w14:textId="6F07635D" w:rsidR="00802E77" w:rsidRPr="005E127C" w:rsidRDefault="00605C96" w:rsidP="003954D0">
            <w:pPr>
              <w:rPr>
                <w:color w:val="000000" w:themeColor="text1"/>
              </w:rPr>
            </w:pPr>
            <w:r>
              <w:rPr>
                <w:color w:val="000000" w:themeColor="text1"/>
              </w:rPr>
              <w:t>Інформація</w:t>
            </w:r>
          </w:p>
        </w:tc>
        <w:tc>
          <w:tcPr>
            <w:tcW w:w="1843" w:type="dxa"/>
          </w:tcPr>
          <w:p w14:paraId="41A5E35A" w14:textId="77777777" w:rsidR="00802E77" w:rsidRPr="005E127C" w:rsidRDefault="00802E77" w:rsidP="003954D0">
            <w:pPr>
              <w:rPr>
                <w:color w:val="000000" w:themeColor="text1"/>
              </w:rPr>
            </w:pPr>
            <w:r w:rsidRPr="005E127C">
              <w:rPr>
                <w:color w:val="000000" w:themeColor="text1"/>
              </w:rPr>
              <w:t>Класні керівники 1-11 класів</w:t>
            </w:r>
          </w:p>
        </w:tc>
        <w:tc>
          <w:tcPr>
            <w:tcW w:w="1561" w:type="dxa"/>
          </w:tcPr>
          <w:p w14:paraId="140FBC74" w14:textId="77777777" w:rsidR="00802E77" w:rsidRPr="005E127C" w:rsidRDefault="00802E77" w:rsidP="003954D0"/>
        </w:tc>
      </w:tr>
      <w:tr w:rsidR="00802E77" w:rsidRPr="005E127C" w14:paraId="3D9745E2" w14:textId="77777777" w:rsidTr="00180188">
        <w:tc>
          <w:tcPr>
            <w:tcW w:w="2120" w:type="dxa"/>
            <w:vMerge/>
          </w:tcPr>
          <w:p w14:paraId="107BC35F" w14:textId="77777777" w:rsidR="00802E77" w:rsidRPr="005E127C" w:rsidRDefault="00802E77" w:rsidP="003954D0"/>
        </w:tc>
        <w:tc>
          <w:tcPr>
            <w:tcW w:w="6096" w:type="dxa"/>
          </w:tcPr>
          <w:p w14:paraId="7702D90B" w14:textId="77777777" w:rsidR="00802E77" w:rsidRPr="005E127C" w:rsidRDefault="00802E77" w:rsidP="003954D0">
            <w:pPr>
              <w:rPr>
                <w:color w:val="C00000"/>
                <w:lang w:val="ru-RU"/>
              </w:rPr>
            </w:pPr>
            <w:r w:rsidRPr="005E127C">
              <w:t>Тиждень основ безпеки життєдіяльності</w:t>
            </w:r>
          </w:p>
        </w:tc>
        <w:tc>
          <w:tcPr>
            <w:tcW w:w="1418" w:type="dxa"/>
          </w:tcPr>
          <w:p w14:paraId="434D6A6A" w14:textId="77777777" w:rsidR="00802E77" w:rsidRPr="005E127C" w:rsidRDefault="00802E77" w:rsidP="003954D0">
            <w:r w:rsidRPr="005E127C">
              <w:t xml:space="preserve">3 тиждень </w:t>
            </w:r>
          </w:p>
        </w:tc>
        <w:tc>
          <w:tcPr>
            <w:tcW w:w="1701" w:type="dxa"/>
          </w:tcPr>
          <w:p w14:paraId="0BF8423F" w14:textId="77777777" w:rsidR="00802E77" w:rsidRPr="005E127C" w:rsidRDefault="00802E77" w:rsidP="003954D0">
            <w:r w:rsidRPr="005E127C">
              <w:t xml:space="preserve">План </w:t>
            </w:r>
          </w:p>
        </w:tc>
        <w:tc>
          <w:tcPr>
            <w:tcW w:w="1843" w:type="dxa"/>
          </w:tcPr>
          <w:p w14:paraId="4E122747" w14:textId="71C3A4CB" w:rsidR="00802E77" w:rsidRPr="005E127C" w:rsidRDefault="00802E77" w:rsidP="003954D0">
            <w:r w:rsidRPr="005E127C">
              <w:t>Вчител</w:t>
            </w:r>
            <w:r w:rsidR="00605C96">
              <w:t>ь</w:t>
            </w:r>
            <w:r w:rsidRPr="005E127C">
              <w:t xml:space="preserve"> основ здоров’я</w:t>
            </w:r>
          </w:p>
        </w:tc>
        <w:tc>
          <w:tcPr>
            <w:tcW w:w="1561" w:type="dxa"/>
          </w:tcPr>
          <w:p w14:paraId="2979B812" w14:textId="77777777" w:rsidR="00802E77" w:rsidRPr="005E127C" w:rsidRDefault="00802E77" w:rsidP="003954D0"/>
        </w:tc>
      </w:tr>
      <w:tr w:rsidR="00802E77" w:rsidRPr="005E127C" w14:paraId="13776B9B" w14:textId="77777777" w:rsidTr="00180188">
        <w:tc>
          <w:tcPr>
            <w:tcW w:w="2120" w:type="dxa"/>
            <w:vMerge w:val="restart"/>
            <w:tcBorders>
              <w:bottom w:val="nil"/>
            </w:tcBorders>
          </w:tcPr>
          <w:p w14:paraId="6F60C38B" w14:textId="77777777" w:rsidR="00802E77" w:rsidRPr="005E127C" w:rsidRDefault="00802E77" w:rsidP="003954D0">
            <w:pPr>
              <w:rPr>
                <w:b/>
              </w:rPr>
            </w:pPr>
            <w:r w:rsidRPr="005E127C">
              <w:rPr>
                <w:b/>
              </w:rPr>
              <w:t>1.1.2. Цивільний захист</w:t>
            </w:r>
          </w:p>
        </w:tc>
        <w:tc>
          <w:tcPr>
            <w:tcW w:w="6096" w:type="dxa"/>
          </w:tcPr>
          <w:p w14:paraId="6E3AA088" w14:textId="77777777" w:rsidR="00802E77" w:rsidRPr="005E127C" w:rsidRDefault="00802E77" w:rsidP="003954D0">
            <w:pPr>
              <w:rPr>
                <w:color w:val="000000" w:themeColor="text1"/>
              </w:rPr>
            </w:pPr>
            <w:r w:rsidRPr="005E127C">
              <w:rPr>
                <w:color w:val="000000" w:themeColor="text1"/>
              </w:rPr>
              <w:t>Проведення місячника цивільного захисту</w:t>
            </w:r>
          </w:p>
        </w:tc>
        <w:tc>
          <w:tcPr>
            <w:tcW w:w="1418" w:type="dxa"/>
          </w:tcPr>
          <w:p w14:paraId="5A2D771E" w14:textId="77777777" w:rsidR="00802E77" w:rsidRPr="005E127C" w:rsidRDefault="00802E77" w:rsidP="003954D0">
            <w:pPr>
              <w:rPr>
                <w:color w:val="000000" w:themeColor="text1"/>
              </w:rPr>
            </w:pPr>
            <w:r w:rsidRPr="005E127C">
              <w:rPr>
                <w:color w:val="000000" w:themeColor="text1"/>
              </w:rPr>
              <w:t xml:space="preserve">1-4 тиждень </w:t>
            </w:r>
          </w:p>
        </w:tc>
        <w:tc>
          <w:tcPr>
            <w:tcW w:w="1701" w:type="dxa"/>
          </w:tcPr>
          <w:p w14:paraId="1D3FA187" w14:textId="77777777" w:rsidR="00802E77" w:rsidRPr="005E127C" w:rsidRDefault="00802E77" w:rsidP="003954D0">
            <w:pPr>
              <w:rPr>
                <w:color w:val="000000" w:themeColor="text1"/>
              </w:rPr>
            </w:pPr>
            <w:r w:rsidRPr="005E127C">
              <w:rPr>
                <w:color w:val="000000" w:themeColor="text1"/>
              </w:rPr>
              <w:t xml:space="preserve">План </w:t>
            </w:r>
          </w:p>
        </w:tc>
        <w:tc>
          <w:tcPr>
            <w:tcW w:w="1843" w:type="dxa"/>
          </w:tcPr>
          <w:p w14:paraId="2D24738A" w14:textId="79960078" w:rsidR="00802E77" w:rsidRPr="005E127C" w:rsidRDefault="00802E77" w:rsidP="003954D0">
            <w:pPr>
              <w:rPr>
                <w:color w:val="000000" w:themeColor="text1"/>
              </w:rPr>
            </w:pPr>
            <w:r w:rsidRPr="005E127C">
              <w:rPr>
                <w:color w:val="000000" w:themeColor="text1"/>
              </w:rPr>
              <w:t>ЗДВР</w:t>
            </w:r>
          </w:p>
        </w:tc>
        <w:tc>
          <w:tcPr>
            <w:tcW w:w="1561" w:type="dxa"/>
          </w:tcPr>
          <w:p w14:paraId="6A713126" w14:textId="77777777" w:rsidR="00802E77" w:rsidRPr="005E127C" w:rsidRDefault="00802E77" w:rsidP="003954D0"/>
        </w:tc>
      </w:tr>
      <w:tr w:rsidR="00802E77" w:rsidRPr="005E127C" w14:paraId="3885BBC9" w14:textId="77777777" w:rsidTr="00180188">
        <w:tc>
          <w:tcPr>
            <w:tcW w:w="2120" w:type="dxa"/>
            <w:vMerge/>
            <w:tcBorders>
              <w:bottom w:val="nil"/>
            </w:tcBorders>
          </w:tcPr>
          <w:p w14:paraId="6767C2E4" w14:textId="77777777" w:rsidR="00802E77" w:rsidRPr="005E127C" w:rsidRDefault="00802E77" w:rsidP="003954D0">
            <w:pPr>
              <w:rPr>
                <w:b/>
              </w:rPr>
            </w:pPr>
          </w:p>
        </w:tc>
        <w:tc>
          <w:tcPr>
            <w:tcW w:w="6096" w:type="dxa"/>
          </w:tcPr>
          <w:p w14:paraId="12AC9DC4" w14:textId="77777777" w:rsidR="00802E77" w:rsidRPr="005E127C" w:rsidRDefault="00802E77" w:rsidP="003954D0">
            <w:pPr>
              <w:rPr>
                <w:color w:val="000000" w:themeColor="text1"/>
              </w:rPr>
            </w:pPr>
            <w:r w:rsidRPr="005E127C">
              <w:t>Проведення тренувальних занять з евакуації особового складу</w:t>
            </w:r>
          </w:p>
        </w:tc>
        <w:tc>
          <w:tcPr>
            <w:tcW w:w="1418" w:type="dxa"/>
          </w:tcPr>
          <w:p w14:paraId="032D2220" w14:textId="77777777" w:rsidR="00802E77" w:rsidRPr="005E127C" w:rsidRDefault="00802E77" w:rsidP="003954D0">
            <w:pPr>
              <w:rPr>
                <w:color w:val="000000" w:themeColor="text1"/>
              </w:rPr>
            </w:pPr>
            <w:r w:rsidRPr="005E127C">
              <w:rPr>
                <w:color w:val="000000" w:themeColor="text1"/>
              </w:rPr>
              <w:t xml:space="preserve">5 тиждень </w:t>
            </w:r>
          </w:p>
        </w:tc>
        <w:tc>
          <w:tcPr>
            <w:tcW w:w="1701" w:type="dxa"/>
          </w:tcPr>
          <w:p w14:paraId="7582E8C2" w14:textId="77777777" w:rsidR="00802E77" w:rsidRPr="005E127C" w:rsidRDefault="00802E77" w:rsidP="003954D0">
            <w:pPr>
              <w:rPr>
                <w:color w:val="000000" w:themeColor="text1"/>
              </w:rPr>
            </w:pPr>
            <w:r w:rsidRPr="005E127C">
              <w:rPr>
                <w:color w:val="000000" w:themeColor="text1"/>
              </w:rPr>
              <w:t>Інформація</w:t>
            </w:r>
          </w:p>
        </w:tc>
        <w:tc>
          <w:tcPr>
            <w:tcW w:w="1843" w:type="dxa"/>
          </w:tcPr>
          <w:p w14:paraId="3A285117" w14:textId="0A9CFE33" w:rsidR="00802E77" w:rsidRPr="005E127C" w:rsidRDefault="00802E77" w:rsidP="003954D0">
            <w:pPr>
              <w:rPr>
                <w:color w:val="000000" w:themeColor="text1"/>
              </w:rPr>
            </w:pPr>
            <w:r w:rsidRPr="005E127C">
              <w:rPr>
                <w:color w:val="000000" w:themeColor="text1"/>
              </w:rPr>
              <w:t>ЗДВР</w:t>
            </w:r>
          </w:p>
        </w:tc>
        <w:tc>
          <w:tcPr>
            <w:tcW w:w="1561" w:type="dxa"/>
          </w:tcPr>
          <w:p w14:paraId="37BBBE71" w14:textId="77777777" w:rsidR="00802E77" w:rsidRPr="005E127C" w:rsidRDefault="00802E77" w:rsidP="003954D0"/>
        </w:tc>
      </w:tr>
      <w:tr w:rsidR="00802E77" w:rsidRPr="005E127C" w14:paraId="09B341A9" w14:textId="77777777" w:rsidTr="00180188">
        <w:tc>
          <w:tcPr>
            <w:tcW w:w="2120" w:type="dxa"/>
            <w:vMerge/>
            <w:tcBorders>
              <w:bottom w:val="nil"/>
            </w:tcBorders>
          </w:tcPr>
          <w:p w14:paraId="7D81D37A" w14:textId="77777777" w:rsidR="00802E77" w:rsidRPr="005E127C" w:rsidRDefault="00802E77" w:rsidP="003954D0">
            <w:pPr>
              <w:rPr>
                <w:b/>
              </w:rPr>
            </w:pPr>
          </w:p>
        </w:tc>
        <w:tc>
          <w:tcPr>
            <w:tcW w:w="6096" w:type="dxa"/>
          </w:tcPr>
          <w:p w14:paraId="789AD7C4" w14:textId="77777777" w:rsidR="00802E77" w:rsidRPr="005E127C" w:rsidRDefault="00802E77" w:rsidP="003954D0">
            <w:pPr>
              <w:rPr>
                <w:color w:val="000000" w:themeColor="text1"/>
              </w:rPr>
            </w:pPr>
            <w:r w:rsidRPr="005E127C">
              <w:t>Звіт про проведення заходів з цивільного захисту</w:t>
            </w:r>
          </w:p>
        </w:tc>
        <w:tc>
          <w:tcPr>
            <w:tcW w:w="1418" w:type="dxa"/>
          </w:tcPr>
          <w:p w14:paraId="6754827F" w14:textId="77777777" w:rsidR="00802E77" w:rsidRPr="005E127C" w:rsidRDefault="00802E77" w:rsidP="003954D0">
            <w:pPr>
              <w:rPr>
                <w:color w:val="000000" w:themeColor="text1"/>
              </w:rPr>
            </w:pPr>
            <w:r w:rsidRPr="005E127C">
              <w:rPr>
                <w:color w:val="000000" w:themeColor="text1"/>
              </w:rPr>
              <w:t>5 тиждень</w:t>
            </w:r>
          </w:p>
        </w:tc>
        <w:tc>
          <w:tcPr>
            <w:tcW w:w="1701" w:type="dxa"/>
          </w:tcPr>
          <w:p w14:paraId="301F2B90" w14:textId="77777777" w:rsidR="00802E77" w:rsidRPr="005E127C" w:rsidRDefault="00802E77" w:rsidP="003954D0">
            <w:pPr>
              <w:rPr>
                <w:color w:val="000000" w:themeColor="text1"/>
              </w:rPr>
            </w:pPr>
            <w:r w:rsidRPr="005E127C">
              <w:rPr>
                <w:color w:val="000000" w:themeColor="text1"/>
              </w:rPr>
              <w:t>Звіти</w:t>
            </w:r>
          </w:p>
        </w:tc>
        <w:tc>
          <w:tcPr>
            <w:tcW w:w="1843" w:type="dxa"/>
          </w:tcPr>
          <w:p w14:paraId="36D6FC98" w14:textId="77777777" w:rsidR="00802E77" w:rsidRPr="005E127C" w:rsidRDefault="00802E77" w:rsidP="003954D0">
            <w:pPr>
              <w:rPr>
                <w:color w:val="000000" w:themeColor="text1"/>
              </w:rPr>
            </w:pPr>
            <w:r w:rsidRPr="005E127C">
              <w:rPr>
                <w:color w:val="000000" w:themeColor="text1"/>
              </w:rPr>
              <w:t>Класні керівники 1-11 класів, вчителі-</w:t>
            </w:r>
            <w:proofErr w:type="spellStart"/>
            <w:r w:rsidRPr="005E127C">
              <w:rPr>
                <w:color w:val="000000" w:themeColor="text1"/>
              </w:rPr>
              <w:t>предметники</w:t>
            </w:r>
            <w:proofErr w:type="spellEnd"/>
          </w:p>
        </w:tc>
        <w:tc>
          <w:tcPr>
            <w:tcW w:w="1561" w:type="dxa"/>
          </w:tcPr>
          <w:p w14:paraId="70A51F6B" w14:textId="77777777" w:rsidR="00802E77" w:rsidRPr="005E127C" w:rsidRDefault="00802E77" w:rsidP="003954D0"/>
        </w:tc>
      </w:tr>
      <w:tr w:rsidR="00802E77" w:rsidRPr="005E127C" w14:paraId="758EBBDE" w14:textId="77777777" w:rsidTr="00180188">
        <w:tc>
          <w:tcPr>
            <w:tcW w:w="2120" w:type="dxa"/>
            <w:vMerge w:val="restart"/>
          </w:tcPr>
          <w:p w14:paraId="3CEAB88D" w14:textId="77777777" w:rsidR="00802E77" w:rsidRPr="005E127C" w:rsidRDefault="00802E77" w:rsidP="003954D0">
            <w:pPr>
              <w:rPr>
                <w:b/>
              </w:rPr>
            </w:pPr>
            <w:r w:rsidRPr="005E127C">
              <w:rPr>
                <w:b/>
              </w:rPr>
              <w:t>1.1.3. Додержання вимог санітарного законодавства</w:t>
            </w:r>
          </w:p>
        </w:tc>
        <w:tc>
          <w:tcPr>
            <w:tcW w:w="6096" w:type="dxa"/>
          </w:tcPr>
          <w:p w14:paraId="13B6CFFE" w14:textId="77777777" w:rsidR="00802E77" w:rsidRPr="005E127C" w:rsidRDefault="00802E77" w:rsidP="003954D0">
            <w:pPr>
              <w:rPr>
                <w:color w:val="000000" w:themeColor="text1"/>
              </w:rPr>
            </w:pPr>
            <w:r w:rsidRPr="005E127C">
              <w:rPr>
                <w:color w:val="000000" w:themeColor="text1"/>
              </w:rPr>
              <w:t xml:space="preserve">Контроль за дотриманням: </w:t>
            </w:r>
          </w:p>
          <w:p w14:paraId="675603C9" w14:textId="77777777" w:rsidR="00802E77" w:rsidRPr="005E127C" w:rsidRDefault="00802E77" w:rsidP="003954D0">
            <w:pPr>
              <w:rPr>
                <w:color w:val="000000" w:themeColor="text1"/>
              </w:rPr>
            </w:pPr>
            <w:r w:rsidRPr="005E127C">
              <w:rPr>
                <w:color w:val="000000" w:themeColor="text1"/>
              </w:rPr>
              <w:t>- матеріально-технічного стану харчоблоку та їдальні;</w:t>
            </w:r>
          </w:p>
          <w:p w14:paraId="69DC1EEB" w14:textId="77777777" w:rsidR="00802E77" w:rsidRPr="005E127C" w:rsidRDefault="00802E77" w:rsidP="003954D0">
            <w:pPr>
              <w:rPr>
                <w:color w:val="000000" w:themeColor="text1"/>
              </w:rPr>
            </w:pPr>
            <w:r w:rsidRPr="005E127C">
              <w:rPr>
                <w:color w:val="000000" w:themeColor="text1"/>
              </w:rPr>
              <w:t xml:space="preserve"> -дотримання санітарно-гігієнічних вимог у приміщеннях, де готується їжа, та їдальні;</w:t>
            </w:r>
          </w:p>
        </w:tc>
        <w:tc>
          <w:tcPr>
            <w:tcW w:w="1418" w:type="dxa"/>
          </w:tcPr>
          <w:p w14:paraId="3C9B029A" w14:textId="77777777" w:rsidR="00802E77" w:rsidRPr="005E127C" w:rsidRDefault="00802E77" w:rsidP="003954D0">
            <w:pPr>
              <w:rPr>
                <w:color w:val="000000" w:themeColor="text1"/>
              </w:rPr>
            </w:pPr>
            <w:r w:rsidRPr="005E127C">
              <w:rPr>
                <w:color w:val="000000" w:themeColor="text1"/>
              </w:rPr>
              <w:t xml:space="preserve">Постійно </w:t>
            </w:r>
          </w:p>
        </w:tc>
        <w:tc>
          <w:tcPr>
            <w:tcW w:w="1701" w:type="dxa"/>
          </w:tcPr>
          <w:p w14:paraId="21BF90A2" w14:textId="77777777" w:rsidR="00802E77" w:rsidRPr="005E127C" w:rsidRDefault="00802E77" w:rsidP="003954D0">
            <w:pPr>
              <w:ind w:right="-111"/>
              <w:rPr>
                <w:color w:val="000000" w:themeColor="text1"/>
              </w:rPr>
            </w:pPr>
            <w:r w:rsidRPr="005E127C">
              <w:rPr>
                <w:color w:val="000000" w:themeColor="text1"/>
              </w:rPr>
              <w:t>Спостереження</w:t>
            </w:r>
          </w:p>
        </w:tc>
        <w:tc>
          <w:tcPr>
            <w:tcW w:w="1843" w:type="dxa"/>
          </w:tcPr>
          <w:p w14:paraId="4D1C63A7" w14:textId="43D08EB8" w:rsidR="00802E77" w:rsidRPr="005E127C" w:rsidRDefault="00802E77" w:rsidP="003954D0">
            <w:pPr>
              <w:rPr>
                <w:color w:val="000000" w:themeColor="text1"/>
              </w:rPr>
            </w:pPr>
            <w:r w:rsidRPr="005E127C">
              <w:rPr>
                <w:color w:val="000000" w:themeColor="text1"/>
              </w:rPr>
              <w:t xml:space="preserve">ЗДВР </w:t>
            </w:r>
          </w:p>
        </w:tc>
        <w:tc>
          <w:tcPr>
            <w:tcW w:w="1561" w:type="dxa"/>
          </w:tcPr>
          <w:p w14:paraId="5527DE79" w14:textId="77777777" w:rsidR="00802E77" w:rsidRPr="005E127C" w:rsidRDefault="00802E77" w:rsidP="003954D0"/>
        </w:tc>
      </w:tr>
      <w:tr w:rsidR="00802E77" w:rsidRPr="005E127C" w14:paraId="11DAA959" w14:textId="77777777" w:rsidTr="00180188">
        <w:tc>
          <w:tcPr>
            <w:tcW w:w="2120" w:type="dxa"/>
            <w:vMerge/>
          </w:tcPr>
          <w:p w14:paraId="7FCA33C6" w14:textId="77777777" w:rsidR="00802E77" w:rsidRPr="005E127C" w:rsidRDefault="00802E77" w:rsidP="003954D0">
            <w:pPr>
              <w:rPr>
                <w:b/>
              </w:rPr>
            </w:pPr>
          </w:p>
        </w:tc>
        <w:tc>
          <w:tcPr>
            <w:tcW w:w="6096" w:type="dxa"/>
          </w:tcPr>
          <w:p w14:paraId="0B312426" w14:textId="77777777" w:rsidR="00802E77" w:rsidRPr="005E127C" w:rsidRDefault="00802E77" w:rsidP="003954D0">
            <w:pPr>
              <w:rPr>
                <w:color w:val="000000" w:themeColor="text1"/>
              </w:rPr>
            </w:pPr>
            <w:r w:rsidRPr="005E127C">
              <w:rPr>
                <w:color w:val="000000" w:themeColor="text1"/>
              </w:rPr>
              <w:t>Дотримання санітарно-протиепідемічного режиму на харчоблоці та проходження обов’язкових медичних оглядів працівниками харчоблоку.</w:t>
            </w:r>
          </w:p>
        </w:tc>
        <w:tc>
          <w:tcPr>
            <w:tcW w:w="1418" w:type="dxa"/>
          </w:tcPr>
          <w:p w14:paraId="77448AF6" w14:textId="77777777" w:rsidR="00802E77" w:rsidRPr="005E127C" w:rsidRDefault="00802E77" w:rsidP="003954D0">
            <w:pPr>
              <w:rPr>
                <w:color w:val="000000" w:themeColor="text1"/>
              </w:rPr>
            </w:pPr>
            <w:r w:rsidRPr="005E127C">
              <w:rPr>
                <w:color w:val="000000" w:themeColor="text1"/>
              </w:rPr>
              <w:t xml:space="preserve">Постійно </w:t>
            </w:r>
          </w:p>
        </w:tc>
        <w:tc>
          <w:tcPr>
            <w:tcW w:w="1701" w:type="dxa"/>
          </w:tcPr>
          <w:p w14:paraId="1B93F24F" w14:textId="77777777" w:rsidR="00802E77" w:rsidRPr="005E127C" w:rsidRDefault="00802E77" w:rsidP="003954D0">
            <w:pPr>
              <w:rPr>
                <w:color w:val="000000" w:themeColor="text1"/>
              </w:rPr>
            </w:pPr>
            <w:r w:rsidRPr="005E127C">
              <w:rPr>
                <w:color w:val="000000" w:themeColor="text1"/>
              </w:rPr>
              <w:t xml:space="preserve">Журнали обліку </w:t>
            </w:r>
          </w:p>
        </w:tc>
        <w:tc>
          <w:tcPr>
            <w:tcW w:w="1843" w:type="dxa"/>
          </w:tcPr>
          <w:p w14:paraId="15C38CC1" w14:textId="5587117F" w:rsidR="00802E77" w:rsidRPr="005E127C" w:rsidRDefault="00605C96" w:rsidP="003954D0">
            <w:pPr>
              <w:rPr>
                <w:color w:val="000000" w:themeColor="text1"/>
              </w:rPr>
            </w:pPr>
            <w:r>
              <w:rPr>
                <w:color w:val="000000" w:themeColor="text1"/>
              </w:rPr>
              <w:t>С</w:t>
            </w:r>
            <w:r w:rsidR="00802E77" w:rsidRPr="005E127C">
              <w:rPr>
                <w:color w:val="000000" w:themeColor="text1"/>
              </w:rPr>
              <w:t>естра</w:t>
            </w:r>
            <w:r>
              <w:rPr>
                <w:color w:val="000000" w:themeColor="text1"/>
              </w:rPr>
              <w:t xml:space="preserve"> медична</w:t>
            </w:r>
            <w:r w:rsidR="00802E77" w:rsidRPr="005E127C">
              <w:rPr>
                <w:color w:val="000000" w:themeColor="text1"/>
              </w:rPr>
              <w:t xml:space="preserve"> </w:t>
            </w:r>
          </w:p>
        </w:tc>
        <w:tc>
          <w:tcPr>
            <w:tcW w:w="1561" w:type="dxa"/>
          </w:tcPr>
          <w:p w14:paraId="09FB899B" w14:textId="77777777" w:rsidR="00802E77" w:rsidRPr="005E127C" w:rsidRDefault="00802E77" w:rsidP="003954D0"/>
        </w:tc>
      </w:tr>
      <w:tr w:rsidR="00802E77" w:rsidRPr="005E127C" w14:paraId="71D5C2A8" w14:textId="77777777" w:rsidTr="00180188">
        <w:tc>
          <w:tcPr>
            <w:tcW w:w="2120" w:type="dxa"/>
            <w:vMerge/>
          </w:tcPr>
          <w:p w14:paraId="0C9F6AFD" w14:textId="77777777" w:rsidR="00802E77" w:rsidRPr="005E127C" w:rsidRDefault="00802E77" w:rsidP="003954D0">
            <w:pPr>
              <w:rPr>
                <w:b/>
              </w:rPr>
            </w:pPr>
          </w:p>
        </w:tc>
        <w:tc>
          <w:tcPr>
            <w:tcW w:w="6096" w:type="dxa"/>
          </w:tcPr>
          <w:p w14:paraId="5AD83377" w14:textId="77777777" w:rsidR="00802E77" w:rsidRPr="005E127C" w:rsidRDefault="00802E77" w:rsidP="003954D0">
            <w:pPr>
              <w:rPr>
                <w:color w:val="000000" w:themeColor="text1"/>
              </w:rPr>
            </w:pPr>
            <w:r w:rsidRPr="005E127C">
              <w:rPr>
                <w:color w:val="000000" w:themeColor="text1"/>
              </w:rPr>
              <w:t>Щоденний контроль за якістю продуктів, що надходять до їдальні, умовами їх зберігання, дотримання термінів реалізації і технології виготовлення страв;</w:t>
            </w:r>
          </w:p>
        </w:tc>
        <w:tc>
          <w:tcPr>
            <w:tcW w:w="1418" w:type="dxa"/>
          </w:tcPr>
          <w:p w14:paraId="333B47FA" w14:textId="77777777" w:rsidR="00802E77" w:rsidRPr="005E127C" w:rsidRDefault="00802E77" w:rsidP="003954D0">
            <w:pPr>
              <w:rPr>
                <w:color w:val="000000" w:themeColor="text1"/>
              </w:rPr>
            </w:pPr>
            <w:r w:rsidRPr="005E127C">
              <w:rPr>
                <w:color w:val="000000" w:themeColor="text1"/>
              </w:rPr>
              <w:t xml:space="preserve">Постійно </w:t>
            </w:r>
          </w:p>
        </w:tc>
        <w:tc>
          <w:tcPr>
            <w:tcW w:w="1701" w:type="dxa"/>
          </w:tcPr>
          <w:p w14:paraId="0445234E" w14:textId="77777777" w:rsidR="00802E77" w:rsidRPr="005E127C" w:rsidRDefault="00802E77" w:rsidP="003954D0">
            <w:pPr>
              <w:rPr>
                <w:color w:val="000000" w:themeColor="text1"/>
              </w:rPr>
            </w:pPr>
            <w:r w:rsidRPr="005E127C">
              <w:rPr>
                <w:color w:val="000000" w:themeColor="text1"/>
              </w:rPr>
              <w:t xml:space="preserve">Журнали обліку </w:t>
            </w:r>
          </w:p>
        </w:tc>
        <w:tc>
          <w:tcPr>
            <w:tcW w:w="1843" w:type="dxa"/>
          </w:tcPr>
          <w:p w14:paraId="6B6826DF" w14:textId="207B1322" w:rsidR="00802E77" w:rsidRPr="005E127C" w:rsidRDefault="00605C96" w:rsidP="003954D0">
            <w:pPr>
              <w:rPr>
                <w:color w:val="000000" w:themeColor="text1"/>
              </w:rPr>
            </w:pPr>
            <w:r>
              <w:rPr>
                <w:color w:val="000000" w:themeColor="text1"/>
              </w:rPr>
              <w:t>С</w:t>
            </w:r>
            <w:r w:rsidR="00802E77" w:rsidRPr="005E127C">
              <w:rPr>
                <w:color w:val="000000" w:themeColor="text1"/>
              </w:rPr>
              <w:t>естра</w:t>
            </w:r>
            <w:r>
              <w:rPr>
                <w:color w:val="000000" w:themeColor="text1"/>
              </w:rPr>
              <w:t xml:space="preserve"> медична</w:t>
            </w:r>
            <w:r w:rsidR="00802E77" w:rsidRPr="005E127C">
              <w:rPr>
                <w:color w:val="000000" w:themeColor="text1"/>
              </w:rPr>
              <w:t xml:space="preserve"> </w:t>
            </w:r>
          </w:p>
        </w:tc>
        <w:tc>
          <w:tcPr>
            <w:tcW w:w="1561" w:type="dxa"/>
          </w:tcPr>
          <w:p w14:paraId="15A83A6A" w14:textId="77777777" w:rsidR="00802E77" w:rsidRPr="005E127C" w:rsidRDefault="00802E77" w:rsidP="003954D0"/>
        </w:tc>
      </w:tr>
      <w:tr w:rsidR="00802E77" w:rsidRPr="005E127C" w14:paraId="6BE6B783" w14:textId="77777777" w:rsidTr="00180188">
        <w:tc>
          <w:tcPr>
            <w:tcW w:w="2120" w:type="dxa"/>
            <w:vMerge/>
          </w:tcPr>
          <w:p w14:paraId="3099922E" w14:textId="77777777" w:rsidR="00802E77" w:rsidRPr="005E127C" w:rsidRDefault="00802E77" w:rsidP="003954D0">
            <w:pPr>
              <w:rPr>
                <w:b/>
              </w:rPr>
            </w:pPr>
          </w:p>
        </w:tc>
        <w:tc>
          <w:tcPr>
            <w:tcW w:w="6096" w:type="dxa"/>
          </w:tcPr>
          <w:p w14:paraId="0E89BEF6" w14:textId="77777777" w:rsidR="00802E77" w:rsidRPr="005E127C" w:rsidRDefault="00802E77" w:rsidP="003954D0">
            <w:pPr>
              <w:rPr>
                <w:color w:val="000000" w:themeColor="text1"/>
              </w:rPr>
            </w:pPr>
            <w:r w:rsidRPr="005E127C">
              <w:rPr>
                <w:color w:val="000000" w:themeColor="text1"/>
              </w:rPr>
              <w:t>Забезпечення їдальні дезінфікуючими і миючими засобами</w:t>
            </w:r>
          </w:p>
        </w:tc>
        <w:tc>
          <w:tcPr>
            <w:tcW w:w="1418" w:type="dxa"/>
          </w:tcPr>
          <w:p w14:paraId="556FAB72" w14:textId="77777777" w:rsidR="00802E77" w:rsidRPr="005E127C" w:rsidRDefault="00802E77" w:rsidP="003954D0">
            <w:pPr>
              <w:rPr>
                <w:color w:val="000000" w:themeColor="text1"/>
              </w:rPr>
            </w:pPr>
            <w:r w:rsidRPr="005E127C">
              <w:rPr>
                <w:color w:val="000000" w:themeColor="text1"/>
              </w:rPr>
              <w:t xml:space="preserve">1 тиждень </w:t>
            </w:r>
          </w:p>
        </w:tc>
        <w:tc>
          <w:tcPr>
            <w:tcW w:w="1701" w:type="dxa"/>
          </w:tcPr>
          <w:p w14:paraId="38112A94" w14:textId="77777777" w:rsidR="00802E77" w:rsidRPr="005E127C" w:rsidRDefault="00802E77" w:rsidP="003954D0">
            <w:pPr>
              <w:rPr>
                <w:color w:val="000000" w:themeColor="text1"/>
              </w:rPr>
            </w:pPr>
            <w:r w:rsidRPr="005E127C">
              <w:rPr>
                <w:color w:val="000000" w:themeColor="text1"/>
              </w:rPr>
              <w:t xml:space="preserve">Довідка  </w:t>
            </w:r>
          </w:p>
        </w:tc>
        <w:tc>
          <w:tcPr>
            <w:tcW w:w="1843" w:type="dxa"/>
          </w:tcPr>
          <w:p w14:paraId="059B3467" w14:textId="77777777" w:rsidR="00802E77" w:rsidRPr="005E127C" w:rsidRDefault="00802E77" w:rsidP="003954D0">
            <w:pPr>
              <w:rPr>
                <w:color w:val="000000" w:themeColor="text1"/>
              </w:rPr>
            </w:pPr>
            <w:r w:rsidRPr="005E127C">
              <w:rPr>
                <w:color w:val="000000" w:themeColor="text1"/>
              </w:rPr>
              <w:t xml:space="preserve">Завгосп </w:t>
            </w:r>
          </w:p>
        </w:tc>
        <w:tc>
          <w:tcPr>
            <w:tcW w:w="1561" w:type="dxa"/>
          </w:tcPr>
          <w:p w14:paraId="2E361595" w14:textId="77777777" w:rsidR="00802E77" w:rsidRPr="005E127C" w:rsidRDefault="00802E77" w:rsidP="003954D0"/>
        </w:tc>
      </w:tr>
      <w:tr w:rsidR="00516913" w:rsidRPr="005E127C" w14:paraId="123FEF9E" w14:textId="77777777" w:rsidTr="007F536D">
        <w:trPr>
          <w:trHeight w:val="470"/>
        </w:trPr>
        <w:tc>
          <w:tcPr>
            <w:tcW w:w="2120" w:type="dxa"/>
            <w:vMerge w:val="restart"/>
          </w:tcPr>
          <w:p w14:paraId="0D1B1A3F" w14:textId="77777777" w:rsidR="00516913" w:rsidRPr="005E127C" w:rsidRDefault="00516913" w:rsidP="003954D0">
            <w:pPr>
              <w:rPr>
                <w:b/>
              </w:rPr>
            </w:pPr>
            <w:r w:rsidRPr="005E127C">
              <w:rPr>
                <w:b/>
              </w:rPr>
              <w:t>1.1.4. Створення умов для безпечного використання мережі Інтернет</w:t>
            </w:r>
          </w:p>
        </w:tc>
        <w:tc>
          <w:tcPr>
            <w:tcW w:w="6096" w:type="dxa"/>
          </w:tcPr>
          <w:p w14:paraId="63CAADE3" w14:textId="77777777" w:rsidR="00516913" w:rsidRPr="005E127C" w:rsidRDefault="00516913" w:rsidP="003954D0">
            <w:pPr>
              <w:jc w:val="both"/>
              <w:rPr>
                <w:color w:val="000000" w:themeColor="text1"/>
              </w:rPr>
            </w:pPr>
            <w:r w:rsidRPr="005E127C">
              <w:rPr>
                <w:color w:val="000000" w:themeColor="text1"/>
              </w:rPr>
              <w:t>Моніторинг дотримання правил користування мережею Інтернет для учнів.</w:t>
            </w:r>
          </w:p>
        </w:tc>
        <w:tc>
          <w:tcPr>
            <w:tcW w:w="1418" w:type="dxa"/>
          </w:tcPr>
          <w:p w14:paraId="717DD6D9" w14:textId="77777777" w:rsidR="00516913" w:rsidRPr="005E127C" w:rsidRDefault="00516913" w:rsidP="003954D0">
            <w:pPr>
              <w:rPr>
                <w:color w:val="000000" w:themeColor="text1"/>
              </w:rPr>
            </w:pPr>
            <w:r w:rsidRPr="005E127C">
              <w:rPr>
                <w:color w:val="000000" w:themeColor="text1"/>
              </w:rPr>
              <w:t xml:space="preserve">4 тиждень </w:t>
            </w:r>
          </w:p>
        </w:tc>
        <w:tc>
          <w:tcPr>
            <w:tcW w:w="1701" w:type="dxa"/>
          </w:tcPr>
          <w:p w14:paraId="03A82691" w14:textId="77777777" w:rsidR="00516913" w:rsidRPr="005E127C" w:rsidRDefault="00516913" w:rsidP="003954D0">
            <w:pPr>
              <w:rPr>
                <w:color w:val="000000" w:themeColor="text1"/>
              </w:rPr>
            </w:pPr>
            <w:r w:rsidRPr="005E127C">
              <w:rPr>
                <w:color w:val="000000" w:themeColor="text1"/>
              </w:rPr>
              <w:t xml:space="preserve">Довідка </w:t>
            </w:r>
          </w:p>
        </w:tc>
        <w:tc>
          <w:tcPr>
            <w:tcW w:w="1843" w:type="dxa"/>
          </w:tcPr>
          <w:p w14:paraId="64DC3329" w14:textId="6743755A" w:rsidR="00516913" w:rsidRPr="005E127C" w:rsidRDefault="00516913" w:rsidP="003954D0">
            <w:pPr>
              <w:jc w:val="both"/>
              <w:rPr>
                <w:color w:val="000000" w:themeColor="text1"/>
              </w:rPr>
            </w:pPr>
            <w:r w:rsidRPr="005E127C">
              <w:rPr>
                <w:color w:val="000000" w:themeColor="text1"/>
              </w:rPr>
              <w:t>Вчител</w:t>
            </w:r>
            <w:r>
              <w:rPr>
                <w:color w:val="000000" w:themeColor="text1"/>
              </w:rPr>
              <w:t xml:space="preserve">ь </w:t>
            </w:r>
            <w:r w:rsidRPr="005E127C">
              <w:rPr>
                <w:color w:val="000000" w:themeColor="text1"/>
              </w:rPr>
              <w:t>інформатики</w:t>
            </w:r>
          </w:p>
        </w:tc>
        <w:tc>
          <w:tcPr>
            <w:tcW w:w="1561" w:type="dxa"/>
          </w:tcPr>
          <w:p w14:paraId="6EA3855B" w14:textId="77777777" w:rsidR="00516913" w:rsidRPr="005E127C" w:rsidRDefault="00516913" w:rsidP="003954D0"/>
        </w:tc>
      </w:tr>
      <w:tr w:rsidR="00802E77" w:rsidRPr="005E127C" w14:paraId="2F005174" w14:textId="77777777" w:rsidTr="00180188">
        <w:tc>
          <w:tcPr>
            <w:tcW w:w="2120" w:type="dxa"/>
            <w:vMerge/>
          </w:tcPr>
          <w:p w14:paraId="4B36F005" w14:textId="77777777" w:rsidR="00802E77" w:rsidRPr="005E127C" w:rsidRDefault="00802E77" w:rsidP="003954D0">
            <w:pPr>
              <w:rPr>
                <w:b/>
              </w:rPr>
            </w:pPr>
          </w:p>
        </w:tc>
        <w:tc>
          <w:tcPr>
            <w:tcW w:w="6096" w:type="dxa"/>
          </w:tcPr>
          <w:p w14:paraId="15A2C1B7" w14:textId="77777777" w:rsidR="00802E77" w:rsidRPr="005E127C" w:rsidRDefault="00802E77" w:rsidP="003954D0">
            <w:pPr>
              <w:jc w:val="both"/>
              <w:rPr>
                <w:color w:val="000000" w:themeColor="text1"/>
              </w:rPr>
            </w:pPr>
            <w:r w:rsidRPr="005E127C">
              <w:t>Моніторинг шкільних ресурсів (</w:t>
            </w:r>
            <w:proofErr w:type="spellStart"/>
            <w:r w:rsidRPr="005E127C">
              <w:t>web</w:t>
            </w:r>
            <w:proofErr w:type="spellEnd"/>
            <w:r w:rsidRPr="005E127C">
              <w:t>-сайт школи, сторінки в мережах) на предмет розміщення несанкціонованої інформації</w:t>
            </w:r>
          </w:p>
        </w:tc>
        <w:tc>
          <w:tcPr>
            <w:tcW w:w="1418" w:type="dxa"/>
          </w:tcPr>
          <w:p w14:paraId="1FEE516A" w14:textId="77777777" w:rsidR="00802E77" w:rsidRPr="005E127C" w:rsidRDefault="00802E77" w:rsidP="003954D0">
            <w:pPr>
              <w:rPr>
                <w:color w:val="000000" w:themeColor="text1"/>
              </w:rPr>
            </w:pPr>
            <w:r w:rsidRPr="005E127C">
              <w:rPr>
                <w:color w:val="000000" w:themeColor="text1"/>
              </w:rPr>
              <w:t xml:space="preserve">4 тиждень </w:t>
            </w:r>
          </w:p>
        </w:tc>
        <w:tc>
          <w:tcPr>
            <w:tcW w:w="1701" w:type="dxa"/>
          </w:tcPr>
          <w:p w14:paraId="14B6115F" w14:textId="77777777" w:rsidR="00802E77" w:rsidRPr="005E127C" w:rsidRDefault="00802E77" w:rsidP="003954D0">
            <w:pPr>
              <w:rPr>
                <w:color w:val="000000" w:themeColor="text1"/>
              </w:rPr>
            </w:pPr>
            <w:r w:rsidRPr="005E127C">
              <w:rPr>
                <w:color w:val="000000" w:themeColor="text1"/>
              </w:rPr>
              <w:t>Інформація</w:t>
            </w:r>
          </w:p>
        </w:tc>
        <w:tc>
          <w:tcPr>
            <w:tcW w:w="1843" w:type="dxa"/>
          </w:tcPr>
          <w:p w14:paraId="341F8931" w14:textId="77777777" w:rsidR="00605C96" w:rsidRDefault="00802E77" w:rsidP="003954D0">
            <w:pPr>
              <w:jc w:val="both"/>
              <w:rPr>
                <w:color w:val="000000" w:themeColor="text1"/>
              </w:rPr>
            </w:pPr>
            <w:r w:rsidRPr="005E127C">
              <w:rPr>
                <w:color w:val="000000" w:themeColor="text1"/>
              </w:rPr>
              <w:t>Вчител</w:t>
            </w:r>
            <w:r w:rsidR="00605C96">
              <w:rPr>
                <w:color w:val="000000" w:themeColor="text1"/>
              </w:rPr>
              <w:t>ь</w:t>
            </w:r>
          </w:p>
          <w:p w14:paraId="27C53664" w14:textId="381C6370" w:rsidR="00802E77" w:rsidRPr="005E127C" w:rsidRDefault="00802E77" w:rsidP="003954D0">
            <w:pPr>
              <w:jc w:val="both"/>
              <w:rPr>
                <w:color w:val="000000" w:themeColor="text1"/>
              </w:rPr>
            </w:pPr>
            <w:r w:rsidRPr="005E127C">
              <w:rPr>
                <w:color w:val="000000" w:themeColor="text1"/>
              </w:rPr>
              <w:t>інформатики</w:t>
            </w:r>
          </w:p>
        </w:tc>
        <w:tc>
          <w:tcPr>
            <w:tcW w:w="1561" w:type="dxa"/>
          </w:tcPr>
          <w:p w14:paraId="53C45BBD" w14:textId="77777777" w:rsidR="00802E77" w:rsidRPr="005E127C" w:rsidRDefault="00802E77" w:rsidP="003954D0"/>
        </w:tc>
      </w:tr>
      <w:tr w:rsidR="00802E77" w:rsidRPr="005E127C" w14:paraId="7042795F" w14:textId="77777777" w:rsidTr="00180188">
        <w:tc>
          <w:tcPr>
            <w:tcW w:w="2120" w:type="dxa"/>
          </w:tcPr>
          <w:p w14:paraId="3A41A948" w14:textId="77777777" w:rsidR="00802E77" w:rsidRPr="005E127C" w:rsidRDefault="00802E77" w:rsidP="003954D0">
            <w:pPr>
              <w:rPr>
                <w:b/>
              </w:rPr>
            </w:pPr>
            <w:r w:rsidRPr="005E127C">
              <w:rPr>
                <w:b/>
              </w:rPr>
              <w:t>1.1.5.Створення умов для харчування здобувачів освіти і працівників</w:t>
            </w:r>
          </w:p>
        </w:tc>
        <w:tc>
          <w:tcPr>
            <w:tcW w:w="6096" w:type="dxa"/>
          </w:tcPr>
          <w:p w14:paraId="0407F658" w14:textId="77777777" w:rsidR="00802E77" w:rsidRPr="005E127C" w:rsidRDefault="00C4240A" w:rsidP="003954D0">
            <w:pPr>
              <w:rPr>
                <w:color w:val="C00000"/>
              </w:rPr>
            </w:pPr>
            <w:r w:rsidRPr="005E127C">
              <w:rPr>
                <w:color w:val="000000" w:themeColor="text1"/>
              </w:rPr>
              <w:t>Про затвердження списку учнів 1-11 класів пільгових категорій, які харчуються за бюджетні кошти у жовтні</w:t>
            </w:r>
          </w:p>
        </w:tc>
        <w:tc>
          <w:tcPr>
            <w:tcW w:w="1418" w:type="dxa"/>
          </w:tcPr>
          <w:p w14:paraId="40823083" w14:textId="77777777" w:rsidR="00802E77" w:rsidRPr="005E127C" w:rsidRDefault="00802E77" w:rsidP="003954D0">
            <w:pPr>
              <w:rPr>
                <w:color w:val="000000" w:themeColor="text1"/>
              </w:rPr>
            </w:pPr>
            <w:r w:rsidRPr="005E127C">
              <w:rPr>
                <w:color w:val="000000" w:themeColor="text1"/>
              </w:rPr>
              <w:t xml:space="preserve">3 тиждень </w:t>
            </w:r>
          </w:p>
        </w:tc>
        <w:tc>
          <w:tcPr>
            <w:tcW w:w="1701" w:type="dxa"/>
          </w:tcPr>
          <w:p w14:paraId="5D8BE150" w14:textId="77777777" w:rsidR="00802E77" w:rsidRPr="005E127C" w:rsidRDefault="00802E77" w:rsidP="003954D0">
            <w:pPr>
              <w:rPr>
                <w:color w:val="000000" w:themeColor="text1"/>
              </w:rPr>
            </w:pPr>
            <w:r w:rsidRPr="005E127C">
              <w:rPr>
                <w:color w:val="000000" w:themeColor="text1"/>
              </w:rPr>
              <w:t xml:space="preserve">Список з довідками </w:t>
            </w:r>
          </w:p>
        </w:tc>
        <w:tc>
          <w:tcPr>
            <w:tcW w:w="1843" w:type="dxa"/>
          </w:tcPr>
          <w:p w14:paraId="5A4F9E17" w14:textId="77777777" w:rsidR="00802E77" w:rsidRPr="005E127C" w:rsidRDefault="000954F2" w:rsidP="003954D0">
            <w:pPr>
              <w:rPr>
                <w:color w:val="000000" w:themeColor="text1"/>
              </w:rPr>
            </w:pPr>
            <w:r w:rsidRPr="005E127C">
              <w:rPr>
                <w:color w:val="000000" w:themeColor="text1"/>
              </w:rPr>
              <w:t>Соціальний педагог</w:t>
            </w:r>
          </w:p>
        </w:tc>
        <w:tc>
          <w:tcPr>
            <w:tcW w:w="1561" w:type="dxa"/>
          </w:tcPr>
          <w:p w14:paraId="3B70C501" w14:textId="77777777" w:rsidR="00802E77" w:rsidRPr="005E127C" w:rsidRDefault="00802E77" w:rsidP="003954D0"/>
        </w:tc>
      </w:tr>
      <w:tr w:rsidR="00802E77" w:rsidRPr="005E127C" w14:paraId="7DA06978" w14:textId="77777777" w:rsidTr="00D83751">
        <w:tc>
          <w:tcPr>
            <w:tcW w:w="14739" w:type="dxa"/>
            <w:gridSpan w:val="6"/>
            <w:shd w:val="clear" w:color="auto" w:fill="FFF2CC" w:themeFill="accent4" w:themeFillTint="33"/>
            <w:vAlign w:val="center"/>
          </w:tcPr>
          <w:p w14:paraId="413732B0" w14:textId="77777777" w:rsidR="00802E77" w:rsidRPr="005E127C" w:rsidRDefault="00802E77" w:rsidP="003954D0">
            <w:pPr>
              <w:jc w:val="center"/>
            </w:pPr>
            <w:r w:rsidRPr="005E127C">
              <w:rPr>
                <w:b/>
              </w:rPr>
              <w:t>1.2. Адаптація та інтеграція здобувачів освіти до освітнього процесу, професійна адаптація працівників</w:t>
            </w:r>
          </w:p>
        </w:tc>
      </w:tr>
      <w:tr w:rsidR="009936D2" w:rsidRPr="005E127C" w14:paraId="496F421B" w14:textId="77777777" w:rsidTr="009936D2">
        <w:trPr>
          <w:trHeight w:val="701"/>
        </w:trPr>
        <w:tc>
          <w:tcPr>
            <w:tcW w:w="2120" w:type="dxa"/>
            <w:vMerge w:val="restart"/>
          </w:tcPr>
          <w:p w14:paraId="0DFB1124" w14:textId="77777777" w:rsidR="009936D2" w:rsidRPr="005E127C" w:rsidRDefault="009936D2" w:rsidP="009936D2">
            <w:pPr>
              <w:rPr>
                <w:b/>
              </w:rPr>
            </w:pPr>
            <w:r w:rsidRPr="005E127C">
              <w:rPr>
                <w:b/>
              </w:rPr>
              <w:t>1.2.1. Працівники</w:t>
            </w:r>
          </w:p>
        </w:tc>
        <w:tc>
          <w:tcPr>
            <w:tcW w:w="6096" w:type="dxa"/>
          </w:tcPr>
          <w:p w14:paraId="73CD3EF5" w14:textId="2FF8EE58" w:rsidR="009936D2" w:rsidRPr="009936D2" w:rsidRDefault="009936D2" w:rsidP="009936D2">
            <w:pPr>
              <w:shd w:val="clear" w:color="auto" w:fill="FFFFFF"/>
              <w:ind w:right="126"/>
            </w:pPr>
            <w:r w:rsidRPr="009936D2">
              <w:t>Консультації з метою забезпечення успішної адаптації до освітнього процесу Презентація для педагогів «Причини дезадаптації учнів»</w:t>
            </w:r>
          </w:p>
        </w:tc>
        <w:tc>
          <w:tcPr>
            <w:tcW w:w="1418" w:type="dxa"/>
            <w:tcBorders>
              <w:top w:val="single" w:sz="4" w:space="0" w:color="auto"/>
              <w:left w:val="single" w:sz="4" w:space="0" w:color="000000"/>
              <w:right w:val="single" w:sz="4" w:space="0" w:color="000000"/>
            </w:tcBorders>
          </w:tcPr>
          <w:p w14:paraId="6CAD948B" w14:textId="77777777" w:rsidR="009936D2" w:rsidRPr="005E127C" w:rsidRDefault="009936D2" w:rsidP="009936D2">
            <w:r>
              <w:t>1 тиждень</w:t>
            </w:r>
          </w:p>
          <w:p w14:paraId="23F535A4" w14:textId="47C8A09C" w:rsidR="009936D2" w:rsidRPr="005E127C" w:rsidRDefault="009936D2" w:rsidP="009936D2"/>
        </w:tc>
        <w:tc>
          <w:tcPr>
            <w:tcW w:w="1701" w:type="dxa"/>
          </w:tcPr>
          <w:p w14:paraId="11179924" w14:textId="272FC0D3" w:rsidR="009936D2" w:rsidRPr="005E127C" w:rsidRDefault="009936D2" w:rsidP="009936D2">
            <w:r>
              <w:t>Інформація</w:t>
            </w:r>
          </w:p>
        </w:tc>
        <w:tc>
          <w:tcPr>
            <w:tcW w:w="1843" w:type="dxa"/>
          </w:tcPr>
          <w:p w14:paraId="515AB545" w14:textId="58F06FF8" w:rsidR="009936D2" w:rsidRPr="005E127C" w:rsidRDefault="009936D2" w:rsidP="009936D2">
            <w:r>
              <w:t>Практичний психолог</w:t>
            </w:r>
          </w:p>
        </w:tc>
        <w:tc>
          <w:tcPr>
            <w:tcW w:w="1561" w:type="dxa"/>
          </w:tcPr>
          <w:p w14:paraId="1FE904F1" w14:textId="77777777" w:rsidR="009936D2" w:rsidRPr="005E127C" w:rsidRDefault="009936D2" w:rsidP="009936D2"/>
        </w:tc>
      </w:tr>
      <w:tr w:rsidR="009936D2" w:rsidRPr="005E127C" w14:paraId="69C002CF" w14:textId="77777777" w:rsidTr="00180188">
        <w:tc>
          <w:tcPr>
            <w:tcW w:w="2120" w:type="dxa"/>
            <w:vMerge/>
            <w:tcBorders>
              <w:bottom w:val="nil"/>
            </w:tcBorders>
          </w:tcPr>
          <w:p w14:paraId="2B783B49" w14:textId="77777777" w:rsidR="009936D2" w:rsidRPr="005E127C" w:rsidRDefault="009936D2" w:rsidP="009936D2">
            <w:pPr>
              <w:rPr>
                <w:b/>
              </w:rPr>
            </w:pPr>
          </w:p>
        </w:tc>
        <w:tc>
          <w:tcPr>
            <w:tcW w:w="6096" w:type="dxa"/>
          </w:tcPr>
          <w:p w14:paraId="3E8724D4" w14:textId="1F64E849" w:rsidR="009936D2" w:rsidRPr="005E127C" w:rsidRDefault="009936D2" w:rsidP="009936D2">
            <w:pPr>
              <w:rPr>
                <w:color w:val="C00000"/>
              </w:rPr>
            </w:pPr>
            <w:r w:rsidRPr="009936D2">
              <w:t xml:space="preserve">Діагностика педагогів на рівень стресу  за </w:t>
            </w:r>
            <w:proofErr w:type="spellStart"/>
            <w:r w:rsidRPr="009936D2">
              <w:t>мет</w:t>
            </w:r>
            <w:r>
              <w:t>одами</w:t>
            </w:r>
            <w:r w:rsidRPr="009936D2">
              <w:t>ми</w:t>
            </w:r>
            <w:proofErr w:type="spellEnd"/>
            <w:r w:rsidRPr="009936D2">
              <w:t xml:space="preserve">: В.Ю. Щербатих , методика </w:t>
            </w:r>
            <w:proofErr w:type="spellStart"/>
            <w:r w:rsidRPr="009936D2">
              <w:t>В.В.Бойка</w:t>
            </w:r>
            <w:proofErr w:type="spellEnd"/>
            <w:r w:rsidRPr="009936D2">
              <w:t xml:space="preserve"> «Діагностика рівня емоційне вигорання», тест «Оцінка психологічної атмосфери в колективі».</w:t>
            </w:r>
          </w:p>
        </w:tc>
        <w:tc>
          <w:tcPr>
            <w:tcW w:w="1418" w:type="dxa"/>
          </w:tcPr>
          <w:p w14:paraId="619CB387" w14:textId="5729A26D" w:rsidR="009936D2" w:rsidRPr="005E127C" w:rsidRDefault="009936D2" w:rsidP="009936D2">
            <w:r>
              <w:t>3 тиждень</w:t>
            </w:r>
          </w:p>
        </w:tc>
        <w:tc>
          <w:tcPr>
            <w:tcW w:w="1701" w:type="dxa"/>
          </w:tcPr>
          <w:p w14:paraId="53A02C11" w14:textId="323B4A49" w:rsidR="009936D2" w:rsidRPr="005E127C" w:rsidRDefault="009936D2" w:rsidP="009936D2">
            <w:r>
              <w:t>Інформація</w:t>
            </w:r>
          </w:p>
        </w:tc>
        <w:tc>
          <w:tcPr>
            <w:tcW w:w="1843" w:type="dxa"/>
          </w:tcPr>
          <w:p w14:paraId="42C762D7" w14:textId="279D97AE" w:rsidR="009936D2" w:rsidRPr="005E127C" w:rsidRDefault="009936D2" w:rsidP="009936D2">
            <w:r>
              <w:t>Практичний психолог</w:t>
            </w:r>
          </w:p>
        </w:tc>
        <w:tc>
          <w:tcPr>
            <w:tcW w:w="1561" w:type="dxa"/>
          </w:tcPr>
          <w:p w14:paraId="7627A3B3" w14:textId="77777777" w:rsidR="009936D2" w:rsidRPr="005E127C" w:rsidRDefault="009936D2" w:rsidP="009936D2"/>
        </w:tc>
      </w:tr>
      <w:tr w:rsidR="009936D2" w:rsidRPr="005E127C" w14:paraId="534959DC" w14:textId="77777777" w:rsidTr="00180188">
        <w:tc>
          <w:tcPr>
            <w:tcW w:w="2120" w:type="dxa"/>
            <w:vMerge w:val="restart"/>
            <w:tcBorders>
              <w:top w:val="nil"/>
            </w:tcBorders>
          </w:tcPr>
          <w:p w14:paraId="0638B7EA" w14:textId="77777777" w:rsidR="009936D2" w:rsidRPr="005E127C" w:rsidRDefault="009936D2" w:rsidP="009936D2">
            <w:pPr>
              <w:rPr>
                <w:b/>
              </w:rPr>
            </w:pPr>
            <w:r w:rsidRPr="005E127C">
              <w:rPr>
                <w:b/>
              </w:rPr>
              <w:t>1.2.2. Здобувачі освіти</w:t>
            </w:r>
          </w:p>
        </w:tc>
        <w:tc>
          <w:tcPr>
            <w:tcW w:w="6096" w:type="dxa"/>
            <w:tcBorders>
              <w:top w:val="nil"/>
            </w:tcBorders>
          </w:tcPr>
          <w:p w14:paraId="48F43106" w14:textId="6C56CBDA" w:rsidR="009936D2" w:rsidRPr="00D207DF" w:rsidRDefault="00D207DF" w:rsidP="00D207DF">
            <w:pPr>
              <w:shd w:val="clear" w:color="auto" w:fill="FFFFFF"/>
              <w:ind w:right="126" w:firstLine="27"/>
            </w:pPr>
            <w:r>
              <w:t>Спостереження за поведінкою та діагностика адаптації учнів 1 класу за мет-ми: Методика «Школа звірів»( «Кульки», »(тест на самооцінку. Тест Керна-</w:t>
            </w:r>
            <w:proofErr w:type="spellStart"/>
            <w:r>
              <w:t>Йєрасека</w:t>
            </w:r>
            <w:proofErr w:type="spellEnd"/>
            <w:r>
              <w:t xml:space="preserve">. Вивчення мотивації школяра до навчання дітей до школи( </w:t>
            </w:r>
            <w:proofErr w:type="spellStart"/>
            <w:r>
              <w:t>О.Ануфрієвої</w:t>
            </w:r>
            <w:proofErr w:type="spellEnd"/>
            <w:r>
              <w:t xml:space="preserve"> та </w:t>
            </w:r>
            <w:proofErr w:type="spellStart"/>
            <w:r>
              <w:t>Кострьоміної</w:t>
            </w:r>
            <w:proofErr w:type="spellEnd"/>
            <w:r>
              <w:t xml:space="preserve">) </w:t>
            </w:r>
          </w:p>
        </w:tc>
        <w:tc>
          <w:tcPr>
            <w:tcW w:w="1418" w:type="dxa"/>
          </w:tcPr>
          <w:p w14:paraId="5B0982AD" w14:textId="77777777" w:rsidR="009936D2" w:rsidRPr="005E127C" w:rsidRDefault="009936D2" w:rsidP="009936D2">
            <w:r w:rsidRPr="005E127C">
              <w:t xml:space="preserve">1-4 тиждень </w:t>
            </w:r>
          </w:p>
        </w:tc>
        <w:tc>
          <w:tcPr>
            <w:tcW w:w="1701" w:type="dxa"/>
          </w:tcPr>
          <w:p w14:paraId="16E71C57" w14:textId="77777777" w:rsidR="009936D2" w:rsidRPr="005E127C" w:rsidRDefault="009936D2" w:rsidP="009936D2">
            <w:r w:rsidRPr="005E127C">
              <w:t xml:space="preserve">Протоколи досліджень </w:t>
            </w:r>
          </w:p>
        </w:tc>
        <w:tc>
          <w:tcPr>
            <w:tcW w:w="1843" w:type="dxa"/>
          </w:tcPr>
          <w:p w14:paraId="3B36E1E4" w14:textId="77777777" w:rsidR="009936D2" w:rsidRPr="005E127C" w:rsidRDefault="009936D2" w:rsidP="009936D2">
            <w:r w:rsidRPr="005E127C">
              <w:t>Практичний психолог</w:t>
            </w:r>
          </w:p>
        </w:tc>
        <w:tc>
          <w:tcPr>
            <w:tcW w:w="1561" w:type="dxa"/>
          </w:tcPr>
          <w:p w14:paraId="4384A8B7" w14:textId="77777777" w:rsidR="009936D2" w:rsidRPr="005E127C" w:rsidRDefault="009936D2" w:rsidP="009936D2"/>
        </w:tc>
      </w:tr>
      <w:tr w:rsidR="009936D2" w:rsidRPr="005E127C" w14:paraId="408CEE4A" w14:textId="77777777" w:rsidTr="00180188">
        <w:tc>
          <w:tcPr>
            <w:tcW w:w="2120" w:type="dxa"/>
            <w:vMerge/>
            <w:tcBorders>
              <w:top w:val="nil"/>
            </w:tcBorders>
          </w:tcPr>
          <w:p w14:paraId="40091D8C" w14:textId="77777777" w:rsidR="009936D2" w:rsidRPr="005E127C" w:rsidRDefault="009936D2" w:rsidP="009936D2">
            <w:pPr>
              <w:rPr>
                <w:b/>
              </w:rPr>
            </w:pPr>
          </w:p>
        </w:tc>
        <w:tc>
          <w:tcPr>
            <w:tcW w:w="6096" w:type="dxa"/>
          </w:tcPr>
          <w:p w14:paraId="38BF486B" w14:textId="3FF13505" w:rsidR="009936D2" w:rsidRPr="00605C96" w:rsidRDefault="00D207DF" w:rsidP="009936D2">
            <w:pPr>
              <w:rPr>
                <w:color w:val="FF0000"/>
              </w:rPr>
            </w:pPr>
            <w:r w:rsidRPr="00D207DF">
              <w:t>Спостереження за психологічним станом учнів ВПО та ЗСУ до навчального процесу</w:t>
            </w:r>
          </w:p>
        </w:tc>
        <w:tc>
          <w:tcPr>
            <w:tcW w:w="1418" w:type="dxa"/>
          </w:tcPr>
          <w:p w14:paraId="1D4A126E" w14:textId="77777777" w:rsidR="009936D2" w:rsidRPr="005E127C" w:rsidRDefault="009936D2" w:rsidP="009936D2">
            <w:r w:rsidRPr="005E127C">
              <w:t xml:space="preserve">1-4 тиждень </w:t>
            </w:r>
          </w:p>
        </w:tc>
        <w:tc>
          <w:tcPr>
            <w:tcW w:w="1701" w:type="dxa"/>
          </w:tcPr>
          <w:p w14:paraId="3DB1CC78" w14:textId="77777777" w:rsidR="009936D2" w:rsidRPr="005E127C" w:rsidRDefault="009936D2" w:rsidP="009936D2">
            <w:r w:rsidRPr="005E127C">
              <w:t xml:space="preserve">Інформація </w:t>
            </w:r>
          </w:p>
        </w:tc>
        <w:tc>
          <w:tcPr>
            <w:tcW w:w="1843" w:type="dxa"/>
          </w:tcPr>
          <w:p w14:paraId="68FDEE82" w14:textId="77777777" w:rsidR="009936D2" w:rsidRPr="005E127C" w:rsidRDefault="009936D2" w:rsidP="009936D2">
            <w:r w:rsidRPr="005E127C">
              <w:t>Практичний психолог</w:t>
            </w:r>
          </w:p>
        </w:tc>
        <w:tc>
          <w:tcPr>
            <w:tcW w:w="1561" w:type="dxa"/>
          </w:tcPr>
          <w:p w14:paraId="70B3E60A" w14:textId="77777777" w:rsidR="009936D2" w:rsidRPr="005E127C" w:rsidRDefault="009936D2" w:rsidP="009936D2"/>
        </w:tc>
      </w:tr>
      <w:tr w:rsidR="00D207DF" w:rsidRPr="005E127C" w14:paraId="706B2861" w14:textId="77777777" w:rsidTr="00180188">
        <w:tc>
          <w:tcPr>
            <w:tcW w:w="2120" w:type="dxa"/>
            <w:vMerge/>
            <w:tcBorders>
              <w:top w:val="nil"/>
            </w:tcBorders>
          </w:tcPr>
          <w:p w14:paraId="799E7302" w14:textId="77777777" w:rsidR="00D207DF" w:rsidRPr="005E127C" w:rsidRDefault="00D207DF" w:rsidP="00D207DF">
            <w:pPr>
              <w:rPr>
                <w:b/>
              </w:rPr>
            </w:pPr>
          </w:p>
        </w:tc>
        <w:tc>
          <w:tcPr>
            <w:tcW w:w="6096" w:type="dxa"/>
          </w:tcPr>
          <w:p w14:paraId="4EAF03AB" w14:textId="48D71F1D" w:rsidR="00D207DF" w:rsidRPr="00605C96" w:rsidRDefault="00D207DF" w:rsidP="00D207DF">
            <w:pPr>
              <w:rPr>
                <w:color w:val="FF0000"/>
              </w:rPr>
            </w:pPr>
            <w:r>
              <w:t>Здійснення просвітницької роботи з учнями що потребують уваги в адаптаційний період, бесіда «Адаптація до школи»</w:t>
            </w:r>
          </w:p>
        </w:tc>
        <w:tc>
          <w:tcPr>
            <w:tcW w:w="1418" w:type="dxa"/>
          </w:tcPr>
          <w:p w14:paraId="2B2C9F59" w14:textId="463B4526" w:rsidR="00D207DF" w:rsidRPr="005E127C" w:rsidRDefault="00D207DF" w:rsidP="00D207DF">
            <w:r w:rsidRPr="005E127C">
              <w:t xml:space="preserve">1 - 4 тиждень </w:t>
            </w:r>
          </w:p>
        </w:tc>
        <w:tc>
          <w:tcPr>
            <w:tcW w:w="1701" w:type="dxa"/>
          </w:tcPr>
          <w:p w14:paraId="69E9E635" w14:textId="6AD8A170" w:rsidR="00D207DF" w:rsidRPr="005E127C" w:rsidRDefault="00D207DF" w:rsidP="00D207DF">
            <w:r w:rsidRPr="005E127C">
              <w:t xml:space="preserve">Інформація </w:t>
            </w:r>
          </w:p>
        </w:tc>
        <w:tc>
          <w:tcPr>
            <w:tcW w:w="1843" w:type="dxa"/>
          </w:tcPr>
          <w:p w14:paraId="4D316707" w14:textId="13B62F57" w:rsidR="00D207DF" w:rsidRPr="005E127C" w:rsidRDefault="00D207DF" w:rsidP="00D207DF">
            <w:pPr>
              <w:rPr>
                <w:color w:val="C00000"/>
              </w:rPr>
            </w:pPr>
            <w:r w:rsidRPr="005E127C">
              <w:t>Практичний психолог</w:t>
            </w:r>
          </w:p>
        </w:tc>
        <w:tc>
          <w:tcPr>
            <w:tcW w:w="1561" w:type="dxa"/>
          </w:tcPr>
          <w:p w14:paraId="7B4A6755" w14:textId="77777777" w:rsidR="00D207DF" w:rsidRPr="005E127C" w:rsidRDefault="00D207DF" w:rsidP="00D207DF"/>
        </w:tc>
      </w:tr>
      <w:tr w:rsidR="00D207DF" w:rsidRPr="005E127C" w14:paraId="48623D3D" w14:textId="77777777" w:rsidTr="00D83751">
        <w:tc>
          <w:tcPr>
            <w:tcW w:w="14739" w:type="dxa"/>
            <w:gridSpan w:val="6"/>
            <w:shd w:val="clear" w:color="auto" w:fill="FFF2CC" w:themeFill="accent4" w:themeFillTint="33"/>
            <w:vAlign w:val="center"/>
          </w:tcPr>
          <w:p w14:paraId="01201F6D" w14:textId="77777777" w:rsidR="00D207DF" w:rsidRPr="005E127C" w:rsidRDefault="00D207DF" w:rsidP="00D207DF">
            <w:pPr>
              <w:jc w:val="center"/>
            </w:pPr>
            <w:r w:rsidRPr="005E127C">
              <w:rPr>
                <w:b/>
              </w:rPr>
              <w:t>1.3. Створення освітнього середовища, вільного від будь-яких форм насильства та дискримінації</w:t>
            </w:r>
          </w:p>
        </w:tc>
      </w:tr>
      <w:tr w:rsidR="00D207DF" w:rsidRPr="005E127C" w14:paraId="6AF885E0" w14:textId="77777777" w:rsidTr="00180188">
        <w:tc>
          <w:tcPr>
            <w:tcW w:w="2120" w:type="dxa"/>
            <w:vMerge w:val="restart"/>
          </w:tcPr>
          <w:p w14:paraId="7BD4202E" w14:textId="77777777" w:rsidR="00D207DF" w:rsidRPr="005E127C" w:rsidRDefault="00D207DF" w:rsidP="00D207DF">
            <w:pPr>
              <w:rPr>
                <w:b/>
              </w:rPr>
            </w:pPr>
            <w:r w:rsidRPr="005E127C">
              <w:rPr>
                <w:b/>
              </w:rPr>
              <w:t xml:space="preserve">1.3.1. Планування діяльності щодо запобігання будь-яким проявам дискримінації, </w:t>
            </w:r>
            <w:proofErr w:type="spellStart"/>
            <w:r w:rsidRPr="005E127C">
              <w:rPr>
                <w:b/>
              </w:rPr>
              <w:t>булінгу</w:t>
            </w:r>
            <w:proofErr w:type="spellEnd"/>
          </w:p>
        </w:tc>
        <w:tc>
          <w:tcPr>
            <w:tcW w:w="6096" w:type="dxa"/>
          </w:tcPr>
          <w:p w14:paraId="13E373E8" w14:textId="77777777" w:rsidR="00D207DF" w:rsidRPr="005E127C" w:rsidRDefault="00D207DF" w:rsidP="00D207DF">
            <w:pPr>
              <w:jc w:val="both"/>
              <w:rPr>
                <w:color w:val="C00000"/>
              </w:rPr>
            </w:pPr>
            <w:r w:rsidRPr="005E127C">
              <w:t>Моніторинг звернень, що надходять до практичного психолога, керівника закладу</w:t>
            </w:r>
          </w:p>
        </w:tc>
        <w:tc>
          <w:tcPr>
            <w:tcW w:w="1418" w:type="dxa"/>
          </w:tcPr>
          <w:p w14:paraId="17E2540A" w14:textId="77777777" w:rsidR="00D207DF" w:rsidRPr="005E127C" w:rsidRDefault="00D207DF" w:rsidP="00D207DF">
            <w:r w:rsidRPr="005E127C">
              <w:t xml:space="preserve">Постійно </w:t>
            </w:r>
          </w:p>
        </w:tc>
        <w:tc>
          <w:tcPr>
            <w:tcW w:w="1701" w:type="dxa"/>
          </w:tcPr>
          <w:p w14:paraId="60BEC56B" w14:textId="48968468" w:rsidR="00D207DF" w:rsidRPr="005E127C" w:rsidRDefault="00D207DF" w:rsidP="00D207DF">
            <w:r>
              <w:t>Інформація</w:t>
            </w:r>
          </w:p>
        </w:tc>
        <w:tc>
          <w:tcPr>
            <w:tcW w:w="1843" w:type="dxa"/>
          </w:tcPr>
          <w:p w14:paraId="11A88625" w14:textId="77777777" w:rsidR="00D207DF" w:rsidRPr="005E127C" w:rsidRDefault="00D207DF" w:rsidP="00D207DF">
            <w:r w:rsidRPr="005E127C">
              <w:t>Практичний психолог</w:t>
            </w:r>
          </w:p>
        </w:tc>
        <w:tc>
          <w:tcPr>
            <w:tcW w:w="1561" w:type="dxa"/>
          </w:tcPr>
          <w:p w14:paraId="092EFEFB" w14:textId="77777777" w:rsidR="00D207DF" w:rsidRPr="005E127C" w:rsidRDefault="00D207DF" w:rsidP="00D207DF"/>
        </w:tc>
      </w:tr>
      <w:tr w:rsidR="00D207DF" w:rsidRPr="005E127C" w14:paraId="1F67E762" w14:textId="77777777" w:rsidTr="00180188">
        <w:tc>
          <w:tcPr>
            <w:tcW w:w="2120" w:type="dxa"/>
            <w:vMerge/>
          </w:tcPr>
          <w:p w14:paraId="5B34C009" w14:textId="77777777" w:rsidR="00D207DF" w:rsidRPr="005E127C" w:rsidRDefault="00D207DF" w:rsidP="00D207DF">
            <w:pPr>
              <w:rPr>
                <w:b/>
              </w:rPr>
            </w:pPr>
          </w:p>
        </w:tc>
        <w:tc>
          <w:tcPr>
            <w:tcW w:w="6096" w:type="dxa"/>
          </w:tcPr>
          <w:p w14:paraId="11B7F536" w14:textId="77777777" w:rsidR="00D207DF" w:rsidRPr="005E127C" w:rsidRDefault="00D207DF" w:rsidP="00D207DF">
            <w:pPr>
              <w:jc w:val="both"/>
              <w:rPr>
                <w:color w:val="C00000"/>
              </w:rPr>
            </w:pPr>
            <w:r w:rsidRPr="005E127C">
              <w:t>Аналіз результатів анкетування учнів, батьків та вчителів з метою виявлення основних чинників, що негативно впливають на психологічний комфорт та безпеку у закладі.</w:t>
            </w:r>
          </w:p>
        </w:tc>
        <w:tc>
          <w:tcPr>
            <w:tcW w:w="1418" w:type="dxa"/>
          </w:tcPr>
          <w:p w14:paraId="5946C739" w14:textId="77777777" w:rsidR="00D207DF" w:rsidRPr="005E127C" w:rsidRDefault="00D207DF" w:rsidP="00D207DF">
            <w:r w:rsidRPr="005E127C">
              <w:t xml:space="preserve">4 тиждень </w:t>
            </w:r>
          </w:p>
        </w:tc>
        <w:tc>
          <w:tcPr>
            <w:tcW w:w="1701" w:type="dxa"/>
          </w:tcPr>
          <w:p w14:paraId="0B55AECD" w14:textId="7EB8D429" w:rsidR="00D207DF" w:rsidRPr="005E127C" w:rsidRDefault="00D207DF" w:rsidP="00D207DF">
            <w:r>
              <w:t xml:space="preserve">Інформація </w:t>
            </w:r>
          </w:p>
        </w:tc>
        <w:tc>
          <w:tcPr>
            <w:tcW w:w="1843" w:type="dxa"/>
          </w:tcPr>
          <w:p w14:paraId="711FA0D2" w14:textId="77777777" w:rsidR="00D207DF" w:rsidRPr="005E127C" w:rsidRDefault="00D207DF" w:rsidP="00D207DF">
            <w:r w:rsidRPr="005E127C">
              <w:t>Практичний психолог</w:t>
            </w:r>
          </w:p>
        </w:tc>
        <w:tc>
          <w:tcPr>
            <w:tcW w:w="1561" w:type="dxa"/>
          </w:tcPr>
          <w:p w14:paraId="65699AE3" w14:textId="77777777" w:rsidR="00D207DF" w:rsidRPr="005E127C" w:rsidRDefault="00D207DF" w:rsidP="00D207DF"/>
        </w:tc>
      </w:tr>
      <w:tr w:rsidR="00D207DF" w:rsidRPr="005E127C" w14:paraId="6246D691" w14:textId="77777777" w:rsidTr="00180188">
        <w:tc>
          <w:tcPr>
            <w:tcW w:w="2120" w:type="dxa"/>
            <w:vMerge/>
          </w:tcPr>
          <w:p w14:paraId="7C9545AB" w14:textId="77777777" w:rsidR="00D207DF" w:rsidRPr="005E127C" w:rsidRDefault="00D207DF" w:rsidP="00D207DF">
            <w:pPr>
              <w:rPr>
                <w:b/>
              </w:rPr>
            </w:pPr>
          </w:p>
        </w:tc>
        <w:tc>
          <w:tcPr>
            <w:tcW w:w="6096" w:type="dxa"/>
          </w:tcPr>
          <w:p w14:paraId="059E9A53" w14:textId="77777777" w:rsidR="00D207DF" w:rsidRPr="005E127C" w:rsidRDefault="00D207DF" w:rsidP="00D207DF">
            <w:pPr>
              <w:jc w:val="both"/>
              <w:rPr>
                <w:color w:val="C00000"/>
              </w:rPr>
            </w:pPr>
            <w:r w:rsidRPr="005E127C">
              <w:t xml:space="preserve">Психолого-педагогічний семінар «Профілактика </w:t>
            </w:r>
            <w:proofErr w:type="spellStart"/>
            <w:r w:rsidRPr="005E127C">
              <w:t>булінгу</w:t>
            </w:r>
            <w:proofErr w:type="spellEnd"/>
            <w:r w:rsidRPr="005E127C">
              <w:t xml:space="preserve"> в навчальному закладі»</w:t>
            </w:r>
          </w:p>
        </w:tc>
        <w:tc>
          <w:tcPr>
            <w:tcW w:w="1418" w:type="dxa"/>
          </w:tcPr>
          <w:p w14:paraId="30931687" w14:textId="77777777" w:rsidR="00D207DF" w:rsidRPr="005E127C" w:rsidRDefault="00D207DF" w:rsidP="00D207DF">
            <w:r w:rsidRPr="005E127C">
              <w:t xml:space="preserve">4 тиждень </w:t>
            </w:r>
          </w:p>
        </w:tc>
        <w:tc>
          <w:tcPr>
            <w:tcW w:w="1701" w:type="dxa"/>
          </w:tcPr>
          <w:p w14:paraId="15D4119C" w14:textId="77777777" w:rsidR="00D207DF" w:rsidRPr="005E127C" w:rsidRDefault="00D207DF" w:rsidP="00D207DF">
            <w:r w:rsidRPr="005E127C">
              <w:t>Інформація</w:t>
            </w:r>
          </w:p>
        </w:tc>
        <w:tc>
          <w:tcPr>
            <w:tcW w:w="1843" w:type="dxa"/>
          </w:tcPr>
          <w:p w14:paraId="03B45BFA" w14:textId="77777777" w:rsidR="00D207DF" w:rsidRPr="005E127C" w:rsidRDefault="00D207DF" w:rsidP="00D207DF">
            <w:pPr>
              <w:jc w:val="both"/>
            </w:pPr>
            <w:r w:rsidRPr="005E127C">
              <w:t>Практичний психолог</w:t>
            </w:r>
          </w:p>
        </w:tc>
        <w:tc>
          <w:tcPr>
            <w:tcW w:w="1561" w:type="dxa"/>
          </w:tcPr>
          <w:p w14:paraId="3939322E" w14:textId="77777777" w:rsidR="00D207DF" w:rsidRPr="005E127C" w:rsidRDefault="00D207DF" w:rsidP="00D207DF"/>
        </w:tc>
      </w:tr>
      <w:tr w:rsidR="00D207DF" w:rsidRPr="005E127C" w14:paraId="4852A66D" w14:textId="77777777" w:rsidTr="00180188">
        <w:tc>
          <w:tcPr>
            <w:tcW w:w="2120" w:type="dxa"/>
            <w:vMerge/>
          </w:tcPr>
          <w:p w14:paraId="52A259EF" w14:textId="77777777" w:rsidR="00D207DF" w:rsidRPr="005E127C" w:rsidRDefault="00D207DF" w:rsidP="00D207DF">
            <w:pPr>
              <w:rPr>
                <w:b/>
              </w:rPr>
            </w:pPr>
          </w:p>
        </w:tc>
        <w:tc>
          <w:tcPr>
            <w:tcW w:w="6096" w:type="dxa"/>
          </w:tcPr>
          <w:p w14:paraId="3960F6D3" w14:textId="77777777" w:rsidR="00D207DF" w:rsidRPr="005E127C" w:rsidRDefault="00D207DF" w:rsidP="00D207DF">
            <w:pPr>
              <w:jc w:val="both"/>
              <w:rPr>
                <w:color w:val="C00000"/>
              </w:rPr>
            </w:pPr>
            <w:r w:rsidRPr="005E127C">
              <w:t>Заняття з елементами тренінгу для класних керівників. Підтримка позитивного психологічного клімату у класі»</w:t>
            </w:r>
          </w:p>
        </w:tc>
        <w:tc>
          <w:tcPr>
            <w:tcW w:w="1418" w:type="dxa"/>
          </w:tcPr>
          <w:p w14:paraId="57E9BDB0" w14:textId="77777777" w:rsidR="00D207DF" w:rsidRPr="005E127C" w:rsidRDefault="00D207DF" w:rsidP="00D207DF">
            <w:r w:rsidRPr="005E127C">
              <w:t xml:space="preserve">4 тиждень </w:t>
            </w:r>
          </w:p>
        </w:tc>
        <w:tc>
          <w:tcPr>
            <w:tcW w:w="1701" w:type="dxa"/>
          </w:tcPr>
          <w:p w14:paraId="3D1EFC41" w14:textId="77777777" w:rsidR="00D207DF" w:rsidRPr="005E127C" w:rsidRDefault="00D207DF" w:rsidP="00D207DF">
            <w:r w:rsidRPr="005E127C">
              <w:t>Інформація</w:t>
            </w:r>
          </w:p>
        </w:tc>
        <w:tc>
          <w:tcPr>
            <w:tcW w:w="1843" w:type="dxa"/>
          </w:tcPr>
          <w:p w14:paraId="68C011FE" w14:textId="77777777" w:rsidR="00D207DF" w:rsidRPr="005E127C" w:rsidRDefault="00D207DF" w:rsidP="00D207DF">
            <w:r w:rsidRPr="005E127C">
              <w:t>Практичний психолог</w:t>
            </w:r>
          </w:p>
        </w:tc>
        <w:tc>
          <w:tcPr>
            <w:tcW w:w="1561" w:type="dxa"/>
          </w:tcPr>
          <w:p w14:paraId="2B7F28F2" w14:textId="77777777" w:rsidR="00D207DF" w:rsidRPr="005E127C" w:rsidRDefault="00D207DF" w:rsidP="00D207DF"/>
        </w:tc>
      </w:tr>
      <w:tr w:rsidR="00D207DF" w:rsidRPr="005E127C" w14:paraId="3A37B9C0" w14:textId="77777777" w:rsidTr="00180188">
        <w:tc>
          <w:tcPr>
            <w:tcW w:w="2120" w:type="dxa"/>
            <w:vMerge/>
          </w:tcPr>
          <w:p w14:paraId="25C78DA0" w14:textId="77777777" w:rsidR="00D207DF" w:rsidRPr="005E127C" w:rsidRDefault="00D207DF" w:rsidP="00D207DF">
            <w:pPr>
              <w:rPr>
                <w:b/>
              </w:rPr>
            </w:pPr>
          </w:p>
        </w:tc>
        <w:tc>
          <w:tcPr>
            <w:tcW w:w="6096" w:type="dxa"/>
          </w:tcPr>
          <w:p w14:paraId="7390E76C" w14:textId="77777777" w:rsidR="00D207DF" w:rsidRPr="005E127C" w:rsidRDefault="00D207DF" w:rsidP="00D207DF">
            <w:pPr>
              <w:jc w:val="both"/>
            </w:pPr>
            <w:r w:rsidRPr="005E127C">
              <w:t xml:space="preserve">Інформування </w:t>
            </w:r>
            <w:r w:rsidRPr="00D207DF">
              <w:t xml:space="preserve">батьків «Про що слід знати батькам, та що робити батькам дитини, яка стала жертвою </w:t>
            </w:r>
            <w:proofErr w:type="spellStart"/>
            <w:r w:rsidRPr="00D207DF">
              <w:t>булінгу</w:t>
            </w:r>
            <w:proofErr w:type="spellEnd"/>
            <w:r w:rsidRPr="00D207DF">
              <w:t>»</w:t>
            </w:r>
          </w:p>
        </w:tc>
        <w:tc>
          <w:tcPr>
            <w:tcW w:w="1418" w:type="dxa"/>
          </w:tcPr>
          <w:p w14:paraId="190B1233" w14:textId="77777777" w:rsidR="00D207DF" w:rsidRPr="005E127C" w:rsidRDefault="00D207DF" w:rsidP="00D207DF">
            <w:r w:rsidRPr="005E127C">
              <w:t xml:space="preserve">4 тиждень </w:t>
            </w:r>
          </w:p>
        </w:tc>
        <w:tc>
          <w:tcPr>
            <w:tcW w:w="1701" w:type="dxa"/>
          </w:tcPr>
          <w:p w14:paraId="58C5DAA9" w14:textId="77777777" w:rsidR="00D207DF" w:rsidRPr="005E127C" w:rsidRDefault="00D207DF" w:rsidP="00D207DF">
            <w:r w:rsidRPr="005E127C">
              <w:t>Інформація</w:t>
            </w:r>
          </w:p>
        </w:tc>
        <w:tc>
          <w:tcPr>
            <w:tcW w:w="1843" w:type="dxa"/>
          </w:tcPr>
          <w:p w14:paraId="39625EB6" w14:textId="77777777" w:rsidR="00D207DF" w:rsidRPr="005E127C" w:rsidRDefault="00D207DF" w:rsidP="00D207DF">
            <w:r w:rsidRPr="005E127C">
              <w:t>Практичний психолог</w:t>
            </w:r>
          </w:p>
        </w:tc>
        <w:tc>
          <w:tcPr>
            <w:tcW w:w="1561" w:type="dxa"/>
          </w:tcPr>
          <w:p w14:paraId="0DD83361" w14:textId="77777777" w:rsidR="00D207DF" w:rsidRPr="005E127C" w:rsidRDefault="00D207DF" w:rsidP="00D207DF"/>
        </w:tc>
      </w:tr>
      <w:tr w:rsidR="00D207DF" w:rsidRPr="005E127C" w14:paraId="0143DDA6" w14:textId="77777777" w:rsidTr="00180188">
        <w:tc>
          <w:tcPr>
            <w:tcW w:w="2120" w:type="dxa"/>
            <w:vMerge w:val="restart"/>
          </w:tcPr>
          <w:p w14:paraId="06DDC65B" w14:textId="77777777" w:rsidR="00D207DF" w:rsidRPr="005E127C" w:rsidRDefault="00D207DF" w:rsidP="00D207DF">
            <w:pPr>
              <w:rPr>
                <w:b/>
              </w:rPr>
            </w:pPr>
            <w:r w:rsidRPr="005E127C">
              <w:rPr>
                <w:b/>
              </w:rPr>
              <w:t>1.3.2. Правила поведінки учасників освітнього процесу</w:t>
            </w:r>
          </w:p>
        </w:tc>
        <w:tc>
          <w:tcPr>
            <w:tcW w:w="6096" w:type="dxa"/>
          </w:tcPr>
          <w:p w14:paraId="050F4F1A" w14:textId="77777777" w:rsidR="00D207DF" w:rsidRPr="005E127C" w:rsidRDefault="00D207DF" w:rsidP="00D207DF">
            <w:pPr>
              <w:jc w:val="both"/>
            </w:pPr>
            <w:r w:rsidRPr="005E127C">
              <w:t>Моніторинг дотримання учнями правил поведінки під час карантинних заходів</w:t>
            </w:r>
          </w:p>
        </w:tc>
        <w:tc>
          <w:tcPr>
            <w:tcW w:w="1418" w:type="dxa"/>
          </w:tcPr>
          <w:p w14:paraId="375A5B35" w14:textId="77777777" w:rsidR="00D207DF" w:rsidRPr="005E127C" w:rsidRDefault="00D207DF" w:rsidP="00D207DF">
            <w:r w:rsidRPr="005E127C">
              <w:t>Постійно</w:t>
            </w:r>
          </w:p>
        </w:tc>
        <w:tc>
          <w:tcPr>
            <w:tcW w:w="1701" w:type="dxa"/>
          </w:tcPr>
          <w:p w14:paraId="2069D407" w14:textId="77777777" w:rsidR="00D207DF" w:rsidRPr="005E127C" w:rsidRDefault="00D207DF" w:rsidP="00D207DF">
            <w:r w:rsidRPr="005E127C">
              <w:t>Інформація</w:t>
            </w:r>
          </w:p>
        </w:tc>
        <w:tc>
          <w:tcPr>
            <w:tcW w:w="1843" w:type="dxa"/>
          </w:tcPr>
          <w:p w14:paraId="16F7C6DE" w14:textId="77777777" w:rsidR="00D207DF" w:rsidRPr="005E127C" w:rsidRDefault="00D207DF" w:rsidP="00D207DF">
            <w:r w:rsidRPr="005E127C">
              <w:t>Адміністрація</w:t>
            </w:r>
          </w:p>
        </w:tc>
        <w:tc>
          <w:tcPr>
            <w:tcW w:w="1561" w:type="dxa"/>
          </w:tcPr>
          <w:p w14:paraId="3A950093" w14:textId="77777777" w:rsidR="00D207DF" w:rsidRPr="005E127C" w:rsidRDefault="00D207DF" w:rsidP="00D207DF"/>
        </w:tc>
      </w:tr>
      <w:tr w:rsidR="00D207DF" w:rsidRPr="005E127C" w14:paraId="11A7B546" w14:textId="77777777" w:rsidTr="00180188">
        <w:tc>
          <w:tcPr>
            <w:tcW w:w="2120" w:type="dxa"/>
            <w:vMerge/>
          </w:tcPr>
          <w:p w14:paraId="239ADF68" w14:textId="77777777" w:rsidR="00D207DF" w:rsidRPr="005E127C" w:rsidRDefault="00D207DF" w:rsidP="00D207DF">
            <w:pPr>
              <w:rPr>
                <w:b/>
              </w:rPr>
            </w:pPr>
          </w:p>
        </w:tc>
        <w:tc>
          <w:tcPr>
            <w:tcW w:w="6096" w:type="dxa"/>
          </w:tcPr>
          <w:p w14:paraId="077951CE" w14:textId="3E484FA6" w:rsidR="00D207DF" w:rsidRPr="005E127C" w:rsidRDefault="00D207DF" w:rsidP="00D207DF">
            <w:pPr>
              <w:jc w:val="both"/>
            </w:pPr>
            <w:r w:rsidRPr="005E127C">
              <w:t>Монітори</w:t>
            </w:r>
            <w:r>
              <w:t>нг</w:t>
            </w:r>
            <w:r w:rsidRPr="005E127C">
              <w:t xml:space="preserve"> відвідування учнями навчальних занять за попередній місяць</w:t>
            </w:r>
          </w:p>
        </w:tc>
        <w:tc>
          <w:tcPr>
            <w:tcW w:w="1418" w:type="dxa"/>
          </w:tcPr>
          <w:p w14:paraId="54441394" w14:textId="77777777" w:rsidR="00D207DF" w:rsidRPr="005E127C" w:rsidRDefault="00D207DF" w:rsidP="00D207DF">
            <w:r w:rsidRPr="005E127C">
              <w:t xml:space="preserve">1 тиждень </w:t>
            </w:r>
          </w:p>
        </w:tc>
        <w:tc>
          <w:tcPr>
            <w:tcW w:w="1701" w:type="dxa"/>
          </w:tcPr>
          <w:p w14:paraId="52AFFEC0" w14:textId="77777777" w:rsidR="00D207DF" w:rsidRPr="005E127C" w:rsidRDefault="00D207DF" w:rsidP="00D207DF">
            <w:r w:rsidRPr="005E127C">
              <w:t>Довідка</w:t>
            </w:r>
          </w:p>
        </w:tc>
        <w:tc>
          <w:tcPr>
            <w:tcW w:w="1843" w:type="dxa"/>
          </w:tcPr>
          <w:p w14:paraId="44CCF626" w14:textId="77777777" w:rsidR="00D207DF" w:rsidRPr="005E127C" w:rsidRDefault="00D207DF" w:rsidP="00D207DF">
            <w:r w:rsidRPr="005E127C">
              <w:t>Класні керівники 1-11 класів</w:t>
            </w:r>
          </w:p>
        </w:tc>
        <w:tc>
          <w:tcPr>
            <w:tcW w:w="1561" w:type="dxa"/>
          </w:tcPr>
          <w:p w14:paraId="060BE6F3" w14:textId="77777777" w:rsidR="00D207DF" w:rsidRPr="005E127C" w:rsidRDefault="00D207DF" w:rsidP="00D207DF"/>
        </w:tc>
      </w:tr>
      <w:tr w:rsidR="00D207DF" w:rsidRPr="005E127C" w14:paraId="44E2D9C3" w14:textId="77777777" w:rsidTr="00180188">
        <w:trPr>
          <w:trHeight w:val="365"/>
        </w:trPr>
        <w:tc>
          <w:tcPr>
            <w:tcW w:w="2120" w:type="dxa"/>
            <w:vMerge/>
          </w:tcPr>
          <w:p w14:paraId="69E1EC5C" w14:textId="77777777" w:rsidR="00D207DF" w:rsidRPr="005E127C" w:rsidRDefault="00D207DF" w:rsidP="00D207DF">
            <w:pPr>
              <w:rPr>
                <w:b/>
              </w:rPr>
            </w:pPr>
          </w:p>
        </w:tc>
        <w:tc>
          <w:tcPr>
            <w:tcW w:w="6096" w:type="dxa"/>
          </w:tcPr>
          <w:p w14:paraId="6B91281E" w14:textId="703ECFCB" w:rsidR="00D207DF" w:rsidRPr="005E127C" w:rsidRDefault="00D207DF" w:rsidP="00D207DF">
            <w:pPr>
              <w:jc w:val="both"/>
            </w:pPr>
            <w:r w:rsidRPr="005E127C">
              <w:t xml:space="preserve">Контроль за здійсненням чергування вчителів </w:t>
            </w:r>
          </w:p>
        </w:tc>
        <w:tc>
          <w:tcPr>
            <w:tcW w:w="1418" w:type="dxa"/>
          </w:tcPr>
          <w:p w14:paraId="3ABD0621" w14:textId="77777777" w:rsidR="00D207DF" w:rsidRPr="005E127C" w:rsidRDefault="00D207DF" w:rsidP="00D207DF">
            <w:r w:rsidRPr="005E127C">
              <w:t>Постійно</w:t>
            </w:r>
          </w:p>
        </w:tc>
        <w:tc>
          <w:tcPr>
            <w:tcW w:w="1701" w:type="dxa"/>
          </w:tcPr>
          <w:p w14:paraId="00A0E3F4" w14:textId="77777777" w:rsidR="00D207DF" w:rsidRPr="005E127C" w:rsidRDefault="00D207DF" w:rsidP="00D207DF">
            <w:r w:rsidRPr="005E127C">
              <w:t>Інформація</w:t>
            </w:r>
          </w:p>
        </w:tc>
        <w:tc>
          <w:tcPr>
            <w:tcW w:w="1843" w:type="dxa"/>
          </w:tcPr>
          <w:p w14:paraId="5F06B551" w14:textId="34B694C2" w:rsidR="00D207DF" w:rsidRPr="005E127C" w:rsidRDefault="00D207DF" w:rsidP="00D207DF">
            <w:r w:rsidRPr="005E127C">
              <w:t>ЗДВР</w:t>
            </w:r>
          </w:p>
        </w:tc>
        <w:tc>
          <w:tcPr>
            <w:tcW w:w="1561" w:type="dxa"/>
          </w:tcPr>
          <w:p w14:paraId="1F66C6BC" w14:textId="77777777" w:rsidR="00D207DF" w:rsidRPr="005E127C" w:rsidRDefault="00D207DF" w:rsidP="00D207DF"/>
        </w:tc>
      </w:tr>
      <w:tr w:rsidR="00D207DF" w:rsidRPr="005E127C" w14:paraId="2E8F79D8" w14:textId="77777777" w:rsidTr="00D83751">
        <w:tc>
          <w:tcPr>
            <w:tcW w:w="14739" w:type="dxa"/>
            <w:gridSpan w:val="6"/>
            <w:shd w:val="clear" w:color="auto" w:fill="FFF2CC" w:themeFill="accent4" w:themeFillTint="33"/>
            <w:vAlign w:val="center"/>
          </w:tcPr>
          <w:p w14:paraId="4DC8E1E9" w14:textId="77777777" w:rsidR="00D207DF" w:rsidRPr="005E127C" w:rsidRDefault="00D207DF" w:rsidP="00D207DF">
            <w:pPr>
              <w:jc w:val="center"/>
            </w:pPr>
            <w:r w:rsidRPr="005E127C">
              <w:rPr>
                <w:b/>
              </w:rPr>
              <w:t>1.4. Формування інклюзивного, розвивального та мотивуючого до навчання освітнього простору</w:t>
            </w:r>
          </w:p>
        </w:tc>
      </w:tr>
      <w:tr w:rsidR="00D207DF" w:rsidRPr="005E127C" w14:paraId="2D04CAD4" w14:textId="77777777" w:rsidTr="00AB725A">
        <w:trPr>
          <w:trHeight w:val="920"/>
        </w:trPr>
        <w:tc>
          <w:tcPr>
            <w:tcW w:w="2120" w:type="dxa"/>
          </w:tcPr>
          <w:p w14:paraId="514210E9" w14:textId="77777777" w:rsidR="00D207DF" w:rsidRPr="005E127C" w:rsidRDefault="00D207DF" w:rsidP="00D207DF">
            <w:pPr>
              <w:rPr>
                <w:b/>
              </w:rPr>
            </w:pPr>
            <w:r w:rsidRPr="005E127C">
              <w:rPr>
                <w:b/>
              </w:rPr>
              <w:t xml:space="preserve"> 1.4.1. Методики та технології роботи з дітьми з особливими освітніми потребами</w:t>
            </w:r>
          </w:p>
        </w:tc>
        <w:tc>
          <w:tcPr>
            <w:tcW w:w="6096" w:type="dxa"/>
          </w:tcPr>
          <w:p w14:paraId="6E8F9262" w14:textId="19F4F282" w:rsidR="00D207DF" w:rsidRPr="005E127C" w:rsidRDefault="00D207DF" w:rsidP="00D207DF">
            <w:pPr>
              <w:jc w:val="both"/>
              <w:rPr>
                <w:color w:val="C00000"/>
              </w:rPr>
            </w:pPr>
            <w:r w:rsidRPr="005E127C">
              <w:t xml:space="preserve">Засідання </w:t>
            </w:r>
            <w:r>
              <w:t>команди психолого-педагогічного супроводу</w:t>
            </w:r>
          </w:p>
        </w:tc>
        <w:tc>
          <w:tcPr>
            <w:tcW w:w="1418" w:type="dxa"/>
          </w:tcPr>
          <w:p w14:paraId="14EFAE58" w14:textId="77777777" w:rsidR="00D207DF" w:rsidRPr="005E127C" w:rsidRDefault="00D207DF" w:rsidP="00D207DF">
            <w:r w:rsidRPr="005E127C">
              <w:t xml:space="preserve">4 тиждень </w:t>
            </w:r>
          </w:p>
        </w:tc>
        <w:tc>
          <w:tcPr>
            <w:tcW w:w="1701" w:type="dxa"/>
          </w:tcPr>
          <w:p w14:paraId="4A001972" w14:textId="77777777" w:rsidR="00D207DF" w:rsidRPr="005E127C" w:rsidRDefault="00D207DF" w:rsidP="00D207DF">
            <w:r w:rsidRPr="005E127C">
              <w:t xml:space="preserve">Протокол </w:t>
            </w:r>
          </w:p>
        </w:tc>
        <w:tc>
          <w:tcPr>
            <w:tcW w:w="1843" w:type="dxa"/>
          </w:tcPr>
          <w:p w14:paraId="00DCFC17" w14:textId="77777777" w:rsidR="00D207DF" w:rsidRPr="005E127C" w:rsidRDefault="00D207DF" w:rsidP="00D207DF">
            <w:r w:rsidRPr="005E127C">
              <w:t>Практичний психолог</w:t>
            </w:r>
          </w:p>
        </w:tc>
        <w:tc>
          <w:tcPr>
            <w:tcW w:w="1561" w:type="dxa"/>
          </w:tcPr>
          <w:p w14:paraId="38BFB162" w14:textId="77777777" w:rsidR="00D207DF" w:rsidRPr="005E127C" w:rsidRDefault="00D207DF" w:rsidP="00D207DF"/>
        </w:tc>
      </w:tr>
      <w:tr w:rsidR="00D207DF" w:rsidRPr="005E127C" w14:paraId="0EF501A6" w14:textId="77777777" w:rsidTr="00180188">
        <w:tc>
          <w:tcPr>
            <w:tcW w:w="2120" w:type="dxa"/>
            <w:vMerge w:val="restart"/>
          </w:tcPr>
          <w:p w14:paraId="2EB98044" w14:textId="77777777" w:rsidR="00D207DF" w:rsidRPr="005E127C" w:rsidRDefault="00D207DF" w:rsidP="00D207DF">
            <w:pPr>
              <w:rPr>
                <w:b/>
              </w:rPr>
            </w:pPr>
            <w:r w:rsidRPr="005E127C">
              <w:rPr>
                <w:b/>
              </w:rPr>
              <w:t>1.4.2. Мотивуюче та розвивальне освітнє середовище</w:t>
            </w:r>
          </w:p>
        </w:tc>
        <w:tc>
          <w:tcPr>
            <w:tcW w:w="6096" w:type="dxa"/>
          </w:tcPr>
          <w:p w14:paraId="1D7A829A" w14:textId="77777777" w:rsidR="00D207DF" w:rsidRPr="005E127C" w:rsidRDefault="00D207DF" w:rsidP="00D207DF">
            <w:pPr>
              <w:jc w:val="both"/>
              <w:rPr>
                <w:color w:val="C00000"/>
                <w:vertAlign w:val="subscript"/>
              </w:rPr>
            </w:pPr>
            <w:r w:rsidRPr="005E127C">
              <w:t xml:space="preserve">Проведення щоденних «хвилинок» в мотивуючих осередках»: здорового харчування, фізичних </w:t>
            </w:r>
            <w:proofErr w:type="spellStart"/>
            <w:r w:rsidRPr="005E127C">
              <w:t>активностей</w:t>
            </w:r>
            <w:proofErr w:type="spellEnd"/>
            <w:r w:rsidRPr="005E127C">
              <w:t>, правил екологічної поведінки задля сталого розвитку в освітньому процесі учнів.</w:t>
            </w:r>
          </w:p>
        </w:tc>
        <w:tc>
          <w:tcPr>
            <w:tcW w:w="1418" w:type="dxa"/>
          </w:tcPr>
          <w:p w14:paraId="7FF115DF" w14:textId="77777777" w:rsidR="00D207DF" w:rsidRPr="005E127C" w:rsidRDefault="00D207DF" w:rsidP="00D207DF">
            <w:r w:rsidRPr="005E127C">
              <w:t xml:space="preserve">Постійно </w:t>
            </w:r>
          </w:p>
        </w:tc>
        <w:tc>
          <w:tcPr>
            <w:tcW w:w="1701" w:type="dxa"/>
          </w:tcPr>
          <w:p w14:paraId="5EE11A99" w14:textId="77777777" w:rsidR="00D207DF" w:rsidRPr="005E127C" w:rsidRDefault="00D207DF" w:rsidP="00D207DF">
            <w:r w:rsidRPr="005E127C">
              <w:t>Спостереження за навчальним заняттям</w:t>
            </w:r>
          </w:p>
        </w:tc>
        <w:tc>
          <w:tcPr>
            <w:tcW w:w="1843" w:type="dxa"/>
          </w:tcPr>
          <w:p w14:paraId="7CC652E5" w14:textId="77777777" w:rsidR="00D207DF" w:rsidRPr="005E127C" w:rsidRDefault="00D207DF" w:rsidP="00D207DF">
            <w:r w:rsidRPr="005E127C">
              <w:t>Педагогічні працівники</w:t>
            </w:r>
          </w:p>
        </w:tc>
        <w:tc>
          <w:tcPr>
            <w:tcW w:w="1561" w:type="dxa"/>
          </w:tcPr>
          <w:p w14:paraId="5F6709EF" w14:textId="77777777" w:rsidR="00D207DF" w:rsidRPr="005E127C" w:rsidRDefault="00D207DF" w:rsidP="00D207DF">
            <w:pPr>
              <w:rPr>
                <w:vertAlign w:val="subscript"/>
              </w:rPr>
            </w:pPr>
          </w:p>
        </w:tc>
      </w:tr>
      <w:tr w:rsidR="00D207DF" w:rsidRPr="005E127C" w14:paraId="17AF69E6" w14:textId="77777777" w:rsidTr="00180188">
        <w:tc>
          <w:tcPr>
            <w:tcW w:w="2120" w:type="dxa"/>
            <w:vMerge/>
          </w:tcPr>
          <w:p w14:paraId="684CFF64" w14:textId="77777777" w:rsidR="00D207DF" w:rsidRPr="005E127C" w:rsidRDefault="00D207DF" w:rsidP="00D207DF">
            <w:pPr>
              <w:rPr>
                <w:b/>
              </w:rPr>
            </w:pPr>
          </w:p>
        </w:tc>
        <w:tc>
          <w:tcPr>
            <w:tcW w:w="6096" w:type="dxa"/>
          </w:tcPr>
          <w:p w14:paraId="6CEE811B" w14:textId="1DF3A319" w:rsidR="00D207DF" w:rsidRPr="005E127C" w:rsidRDefault="00D207DF" w:rsidP="00D207DF">
            <w:pPr>
              <w:jc w:val="both"/>
            </w:pPr>
            <w:r w:rsidRPr="005E127C">
              <w:t xml:space="preserve">Моніторинг участі учнів </w:t>
            </w:r>
            <w:r>
              <w:t>закладу</w:t>
            </w:r>
            <w:r w:rsidRPr="005E127C">
              <w:t xml:space="preserve"> у спортивних змаганнях </w:t>
            </w:r>
          </w:p>
        </w:tc>
        <w:tc>
          <w:tcPr>
            <w:tcW w:w="1418" w:type="dxa"/>
          </w:tcPr>
          <w:p w14:paraId="14DBEA96" w14:textId="77777777" w:rsidR="00D207DF" w:rsidRPr="005E127C" w:rsidRDefault="00D207DF" w:rsidP="00D207DF">
            <w:r w:rsidRPr="005E127C">
              <w:t xml:space="preserve">2 тиждень </w:t>
            </w:r>
          </w:p>
        </w:tc>
        <w:tc>
          <w:tcPr>
            <w:tcW w:w="1701" w:type="dxa"/>
          </w:tcPr>
          <w:p w14:paraId="53C3470C" w14:textId="77777777" w:rsidR="00D207DF" w:rsidRPr="005E127C" w:rsidRDefault="00D207DF" w:rsidP="00D207DF">
            <w:r w:rsidRPr="005E127C">
              <w:t>Довідка</w:t>
            </w:r>
          </w:p>
        </w:tc>
        <w:tc>
          <w:tcPr>
            <w:tcW w:w="1843" w:type="dxa"/>
          </w:tcPr>
          <w:p w14:paraId="058966F0" w14:textId="77777777" w:rsidR="00D207DF" w:rsidRPr="005E127C" w:rsidRDefault="00D207DF" w:rsidP="00D207DF">
            <w:r w:rsidRPr="005E127C">
              <w:t>ЗДНВР</w:t>
            </w:r>
          </w:p>
        </w:tc>
        <w:tc>
          <w:tcPr>
            <w:tcW w:w="1561" w:type="dxa"/>
          </w:tcPr>
          <w:p w14:paraId="033EB4EC" w14:textId="77777777" w:rsidR="00D207DF" w:rsidRPr="005E127C" w:rsidRDefault="00D207DF" w:rsidP="00D207DF">
            <w:pPr>
              <w:rPr>
                <w:vertAlign w:val="subscript"/>
              </w:rPr>
            </w:pPr>
          </w:p>
        </w:tc>
      </w:tr>
      <w:tr w:rsidR="00D207DF" w:rsidRPr="005E127C" w14:paraId="3DE3B1BA" w14:textId="77777777" w:rsidTr="00180188">
        <w:tc>
          <w:tcPr>
            <w:tcW w:w="2120" w:type="dxa"/>
            <w:vMerge/>
          </w:tcPr>
          <w:p w14:paraId="3F7E5DD2" w14:textId="77777777" w:rsidR="00D207DF" w:rsidRPr="005E127C" w:rsidRDefault="00D207DF" w:rsidP="00D207DF">
            <w:pPr>
              <w:rPr>
                <w:b/>
              </w:rPr>
            </w:pPr>
          </w:p>
        </w:tc>
        <w:tc>
          <w:tcPr>
            <w:tcW w:w="6096" w:type="dxa"/>
          </w:tcPr>
          <w:p w14:paraId="6DE213C8" w14:textId="77777777" w:rsidR="00D207DF" w:rsidRPr="005E127C" w:rsidRDefault="00D207DF" w:rsidP="00D207DF">
            <w:pPr>
              <w:jc w:val="both"/>
            </w:pPr>
            <w:r w:rsidRPr="005E127C">
              <w:t>Моніторинг зайнятості учнів у позаурочний час</w:t>
            </w:r>
          </w:p>
        </w:tc>
        <w:tc>
          <w:tcPr>
            <w:tcW w:w="1418" w:type="dxa"/>
          </w:tcPr>
          <w:p w14:paraId="151DDF56" w14:textId="77777777" w:rsidR="00D207DF" w:rsidRPr="005E127C" w:rsidRDefault="00D207DF" w:rsidP="00D207DF">
            <w:r w:rsidRPr="005E127C">
              <w:t xml:space="preserve">1 тиждень </w:t>
            </w:r>
          </w:p>
        </w:tc>
        <w:tc>
          <w:tcPr>
            <w:tcW w:w="1701" w:type="dxa"/>
          </w:tcPr>
          <w:p w14:paraId="360DAD80" w14:textId="77777777" w:rsidR="00D207DF" w:rsidRPr="005E127C" w:rsidRDefault="00D207DF" w:rsidP="00D207DF">
            <w:r w:rsidRPr="005E127C">
              <w:t>Довідка</w:t>
            </w:r>
          </w:p>
        </w:tc>
        <w:tc>
          <w:tcPr>
            <w:tcW w:w="1843" w:type="dxa"/>
          </w:tcPr>
          <w:p w14:paraId="45C5D760" w14:textId="77777777" w:rsidR="00D207DF" w:rsidRPr="005E127C" w:rsidRDefault="00D207DF" w:rsidP="00D207DF">
            <w:r w:rsidRPr="005E127C">
              <w:t>ЗДВР</w:t>
            </w:r>
          </w:p>
        </w:tc>
        <w:tc>
          <w:tcPr>
            <w:tcW w:w="1561" w:type="dxa"/>
          </w:tcPr>
          <w:p w14:paraId="51E4497A" w14:textId="77777777" w:rsidR="00D207DF" w:rsidRPr="005E127C" w:rsidRDefault="00D207DF" w:rsidP="00D207DF">
            <w:pPr>
              <w:rPr>
                <w:vertAlign w:val="subscript"/>
              </w:rPr>
            </w:pPr>
          </w:p>
        </w:tc>
      </w:tr>
      <w:tr w:rsidR="00D207DF" w:rsidRPr="005E127C" w14:paraId="6EAD0EC7" w14:textId="77777777" w:rsidTr="00180188">
        <w:tc>
          <w:tcPr>
            <w:tcW w:w="2120" w:type="dxa"/>
            <w:vMerge/>
          </w:tcPr>
          <w:p w14:paraId="6325EF54" w14:textId="77777777" w:rsidR="00D207DF" w:rsidRPr="005E127C" w:rsidRDefault="00D207DF" w:rsidP="00D207DF">
            <w:pPr>
              <w:rPr>
                <w:b/>
              </w:rPr>
            </w:pPr>
          </w:p>
        </w:tc>
        <w:tc>
          <w:tcPr>
            <w:tcW w:w="6096" w:type="dxa"/>
          </w:tcPr>
          <w:p w14:paraId="415B63A6" w14:textId="77777777" w:rsidR="00D207DF" w:rsidRPr="005E127C" w:rsidRDefault="00D207DF" w:rsidP="00D207DF">
            <w:pPr>
              <w:jc w:val="both"/>
            </w:pPr>
            <w:r w:rsidRPr="005E127C">
              <w:t xml:space="preserve">Проведення І етапу Всеукраїнських олімпіад. </w:t>
            </w:r>
          </w:p>
        </w:tc>
        <w:tc>
          <w:tcPr>
            <w:tcW w:w="1418" w:type="dxa"/>
            <w:vMerge w:val="restart"/>
          </w:tcPr>
          <w:p w14:paraId="6A0AB3FD" w14:textId="77777777" w:rsidR="00D207DF" w:rsidRPr="005E127C" w:rsidRDefault="00D207DF" w:rsidP="00D207DF">
            <w:r w:rsidRPr="005E127C">
              <w:t>Протягом місяця</w:t>
            </w:r>
          </w:p>
          <w:p w14:paraId="37A7E533" w14:textId="77777777" w:rsidR="00D207DF" w:rsidRPr="005E127C" w:rsidRDefault="00D207DF" w:rsidP="00D207DF"/>
        </w:tc>
        <w:tc>
          <w:tcPr>
            <w:tcW w:w="1701" w:type="dxa"/>
            <w:vMerge w:val="restart"/>
          </w:tcPr>
          <w:p w14:paraId="3F10ABC5" w14:textId="77777777" w:rsidR="00D207DF" w:rsidRPr="005E127C" w:rsidRDefault="00D207DF" w:rsidP="00D207DF">
            <w:r w:rsidRPr="005E127C">
              <w:t>Протоколи</w:t>
            </w:r>
          </w:p>
        </w:tc>
        <w:tc>
          <w:tcPr>
            <w:tcW w:w="1843" w:type="dxa"/>
          </w:tcPr>
          <w:p w14:paraId="7D9A8106" w14:textId="77777777" w:rsidR="00D207DF" w:rsidRPr="005E127C" w:rsidRDefault="00D207DF" w:rsidP="00D207DF">
            <w:r w:rsidRPr="005E127C">
              <w:t>ЗДНВР</w:t>
            </w:r>
          </w:p>
        </w:tc>
        <w:tc>
          <w:tcPr>
            <w:tcW w:w="1561" w:type="dxa"/>
          </w:tcPr>
          <w:p w14:paraId="2B54C8EE" w14:textId="77777777" w:rsidR="00D207DF" w:rsidRPr="005E127C" w:rsidRDefault="00D207DF" w:rsidP="00D207DF">
            <w:pPr>
              <w:rPr>
                <w:vertAlign w:val="subscript"/>
              </w:rPr>
            </w:pPr>
          </w:p>
        </w:tc>
      </w:tr>
      <w:tr w:rsidR="00D207DF" w:rsidRPr="005E127C" w14:paraId="4D6C95F3" w14:textId="77777777" w:rsidTr="00180188">
        <w:tc>
          <w:tcPr>
            <w:tcW w:w="2120" w:type="dxa"/>
            <w:vMerge/>
          </w:tcPr>
          <w:p w14:paraId="001CCA9A" w14:textId="77777777" w:rsidR="00D207DF" w:rsidRPr="005E127C" w:rsidRDefault="00D207DF" w:rsidP="00D207DF">
            <w:pPr>
              <w:rPr>
                <w:b/>
              </w:rPr>
            </w:pPr>
          </w:p>
        </w:tc>
        <w:tc>
          <w:tcPr>
            <w:tcW w:w="6096" w:type="dxa"/>
          </w:tcPr>
          <w:p w14:paraId="6B953568" w14:textId="77777777" w:rsidR="00D207DF" w:rsidRPr="005E127C" w:rsidRDefault="00D207DF" w:rsidP="00D207DF">
            <w:pPr>
              <w:jc w:val="both"/>
            </w:pPr>
            <w:r w:rsidRPr="005E127C">
              <w:t xml:space="preserve">Організація участі учнів у Всеукраїнському природничому конкурсі «Колосок-осінній», в Міжнародному математичному конкурсі </w:t>
            </w:r>
            <w:r w:rsidRPr="005E127C">
              <w:lastRenderedPageBreak/>
              <w:t>«Кенгуру», «Соняшник», «Патріот», «Бобер», «Гринвіч» «</w:t>
            </w:r>
            <w:proofErr w:type="spellStart"/>
            <w:r w:rsidRPr="005E127C">
              <w:t>Геліонтус</w:t>
            </w:r>
            <w:proofErr w:type="spellEnd"/>
            <w:r w:rsidRPr="005E127C">
              <w:t>» , «</w:t>
            </w:r>
            <w:proofErr w:type="spellStart"/>
            <w:r w:rsidRPr="005E127C">
              <w:t>Мексіке</w:t>
            </w:r>
            <w:proofErr w:type="spellEnd"/>
            <w:r w:rsidRPr="005E127C">
              <w:t>».</w:t>
            </w:r>
          </w:p>
        </w:tc>
        <w:tc>
          <w:tcPr>
            <w:tcW w:w="1418" w:type="dxa"/>
            <w:vMerge/>
          </w:tcPr>
          <w:p w14:paraId="562ED137" w14:textId="77777777" w:rsidR="00D207DF" w:rsidRPr="005E127C" w:rsidRDefault="00D207DF" w:rsidP="00D207DF"/>
        </w:tc>
        <w:tc>
          <w:tcPr>
            <w:tcW w:w="1701" w:type="dxa"/>
            <w:vMerge/>
          </w:tcPr>
          <w:p w14:paraId="5D1D0B90" w14:textId="77777777" w:rsidR="00D207DF" w:rsidRPr="005E127C" w:rsidRDefault="00D207DF" w:rsidP="00D207DF"/>
        </w:tc>
        <w:tc>
          <w:tcPr>
            <w:tcW w:w="1843" w:type="dxa"/>
          </w:tcPr>
          <w:p w14:paraId="3E517252" w14:textId="77777777" w:rsidR="00D207DF" w:rsidRPr="005E127C" w:rsidRDefault="00D207DF" w:rsidP="00D207DF">
            <w:r w:rsidRPr="005E127C">
              <w:t xml:space="preserve">Вчителі </w:t>
            </w:r>
            <w:proofErr w:type="spellStart"/>
            <w:r w:rsidRPr="005E127C">
              <w:t>предметники</w:t>
            </w:r>
            <w:proofErr w:type="spellEnd"/>
            <w:r w:rsidRPr="005E127C">
              <w:t xml:space="preserve"> </w:t>
            </w:r>
          </w:p>
        </w:tc>
        <w:tc>
          <w:tcPr>
            <w:tcW w:w="1561" w:type="dxa"/>
          </w:tcPr>
          <w:p w14:paraId="559B99EA" w14:textId="77777777" w:rsidR="00D207DF" w:rsidRPr="005E127C" w:rsidRDefault="00D207DF" w:rsidP="00D207DF">
            <w:pPr>
              <w:rPr>
                <w:vertAlign w:val="subscript"/>
              </w:rPr>
            </w:pPr>
          </w:p>
        </w:tc>
      </w:tr>
      <w:tr w:rsidR="00D207DF" w:rsidRPr="005E127C" w14:paraId="4D6D9F9D" w14:textId="77777777" w:rsidTr="00180188">
        <w:tc>
          <w:tcPr>
            <w:tcW w:w="2120" w:type="dxa"/>
            <w:vMerge/>
          </w:tcPr>
          <w:p w14:paraId="59C1735A" w14:textId="77777777" w:rsidR="00D207DF" w:rsidRPr="005E127C" w:rsidRDefault="00D207DF" w:rsidP="00D207DF">
            <w:pPr>
              <w:rPr>
                <w:b/>
              </w:rPr>
            </w:pPr>
          </w:p>
        </w:tc>
        <w:tc>
          <w:tcPr>
            <w:tcW w:w="6096" w:type="dxa"/>
          </w:tcPr>
          <w:p w14:paraId="6D7328FF" w14:textId="77777777" w:rsidR="00D207DF" w:rsidRPr="005E127C" w:rsidRDefault="00D207DF" w:rsidP="00D207DF">
            <w:pPr>
              <w:jc w:val="both"/>
            </w:pPr>
            <w:r w:rsidRPr="005E127C">
              <w:t>Робота консультативних пунктів щодо підготовки до Всеукраїнських предметних олімпіад, Всеукраїнських, Міжнародних конкурсів, Інтернет-олімпіад, МАН</w:t>
            </w:r>
          </w:p>
        </w:tc>
        <w:tc>
          <w:tcPr>
            <w:tcW w:w="1418" w:type="dxa"/>
            <w:vMerge/>
          </w:tcPr>
          <w:p w14:paraId="75F8AEA7" w14:textId="77777777" w:rsidR="00D207DF" w:rsidRPr="005E127C" w:rsidRDefault="00D207DF" w:rsidP="00D207DF"/>
        </w:tc>
        <w:tc>
          <w:tcPr>
            <w:tcW w:w="1701" w:type="dxa"/>
            <w:vMerge/>
          </w:tcPr>
          <w:p w14:paraId="60512BC9" w14:textId="77777777" w:rsidR="00D207DF" w:rsidRPr="005E127C" w:rsidRDefault="00D207DF" w:rsidP="00D207DF"/>
        </w:tc>
        <w:tc>
          <w:tcPr>
            <w:tcW w:w="1843" w:type="dxa"/>
          </w:tcPr>
          <w:p w14:paraId="2509A63F" w14:textId="77777777" w:rsidR="00D207DF" w:rsidRPr="005E127C" w:rsidRDefault="00D207DF" w:rsidP="00D207DF">
            <w:r w:rsidRPr="005E127C">
              <w:t xml:space="preserve">Вчителі </w:t>
            </w:r>
            <w:proofErr w:type="spellStart"/>
            <w:r w:rsidRPr="005E127C">
              <w:t>предметники</w:t>
            </w:r>
            <w:proofErr w:type="spellEnd"/>
          </w:p>
        </w:tc>
        <w:tc>
          <w:tcPr>
            <w:tcW w:w="1561" w:type="dxa"/>
          </w:tcPr>
          <w:p w14:paraId="7E3B8BC2" w14:textId="77777777" w:rsidR="00D207DF" w:rsidRPr="005E127C" w:rsidRDefault="00D207DF" w:rsidP="00D207DF">
            <w:pPr>
              <w:rPr>
                <w:vertAlign w:val="subscript"/>
              </w:rPr>
            </w:pPr>
          </w:p>
        </w:tc>
      </w:tr>
      <w:tr w:rsidR="00D207DF" w:rsidRPr="005E127C" w14:paraId="37AF61BE" w14:textId="77777777" w:rsidTr="00180188">
        <w:tc>
          <w:tcPr>
            <w:tcW w:w="2120" w:type="dxa"/>
            <w:vMerge/>
          </w:tcPr>
          <w:p w14:paraId="019139E8" w14:textId="77777777" w:rsidR="00D207DF" w:rsidRPr="005E127C" w:rsidRDefault="00D207DF" w:rsidP="00D207DF">
            <w:pPr>
              <w:rPr>
                <w:b/>
              </w:rPr>
            </w:pPr>
          </w:p>
        </w:tc>
        <w:tc>
          <w:tcPr>
            <w:tcW w:w="6096" w:type="dxa"/>
          </w:tcPr>
          <w:p w14:paraId="3B673407" w14:textId="77777777" w:rsidR="00D207DF" w:rsidRPr="005E127C" w:rsidRDefault="00D207DF" w:rsidP="00D207DF">
            <w:pPr>
              <w:jc w:val="both"/>
            </w:pPr>
            <w:r w:rsidRPr="005E127C">
              <w:t>Проведення І етапу конкурсів з української мови і літератури (</w:t>
            </w:r>
            <w:proofErr w:type="spellStart"/>
            <w:r w:rsidRPr="005E127C">
              <w:t>П.Яцика</w:t>
            </w:r>
            <w:proofErr w:type="spellEnd"/>
            <w:r w:rsidRPr="005E127C">
              <w:t xml:space="preserve">, </w:t>
            </w:r>
            <w:proofErr w:type="spellStart"/>
            <w:r w:rsidRPr="005E127C">
              <w:t>ім.Т.Шевченка</w:t>
            </w:r>
            <w:proofErr w:type="spellEnd"/>
            <w:r w:rsidRPr="005E127C">
              <w:t>).</w:t>
            </w:r>
          </w:p>
        </w:tc>
        <w:tc>
          <w:tcPr>
            <w:tcW w:w="1418" w:type="dxa"/>
            <w:vMerge/>
          </w:tcPr>
          <w:p w14:paraId="0143B39C" w14:textId="77777777" w:rsidR="00D207DF" w:rsidRPr="005E127C" w:rsidRDefault="00D207DF" w:rsidP="00D207DF"/>
        </w:tc>
        <w:tc>
          <w:tcPr>
            <w:tcW w:w="1701" w:type="dxa"/>
            <w:vMerge/>
          </w:tcPr>
          <w:p w14:paraId="1D4E160E" w14:textId="77777777" w:rsidR="00D207DF" w:rsidRPr="005E127C" w:rsidRDefault="00D207DF" w:rsidP="00D207DF"/>
        </w:tc>
        <w:tc>
          <w:tcPr>
            <w:tcW w:w="1843" w:type="dxa"/>
          </w:tcPr>
          <w:p w14:paraId="57B0DB45" w14:textId="77777777" w:rsidR="00D207DF" w:rsidRPr="005E127C" w:rsidRDefault="00D207DF" w:rsidP="00D207DF">
            <w:r w:rsidRPr="005E127C">
              <w:t>Учителі української мови</w:t>
            </w:r>
          </w:p>
        </w:tc>
        <w:tc>
          <w:tcPr>
            <w:tcW w:w="1561" w:type="dxa"/>
          </w:tcPr>
          <w:p w14:paraId="36D8D6A6" w14:textId="77777777" w:rsidR="00D207DF" w:rsidRPr="005E127C" w:rsidRDefault="00D207DF" w:rsidP="00D207DF">
            <w:pPr>
              <w:rPr>
                <w:vertAlign w:val="subscript"/>
              </w:rPr>
            </w:pPr>
          </w:p>
        </w:tc>
      </w:tr>
      <w:tr w:rsidR="00D207DF" w:rsidRPr="005E127C" w14:paraId="659986E5" w14:textId="77777777" w:rsidTr="00180188">
        <w:tc>
          <w:tcPr>
            <w:tcW w:w="2120" w:type="dxa"/>
            <w:vMerge w:val="restart"/>
          </w:tcPr>
          <w:p w14:paraId="5E457BC8" w14:textId="77777777" w:rsidR="00D207DF" w:rsidRPr="005E127C" w:rsidRDefault="00D207DF" w:rsidP="00D207DF">
            <w:pPr>
              <w:rPr>
                <w:b/>
                <w:vertAlign w:val="subscript"/>
              </w:rPr>
            </w:pPr>
            <w:r w:rsidRPr="005E127C">
              <w:rPr>
                <w:b/>
              </w:rPr>
              <w:t>1.4.3.Інформаційна та соціально-культурна комунікація учасників освітнього процесу</w:t>
            </w:r>
          </w:p>
        </w:tc>
        <w:tc>
          <w:tcPr>
            <w:tcW w:w="6096" w:type="dxa"/>
          </w:tcPr>
          <w:p w14:paraId="2AAA859E" w14:textId="77777777" w:rsidR="00D207DF" w:rsidRPr="005E127C" w:rsidRDefault="00D207DF" w:rsidP="00D207DF">
            <w:pPr>
              <w:jc w:val="both"/>
              <w:rPr>
                <w:color w:val="C00000"/>
                <w:vertAlign w:val="subscript"/>
              </w:rPr>
            </w:pPr>
            <w:r w:rsidRPr="005E127C">
              <w:t xml:space="preserve">Систематизація архіву відео- й </w:t>
            </w:r>
            <w:proofErr w:type="spellStart"/>
            <w:r w:rsidRPr="005E127C">
              <w:t>аудіоматеріалів</w:t>
            </w:r>
            <w:proofErr w:type="spellEnd"/>
            <w:r w:rsidRPr="005E127C">
              <w:t xml:space="preserve"> про заходи, проведені в закладі освіти, урочисті зібрання, пам’ятні дати.</w:t>
            </w:r>
          </w:p>
        </w:tc>
        <w:tc>
          <w:tcPr>
            <w:tcW w:w="1418" w:type="dxa"/>
          </w:tcPr>
          <w:p w14:paraId="6AD4CFB1" w14:textId="77777777" w:rsidR="00D207DF" w:rsidRPr="005E127C" w:rsidRDefault="00D207DF" w:rsidP="00D207DF">
            <w:pPr>
              <w:rPr>
                <w:color w:val="C00000"/>
              </w:rPr>
            </w:pPr>
            <w:r w:rsidRPr="005E127C">
              <w:rPr>
                <w:color w:val="000000" w:themeColor="text1"/>
              </w:rPr>
              <w:t>Постійно</w:t>
            </w:r>
          </w:p>
        </w:tc>
        <w:tc>
          <w:tcPr>
            <w:tcW w:w="1701" w:type="dxa"/>
          </w:tcPr>
          <w:p w14:paraId="0130BC94" w14:textId="77777777" w:rsidR="00D207DF" w:rsidRPr="005E127C" w:rsidRDefault="00D207DF" w:rsidP="00D207DF">
            <w:pPr>
              <w:rPr>
                <w:color w:val="000000" w:themeColor="text1"/>
              </w:rPr>
            </w:pPr>
            <w:r w:rsidRPr="005E127C">
              <w:rPr>
                <w:color w:val="000000" w:themeColor="text1"/>
              </w:rPr>
              <w:t>Каталог</w:t>
            </w:r>
          </w:p>
        </w:tc>
        <w:tc>
          <w:tcPr>
            <w:tcW w:w="1843" w:type="dxa"/>
          </w:tcPr>
          <w:p w14:paraId="45BF363C" w14:textId="77777777" w:rsidR="00D207DF" w:rsidRPr="005E127C" w:rsidRDefault="00D207DF" w:rsidP="00D207DF">
            <w:pPr>
              <w:rPr>
                <w:color w:val="000000" w:themeColor="text1"/>
              </w:rPr>
            </w:pPr>
            <w:r w:rsidRPr="005E127C">
              <w:rPr>
                <w:color w:val="000000" w:themeColor="text1"/>
              </w:rPr>
              <w:t>ЗДВР</w:t>
            </w:r>
          </w:p>
        </w:tc>
        <w:tc>
          <w:tcPr>
            <w:tcW w:w="1561" w:type="dxa"/>
          </w:tcPr>
          <w:p w14:paraId="539065AD" w14:textId="77777777" w:rsidR="00D207DF" w:rsidRPr="005E127C" w:rsidRDefault="00D207DF" w:rsidP="00D207DF">
            <w:pPr>
              <w:rPr>
                <w:vertAlign w:val="subscript"/>
              </w:rPr>
            </w:pPr>
          </w:p>
        </w:tc>
      </w:tr>
      <w:tr w:rsidR="00D207DF" w:rsidRPr="005E127C" w14:paraId="18E46E3C" w14:textId="77777777" w:rsidTr="00180188">
        <w:tc>
          <w:tcPr>
            <w:tcW w:w="2120" w:type="dxa"/>
            <w:vMerge/>
          </w:tcPr>
          <w:p w14:paraId="4DD8F25B" w14:textId="77777777" w:rsidR="00D207DF" w:rsidRPr="005E127C" w:rsidRDefault="00D207DF" w:rsidP="00D207DF">
            <w:pPr>
              <w:rPr>
                <w:vertAlign w:val="subscript"/>
              </w:rPr>
            </w:pPr>
          </w:p>
        </w:tc>
        <w:tc>
          <w:tcPr>
            <w:tcW w:w="6096" w:type="dxa"/>
          </w:tcPr>
          <w:p w14:paraId="16D66DDE" w14:textId="77777777" w:rsidR="00D207DF" w:rsidRPr="005E127C" w:rsidRDefault="00D207DF" w:rsidP="00D207DF">
            <w:pPr>
              <w:jc w:val="both"/>
              <w:rPr>
                <w:color w:val="000000" w:themeColor="text1"/>
                <w:vertAlign w:val="subscript"/>
              </w:rPr>
            </w:pPr>
            <w:r w:rsidRPr="005E127C">
              <w:t>Міжнародний місячник шкільних бібліотек «Краєзнавство в шкільній бібліотеці: нові традиції та цінності»</w:t>
            </w:r>
          </w:p>
        </w:tc>
        <w:tc>
          <w:tcPr>
            <w:tcW w:w="1418" w:type="dxa"/>
          </w:tcPr>
          <w:p w14:paraId="3B41AB33" w14:textId="77777777" w:rsidR="00D207DF" w:rsidRPr="005E127C" w:rsidRDefault="00D207DF" w:rsidP="00D207DF">
            <w:pPr>
              <w:rPr>
                <w:color w:val="000000" w:themeColor="text1"/>
              </w:rPr>
            </w:pPr>
            <w:r w:rsidRPr="005E127C">
              <w:t>1-4 тиждень</w:t>
            </w:r>
          </w:p>
        </w:tc>
        <w:tc>
          <w:tcPr>
            <w:tcW w:w="1701" w:type="dxa"/>
          </w:tcPr>
          <w:p w14:paraId="61519D4A" w14:textId="77777777" w:rsidR="00D207DF" w:rsidRPr="005E127C" w:rsidRDefault="00D207DF" w:rsidP="00D207DF">
            <w:pPr>
              <w:rPr>
                <w:color w:val="000000" w:themeColor="text1"/>
              </w:rPr>
            </w:pPr>
            <w:r w:rsidRPr="005E127C">
              <w:rPr>
                <w:color w:val="000000" w:themeColor="text1"/>
              </w:rPr>
              <w:t>Сценарій, звіт</w:t>
            </w:r>
          </w:p>
        </w:tc>
        <w:tc>
          <w:tcPr>
            <w:tcW w:w="1843" w:type="dxa"/>
          </w:tcPr>
          <w:p w14:paraId="130C10F4" w14:textId="77777777" w:rsidR="00D207DF" w:rsidRPr="005E127C" w:rsidRDefault="00D207DF" w:rsidP="00D207DF">
            <w:pPr>
              <w:rPr>
                <w:color w:val="000000" w:themeColor="text1"/>
              </w:rPr>
            </w:pPr>
            <w:r w:rsidRPr="005E127C">
              <w:rPr>
                <w:color w:val="000000" w:themeColor="text1"/>
              </w:rPr>
              <w:t>Бібліотекар</w:t>
            </w:r>
          </w:p>
        </w:tc>
        <w:tc>
          <w:tcPr>
            <w:tcW w:w="1561" w:type="dxa"/>
          </w:tcPr>
          <w:p w14:paraId="50F317CA" w14:textId="77777777" w:rsidR="00D207DF" w:rsidRPr="005E127C" w:rsidRDefault="00D207DF" w:rsidP="00D207DF">
            <w:pPr>
              <w:rPr>
                <w:vertAlign w:val="subscript"/>
              </w:rPr>
            </w:pPr>
          </w:p>
        </w:tc>
      </w:tr>
      <w:tr w:rsidR="00D207DF" w:rsidRPr="005E127C" w14:paraId="0B7F1A24" w14:textId="77777777" w:rsidTr="00D83751">
        <w:tc>
          <w:tcPr>
            <w:tcW w:w="14739" w:type="dxa"/>
            <w:gridSpan w:val="6"/>
            <w:shd w:val="clear" w:color="auto" w:fill="FFE599" w:themeFill="accent4" w:themeFillTint="66"/>
            <w:vAlign w:val="center"/>
          </w:tcPr>
          <w:p w14:paraId="69E4D9A9" w14:textId="77777777" w:rsidR="00D207DF" w:rsidRPr="005E127C" w:rsidRDefault="00D207DF" w:rsidP="00D207DF">
            <w:pPr>
              <w:jc w:val="center"/>
              <w:rPr>
                <w:b/>
                <w:vertAlign w:val="subscript"/>
              </w:rPr>
            </w:pPr>
            <w:r w:rsidRPr="005E127C">
              <w:rPr>
                <w:b/>
              </w:rPr>
              <w:t>ІІ. СИСТЕМА ОЦІНЮВАННЯ ЗДОБУВАЧІВ ОСВІТИ</w:t>
            </w:r>
          </w:p>
        </w:tc>
      </w:tr>
      <w:tr w:rsidR="00D207DF" w:rsidRPr="005E127C" w14:paraId="3F945ACC" w14:textId="77777777" w:rsidTr="00180188">
        <w:tc>
          <w:tcPr>
            <w:tcW w:w="2120" w:type="dxa"/>
            <w:vMerge w:val="restart"/>
          </w:tcPr>
          <w:p w14:paraId="261A8037" w14:textId="77777777" w:rsidR="00D207DF" w:rsidRPr="005E127C" w:rsidRDefault="00D207DF" w:rsidP="00D207DF">
            <w:pPr>
              <w:rPr>
                <w:b/>
                <w:vertAlign w:val="subscript"/>
              </w:rPr>
            </w:pPr>
            <w:r w:rsidRPr="005E127C">
              <w:rPr>
                <w:b/>
              </w:rPr>
              <w:t>2.1. Відкритість, прозорість і зрозумілість в системі оцінювання навчальних досягнень</w:t>
            </w:r>
          </w:p>
        </w:tc>
        <w:tc>
          <w:tcPr>
            <w:tcW w:w="6096" w:type="dxa"/>
          </w:tcPr>
          <w:p w14:paraId="61B58D1A" w14:textId="77777777" w:rsidR="00D207DF" w:rsidRPr="005E127C" w:rsidRDefault="00D207DF" w:rsidP="00D207DF">
            <w:pPr>
              <w:jc w:val="both"/>
              <w:rPr>
                <w:vertAlign w:val="subscript"/>
              </w:rPr>
            </w:pPr>
            <w:r w:rsidRPr="005E127C">
              <w:t>Контроль за дотриманням вчителями системи оцінювання навчальних досягнень на навчальних заняттях</w:t>
            </w:r>
          </w:p>
        </w:tc>
        <w:tc>
          <w:tcPr>
            <w:tcW w:w="1418" w:type="dxa"/>
          </w:tcPr>
          <w:p w14:paraId="0CF31775" w14:textId="77777777" w:rsidR="00D207DF" w:rsidRPr="005E127C" w:rsidRDefault="00D207DF" w:rsidP="00D207DF">
            <w:r w:rsidRPr="005E127C">
              <w:t xml:space="preserve">Постійно </w:t>
            </w:r>
          </w:p>
        </w:tc>
        <w:tc>
          <w:tcPr>
            <w:tcW w:w="1701" w:type="dxa"/>
          </w:tcPr>
          <w:p w14:paraId="64D7A464" w14:textId="77777777" w:rsidR="00D207DF" w:rsidRPr="005E127C" w:rsidRDefault="00D207DF" w:rsidP="00D207DF">
            <w:r w:rsidRPr="005E127C">
              <w:t xml:space="preserve">Спостереження за навчальним и заняттями </w:t>
            </w:r>
          </w:p>
        </w:tc>
        <w:tc>
          <w:tcPr>
            <w:tcW w:w="1843" w:type="dxa"/>
          </w:tcPr>
          <w:p w14:paraId="3FCA75B5" w14:textId="57A1FB73" w:rsidR="00D207DF" w:rsidRPr="005E127C" w:rsidRDefault="00D207DF" w:rsidP="00D207DF">
            <w:r w:rsidRPr="005E127C">
              <w:t>Адміністраці</w:t>
            </w:r>
            <w:r>
              <w:t xml:space="preserve">я </w:t>
            </w:r>
          </w:p>
        </w:tc>
        <w:tc>
          <w:tcPr>
            <w:tcW w:w="1561" w:type="dxa"/>
          </w:tcPr>
          <w:p w14:paraId="55127160" w14:textId="77777777" w:rsidR="00D207DF" w:rsidRPr="005E127C" w:rsidRDefault="00D207DF" w:rsidP="00D207DF">
            <w:pPr>
              <w:rPr>
                <w:vertAlign w:val="subscript"/>
              </w:rPr>
            </w:pPr>
          </w:p>
        </w:tc>
      </w:tr>
      <w:tr w:rsidR="00D207DF" w:rsidRPr="005E127C" w14:paraId="584FB4E2" w14:textId="77777777" w:rsidTr="00180188">
        <w:tc>
          <w:tcPr>
            <w:tcW w:w="2120" w:type="dxa"/>
            <w:vMerge/>
          </w:tcPr>
          <w:p w14:paraId="396C25AB" w14:textId="77777777" w:rsidR="00D207DF" w:rsidRPr="005E127C" w:rsidRDefault="00D207DF" w:rsidP="00D207DF">
            <w:pPr>
              <w:rPr>
                <w:vertAlign w:val="subscript"/>
              </w:rPr>
            </w:pPr>
          </w:p>
        </w:tc>
        <w:tc>
          <w:tcPr>
            <w:tcW w:w="6096" w:type="dxa"/>
          </w:tcPr>
          <w:p w14:paraId="04EDD7A2" w14:textId="77777777" w:rsidR="00D207DF" w:rsidRPr="005E127C" w:rsidRDefault="00D207DF" w:rsidP="00D207DF">
            <w:pPr>
              <w:jc w:val="both"/>
              <w:rPr>
                <w:vertAlign w:val="subscript"/>
              </w:rPr>
            </w:pPr>
            <w:r w:rsidRPr="005E127C">
              <w:t>Інформування учнів про критерії оцінювання навчальних досягнень</w:t>
            </w:r>
          </w:p>
        </w:tc>
        <w:tc>
          <w:tcPr>
            <w:tcW w:w="1418" w:type="dxa"/>
          </w:tcPr>
          <w:p w14:paraId="33761268" w14:textId="77777777" w:rsidR="00D207DF" w:rsidRPr="005E127C" w:rsidRDefault="00D207DF" w:rsidP="00D207DF">
            <w:r w:rsidRPr="005E127C">
              <w:t xml:space="preserve">Постійно </w:t>
            </w:r>
          </w:p>
        </w:tc>
        <w:tc>
          <w:tcPr>
            <w:tcW w:w="1701" w:type="dxa"/>
          </w:tcPr>
          <w:p w14:paraId="53ACEE3B" w14:textId="77777777" w:rsidR="00D207DF" w:rsidRPr="005E127C" w:rsidRDefault="00D207DF" w:rsidP="00D207DF">
            <w:r w:rsidRPr="005E127C">
              <w:t>Навчальні заняття</w:t>
            </w:r>
          </w:p>
        </w:tc>
        <w:tc>
          <w:tcPr>
            <w:tcW w:w="1843" w:type="dxa"/>
          </w:tcPr>
          <w:p w14:paraId="2C3C2E18" w14:textId="77777777" w:rsidR="00D207DF" w:rsidRPr="005E127C" w:rsidRDefault="00D207DF" w:rsidP="00D207DF">
            <w:r w:rsidRPr="005E127C">
              <w:t>Педагогічні працівники</w:t>
            </w:r>
          </w:p>
        </w:tc>
        <w:tc>
          <w:tcPr>
            <w:tcW w:w="1561" w:type="dxa"/>
          </w:tcPr>
          <w:p w14:paraId="1BC10E56" w14:textId="77777777" w:rsidR="00D207DF" w:rsidRPr="005E127C" w:rsidRDefault="00D207DF" w:rsidP="00D207DF">
            <w:pPr>
              <w:rPr>
                <w:vertAlign w:val="subscript"/>
              </w:rPr>
            </w:pPr>
          </w:p>
        </w:tc>
      </w:tr>
      <w:tr w:rsidR="00D207DF" w:rsidRPr="005E127C" w14:paraId="4E10FA57" w14:textId="77777777" w:rsidTr="00180188">
        <w:tc>
          <w:tcPr>
            <w:tcW w:w="2120" w:type="dxa"/>
            <w:vMerge/>
          </w:tcPr>
          <w:p w14:paraId="04DB326C" w14:textId="77777777" w:rsidR="00D207DF" w:rsidRPr="005E127C" w:rsidRDefault="00D207DF" w:rsidP="00D207DF">
            <w:pPr>
              <w:rPr>
                <w:vertAlign w:val="subscript"/>
              </w:rPr>
            </w:pPr>
          </w:p>
        </w:tc>
        <w:tc>
          <w:tcPr>
            <w:tcW w:w="6096" w:type="dxa"/>
          </w:tcPr>
          <w:p w14:paraId="682A176C" w14:textId="77777777" w:rsidR="00D207DF" w:rsidRPr="005E127C" w:rsidRDefault="00D207DF" w:rsidP="00D207DF">
            <w:pPr>
              <w:jc w:val="both"/>
            </w:pPr>
            <w:r w:rsidRPr="005E127C">
              <w:t xml:space="preserve">Батьківські збори: </w:t>
            </w:r>
          </w:p>
          <w:p w14:paraId="4D5A0C23" w14:textId="77777777" w:rsidR="00D207DF" w:rsidRPr="005E127C" w:rsidRDefault="00D207DF" w:rsidP="00D207DF">
            <w:pPr>
              <w:jc w:val="both"/>
              <w:rPr>
                <w:vertAlign w:val="subscript"/>
              </w:rPr>
            </w:pPr>
            <w:r w:rsidRPr="005E127C">
              <w:t>1-11 класи «Батьківський контроль за навчанням дітей»</w:t>
            </w:r>
          </w:p>
        </w:tc>
        <w:tc>
          <w:tcPr>
            <w:tcW w:w="1418" w:type="dxa"/>
          </w:tcPr>
          <w:p w14:paraId="12907827" w14:textId="77777777" w:rsidR="00D207DF" w:rsidRPr="005E127C" w:rsidRDefault="00D207DF" w:rsidP="00D207DF">
            <w:r w:rsidRPr="005E127C">
              <w:t xml:space="preserve">1 тиждень </w:t>
            </w:r>
          </w:p>
        </w:tc>
        <w:tc>
          <w:tcPr>
            <w:tcW w:w="1701" w:type="dxa"/>
          </w:tcPr>
          <w:p w14:paraId="4B5E370D" w14:textId="77777777" w:rsidR="00D207DF" w:rsidRPr="005E127C" w:rsidRDefault="00D207DF" w:rsidP="00D207DF">
            <w:r w:rsidRPr="005E127C">
              <w:t>Протокол</w:t>
            </w:r>
          </w:p>
        </w:tc>
        <w:tc>
          <w:tcPr>
            <w:tcW w:w="1843" w:type="dxa"/>
          </w:tcPr>
          <w:p w14:paraId="7872C11D" w14:textId="77777777" w:rsidR="00D207DF" w:rsidRPr="005E127C" w:rsidRDefault="00D207DF" w:rsidP="00D207DF">
            <w:r w:rsidRPr="005E127C">
              <w:t>Класні керівники 1- 11 класу</w:t>
            </w:r>
          </w:p>
        </w:tc>
        <w:tc>
          <w:tcPr>
            <w:tcW w:w="1561" w:type="dxa"/>
          </w:tcPr>
          <w:p w14:paraId="65677C1B" w14:textId="77777777" w:rsidR="00D207DF" w:rsidRPr="005E127C" w:rsidRDefault="00D207DF" w:rsidP="00D207DF">
            <w:pPr>
              <w:rPr>
                <w:vertAlign w:val="subscript"/>
              </w:rPr>
            </w:pPr>
          </w:p>
        </w:tc>
      </w:tr>
      <w:tr w:rsidR="00D207DF" w:rsidRPr="005E127C" w14:paraId="6EA16C78" w14:textId="77777777" w:rsidTr="00180188">
        <w:tc>
          <w:tcPr>
            <w:tcW w:w="2120" w:type="dxa"/>
            <w:vMerge/>
          </w:tcPr>
          <w:p w14:paraId="7C60AFF9" w14:textId="77777777" w:rsidR="00D207DF" w:rsidRPr="005E127C" w:rsidRDefault="00D207DF" w:rsidP="00D207DF">
            <w:pPr>
              <w:rPr>
                <w:vertAlign w:val="subscript"/>
              </w:rPr>
            </w:pPr>
          </w:p>
        </w:tc>
        <w:tc>
          <w:tcPr>
            <w:tcW w:w="6096" w:type="dxa"/>
          </w:tcPr>
          <w:p w14:paraId="244BD187" w14:textId="77777777" w:rsidR="00D207DF" w:rsidRPr="005E127C" w:rsidRDefault="00D207DF" w:rsidP="00D207DF">
            <w:pPr>
              <w:jc w:val="both"/>
            </w:pPr>
            <w:r w:rsidRPr="005E127C">
              <w:t>Оформлення проміжного свідоцтва досягнень у 1-4 класах</w:t>
            </w:r>
          </w:p>
        </w:tc>
        <w:tc>
          <w:tcPr>
            <w:tcW w:w="1418" w:type="dxa"/>
          </w:tcPr>
          <w:p w14:paraId="0BB1FB71" w14:textId="77777777" w:rsidR="00D207DF" w:rsidRPr="005E127C" w:rsidRDefault="00D207DF" w:rsidP="00D207DF">
            <w:r w:rsidRPr="005E127C">
              <w:t xml:space="preserve">4 тиждень </w:t>
            </w:r>
          </w:p>
        </w:tc>
        <w:tc>
          <w:tcPr>
            <w:tcW w:w="1701" w:type="dxa"/>
          </w:tcPr>
          <w:p w14:paraId="4607D7E5" w14:textId="77777777" w:rsidR="00D207DF" w:rsidRPr="005E127C" w:rsidRDefault="00D207DF" w:rsidP="00D207DF">
            <w:r w:rsidRPr="005E127C">
              <w:t>Свідоцтва</w:t>
            </w:r>
          </w:p>
        </w:tc>
        <w:tc>
          <w:tcPr>
            <w:tcW w:w="1843" w:type="dxa"/>
          </w:tcPr>
          <w:p w14:paraId="35F24EB9" w14:textId="77777777" w:rsidR="00D207DF" w:rsidRPr="005E127C" w:rsidRDefault="00D207DF" w:rsidP="00D207DF">
            <w:r w:rsidRPr="005E127C">
              <w:t>Класні керівники 1- 4 класів</w:t>
            </w:r>
          </w:p>
        </w:tc>
        <w:tc>
          <w:tcPr>
            <w:tcW w:w="1561" w:type="dxa"/>
          </w:tcPr>
          <w:p w14:paraId="2BC2E394" w14:textId="77777777" w:rsidR="00D207DF" w:rsidRPr="005E127C" w:rsidRDefault="00D207DF" w:rsidP="00D207DF">
            <w:pPr>
              <w:rPr>
                <w:vertAlign w:val="subscript"/>
              </w:rPr>
            </w:pPr>
          </w:p>
        </w:tc>
      </w:tr>
      <w:tr w:rsidR="00D207DF" w:rsidRPr="005E127C" w14:paraId="6EEFEDBA" w14:textId="77777777" w:rsidTr="00180188">
        <w:tc>
          <w:tcPr>
            <w:tcW w:w="2120" w:type="dxa"/>
            <w:vMerge/>
          </w:tcPr>
          <w:p w14:paraId="41CB3147" w14:textId="77777777" w:rsidR="00D207DF" w:rsidRPr="005E127C" w:rsidRDefault="00D207DF" w:rsidP="00D207DF">
            <w:pPr>
              <w:rPr>
                <w:vertAlign w:val="subscript"/>
              </w:rPr>
            </w:pPr>
          </w:p>
        </w:tc>
        <w:tc>
          <w:tcPr>
            <w:tcW w:w="6096" w:type="dxa"/>
          </w:tcPr>
          <w:p w14:paraId="2B2E4A09" w14:textId="77777777" w:rsidR="00D207DF" w:rsidRPr="005E127C" w:rsidRDefault="00D207DF" w:rsidP="00D207DF">
            <w:pPr>
              <w:jc w:val="both"/>
            </w:pPr>
            <w:r w:rsidRPr="005E127C">
              <w:t>Анкетування учнів щодо дотримання критеріїв оцінювання</w:t>
            </w:r>
          </w:p>
        </w:tc>
        <w:tc>
          <w:tcPr>
            <w:tcW w:w="1418" w:type="dxa"/>
          </w:tcPr>
          <w:p w14:paraId="29DAFB8F" w14:textId="77777777" w:rsidR="00D207DF" w:rsidRPr="005E127C" w:rsidRDefault="00D207DF" w:rsidP="00D207DF">
            <w:r w:rsidRPr="005E127C">
              <w:t xml:space="preserve">3 тиждень </w:t>
            </w:r>
          </w:p>
        </w:tc>
        <w:tc>
          <w:tcPr>
            <w:tcW w:w="1701" w:type="dxa"/>
          </w:tcPr>
          <w:p w14:paraId="50F170F1" w14:textId="77777777" w:rsidR="00D207DF" w:rsidRPr="005E127C" w:rsidRDefault="00D207DF" w:rsidP="00D207DF">
            <w:r w:rsidRPr="005E127C">
              <w:t>Протокол</w:t>
            </w:r>
          </w:p>
        </w:tc>
        <w:tc>
          <w:tcPr>
            <w:tcW w:w="1843" w:type="dxa"/>
          </w:tcPr>
          <w:p w14:paraId="5986BF24" w14:textId="77777777" w:rsidR="00D207DF" w:rsidRPr="005E127C" w:rsidRDefault="00D207DF" w:rsidP="00D207DF">
            <w:r w:rsidRPr="005E127C">
              <w:t>Практичний психолог</w:t>
            </w:r>
          </w:p>
        </w:tc>
        <w:tc>
          <w:tcPr>
            <w:tcW w:w="1561" w:type="dxa"/>
          </w:tcPr>
          <w:p w14:paraId="215FB002" w14:textId="77777777" w:rsidR="00D207DF" w:rsidRPr="005E127C" w:rsidRDefault="00D207DF" w:rsidP="00D207DF">
            <w:pPr>
              <w:rPr>
                <w:vertAlign w:val="subscript"/>
              </w:rPr>
            </w:pPr>
          </w:p>
        </w:tc>
      </w:tr>
      <w:tr w:rsidR="00D207DF" w:rsidRPr="005E127C" w14:paraId="76665027" w14:textId="77777777" w:rsidTr="00180188">
        <w:tc>
          <w:tcPr>
            <w:tcW w:w="2120" w:type="dxa"/>
            <w:vMerge w:val="restart"/>
          </w:tcPr>
          <w:p w14:paraId="057FF0D6" w14:textId="77777777" w:rsidR="00D207DF" w:rsidRPr="005E127C" w:rsidRDefault="00D207DF" w:rsidP="00D207DF">
            <w:pPr>
              <w:rPr>
                <w:b/>
                <w:vertAlign w:val="subscript"/>
              </w:rPr>
            </w:pPr>
            <w:r w:rsidRPr="005E127C">
              <w:rPr>
                <w:b/>
              </w:rPr>
              <w:t>2.2.Внутрішній моніторинг відстеження та коригування результатів навчання</w:t>
            </w:r>
          </w:p>
        </w:tc>
        <w:tc>
          <w:tcPr>
            <w:tcW w:w="6096" w:type="dxa"/>
          </w:tcPr>
          <w:p w14:paraId="1846E363" w14:textId="77777777" w:rsidR="00D207DF" w:rsidRPr="005E127C" w:rsidRDefault="00D207DF" w:rsidP="00D207DF">
            <w:pPr>
              <w:jc w:val="both"/>
              <w:rPr>
                <w:vertAlign w:val="subscript"/>
              </w:rPr>
            </w:pPr>
            <w:r w:rsidRPr="005E127C">
              <w:t>Ознайомлення з нововведеннями у ЗНО-2024 або НМТ -2024</w:t>
            </w:r>
          </w:p>
        </w:tc>
        <w:tc>
          <w:tcPr>
            <w:tcW w:w="1418" w:type="dxa"/>
          </w:tcPr>
          <w:p w14:paraId="728E15CB" w14:textId="77777777" w:rsidR="00D207DF" w:rsidRPr="005E127C" w:rsidRDefault="00D207DF" w:rsidP="00D207DF">
            <w:r w:rsidRPr="005E127C">
              <w:t xml:space="preserve">5 тиждень </w:t>
            </w:r>
          </w:p>
        </w:tc>
        <w:tc>
          <w:tcPr>
            <w:tcW w:w="1701" w:type="dxa"/>
          </w:tcPr>
          <w:p w14:paraId="4FE6FBDD" w14:textId="77777777" w:rsidR="00D207DF" w:rsidRPr="005E127C" w:rsidRDefault="00D207DF" w:rsidP="00D207DF">
            <w:r w:rsidRPr="005E127C">
              <w:t>Протокол</w:t>
            </w:r>
          </w:p>
        </w:tc>
        <w:tc>
          <w:tcPr>
            <w:tcW w:w="1843" w:type="dxa"/>
          </w:tcPr>
          <w:p w14:paraId="6B593582" w14:textId="77777777" w:rsidR="00D207DF" w:rsidRPr="005E127C" w:rsidRDefault="00D207DF" w:rsidP="00D207DF">
            <w:r w:rsidRPr="005E127C">
              <w:t>Керівники ПК</w:t>
            </w:r>
          </w:p>
        </w:tc>
        <w:tc>
          <w:tcPr>
            <w:tcW w:w="1561" w:type="dxa"/>
          </w:tcPr>
          <w:p w14:paraId="5866AF77" w14:textId="77777777" w:rsidR="00D207DF" w:rsidRPr="005E127C" w:rsidRDefault="00D207DF" w:rsidP="00D207DF">
            <w:pPr>
              <w:rPr>
                <w:vertAlign w:val="subscript"/>
              </w:rPr>
            </w:pPr>
          </w:p>
        </w:tc>
      </w:tr>
      <w:tr w:rsidR="00D207DF" w:rsidRPr="005E127C" w14:paraId="409F4AA5" w14:textId="77777777" w:rsidTr="00180188">
        <w:tc>
          <w:tcPr>
            <w:tcW w:w="2120" w:type="dxa"/>
            <w:vMerge/>
          </w:tcPr>
          <w:p w14:paraId="4E1DE5E6" w14:textId="77777777" w:rsidR="00D207DF" w:rsidRPr="005E127C" w:rsidRDefault="00D207DF" w:rsidP="00D207DF">
            <w:pPr>
              <w:rPr>
                <w:b/>
              </w:rPr>
            </w:pPr>
          </w:p>
        </w:tc>
        <w:tc>
          <w:tcPr>
            <w:tcW w:w="6096" w:type="dxa"/>
          </w:tcPr>
          <w:p w14:paraId="6C097A99" w14:textId="77777777" w:rsidR="00D207DF" w:rsidRPr="005E127C" w:rsidRDefault="00D207DF" w:rsidP="00D207DF">
            <w:pPr>
              <w:jc w:val="both"/>
            </w:pPr>
            <w:r w:rsidRPr="005E127C">
              <w:t>Організація занять підготовки до ЗНО-2024 або НМТ -2024</w:t>
            </w:r>
          </w:p>
        </w:tc>
        <w:tc>
          <w:tcPr>
            <w:tcW w:w="1418" w:type="dxa"/>
          </w:tcPr>
          <w:p w14:paraId="42B13BD0" w14:textId="77777777" w:rsidR="00D207DF" w:rsidRPr="005E127C" w:rsidRDefault="00D207DF" w:rsidP="00D207DF">
            <w:r w:rsidRPr="005E127C">
              <w:t xml:space="preserve">5 тиждень </w:t>
            </w:r>
          </w:p>
        </w:tc>
        <w:tc>
          <w:tcPr>
            <w:tcW w:w="1701" w:type="dxa"/>
          </w:tcPr>
          <w:p w14:paraId="24507AB3" w14:textId="77777777" w:rsidR="00D207DF" w:rsidRPr="005E127C" w:rsidRDefault="00D207DF" w:rsidP="00D207DF">
            <w:r w:rsidRPr="005E127C">
              <w:t>План</w:t>
            </w:r>
          </w:p>
        </w:tc>
        <w:tc>
          <w:tcPr>
            <w:tcW w:w="1843" w:type="dxa"/>
          </w:tcPr>
          <w:p w14:paraId="3E7FDA3A" w14:textId="77777777" w:rsidR="00D207DF" w:rsidRPr="005E127C" w:rsidRDefault="00D207DF" w:rsidP="00D207DF">
            <w:r w:rsidRPr="005E127C">
              <w:t>ЗДНВР</w:t>
            </w:r>
          </w:p>
        </w:tc>
        <w:tc>
          <w:tcPr>
            <w:tcW w:w="1561" w:type="dxa"/>
          </w:tcPr>
          <w:p w14:paraId="49E3BB8F" w14:textId="77777777" w:rsidR="00D207DF" w:rsidRPr="005E127C" w:rsidRDefault="00D207DF" w:rsidP="00D207DF">
            <w:pPr>
              <w:rPr>
                <w:vertAlign w:val="subscript"/>
              </w:rPr>
            </w:pPr>
          </w:p>
        </w:tc>
      </w:tr>
      <w:tr w:rsidR="007158B3" w:rsidRPr="005E127C" w14:paraId="3B24E278" w14:textId="77777777" w:rsidTr="00E82794">
        <w:trPr>
          <w:trHeight w:val="470"/>
        </w:trPr>
        <w:tc>
          <w:tcPr>
            <w:tcW w:w="2120" w:type="dxa"/>
            <w:vMerge/>
          </w:tcPr>
          <w:p w14:paraId="39FF72C9" w14:textId="77777777" w:rsidR="007158B3" w:rsidRPr="005E127C" w:rsidRDefault="007158B3" w:rsidP="00D207DF">
            <w:pPr>
              <w:rPr>
                <w:b/>
              </w:rPr>
            </w:pPr>
          </w:p>
        </w:tc>
        <w:tc>
          <w:tcPr>
            <w:tcW w:w="6096" w:type="dxa"/>
          </w:tcPr>
          <w:p w14:paraId="17E35081" w14:textId="77777777" w:rsidR="007158B3" w:rsidRPr="005E127C" w:rsidRDefault="007158B3" w:rsidP="00D207DF">
            <w:pPr>
              <w:jc w:val="both"/>
            </w:pPr>
            <w:r w:rsidRPr="005E127C">
              <w:t>Графік проведення занять підготовки до ЗНО-2024 або НМТ -2024</w:t>
            </w:r>
          </w:p>
        </w:tc>
        <w:tc>
          <w:tcPr>
            <w:tcW w:w="1418" w:type="dxa"/>
          </w:tcPr>
          <w:p w14:paraId="06942348" w14:textId="77777777" w:rsidR="007158B3" w:rsidRPr="005E127C" w:rsidRDefault="007158B3" w:rsidP="00D207DF">
            <w:r w:rsidRPr="005E127C">
              <w:t xml:space="preserve">4 тиждень </w:t>
            </w:r>
          </w:p>
        </w:tc>
        <w:tc>
          <w:tcPr>
            <w:tcW w:w="1701" w:type="dxa"/>
          </w:tcPr>
          <w:p w14:paraId="7C1A4064" w14:textId="77777777" w:rsidR="007158B3" w:rsidRPr="005E127C" w:rsidRDefault="007158B3" w:rsidP="00D207DF">
            <w:r w:rsidRPr="005E127C">
              <w:t>Графік</w:t>
            </w:r>
          </w:p>
        </w:tc>
        <w:tc>
          <w:tcPr>
            <w:tcW w:w="1843" w:type="dxa"/>
          </w:tcPr>
          <w:p w14:paraId="16254839" w14:textId="77777777" w:rsidR="007158B3" w:rsidRPr="005E127C" w:rsidRDefault="007158B3" w:rsidP="00D207DF">
            <w:r w:rsidRPr="005E127C">
              <w:t>ЗДНВР</w:t>
            </w:r>
          </w:p>
        </w:tc>
        <w:tc>
          <w:tcPr>
            <w:tcW w:w="1561" w:type="dxa"/>
          </w:tcPr>
          <w:p w14:paraId="2F506AFB" w14:textId="77777777" w:rsidR="007158B3" w:rsidRPr="005E127C" w:rsidRDefault="007158B3" w:rsidP="00D207DF">
            <w:pPr>
              <w:rPr>
                <w:vertAlign w:val="subscript"/>
              </w:rPr>
            </w:pPr>
          </w:p>
        </w:tc>
      </w:tr>
      <w:tr w:rsidR="00D207DF" w:rsidRPr="005E127C" w14:paraId="275CF161" w14:textId="77777777" w:rsidTr="00D83751">
        <w:tc>
          <w:tcPr>
            <w:tcW w:w="14739" w:type="dxa"/>
            <w:gridSpan w:val="6"/>
            <w:shd w:val="clear" w:color="auto" w:fill="FFE599" w:themeFill="accent4" w:themeFillTint="66"/>
          </w:tcPr>
          <w:p w14:paraId="7A44401F" w14:textId="77777777" w:rsidR="00D207DF" w:rsidRPr="005E127C" w:rsidRDefault="00D207DF" w:rsidP="00D207DF">
            <w:pPr>
              <w:jc w:val="center"/>
              <w:rPr>
                <w:b/>
                <w:vertAlign w:val="subscript"/>
              </w:rPr>
            </w:pPr>
            <w:r w:rsidRPr="005E127C">
              <w:rPr>
                <w:b/>
              </w:rPr>
              <w:t>ІІІ. ПЕДАГОГІЧНА ДІЯЛЬНІСТЬ ПЕДАГОГІЧНИХ ПРАЦІВНИКІВ</w:t>
            </w:r>
          </w:p>
        </w:tc>
      </w:tr>
      <w:tr w:rsidR="00D207DF" w:rsidRPr="005E127C" w14:paraId="1EC4A041" w14:textId="77777777" w:rsidTr="00180188">
        <w:tc>
          <w:tcPr>
            <w:tcW w:w="2120" w:type="dxa"/>
            <w:vMerge w:val="restart"/>
          </w:tcPr>
          <w:p w14:paraId="33A4E37E" w14:textId="77777777" w:rsidR="00D207DF" w:rsidRPr="005E127C" w:rsidRDefault="00D207DF" w:rsidP="00D207DF">
            <w:pPr>
              <w:rPr>
                <w:b/>
                <w:vertAlign w:val="subscript"/>
              </w:rPr>
            </w:pPr>
            <w:r w:rsidRPr="005E127C">
              <w:rPr>
                <w:b/>
              </w:rPr>
              <w:t>3.1.Планування педагогічної діяльності</w:t>
            </w:r>
          </w:p>
        </w:tc>
        <w:tc>
          <w:tcPr>
            <w:tcW w:w="6096" w:type="dxa"/>
          </w:tcPr>
          <w:p w14:paraId="57B816AA" w14:textId="77777777" w:rsidR="00D207DF" w:rsidRPr="005E127C" w:rsidRDefault="00D207DF" w:rsidP="00D207DF">
            <w:pPr>
              <w:jc w:val="both"/>
              <w:rPr>
                <w:vertAlign w:val="subscript"/>
              </w:rPr>
            </w:pPr>
            <w:r w:rsidRPr="005E127C">
              <w:t>Про проведення І етапу Міжнародного мовно-літературного конкурсу учнівської і студентської молоді імені Тараса Шевченка</w:t>
            </w:r>
          </w:p>
        </w:tc>
        <w:tc>
          <w:tcPr>
            <w:tcW w:w="1418" w:type="dxa"/>
          </w:tcPr>
          <w:p w14:paraId="4C4A52F2" w14:textId="77777777" w:rsidR="00D207DF" w:rsidRPr="005E127C" w:rsidRDefault="00D207DF" w:rsidP="00D207DF">
            <w:r w:rsidRPr="005E127C">
              <w:t xml:space="preserve">Відповідно до наказу управління освіти </w:t>
            </w:r>
          </w:p>
        </w:tc>
        <w:tc>
          <w:tcPr>
            <w:tcW w:w="1701" w:type="dxa"/>
          </w:tcPr>
          <w:p w14:paraId="5A5CE9ED" w14:textId="77777777" w:rsidR="00D207DF" w:rsidRPr="005E127C" w:rsidRDefault="00D207DF" w:rsidP="00D207DF">
            <w:r w:rsidRPr="005E127C">
              <w:t xml:space="preserve">Наказ </w:t>
            </w:r>
          </w:p>
        </w:tc>
        <w:tc>
          <w:tcPr>
            <w:tcW w:w="1843" w:type="dxa"/>
          </w:tcPr>
          <w:p w14:paraId="39870509" w14:textId="77777777" w:rsidR="00D207DF" w:rsidRPr="005E127C" w:rsidRDefault="00D207DF" w:rsidP="00D207DF">
            <w:r w:rsidRPr="005E127C">
              <w:t>ЗДНВР</w:t>
            </w:r>
          </w:p>
        </w:tc>
        <w:tc>
          <w:tcPr>
            <w:tcW w:w="1561" w:type="dxa"/>
          </w:tcPr>
          <w:p w14:paraId="0BD8FF3E" w14:textId="77777777" w:rsidR="00D207DF" w:rsidRPr="005E127C" w:rsidRDefault="00D207DF" w:rsidP="00D207DF">
            <w:pPr>
              <w:rPr>
                <w:vertAlign w:val="subscript"/>
              </w:rPr>
            </w:pPr>
          </w:p>
        </w:tc>
      </w:tr>
      <w:tr w:rsidR="00D207DF" w:rsidRPr="005E127C" w14:paraId="2910C8C0" w14:textId="77777777" w:rsidTr="00180188">
        <w:tc>
          <w:tcPr>
            <w:tcW w:w="2120" w:type="dxa"/>
            <w:vMerge/>
          </w:tcPr>
          <w:p w14:paraId="78448FF6" w14:textId="77777777" w:rsidR="00D207DF" w:rsidRPr="005E127C" w:rsidRDefault="00D207DF" w:rsidP="00D207DF">
            <w:pPr>
              <w:rPr>
                <w:vertAlign w:val="subscript"/>
              </w:rPr>
            </w:pPr>
          </w:p>
        </w:tc>
        <w:tc>
          <w:tcPr>
            <w:tcW w:w="6096" w:type="dxa"/>
          </w:tcPr>
          <w:p w14:paraId="7953D2F7" w14:textId="7BCB7C61" w:rsidR="00D207DF" w:rsidRPr="005E127C" w:rsidRDefault="00D207DF" w:rsidP="00D207DF">
            <w:pPr>
              <w:jc w:val="both"/>
              <w:rPr>
                <w:vertAlign w:val="subscript"/>
              </w:rPr>
            </w:pPr>
            <w:r w:rsidRPr="005E127C">
              <w:t xml:space="preserve">Засідання </w:t>
            </w:r>
            <w:r>
              <w:t>професійних педагогічних спільнот</w:t>
            </w:r>
          </w:p>
        </w:tc>
        <w:tc>
          <w:tcPr>
            <w:tcW w:w="1418" w:type="dxa"/>
          </w:tcPr>
          <w:p w14:paraId="1FD13EA6" w14:textId="77777777" w:rsidR="00D207DF" w:rsidRPr="005E127C" w:rsidRDefault="00D207DF" w:rsidP="00D207DF">
            <w:r w:rsidRPr="005E127C">
              <w:t xml:space="preserve">5 тиждень </w:t>
            </w:r>
          </w:p>
        </w:tc>
        <w:tc>
          <w:tcPr>
            <w:tcW w:w="1701" w:type="dxa"/>
          </w:tcPr>
          <w:p w14:paraId="395D35F4" w14:textId="77777777" w:rsidR="00D207DF" w:rsidRPr="005E127C" w:rsidRDefault="00D207DF" w:rsidP="00D207DF">
            <w:r w:rsidRPr="005E127C">
              <w:t>Протоколи</w:t>
            </w:r>
          </w:p>
        </w:tc>
        <w:tc>
          <w:tcPr>
            <w:tcW w:w="1843" w:type="dxa"/>
          </w:tcPr>
          <w:p w14:paraId="47EBAEB4" w14:textId="6053861F" w:rsidR="00D207DF" w:rsidRPr="005E127C" w:rsidRDefault="00D207DF" w:rsidP="00D207DF">
            <w:r>
              <w:t>Керівники професійних педагогічних спільнот</w:t>
            </w:r>
          </w:p>
        </w:tc>
        <w:tc>
          <w:tcPr>
            <w:tcW w:w="1561" w:type="dxa"/>
          </w:tcPr>
          <w:p w14:paraId="3799F9CC" w14:textId="77777777" w:rsidR="00D207DF" w:rsidRPr="005E127C" w:rsidRDefault="00D207DF" w:rsidP="00D207DF">
            <w:pPr>
              <w:rPr>
                <w:vertAlign w:val="subscript"/>
              </w:rPr>
            </w:pPr>
          </w:p>
        </w:tc>
      </w:tr>
      <w:tr w:rsidR="00D207DF" w:rsidRPr="005E127C" w14:paraId="0F0C0A25" w14:textId="77777777" w:rsidTr="00180188">
        <w:tc>
          <w:tcPr>
            <w:tcW w:w="2120" w:type="dxa"/>
            <w:vMerge/>
          </w:tcPr>
          <w:p w14:paraId="03F225BA" w14:textId="77777777" w:rsidR="00D207DF" w:rsidRPr="005E127C" w:rsidRDefault="00D207DF" w:rsidP="00D207DF">
            <w:pPr>
              <w:rPr>
                <w:vertAlign w:val="subscript"/>
              </w:rPr>
            </w:pPr>
          </w:p>
        </w:tc>
        <w:tc>
          <w:tcPr>
            <w:tcW w:w="6096" w:type="dxa"/>
          </w:tcPr>
          <w:p w14:paraId="7B9DF7FB" w14:textId="77777777" w:rsidR="00D207DF" w:rsidRPr="005E127C" w:rsidRDefault="00D207DF" w:rsidP="00D207DF">
            <w:pPr>
              <w:rPr>
                <w:color w:val="C00000"/>
              </w:rPr>
            </w:pPr>
            <w:r w:rsidRPr="005E127C">
              <w:t>Про проведення І етапу Всеукраїнських предметних олімпіад</w:t>
            </w:r>
          </w:p>
        </w:tc>
        <w:tc>
          <w:tcPr>
            <w:tcW w:w="1418" w:type="dxa"/>
          </w:tcPr>
          <w:p w14:paraId="763F46DA" w14:textId="77777777" w:rsidR="00D207DF" w:rsidRPr="005E127C" w:rsidRDefault="00D207DF" w:rsidP="00D207DF">
            <w:pPr>
              <w:rPr>
                <w:color w:val="C00000"/>
              </w:rPr>
            </w:pPr>
            <w:r w:rsidRPr="005E127C">
              <w:t xml:space="preserve">2 тиждень </w:t>
            </w:r>
          </w:p>
        </w:tc>
        <w:tc>
          <w:tcPr>
            <w:tcW w:w="1701" w:type="dxa"/>
          </w:tcPr>
          <w:p w14:paraId="748DFDF9" w14:textId="77777777" w:rsidR="00D207DF" w:rsidRPr="005E127C" w:rsidRDefault="00D207DF" w:rsidP="00D207DF">
            <w:r w:rsidRPr="005E127C">
              <w:t xml:space="preserve">Наказ </w:t>
            </w:r>
          </w:p>
        </w:tc>
        <w:tc>
          <w:tcPr>
            <w:tcW w:w="1843" w:type="dxa"/>
          </w:tcPr>
          <w:p w14:paraId="06551F23" w14:textId="77777777" w:rsidR="00D207DF" w:rsidRPr="005E127C" w:rsidRDefault="00D207DF" w:rsidP="00D207DF">
            <w:r w:rsidRPr="005E127C">
              <w:t>ЗДНВР</w:t>
            </w:r>
          </w:p>
        </w:tc>
        <w:tc>
          <w:tcPr>
            <w:tcW w:w="1561" w:type="dxa"/>
          </w:tcPr>
          <w:p w14:paraId="0A9847ED" w14:textId="77777777" w:rsidR="00D207DF" w:rsidRPr="005E127C" w:rsidRDefault="00D207DF" w:rsidP="00D207DF">
            <w:pPr>
              <w:rPr>
                <w:vertAlign w:val="subscript"/>
              </w:rPr>
            </w:pPr>
          </w:p>
        </w:tc>
      </w:tr>
      <w:tr w:rsidR="00D207DF" w:rsidRPr="005E127C" w14:paraId="3C66F9B3" w14:textId="77777777" w:rsidTr="00180188">
        <w:tc>
          <w:tcPr>
            <w:tcW w:w="2120" w:type="dxa"/>
            <w:vMerge/>
          </w:tcPr>
          <w:p w14:paraId="5BEDE603" w14:textId="77777777" w:rsidR="00D207DF" w:rsidRPr="005E127C" w:rsidRDefault="00D207DF" w:rsidP="00D207DF">
            <w:pPr>
              <w:rPr>
                <w:vertAlign w:val="subscript"/>
              </w:rPr>
            </w:pPr>
          </w:p>
        </w:tc>
        <w:tc>
          <w:tcPr>
            <w:tcW w:w="6096" w:type="dxa"/>
          </w:tcPr>
          <w:p w14:paraId="509DE040" w14:textId="77777777" w:rsidR="00D207DF" w:rsidRPr="005E127C" w:rsidRDefault="00D207DF" w:rsidP="00D207DF">
            <w:pPr>
              <w:jc w:val="both"/>
              <w:rPr>
                <w:color w:val="C00000"/>
                <w:vertAlign w:val="subscript"/>
              </w:rPr>
            </w:pPr>
            <w:r w:rsidRPr="005E127C">
              <w:t>Графік проведення І етапу Всеукраїнських предметних олімпіад</w:t>
            </w:r>
          </w:p>
        </w:tc>
        <w:tc>
          <w:tcPr>
            <w:tcW w:w="1418" w:type="dxa"/>
          </w:tcPr>
          <w:p w14:paraId="53B0C4F3" w14:textId="77777777" w:rsidR="00D207DF" w:rsidRPr="005E127C" w:rsidRDefault="00D207DF" w:rsidP="00D207DF">
            <w:r w:rsidRPr="005E127C">
              <w:t xml:space="preserve">2 тиждень </w:t>
            </w:r>
          </w:p>
        </w:tc>
        <w:tc>
          <w:tcPr>
            <w:tcW w:w="1701" w:type="dxa"/>
          </w:tcPr>
          <w:p w14:paraId="3F8085FA" w14:textId="77777777" w:rsidR="00D207DF" w:rsidRPr="005E127C" w:rsidRDefault="00D207DF" w:rsidP="00D207DF">
            <w:r w:rsidRPr="005E127C">
              <w:t xml:space="preserve">Графік </w:t>
            </w:r>
          </w:p>
        </w:tc>
        <w:tc>
          <w:tcPr>
            <w:tcW w:w="1843" w:type="dxa"/>
          </w:tcPr>
          <w:p w14:paraId="40A0B0A5" w14:textId="77777777" w:rsidR="00D207DF" w:rsidRPr="005E127C" w:rsidRDefault="00D207DF" w:rsidP="00D207DF">
            <w:r w:rsidRPr="005E127C">
              <w:t>ЗДНВР</w:t>
            </w:r>
          </w:p>
        </w:tc>
        <w:tc>
          <w:tcPr>
            <w:tcW w:w="1561" w:type="dxa"/>
          </w:tcPr>
          <w:p w14:paraId="6FA58833" w14:textId="77777777" w:rsidR="00D207DF" w:rsidRPr="005E127C" w:rsidRDefault="00D207DF" w:rsidP="00D207DF">
            <w:pPr>
              <w:rPr>
                <w:vertAlign w:val="subscript"/>
              </w:rPr>
            </w:pPr>
          </w:p>
        </w:tc>
      </w:tr>
      <w:tr w:rsidR="00D207DF" w:rsidRPr="005E127C" w14:paraId="49E5EF37" w14:textId="77777777" w:rsidTr="00180188">
        <w:tc>
          <w:tcPr>
            <w:tcW w:w="2120" w:type="dxa"/>
            <w:vMerge/>
          </w:tcPr>
          <w:p w14:paraId="55861487" w14:textId="77777777" w:rsidR="00D207DF" w:rsidRPr="005E127C" w:rsidRDefault="00D207DF" w:rsidP="00D207DF">
            <w:pPr>
              <w:rPr>
                <w:vertAlign w:val="subscript"/>
              </w:rPr>
            </w:pPr>
          </w:p>
        </w:tc>
        <w:tc>
          <w:tcPr>
            <w:tcW w:w="6096" w:type="dxa"/>
          </w:tcPr>
          <w:p w14:paraId="13CE6A58" w14:textId="77777777" w:rsidR="00D207DF" w:rsidRPr="005E127C" w:rsidRDefault="00D207DF" w:rsidP="00D207DF">
            <w:pPr>
              <w:jc w:val="both"/>
            </w:pPr>
            <w:r w:rsidRPr="005E127C">
              <w:t>Звіти про проведення І етапу Всеукраїнських предметних олімпіад</w:t>
            </w:r>
          </w:p>
        </w:tc>
        <w:tc>
          <w:tcPr>
            <w:tcW w:w="1418" w:type="dxa"/>
          </w:tcPr>
          <w:p w14:paraId="70D269A3" w14:textId="77777777" w:rsidR="00D207DF" w:rsidRPr="005E127C" w:rsidRDefault="00D207DF" w:rsidP="00D207DF">
            <w:r w:rsidRPr="005E127C">
              <w:t xml:space="preserve">4 тиждень </w:t>
            </w:r>
          </w:p>
        </w:tc>
        <w:tc>
          <w:tcPr>
            <w:tcW w:w="1701" w:type="dxa"/>
          </w:tcPr>
          <w:p w14:paraId="532B90D8" w14:textId="77777777" w:rsidR="00D207DF" w:rsidRPr="005E127C" w:rsidRDefault="00D207DF" w:rsidP="00D207DF">
            <w:r w:rsidRPr="005E127C">
              <w:t>Звіт</w:t>
            </w:r>
          </w:p>
        </w:tc>
        <w:tc>
          <w:tcPr>
            <w:tcW w:w="1843" w:type="dxa"/>
          </w:tcPr>
          <w:p w14:paraId="49608769" w14:textId="77777777" w:rsidR="00D207DF" w:rsidRPr="005E127C" w:rsidRDefault="00D207DF" w:rsidP="00D207DF">
            <w:r w:rsidRPr="005E127C">
              <w:t>Вчителі-</w:t>
            </w:r>
            <w:proofErr w:type="spellStart"/>
            <w:r w:rsidRPr="005E127C">
              <w:t>предметники</w:t>
            </w:r>
            <w:proofErr w:type="spellEnd"/>
          </w:p>
        </w:tc>
        <w:tc>
          <w:tcPr>
            <w:tcW w:w="1561" w:type="dxa"/>
          </w:tcPr>
          <w:p w14:paraId="173791ED" w14:textId="77777777" w:rsidR="00D207DF" w:rsidRPr="005E127C" w:rsidRDefault="00D207DF" w:rsidP="00D207DF">
            <w:pPr>
              <w:rPr>
                <w:vertAlign w:val="subscript"/>
              </w:rPr>
            </w:pPr>
          </w:p>
        </w:tc>
      </w:tr>
      <w:tr w:rsidR="00D207DF" w:rsidRPr="005E127C" w14:paraId="59253F46" w14:textId="77777777" w:rsidTr="00180188">
        <w:tc>
          <w:tcPr>
            <w:tcW w:w="2120" w:type="dxa"/>
            <w:vMerge w:val="restart"/>
          </w:tcPr>
          <w:p w14:paraId="2641AE4E" w14:textId="0DECFC83" w:rsidR="00D207DF" w:rsidRPr="005E127C" w:rsidRDefault="00D207DF" w:rsidP="00D207DF">
            <w:pPr>
              <w:rPr>
                <w:b/>
                <w:vertAlign w:val="subscript"/>
              </w:rPr>
            </w:pPr>
            <w:r w:rsidRPr="005E127C">
              <w:rPr>
                <w:b/>
              </w:rPr>
              <w:t>3.</w:t>
            </w:r>
            <w:r w:rsidR="007158B3">
              <w:rPr>
                <w:b/>
              </w:rPr>
              <w:t>2</w:t>
            </w:r>
            <w:r w:rsidRPr="005E127C">
              <w:rPr>
                <w:b/>
              </w:rPr>
              <w:t>.Використання інформаційно-комунікаційних технологій в освітньому процесі</w:t>
            </w:r>
          </w:p>
        </w:tc>
        <w:tc>
          <w:tcPr>
            <w:tcW w:w="6096" w:type="dxa"/>
          </w:tcPr>
          <w:p w14:paraId="40C8BD67" w14:textId="77777777" w:rsidR="00D207DF" w:rsidRPr="005E127C" w:rsidRDefault="00D207DF" w:rsidP="00D207DF">
            <w:pPr>
              <w:jc w:val="both"/>
              <w:rPr>
                <w:vertAlign w:val="subscript"/>
              </w:rPr>
            </w:pPr>
            <w:r w:rsidRPr="005E127C">
              <w:t xml:space="preserve">Спостереження за використанням ІКТ на </w:t>
            </w:r>
            <w:proofErr w:type="spellStart"/>
            <w:r w:rsidRPr="005E127C">
              <w:t>уроках</w:t>
            </w:r>
            <w:proofErr w:type="spellEnd"/>
          </w:p>
        </w:tc>
        <w:tc>
          <w:tcPr>
            <w:tcW w:w="1418" w:type="dxa"/>
          </w:tcPr>
          <w:p w14:paraId="7016F4CD" w14:textId="77777777" w:rsidR="00D207DF" w:rsidRPr="005E127C" w:rsidRDefault="00D207DF" w:rsidP="00D207DF">
            <w:r w:rsidRPr="005E127C">
              <w:t xml:space="preserve">Протягом місяця </w:t>
            </w:r>
          </w:p>
        </w:tc>
        <w:tc>
          <w:tcPr>
            <w:tcW w:w="1701" w:type="dxa"/>
          </w:tcPr>
          <w:p w14:paraId="3BBA5B40" w14:textId="77777777" w:rsidR="00D207DF" w:rsidRPr="005E127C" w:rsidRDefault="00D207DF" w:rsidP="00D207DF">
            <w:pPr>
              <w:ind w:right="-111"/>
            </w:pPr>
            <w:r w:rsidRPr="005E127C">
              <w:t xml:space="preserve">Спостереження за навчальними заняттями </w:t>
            </w:r>
          </w:p>
        </w:tc>
        <w:tc>
          <w:tcPr>
            <w:tcW w:w="1843" w:type="dxa"/>
          </w:tcPr>
          <w:p w14:paraId="774B8CF9" w14:textId="53A3BD13" w:rsidR="00D207DF" w:rsidRPr="005E127C" w:rsidRDefault="00D207DF" w:rsidP="00D207DF">
            <w:pPr>
              <w:ind w:right="-111"/>
            </w:pPr>
            <w:r w:rsidRPr="005E127C">
              <w:t xml:space="preserve">Адміністрація </w:t>
            </w:r>
          </w:p>
        </w:tc>
        <w:tc>
          <w:tcPr>
            <w:tcW w:w="1561" w:type="dxa"/>
          </w:tcPr>
          <w:p w14:paraId="286C2DC9" w14:textId="77777777" w:rsidR="00D207DF" w:rsidRPr="005E127C" w:rsidRDefault="00D207DF" w:rsidP="00D207DF">
            <w:pPr>
              <w:rPr>
                <w:vertAlign w:val="subscript"/>
              </w:rPr>
            </w:pPr>
          </w:p>
        </w:tc>
      </w:tr>
      <w:tr w:rsidR="00D207DF" w:rsidRPr="005E127C" w14:paraId="21134386" w14:textId="77777777" w:rsidTr="00180188">
        <w:tc>
          <w:tcPr>
            <w:tcW w:w="2120" w:type="dxa"/>
            <w:vMerge/>
          </w:tcPr>
          <w:p w14:paraId="04F956AC" w14:textId="77777777" w:rsidR="00D207DF" w:rsidRPr="005E127C" w:rsidRDefault="00D207DF" w:rsidP="00D207DF">
            <w:pPr>
              <w:rPr>
                <w:b/>
              </w:rPr>
            </w:pPr>
          </w:p>
        </w:tc>
        <w:tc>
          <w:tcPr>
            <w:tcW w:w="6096" w:type="dxa"/>
          </w:tcPr>
          <w:p w14:paraId="6C7EA9B9" w14:textId="77777777" w:rsidR="00D207DF" w:rsidRPr="005E127C" w:rsidRDefault="00D207DF" w:rsidP="00D207DF">
            <w:pPr>
              <w:jc w:val="both"/>
            </w:pPr>
            <w:r w:rsidRPr="005E127C">
              <w:t xml:space="preserve">Моніторинг роботи вчителів у </w:t>
            </w:r>
            <w:proofErr w:type="spellStart"/>
            <w:r w:rsidRPr="005E127C">
              <w:t>Google</w:t>
            </w:r>
            <w:proofErr w:type="spellEnd"/>
            <w:r>
              <w:t xml:space="preserve"> </w:t>
            </w:r>
            <w:proofErr w:type="spellStart"/>
            <w:r w:rsidRPr="005E127C">
              <w:t>classrooms</w:t>
            </w:r>
            <w:proofErr w:type="spellEnd"/>
          </w:p>
        </w:tc>
        <w:tc>
          <w:tcPr>
            <w:tcW w:w="1418" w:type="dxa"/>
          </w:tcPr>
          <w:p w14:paraId="5242029C" w14:textId="77777777" w:rsidR="00D207DF" w:rsidRPr="005E127C" w:rsidRDefault="00D207DF" w:rsidP="00D207DF">
            <w:r w:rsidRPr="005E127C">
              <w:t xml:space="preserve">4 тиждень </w:t>
            </w:r>
          </w:p>
        </w:tc>
        <w:tc>
          <w:tcPr>
            <w:tcW w:w="1701" w:type="dxa"/>
          </w:tcPr>
          <w:p w14:paraId="496B03CC" w14:textId="77777777" w:rsidR="00D207DF" w:rsidRPr="005E127C" w:rsidRDefault="00D207DF" w:rsidP="00D207DF">
            <w:r w:rsidRPr="005E127C">
              <w:t xml:space="preserve">Інформація </w:t>
            </w:r>
          </w:p>
        </w:tc>
        <w:tc>
          <w:tcPr>
            <w:tcW w:w="1843" w:type="dxa"/>
          </w:tcPr>
          <w:p w14:paraId="297D7CE2" w14:textId="77777777" w:rsidR="00D207DF" w:rsidRPr="005E127C" w:rsidRDefault="00D207DF" w:rsidP="00D207DF">
            <w:r w:rsidRPr="005E127C">
              <w:t>Адміністрація</w:t>
            </w:r>
          </w:p>
        </w:tc>
        <w:tc>
          <w:tcPr>
            <w:tcW w:w="1561" w:type="dxa"/>
          </w:tcPr>
          <w:p w14:paraId="4E2CA06D" w14:textId="77777777" w:rsidR="00D207DF" w:rsidRPr="005E127C" w:rsidRDefault="00D207DF" w:rsidP="00D207DF">
            <w:pPr>
              <w:rPr>
                <w:vertAlign w:val="subscript"/>
              </w:rPr>
            </w:pPr>
          </w:p>
        </w:tc>
      </w:tr>
      <w:tr w:rsidR="00D207DF" w:rsidRPr="005E127C" w14:paraId="1C916982" w14:textId="77777777" w:rsidTr="00180188">
        <w:tc>
          <w:tcPr>
            <w:tcW w:w="2120" w:type="dxa"/>
            <w:vMerge w:val="restart"/>
          </w:tcPr>
          <w:p w14:paraId="7B1241EB" w14:textId="2CDA6BB8" w:rsidR="00D207DF" w:rsidRPr="005E127C" w:rsidRDefault="00D207DF" w:rsidP="00D207DF">
            <w:pPr>
              <w:rPr>
                <w:b/>
                <w:vertAlign w:val="subscript"/>
              </w:rPr>
            </w:pPr>
            <w:r w:rsidRPr="005E127C">
              <w:rPr>
                <w:b/>
              </w:rPr>
              <w:t>3.</w:t>
            </w:r>
            <w:r w:rsidR="007158B3">
              <w:rPr>
                <w:b/>
              </w:rPr>
              <w:t>3</w:t>
            </w:r>
            <w:r w:rsidRPr="005E127C">
              <w:rPr>
                <w:b/>
              </w:rPr>
              <w:t>. Підвищення професійного рівня і педагогічної майстерності педагогічних працівників</w:t>
            </w:r>
          </w:p>
        </w:tc>
        <w:tc>
          <w:tcPr>
            <w:tcW w:w="6096" w:type="dxa"/>
          </w:tcPr>
          <w:p w14:paraId="0677D733" w14:textId="77777777" w:rsidR="00D207DF" w:rsidRPr="005E127C" w:rsidRDefault="00D207DF" w:rsidP="00D207DF">
            <w:pPr>
              <w:jc w:val="both"/>
              <w:rPr>
                <w:vertAlign w:val="subscript"/>
              </w:rPr>
            </w:pPr>
            <w:r w:rsidRPr="005E127C">
              <w:t xml:space="preserve">Контроль за участю педагогічних працівників у різноманітних тренінгах, конференціях, семінарах, </w:t>
            </w:r>
            <w:proofErr w:type="spellStart"/>
            <w:r w:rsidRPr="005E127C">
              <w:t>вебінарах</w:t>
            </w:r>
            <w:proofErr w:type="spellEnd"/>
            <w:r w:rsidRPr="005E127C">
              <w:t>, онлайн-курсах</w:t>
            </w:r>
          </w:p>
        </w:tc>
        <w:tc>
          <w:tcPr>
            <w:tcW w:w="1418" w:type="dxa"/>
          </w:tcPr>
          <w:p w14:paraId="3E8778B3" w14:textId="77777777" w:rsidR="00D207DF" w:rsidRPr="005E127C" w:rsidRDefault="00D207DF" w:rsidP="00D207DF">
            <w:r w:rsidRPr="005E127C">
              <w:t xml:space="preserve">Постійно </w:t>
            </w:r>
          </w:p>
        </w:tc>
        <w:tc>
          <w:tcPr>
            <w:tcW w:w="1701" w:type="dxa"/>
          </w:tcPr>
          <w:p w14:paraId="6E2E3534" w14:textId="77777777" w:rsidR="00D207DF" w:rsidRPr="005E127C" w:rsidRDefault="00D207DF" w:rsidP="00D207DF">
            <w:r w:rsidRPr="005E127C">
              <w:t xml:space="preserve">Сертифікати </w:t>
            </w:r>
          </w:p>
        </w:tc>
        <w:tc>
          <w:tcPr>
            <w:tcW w:w="1843" w:type="dxa"/>
          </w:tcPr>
          <w:p w14:paraId="7DBC0559" w14:textId="77777777" w:rsidR="00D207DF" w:rsidRPr="005E127C" w:rsidRDefault="00D207DF" w:rsidP="00D207DF">
            <w:r w:rsidRPr="005E127C">
              <w:t xml:space="preserve">ЗДНВР </w:t>
            </w:r>
          </w:p>
        </w:tc>
        <w:tc>
          <w:tcPr>
            <w:tcW w:w="1561" w:type="dxa"/>
          </w:tcPr>
          <w:p w14:paraId="3126121B" w14:textId="77777777" w:rsidR="00D207DF" w:rsidRPr="005E127C" w:rsidRDefault="00D207DF" w:rsidP="00D207DF">
            <w:pPr>
              <w:rPr>
                <w:vertAlign w:val="subscript"/>
              </w:rPr>
            </w:pPr>
          </w:p>
        </w:tc>
      </w:tr>
      <w:tr w:rsidR="00D207DF" w:rsidRPr="005E127C" w14:paraId="714D2C67" w14:textId="77777777" w:rsidTr="00180188">
        <w:tc>
          <w:tcPr>
            <w:tcW w:w="2120" w:type="dxa"/>
            <w:vMerge/>
          </w:tcPr>
          <w:p w14:paraId="11894F96" w14:textId="77777777" w:rsidR="00D207DF" w:rsidRPr="005E127C" w:rsidRDefault="00D207DF" w:rsidP="00D207DF">
            <w:pPr>
              <w:rPr>
                <w:vertAlign w:val="subscript"/>
              </w:rPr>
            </w:pPr>
          </w:p>
        </w:tc>
        <w:tc>
          <w:tcPr>
            <w:tcW w:w="6096" w:type="dxa"/>
          </w:tcPr>
          <w:p w14:paraId="5BBED92D" w14:textId="77777777" w:rsidR="00D207DF" w:rsidRPr="005E127C" w:rsidRDefault="00D207DF" w:rsidP="00D207DF">
            <w:pPr>
              <w:jc w:val="both"/>
              <w:rPr>
                <w:vertAlign w:val="subscript"/>
              </w:rPr>
            </w:pPr>
            <w:r w:rsidRPr="005E127C">
              <w:t>Засідання атестаційної комісії</w:t>
            </w:r>
          </w:p>
        </w:tc>
        <w:tc>
          <w:tcPr>
            <w:tcW w:w="1418" w:type="dxa"/>
          </w:tcPr>
          <w:p w14:paraId="439E6937" w14:textId="77777777" w:rsidR="00D207DF" w:rsidRPr="005E127C" w:rsidRDefault="00D207DF" w:rsidP="00D207DF">
            <w:r w:rsidRPr="005E127C">
              <w:t xml:space="preserve">3 тиждень </w:t>
            </w:r>
          </w:p>
        </w:tc>
        <w:tc>
          <w:tcPr>
            <w:tcW w:w="1701" w:type="dxa"/>
          </w:tcPr>
          <w:p w14:paraId="2F3742F7" w14:textId="77777777" w:rsidR="00D207DF" w:rsidRPr="005E127C" w:rsidRDefault="00D207DF" w:rsidP="00D207DF">
            <w:r w:rsidRPr="005E127C">
              <w:t>Протокол</w:t>
            </w:r>
          </w:p>
        </w:tc>
        <w:tc>
          <w:tcPr>
            <w:tcW w:w="1843" w:type="dxa"/>
          </w:tcPr>
          <w:p w14:paraId="7610CB5A" w14:textId="77777777" w:rsidR="00D207DF" w:rsidRPr="005E127C" w:rsidRDefault="00D207DF" w:rsidP="00D207DF">
            <w:r w:rsidRPr="005E127C">
              <w:t xml:space="preserve">Голова </w:t>
            </w:r>
            <w:r>
              <w:t>АК</w:t>
            </w:r>
          </w:p>
        </w:tc>
        <w:tc>
          <w:tcPr>
            <w:tcW w:w="1561" w:type="dxa"/>
          </w:tcPr>
          <w:p w14:paraId="7D5642CA" w14:textId="77777777" w:rsidR="00D207DF" w:rsidRPr="005E127C" w:rsidRDefault="00D207DF" w:rsidP="00D207DF">
            <w:pPr>
              <w:rPr>
                <w:vertAlign w:val="subscript"/>
              </w:rPr>
            </w:pPr>
          </w:p>
        </w:tc>
      </w:tr>
      <w:tr w:rsidR="00D207DF" w:rsidRPr="005E127C" w14:paraId="7592CFE6" w14:textId="77777777" w:rsidTr="00180188">
        <w:tc>
          <w:tcPr>
            <w:tcW w:w="2120" w:type="dxa"/>
            <w:vMerge/>
          </w:tcPr>
          <w:p w14:paraId="38AD5059" w14:textId="77777777" w:rsidR="00D207DF" w:rsidRPr="005E127C" w:rsidRDefault="00D207DF" w:rsidP="00D207DF">
            <w:pPr>
              <w:rPr>
                <w:vertAlign w:val="subscript"/>
              </w:rPr>
            </w:pPr>
          </w:p>
        </w:tc>
        <w:tc>
          <w:tcPr>
            <w:tcW w:w="6096" w:type="dxa"/>
          </w:tcPr>
          <w:p w14:paraId="6BF03395" w14:textId="77777777" w:rsidR="00D207DF" w:rsidRPr="005E127C" w:rsidRDefault="00D207DF" w:rsidP="00D207DF">
            <w:pPr>
              <w:jc w:val="both"/>
              <w:rPr>
                <w:vertAlign w:val="subscript"/>
              </w:rPr>
            </w:pPr>
            <w:r w:rsidRPr="005E127C">
              <w:t>Затвердження графіка атестації</w:t>
            </w:r>
          </w:p>
        </w:tc>
        <w:tc>
          <w:tcPr>
            <w:tcW w:w="1418" w:type="dxa"/>
          </w:tcPr>
          <w:p w14:paraId="78F7BF61" w14:textId="77777777" w:rsidR="00D207DF" w:rsidRPr="005E127C" w:rsidRDefault="00D207DF" w:rsidP="00D207DF">
            <w:r w:rsidRPr="005E127C">
              <w:t xml:space="preserve">3 тиждень </w:t>
            </w:r>
          </w:p>
        </w:tc>
        <w:tc>
          <w:tcPr>
            <w:tcW w:w="1701" w:type="dxa"/>
          </w:tcPr>
          <w:p w14:paraId="5375EDF0" w14:textId="77777777" w:rsidR="00D207DF" w:rsidRPr="005E127C" w:rsidRDefault="00D207DF" w:rsidP="00D207DF">
            <w:r w:rsidRPr="005E127C">
              <w:t>Графік</w:t>
            </w:r>
          </w:p>
        </w:tc>
        <w:tc>
          <w:tcPr>
            <w:tcW w:w="1843" w:type="dxa"/>
          </w:tcPr>
          <w:p w14:paraId="6E35FA35" w14:textId="77777777" w:rsidR="00D207DF" w:rsidRPr="005E127C" w:rsidRDefault="00D207DF" w:rsidP="00D207DF">
            <w:r w:rsidRPr="005E127C">
              <w:t>Секретар атестаційної комісії</w:t>
            </w:r>
          </w:p>
        </w:tc>
        <w:tc>
          <w:tcPr>
            <w:tcW w:w="1561" w:type="dxa"/>
          </w:tcPr>
          <w:p w14:paraId="27CCC448" w14:textId="77777777" w:rsidR="00D207DF" w:rsidRPr="005E127C" w:rsidRDefault="00D207DF" w:rsidP="00D207DF">
            <w:pPr>
              <w:rPr>
                <w:vertAlign w:val="subscript"/>
              </w:rPr>
            </w:pPr>
          </w:p>
        </w:tc>
      </w:tr>
      <w:tr w:rsidR="00D207DF" w:rsidRPr="005E127C" w14:paraId="7A999254" w14:textId="77777777" w:rsidTr="00180188">
        <w:tc>
          <w:tcPr>
            <w:tcW w:w="2120" w:type="dxa"/>
            <w:vMerge/>
          </w:tcPr>
          <w:p w14:paraId="1C3EB147" w14:textId="77777777" w:rsidR="00D207DF" w:rsidRPr="005E127C" w:rsidRDefault="00D207DF" w:rsidP="00D207DF">
            <w:pPr>
              <w:rPr>
                <w:vertAlign w:val="subscript"/>
              </w:rPr>
            </w:pPr>
          </w:p>
        </w:tc>
        <w:tc>
          <w:tcPr>
            <w:tcW w:w="6096" w:type="dxa"/>
          </w:tcPr>
          <w:p w14:paraId="2C23BB0C" w14:textId="77777777" w:rsidR="00D207DF" w:rsidRPr="005E127C" w:rsidRDefault="00D207DF" w:rsidP="00D207DF">
            <w:pPr>
              <w:jc w:val="both"/>
            </w:pPr>
            <w:r w:rsidRPr="005E127C">
              <w:t>Про затвердження списку учителів, які атестуються у поточному навчальному році</w:t>
            </w:r>
          </w:p>
        </w:tc>
        <w:tc>
          <w:tcPr>
            <w:tcW w:w="1418" w:type="dxa"/>
          </w:tcPr>
          <w:p w14:paraId="71CB956C" w14:textId="77777777" w:rsidR="00D207DF" w:rsidRPr="005E127C" w:rsidRDefault="00D207DF" w:rsidP="00D207DF">
            <w:r w:rsidRPr="005E127C">
              <w:t xml:space="preserve">3 тиждень </w:t>
            </w:r>
          </w:p>
        </w:tc>
        <w:tc>
          <w:tcPr>
            <w:tcW w:w="1701" w:type="dxa"/>
          </w:tcPr>
          <w:p w14:paraId="2A3036D0" w14:textId="77777777" w:rsidR="00D207DF" w:rsidRPr="005E127C" w:rsidRDefault="00D207DF" w:rsidP="00D207DF">
            <w:r w:rsidRPr="005E127C">
              <w:t xml:space="preserve">Наказ </w:t>
            </w:r>
          </w:p>
        </w:tc>
        <w:tc>
          <w:tcPr>
            <w:tcW w:w="1843" w:type="dxa"/>
          </w:tcPr>
          <w:p w14:paraId="16B396AB" w14:textId="77777777" w:rsidR="00D207DF" w:rsidRPr="005E127C" w:rsidRDefault="00D207DF" w:rsidP="00D207DF">
            <w:r w:rsidRPr="005E127C">
              <w:t xml:space="preserve">Секретар </w:t>
            </w:r>
            <w:r>
              <w:t>АК</w:t>
            </w:r>
          </w:p>
        </w:tc>
        <w:tc>
          <w:tcPr>
            <w:tcW w:w="1561" w:type="dxa"/>
          </w:tcPr>
          <w:p w14:paraId="02A7CE14" w14:textId="77777777" w:rsidR="00D207DF" w:rsidRPr="005E127C" w:rsidRDefault="00D207DF" w:rsidP="00D207DF">
            <w:pPr>
              <w:rPr>
                <w:vertAlign w:val="subscript"/>
              </w:rPr>
            </w:pPr>
          </w:p>
        </w:tc>
      </w:tr>
      <w:tr w:rsidR="00D207DF" w:rsidRPr="005E127C" w14:paraId="403AD3B4" w14:textId="77777777" w:rsidTr="00180188">
        <w:tc>
          <w:tcPr>
            <w:tcW w:w="2120" w:type="dxa"/>
          </w:tcPr>
          <w:p w14:paraId="708FA224" w14:textId="430590A8" w:rsidR="00D207DF" w:rsidRPr="005E127C" w:rsidRDefault="00D207DF" w:rsidP="00D207DF">
            <w:pPr>
              <w:rPr>
                <w:b/>
                <w:vertAlign w:val="subscript"/>
              </w:rPr>
            </w:pPr>
            <w:r w:rsidRPr="005E127C">
              <w:rPr>
                <w:b/>
              </w:rPr>
              <w:t>3.</w:t>
            </w:r>
            <w:r w:rsidR="007158B3">
              <w:rPr>
                <w:b/>
              </w:rPr>
              <w:t>4</w:t>
            </w:r>
            <w:r w:rsidRPr="005E127C">
              <w:rPr>
                <w:b/>
              </w:rPr>
              <w:t>.Інноваційна освітня діяльність педагогічних працівників</w:t>
            </w:r>
          </w:p>
        </w:tc>
        <w:tc>
          <w:tcPr>
            <w:tcW w:w="6096" w:type="dxa"/>
          </w:tcPr>
          <w:p w14:paraId="514C3923" w14:textId="77777777" w:rsidR="00D207DF" w:rsidRPr="005E127C" w:rsidRDefault="00D207DF" w:rsidP="00D207DF">
            <w:pPr>
              <w:jc w:val="both"/>
              <w:rPr>
                <w:color w:val="FF0000"/>
                <w:vertAlign w:val="subscript"/>
              </w:rPr>
            </w:pPr>
            <w:r w:rsidRPr="005E127C">
              <w:t xml:space="preserve">Практичне заняття «Можливості програми </w:t>
            </w:r>
            <w:proofErr w:type="spellStart"/>
            <w:r w:rsidRPr="005E127C">
              <w:t>Power</w:t>
            </w:r>
            <w:proofErr w:type="spellEnd"/>
            <w:r w:rsidRPr="005E127C">
              <w:t xml:space="preserve"> </w:t>
            </w:r>
            <w:proofErr w:type="spellStart"/>
            <w:r w:rsidRPr="005E127C">
              <w:t>Point</w:t>
            </w:r>
            <w:proofErr w:type="spellEnd"/>
            <w:r w:rsidRPr="005E127C">
              <w:t xml:space="preserve"> в освітньому процесі»</w:t>
            </w:r>
          </w:p>
        </w:tc>
        <w:tc>
          <w:tcPr>
            <w:tcW w:w="1418" w:type="dxa"/>
          </w:tcPr>
          <w:p w14:paraId="7438C981" w14:textId="77777777" w:rsidR="00D207DF" w:rsidRPr="005E127C" w:rsidRDefault="00D207DF" w:rsidP="00D207DF">
            <w:r w:rsidRPr="005E127C">
              <w:t xml:space="preserve">4 тиждень </w:t>
            </w:r>
          </w:p>
        </w:tc>
        <w:tc>
          <w:tcPr>
            <w:tcW w:w="1701" w:type="dxa"/>
          </w:tcPr>
          <w:p w14:paraId="4197593E" w14:textId="77777777" w:rsidR="00D207DF" w:rsidRPr="005E127C" w:rsidRDefault="00D207DF" w:rsidP="00D207DF">
            <w:r w:rsidRPr="005E127C">
              <w:t xml:space="preserve">Інформація </w:t>
            </w:r>
          </w:p>
        </w:tc>
        <w:tc>
          <w:tcPr>
            <w:tcW w:w="1843" w:type="dxa"/>
          </w:tcPr>
          <w:p w14:paraId="66477145" w14:textId="77777777" w:rsidR="00D207DF" w:rsidRPr="005E127C" w:rsidRDefault="00D207DF" w:rsidP="00D207DF">
            <w:r w:rsidRPr="005E127C">
              <w:t xml:space="preserve">ЗДНВР </w:t>
            </w:r>
          </w:p>
        </w:tc>
        <w:tc>
          <w:tcPr>
            <w:tcW w:w="1561" w:type="dxa"/>
          </w:tcPr>
          <w:p w14:paraId="5DD1446C" w14:textId="77777777" w:rsidR="00D207DF" w:rsidRPr="005E127C" w:rsidRDefault="00D207DF" w:rsidP="00D207DF">
            <w:pPr>
              <w:rPr>
                <w:vertAlign w:val="subscript"/>
              </w:rPr>
            </w:pPr>
          </w:p>
        </w:tc>
      </w:tr>
      <w:tr w:rsidR="00D207DF" w:rsidRPr="005E127C" w14:paraId="60188BBD" w14:textId="77777777" w:rsidTr="00180188">
        <w:tc>
          <w:tcPr>
            <w:tcW w:w="2120" w:type="dxa"/>
          </w:tcPr>
          <w:p w14:paraId="2BD86C85" w14:textId="46F261CC" w:rsidR="00D207DF" w:rsidRPr="005E127C" w:rsidRDefault="00D207DF" w:rsidP="00D207DF">
            <w:pPr>
              <w:rPr>
                <w:b/>
                <w:vertAlign w:val="subscript"/>
              </w:rPr>
            </w:pPr>
            <w:r w:rsidRPr="005E127C">
              <w:rPr>
                <w:b/>
              </w:rPr>
              <w:t>3.</w:t>
            </w:r>
            <w:r w:rsidR="007158B3">
              <w:rPr>
                <w:b/>
              </w:rPr>
              <w:t>5</w:t>
            </w:r>
            <w:r w:rsidRPr="005E127C">
              <w:rPr>
                <w:b/>
              </w:rPr>
              <w:t>. Налагодження співпраці зі здобувачами освіти, їх батьками</w:t>
            </w:r>
          </w:p>
        </w:tc>
        <w:tc>
          <w:tcPr>
            <w:tcW w:w="6096" w:type="dxa"/>
          </w:tcPr>
          <w:p w14:paraId="28C7F2C6" w14:textId="77777777" w:rsidR="00D207DF" w:rsidRPr="005E127C" w:rsidRDefault="00D207DF" w:rsidP="00D207DF">
            <w:r w:rsidRPr="005E127C">
              <w:t>Проведення зустрічі з батьками учнів, які потребують підвищеної уваги</w:t>
            </w:r>
          </w:p>
        </w:tc>
        <w:tc>
          <w:tcPr>
            <w:tcW w:w="1418" w:type="dxa"/>
          </w:tcPr>
          <w:p w14:paraId="19B96236" w14:textId="77777777" w:rsidR="00D207DF" w:rsidRPr="005E127C" w:rsidRDefault="00D207DF" w:rsidP="00D207DF">
            <w:r w:rsidRPr="005E127C">
              <w:t xml:space="preserve">3 тиждень </w:t>
            </w:r>
          </w:p>
        </w:tc>
        <w:tc>
          <w:tcPr>
            <w:tcW w:w="1701" w:type="dxa"/>
          </w:tcPr>
          <w:p w14:paraId="77F961A5" w14:textId="77777777" w:rsidR="00D207DF" w:rsidRPr="005E127C" w:rsidRDefault="00D207DF" w:rsidP="00D207DF">
            <w:r w:rsidRPr="005E127C">
              <w:t xml:space="preserve">Журнал спостережень </w:t>
            </w:r>
          </w:p>
        </w:tc>
        <w:tc>
          <w:tcPr>
            <w:tcW w:w="1843" w:type="dxa"/>
          </w:tcPr>
          <w:p w14:paraId="3523E157" w14:textId="77777777" w:rsidR="00D207DF" w:rsidRPr="005E127C" w:rsidRDefault="00D207DF" w:rsidP="00D207DF">
            <w:r w:rsidRPr="005E127C">
              <w:t>Класні керівники 1-11 класів</w:t>
            </w:r>
          </w:p>
        </w:tc>
        <w:tc>
          <w:tcPr>
            <w:tcW w:w="1561" w:type="dxa"/>
          </w:tcPr>
          <w:p w14:paraId="3C889DBF" w14:textId="77777777" w:rsidR="00D207DF" w:rsidRPr="005E127C" w:rsidRDefault="00D207DF" w:rsidP="00D207DF">
            <w:pPr>
              <w:rPr>
                <w:vertAlign w:val="subscript"/>
              </w:rPr>
            </w:pPr>
          </w:p>
        </w:tc>
      </w:tr>
      <w:tr w:rsidR="00D207DF" w:rsidRPr="005E127C" w14:paraId="5829770B" w14:textId="77777777" w:rsidTr="00180188">
        <w:tc>
          <w:tcPr>
            <w:tcW w:w="2120" w:type="dxa"/>
          </w:tcPr>
          <w:p w14:paraId="28B5CC52" w14:textId="702BEACD" w:rsidR="00D207DF" w:rsidRPr="005E127C" w:rsidRDefault="00D207DF" w:rsidP="00D207DF">
            <w:pPr>
              <w:rPr>
                <w:b/>
                <w:vertAlign w:val="subscript"/>
              </w:rPr>
            </w:pPr>
            <w:r w:rsidRPr="005E127C">
              <w:rPr>
                <w:b/>
              </w:rPr>
              <w:t>3.</w:t>
            </w:r>
            <w:r w:rsidR="007158B3">
              <w:rPr>
                <w:b/>
              </w:rPr>
              <w:t>6</w:t>
            </w:r>
            <w:r w:rsidRPr="005E127C">
              <w:rPr>
                <w:b/>
              </w:rPr>
              <w:t>.Організація педагогічної діяльності та навчання здобувачів освіти на засадах академічної доброчесності</w:t>
            </w:r>
          </w:p>
        </w:tc>
        <w:tc>
          <w:tcPr>
            <w:tcW w:w="6096" w:type="dxa"/>
          </w:tcPr>
          <w:p w14:paraId="616C2687" w14:textId="77777777" w:rsidR="00D207DF" w:rsidRPr="005E127C" w:rsidRDefault="00D207DF" w:rsidP="00D207DF">
            <w:pPr>
              <w:jc w:val="both"/>
            </w:pPr>
            <w:r w:rsidRPr="005E127C">
              <w:t>Контроль дотриманням норм академічної доброчесності під час контрольних робіт</w:t>
            </w:r>
          </w:p>
          <w:p w14:paraId="0D0EE07D" w14:textId="77777777" w:rsidR="00D207DF" w:rsidRPr="005E127C" w:rsidRDefault="00D207DF" w:rsidP="00D207DF">
            <w:pPr>
              <w:jc w:val="both"/>
              <w:rPr>
                <w:vertAlign w:val="subscript"/>
              </w:rPr>
            </w:pPr>
          </w:p>
          <w:p w14:paraId="0EC6CDEA" w14:textId="77777777" w:rsidR="00D207DF" w:rsidRPr="005E127C" w:rsidRDefault="00D207DF" w:rsidP="00D207DF">
            <w:pPr>
              <w:jc w:val="both"/>
              <w:rPr>
                <w:vertAlign w:val="subscript"/>
              </w:rPr>
            </w:pPr>
          </w:p>
          <w:p w14:paraId="7BD64DD1" w14:textId="77777777" w:rsidR="00D207DF" w:rsidRPr="005E127C" w:rsidRDefault="00D207DF" w:rsidP="00D207DF">
            <w:pPr>
              <w:jc w:val="both"/>
              <w:rPr>
                <w:vertAlign w:val="subscript"/>
              </w:rPr>
            </w:pPr>
          </w:p>
          <w:p w14:paraId="67743386" w14:textId="77777777" w:rsidR="00D207DF" w:rsidRPr="005E127C" w:rsidRDefault="00D207DF" w:rsidP="00D207DF">
            <w:pPr>
              <w:jc w:val="both"/>
              <w:rPr>
                <w:vertAlign w:val="subscript"/>
              </w:rPr>
            </w:pPr>
          </w:p>
          <w:p w14:paraId="1F70CB87" w14:textId="77777777" w:rsidR="00D207DF" w:rsidRPr="005E127C" w:rsidRDefault="00D207DF" w:rsidP="00D207DF">
            <w:pPr>
              <w:jc w:val="both"/>
              <w:rPr>
                <w:vertAlign w:val="subscript"/>
              </w:rPr>
            </w:pPr>
          </w:p>
        </w:tc>
        <w:tc>
          <w:tcPr>
            <w:tcW w:w="1418" w:type="dxa"/>
          </w:tcPr>
          <w:p w14:paraId="453CAA39" w14:textId="77777777" w:rsidR="00D207DF" w:rsidRPr="005E127C" w:rsidRDefault="00D207DF" w:rsidP="00D207DF">
            <w:r w:rsidRPr="005E127C">
              <w:t xml:space="preserve">Постійно </w:t>
            </w:r>
          </w:p>
        </w:tc>
        <w:tc>
          <w:tcPr>
            <w:tcW w:w="1701" w:type="dxa"/>
          </w:tcPr>
          <w:p w14:paraId="435B1EAE" w14:textId="77777777" w:rsidR="00D207DF" w:rsidRPr="005E127C" w:rsidRDefault="00D207DF" w:rsidP="00D207DF">
            <w:r w:rsidRPr="005E127C">
              <w:t>Спостереження за навчальним заняттям</w:t>
            </w:r>
          </w:p>
        </w:tc>
        <w:tc>
          <w:tcPr>
            <w:tcW w:w="1843" w:type="dxa"/>
          </w:tcPr>
          <w:p w14:paraId="19B4C81D" w14:textId="77777777" w:rsidR="00D207DF" w:rsidRPr="005E127C" w:rsidRDefault="00D207DF" w:rsidP="00D207DF">
            <w:pPr>
              <w:jc w:val="both"/>
              <w:rPr>
                <w:vertAlign w:val="subscript"/>
              </w:rPr>
            </w:pPr>
            <w:r w:rsidRPr="005E127C">
              <w:t>ЗДНВР</w:t>
            </w:r>
          </w:p>
        </w:tc>
        <w:tc>
          <w:tcPr>
            <w:tcW w:w="1561" w:type="dxa"/>
          </w:tcPr>
          <w:p w14:paraId="476DBE47" w14:textId="77777777" w:rsidR="00D207DF" w:rsidRPr="005E127C" w:rsidRDefault="00D207DF" w:rsidP="00D207DF">
            <w:pPr>
              <w:rPr>
                <w:vertAlign w:val="subscript"/>
              </w:rPr>
            </w:pPr>
          </w:p>
        </w:tc>
      </w:tr>
      <w:tr w:rsidR="00D207DF" w:rsidRPr="005E127C" w14:paraId="36440370" w14:textId="77777777" w:rsidTr="00D83751">
        <w:tc>
          <w:tcPr>
            <w:tcW w:w="14739" w:type="dxa"/>
            <w:gridSpan w:val="6"/>
            <w:shd w:val="clear" w:color="auto" w:fill="FFE599" w:themeFill="accent4" w:themeFillTint="66"/>
            <w:vAlign w:val="center"/>
          </w:tcPr>
          <w:p w14:paraId="49C8C540" w14:textId="77777777" w:rsidR="00D207DF" w:rsidRPr="005E127C" w:rsidRDefault="00D207DF" w:rsidP="00D207DF">
            <w:pPr>
              <w:jc w:val="center"/>
              <w:rPr>
                <w:vertAlign w:val="subscript"/>
              </w:rPr>
            </w:pPr>
            <w:r w:rsidRPr="005E127C">
              <w:rPr>
                <w:b/>
              </w:rPr>
              <w:t>ІV. УПРАВЛІНСЬКІ ПРОЦЕСИ ЗАКЛАДУ ОСВІТИ</w:t>
            </w:r>
          </w:p>
        </w:tc>
      </w:tr>
      <w:tr w:rsidR="00D207DF" w:rsidRPr="005E127C" w14:paraId="4BC39AE8" w14:textId="77777777" w:rsidTr="00180188">
        <w:tc>
          <w:tcPr>
            <w:tcW w:w="2120" w:type="dxa"/>
            <w:vMerge w:val="restart"/>
          </w:tcPr>
          <w:p w14:paraId="6A44BBB2" w14:textId="77777777" w:rsidR="00D207DF" w:rsidRPr="005E127C" w:rsidRDefault="00D207DF" w:rsidP="00D207DF">
            <w:pPr>
              <w:rPr>
                <w:b/>
                <w:vertAlign w:val="subscript"/>
              </w:rPr>
            </w:pPr>
            <w:r w:rsidRPr="005E127C">
              <w:rPr>
                <w:b/>
              </w:rPr>
              <w:t>4.1. Заходи щодо утримання у належному стані будівель, приміщень, обладнання</w:t>
            </w:r>
          </w:p>
        </w:tc>
        <w:tc>
          <w:tcPr>
            <w:tcW w:w="6096" w:type="dxa"/>
          </w:tcPr>
          <w:p w14:paraId="69E19DF6" w14:textId="77777777" w:rsidR="00D207DF" w:rsidRPr="005E127C" w:rsidRDefault="00D207DF" w:rsidP="00D207DF">
            <w:pPr>
              <w:jc w:val="both"/>
              <w:rPr>
                <w:vertAlign w:val="subscript"/>
              </w:rPr>
            </w:pPr>
            <w:r w:rsidRPr="005E127C">
              <w:t>Вивчення потреб учасників освітнього процесу</w:t>
            </w:r>
          </w:p>
        </w:tc>
        <w:tc>
          <w:tcPr>
            <w:tcW w:w="1418" w:type="dxa"/>
          </w:tcPr>
          <w:p w14:paraId="0F75E1B4" w14:textId="77777777" w:rsidR="00D207DF" w:rsidRPr="005E127C" w:rsidRDefault="00D207DF" w:rsidP="00D207DF">
            <w:r w:rsidRPr="005E127C">
              <w:t xml:space="preserve">Постійно </w:t>
            </w:r>
          </w:p>
        </w:tc>
        <w:tc>
          <w:tcPr>
            <w:tcW w:w="1701" w:type="dxa"/>
          </w:tcPr>
          <w:p w14:paraId="3860691E" w14:textId="77777777" w:rsidR="00D207DF" w:rsidRPr="005E127C" w:rsidRDefault="00D207DF" w:rsidP="00D207DF">
            <w:r w:rsidRPr="005E127C">
              <w:t xml:space="preserve">Довідка </w:t>
            </w:r>
          </w:p>
        </w:tc>
        <w:tc>
          <w:tcPr>
            <w:tcW w:w="1843" w:type="dxa"/>
          </w:tcPr>
          <w:p w14:paraId="65AD7C9D" w14:textId="77777777" w:rsidR="00D207DF" w:rsidRPr="005E127C" w:rsidRDefault="00D207DF" w:rsidP="00D207DF">
            <w:r w:rsidRPr="005E127C">
              <w:t xml:space="preserve">Директор </w:t>
            </w:r>
          </w:p>
        </w:tc>
        <w:tc>
          <w:tcPr>
            <w:tcW w:w="1561" w:type="dxa"/>
          </w:tcPr>
          <w:p w14:paraId="4B926F46" w14:textId="77777777" w:rsidR="00D207DF" w:rsidRPr="005E127C" w:rsidRDefault="00D207DF" w:rsidP="00D207DF">
            <w:pPr>
              <w:rPr>
                <w:vertAlign w:val="subscript"/>
              </w:rPr>
            </w:pPr>
          </w:p>
        </w:tc>
      </w:tr>
      <w:tr w:rsidR="00D207DF" w:rsidRPr="005E127C" w14:paraId="067AF6D5" w14:textId="77777777" w:rsidTr="00180188">
        <w:tc>
          <w:tcPr>
            <w:tcW w:w="2120" w:type="dxa"/>
            <w:vMerge/>
          </w:tcPr>
          <w:p w14:paraId="2A1AA540" w14:textId="77777777" w:rsidR="00D207DF" w:rsidRPr="005E127C" w:rsidRDefault="00D207DF" w:rsidP="00D207DF">
            <w:pPr>
              <w:rPr>
                <w:b/>
              </w:rPr>
            </w:pPr>
          </w:p>
        </w:tc>
        <w:tc>
          <w:tcPr>
            <w:tcW w:w="6096" w:type="dxa"/>
          </w:tcPr>
          <w:p w14:paraId="5B426276" w14:textId="77777777" w:rsidR="00D207DF" w:rsidRPr="005E127C" w:rsidRDefault="00D207DF" w:rsidP="00D207DF">
            <w:pPr>
              <w:jc w:val="both"/>
            </w:pPr>
            <w:r w:rsidRPr="005E127C">
              <w:t>Перевірка стану збереження шкільних меблів та обладнання</w:t>
            </w:r>
          </w:p>
        </w:tc>
        <w:tc>
          <w:tcPr>
            <w:tcW w:w="1418" w:type="dxa"/>
          </w:tcPr>
          <w:p w14:paraId="1CC83D62" w14:textId="77777777" w:rsidR="00D207DF" w:rsidRPr="005E127C" w:rsidRDefault="00D207DF" w:rsidP="00D207DF">
            <w:r w:rsidRPr="005E127C">
              <w:t xml:space="preserve">2 тиждень </w:t>
            </w:r>
          </w:p>
        </w:tc>
        <w:tc>
          <w:tcPr>
            <w:tcW w:w="1701" w:type="dxa"/>
          </w:tcPr>
          <w:p w14:paraId="48E79D63" w14:textId="77777777" w:rsidR="00D207DF" w:rsidRPr="005E127C" w:rsidRDefault="00D207DF" w:rsidP="00D207DF">
            <w:r w:rsidRPr="005E127C">
              <w:t>Довідка</w:t>
            </w:r>
          </w:p>
        </w:tc>
        <w:tc>
          <w:tcPr>
            <w:tcW w:w="1843" w:type="dxa"/>
          </w:tcPr>
          <w:p w14:paraId="788DAF0F" w14:textId="77777777" w:rsidR="00D207DF" w:rsidRPr="005E127C" w:rsidRDefault="00D207DF" w:rsidP="00D207DF">
            <w:r w:rsidRPr="005E127C">
              <w:t xml:space="preserve">ЗДНВР </w:t>
            </w:r>
          </w:p>
        </w:tc>
        <w:tc>
          <w:tcPr>
            <w:tcW w:w="1561" w:type="dxa"/>
          </w:tcPr>
          <w:p w14:paraId="6E81D951" w14:textId="77777777" w:rsidR="00D207DF" w:rsidRPr="005E127C" w:rsidRDefault="00D207DF" w:rsidP="00D207DF">
            <w:pPr>
              <w:rPr>
                <w:vertAlign w:val="subscript"/>
              </w:rPr>
            </w:pPr>
          </w:p>
        </w:tc>
      </w:tr>
      <w:tr w:rsidR="00D207DF" w:rsidRPr="005E127C" w14:paraId="5FDCCB9C" w14:textId="77777777" w:rsidTr="00180188">
        <w:tc>
          <w:tcPr>
            <w:tcW w:w="2120" w:type="dxa"/>
            <w:vMerge/>
          </w:tcPr>
          <w:p w14:paraId="365C0D57" w14:textId="77777777" w:rsidR="00D207DF" w:rsidRPr="005E127C" w:rsidRDefault="00D207DF" w:rsidP="00D207DF">
            <w:pPr>
              <w:rPr>
                <w:b/>
              </w:rPr>
            </w:pPr>
          </w:p>
        </w:tc>
        <w:tc>
          <w:tcPr>
            <w:tcW w:w="6096" w:type="dxa"/>
          </w:tcPr>
          <w:p w14:paraId="047892C8" w14:textId="77777777" w:rsidR="00D207DF" w:rsidRPr="005E127C" w:rsidRDefault="00D207DF" w:rsidP="00D207DF">
            <w:pPr>
              <w:jc w:val="both"/>
            </w:pPr>
            <w:r w:rsidRPr="005E127C">
              <w:t>Підготовка ліцею до роботи в осінньо-зимовий період</w:t>
            </w:r>
          </w:p>
        </w:tc>
        <w:tc>
          <w:tcPr>
            <w:tcW w:w="1418" w:type="dxa"/>
          </w:tcPr>
          <w:p w14:paraId="20A3C3C5" w14:textId="77777777" w:rsidR="00D207DF" w:rsidRPr="005E127C" w:rsidRDefault="00D207DF" w:rsidP="00D207DF">
            <w:r w:rsidRPr="005E127C">
              <w:t>1-2 тиждень</w:t>
            </w:r>
          </w:p>
        </w:tc>
        <w:tc>
          <w:tcPr>
            <w:tcW w:w="1701" w:type="dxa"/>
          </w:tcPr>
          <w:p w14:paraId="459A307C" w14:textId="77777777" w:rsidR="00D207DF" w:rsidRPr="005E127C" w:rsidRDefault="00D207DF" w:rsidP="00D207DF">
            <w:r w:rsidRPr="005E127C">
              <w:t>Довідка</w:t>
            </w:r>
          </w:p>
        </w:tc>
        <w:tc>
          <w:tcPr>
            <w:tcW w:w="1843" w:type="dxa"/>
          </w:tcPr>
          <w:p w14:paraId="4742EFAB" w14:textId="71AA6D73" w:rsidR="00D207DF" w:rsidRPr="005E127C" w:rsidRDefault="00D207DF" w:rsidP="00D207DF">
            <w:r w:rsidRPr="005E127C">
              <w:t>За</w:t>
            </w:r>
            <w:r w:rsidR="00927E87">
              <w:t>вгосп</w:t>
            </w:r>
          </w:p>
        </w:tc>
        <w:tc>
          <w:tcPr>
            <w:tcW w:w="1561" w:type="dxa"/>
          </w:tcPr>
          <w:p w14:paraId="6DF15F2A" w14:textId="77777777" w:rsidR="00D207DF" w:rsidRPr="005E127C" w:rsidRDefault="00D207DF" w:rsidP="00D207DF">
            <w:pPr>
              <w:rPr>
                <w:vertAlign w:val="subscript"/>
              </w:rPr>
            </w:pPr>
          </w:p>
        </w:tc>
      </w:tr>
      <w:tr w:rsidR="00D207DF" w:rsidRPr="005E127C" w14:paraId="52849C29" w14:textId="77777777" w:rsidTr="00180188">
        <w:tc>
          <w:tcPr>
            <w:tcW w:w="2120" w:type="dxa"/>
            <w:vMerge/>
          </w:tcPr>
          <w:p w14:paraId="347C1B88" w14:textId="77777777" w:rsidR="00D207DF" w:rsidRPr="005E127C" w:rsidRDefault="00D207DF" w:rsidP="00D207DF">
            <w:pPr>
              <w:rPr>
                <w:b/>
              </w:rPr>
            </w:pPr>
          </w:p>
        </w:tc>
        <w:tc>
          <w:tcPr>
            <w:tcW w:w="6096" w:type="dxa"/>
          </w:tcPr>
          <w:p w14:paraId="1838ED8D" w14:textId="77777777" w:rsidR="00D207DF" w:rsidRPr="005E127C" w:rsidRDefault="00D207DF" w:rsidP="00D207DF">
            <w:pPr>
              <w:jc w:val="both"/>
            </w:pPr>
            <w:r w:rsidRPr="005E127C">
              <w:t>Підготовка системи опалення до роботи в осінньо-зимовий період</w:t>
            </w:r>
          </w:p>
        </w:tc>
        <w:tc>
          <w:tcPr>
            <w:tcW w:w="1418" w:type="dxa"/>
          </w:tcPr>
          <w:p w14:paraId="5AFDF617" w14:textId="77777777" w:rsidR="00D207DF" w:rsidRPr="005E127C" w:rsidRDefault="00D207DF" w:rsidP="00D207DF">
            <w:r w:rsidRPr="005E127C">
              <w:t>2 тиждень</w:t>
            </w:r>
          </w:p>
        </w:tc>
        <w:tc>
          <w:tcPr>
            <w:tcW w:w="1701" w:type="dxa"/>
          </w:tcPr>
          <w:p w14:paraId="5BD6AF37" w14:textId="77777777" w:rsidR="00D207DF" w:rsidRPr="005E127C" w:rsidRDefault="00D207DF" w:rsidP="00D207DF">
            <w:r w:rsidRPr="005E127C">
              <w:t>Акт, дозвіл</w:t>
            </w:r>
          </w:p>
        </w:tc>
        <w:tc>
          <w:tcPr>
            <w:tcW w:w="1843" w:type="dxa"/>
          </w:tcPr>
          <w:p w14:paraId="560CA92C" w14:textId="24F3E450" w:rsidR="00D207DF" w:rsidRPr="005E127C" w:rsidRDefault="00D207DF" w:rsidP="00D207DF">
            <w:r w:rsidRPr="005E127C">
              <w:t>За</w:t>
            </w:r>
            <w:r w:rsidR="00927E87">
              <w:t>вгосп</w:t>
            </w:r>
          </w:p>
        </w:tc>
        <w:tc>
          <w:tcPr>
            <w:tcW w:w="1561" w:type="dxa"/>
          </w:tcPr>
          <w:p w14:paraId="3EC2CECE" w14:textId="77777777" w:rsidR="00D207DF" w:rsidRPr="005E127C" w:rsidRDefault="00D207DF" w:rsidP="00D207DF">
            <w:pPr>
              <w:rPr>
                <w:vertAlign w:val="subscript"/>
              </w:rPr>
            </w:pPr>
          </w:p>
        </w:tc>
      </w:tr>
      <w:tr w:rsidR="00D207DF" w:rsidRPr="005E127C" w14:paraId="595CDAC1" w14:textId="77777777" w:rsidTr="00180188">
        <w:tc>
          <w:tcPr>
            <w:tcW w:w="2120" w:type="dxa"/>
            <w:vMerge w:val="restart"/>
          </w:tcPr>
          <w:p w14:paraId="4467BD3E" w14:textId="77777777" w:rsidR="00D207DF" w:rsidRPr="005E127C" w:rsidRDefault="00D207DF" w:rsidP="00D207DF">
            <w:pPr>
              <w:rPr>
                <w:b/>
                <w:vertAlign w:val="subscript"/>
              </w:rPr>
            </w:pPr>
            <w:r w:rsidRPr="005E127C">
              <w:rPr>
                <w:b/>
              </w:rPr>
              <w:t>4.2. Освітня статистика</w:t>
            </w:r>
          </w:p>
        </w:tc>
        <w:tc>
          <w:tcPr>
            <w:tcW w:w="6096" w:type="dxa"/>
          </w:tcPr>
          <w:p w14:paraId="5AD3C006" w14:textId="77777777" w:rsidR="00D207DF" w:rsidRPr="005E127C" w:rsidRDefault="00D207DF" w:rsidP="00D207DF">
            <w:pPr>
              <w:jc w:val="both"/>
              <w:rPr>
                <w:color w:val="C00000"/>
                <w:vertAlign w:val="subscript"/>
              </w:rPr>
            </w:pPr>
            <w:r w:rsidRPr="005E127C">
              <w:t>Опрацювання звіту 83-РВК</w:t>
            </w:r>
          </w:p>
        </w:tc>
        <w:tc>
          <w:tcPr>
            <w:tcW w:w="1418" w:type="dxa"/>
          </w:tcPr>
          <w:p w14:paraId="087A917B" w14:textId="77777777" w:rsidR="00D207DF" w:rsidRPr="005E127C" w:rsidRDefault="00D207DF" w:rsidP="00D207DF">
            <w:pPr>
              <w:rPr>
                <w:color w:val="C00000"/>
              </w:rPr>
            </w:pPr>
            <w:r w:rsidRPr="005E127C">
              <w:t xml:space="preserve">1-2 тиждень </w:t>
            </w:r>
          </w:p>
        </w:tc>
        <w:tc>
          <w:tcPr>
            <w:tcW w:w="1701" w:type="dxa"/>
          </w:tcPr>
          <w:p w14:paraId="612BD35B" w14:textId="77777777" w:rsidR="00D207DF" w:rsidRPr="005E127C" w:rsidRDefault="00D207DF" w:rsidP="00D207DF">
            <w:r w:rsidRPr="005E127C">
              <w:t>Звіт</w:t>
            </w:r>
          </w:p>
        </w:tc>
        <w:tc>
          <w:tcPr>
            <w:tcW w:w="1843" w:type="dxa"/>
          </w:tcPr>
          <w:p w14:paraId="69582252" w14:textId="77777777" w:rsidR="00D207DF" w:rsidRPr="005E127C" w:rsidRDefault="00D207DF" w:rsidP="00D207DF">
            <w:pPr>
              <w:jc w:val="both"/>
            </w:pPr>
            <w:r w:rsidRPr="005E127C">
              <w:t>ЗДНВР</w:t>
            </w:r>
          </w:p>
        </w:tc>
        <w:tc>
          <w:tcPr>
            <w:tcW w:w="1561" w:type="dxa"/>
          </w:tcPr>
          <w:p w14:paraId="7529A2F0" w14:textId="77777777" w:rsidR="00D207DF" w:rsidRPr="005E127C" w:rsidRDefault="00D207DF" w:rsidP="00D207DF">
            <w:pPr>
              <w:rPr>
                <w:vertAlign w:val="subscript"/>
              </w:rPr>
            </w:pPr>
          </w:p>
        </w:tc>
      </w:tr>
      <w:tr w:rsidR="00D207DF" w:rsidRPr="005E127C" w14:paraId="2FD2A600" w14:textId="77777777" w:rsidTr="00180188">
        <w:tc>
          <w:tcPr>
            <w:tcW w:w="2120" w:type="dxa"/>
            <w:vMerge/>
          </w:tcPr>
          <w:p w14:paraId="5A410AD5" w14:textId="77777777" w:rsidR="00D207DF" w:rsidRPr="005E127C" w:rsidRDefault="00D207DF" w:rsidP="00D207DF">
            <w:pPr>
              <w:rPr>
                <w:vertAlign w:val="subscript"/>
              </w:rPr>
            </w:pPr>
          </w:p>
        </w:tc>
        <w:tc>
          <w:tcPr>
            <w:tcW w:w="6096" w:type="dxa"/>
          </w:tcPr>
          <w:p w14:paraId="0C497CBA" w14:textId="77777777" w:rsidR="00D207DF" w:rsidRPr="005E127C" w:rsidRDefault="00D207DF" w:rsidP="00D207DF">
            <w:pPr>
              <w:jc w:val="both"/>
              <w:rPr>
                <w:color w:val="C00000"/>
                <w:vertAlign w:val="subscript"/>
              </w:rPr>
            </w:pPr>
            <w:r w:rsidRPr="005E127C">
              <w:t>Оновлення інформації ІСУО</w:t>
            </w:r>
          </w:p>
        </w:tc>
        <w:tc>
          <w:tcPr>
            <w:tcW w:w="1418" w:type="dxa"/>
          </w:tcPr>
          <w:p w14:paraId="7A429BE5" w14:textId="77777777" w:rsidR="00D207DF" w:rsidRPr="005E127C" w:rsidRDefault="00D207DF" w:rsidP="00D207DF">
            <w:r w:rsidRPr="005E127C">
              <w:t xml:space="preserve">4 тиждень </w:t>
            </w:r>
          </w:p>
        </w:tc>
        <w:tc>
          <w:tcPr>
            <w:tcW w:w="1701" w:type="dxa"/>
          </w:tcPr>
          <w:p w14:paraId="6863A676" w14:textId="77777777" w:rsidR="00D207DF" w:rsidRPr="005E127C" w:rsidRDefault="00D207DF" w:rsidP="00D207DF">
            <w:proofErr w:type="spellStart"/>
            <w:r w:rsidRPr="005E127C">
              <w:t>Статистич</w:t>
            </w:r>
            <w:proofErr w:type="spellEnd"/>
            <w:r>
              <w:t>.</w:t>
            </w:r>
            <w:r w:rsidRPr="005E127C">
              <w:t xml:space="preserve"> звіт</w:t>
            </w:r>
          </w:p>
        </w:tc>
        <w:tc>
          <w:tcPr>
            <w:tcW w:w="1843" w:type="dxa"/>
          </w:tcPr>
          <w:p w14:paraId="51F5E9E3" w14:textId="77777777" w:rsidR="00D207DF" w:rsidRPr="005E127C" w:rsidRDefault="00D207DF" w:rsidP="00D207DF">
            <w:pPr>
              <w:jc w:val="both"/>
              <w:rPr>
                <w:vertAlign w:val="subscript"/>
              </w:rPr>
            </w:pPr>
            <w:r w:rsidRPr="005E127C">
              <w:t>ЗДНВР</w:t>
            </w:r>
          </w:p>
        </w:tc>
        <w:tc>
          <w:tcPr>
            <w:tcW w:w="1561" w:type="dxa"/>
          </w:tcPr>
          <w:p w14:paraId="621A8E51" w14:textId="77777777" w:rsidR="00D207DF" w:rsidRPr="005E127C" w:rsidRDefault="00D207DF" w:rsidP="00D207DF">
            <w:pPr>
              <w:rPr>
                <w:vertAlign w:val="subscript"/>
              </w:rPr>
            </w:pPr>
          </w:p>
        </w:tc>
      </w:tr>
      <w:tr w:rsidR="00D207DF" w:rsidRPr="005E127C" w14:paraId="14F71CC3" w14:textId="77777777" w:rsidTr="00180188">
        <w:tc>
          <w:tcPr>
            <w:tcW w:w="2120" w:type="dxa"/>
            <w:vMerge/>
          </w:tcPr>
          <w:p w14:paraId="3F37090B" w14:textId="77777777" w:rsidR="00D207DF" w:rsidRPr="005E127C" w:rsidRDefault="00D207DF" w:rsidP="00D207DF">
            <w:pPr>
              <w:rPr>
                <w:vertAlign w:val="subscript"/>
              </w:rPr>
            </w:pPr>
          </w:p>
        </w:tc>
        <w:tc>
          <w:tcPr>
            <w:tcW w:w="6096" w:type="dxa"/>
          </w:tcPr>
          <w:p w14:paraId="3D62C9EE" w14:textId="77777777" w:rsidR="00D207DF" w:rsidRPr="005E127C" w:rsidRDefault="00D207DF" w:rsidP="00D207DF">
            <w:pPr>
              <w:jc w:val="both"/>
            </w:pPr>
            <w:r w:rsidRPr="005E127C">
              <w:t>Опрацювання звітів ЗНЗ-1</w:t>
            </w:r>
          </w:p>
        </w:tc>
        <w:tc>
          <w:tcPr>
            <w:tcW w:w="1418" w:type="dxa"/>
          </w:tcPr>
          <w:p w14:paraId="11E98E9F" w14:textId="77777777" w:rsidR="00D207DF" w:rsidRPr="005E127C" w:rsidRDefault="00D207DF" w:rsidP="00D207DF">
            <w:r w:rsidRPr="005E127C">
              <w:t xml:space="preserve">2 тиждень </w:t>
            </w:r>
          </w:p>
        </w:tc>
        <w:tc>
          <w:tcPr>
            <w:tcW w:w="1701" w:type="dxa"/>
          </w:tcPr>
          <w:p w14:paraId="48113776" w14:textId="77777777" w:rsidR="00D207DF" w:rsidRPr="005E127C" w:rsidRDefault="00D207DF" w:rsidP="00D207DF">
            <w:r w:rsidRPr="005E127C">
              <w:t>Звіт</w:t>
            </w:r>
          </w:p>
        </w:tc>
        <w:tc>
          <w:tcPr>
            <w:tcW w:w="1843" w:type="dxa"/>
          </w:tcPr>
          <w:p w14:paraId="57899191" w14:textId="77777777" w:rsidR="00D207DF" w:rsidRPr="005E127C" w:rsidRDefault="00D207DF" w:rsidP="00D207DF">
            <w:pPr>
              <w:jc w:val="both"/>
            </w:pPr>
            <w:r w:rsidRPr="005E127C">
              <w:t>ЗДНВР</w:t>
            </w:r>
          </w:p>
        </w:tc>
        <w:tc>
          <w:tcPr>
            <w:tcW w:w="1561" w:type="dxa"/>
          </w:tcPr>
          <w:p w14:paraId="53A25080" w14:textId="77777777" w:rsidR="00D207DF" w:rsidRPr="005E127C" w:rsidRDefault="00D207DF" w:rsidP="00D207DF">
            <w:pPr>
              <w:rPr>
                <w:vertAlign w:val="subscript"/>
              </w:rPr>
            </w:pPr>
          </w:p>
        </w:tc>
      </w:tr>
      <w:tr w:rsidR="00D207DF" w:rsidRPr="005E127C" w14:paraId="3D213035" w14:textId="77777777" w:rsidTr="00180188">
        <w:tc>
          <w:tcPr>
            <w:tcW w:w="2120" w:type="dxa"/>
            <w:vMerge w:val="restart"/>
          </w:tcPr>
          <w:p w14:paraId="67172BA5" w14:textId="7E712C47" w:rsidR="00D207DF" w:rsidRPr="005E127C" w:rsidRDefault="00D207DF" w:rsidP="00D207DF">
            <w:pPr>
              <w:rPr>
                <w:b/>
                <w:vertAlign w:val="subscript"/>
              </w:rPr>
            </w:pPr>
            <w:r w:rsidRPr="005E127C">
              <w:rPr>
                <w:b/>
              </w:rPr>
              <w:t>4.</w:t>
            </w:r>
            <w:r w:rsidR="007158B3">
              <w:rPr>
                <w:b/>
              </w:rPr>
              <w:t>3</w:t>
            </w:r>
            <w:r w:rsidRPr="005E127C">
              <w:rPr>
                <w:b/>
              </w:rPr>
              <w:t xml:space="preserve">.Формування відносин довіри, прозорості, </w:t>
            </w:r>
            <w:r w:rsidRPr="005E127C">
              <w:rPr>
                <w:b/>
              </w:rPr>
              <w:lastRenderedPageBreak/>
              <w:t>дотримання етичних норм</w:t>
            </w:r>
          </w:p>
        </w:tc>
        <w:tc>
          <w:tcPr>
            <w:tcW w:w="6096" w:type="dxa"/>
          </w:tcPr>
          <w:p w14:paraId="7EF24BBA" w14:textId="77777777" w:rsidR="00D207DF" w:rsidRPr="005E127C" w:rsidRDefault="00D207DF" w:rsidP="00D207DF">
            <w:pPr>
              <w:jc w:val="both"/>
            </w:pPr>
            <w:r w:rsidRPr="005E127C">
              <w:lastRenderedPageBreak/>
              <w:t>Контроль за організацією чергування по ліцею вчителів</w:t>
            </w:r>
          </w:p>
        </w:tc>
        <w:tc>
          <w:tcPr>
            <w:tcW w:w="1418" w:type="dxa"/>
          </w:tcPr>
          <w:p w14:paraId="30502944" w14:textId="77777777" w:rsidR="00D207DF" w:rsidRPr="005E127C" w:rsidRDefault="00D207DF" w:rsidP="00D207DF">
            <w:r w:rsidRPr="005E127C">
              <w:t xml:space="preserve">Постійно </w:t>
            </w:r>
          </w:p>
        </w:tc>
        <w:tc>
          <w:tcPr>
            <w:tcW w:w="1701" w:type="dxa"/>
          </w:tcPr>
          <w:p w14:paraId="0E4BD193" w14:textId="77777777" w:rsidR="00D207DF" w:rsidRPr="005E127C" w:rsidRDefault="00D207DF" w:rsidP="00D207DF">
            <w:r w:rsidRPr="005E127C">
              <w:t xml:space="preserve">Інформація </w:t>
            </w:r>
          </w:p>
        </w:tc>
        <w:tc>
          <w:tcPr>
            <w:tcW w:w="1843" w:type="dxa"/>
          </w:tcPr>
          <w:p w14:paraId="0DB3ACE7" w14:textId="77777777" w:rsidR="00D207DF" w:rsidRPr="005E127C" w:rsidRDefault="00D207DF" w:rsidP="00D207DF">
            <w:pPr>
              <w:jc w:val="both"/>
            </w:pPr>
            <w:r w:rsidRPr="005E127C">
              <w:t>ЗДВР</w:t>
            </w:r>
          </w:p>
        </w:tc>
        <w:tc>
          <w:tcPr>
            <w:tcW w:w="1561" w:type="dxa"/>
          </w:tcPr>
          <w:p w14:paraId="40FCCBBF" w14:textId="77777777" w:rsidR="00D207DF" w:rsidRPr="005E127C" w:rsidRDefault="00D207DF" w:rsidP="00D207DF">
            <w:pPr>
              <w:rPr>
                <w:vertAlign w:val="subscript"/>
              </w:rPr>
            </w:pPr>
          </w:p>
        </w:tc>
      </w:tr>
      <w:tr w:rsidR="00D207DF" w:rsidRPr="005E127C" w14:paraId="25766965" w14:textId="77777777" w:rsidTr="00180188">
        <w:tc>
          <w:tcPr>
            <w:tcW w:w="2120" w:type="dxa"/>
            <w:vMerge/>
          </w:tcPr>
          <w:p w14:paraId="3D434895" w14:textId="77777777" w:rsidR="00D207DF" w:rsidRPr="005E127C" w:rsidRDefault="00D207DF" w:rsidP="00D207DF">
            <w:pPr>
              <w:rPr>
                <w:vertAlign w:val="subscript"/>
              </w:rPr>
            </w:pPr>
          </w:p>
        </w:tc>
        <w:tc>
          <w:tcPr>
            <w:tcW w:w="6096" w:type="dxa"/>
          </w:tcPr>
          <w:p w14:paraId="5944421C" w14:textId="77777777" w:rsidR="00D207DF" w:rsidRPr="005E127C" w:rsidRDefault="00D207DF" w:rsidP="00D207DF">
            <w:pPr>
              <w:jc w:val="both"/>
              <w:rPr>
                <w:color w:val="C00000"/>
                <w:vertAlign w:val="subscript"/>
              </w:rPr>
            </w:pPr>
            <w:r w:rsidRPr="005E127C">
              <w:t>Аналіз результатів анкетування педагогічних працівників щодо задоволення їх загальним психологічним кліматом у закладі освіти</w:t>
            </w:r>
          </w:p>
        </w:tc>
        <w:tc>
          <w:tcPr>
            <w:tcW w:w="1418" w:type="dxa"/>
          </w:tcPr>
          <w:p w14:paraId="2AA91F0A" w14:textId="77777777" w:rsidR="00D207DF" w:rsidRPr="005E127C" w:rsidRDefault="00D207DF" w:rsidP="00D207DF">
            <w:r w:rsidRPr="005E127C">
              <w:t xml:space="preserve">4 тиждень </w:t>
            </w:r>
          </w:p>
        </w:tc>
        <w:tc>
          <w:tcPr>
            <w:tcW w:w="1701" w:type="dxa"/>
          </w:tcPr>
          <w:p w14:paraId="35188791" w14:textId="77777777" w:rsidR="00D207DF" w:rsidRPr="005E127C" w:rsidRDefault="00D207DF" w:rsidP="00D207DF">
            <w:r w:rsidRPr="005E127C">
              <w:t xml:space="preserve">Педрада </w:t>
            </w:r>
          </w:p>
        </w:tc>
        <w:tc>
          <w:tcPr>
            <w:tcW w:w="1843" w:type="dxa"/>
          </w:tcPr>
          <w:p w14:paraId="0915A3B7" w14:textId="77777777" w:rsidR="00D207DF" w:rsidRPr="005E127C" w:rsidRDefault="00D207DF" w:rsidP="00D207DF">
            <w:r w:rsidRPr="005E127C">
              <w:t>Практичний психолог</w:t>
            </w:r>
          </w:p>
        </w:tc>
        <w:tc>
          <w:tcPr>
            <w:tcW w:w="1561" w:type="dxa"/>
          </w:tcPr>
          <w:p w14:paraId="1E365563" w14:textId="77777777" w:rsidR="00D207DF" w:rsidRPr="005E127C" w:rsidRDefault="00D207DF" w:rsidP="00D207DF">
            <w:pPr>
              <w:rPr>
                <w:vertAlign w:val="subscript"/>
              </w:rPr>
            </w:pPr>
          </w:p>
        </w:tc>
      </w:tr>
      <w:tr w:rsidR="00D207DF" w:rsidRPr="005E127C" w14:paraId="1C6ABCA5" w14:textId="77777777" w:rsidTr="00180188">
        <w:tc>
          <w:tcPr>
            <w:tcW w:w="2120" w:type="dxa"/>
            <w:vMerge/>
          </w:tcPr>
          <w:p w14:paraId="4AB60488" w14:textId="77777777" w:rsidR="00D207DF" w:rsidRPr="005E127C" w:rsidRDefault="00D207DF" w:rsidP="00D207DF">
            <w:pPr>
              <w:rPr>
                <w:vertAlign w:val="subscript"/>
              </w:rPr>
            </w:pPr>
          </w:p>
        </w:tc>
        <w:tc>
          <w:tcPr>
            <w:tcW w:w="6096" w:type="dxa"/>
          </w:tcPr>
          <w:p w14:paraId="43D8C221" w14:textId="3A57F6DE" w:rsidR="00D207DF" w:rsidRPr="005E127C" w:rsidRDefault="00D207DF" w:rsidP="00D207DF">
            <w:pPr>
              <w:jc w:val="both"/>
              <w:rPr>
                <w:color w:val="C00000"/>
                <w:vertAlign w:val="subscript"/>
              </w:rPr>
            </w:pPr>
            <w:r w:rsidRPr="005E127C">
              <w:t xml:space="preserve">Оновлення інформації закладу освіти про свою діяльність на </w:t>
            </w:r>
            <w:proofErr w:type="spellStart"/>
            <w:r>
              <w:t>веб</w:t>
            </w:r>
            <w:r w:rsidRPr="005E127C">
              <w:t>сайті</w:t>
            </w:r>
            <w:proofErr w:type="spellEnd"/>
            <w:r w:rsidRPr="005E127C">
              <w:t xml:space="preserve"> </w:t>
            </w:r>
            <w:r w:rsidR="00927E87">
              <w:t>закладу</w:t>
            </w:r>
          </w:p>
        </w:tc>
        <w:tc>
          <w:tcPr>
            <w:tcW w:w="1418" w:type="dxa"/>
          </w:tcPr>
          <w:p w14:paraId="6D9C34F7" w14:textId="77777777" w:rsidR="00D207DF" w:rsidRPr="005E127C" w:rsidRDefault="00D207DF" w:rsidP="00D207DF">
            <w:r w:rsidRPr="005E127C">
              <w:t xml:space="preserve">Постійно </w:t>
            </w:r>
          </w:p>
        </w:tc>
        <w:tc>
          <w:tcPr>
            <w:tcW w:w="1701" w:type="dxa"/>
          </w:tcPr>
          <w:p w14:paraId="1CA8E4CA" w14:textId="77777777" w:rsidR="00D207DF" w:rsidRPr="005E127C" w:rsidRDefault="00D207DF" w:rsidP="00D207DF">
            <w:r w:rsidRPr="005E127C">
              <w:t xml:space="preserve">Інформація </w:t>
            </w:r>
          </w:p>
        </w:tc>
        <w:tc>
          <w:tcPr>
            <w:tcW w:w="1843" w:type="dxa"/>
          </w:tcPr>
          <w:p w14:paraId="165DD301" w14:textId="77777777" w:rsidR="00D207DF" w:rsidRPr="005E127C" w:rsidRDefault="00D207DF" w:rsidP="00D207DF">
            <w:r w:rsidRPr="005E127C">
              <w:t xml:space="preserve">Відповідальний за </w:t>
            </w:r>
            <w:proofErr w:type="spellStart"/>
            <w:r w:rsidRPr="005E127C">
              <w:t>вебсайт</w:t>
            </w:r>
            <w:proofErr w:type="spellEnd"/>
          </w:p>
        </w:tc>
        <w:tc>
          <w:tcPr>
            <w:tcW w:w="1561" w:type="dxa"/>
          </w:tcPr>
          <w:p w14:paraId="28749AFE" w14:textId="77777777" w:rsidR="00D207DF" w:rsidRPr="005E127C" w:rsidRDefault="00D207DF" w:rsidP="00D207DF">
            <w:pPr>
              <w:rPr>
                <w:vertAlign w:val="subscript"/>
              </w:rPr>
            </w:pPr>
          </w:p>
        </w:tc>
      </w:tr>
      <w:tr w:rsidR="00D207DF" w:rsidRPr="005E127C" w14:paraId="36697B15" w14:textId="77777777" w:rsidTr="00180188">
        <w:tc>
          <w:tcPr>
            <w:tcW w:w="2120" w:type="dxa"/>
            <w:vMerge/>
          </w:tcPr>
          <w:p w14:paraId="45D3CC86" w14:textId="77777777" w:rsidR="00D207DF" w:rsidRPr="005E127C" w:rsidRDefault="00D207DF" w:rsidP="00D207DF">
            <w:pPr>
              <w:rPr>
                <w:vertAlign w:val="subscript"/>
              </w:rPr>
            </w:pPr>
          </w:p>
        </w:tc>
        <w:tc>
          <w:tcPr>
            <w:tcW w:w="6096" w:type="dxa"/>
          </w:tcPr>
          <w:p w14:paraId="695A0E90" w14:textId="77777777" w:rsidR="00D207DF" w:rsidRPr="005E127C" w:rsidRDefault="00D207DF" w:rsidP="00D207DF">
            <w:pPr>
              <w:jc w:val="both"/>
            </w:pPr>
            <w:r w:rsidRPr="005E127C">
              <w:t>Відвідування уроків малодосвідчених вчителів з метою надання допомоги   </w:t>
            </w:r>
          </w:p>
        </w:tc>
        <w:tc>
          <w:tcPr>
            <w:tcW w:w="1418" w:type="dxa"/>
          </w:tcPr>
          <w:p w14:paraId="3EED9B01" w14:textId="77777777" w:rsidR="00D207DF" w:rsidRPr="005E127C" w:rsidRDefault="00D207DF" w:rsidP="00D207DF">
            <w:r w:rsidRPr="005E127C">
              <w:t>Протягом місяця</w:t>
            </w:r>
          </w:p>
        </w:tc>
        <w:tc>
          <w:tcPr>
            <w:tcW w:w="1701" w:type="dxa"/>
          </w:tcPr>
          <w:p w14:paraId="3C605665" w14:textId="77777777" w:rsidR="00D207DF" w:rsidRPr="005E127C" w:rsidRDefault="00D207DF" w:rsidP="00D207DF"/>
        </w:tc>
        <w:tc>
          <w:tcPr>
            <w:tcW w:w="1843" w:type="dxa"/>
          </w:tcPr>
          <w:p w14:paraId="56DF4325" w14:textId="77777777" w:rsidR="00D207DF" w:rsidRPr="005E127C" w:rsidRDefault="00D207DF" w:rsidP="00D207DF">
            <w:r w:rsidRPr="005E127C">
              <w:t>Адміністрація</w:t>
            </w:r>
          </w:p>
        </w:tc>
        <w:tc>
          <w:tcPr>
            <w:tcW w:w="1561" w:type="dxa"/>
          </w:tcPr>
          <w:p w14:paraId="4E1FD635" w14:textId="77777777" w:rsidR="00D207DF" w:rsidRPr="005E127C" w:rsidRDefault="00D207DF" w:rsidP="00D207DF">
            <w:pPr>
              <w:rPr>
                <w:vertAlign w:val="subscript"/>
              </w:rPr>
            </w:pPr>
          </w:p>
        </w:tc>
      </w:tr>
      <w:tr w:rsidR="00D207DF" w:rsidRPr="005E127C" w14:paraId="717383C0" w14:textId="77777777" w:rsidTr="00180188">
        <w:tc>
          <w:tcPr>
            <w:tcW w:w="2120" w:type="dxa"/>
            <w:vMerge/>
          </w:tcPr>
          <w:p w14:paraId="07A3A794" w14:textId="77777777" w:rsidR="00D207DF" w:rsidRPr="005E127C" w:rsidRDefault="00D207DF" w:rsidP="00D207DF">
            <w:pPr>
              <w:rPr>
                <w:vertAlign w:val="subscript"/>
              </w:rPr>
            </w:pPr>
          </w:p>
        </w:tc>
        <w:tc>
          <w:tcPr>
            <w:tcW w:w="6096" w:type="dxa"/>
          </w:tcPr>
          <w:p w14:paraId="2C608F2A" w14:textId="77777777" w:rsidR="00D207DF" w:rsidRPr="005E127C" w:rsidRDefault="00D207DF" w:rsidP="00D207DF">
            <w:pPr>
              <w:jc w:val="both"/>
            </w:pPr>
            <w:r w:rsidRPr="005E127C">
              <w:t>Персональний контроль за роботою вчителів, що атестуються  </w:t>
            </w:r>
          </w:p>
        </w:tc>
        <w:tc>
          <w:tcPr>
            <w:tcW w:w="1418" w:type="dxa"/>
          </w:tcPr>
          <w:p w14:paraId="0F611328" w14:textId="77777777" w:rsidR="00D207DF" w:rsidRPr="005E127C" w:rsidRDefault="00D207DF" w:rsidP="00D207DF">
            <w:r w:rsidRPr="005E127C">
              <w:t>Протягом місяця</w:t>
            </w:r>
          </w:p>
        </w:tc>
        <w:tc>
          <w:tcPr>
            <w:tcW w:w="1701" w:type="dxa"/>
          </w:tcPr>
          <w:p w14:paraId="1A28914B" w14:textId="77777777" w:rsidR="00D207DF" w:rsidRPr="005E127C" w:rsidRDefault="00D207DF" w:rsidP="00D207DF"/>
        </w:tc>
        <w:tc>
          <w:tcPr>
            <w:tcW w:w="1843" w:type="dxa"/>
          </w:tcPr>
          <w:p w14:paraId="215AA0B9" w14:textId="77777777" w:rsidR="00D207DF" w:rsidRPr="005E127C" w:rsidRDefault="00D207DF" w:rsidP="00D207DF">
            <w:r w:rsidRPr="005E127C">
              <w:t>Адміністрація</w:t>
            </w:r>
          </w:p>
        </w:tc>
        <w:tc>
          <w:tcPr>
            <w:tcW w:w="1561" w:type="dxa"/>
          </w:tcPr>
          <w:p w14:paraId="2CD48EB5" w14:textId="77777777" w:rsidR="00D207DF" w:rsidRPr="005E127C" w:rsidRDefault="00D207DF" w:rsidP="00D207DF">
            <w:pPr>
              <w:rPr>
                <w:vertAlign w:val="subscript"/>
              </w:rPr>
            </w:pPr>
          </w:p>
        </w:tc>
      </w:tr>
      <w:tr w:rsidR="00D207DF" w:rsidRPr="005E127C" w14:paraId="28AEFA65" w14:textId="77777777" w:rsidTr="00180188">
        <w:tc>
          <w:tcPr>
            <w:tcW w:w="2120" w:type="dxa"/>
            <w:vMerge w:val="restart"/>
          </w:tcPr>
          <w:p w14:paraId="77926052" w14:textId="1C221918" w:rsidR="00D207DF" w:rsidRPr="005E127C" w:rsidRDefault="00D207DF" w:rsidP="00D207DF">
            <w:pPr>
              <w:rPr>
                <w:b/>
                <w:vertAlign w:val="subscript"/>
              </w:rPr>
            </w:pPr>
            <w:r w:rsidRPr="005E127C">
              <w:rPr>
                <w:b/>
              </w:rPr>
              <w:t>4.</w:t>
            </w:r>
            <w:r w:rsidR="007158B3">
              <w:rPr>
                <w:b/>
              </w:rPr>
              <w:t>4</w:t>
            </w:r>
            <w:r w:rsidRPr="005E127C">
              <w:rPr>
                <w:b/>
              </w:rPr>
              <w:t>.Громадське самоврядування</w:t>
            </w:r>
          </w:p>
        </w:tc>
        <w:tc>
          <w:tcPr>
            <w:tcW w:w="6096" w:type="dxa"/>
          </w:tcPr>
          <w:p w14:paraId="4586287E" w14:textId="77777777" w:rsidR="00D207DF" w:rsidRPr="005E127C" w:rsidRDefault="00D207DF" w:rsidP="00D207DF">
            <w:pPr>
              <w:rPr>
                <w:color w:val="C00000"/>
              </w:rPr>
            </w:pPr>
            <w:r w:rsidRPr="005E127C">
              <w:t>Про стан дотримання безпеки життєдіяльності у закладі освіти</w:t>
            </w:r>
          </w:p>
        </w:tc>
        <w:tc>
          <w:tcPr>
            <w:tcW w:w="1418" w:type="dxa"/>
          </w:tcPr>
          <w:p w14:paraId="46CC499B" w14:textId="77777777" w:rsidR="00D207DF" w:rsidRPr="005E127C" w:rsidRDefault="00D207DF" w:rsidP="00D207DF">
            <w:r w:rsidRPr="005E127C">
              <w:t xml:space="preserve">3 тиждень </w:t>
            </w:r>
          </w:p>
        </w:tc>
        <w:tc>
          <w:tcPr>
            <w:tcW w:w="1701" w:type="dxa"/>
          </w:tcPr>
          <w:p w14:paraId="2630A55D" w14:textId="61023C11" w:rsidR="00D207DF" w:rsidRPr="005E127C" w:rsidRDefault="00D207DF" w:rsidP="00D207DF"/>
        </w:tc>
        <w:tc>
          <w:tcPr>
            <w:tcW w:w="1843" w:type="dxa"/>
          </w:tcPr>
          <w:p w14:paraId="3344A366" w14:textId="77777777" w:rsidR="00D207DF" w:rsidRPr="005E127C" w:rsidRDefault="00D207DF" w:rsidP="00D207DF">
            <w:r w:rsidRPr="005E127C">
              <w:t>Голова профкому</w:t>
            </w:r>
          </w:p>
        </w:tc>
        <w:tc>
          <w:tcPr>
            <w:tcW w:w="1561" w:type="dxa"/>
          </w:tcPr>
          <w:p w14:paraId="6B3D45E3" w14:textId="77777777" w:rsidR="00D207DF" w:rsidRPr="005E127C" w:rsidRDefault="00D207DF" w:rsidP="00D207DF">
            <w:pPr>
              <w:rPr>
                <w:vertAlign w:val="subscript"/>
              </w:rPr>
            </w:pPr>
          </w:p>
        </w:tc>
      </w:tr>
      <w:tr w:rsidR="00D207DF" w:rsidRPr="005E127C" w14:paraId="314A7973" w14:textId="77777777" w:rsidTr="00180188">
        <w:tc>
          <w:tcPr>
            <w:tcW w:w="2120" w:type="dxa"/>
            <w:vMerge/>
          </w:tcPr>
          <w:p w14:paraId="5BC8C1F1" w14:textId="77777777" w:rsidR="00D207DF" w:rsidRPr="005E127C" w:rsidRDefault="00D207DF" w:rsidP="00D207DF">
            <w:pPr>
              <w:rPr>
                <w:b/>
              </w:rPr>
            </w:pPr>
          </w:p>
        </w:tc>
        <w:tc>
          <w:tcPr>
            <w:tcW w:w="6096" w:type="dxa"/>
          </w:tcPr>
          <w:p w14:paraId="3FC51ECE" w14:textId="4619A601" w:rsidR="00D207DF" w:rsidRPr="005E127C" w:rsidRDefault="00D207DF" w:rsidP="00D207DF">
            <w:pPr>
              <w:rPr>
                <w:color w:val="C00000"/>
              </w:rPr>
            </w:pPr>
            <w:r w:rsidRPr="005E127C">
              <w:t xml:space="preserve">Засідання батьківської ради </w:t>
            </w:r>
            <w:r w:rsidR="007158B3">
              <w:t>закладу</w:t>
            </w:r>
          </w:p>
        </w:tc>
        <w:tc>
          <w:tcPr>
            <w:tcW w:w="1418" w:type="dxa"/>
          </w:tcPr>
          <w:p w14:paraId="083BA007" w14:textId="77777777" w:rsidR="00D207DF" w:rsidRPr="005E127C" w:rsidRDefault="00D207DF" w:rsidP="00D207DF">
            <w:r w:rsidRPr="005E127C">
              <w:t xml:space="preserve">1 тиждень </w:t>
            </w:r>
          </w:p>
        </w:tc>
        <w:tc>
          <w:tcPr>
            <w:tcW w:w="1701" w:type="dxa"/>
          </w:tcPr>
          <w:p w14:paraId="7276E230" w14:textId="77777777" w:rsidR="00D207DF" w:rsidRPr="005E127C" w:rsidRDefault="00D207DF" w:rsidP="00D207DF">
            <w:r w:rsidRPr="005E127C">
              <w:t>Протокол</w:t>
            </w:r>
          </w:p>
        </w:tc>
        <w:tc>
          <w:tcPr>
            <w:tcW w:w="1843" w:type="dxa"/>
          </w:tcPr>
          <w:p w14:paraId="55D04DBD" w14:textId="77777777" w:rsidR="00D207DF" w:rsidRPr="005E127C" w:rsidRDefault="00D207DF" w:rsidP="00D207DF">
            <w:pPr>
              <w:rPr>
                <w:color w:val="C00000"/>
              </w:rPr>
            </w:pPr>
            <w:r w:rsidRPr="005E127C">
              <w:t>ЗДНВР</w:t>
            </w:r>
          </w:p>
        </w:tc>
        <w:tc>
          <w:tcPr>
            <w:tcW w:w="1561" w:type="dxa"/>
          </w:tcPr>
          <w:p w14:paraId="334320B4" w14:textId="77777777" w:rsidR="00D207DF" w:rsidRPr="005E127C" w:rsidRDefault="00D207DF" w:rsidP="00D207DF">
            <w:pPr>
              <w:rPr>
                <w:vertAlign w:val="subscript"/>
              </w:rPr>
            </w:pPr>
          </w:p>
        </w:tc>
      </w:tr>
      <w:tr w:rsidR="00D207DF" w:rsidRPr="005E127C" w14:paraId="452FE6DD" w14:textId="77777777" w:rsidTr="00180188">
        <w:tc>
          <w:tcPr>
            <w:tcW w:w="2120" w:type="dxa"/>
            <w:vMerge/>
          </w:tcPr>
          <w:p w14:paraId="11220560" w14:textId="77777777" w:rsidR="00D207DF" w:rsidRPr="005E127C" w:rsidRDefault="00D207DF" w:rsidP="00D207DF">
            <w:pPr>
              <w:rPr>
                <w:b/>
              </w:rPr>
            </w:pPr>
          </w:p>
        </w:tc>
        <w:tc>
          <w:tcPr>
            <w:tcW w:w="6096" w:type="dxa"/>
          </w:tcPr>
          <w:p w14:paraId="6134EA1F" w14:textId="77777777" w:rsidR="00D207DF" w:rsidRPr="005E127C" w:rsidRDefault="00D207DF" w:rsidP="00D207DF">
            <w:pPr>
              <w:rPr>
                <w:color w:val="C00000"/>
              </w:rPr>
            </w:pPr>
            <w:r w:rsidRPr="005E127C">
              <w:t>Засідання учнівського самоврядування. Аналіз проведених заходів. Напрямки подальшої роботи</w:t>
            </w:r>
          </w:p>
        </w:tc>
        <w:tc>
          <w:tcPr>
            <w:tcW w:w="1418" w:type="dxa"/>
          </w:tcPr>
          <w:p w14:paraId="46069495" w14:textId="77777777" w:rsidR="00D207DF" w:rsidRPr="005E127C" w:rsidRDefault="00D207DF" w:rsidP="00D207DF">
            <w:r w:rsidRPr="005E127C">
              <w:t xml:space="preserve">4 тиждень </w:t>
            </w:r>
          </w:p>
        </w:tc>
        <w:tc>
          <w:tcPr>
            <w:tcW w:w="1701" w:type="dxa"/>
          </w:tcPr>
          <w:p w14:paraId="057EF27F" w14:textId="77777777" w:rsidR="00D207DF" w:rsidRPr="005E127C" w:rsidRDefault="00D207DF" w:rsidP="00D207DF">
            <w:r w:rsidRPr="005E127C">
              <w:t xml:space="preserve">звіт </w:t>
            </w:r>
          </w:p>
        </w:tc>
        <w:tc>
          <w:tcPr>
            <w:tcW w:w="1843" w:type="dxa"/>
          </w:tcPr>
          <w:p w14:paraId="7229A7DC" w14:textId="77777777" w:rsidR="00D207DF" w:rsidRPr="005E127C" w:rsidRDefault="00D207DF" w:rsidP="00D207DF">
            <w:r w:rsidRPr="005E127C">
              <w:t>Педагог-організатор</w:t>
            </w:r>
          </w:p>
        </w:tc>
        <w:tc>
          <w:tcPr>
            <w:tcW w:w="1561" w:type="dxa"/>
          </w:tcPr>
          <w:p w14:paraId="431985D4" w14:textId="77777777" w:rsidR="00D207DF" w:rsidRPr="005E127C" w:rsidRDefault="00D207DF" w:rsidP="00D207DF">
            <w:pPr>
              <w:rPr>
                <w:vertAlign w:val="subscript"/>
              </w:rPr>
            </w:pPr>
          </w:p>
        </w:tc>
      </w:tr>
      <w:tr w:rsidR="00927E87" w:rsidRPr="005E127C" w14:paraId="2EC252DA" w14:textId="77777777" w:rsidTr="00180188">
        <w:tc>
          <w:tcPr>
            <w:tcW w:w="2120" w:type="dxa"/>
          </w:tcPr>
          <w:p w14:paraId="3D4F77A3" w14:textId="66A23068" w:rsidR="00927E87" w:rsidRPr="005E127C" w:rsidRDefault="00927E87" w:rsidP="00927E87">
            <w:pPr>
              <w:rPr>
                <w:b/>
              </w:rPr>
            </w:pPr>
            <w:r w:rsidRPr="00927E87">
              <w:rPr>
                <w:b/>
              </w:rPr>
              <w:t>4.</w:t>
            </w:r>
            <w:r>
              <w:rPr>
                <w:b/>
              </w:rPr>
              <w:t>5</w:t>
            </w:r>
            <w:r w:rsidRPr="00927E87">
              <w:rPr>
                <w:b/>
              </w:rPr>
              <w:t>. Засідання педагогічної ради</w:t>
            </w:r>
          </w:p>
        </w:tc>
        <w:tc>
          <w:tcPr>
            <w:tcW w:w="6096" w:type="dxa"/>
          </w:tcPr>
          <w:p w14:paraId="396D1213" w14:textId="77777777" w:rsidR="00927E87" w:rsidRPr="00897750" w:rsidRDefault="00927E87" w:rsidP="00927E87">
            <w:r w:rsidRPr="00897750">
              <w:rPr>
                <w:b/>
              </w:rPr>
              <w:t xml:space="preserve">ПЕДРАДА № 2 </w:t>
            </w:r>
            <w:r w:rsidRPr="00897750">
              <w:t>(за окремим планом)</w:t>
            </w:r>
          </w:p>
          <w:p w14:paraId="2CAD711F" w14:textId="285B285D" w:rsidR="00927E87" w:rsidRPr="005E127C" w:rsidRDefault="00927E87" w:rsidP="00927E87">
            <w:r w:rsidRPr="00897750">
              <w:rPr>
                <w:b/>
              </w:rPr>
              <w:t xml:space="preserve">Додаток </w:t>
            </w:r>
            <w:r>
              <w:rPr>
                <w:b/>
              </w:rPr>
              <w:t>5</w:t>
            </w:r>
          </w:p>
        </w:tc>
        <w:tc>
          <w:tcPr>
            <w:tcW w:w="1418" w:type="dxa"/>
          </w:tcPr>
          <w:p w14:paraId="14D981FD" w14:textId="4C2839DF" w:rsidR="00927E87" w:rsidRPr="005E127C" w:rsidRDefault="00927E87" w:rsidP="00927E87">
            <w:r>
              <w:t>4 тиждень</w:t>
            </w:r>
          </w:p>
        </w:tc>
        <w:tc>
          <w:tcPr>
            <w:tcW w:w="1701" w:type="dxa"/>
          </w:tcPr>
          <w:p w14:paraId="775C8493" w14:textId="3E4101CB" w:rsidR="00927E87" w:rsidRPr="005E127C" w:rsidRDefault="00927E87" w:rsidP="00927E87">
            <w:r w:rsidRPr="00B25E12">
              <w:t>Протокол</w:t>
            </w:r>
          </w:p>
        </w:tc>
        <w:tc>
          <w:tcPr>
            <w:tcW w:w="1843" w:type="dxa"/>
          </w:tcPr>
          <w:p w14:paraId="3356E80D" w14:textId="5EEEA428" w:rsidR="00927E87" w:rsidRPr="005E127C" w:rsidRDefault="00927E87" w:rsidP="00927E87">
            <w:r w:rsidRPr="00B25E12">
              <w:t>Адміністрація</w:t>
            </w:r>
            <w:r>
              <w:t>, педагогічний колектив</w:t>
            </w:r>
          </w:p>
        </w:tc>
        <w:tc>
          <w:tcPr>
            <w:tcW w:w="1561" w:type="dxa"/>
          </w:tcPr>
          <w:p w14:paraId="2810FCE3" w14:textId="77777777" w:rsidR="00927E87" w:rsidRPr="005E127C" w:rsidRDefault="00927E87" w:rsidP="00927E87">
            <w:pPr>
              <w:rPr>
                <w:vertAlign w:val="subscript"/>
              </w:rPr>
            </w:pPr>
          </w:p>
        </w:tc>
      </w:tr>
      <w:tr w:rsidR="00927E87" w:rsidRPr="005E127C" w14:paraId="62929630" w14:textId="77777777" w:rsidTr="007D5752">
        <w:trPr>
          <w:trHeight w:val="2083"/>
        </w:trPr>
        <w:tc>
          <w:tcPr>
            <w:tcW w:w="2120" w:type="dxa"/>
          </w:tcPr>
          <w:p w14:paraId="736F9E62" w14:textId="53AB9B0A" w:rsidR="00927E87" w:rsidRPr="005E127C" w:rsidRDefault="00927E87" w:rsidP="00927E87">
            <w:pPr>
              <w:rPr>
                <w:b/>
              </w:rPr>
            </w:pPr>
            <w:bookmarkStart w:id="18" w:name="_Hlk142501628"/>
            <w:r w:rsidRPr="005E127C">
              <w:rPr>
                <w:b/>
              </w:rPr>
              <w:t>4.</w:t>
            </w:r>
            <w:r>
              <w:rPr>
                <w:b/>
              </w:rPr>
              <w:t>6</w:t>
            </w:r>
            <w:r w:rsidRPr="005E127C">
              <w:rPr>
                <w:b/>
              </w:rPr>
              <w:t xml:space="preserve">. </w:t>
            </w:r>
            <w:r w:rsidRPr="005E127C">
              <w:rPr>
                <w:b/>
                <w:bCs/>
              </w:rPr>
              <w:t>Наявність стратегії розвитку та системи планування діяльності закладу, моніторинг виконання поставлених цілей і завдань.</w:t>
            </w:r>
          </w:p>
        </w:tc>
        <w:tc>
          <w:tcPr>
            <w:tcW w:w="6096" w:type="dxa"/>
            <w:tcBorders>
              <w:top w:val="single" w:sz="4" w:space="0" w:color="auto"/>
              <w:left w:val="single" w:sz="4" w:space="0" w:color="auto"/>
              <w:right w:val="single" w:sz="4" w:space="0" w:color="auto"/>
            </w:tcBorders>
          </w:tcPr>
          <w:p w14:paraId="39651361" w14:textId="77777777" w:rsidR="00927E87" w:rsidRDefault="00927E87" w:rsidP="00927E87">
            <w:pPr>
              <w:rPr>
                <w:b/>
              </w:rPr>
            </w:pPr>
            <w:r w:rsidRPr="000C3E09">
              <w:rPr>
                <w:b/>
              </w:rPr>
              <w:t xml:space="preserve">Нарада при директору </w:t>
            </w:r>
            <w:r>
              <w:rPr>
                <w:b/>
              </w:rPr>
              <w:t>№2</w:t>
            </w:r>
          </w:p>
          <w:p w14:paraId="75A550F8" w14:textId="77777777" w:rsidR="00927E87" w:rsidRPr="00906C3D" w:rsidRDefault="00927E87" w:rsidP="00927E87">
            <w:pPr>
              <w:rPr>
                <w:b/>
              </w:rPr>
            </w:pPr>
            <w:r w:rsidRPr="00906C3D">
              <w:rPr>
                <w:b/>
              </w:rPr>
              <w:t xml:space="preserve">Додаток </w:t>
            </w:r>
            <w:r>
              <w:rPr>
                <w:b/>
              </w:rPr>
              <w:t>4</w:t>
            </w:r>
          </w:p>
          <w:p w14:paraId="5F5683FF" w14:textId="4FB5914D" w:rsidR="00927E87" w:rsidRPr="00B8028D" w:rsidRDefault="00927E87" w:rsidP="00927E87">
            <w:pPr>
              <w:jc w:val="both"/>
              <w:rPr>
                <w:sz w:val="22"/>
                <w:szCs w:val="22"/>
                <w:vertAlign w:val="subscript"/>
              </w:rPr>
            </w:pPr>
          </w:p>
        </w:tc>
        <w:tc>
          <w:tcPr>
            <w:tcW w:w="1418" w:type="dxa"/>
            <w:tcBorders>
              <w:top w:val="single" w:sz="4" w:space="0" w:color="auto"/>
              <w:left w:val="single" w:sz="4" w:space="0" w:color="auto"/>
              <w:right w:val="single" w:sz="4" w:space="0" w:color="auto"/>
            </w:tcBorders>
          </w:tcPr>
          <w:p w14:paraId="1512BB8F" w14:textId="387F1151" w:rsidR="00927E87" w:rsidRPr="00B8028D" w:rsidRDefault="00B56D8E" w:rsidP="00927E87">
            <w:pPr>
              <w:rPr>
                <w:sz w:val="22"/>
                <w:szCs w:val="22"/>
              </w:rPr>
            </w:pPr>
            <w:r>
              <w:t>3 тиждень</w:t>
            </w:r>
          </w:p>
        </w:tc>
        <w:tc>
          <w:tcPr>
            <w:tcW w:w="1701" w:type="dxa"/>
            <w:tcBorders>
              <w:left w:val="single" w:sz="4" w:space="0" w:color="auto"/>
              <w:right w:val="single" w:sz="4" w:space="0" w:color="auto"/>
            </w:tcBorders>
          </w:tcPr>
          <w:p w14:paraId="0AB22256" w14:textId="7EAE8B0C" w:rsidR="00927E87" w:rsidRPr="00B8028D" w:rsidRDefault="00927E87" w:rsidP="00927E87">
            <w:pPr>
              <w:ind w:right="-111"/>
              <w:rPr>
                <w:sz w:val="22"/>
                <w:szCs w:val="22"/>
              </w:rPr>
            </w:pPr>
            <w:r w:rsidRPr="00B25E12">
              <w:t>Протокол</w:t>
            </w:r>
          </w:p>
        </w:tc>
        <w:tc>
          <w:tcPr>
            <w:tcW w:w="1843" w:type="dxa"/>
            <w:tcBorders>
              <w:top w:val="single" w:sz="4" w:space="0" w:color="auto"/>
              <w:left w:val="single" w:sz="4" w:space="0" w:color="auto"/>
              <w:right w:val="single" w:sz="4" w:space="0" w:color="auto"/>
            </w:tcBorders>
          </w:tcPr>
          <w:p w14:paraId="6EDBF85C" w14:textId="0538CDD0" w:rsidR="00927E87" w:rsidRPr="00B8028D" w:rsidRDefault="00927E87" w:rsidP="00927E87">
            <w:pPr>
              <w:ind w:right="-111"/>
              <w:rPr>
                <w:sz w:val="22"/>
                <w:szCs w:val="22"/>
              </w:rPr>
            </w:pPr>
            <w:r w:rsidRPr="00B25E12">
              <w:t>Адміністрація</w:t>
            </w:r>
          </w:p>
        </w:tc>
        <w:tc>
          <w:tcPr>
            <w:tcW w:w="1561" w:type="dxa"/>
          </w:tcPr>
          <w:p w14:paraId="07D3C754" w14:textId="77777777" w:rsidR="00927E87" w:rsidRPr="005E127C" w:rsidRDefault="00927E87" w:rsidP="00927E87">
            <w:pPr>
              <w:rPr>
                <w:vertAlign w:val="subscript"/>
              </w:rPr>
            </w:pPr>
          </w:p>
        </w:tc>
      </w:tr>
      <w:bookmarkEnd w:id="18"/>
      <w:tr w:rsidR="00927E87" w:rsidRPr="005E127C" w14:paraId="76D3AC8D" w14:textId="77777777" w:rsidTr="00D83751">
        <w:tc>
          <w:tcPr>
            <w:tcW w:w="14739" w:type="dxa"/>
            <w:gridSpan w:val="6"/>
            <w:shd w:val="clear" w:color="auto" w:fill="FFE599" w:themeFill="accent4" w:themeFillTint="66"/>
            <w:vAlign w:val="center"/>
          </w:tcPr>
          <w:p w14:paraId="221A81B2" w14:textId="2C156075" w:rsidR="00927E87" w:rsidRPr="000C3E09" w:rsidRDefault="00927E87" w:rsidP="00927E87">
            <w:pPr>
              <w:jc w:val="center"/>
              <w:rPr>
                <w:b/>
              </w:rPr>
            </w:pPr>
            <w:r w:rsidRPr="000C3E09">
              <w:rPr>
                <w:b/>
              </w:rPr>
              <w:t xml:space="preserve">5. ВИХОВНИЙ ПРОЦЕС </w:t>
            </w:r>
          </w:p>
          <w:p w14:paraId="4D1C15F6" w14:textId="708264AA" w:rsidR="00927E87" w:rsidRPr="000C3E09" w:rsidRDefault="00927E87" w:rsidP="00927E87">
            <w:pPr>
              <w:jc w:val="center"/>
              <w:rPr>
                <w:b/>
              </w:rPr>
            </w:pPr>
            <w:r w:rsidRPr="000C3E09">
              <w:rPr>
                <w:b/>
              </w:rPr>
              <w:t>(ДОДАТОК 1)</w:t>
            </w:r>
          </w:p>
          <w:p w14:paraId="2C98A3E1" w14:textId="03BAC58F" w:rsidR="00927E87" w:rsidRPr="000C3E09" w:rsidRDefault="00927E87" w:rsidP="00927E87">
            <w:pPr>
              <w:rPr>
                <w:vertAlign w:val="subscript"/>
              </w:rPr>
            </w:pPr>
          </w:p>
        </w:tc>
      </w:tr>
      <w:tr w:rsidR="00927E87" w:rsidRPr="005E127C" w14:paraId="16E85EC2" w14:textId="77777777" w:rsidTr="00D83751">
        <w:tc>
          <w:tcPr>
            <w:tcW w:w="14739" w:type="dxa"/>
            <w:gridSpan w:val="6"/>
            <w:shd w:val="clear" w:color="auto" w:fill="FFE599" w:themeFill="accent4" w:themeFillTint="66"/>
          </w:tcPr>
          <w:p w14:paraId="0CD4D338" w14:textId="729AFBED" w:rsidR="00927E87" w:rsidRPr="000C3E09" w:rsidRDefault="00927E87" w:rsidP="00927E87">
            <w:pPr>
              <w:jc w:val="center"/>
              <w:rPr>
                <w:b/>
              </w:rPr>
            </w:pPr>
            <w:r w:rsidRPr="000C3E09">
              <w:rPr>
                <w:b/>
              </w:rPr>
              <w:t>6. СОЦІАЛЬНО-ПСИХОЛОГІЧНА СЛУЖБА</w:t>
            </w:r>
          </w:p>
          <w:p w14:paraId="630873DC" w14:textId="469F44E7" w:rsidR="00927E87" w:rsidRPr="000C3E09" w:rsidRDefault="00927E87" w:rsidP="00927E87">
            <w:pPr>
              <w:jc w:val="center"/>
              <w:rPr>
                <w:b/>
              </w:rPr>
            </w:pPr>
            <w:r w:rsidRPr="000C3E09">
              <w:rPr>
                <w:b/>
              </w:rPr>
              <w:t>(ДОДАТОК 2)</w:t>
            </w:r>
          </w:p>
          <w:p w14:paraId="470E9EA1" w14:textId="4A17C45C" w:rsidR="00927E87" w:rsidRPr="000C3E09" w:rsidRDefault="00927E87" w:rsidP="00927E87">
            <w:pPr>
              <w:rPr>
                <w:b/>
                <w:vertAlign w:val="subscript"/>
              </w:rPr>
            </w:pPr>
          </w:p>
        </w:tc>
      </w:tr>
      <w:tr w:rsidR="00927E87" w:rsidRPr="005E127C" w14:paraId="7F1F5E6E" w14:textId="77777777" w:rsidTr="00D83751">
        <w:trPr>
          <w:trHeight w:val="370"/>
        </w:trPr>
        <w:tc>
          <w:tcPr>
            <w:tcW w:w="14739" w:type="dxa"/>
            <w:gridSpan w:val="6"/>
            <w:shd w:val="clear" w:color="auto" w:fill="FFE599" w:themeFill="accent4" w:themeFillTint="66"/>
            <w:vAlign w:val="center"/>
          </w:tcPr>
          <w:p w14:paraId="7EB5AF4E" w14:textId="77777777" w:rsidR="00927E87" w:rsidRDefault="00927E87" w:rsidP="00927E87">
            <w:pPr>
              <w:jc w:val="center"/>
              <w:rPr>
                <w:b/>
              </w:rPr>
            </w:pPr>
            <w:r w:rsidRPr="005E127C">
              <w:rPr>
                <w:b/>
                <w:lang w:val="en-US"/>
              </w:rPr>
              <w:t>V</w:t>
            </w:r>
            <w:r w:rsidRPr="005E127C">
              <w:rPr>
                <w:b/>
              </w:rPr>
              <w:t>.</w:t>
            </w:r>
            <w:r>
              <w:rPr>
                <w:b/>
              </w:rPr>
              <w:t xml:space="preserve"> </w:t>
            </w:r>
            <w:r w:rsidRPr="005E127C">
              <w:rPr>
                <w:b/>
              </w:rPr>
              <w:t>САМООЦІНЮВАННЯ</w:t>
            </w:r>
          </w:p>
          <w:p w14:paraId="1807D266" w14:textId="0D61251F" w:rsidR="00927E87" w:rsidRPr="00180188" w:rsidRDefault="00927E87" w:rsidP="00927E87">
            <w:pPr>
              <w:jc w:val="center"/>
              <w:rPr>
                <w:b/>
              </w:rPr>
            </w:pPr>
            <w:r w:rsidRPr="00990C75">
              <w:rPr>
                <w:b/>
              </w:rPr>
              <w:t xml:space="preserve">Проведення </w:t>
            </w:r>
            <w:proofErr w:type="spellStart"/>
            <w:r w:rsidRPr="00990C75">
              <w:rPr>
                <w:b/>
              </w:rPr>
              <w:t>самооцінювання</w:t>
            </w:r>
            <w:proofErr w:type="spellEnd"/>
            <w:r w:rsidRPr="00990C75">
              <w:rPr>
                <w:b/>
              </w:rPr>
              <w:t xml:space="preserve"> освітніх і управлінських процесів за напрямом  «</w:t>
            </w:r>
            <w:r>
              <w:rPr>
                <w:b/>
              </w:rPr>
              <w:t>Освітнє середовище</w:t>
            </w:r>
            <w:r w:rsidRPr="00990C75">
              <w:rPr>
                <w:b/>
              </w:rPr>
              <w:t>»</w:t>
            </w:r>
          </w:p>
        </w:tc>
      </w:tr>
    </w:tbl>
    <w:p w14:paraId="5AE66E42" w14:textId="6A308C70" w:rsidR="00B8269D" w:rsidRDefault="00B8269D" w:rsidP="0098726E">
      <w:pPr>
        <w:tabs>
          <w:tab w:val="left" w:pos="2350"/>
        </w:tabs>
        <w:rPr>
          <w:rFonts w:ascii="Times New Roman" w:hAnsi="Times New Roman" w:cs="Times New Roman"/>
          <w:sz w:val="24"/>
          <w:szCs w:val="26"/>
        </w:rPr>
      </w:pPr>
    </w:p>
    <w:p w14:paraId="5520D382" w14:textId="7EB40A36" w:rsidR="00B8269D" w:rsidRDefault="007158B3" w:rsidP="007158B3">
      <w:pPr>
        <w:rPr>
          <w:rFonts w:ascii="Times New Roman" w:hAnsi="Times New Roman" w:cs="Times New Roman"/>
          <w:sz w:val="24"/>
          <w:szCs w:val="26"/>
        </w:rPr>
      </w:pPr>
      <w:r>
        <w:rPr>
          <w:noProof/>
        </w:rPr>
        <w:drawing>
          <wp:anchor distT="0" distB="0" distL="114300" distR="114300" simplePos="0" relativeHeight="251670528" behindDoc="0" locked="0" layoutInCell="1" allowOverlap="1" wp14:anchorId="3824132B" wp14:editId="125E117F">
            <wp:simplePos x="0" y="0"/>
            <wp:positionH relativeFrom="page">
              <wp:posOffset>4162829</wp:posOffset>
            </wp:positionH>
            <wp:positionV relativeFrom="paragraph">
              <wp:posOffset>101888</wp:posOffset>
            </wp:positionV>
            <wp:extent cx="1821180" cy="1821180"/>
            <wp:effectExtent l="0" t="0" r="7620" b="7620"/>
            <wp:wrapNone/>
            <wp:docPr id="5" name="Рисунок 5" descr="Красивые картинки про школу (100 картинок) ⚡ Фаник.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расивые картинки про школу (100 картинок) ⚡ Фаник.ру"/>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180" cy="1821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5F13E4" w14:textId="25D9AB89" w:rsidR="00B8269D" w:rsidRDefault="00B8269D" w:rsidP="0098726E">
      <w:pPr>
        <w:tabs>
          <w:tab w:val="left" w:pos="2350"/>
        </w:tabs>
        <w:rPr>
          <w:rFonts w:ascii="Times New Roman" w:hAnsi="Times New Roman" w:cs="Times New Roman"/>
          <w:sz w:val="24"/>
          <w:szCs w:val="26"/>
        </w:rPr>
      </w:pPr>
    </w:p>
    <w:p w14:paraId="2A967093" w14:textId="68698E04" w:rsidR="00897750" w:rsidRDefault="00897750" w:rsidP="0098726E">
      <w:pPr>
        <w:tabs>
          <w:tab w:val="left" w:pos="2350"/>
        </w:tabs>
        <w:rPr>
          <w:rFonts w:ascii="Times New Roman" w:hAnsi="Times New Roman" w:cs="Times New Roman"/>
          <w:sz w:val="24"/>
          <w:szCs w:val="26"/>
        </w:rPr>
      </w:pPr>
    </w:p>
    <w:p w14:paraId="347A2EC2" w14:textId="4E609341" w:rsidR="00897750" w:rsidRDefault="00897750" w:rsidP="0098726E">
      <w:pPr>
        <w:tabs>
          <w:tab w:val="left" w:pos="2350"/>
        </w:tabs>
        <w:rPr>
          <w:rFonts w:ascii="Times New Roman" w:hAnsi="Times New Roman" w:cs="Times New Roman"/>
          <w:sz w:val="24"/>
          <w:szCs w:val="26"/>
        </w:rPr>
      </w:pPr>
    </w:p>
    <w:p w14:paraId="69FE0917" w14:textId="77777777" w:rsidR="00897750" w:rsidRDefault="00897750" w:rsidP="0098726E">
      <w:pPr>
        <w:tabs>
          <w:tab w:val="left" w:pos="2350"/>
        </w:tabs>
        <w:rPr>
          <w:rFonts w:ascii="Times New Roman" w:hAnsi="Times New Roman" w:cs="Times New Roman"/>
          <w:sz w:val="24"/>
          <w:szCs w:val="26"/>
        </w:rPr>
      </w:pPr>
    </w:p>
    <w:p w14:paraId="6D7A9667" w14:textId="12E8EE13" w:rsidR="007F74EA" w:rsidRDefault="007F74EA" w:rsidP="0098726E">
      <w:pPr>
        <w:tabs>
          <w:tab w:val="left" w:pos="2350"/>
        </w:tabs>
        <w:rPr>
          <w:rFonts w:ascii="Times New Roman" w:hAnsi="Times New Roman" w:cs="Times New Roman"/>
          <w:sz w:val="24"/>
          <w:szCs w:val="26"/>
        </w:rPr>
      </w:pPr>
    </w:p>
    <w:tbl>
      <w:tblPr>
        <w:tblStyle w:val="a7"/>
        <w:tblW w:w="14454" w:type="dxa"/>
        <w:tblLayout w:type="fixed"/>
        <w:tblLook w:val="04A0" w:firstRow="1" w:lastRow="0" w:firstColumn="1" w:lastColumn="0" w:noHBand="0" w:noVBand="1"/>
      </w:tblPr>
      <w:tblGrid>
        <w:gridCol w:w="2122"/>
        <w:gridCol w:w="5811"/>
        <w:gridCol w:w="1418"/>
        <w:gridCol w:w="1701"/>
        <w:gridCol w:w="1843"/>
        <w:gridCol w:w="1559"/>
      </w:tblGrid>
      <w:tr w:rsidR="00F13E4D" w:rsidRPr="00990C75" w14:paraId="1AB676EC" w14:textId="77777777" w:rsidTr="00C4240A">
        <w:tc>
          <w:tcPr>
            <w:tcW w:w="14454" w:type="dxa"/>
            <w:gridSpan w:val="6"/>
            <w:shd w:val="clear" w:color="auto" w:fill="F4B083" w:themeFill="accent2" w:themeFillTint="99"/>
            <w:vAlign w:val="center"/>
          </w:tcPr>
          <w:p w14:paraId="36C4106A" w14:textId="0C2531CC" w:rsidR="00F13E4D" w:rsidRPr="00990C75" w:rsidRDefault="00F13E4D" w:rsidP="00F13E4D">
            <w:pPr>
              <w:jc w:val="center"/>
            </w:pPr>
            <w:bookmarkStart w:id="19" w:name="_Hlk142502851"/>
            <w:r w:rsidRPr="00990C75">
              <w:rPr>
                <w:b/>
                <w:sz w:val="28"/>
              </w:rPr>
              <w:lastRenderedPageBreak/>
              <w:t>ЛИСТОПАД 202</w:t>
            </w:r>
            <w:r w:rsidR="007158B3">
              <w:rPr>
                <w:b/>
                <w:sz w:val="28"/>
              </w:rPr>
              <w:t>4</w:t>
            </w:r>
          </w:p>
        </w:tc>
      </w:tr>
      <w:tr w:rsidR="00F13E4D" w:rsidRPr="00990C75" w14:paraId="019CE657" w14:textId="77777777" w:rsidTr="00F13E4D">
        <w:tc>
          <w:tcPr>
            <w:tcW w:w="2122" w:type="dxa"/>
          </w:tcPr>
          <w:p w14:paraId="64FCF474" w14:textId="77777777" w:rsidR="00F13E4D" w:rsidRPr="00990C75" w:rsidRDefault="00F13E4D" w:rsidP="00F13E4D">
            <w:pPr>
              <w:jc w:val="center"/>
              <w:rPr>
                <w:b/>
              </w:rPr>
            </w:pPr>
            <w:r w:rsidRPr="00990C75">
              <w:rPr>
                <w:b/>
              </w:rPr>
              <w:t>Розділи</w:t>
            </w:r>
          </w:p>
        </w:tc>
        <w:tc>
          <w:tcPr>
            <w:tcW w:w="5811" w:type="dxa"/>
          </w:tcPr>
          <w:p w14:paraId="573AF33C" w14:textId="77777777" w:rsidR="00F13E4D" w:rsidRPr="00990C75" w:rsidRDefault="00F13E4D" w:rsidP="00F13E4D">
            <w:pPr>
              <w:jc w:val="center"/>
              <w:rPr>
                <w:b/>
              </w:rPr>
            </w:pPr>
            <w:r w:rsidRPr="00990C75">
              <w:rPr>
                <w:b/>
              </w:rPr>
              <w:t>Зміст діяльності</w:t>
            </w:r>
          </w:p>
        </w:tc>
        <w:tc>
          <w:tcPr>
            <w:tcW w:w="1418" w:type="dxa"/>
          </w:tcPr>
          <w:p w14:paraId="0B92309F" w14:textId="77777777" w:rsidR="00F13E4D" w:rsidRPr="00990C75" w:rsidRDefault="00F13E4D" w:rsidP="00F13E4D">
            <w:pPr>
              <w:rPr>
                <w:b/>
              </w:rPr>
            </w:pPr>
            <w:r w:rsidRPr="00990C75">
              <w:rPr>
                <w:b/>
              </w:rPr>
              <w:t xml:space="preserve">Термін виконання </w:t>
            </w:r>
          </w:p>
        </w:tc>
        <w:tc>
          <w:tcPr>
            <w:tcW w:w="1701" w:type="dxa"/>
          </w:tcPr>
          <w:p w14:paraId="026005DA" w14:textId="77777777" w:rsidR="00F13E4D" w:rsidRPr="00990C75" w:rsidRDefault="00F13E4D" w:rsidP="00F13E4D">
            <w:pPr>
              <w:rPr>
                <w:b/>
              </w:rPr>
            </w:pPr>
            <w:r w:rsidRPr="00990C75">
              <w:rPr>
                <w:b/>
              </w:rPr>
              <w:t xml:space="preserve">Форма контролю </w:t>
            </w:r>
          </w:p>
        </w:tc>
        <w:tc>
          <w:tcPr>
            <w:tcW w:w="1843" w:type="dxa"/>
          </w:tcPr>
          <w:p w14:paraId="38CD379D" w14:textId="77777777" w:rsidR="00F13E4D" w:rsidRPr="00990C75" w:rsidRDefault="00F13E4D" w:rsidP="00F13E4D">
            <w:pPr>
              <w:rPr>
                <w:b/>
              </w:rPr>
            </w:pPr>
            <w:r w:rsidRPr="00990C75">
              <w:rPr>
                <w:b/>
              </w:rPr>
              <w:t xml:space="preserve">Виконавці </w:t>
            </w:r>
          </w:p>
        </w:tc>
        <w:tc>
          <w:tcPr>
            <w:tcW w:w="1559" w:type="dxa"/>
          </w:tcPr>
          <w:p w14:paraId="33DB5D73" w14:textId="77777777" w:rsidR="00F13E4D" w:rsidRPr="00990C75" w:rsidRDefault="00F13E4D" w:rsidP="00F13E4D">
            <w:pPr>
              <w:rPr>
                <w:b/>
              </w:rPr>
            </w:pPr>
            <w:r w:rsidRPr="00990C75">
              <w:rPr>
                <w:b/>
              </w:rPr>
              <w:t>Відмітка про виконання</w:t>
            </w:r>
          </w:p>
        </w:tc>
      </w:tr>
      <w:tr w:rsidR="00F13E4D" w:rsidRPr="00990C75" w14:paraId="769097AA" w14:textId="77777777" w:rsidTr="00C4240A">
        <w:tc>
          <w:tcPr>
            <w:tcW w:w="14454" w:type="dxa"/>
            <w:gridSpan w:val="6"/>
            <w:shd w:val="clear" w:color="auto" w:fill="F7CAAC" w:themeFill="accent2" w:themeFillTint="66"/>
            <w:vAlign w:val="center"/>
          </w:tcPr>
          <w:p w14:paraId="7B3D37BF" w14:textId="77777777" w:rsidR="00F13E4D" w:rsidRPr="00990C75" w:rsidRDefault="00F13E4D" w:rsidP="00F13E4D">
            <w:pPr>
              <w:jc w:val="center"/>
              <w:rPr>
                <w:b/>
              </w:rPr>
            </w:pPr>
            <w:r w:rsidRPr="00990C75">
              <w:rPr>
                <w:b/>
                <w:sz w:val="22"/>
              </w:rPr>
              <w:t>І. ОСВІТНЄ СЕРЕДОВИЩЕ ЗАКЛАДУ ОСВІТИ</w:t>
            </w:r>
          </w:p>
        </w:tc>
      </w:tr>
      <w:tr w:rsidR="00F13E4D" w:rsidRPr="00990C75" w14:paraId="2E28F2DB" w14:textId="77777777" w:rsidTr="00973F2F">
        <w:tc>
          <w:tcPr>
            <w:tcW w:w="14454" w:type="dxa"/>
            <w:gridSpan w:val="6"/>
            <w:shd w:val="clear" w:color="auto" w:fill="FBE4D5" w:themeFill="accent2" w:themeFillTint="33"/>
            <w:vAlign w:val="center"/>
          </w:tcPr>
          <w:p w14:paraId="2417551D" w14:textId="77777777" w:rsidR="00F13E4D" w:rsidRPr="00990C75" w:rsidRDefault="00F13E4D" w:rsidP="00F13E4D">
            <w:pPr>
              <w:jc w:val="center"/>
              <w:rPr>
                <w:b/>
              </w:rPr>
            </w:pPr>
            <w:r w:rsidRPr="00990C75">
              <w:rPr>
                <w:b/>
              </w:rPr>
              <w:t>1.1.Забезпечення комфортних і безпечних умов навчання та праці</w:t>
            </w:r>
          </w:p>
        </w:tc>
      </w:tr>
      <w:tr w:rsidR="00F13E4D" w:rsidRPr="00990C75" w14:paraId="26571306" w14:textId="77777777" w:rsidTr="00F13E4D">
        <w:tc>
          <w:tcPr>
            <w:tcW w:w="2122" w:type="dxa"/>
            <w:vMerge w:val="restart"/>
          </w:tcPr>
          <w:p w14:paraId="73F993AC" w14:textId="77777777" w:rsidR="00F13E4D" w:rsidRPr="00990C75" w:rsidRDefault="00F13E4D" w:rsidP="00F13E4D">
            <w:pPr>
              <w:rPr>
                <w:b/>
              </w:rPr>
            </w:pPr>
            <w:r w:rsidRPr="00990C75">
              <w:rPr>
                <w:b/>
              </w:rPr>
              <w:t>1.1.1. Безпека життєдіяльності. Охорона праці</w:t>
            </w:r>
          </w:p>
        </w:tc>
        <w:tc>
          <w:tcPr>
            <w:tcW w:w="5811" w:type="dxa"/>
          </w:tcPr>
          <w:p w14:paraId="48A31EB3" w14:textId="77777777" w:rsidR="00F13E4D" w:rsidRPr="00990C75" w:rsidRDefault="00F13E4D" w:rsidP="00F13E4D">
            <w:r w:rsidRPr="00990C75">
              <w:t>Оперативний контроль «Виконання санітарно-гігієнічних</w:t>
            </w:r>
            <w:r w:rsidR="00C4240A" w:rsidRPr="00990C75">
              <w:t xml:space="preserve"> та безпекових</w:t>
            </w:r>
            <w:r w:rsidRPr="00990C75">
              <w:t xml:space="preserve"> норм забезпечення освітнього процесу»</w:t>
            </w:r>
          </w:p>
        </w:tc>
        <w:tc>
          <w:tcPr>
            <w:tcW w:w="1418" w:type="dxa"/>
          </w:tcPr>
          <w:p w14:paraId="34DDA48D" w14:textId="77777777" w:rsidR="00F13E4D" w:rsidRPr="00990C75" w:rsidRDefault="00F13E4D" w:rsidP="00F13E4D">
            <w:r w:rsidRPr="00990C75">
              <w:t xml:space="preserve">3 тиждень </w:t>
            </w:r>
          </w:p>
        </w:tc>
        <w:tc>
          <w:tcPr>
            <w:tcW w:w="1701" w:type="dxa"/>
          </w:tcPr>
          <w:p w14:paraId="35FE81CD" w14:textId="77777777" w:rsidR="00F13E4D" w:rsidRPr="00990C75" w:rsidRDefault="00F13E4D" w:rsidP="00F13E4D">
            <w:r w:rsidRPr="00990C75">
              <w:t>Інформація</w:t>
            </w:r>
          </w:p>
        </w:tc>
        <w:tc>
          <w:tcPr>
            <w:tcW w:w="1843" w:type="dxa"/>
          </w:tcPr>
          <w:p w14:paraId="7FC6615F" w14:textId="77777777" w:rsidR="00F13E4D" w:rsidRPr="00990C75" w:rsidRDefault="00F13E4D" w:rsidP="00F13E4D">
            <w:r w:rsidRPr="00990C75">
              <w:t>ЗДНВР</w:t>
            </w:r>
          </w:p>
        </w:tc>
        <w:tc>
          <w:tcPr>
            <w:tcW w:w="1559" w:type="dxa"/>
          </w:tcPr>
          <w:p w14:paraId="789279C9" w14:textId="77777777" w:rsidR="00F13E4D" w:rsidRPr="00990C75" w:rsidRDefault="00F13E4D" w:rsidP="00F13E4D"/>
        </w:tc>
      </w:tr>
      <w:tr w:rsidR="00F13E4D" w:rsidRPr="00990C75" w14:paraId="732E0D34" w14:textId="77777777" w:rsidTr="00F13E4D">
        <w:tc>
          <w:tcPr>
            <w:tcW w:w="2122" w:type="dxa"/>
            <w:vMerge/>
          </w:tcPr>
          <w:p w14:paraId="7581A285" w14:textId="77777777" w:rsidR="00F13E4D" w:rsidRPr="00990C75" w:rsidRDefault="00F13E4D" w:rsidP="00F13E4D"/>
        </w:tc>
        <w:tc>
          <w:tcPr>
            <w:tcW w:w="5811" w:type="dxa"/>
          </w:tcPr>
          <w:p w14:paraId="0944C440" w14:textId="3FDBE6BF" w:rsidR="00F13E4D" w:rsidRPr="00990C75" w:rsidRDefault="00F13E4D" w:rsidP="00F13E4D">
            <w:pPr>
              <w:rPr>
                <w:color w:val="C00000"/>
                <w:lang w:val="ru-RU"/>
              </w:rPr>
            </w:pPr>
            <w:r w:rsidRPr="00990C75">
              <w:t xml:space="preserve">Забезпечення безпеки на підходах до </w:t>
            </w:r>
            <w:r w:rsidR="008B36F3">
              <w:t>закладу</w:t>
            </w:r>
            <w:r w:rsidRPr="00990C75">
              <w:t xml:space="preserve"> в зимовий період</w:t>
            </w:r>
          </w:p>
        </w:tc>
        <w:tc>
          <w:tcPr>
            <w:tcW w:w="1418" w:type="dxa"/>
          </w:tcPr>
          <w:p w14:paraId="2E298F83" w14:textId="77777777" w:rsidR="00F13E4D" w:rsidRPr="00990C75" w:rsidRDefault="00F13E4D" w:rsidP="00F13E4D">
            <w:r w:rsidRPr="00990C75">
              <w:t xml:space="preserve">4 тиждень </w:t>
            </w:r>
          </w:p>
        </w:tc>
        <w:tc>
          <w:tcPr>
            <w:tcW w:w="1701" w:type="dxa"/>
          </w:tcPr>
          <w:p w14:paraId="0B735A47" w14:textId="77777777" w:rsidR="00F13E4D" w:rsidRPr="00990C75" w:rsidRDefault="00F13E4D" w:rsidP="00F13E4D">
            <w:r w:rsidRPr="00990C75">
              <w:t xml:space="preserve">Інформація </w:t>
            </w:r>
          </w:p>
        </w:tc>
        <w:tc>
          <w:tcPr>
            <w:tcW w:w="1843" w:type="dxa"/>
          </w:tcPr>
          <w:p w14:paraId="635B066B" w14:textId="2B4E9A7E" w:rsidR="00F13E4D" w:rsidRPr="00990C75" w:rsidRDefault="00F13E4D" w:rsidP="00F13E4D">
            <w:r w:rsidRPr="00990C75">
              <w:t>За</w:t>
            </w:r>
            <w:r w:rsidR="007158B3">
              <w:t>вгосп</w:t>
            </w:r>
          </w:p>
        </w:tc>
        <w:tc>
          <w:tcPr>
            <w:tcW w:w="1559" w:type="dxa"/>
          </w:tcPr>
          <w:p w14:paraId="361232A7" w14:textId="77777777" w:rsidR="00F13E4D" w:rsidRPr="00990C75" w:rsidRDefault="00F13E4D" w:rsidP="00F13E4D"/>
        </w:tc>
      </w:tr>
      <w:tr w:rsidR="00F13E4D" w:rsidRPr="00990C75" w14:paraId="33F5FF1E" w14:textId="77777777" w:rsidTr="00F13E4D">
        <w:tc>
          <w:tcPr>
            <w:tcW w:w="2122" w:type="dxa"/>
            <w:vMerge/>
          </w:tcPr>
          <w:p w14:paraId="48BD6A3E" w14:textId="77777777" w:rsidR="00F13E4D" w:rsidRPr="00990C75" w:rsidRDefault="00F13E4D" w:rsidP="00F13E4D"/>
        </w:tc>
        <w:tc>
          <w:tcPr>
            <w:tcW w:w="5811" w:type="dxa"/>
          </w:tcPr>
          <w:p w14:paraId="25A1AB29" w14:textId="77777777" w:rsidR="00F13E4D" w:rsidRPr="00990C75" w:rsidRDefault="00F13E4D" w:rsidP="00F13E4D">
            <w:pPr>
              <w:rPr>
                <w:color w:val="C00000"/>
              </w:rPr>
            </w:pPr>
            <w:r w:rsidRPr="00990C75">
              <w:t>Перевірка ведення класними керівниками журналів обліку інструктажів з безпеки життєдіяльності учнів</w:t>
            </w:r>
          </w:p>
        </w:tc>
        <w:tc>
          <w:tcPr>
            <w:tcW w:w="1418" w:type="dxa"/>
          </w:tcPr>
          <w:p w14:paraId="4630072E" w14:textId="77777777" w:rsidR="00F13E4D" w:rsidRPr="00990C75" w:rsidRDefault="00F13E4D" w:rsidP="00F13E4D">
            <w:r w:rsidRPr="00990C75">
              <w:t xml:space="preserve">1 тиждень </w:t>
            </w:r>
          </w:p>
        </w:tc>
        <w:tc>
          <w:tcPr>
            <w:tcW w:w="1701" w:type="dxa"/>
          </w:tcPr>
          <w:p w14:paraId="3B904DE5" w14:textId="77777777" w:rsidR="00F13E4D" w:rsidRPr="00990C75" w:rsidRDefault="00F13E4D" w:rsidP="00F13E4D">
            <w:r w:rsidRPr="00990C75">
              <w:t xml:space="preserve">Довідка </w:t>
            </w:r>
          </w:p>
        </w:tc>
        <w:tc>
          <w:tcPr>
            <w:tcW w:w="1843" w:type="dxa"/>
          </w:tcPr>
          <w:p w14:paraId="2A093065" w14:textId="77777777" w:rsidR="00F13E4D" w:rsidRPr="00990C75" w:rsidRDefault="00F13E4D" w:rsidP="00F13E4D">
            <w:r w:rsidRPr="00990C75">
              <w:t xml:space="preserve">ЗДВР </w:t>
            </w:r>
          </w:p>
        </w:tc>
        <w:tc>
          <w:tcPr>
            <w:tcW w:w="1559" w:type="dxa"/>
          </w:tcPr>
          <w:p w14:paraId="3D92633D" w14:textId="77777777" w:rsidR="00F13E4D" w:rsidRPr="00990C75" w:rsidRDefault="00F13E4D" w:rsidP="00F13E4D"/>
        </w:tc>
      </w:tr>
      <w:tr w:rsidR="00F13E4D" w:rsidRPr="00990C75" w14:paraId="18FC7707" w14:textId="77777777" w:rsidTr="00F13E4D">
        <w:tc>
          <w:tcPr>
            <w:tcW w:w="2122" w:type="dxa"/>
            <w:vMerge/>
          </w:tcPr>
          <w:p w14:paraId="7F48E136" w14:textId="77777777" w:rsidR="00F13E4D" w:rsidRPr="00990C75" w:rsidRDefault="00F13E4D" w:rsidP="00F13E4D"/>
        </w:tc>
        <w:tc>
          <w:tcPr>
            <w:tcW w:w="5811" w:type="dxa"/>
          </w:tcPr>
          <w:p w14:paraId="29F4C11D" w14:textId="77777777" w:rsidR="00F13E4D" w:rsidRPr="00990C75" w:rsidRDefault="00F13E4D" w:rsidP="00F13E4D">
            <w:pPr>
              <w:rPr>
                <w:color w:val="C00000"/>
              </w:rPr>
            </w:pPr>
            <w:r w:rsidRPr="00990C75">
              <w:t xml:space="preserve">Профілактичний огляд учнів на </w:t>
            </w:r>
            <w:proofErr w:type="spellStart"/>
            <w:r w:rsidRPr="00990C75">
              <w:t>педикульоз</w:t>
            </w:r>
            <w:proofErr w:type="spellEnd"/>
          </w:p>
        </w:tc>
        <w:tc>
          <w:tcPr>
            <w:tcW w:w="1418" w:type="dxa"/>
          </w:tcPr>
          <w:p w14:paraId="2DA14FFA" w14:textId="77777777" w:rsidR="00F13E4D" w:rsidRPr="00990C75" w:rsidRDefault="00F13E4D" w:rsidP="00F13E4D">
            <w:r w:rsidRPr="00990C75">
              <w:t xml:space="preserve">1 тиждень </w:t>
            </w:r>
          </w:p>
        </w:tc>
        <w:tc>
          <w:tcPr>
            <w:tcW w:w="1701" w:type="dxa"/>
          </w:tcPr>
          <w:p w14:paraId="2085E684" w14:textId="77777777" w:rsidR="00F13E4D" w:rsidRPr="00990C75" w:rsidRDefault="00F13E4D" w:rsidP="00F13E4D">
            <w:r w:rsidRPr="00990C75">
              <w:t xml:space="preserve">Довідка </w:t>
            </w:r>
          </w:p>
        </w:tc>
        <w:tc>
          <w:tcPr>
            <w:tcW w:w="1843" w:type="dxa"/>
          </w:tcPr>
          <w:p w14:paraId="4BE90E60" w14:textId="77777777" w:rsidR="00F13E4D" w:rsidRPr="00990C75" w:rsidRDefault="00F13E4D" w:rsidP="00F13E4D">
            <w:r w:rsidRPr="00990C75">
              <w:t>Мед</w:t>
            </w:r>
            <w:r w:rsidR="00C4240A" w:rsidRPr="00990C75">
              <w:t xml:space="preserve">ична </w:t>
            </w:r>
            <w:r w:rsidRPr="00990C75">
              <w:t>сестра</w:t>
            </w:r>
          </w:p>
        </w:tc>
        <w:tc>
          <w:tcPr>
            <w:tcW w:w="1559" w:type="dxa"/>
          </w:tcPr>
          <w:p w14:paraId="46D94A19" w14:textId="77777777" w:rsidR="00F13E4D" w:rsidRPr="00990C75" w:rsidRDefault="00F13E4D" w:rsidP="00F13E4D"/>
        </w:tc>
      </w:tr>
      <w:tr w:rsidR="00F13E4D" w:rsidRPr="00990C75" w14:paraId="5365F6C3" w14:textId="77777777" w:rsidTr="00F13E4D">
        <w:tc>
          <w:tcPr>
            <w:tcW w:w="2122" w:type="dxa"/>
          </w:tcPr>
          <w:p w14:paraId="286F0822" w14:textId="77777777" w:rsidR="00F13E4D" w:rsidRPr="00990C75" w:rsidRDefault="00F13E4D" w:rsidP="00F13E4D">
            <w:pPr>
              <w:rPr>
                <w:b/>
              </w:rPr>
            </w:pPr>
            <w:r w:rsidRPr="00990C75">
              <w:rPr>
                <w:b/>
              </w:rPr>
              <w:t>1.1.2. Цивільний захист</w:t>
            </w:r>
          </w:p>
        </w:tc>
        <w:tc>
          <w:tcPr>
            <w:tcW w:w="5811" w:type="dxa"/>
          </w:tcPr>
          <w:p w14:paraId="4697C9DB" w14:textId="77777777" w:rsidR="00F13E4D" w:rsidRPr="00990C75" w:rsidRDefault="00F13E4D" w:rsidP="00F13E4D">
            <w:r w:rsidRPr="00990C75">
              <w:t>Навчально-тренувальні заняття «Дії в надзвичайних ситуаціях»</w:t>
            </w:r>
          </w:p>
        </w:tc>
        <w:tc>
          <w:tcPr>
            <w:tcW w:w="1418" w:type="dxa"/>
          </w:tcPr>
          <w:p w14:paraId="4827B7AA" w14:textId="77777777" w:rsidR="00F13E4D" w:rsidRPr="00990C75" w:rsidRDefault="00F13E4D" w:rsidP="00F13E4D">
            <w:r w:rsidRPr="00990C75">
              <w:t xml:space="preserve">4 тиждень </w:t>
            </w:r>
          </w:p>
        </w:tc>
        <w:tc>
          <w:tcPr>
            <w:tcW w:w="1701" w:type="dxa"/>
          </w:tcPr>
          <w:p w14:paraId="36BDDE2F" w14:textId="77777777" w:rsidR="00F13E4D" w:rsidRPr="00990C75" w:rsidRDefault="00F13E4D" w:rsidP="00F13E4D">
            <w:r w:rsidRPr="00990C75">
              <w:t xml:space="preserve">Звіт </w:t>
            </w:r>
          </w:p>
        </w:tc>
        <w:tc>
          <w:tcPr>
            <w:tcW w:w="1843" w:type="dxa"/>
          </w:tcPr>
          <w:p w14:paraId="2D017A5B" w14:textId="77777777" w:rsidR="00F13E4D" w:rsidRPr="00990C75" w:rsidRDefault="00F13E4D" w:rsidP="00F13E4D">
            <w:r w:rsidRPr="00990C75">
              <w:t>Класні керівники 1-11 класів</w:t>
            </w:r>
          </w:p>
        </w:tc>
        <w:tc>
          <w:tcPr>
            <w:tcW w:w="1559" w:type="dxa"/>
          </w:tcPr>
          <w:p w14:paraId="2CBFC143" w14:textId="77777777" w:rsidR="00F13E4D" w:rsidRPr="00990C75" w:rsidRDefault="00F13E4D" w:rsidP="00F13E4D"/>
        </w:tc>
      </w:tr>
      <w:tr w:rsidR="00F13E4D" w:rsidRPr="00990C75" w14:paraId="2CC2320E" w14:textId="77777777" w:rsidTr="00F13E4D">
        <w:tc>
          <w:tcPr>
            <w:tcW w:w="2122" w:type="dxa"/>
            <w:vMerge w:val="restart"/>
          </w:tcPr>
          <w:p w14:paraId="09B8855D" w14:textId="77777777" w:rsidR="00F13E4D" w:rsidRPr="00990C75" w:rsidRDefault="00F13E4D" w:rsidP="00F13E4D">
            <w:pPr>
              <w:rPr>
                <w:b/>
              </w:rPr>
            </w:pPr>
            <w:r w:rsidRPr="00990C75">
              <w:rPr>
                <w:b/>
              </w:rPr>
              <w:t>1.1.3. Додержання вимог санітарного законодавства</w:t>
            </w:r>
          </w:p>
        </w:tc>
        <w:tc>
          <w:tcPr>
            <w:tcW w:w="5811" w:type="dxa"/>
          </w:tcPr>
          <w:p w14:paraId="06E0F131" w14:textId="77777777" w:rsidR="00F13E4D" w:rsidRPr="00990C75" w:rsidRDefault="00F13E4D" w:rsidP="00F13E4D">
            <w:r w:rsidRPr="00990C75">
              <w:t xml:space="preserve">Контроль за дотриманням: </w:t>
            </w:r>
          </w:p>
          <w:p w14:paraId="7E91A550" w14:textId="77777777" w:rsidR="00F13E4D" w:rsidRPr="00990C75" w:rsidRDefault="00F13E4D" w:rsidP="00F13E4D">
            <w:r w:rsidRPr="00990C75">
              <w:t>- матеріально-технічного стану харчоблоку та їдальні;</w:t>
            </w:r>
          </w:p>
          <w:p w14:paraId="347FD6F7" w14:textId="77777777" w:rsidR="00F13E4D" w:rsidRPr="00990C75" w:rsidRDefault="00F13E4D" w:rsidP="00F13E4D">
            <w:r w:rsidRPr="00990C75">
              <w:t xml:space="preserve"> -дотримання санітарно-гігієнічних вимог у приміщеннях, де готується їжа, та їдальні;</w:t>
            </w:r>
          </w:p>
        </w:tc>
        <w:tc>
          <w:tcPr>
            <w:tcW w:w="1418" w:type="dxa"/>
          </w:tcPr>
          <w:p w14:paraId="27668099" w14:textId="77777777" w:rsidR="00F13E4D" w:rsidRPr="00990C75" w:rsidRDefault="00F13E4D" w:rsidP="00F13E4D">
            <w:r w:rsidRPr="00990C75">
              <w:t xml:space="preserve">Постійно </w:t>
            </w:r>
          </w:p>
        </w:tc>
        <w:tc>
          <w:tcPr>
            <w:tcW w:w="1701" w:type="dxa"/>
          </w:tcPr>
          <w:p w14:paraId="22603045" w14:textId="5593C229" w:rsidR="00F13E4D" w:rsidRPr="00990C75" w:rsidRDefault="00F13E4D" w:rsidP="00C4240A">
            <w:pPr>
              <w:ind w:right="-111"/>
            </w:pPr>
            <w:r w:rsidRPr="00990C75">
              <w:t>Спостереж</w:t>
            </w:r>
            <w:r w:rsidR="008B36F3">
              <w:t>ен</w:t>
            </w:r>
            <w:r w:rsidRPr="00990C75">
              <w:t>ня</w:t>
            </w:r>
          </w:p>
        </w:tc>
        <w:tc>
          <w:tcPr>
            <w:tcW w:w="1843" w:type="dxa"/>
          </w:tcPr>
          <w:p w14:paraId="5F2893DE" w14:textId="77777777" w:rsidR="00F13E4D" w:rsidRPr="00990C75" w:rsidRDefault="00F13E4D" w:rsidP="00F13E4D">
            <w:r w:rsidRPr="00990C75">
              <w:t xml:space="preserve">ЗДНВР </w:t>
            </w:r>
          </w:p>
        </w:tc>
        <w:tc>
          <w:tcPr>
            <w:tcW w:w="1559" w:type="dxa"/>
          </w:tcPr>
          <w:p w14:paraId="32BD8C75" w14:textId="77777777" w:rsidR="00F13E4D" w:rsidRPr="00990C75" w:rsidRDefault="00F13E4D" w:rsidP="00F13E4D"/>
        </w:tc>
      </w:tr>
      <w:tr w:rsidR="00F13E4D" w:rsidRPr="00990C75" w14:paraId="2511AB3D" w14:textId="77777777" w:rsidTr="00F13E4D">
        <w:tc>
          <w:tcPr>
            <w:tcW w:w="2122" w:type="dxa"/>
            <w:vMerge/>
          </w:tcPr>
          <w:p w14:paraId="31071CDA" w14:textId="77777777" w:rsidR="00F13E4D" w:rsidRPr="00990C75" w:rsidRDefault="00F13E4D" w:rsidP="00F13E4D">
            <w:pPr>
              <w:rPr>
                <w:b/>
              </w:rPr>
            </w:pPr>
          </w:p>
        </w:tc>
        <w:tc>
          <w:tcPr>
            <w:tcW w:w="5811" w:type="dxa"/>
          </w:tcPr>
          <w:p w14:paraId="78EAA1E5" w14:textId="77777777" w:rsidR="00F13E4D" w:rsidRPr="00990C75" w:rsidRDefault="00F13E4D" w:rsidP="00F13E4D">
            <w:r w:rsidRPr="00990C75">
              <w:t>Дотримання санітарно-протиепідемічного режиму на харчоблоці та проходження обов’язкових медичних оглядів працівниками харчоблоку.</w:t>
            </w:r>
          </w:p>
        </w:tc>
        <w:tc>
          <w:tcPr>
            <w:tcW w:w="1418" w:type="dxa"/>
          </w:tcPr>
          <w:p w14:paraId="5C51D210" w14:textId="77777777" w:rsidR="00F13E4D" w:rsidRPr="00990C75" w:rsidRDefault="00F13E4D" w:rsidP="00F13E4D">
            <w:r w:rsidRPr="00990C75">
              <w:t xml:space="preserve">Постійно </w:t>
            </w:r>
          </w:p>
        </w:tc>
        <w:tc>
          <w:tcPr>
            <w:tcW w:w="1701" w:type="dxa"/>
          </w:tcPr>
          <w:p w14:paraId="49F4A407" w14:textId="77777777" w:rsidR="00F13E4D" w:rsidRPr="00990C75" w:rsidRDefault="00F13E4D" w:rsidP="00F13E4D">
            <w:r w:rsidRPr="00990C75">
              <w:t xml:space="preserve">Журнали обліку </w:t>
            </w:r>
          </w:p>
        </w:tc>
        <w:tc>
          <w:tcPr>
            <w:tcW w:w="1843" w:type="dxa"/>
          </w:tcPr>
          <w:p w14:paraId="49456FD1" w14:textId="77777777" w:rsidR="00F13E4D" w:rsidRPr="00990C75" w:rsidRDefault="00F13E4D" w:rsidP="00F13E4D">
            <w:r w:rsidRPr="00990C75">
              <w:t xml:space="preserve">Медична сестра </w:t>
            </w:r>
          </w:p>
        </w:tc>
        <w:tc>
          <w:tcPr>
            <w:tcW w:w="1559" w:type="dxa"/>
          </w:tcPr>
          <w:p w14:paraId="07DF8583" w14:textId="77777777" w:rsidR="00F13E4D" w:rsidRPr="00990C75" w:rsidRDefault="00F13E4D" w:rsidP="00F13E4D"/>
        </w:tc>
      </w:tr>
      <w:tr w:rsidR="00F13E4D" w:rsidRPr="00990C75" w14:paraId="56A7F7B2" w14:textId="77777777" w:rsidTr="00F13E4D">
        <w:tc>
          <w:tcPr>
            <w:tcW w:w="2122" w:type="dxa"/>
            <w:vMerge/>
          </w:tcPr>
          <w:p w14:paraId="31E302ED" w14:textId="77777777" w:rsidR="00F13E4D" w:rsidRPr="00990C75" w:rsidRDefault="00F13E4D" w:rsidP="00F13E4D">
            <w:pPr>
              <w:rPr>
                <w:b/>
              </w:rPr>
            </w:pPr>
          </w:p>
        </w:tc>
        <w:tc>
          <w:tcPr>
            <w:tcW w:w="5811" w:type="dxa"/>
          </w:tcPr>
          <w:p w14:paraId="6CF407AD" w14:textId="77777777" w:rsidR="00F13E4D" w:rsidRPr="00990C75" w:rsidRDefault="00F13E4D" w:rsidP="00F13E4D">
            <w:r w:rsidRPr="00990C75">
              <w:t>Щоденний контроль за якістю продуктів, що надходять до їдальні, умовами їх зберігання, дотримання термінів реалізації і технології виготовлення страв;</w:t>
            </w:r>
          </w:p>
        </w:tc>
        <w:tc>
          <w:tcPr>
            <w:tcW w:w="1418" w:type="dxa"/>
          </w:tcPr>
          <w:p w14:paraId="68D75FEC" w14:textId="77777777" w:rsidR="00F13E4D" w:rsidRPr="00990C75" w:rsidRDefault="00F13E4D" w:rsidP="00F13E4D">
            <w:r w:rsidRPr="00990C75">
              <w:t xml:space="preserve">Постійно </w:t>
            </w:r>
          </w:p>
        </w:tc>
        <w:tc>
          <w:tcPr>
            <w:tcW w:w="1701" w:type="dxa"/>
          </w:tcPr>
          <w:p w14:paraId="2987C61D" w14:textId="77777777" w:rsidR="00F13E4D" w:rsidRPr="00990C75" w:rsidRDefault="00F13E4D" w:rsidP="00F13E4D">
            <w:r w:rsidRPr="00990C75">
              <w:t xml:space="preserve">Журнали обліку </w:t>
            </w:r>
          </w:p>
        </w:tc>
        <w:tc>
          <w:tcPr>
            <w:tcW w:w="1843" w:type="dxa"/>
          </w:tcPr>
          <w:p w14:paraId="58C81728" w14:textId="77777777" w:rsidR="00F13E4D" w:rsidRPr="00990C75" w:rsidRDefault="00F13E4D" w:rsidP="00F13E4D">
            <w:r w:rsidRPr="00990C75">
              <w:t xml:space="preserve">Медична сестра </w:t>
            </w:r>
          </w:p>
        </w:tc>
        <w:tc>
          <w:tcPr>
            <w:tcW w:w="1559" w:type="dxa"/>
          </w:tcPr>
          <w:p w14:paraId="0F2D4475" w14:textId="77777777" w:rsidR="00F13E4D" w:rsidRPr="00990C75" w:rsidRDefault="00F13E4D" w:rsidP="00F13E4D"/>
        </w:tc>
      </w:tr>
      <w:tr w:rsidR="00F13E4D" w:rsidRPr="00990C75" w14:paraId="2C93E514" w14:textId="77777777" w:rsidTr="00F13E4D">
        <w:tc>
          <w:tcPr>
            <w:tcW w:w="2122" w:type="dxa"/>
            <w:vMerge/>
          </w:tcPr>
          <w:p w14:paraId="04D6548A" w14:textId="77777777" w:rsidR="00F13E4D" w:rsidRPr="00990C75" w:rsidRDefault="00F13E4D" w:rsidP="00F13E4D">
            <w:pPr>
              <w:rPr>
                <w:b/>
              </w:rPr>
            </w:pPr>
          </w:p>
        </w:tc>
        <w:tc>
          <w:tcPr>
            <w:tcW w:w="5811" w:type="dxa"/>
          </w:tcPr>
          <w:p w14:paraId="2D75E2B0" w14:textId="77777777" w:rsidR="00F13E4D" w:rsidRPr="00990C75" w:rsidRDefault="00F13E4D" w:rsidP="00F13E4D">
            <w:r w:rsidRPr="00990C75">
              <w:t>Забезпечення їдальні дезінфікуючими і миючими засобами</w:t>
            </w:r>
          </w:p>
        </w:tc>
        <w:tc>
          <w:tcPr>
            <w:tcW w:w="1418" w:type="dxa"/>
          </w:tcPr>
          <w:p w14:paraId="1E864864" w14:textId="77777777" w:rsidR="00F13E4D" w:rsidRPr="00990C75" w:rsidRDefault="00F13E4D" w:rsidP="00F13E4D">
            <w:r w:rsidRPr="00990C75">
              <w:t xml:space="preserve">1 тиждень </w:t>
            </w:r>
          </w:p>
        </w:tc>
        <w:tc>
          <w:tcPr>
            <w:tcW w:w="1701" w:type="dxa"/>
          </w:tcPr>
          <w:p w14:paraId="2093DEA0" w14:textId="77777777" w:rsidR="00F13E4D" w:rsidRPr="00990C75" w:rsidRDefault="00F13E4D" w:rsidP="00F13E4D">
            <w:r w:rsidRPr="00990C75">
              <w:t xml:space="preserve">Довідка  </w:t>
            </w:r>
          </w:p>
        </w:tc>
        <w:tc>
          <w:tcPr>
            <w:tcW w:w="1843" w:type="dxa"/>
          </w:tcPr>
          <w:p w14:paraId="63D05FBD" w14:textId="024454A1" w:rsidR="00F13E4D" w:rsidRPr="00990C75" w:rsidRDefault="00C4240A" w:rsidP="00F13E4D">
            <w:r w:rsidRPr="00990C75">
              <w:t>За</w:t>
            </w:r>
            <w:r w:rsidR="007158B3">
              <w:t>вгосп</w:t>
            </w:r>
          </w:p>
        </w:tc>
        <w:tc>
          <w:tcPr>
            <w:tcW w:w="1559" w:type="dxa"/>
          </w:tcPr>
          <w:p w14:paraId="4BF5B7AA" w14:textId="77777777" w:rsidR="00F13E4D" w:rsidRPr="00990C75" w:rsidRDefault="00F13E4D" w:rsidP="00F13E4D"/>
        </w:tc>
      </w:tr>
      <w:tr w:rsidR="00F13E4D" w:rsidRPr="00990C75" w14:paraId="64C0E417" w14:textId="77777777" w:rsidTr="00F13E4D">
        <w:tc>
          <w:tcPr>
            <w:tcW w:w="2122" w:type="dxa"/>
          </w:tcPr>
          <w:p w14:paraId="40C7EE75" w14:textId="77777777" w:rsidR="00F13E4D" w:rsidRPr="00990C75" w:rsidRDefault="00F13E4D" w:rsidP="00F13E4D">
            <w:pPr>
              <w:rPr>
                <w:b/>
              </w:rPr>
            </w:pPr>
            <w:r w:rsidRPr="00990C75">
              <w:rPr>
                <w:b/>
              </w:rPr>
              <w:t>1.1.4. Створення умов для безпечного використання мережі Інтернет</w:t>
            </w:r>
          </w:p>
        </w:tc>
        <w:tc>
          <w:tcPr>
            <w:tcW w:w="5811" w:type="dxa"/>
          </w:tcPr>
          <w:p w14:paraId="5113CF33" w14:textId="4C8AC2F8" w:rsidR="00F13E4D" w:rsidRPr="00990C75" w:rsidRDefault="00F13E4D" w:rsidP="00F13E4D">
            <w:pPr>
              <w:jc w:val="both"/>
            </w:pPr>
            <w:r w:rsidRPr="00990C75">
              <w:t>Моніторинг шкільних ресурсів (</w:t>
            </w:r>
            <w:proofErr w:type="spellStart"/>
            <w:r w:rsidR="00C4240A" w:rsidRPr="00990C75">
              <w:t>вебсайт</w:t>
            </w:r>
            <w:proofErr w:type="spellEnd"/>
            <w:r w:rsidR="00C4240A" w:rsidRPr="00990C75">
              <w:t xml:space="preserve"> </w:t>
            </w:r>
            <w:r w:rsidR="007158B3">
              <w:t>закладу</w:t>
            </w:r>
            <w:r w:rsidRPr="00990C75">
              <w:t>, сторінки в мережах) на предмет розміщення несанкціонованої інформації</w:t>
            </w:r>
          </w:p>
        </w:tc>
        <w:tc>
          <w:tcPr>
            <w:tcW w:w="1418" w:type="dxa"/>
          </w:tcPr>
          <w:p w14:paraId="0000C96C" w14:textId="77777777" w:rsidR="00F13E4D" w:rsidRPr="00990C75" w:rsidRDefault="00F13E4D" w:rsidP="00F13E4D">
            <w:r w:rsidRPr="00990C75">
              <w:t xml:space="preserve">4 тиждень </w:t>
            </w:r>
          </w:p>
        </w:tc>
        <w:tc>
          <w:tcPr>
            <w:tcW w:w="1701" w:type="dxa"/>
          </w:tcPr>
          <w:p w14:paraId="393BEB4F" w14:textId="77777777" w:rsidR="00F13E4D" w:rsidRPr="00990C75" w:rsidRDefault="00F13E4D" w:rsidP="00F13E4D">
            <w:r w:rsidRPr="00990C75">
              <w:t>Інформація</w:t>
            </w:r>
          </w:p>
        </w:tc>
        <w:tc>
          <w:tcPr>
            <w:tcW w:w="1843" w:type="dxa"/>
          </w:tcPr>
          <w:p w14:paraId="4ABEFC95" w14:textId="089F9FC0" w:rsidR="00F13E4D" w:rsidRPr="00990C75" w:rsidRDefault="00927E87" w:rsidP="00F13E4D">
            <w:pPr>
              <w:jc w:val="both"/>
            </w:pPr>
            <w:r w:rsidRPr="00990C75">
              <w:t xml:space="preserve">Відповідальний за </w:t>
            </w:r>
            <w:proofErr w:type="spellStart"/>
            <w:r w:rsidRPr="00990C75">
              <w:t>вебсайт</w:t>
            </w:r>
            <w:proofErr w:type="spellEnd"/>
          </w:p>
        </w:tc>
        <w:tc>
          <w:tcPr>
            <w:tcW w:w="1559" w:type="dxa"/>
          </w:tcPr>
          <w:p w14:paraId="1BECC150" w14:textId="77777777" w:rsidR="00F13E4D" w:rsidRPr="00990C75" w:rsidRDefault="00F13E4D" w:rsidP="00F13E4D"/>
        </w:tc>
      </w:tr>
      <w:tr w:rsidR="00F13E4D" w:rsidRPr="00990C75" w14:paraId="40E941C9" w14:textId="77777777" w:rsidTr="00F13E4D">
        <w:tc>
          <w:tcPr>
            <w:tcW w:w="2122" w:type="dxa"/>
            <w:vMerge w:val="restart"/>
          </w:tcPr>
          <w:p w14:paraId="56FB31E0" w14:textId="77777777" w:rsidR="00F13E4D" w:rsidRPr="00990C75" w:rsidRDefault="00F13E4D" w:rsidP="00F13E4D">
            <w:pPr>
              <w:rPr>
                <w:b/>
              </w:rPr>
            </w:pPr>
            <w:r w:rsidRPr="00990C75">
              <w:rPr>
                <w:b/>
              </w:rPr>
              <w:t>1.1.5.Створення умов для харчування здобувачів освіти і працівників</w:t>
            </w:r>
          </w:p>
        </w:tc>
        <w:tc>
          <w:tcPr>
            <w:tcW w:w="5811" w:type="dxa"/>
          </w:tcPr>
          <w:p w14:paraId="7DB55150" w14:textId="77777777" w:rsidR="00F13E4D" w:rsidRPr="00990C75" w:rsidRDefault="00C4240A" w:rsidP="00F13E4D">
            <w:r w:rsidRPr="00990C75">
              <w:t>Про затвердження списку учнів 1-11 класів пільгових категорій, які харчуються за бюджетні кошти у листопаді</w:t>
            </w:r>
          </w:p>
        </w:tc>
        <w:tc>
          <w:tcPr>
            <w:tcW w:w="1418" w:type="dxa"/>
          </w:tcPr>
          <w:p w14:paraId="2FFD5C54" w14:textId="77777777" w:rsidR="00F13E4D" w:rsidRPr="00990C75" w:rsidRDefault="00F13E4D" w:rsidP="00F13E4D">
            <w:r w:rsidRPr="00990C75">
              <w:t xml:space="preserve">3 тиждень </w:t>
            </w:r>
          </w:p>
        </w:tc>
        <w:tc>
          <w:tcPr>
            <w:tcW w:w="1701" w:type="dxa"/>
          </w:tcPr>
          <w:p w14:paraId="25CBDC82" w14:textId="77777777" w:rsidR="00F13E4D" w:rsidRPr="00990C75" w:rsidRDefault="00F13E4D" w:rsidP="00F13E4D">
            <w:r w:rsidRPr="00990C75">
              <w:t xml:space="preserve">Список з довідками </w:t>
            </w:r>
          </w:p>
        </w:tc>
        <w:tc>
          <w:tcPr>
            <w:tcW w:w="1843" w:type="dxa"/>
          </w:tcPr>
          <w:p w14:paraId="18D72079" w14:textId="77777777" w:rsidR="00F13E4D" w:rsidRPr="00990C75" w:rsidRDefault="00F13E4D" w:rsidP="00F13E4D">
            <w:r w:rsidRPr="00990C75">
              <w:t>ЗДВР</w:t>
            </w:r>
          </w:p>
        </w:tc>
        <w:tc>
          <w:tcPr>
            <w:tcW w:w="1559" w:type="dxa"/>
          </w:tcPr>
          <w:p w14:paraId="1005931C" w14:textId="77777777" w:rsidR="00F13E4D" w:rsidRPr="00990C75" w:rsidRDefault="00F13E4D" w:rsidP="00F13E4D"/>
        </w:tc>
      </w:tr>
      <w:tr w:rsidR="00F13E4D" w:rsidRPr="00990C75" w14:paraId="71DECC1B" w14:textId="77777777" w:rsidTr="00F13E4D">
        <w:tc>
          <w:tcPr>
            <w:tcW w:w="2122" w:type="dxa"/>
            <w:vMerge/>
          </w:tcPr>
          <w:p w14:paraId="4F8D80BA" w14:textId="77777777" w:rsidR="00F13E4D" w:rsidRPr="00990C75" w:rsidRDefault="00F13E4D" w:rsidP="00F13E4D">
            <w:pPr>
              <w:rPr>
                <w:b/>
              </w:rPr>
            </w:pPr>
          </w:p>
        </w:tc>
        <w:tc>
          <w:tcPr>
            <w:tcW w:w="5811" w:type="dxa"/>
          </w:tcPr>
          <w:p w14:paraId="02904F11" w14:textId="77777777" w:rsidR="00F13E4D" w:rsidRPr="00990C75" w:rsidRDefault="00F13E4D" w:rsidP="00F13E4D">
            <w:r w:rsidRPr="00990C75">
              <w:t>Вивчення організаційної роботи шкільної їдальні:</w:t>
            </w:r>
          </w:p>
          <w:p w14:paraId="7535FD70" w14:textId="77777777" w:rsidR="00F13E4D" w:rsidRPr="00990C75" w:rsidRDefault="00F13E4D" w:rsidP="004B05A2">
            <w:pPr>
              <w:numPr>
                <w:ilvl w:val="0"/>
                <w:numId w:val="34"/>
              </w:numPr>
            </w:pPr>
            <w:r w:rsidRPr="00990C75">
              <w:t>пільгове харчування;</w:t>
            </w:r>
          </w:p>
          <w:p w14:paraId="3348AFB8" w14:textId="77777777" w:rsidR="00F13E4D" w:rsidRPr="00990C75" w:rsidRDefault="00F13E4D" w:rsidP="004B05A2">
            <w:pPr>
              <w:numPr>
                <w:ilvl w:val="0"/>
                <w:numId w:val="34"/>
              </w:numPr>
            </w:pPr>
            <w:r w:rsidRPr="00990C75">
              <w:t>забезпечення якісного обслуговування учнів закладу;</w:t>
            </w:r>
          </w:p>
          <w:p w14:paraId="068A0455" w14:textId="77777777" w:rsidR="00F13E4D" w:rsidRPr="00990C75" w:rsidRDefault="00F13E4D" w:rsidP="004B05A2">
            <w:pPr>
              <w:numPr>
                <w:ilvl w:val="0"/>
                <w:numId w:val="34"/>
              </w:numPr>
            </w:pPr>
            <w:r w:rsidRPr="00990C75">
              <w:t>заходи щодо усунення недоліків в організації гарячого харчування.</w:t>
            </w:r>
          </w:p>
        </w:tc>
        <w:tc>
          <w:tcPr>
            <w:tcW w:w="1418" w:type="dxa"/>
          </w:tcPr>
          <w:p w14:paraId="77D4E63A" w14:textId="77777777" w:rsidR="00F13E4D" w:rsidRPr="00990C75" w:rsidRDefault="00F13E4D" w:rsidP="00F13E4D">
            <w:r w:rsidRPr="00990C75">
              <w:t>Постійно</w:t>
            </w:r>
          </w:p>
        </w:tc>
        <w:tc>
          <w:tcPr>
            <w:tcW w:w="1701" w:type="dxa"/>
          </w:tcPr>
          <w:p w14:paraId="3D91257F" w14:textId="77777777" w:rsidR="00F13E4D" w:rsidRPr="00990C75" w:rsidRDefault="00F13E4D" w:rsidP="00F13E4D">
            <w:r w:rsidRPr="00990C75">
              <w:t>Інформація</w:t>
            </w:r>
          </w:p>
        </w:tc>
        <w:tc>
          <w:tcPr>
            <w:tcW w:w="1843" w:type="dxa"/>
          </w:tcPr>
          <w:p w14:paraId="04585EAB" w14:textId="77777777" w:rsidR="00F13E4D" w:rsidRPr="00990C75" w:rsidRDefault="00F13E4D" w:rsidP="00F13E4D">
            <w:r w:rsidRPr="00990C75">
              <w:t>Адміністрація, медична сестра</w:t>
            </w:r>
          </w:p>
        </w:tc>
        <w:tc>
          <w:tcPr>
            <w:tcW w:w="1559" w:type="dxa"/>
          </w:tcPr>
          <w:p w14:paraId="4D347E51" w14:textId="77777777" w:rsidR="00F13E4D" w:rsidRPr="00990C75" w:rsidRDefault="00F13E4D" w:rsidP="00F13E4D"/>
        </w:tc>
      </w:tr>
      <w:tr w:rsidR="00F13E4D" w:rsidRPr="00990C75" w14:paraId="0C15E05E" w14:textId="77777777" w:rsidTr="00973F2F">
        <w:tc>
          <w:tcPr>
            <w:tcW w:w="14454" w:type="dxa"/>
            <w:gridSpan w:val="6"/>
            <w:shd w:val="clear" w:color="auto" w:fill="FBE4D5" w:themeFill="accent2" w:themeFillTint="33"/>
            <w:vAlign w:val="center"/>
          </w:tcPr>
          <w:p w14:paraId="0B490A1E" w14:textId="77777777" w:rsidR="00F13E4D" w:rsidRPr="00990C75" w:rsidRDefault="00F13E4D" w:rsidP="00F13E4D">
            <w:pPr>
              <w:jc w:val="center"/>
            </w:pPr>
            <w:r w:rsidRPr="00990C75">
              <w:rPr>
                <w:b/>
              </w:rPr>
              <w:t>1.2. Адаптація та інтеграція здобувачів освіти до освітнього процесу, професійна адаптація працівників</w:t>
            </w:r>
          </w:p>
        </w:tc>
      </w:tr>
      <w:tr w:rsidR="00F13E4D" w:rsidRPr="00990C75" w14:paraId="7197F305" w14:textId="77777777" w:rsidTr="00F13E4D">
        <w:tc>
          <w:tcPr>
            <w:tcW w:w="2122" w:type="dxa"/>
            <w:vMerge w:val="restart"/>
          </w:tcPr>
          <w:p w14:paraId="5F45A525" w14:textId="0B10EA0F" w:rsidR="00F13E4D" w:rsidRPr="00990C75" w:rsidRDefault="00F13E4D" w:rsidP="00F13E4D">
            <w:pPr>
              <w:rPr>
                <w:b/>
              </w:rPr>
            </w:pPr>
            <w:r w:rsidRPr="00990C75">
              <w:rPr>
                <w:b/>
              </w:rPr>
              <w:t>1.2.</w:t>
            </w:r>
            <w:r w:rsidR="0024016A">
              <w:rPr>
                <w:b/>
              </w:rPr>
              <w:t>1</w:t>
            </w:r>
            <w:r w:rsidRPr="00990C75">
              <w:rPr>
                <w:b/>
              </w:rPr>
              <w:t>. Здобувачі освіти</w:t>
            </w:r>
          </w:p>
        </w:tc>
        <w:tc>
          <w:tcPr>
            <w:tcW w:w="5811" w:type="dxa"/>
          </w:tcPr>
          <w:p w14:paraId="0DDD52E9" w14:textId="77777777" w:rsidR="00F13E4D" w:rsidRPr="00990C75" w:rsidRDefault="00F13E4D" w:rsidP="00F13E4D">
            <w:r w:rsidRPr="00990C75">
              <w:t>Спостереження за адаптаційним періодом учнів 1 класів</w:t>
            </w:r>
          </w:p>
        </w:tc>
        <w:tc>
          <w:tcPr>
            <w:tcW w:w="1418" w:type="dxa"/>
          </w:tcPr>
          <w:p w14:paraId="7EC27FA5" w14:textId="77777777" w:rsidR="00F13E4D" w:rsidRPr="00990C75" w:rsidRDefault="00F13E4D" w:rsidP="00F13E4D">
            <w:r w:rsidRPr="00990C75">
              <w:t xml:space="preserve">1-4 тиждень </w:t>
            </w:r>
          </w:p>
        </w:tc>
        <w:tc>
          <w:tcPr>
            <w:tcW w:w="1701" w:type="dxa"/>
          </w:tcPr>
          <w:p w14:paraId="06A7D654" w14:textId="77777777" w:rsidR="00F13E4D" w:rsidRPr="00990C75" w:rsidRDefault="00F13E4D" w:rsidP="00F13E4D">
            <w:r w:rsidRPr="00990C75">
              <w:t xml:space="preserve">Матеріали </w:t>
            </w:r>
          </w:p>
        </w:tc>
        <w:tc>
          <w:tcPr>
            <w:tcW w:w="1843" w:type="dxa"/>
          </w:tcPr>
          <w:p w14:paraId="6FD611E1" w14:textId="4FB59D41" w:rsidR="00F13E4D" w:rsidRPr="00990C75" w:rsidRDefault="00F13E4D" w:rsidP="00F13E4D">
            <w:r w:rsidRPr="00990C75">
              <w:t>Класні керівники 1,5 класів, психолог</w:t>
            </w:r>
          </w:p>
        </w:tc>
        <w:tc>
          <w:tcPr>
            <w:tcW w:w="1559" w:type="dxa"/>
          </w:tcPr>
          <w:p w14:paraId="0278DBE1" w14:textId="77777777" w:rsidR="00F13E4D" w:rsidRPr="00990C75" w:rsidRDefault="00F13E4D" w:rsidP="00F13E4D"/>
        </w:tc>
      </w:tr>
      <w:tr w:rsidR="00F13E4D" w:rsidRPr="00990C75" w14:paraId="77E72B00" w14:textId="77777777" w:rsidTr="00F13E4D">
        <w:tc>
          <w:tcPr>
            <w:tcW w:w="2122" w:type="dxa"/>
            <w:vMerge/>
          </w:tcPr>
          <w:p w14:paraId="6D52EE11" w14:textId="77777777" w:rsidR="00F13E4D" w:rsidRPr="00990C75" w:rsidRDefault="00F13E4D" w:rsidP="00F13E4D">
            <w:pPr>
              <w:rPr>
                <w:b/>
              </w:rPr>
            </w:pPr>
          </w:p>
        </w:tc>
        <w:tc>
          <w:tcPr>
            <w:tcW w:w="5811" w:type="dxa"/>
          </w:tcPr>
          <w:p w14:paraId="2183FEA2" w14:textId="77777777" w:rsidR="00F13E4D" w:rsidRPr="00990C75" w:rsidRDefault="00F13E4D" w:rsidP="00F13E4D">
            <w:r w:rsidRPr="00990C75">
              <w:t>Заняття «Адаптація першокласників до навчання в школі. Комплексна програма»</w:t>
            </w:r>
          </w:p>
        </w:tc>
        <w:tc>
          <w:tcPr>
            <w:tcW w:w="1418" w:type="dxa"/>
          </w:tcPr>
          <w:p w14:paraId="5FCC5B73" w14:textId="77777777" w:rsidR="00F13E4D" w:rsidRPr="00990C75" w:rsidRDefault="00F13E4D" w:rsidP="00F13E4D">
            <w:r w:rsidRPr="00990C75">
              <w:t xml:space="preserve">1-4 тиждень </w:t>
            </w:r>
          </w:p>
        </w:tc>
        <w:tc>
          <w:tcPr>
            <w:tcW w:w="1701" w:type="dxa"/>
          </w:tcPr>
          <w:p w14:paraId="3DDD395F" w14:textId="77777777" w:rsidR="00F13E4D" w:rsidRPr="00990C75" w:rsidRDefault="00F13E4D" w:rsidP="00F13E4D">
            <w:r w:rsidRPr="00990C75">
              <w:t xml:space="preserve">Інформація </w:t>
            </w:r>
          </w:p>
        </w:tc>
        <w:tc>
          <w:tcPr>
            <w:tcW w:w="1843" w:type="dxa"/>
          </w:tcPr>
          <w:p w14:paraId="6AEECF3F" w14:textId="77777777" w:rsidR="00F13E4D" w:rsidRPr="00990C75" w:rsidRDefault="00F13E4D" w:rsidP="00F13E4D">
            <w:r w:rsidRPr="00990C75">
              <w:t>Практичний психолог</w:t>
            </w:r>
          </w:p>
        </w:tc>
        <w:tc>
          <w:tcPr>
            <w:tcW w:w="1559" w:type="dxa"/>
          </w:tcPr>
          <w:p w14:paraId="669186A4" w14:textId="77777777" w:rsidR="00F13E4D" w:rsidRPr="00990C75" w:rsidRDefault="00F13E4D" w:rsidP="00F13E4D"/>
        </w:tc>
      </w:tr>
      <w:tr w:rsidR="00F13E4D" w:rsidRPr="00990C75" w14:paraId="6E054F5E" w14:textId="77777777" w:rsidTr="00F13E4D">
        <w:tc>
          <w:tcPr>
            <w:tcW w:w="2122" w:type="dxa"/>
            <w:vMerge/>
          </w:tcPr>
          <w:p w14:paraId="7A698EA4" w14:textId="77777777" w:rsidR="00F13E4D" w:rsidRPr="00990C75" w:rsidRDefault="00F13E4D" w:rsidP="00F13E4D">
            <w:pPr>
              <w:rPr>
                <w:b/>
              </w:rPr>
            </w:pPr>
          </w:p>
        </w:tc>
        <w:tc>
          <w:tcPr>
            <w:tcW w:w="5811" w:type="dxa"/>
          </w:tcPr>
          <w:p w14:paraId="3E921C4B" w14:textId="77777777" w:rsidR="00F13E4D" w:rsidRPr="00990C75" w:rsidRDefault="00F13E4D" w:rsidP="00F13E4D">
            <w:r w:rsidRPr="00990C75">
              <w:t>Заняття «П’ятий клас: від адаптації до успіху»</w:t>
            </w:r>
          </w:p>
        </w:tc>
        <w:tc>
          <w:tcPr>
            <w:tcW w:w="1418" w:type="dxa"/>
          </w:tcPr>
          <w:p w14:paraId="065446AF" w14:textId="77777777" w:rsidR="00F13E4D" w:rsidRPr="00990C75" w:rsidRDefault="00F13E4D" w:rsidP="00F13E4D">
            <w:r w:rsidRPr="00990C75">
              <w:t xml:space="preserve">1 - 4 тиждень </w:t>
            </w:r>
          </w:p>
        </w:tc>
        <w:tc>
          <w:tcPr>
            <w:tcW w:w="1701" w:type="dxa"/>
          </w:tcPr>
          <w:p w14:paraId="6A286E74" w14:textId="77777777" w:rsidR="00F13E4D" w:rsidRPr="00990C75" w:rsidRDefault="00F13E4D" w:rsidP="00F13E4D">
            <w:r w:rsidRPr="00990C75">
              <w:t xml:space="preserve">Інформація </w:t>
            </w:r>
          </w:p>
        </w:tc>
        <w:tc>
          <w:tcPr>
            <w:tcW w:w="1843" w:type="dxa"/>
          </w:tcPr>
          <w:p w14:paraId="2C2251E7" w14:textId="77777777" w:rsidR="00F13E4D" w:rsidRPr="00990C75" w:rsidRDefault="00F13E4D" w:rsidP="00F13E4D">
            <w:r w:rsidRPr="00990C75">
              <w:t>Практичний психолог</w:t>
            </w:r>
          </w:p>
        </w:tc>
        <w:tc>
          <w:tcPr>
            <w:tcW w:w="1559" w:type="dxa"/>
          </w:tcPr>
          <w:p w14:paraId="3BACC4C3" w14:textId="77777777" w:rsidR="00F13E4D" w:rsidRPr="00990C75" w:rsidRDefault="00F13E4D" w:rsidP="00F13E4D"/>
        </w:tc>
      </w:tr>
      <w:tr w:rsidR="00F13E4D" w:rsidRPr="00990C75" w14:paraId="36E17CF5" w14:textId="77777777" w:rsidTr="00973F2F">
        <w:tc>
          <w:tcPr>
            <w:tcW w:w="14454" w:type="dxa"/>
            <w:gridSpan w:val="6"/>
            <w:shd w:val="clear" w:color="auto" w:fill="FBE4D5" w:themeFill="accent2" w:themeFillTint="33"/>
            <w:vAlign w:val="center"/>
          </w:tcPr>
          <w:p w14:paraId="5CC2C3E1" w14:textId="77777777" w:rsidR="00F13E4D" w:rsidRPr="00990C75" w:rsidRDefault="00F13E4D" w:rsidP="00F13E4D">
            <w:pPr>
              <w:jc w:val="center"/>
            </w:pPr>
            <w:r w:rsidRPr="00990C75">
              <w:rPr>
                <w:b/>
              </w:rPr>
              <w:t>1.3. Створення освітнього середовища, вільного від будь-яких форм насильства та дискримінації</w:t>
            </w:r>
          </w:p>
        </w:tc>
      </w:tr>
      <w:tr w:rsidR="00F13E4D" w:rsidRPr="00990C75" w14:paraId="285B28A2" w14:textId="77777777" w:rsidTr="00F13E4D">
        <w:tc>
          <w:tcPr>
            <w:tcW w:w="2122" w:type="dxa"/>
            <w:vMerge w:val="restart"/>
          </w:tcPr>
          <w:p w14:paraId="0383A444" w14:textId="77777777" w:rsidR="00F13E4D" w:rsidRPr="00990C75" w:rsidRDefault="00F13E4D" w:rsidP="00F13E4D">
            <w:pPr>
              <w:rPr>
                <w:b/>
              </w:rPr>
            </w:pPr>
            <w:r w:rsidRPr="00990C75">
              <w:rPr>
                <w:b/>
              </w:rPr>
              <w:t xml:space="preserve">1.3.1. Планування діяльності щодо запобігання будь-яким проявам дискримінації, </w:t>
            </w:r>
            <w:proofErr w:type="spellStart"/>
            <w:r w:rsidRPr="00990C75">
              <w:rPr>
                <w:b/>
              </w:rPr>
              <w:t>булінгу</w:t>
            </w:r>
            <w:proofErr w:type="spellEnd"/>
          </w:p>
        </w:tc>
        <w:tc>
          <w:tcPr>
            <w:tcW w:w="5811" w:type="dxa"/>
          </w:tcPr>
          <w:p w14:paraId="6C416F56" w14:textId="77777777" w:rsidR="00F13E4D" w:rsidRPr="00990C75" w:rsidRDefault="00F13E4D" w:rsidP="00F13E4D">
            <w:pPr>
              <w:jc w:val="both"/>
            </w:pPr>
            <w:r w:rsidRPr="00990C75">
              <w:t>Моніторинг звернень, що надходять до практичного психолога, керівника закладу</w:t>
            </w:r>
          </w:p>
        </w:tc>
        <w:tc>
          <w:tcPr>
            <w:tcW w:w="1418" w:type="dxa"/>
          </w:tcPr>
          <w:p w14:paraId="25591DA5" w14:textId="77777777" w:rsidR="00F13E4D" w:rsidRPr="00990C75" w:rsidRDefault="00F13E4D" w:rsidP="00F13E4D">
            <w:r w:rsidRPr="00990C75">
              <w:t xml:space="preserve">Постійно </w:t>
            </w:r>
          </w:p>
        </w:tc>
        <w:tc>
          <w:tcPr>
            <w:tcW w:w="1701" w:type="dxa"/>
          </w:tcPr>
          <w:p w14:paraId="66D30FE4" w14:textId="77777777" w:rsidR="00F13E4D" w:rsidRPr="00990C75" w:rsidRDefault="00F13E4D" w:rsidP="00F13E4D">
            <w:r w:rsidRPr="00990C75">
              <w:t xml:space="preserve">Довідка </w:t>
            </w:r>
          </w:p>
        </w:tc>
        <w:tc>
          <w:tcPr>
            <w:tcW w:w="1843" w:type="dxa"/>
          </w:tcPr>
          <w:p w14:paraId="4A158C92" w14:textId="77777777" w:rsidR="00F13E4D" w:rsidRPr="00990C75" w:rsidRDefault="00F13E4D" w:rsidP="00F13E4D">
            <w:r w:rsidRPr="00990C75">
              <w:t>Практичний психолог</w:t>
            </w:r>
          </w:p>
        </w:tc>
        <w:tc>
          <w:tcPr>
            <w:tcW w:w="1559" w:type="dxa"/>
          </w:tcPr>
          <w:p w14:paraId="37BEA8B6" w14:textId="77777777" w:rsidR="00F13E4D" w:rsidRPr="00990C75" w:rsidRDefault="00F13E4D" w:rsidP="00F13E4D"/>
        </w:tc>
      </w:tr>
      <w:tr w:rsidR="00F13E4D" w:rsidRPr="00990C75" w14:paraId="25CF03AF" w14:textId="77777777" w:rsidTr="00F13E4D">
        <w:tc>
          <w:tcPr>
            <w:tcW w:w="2122" w:type="dxa"/>
            <w:vMerge/>
          </w:tcPr>
          <w:p w14:paraId="4C329283" w14:textId="77777777" w:rsidR="00F13E4D" w:rsidRPr="00990C75" w:rsidRDefault="00F13E4D" w:rsidP="00F13E4D">
            <w:pPr>
              <w:rPr>
                <w:b/>
              </w:rPr>
            </w:pPr>
          </w:p>
        </w:tc>
        <w:tc>
          <w:tcPr>
            <w:tcW w:w="5811" w:type="dxa"/>
          </w:tcPr>
          <w:p w14:paraId="4B2B8641" w14:textId="6E9F6F3A" w:rsidR="00F13E4D" w:rsidRPr="00990C75" w:rsidRDefault="00F13E4D" w:rsidP="00F13E4D">
            <w:pPr>
              <w:jc w:val="both"/>
            </w:pPr>
            <w:r w:rsidRPr="00990C75">
              <w:t xml:space="preserve">Анонімне анкетування учнів 5-11 класів про випадки насильства, </w:t>
            </w:r>
            <w:proofErr w:type="spellStart"/>
            <w:r w:rsidRPr="00990C75">
              <w:t>булінгу</w:t>
            </w:r>
            <w:proofErr w:type="spellEnd"/>
            <w:r w:rsidRPr="00990C75">
              <w:t xml:space="preserve"> в </w:t>
            </w:r>
            <w:r w:rsidR="0024016A">
              <w:t>закладі</w:t>
            </w:r>
          </w:p>
        </w:tc>
        <w:tc>
          <w:tcPr>
            <w:tcW w:w="1418" w:type="dxa"/>
          </w:tcPr>
          <w:p w14:paraId="5FCA3D35" w14:textId="77777777" w:rsidR="00F13E4D" w:rsidRPr="00990C75" w:rsidRDefault="00F13E4D" w:rsidP="00F13E4D">
            <w:r w:rsidRPr="00990C75">
              <w:t xml:space="preserve">2 тиждень </w:t>
            </w:r>
          </w:p>
        </w:tc>
        <w:tc>
          <w:tcPr>
            <w:tcW w:w="1701" w:type="dxa"/>
          </w:tcPr>
          <w:p w14:paraId="6C9B1309" w14:textId="77777777" w:rsidR="00F13E4D" w:rsidRPr="00990C75" w:rsidRDefault="00F13E4D" w:rsidP="00F13E4D">
            <w:r w:rsidRPr="00990C75">
              <w:t xml:space="preserve">Протокол дослідження </w:t>
            </w:r>
          </w:p>
        </w:tc>
        <w:tc>
          <w:tcPr>
            <w:tcW w:w="1843" w:type="dxa"/>
          </w:tcPr>
          <w:p w14:paraId="143638FB" w14:textId="77777777" w:rsidR="00F13E4D" w:rsidRPr="00990C75" w:rsidRDefault="00F13E4D" w:rsidP="00F13E4D">
            <w:r w:rsidRPr="00990C75">
              <w:t xml:space="preserve">Практичний психолог </w:t>
            </w:r>
          </w:p>
        </w:tc>
        <w:tc>
          <w:tcPr>
            <w:tcW w:w="1559" w:type="dxa"/>
          </w:tcPr>
          <w:p w14:paraId="7F34C0A2" w14:textId="77777777" w:rsidR="00F13E4D" w:rsidRPr="00990C75" w:rsidRDefault="00F13E4D" w:rsidP="00F13E4D"/>
        </w:tc>
      </w:tr>
      <w:tr w:rsidR="00F13E4D" w:rsidRPr="00990C75" w14:paraId="60812E52" w14:textId="77777777" w:rsidTr="00F13E4D">
        <w:tc>
          <w:tcPr>
            <w:tcW w:w="2122" w:type="dxa"/>
            <w:vMerge/>
          </w:tcPr>
          <w:p w14:paraId="11CD1BBB" w14:textId="77777777" w:rsidR="00F13E4D" w:rsidRPr="00990C75" w:rsidRDefault="00F13E4D" w:rsidP="00F13E4D">
            <w:pPr>
              <w:rPr>
                <w:b/>
              </w:rPr>
            </w:pPr>
          </w:p>
        </w:tc>
        <w:tc>
          <w:tcPr>
            <w:tcW w:w="5811" w:type="dxa"/>
          </w:tcPr>
          <w:p w14:paraId="04AD8F88" w14:textId="77777777" w:rsidR="00F13E4D" w:rsidRPr="00990C75" w:rsidRDefault="00F13E4D" w:rsidP="00F13E4D">
            <w:pPr>
              <w:jc w:val="both"/>
            </w:pPr>
            <w:r w:rsidRPr="00990C75">
              <w:t>Європейський день захисту дітей від сексуальної експлуатації</w:t>
            </w:r>
          </w:p>
        </w:tc>
        <w:tc>
          <w:tcPr>
            <w:tcW w:w="1418" w:type="dxa"/>
          </w:tcPr>
          <w:p w14:paraId="11680989" w14:textId="77777777" w:rsidR="00F13E4D" w:rsidRPr="00990C75" w:rsidRDefault="00F13E4D" w:rsidP="00F13E4D">
            <w:r w:rsidRPr="00990C75">
              <w:t xml:space="preserve">3 тиждень </w:t>
            </w:r>
          </w:p>
        </w:tc>
        <w:tc>
          <w:tcPr>
            <w:tcW w:w="1701" w:type="dxa"/>
          </w:tcPr>
          <w:p w14:paraId="5F4277ED" w14:textId="77777777" w:rsidR="00F13E4D" w:rsidRPr="00990C75" w:rsidRDefault="00F13E4D" w:rsidP="00F13E4D">
            <w:r w:rsidRPr="00990C75">
              <w:t>План</w:t>
            </w:r>
          </w:p>
        </w:tc>
        <w:tc>
          <w:tcPr>
            <w:tcW w:w="1843" w:type="dxa"/>
          </w:tcPr>
          <w:p w14:paraId="13FFB0EB" w14:textId="77777777" w:rsidR="00F13E4D" w:rsidRPr="00990C75" w:rsidRDefault="00F13E4D" w:rsidP="00F13E4D">
            <w:pPr>
              <w:jc w:val="both"/>
            </w:pPr>
            <w:r w:rsidRPr="00990C75">
              <w:t>Практичний психолог</w:t>
            </w:r>
          </w:p>
        </w:tc>
        <w:tc>
          <w:tcPr>
            <w:tcW w:w="1559" w:type="dxa"/>
          </w:tcPr>
          <w:p w14:paraId="5332D779" w14:textId="77777777" w:rsidR="00F13E4D" w:rsidRPr="00990C75" w:rsidRDefault="00F13E4D" w:rsidP="00F13E4D"/>
        </w:tc>
      </w:tr>
      <w:tr w:rsidR="00F13E4D" w:rsidRPr="00990C75" w14:paraId="2C1083E3" w14:textId="77777777" w:rsidTr="00F13E4D">
        <w:tc>
          <w:tcPr>
            <w:tcW w:w="2122" w:type="dxa"/>
            <w:vMerge/>
          </w:tcPr>
          <w:p w14:paraId="56DAF92C" w14:textId="77777777" w:rsidR="00F13E4D" w:rsidRPr="00990C75" w:rsidRDefault="00F13E4D" w:rsidP="00F13E4D">
            <w:pPr>
              <w:rPr>
                <w:b/>
              </w:rPr>
            </w:pPr>
          </w:p>
        </w:tc>
        <w:tc>
          <w:tcPr>
            <w:tcW w:w="5811" w:type="dxa"/>
          </w:tcPr>
          <w:p w14:paraId="2995F0B7" w14:textId="77777777" w:rsidR="00F13E4D" w:rsidRPr="00990C75" w:rsidRDefault="00F13E4D" w:rsidP="00F13E4D">
            <w:pPr>
              <w:jc w:val="both"/>
            </w:pPr>
            <w:r w:rsidRPr="00990C75">
              <w:t>Акція «16 днів проти насильства»</w:t>
            </w:r>
          </w:p>
        </w:tc>
        <w:tc>
          <w:tcPr>
            <w:tcW w:w="1418" w:type="dxa"/>
          </w:tcPr>
          <w:p w14:paraId="78406D40" w14:textId="77777777" w:rsidR="00F13E4D" w:rsidRPr="00990C75" w:rsidRDefault="00F13E4D" w:rsidP="00F13E4D">
            <w:r w:rsidRPr="00990C75">
              <w:t xml:space="preserve">4 тиждень </w:t>
            </w:r>
          </w:p>
        </w:tc>
        <w:tc>
          <w:tcPr>
            <w:tcW w:w="1701" w:type="dxa"/>
          </w:tcPr>
          <w:p w14:paraId="5AAC291C" w14:textId="77777777" w:rsidR="00F13E4D" w:rsidRPr="00990C75" w:rsidRDefault="00F13E4D" w:rsidP="00F13E4D">
            <w:r w:rsidRPr="00990C75">
              <w:t>План</w:t>
            </w:r>
          </w:p>
        </w:tc>
        <w:tc>
          <w:tcPr>
            <w:tcW w:w="1843" w:type="dxa"/>
          </w:tcPr>
          <w:p w14:paraId="19B1F090" w14:textId="77777777" w:rsidR="00F13E4D" w:rsidRPr="00990C75" w:rsidRDefault="00F13E4D" w:rsidP="00F13E4D">
            <w:r w:rsidRPr="00990C75">
              <w:t xml:space="preserve">Практичний психолог </w:t>
            </w:r>
          </w:p>
        </w:tc>
        <w:tc>
          <w:tcPr>
            <w:tcW w:w="1559" w:type="dxa"/>
          </w:tcPr>
          <w:p w14:paraId="5A669289" w14:textId="77777777" w:rsidR="00F13E4D" w:rsidRPr="00990C75" w:rsidRDefault="00F13E4D" w:rsidP="00F13E4D"/>
        </w:tc>
      </w:tr>
      <w:tr w:rsidR="00F13E4D" w:rsidRPr="00990C75" w14:paraId="525AC007" w14:textId="77777777" w:rsidTr="00F13E4D">
        <w:tc>
          <w:tcPr>
            <w:tcW w:w="2122" w:type="dxa"/>
            <w:vMerge/>
          </w:tcPr>
          <w:p w14:paraId="10A06772" w14:textId="77777777" w:rsidR="00F13E4D" w:rsidRPr="00990C75" w:rsidRDefault="00F13E4D" w:rsidP="00F13E4D">
            <w:pPr>
              <w:rPr>
                <w:b/>
              </w:rPr>
            </w:pPr>
          </w:p>
        </w:tc>
        <w:tc>
          <w:tcPr>
            <w:tcW w:w="5811" w:type="dxa"/>
          </w:tcPr>
          <w:p w14:paraId="74AD3AEE" w14:textId="77777777" w:rsidR="00F13E4D" w:rsidRPr="00990C75" w:rsidRDefault="00F13E4D" w:rsidP="00F13E4D">
            <w:pPr>
              <w:jc w:val="both"/>
            </w:pPr>
            <w:r w:rsidRPr="00990C75">
              <w:t>Психологічне супроводження дітей із сімей, що потрапили в складні життєві обставини. Консультування вчителів із питань виховання.</w:t>
            </w:r>
          </w:p>
        </w:tc>
        <w:tc>
          <w:tcPr>
            <w:tcW w:w="1418" w:type="dxa"/>
          </w:tcPr>
          <w:p w14:paraId="34BAB758" w14:textId="77777777" w:rsidR="00F13E4D" w:rsidRPr="00990C75" w:rsidRDefault="00F13E4D" w:rsidP="00F13E4D">
            <w:r w:rsidRPr="00990C75">
              <w:t xml:space="preserve">4 тиждень </w:t>
            </w:r>
          </w:p>
        </w:tc>
        <w:tc>
          <w:tcPr>
            <w:tcW w:w="1701" w:type="dxa"/>
          </w:tcPr>
          <w:p w14:paraId="7A18809C" w14:textId="77777777" w:rsidR="00F13E4D" w:rsidRPr="00990C75" w:rsidRDefault="00F13E4D" w:rsidP="00F13E4D">
            <w:r w:rsidRPr="00990C75">
              <w:t xml:space="preserve"> Матеріали занять</w:t>
            </w:r>
          </w:p>
        </w:tc>
        <w:tc>
          <w:tcPr>
            <w:tcW w:w="1843" w:type="dxa"/>
          </w:tcPr>
          <w:p w14:paraId="190AD21E" w14:textId="77777777" w:rsidR="00F13E4D" w:rsidRPr="00990C75" w:rsidRDefault="00F13E4D" w:rsidP="00F13E4D">
            <w:pPr>
              <w:jc w:val="both"/>
            </w:pPr>
            <w:r w:rsidRPr="00990C75">
              <w:t>Практичний психолог</w:t>
            </w:r>
          </w:p>
        </w:tc>
        <w:tc>
          <w:tcPr>
            <w:tcW w:w="1559" w:type="dxa"/>
          </w:tcPr>
          <w:p w14:paraId="4F2B7CAC" w14:textId="77777777" w:rsidR="00F13E4D" w:rsidRPr="00990C75" w:rsidRDefault="00F13E4D" w:rsidP="00F13E4D"/>
        </w:tc>
      </w:tr>
      <w:tr w:rsidR="00F13E4D" w:rsidRPr="00990C75" w14:paraId="2B74E432" w14:textId="77777777" w:rsidTr="00F13E4D">
        <w:tc>
          <w:tcPr>
            <w:tcW w:w="2122" w:type="dxa"/>
            <w:vMerge w:val="restart"/>
          </w:tcPr>
          <w:p w14:paraId="7E85BBCF" w14:textId="77777777" w:rsidR="00F13E4D" w:rsidRPr="00990C75" w:rsidRDefault="00F13E4D" w:rsidP="00F13E4D">
            <w:pPr>
              <w:rPr>
                <w:b/>
              </w:rPr>
            </w:pPr>
            <w:r w:rsidRPr="00990C75">
              <w:rPr>
                <w:b/>
              </w:rPr>
              <w:t>1.3.2. Правила поведінки учасників освітнього процесу</w:t>
            </w:r>
          </w:p>
        </w:tc>
        <w:tc>
          <w:tcPr>
            <w:tcW w:w="5811" w:type="dxa"/>
          </w:tcPr>
          <w:p w14:paraId="6B82EA49" w14:textId="77777777" w:rsidR="00F13E4D" w:rsidRPr="00990C75" w:rsidRDefault="00F13E4D" w:rsidP="00F13E4D">
            <w:pPr>
              <w:jc w:val="both"/>
              <w:rPr>
                <w:color w:val="C00000"/>
              </w:rPr>
            </w:pPr>
            <w:r w:rsidRPr="00990C75">
              <w:t>Контроль за дотриманням учнями правил поведінки під час освітнього процесу</w:t>
            </w:r>
          </w:p>
        </w:tc>
        <w:tc>
          <w:tcPr>
            <w:tcW w:w="1418" w:type="dxa"/>
          </w:tcPr>
          <w:p w14:paraId="1862D68D" w14:textId="77777777" w:rsidR="00F13E4D" w:rsidRPr="00990C75" w:rsidRDefault="00F13E4D" w:rsidP="00F13E4D">
            <w:r w:rsidRPr="00990C75">
              <w:t xml:space="preserve">4 тиждень </w:t>
            </w:r>
          </w:p>
        </w:tc>
        <w:tc>
          <w:tcPr>
            <w:tcW w:w="1701" w:type="dxa"/>
          </w:tcPr>
          <w:p w14:paraId="22CDA595" w14:textId="77777777" w:rsidR="00F13E4D" w:rsidRPr="00990C75" w:rsidRDefault="00F13E4D" w:rsidP="00F13E4D">
            <w:pPr>
              <w:rPr>
                <w:color w:val="C00000"/>
              </w:rPr>
            </w:pPr>
            <w:r w:rsidRPr="00990C75">
              <w:t>Інформація</w:t>
            </w:r>
          </w:p>
        </w:tc>
        <w:tc>
          <w:tcPr>
            <w:tcW w:w="1843" w:type="dxa"/>
          </w:tcPr>
          <w:p w14:paraId="46560E1C" w14:textId="77777777" w:rsidR="00F13E4D" w:rsidRPr="00990C75" w:rsidRDefault="00F13E4D" w:rsidP="00F13E4D">
            <w:pPr>
              <w:rPr>
                <w:color w:val="C00000"/>
              </w:rPr>
            </w:pPr>
            <w:r w:rsidRPr="00990C75">
              <w:t>ЗДНВР</w:t>
            </w:r>
          </w:p>
        </w:tc>
        <w:tc>
          <w:tcPr>
            <w:tcW w:w="1559" w:type="dxa"/>
          </w:tcPr>
          <w:p w14:paraId="6E681EDD" w14:textId="77777777" w:rsidR="00F13E4D" w:rsidRPr="00990C75" w:rsidRDefault="00F13E4D" w:rsidP="00F13E4D"/>
        </w:tc>
      </w:tr>
      <w:tr w:rsidR="00F13E4D" w:rsidRPr="00990C75" w14:paraId="6E544D14" w14:textId="77777777" w:rsidTr="00F13E4D">
        <w:tc>
          <w:tcPr>
            <w:tcW w:w="2122" w:type="dxa"/>
            <w:vMerge/>
          </w:tcPr>
          <w:p w14:paraId="3E6318D2" w14:textId="77777777" w:rsidR="00F13E4D" w:rsidRPr="00990C75" w:rsidRDefault="00F13E4D" w:rsidP="00F13E4D">
            <w:pPr>
              <w:rPr>
                <w:b/>
              </w:rPr>
            </w:pPr>
          </w:p>
        </w:tc>
        <w:tc>
          <w:tcPr>
            <w:tcW w:w="5811" w:type="dxa"/>
          </w:tcPr>
          <w:p w14:paraId="7ABC1524" w14:textId="77777777" w:rsidR="00F13E4D" w:rsidRPr="00990C75" w:rsidRDefault="00F13E4D" w:rsidP="00F13E4D">
            <w:pPr>
              <w:jc w:val="both"/>
            </w:pPr>
            <w:r w:rsidRPr="00990C75">
              <w:t>Моніторинг відвідування учнями навчальних занять за попередній місяць</w:t>
            </w:r>
          </w:p>
        </w:tc>
        <w:tc>
          <w:tcPr>
            <w:tcW w:w="1418" w:type="dxa"/>
          </w:tcPr>
          <w:p w14:paraId="1C83F2A7" w14:textId="77777777" w:rsidR="00F13E4D" w:rsidRPr="00990C75" w:rsidRDefault="00F13E4D" w:rsidP="00F13E4D">
            <w:r w:rsidRPr="00990C75">
              <w:t xml:space="preserve">1 тиждень </w:t>
            </w:r>
          </w:p>
        </w:tc>
        <w:tc>
          <w:tcPr>
            <w:tcW w:w="1701" w:type="dxa"/>
          </w:tcPr>
          <w:p w14:paraId="0D00ABCA" w14:textId="77777777" w:rsidR="00F13E4D" w:rsidRPr="00990C75" w:rsidRDefault="00F13E4D" w:rsidP="00F13E4D">
            <w:r w:rsidRPr="00990C75">
              <w:t>Довідка</w:t>
            </w:r>
          </w:p>
        </w:tc>
        <w:tc>
          <w:tcPr>
            <w:tcW w:w="1843" w:type="dxa"/>
          </w:tcPr>
          <w:p w14:paraId="6DCB23EB" w14:textId="77777777" w:rsidR="00F13E4D" w:rsidRPr="00990C75" w:rsidRDefault="00F13E4D" w:rsidP="00F13E4D">
            <w:r w:rsidRPr="00990C75">
              <w:t>Класні керівники 1-11 класів</w:t>
            </w:r>
          </w:p>
        </w:tc>
        <w:tc>
          <w:tcPr>
            <w:tcW w:w="1559" w:type="dxa"/>
          </w:tcPr>
          <w:p w14:paraId="252DEFC6" w14:textId="77777777" w:rsidR="00F13E4D" w:rsidRPr="00990C75" w:rsidRDefault="00F13E4D" w:rsidP="00F13E4D"/>
        </w:tc>
      </w:tr>
      <w:tr w:rsidR="00F13E4D" w:rsidRPr="00990C75" w14:paraId="30FF6660" w14:textId="77777777" w:rsidTr="00F13E4D">
        <w:tc>
          <w:tcPr>
            <w:tcW w:w="2122" w:type="dxa"/>
            <w:vMerge/>
          </w:tcPr>
          <w:p w14:paraId="331DE36A" w14:textId="77777777" w:rsidR="00F13E4D" w:rsidRPr="00990C75" w:rsidRDefault="00F13E4D" w:rsidP="00F13E4D">
            <w:pPr>
              <w:rPr>
                <w:b/>
              </w:rPr>
            </w:pPr>
          </w:p>
        </w:tc>
        <w:tc>
          <w:tcPr>
            <w:tcW w:w="5811" w:type="dxa"/>
          </w:tcPr>
          <w:p w14:paraId="1CAA29C2" w14:textId="10EFCE1A" w:rsidR="00F13E4D" w:rsidRPr="00990C75" w:rsidRDefault="00F13E4D" w:rsidP="00F13E4D">
            <w:pPr>
              <w:jc w:val="both"/>
            </w:pPr>
            <w:r w:rsidRPr="00990C75">
              <w:t xml:space="preserve">Контроль за здійсненням чергування вчителів по </w:t>
            </w:r>
            <w:proofErr w:type="spellStart"/>
            <w:r w:rsidRPr="00990C75">
              <w:t>л</w:t>
            </w:r>
            <w:r w:rsidR="0024016A">
              <w:t>закладу</w:t>
            </w:r>
            <w:proofErr w:type="spellEnd"/>
          </w:p>
        </w:tc>
        <w:tc>
          <w:tcPr>
            <w:tcW w:w="1418" w:type="dxa"/>
          </w:tcPr>
          <w:p w14:paraId="4710BF8F" w14:textId="77777777" w:rsidR="00F13E4D" w:rsidRPr="00990C75" w:rsidRDefault="00F13E4D" w:rsidP="00F13E4D">
            <w:r w:rsidRPr="00990C75">
              <w:t>Постійно</w:t>
            </w:r>
          </w:p>
        </w:tc>
        <w:tc>
          <w:tcPr>
            <w:tcW w:w="1701" w:type="dxa"/>
          </w:tcPr>
          <w:p w14:paraId="6891A0BF" w14:textId="77777777" w:rsidR="00F13E4D" w:rsidRPr="00990C75" w:rsidRDefault="00F13E4D" w:rsidP="00F13E4D">
            <w:r w:rsidRPr="00990C75">
              <w:t>Інформація</w:t>
            </w:r>
          </w:p>
        </w:tc>
        <w:tc>
          <w:tcPr>
            <w:tcW w:w="1843" w:type="dxa"/>
          </w:tcPr>
          <w:p w14:paraId="35D0AA63" w14:textId="77777777" w:rsidR="00F13E4D" w:rsidRPr="00990C75" w:rsidRDefault="00F13E4D" w:rsidP="00F13E4D">
            <w:r w:rsidRPr="00990C75">
              <w:t>ЗДВР</w:t>
            </w:r>
          </w:p>
        </w:tc>
        <w:tc>
          <w:tcPr>
            <w:tcW w:w="1559" w:type="dxa"/>
          </w:tcPr>
          <w:p w14:paraId="21255A21" w14:textId="77777777" w:rsidR="00F13E4D" w:rsidRPr="00990C75" w:rsidRDefault="00F13E4D" w:rsidP="00F13E4D"/>
        </w:tc>
      </w:tr>
      <w:tr w:rsidR="00F13E4D" w:rsidRPr="00990C75" w14:paraId="1F68648D" w14:textId="77777777" w:rsidTr="00973F2F">
        <w:tc>
          <w:tcPr>
            <w:tcW w:w="14454" w:type="dxa"/>
            <w:gridSpan w:val="6"/>
            <w:shd w:val="clear" w:color="auto" w:fill="FBE4D5" w:themeFill="accent2" w:themeFillTint="33"/>
            <w:vAlign w:val="center"/>
          </w:tcPr>
          <w:p w14:paraId="5107482A" w14:textId="77777777" w:rsidR="00F13E4D" w:rsidRPr="00990C75" w:rsidRDefault="00F13E4D" w:rsidP="00F13E4D">
            <w:pPr>
              <w:jc w:val="center"/>
            </w:pPr>
            <w:r w:rsidRPr="00990C75">
              <w:rPr>
                <w:b/>
              </w:rPr>
              <w:t>1.4. Формування інклюзивного, розвивального та мотивуючого до навчання освітнього простору</w:t>
            </w:r>
          </w:p>
        </w:tc>
      </w:tr>
      <w:tr w:rsidR="00F13E4D" w:rsidRPr="00990C75" w14:paraId="6577D2A3" w14:textId="77777777" w:rsidTr="00F13E4D">
        <w:tc>
          <w:tcPr>
            <w:tcW w:w="2122" w:type="dxa"/>
          </w:tcPr>
          <w:p w14:paraId="02E64147" w14:textId="77777777" w:rsidR="00F13E4D" w:rsidRPr="00990C75" w:rsidRDefault="00F13E4D" w:rsidP="00F13E4D">
            <w:pPr>
              <w:rPr>
                <w:b/>
              </w:rPr>
            </w:pPr>
            <w:r w:rsidRPr="00990C75">
              <w:rPr>
                <w:b/>
              </w:rPr>
              <w:t xml:space="preserve"> 1.4.1. Методики та технології роботи з дітьми з особливими освітніми потребами</w:t>
            </w:r>
          </w:p>
        </w:tc>
        <w:tc>
          <w:tcPr>
            <w:tcW w:w="5811" w:type="dxa"/>
          </w:tcPr>
          <w:p w14:paraId="56630247" w14:textId="77777777" w:rsidR="00F13E4D" w:rsidRPr="00990C75" w:rsidRDefault="00F13E4D" w:rsidP="00F13E4D">
            <w:pPr>
              <w:jc w:val="both"/>
              <w:rPr>
                <w:color w:val="C00000"/>
              </w:rPr>
            </w:pPr>
            <w:r w:rsidRPr="00990C75">
              <w:t>Про методики роботи вчителів з дітьми з особливими потребами в умова інклюзивного навчання</w:t>
            </w:r>
          </w:p>
        </w:tc>
        <w:tc>
          <w:tcPr>
            <w:tcW w:w="1418" w:type="dxa"/>
          </w:tcPr>
          <w:p w14:paraId="2F5B548F" w14:textId="77777777" w:rsidR="00F13E4D" w:rsidRPr="00990C75" w:rsidRDefault="00F13E4D" w:rsidP="00F13E4D">
            <w:r w:rsidRPr="00990C75">
              <w:t xml:space="preserve">4 тиждень </w:t>
            </w:r>
          </w:p>
        </w:tc>
        <w:tc>
          <w:tcPr>
            <w:tcW w:w="1701" w:type="dxa"/>
          </w:tcPr>
          <w:p w14:paraId="5DC7B89B" w14:textId="77777777" w:rsidR="00F13E4D" w:rsidRPr="00990C75" w:rsidRDefault="00F13E4D" w:rsidP="00F13E4D">
            <w:r w:rsidRPr="00990C75">
              <w:t xml:space="preserve">Довідка </w:t>
            </w:r>
          </w:p>
        </w:tc>
        <w:tc>
          <w:tcPr>
            <w:tcW w:w="1843" w:type="dxa"/>
          </w:tcPr>
          <w:p w14:paraId="5201F729" w14:textId="77777777" w:rsidR="00F13E4D" w:rsidRPr="00990C75" w:rsidRDefault="00F13E4D" w:rsidP="00F13E4D">
            <w:r w:rsidRPr="00990C75">
              <w:t>Практичний психолог</w:t>
            </w:r>
          </w:p>
        </w:tc>
        <w:tc>
          <w:tcPr>
            <w:tcW w:w="1559" w:type="dxa"/>
          </w:tcPr>
          <w:p w14:paraId="3073CC78" w14:textId="77777777" w:rsidR="00F13E4D" w:rsidRPr="00990C75" w:rsidRDefault="00F13E4D" w:rsidP="00F13E4D"/>
        </w:tc>
      </w:tr>
      <w:tr w:rsidR="00F13E4D" w:rsidRPr="00990C75" w14:paraId="2C9D9D44" w14:textId="77777777" w:rsidTr="00F13E4D">
        <w:tc>
          <w:tcPr>
            <w:tcW w:w="2122" w:type="dxa"/>
          </w:tcPr>
          <w:p w14:paraId="40D89626" w14:textId="77777777" w:rsidR="00F13E4D" w:rsidRPr="00990C75" w:rsidRDefault="00F13E4D" w:rsidP="00F13E4D">
            <w:pPr>
              <w:rPr>
                <w:b/>
                <w:vertAlign w:val="subscript"/>
              </w:rPr>
            </w:pPr>
            <w:r w:rsidRPr="00990C75">
              <w:rPr>
                <w:b/>
              </w:rPr>
              <w:t>1.4.2. Мотивуюче та розвивальне освітнє середовище</w:t>
            </w:r>
          </w:p>
        </w:tc>
        <w:tc>
          <w:tcPr>
            <w:tcW w:w="5811" w:type="dxa"/>
          </w:tcPr>
          <w:p w14:paraId="50050EF7" w14:textId="77777777" w:rsidR="00F13E4D" w:rsidRPr="00990C75" w:rsidRDefault="00F13E4D" w:rsidP="00F13E4D">
            <w:pPr>
              <w:jc w:val="both"/>
              <w:rPr>
                <w:vertAlign w:val="subscript"/>
              </w:rPr>
            </w:pPr>
            <w:r w:rsidRPr="00990C75">
              <w:t xml:space="preserve">Проведення щоденних «хвилинок» в мотивуючих осередках»: здорового харчування, фізичних </w:t>
            </w:r>
            <w:proofErr w:type="spellStart"/>
            <w:r w:rsidRPr="00990C75">
              <w:t>активностей</w:t>
            </w:r>
            <w:proofErr w:type="spellEnd"/>
            <w:r w:rsidRPr="00990C75">
              <w:t>, правил екологічної поведінки задля сталого розвитку в освітньому процесі учнів.</w:t>
            </w:r>
          </w:p>
        </w:tc>
        <w:tc>
          <w:tcPr>
            <w:tcW w:w="1418" w:type="dxa"/>
          </w:tcPr>
          <w:p w14:paraId="6D1BE76E" w14:textId="77777777" w:rsidR="00F13E4D" w:rsidRPr="00990C75" w:rsidRDefault="00F13E4D" w:rsidP="00F13E4D">
            <w:r w:rsidRPr="00990C75">
              <w:t xml:space="preserve">Постійно </w:t>
            </w:r>
          </w:p>
        </w:tc>
        <w:tc>
          <w:tcPr>
            <w:tcW w:w="1701" w:type="dxa"/>
          </w:tcPr>
          <w:p w14:paraId="628A4EA9" w14:textId="77777777" w:rsidR="00F13E4D" w:rsidRPr="00990C75" w:rsidRDefault="00F13E4D" w:rsidP="00F13E4D">
            <w:r w:rsidRPr="00990C75">
              <w:t>Спостереження за навчальним заняттям</w:t>
            </w:r>
          </w:p>
        </w:tc>
        <w:tc>
          <w:tcPr>
            <w:tcW w:w="1843" w:type="dxa"/>
          </w:tcPr>
          <w:p w14:paraId="6EF89237" w14:textId="77777777" w:rsidR="00F13E4D" w:rsidRPr="00990C75" w:rsidRDefault="00F13E4D" w:rsidP="00F13E4D">
            <w:r w:rsidRPr="00990C75">
              <w:t>Педагогічні працівники</w:t>
            </w:r>
          </w:p>
        </w:tc>
        <w:tc>
          <w:tcPr>
            <w:tcW w:w="1559" w:type="dxa"/>
          </w:tcPr>
          <w:p w14:paraId="510E4C9A" w14:textId="77777777" w:rsidR="00F13E4D" w:rsidRPr="00990C75" w:rsidRDefault="00F13E4D" w:rsidP="00F13E4D">
            <w:pPr>
              <w:rPr>
                <w:vertAlign w:val="subscript"/>
              </w:rPr>
            </w:pPr>
          </w:p>
        </w:tc>
      </w:tr>
      <w:tr w:rsidR="003310A7" w:rsidRPr="00990C75" w14:paraId="1DB282C9" w14:textId="77777777" w:rsidTr="00F13E4D">
        <w:tc>
          <w:tcPr>
            <w:tcW w:w="2122" w:type="dxa"/>
            <w:vMerge w:val="restart"/>
          </w:tcPr>
          <w:p w14:paraId="659A6745" w14:textId="77777777" w:rsidR="003310A7" w:rsidRPr="00990C75" w:rsidRDefault="003310A7" w:rsidP="00F13E4D">
            <w:pPr>
              <w:rPr>
                <w:b/>
                <w:vertAlign w:val="subscript"/>
              </w:rPr>
            </w:pPr>
            <w:r w:rsidRPr="00990C75">
              <w:rPr>
                <w:b/>
              </w:rPr>
              <w:t>1.4.3.Інформаційна та соціально-культурна комунікація учасників освітнього процесу</w:t>
            </w:r>
          </w:p>
        </w:tc>
        <w:tc>
          <w:tcPr>
            <w:tcW w:w="5811" w:type="dxa"/>
          </w:tcPr>
          <w:p w14:paraId="6F789F80" w14:textId="77777777" w:rsidR="003310A7" w:rsidRPr="00990C75" w:rsidRDefault="003310A7" w:rsidP="00F13E4D">
            <w:pPr>
              <w:jc w:val="both"/>
              <w:rPr>
                <w:vertAlign w:val="subscript"/>
              </w:rPr>
            </w:pPr>
            <w:r w:rsidRPr="00990C75">
              <w:t xml:space="preserve">Систематизація архіву відео- й </w:t>
            </w:r>
            <w:proofErr w:type="spellStart"/>
            <w:r w:rsidRPr="00990C75">
              <w:t>аудіоматеріалів</w:t>
            </w:r>
            <w:proofErr w:type="spellEnd"/>
            <w:r w:rsidRPr="00990C75">
              <w:t xml:space="preserve"> про заходи, проведені в закладі освіти, урочисті зібрання, пам’ятні дати.</w:t>
            </w:r>
          </w:p>
        </w:tc>
        <w:tc>
          <w:tcPr>
            <w:tcW w:w="1418" w:type="dxa"/>
          </w:tcPr>
          <w:p w14:paraId="018BDEC0" w14:textId="77777777" w:rsidR="003310A7" w:rsidRPr="00990C75" w:rsidRDefault="003310A7" w:rsidP="00F13E4D">
            <w:r w:rsidRPr="00990C75">
              <w:t>Постійно</w:t>
            </w:r>
          </w:p>
        </w:tc>
        <w:tc>
          <w:tcPr>
            <w:tcW w:w="1701" w:type="dxa"/>
          </w:tcPr>
          <w:p w14:paraId="6DED18EE" w14:textId="77777777" w:rsidR="003310A7" w:rsidRPr="00990C75" w:rsidRDefault="003310A7" w:rsidP="00F13E4D">
            <w:r w:rsidRPr="00990C75">
              <w:t>Каталог</w:t>
            </w:r>
          </w:p>
        </w:tc>
        <w:tc>
          <w:tcPr>
            <w:tcW w:w="1843" w:type="dxa"/>
          </w:tcPr>
          <w:p w14:paraId="3BE2509B" w14:textId="77777777" w:rsidR="003310A7" w:rsidRPr="00990C75" w:rsidRDefault="003310A7" w:rsidP="00F13E4D">
            <w:r w:rsidRPr="00990C75">
              <w:t>Педагог-організатор</w:t>
            </w:r>
          </w:p>
        </w:tc>
        <w:tc>
          <w:tcPr>
            <w:tcW w:w="1559" w:type="dxa"/>
          </w:tcPr>
          <w:p w14:paraId="743B3022" w14:textId="77777777" w:rsidR="003310A7" w:rsidRPr="00990C75" w:rsidRDefault="003310A7" w:rsidP="00F13E4D">
            <w:pPr>
              <w:rPr>
                <w:vertAlign w:val="subscript"/>
              </w:rPr>
            </w:pPr>
          </w:p>
        </w:tc>
      </w:tr>
      <w:tr w:rsidR="003310A7" w:rsidRPr="00990C75" w14:paraId="3ABE6A61" w14:textId="77777777" w:rsidTr="00F13E4D">
        <w:tc>
          <w:tcPr>
            <w:tcW w:w="2122" w:type="dxa"/>
            <w:vMerge/>
          </w:tcPr>
          <w:p w14:paraId="64502B5D" w14:textId="77777777" w:rsidR="003310A7" w:rsidRPr="00990C75" w:rsidRDefault="003310A7" w:rsidP="00F13E4D">
            <w:pPr>
              <w:rPr>
                <w:vertAlign w:val="subscript"/>
              </w:rPr>
            </w:pPr>
          </w:p>
        </w:tc>
        <w:tc>
          <w:tcPr>
            <w:tcW w:w="5811" w:type="dxa"/>
          </w:tcPr>
          <w:p w14:paraId="729C8086" w14:textId="3C8418DC" w:rsidR="003310A7" w:rsidRPr="00990C75" w:rsidRDefault="003310A7" w:rsidP="00F13E4D">
            <w:pPr>
              <w:jc w:val="both"/>
              <w:rPr>
                <w:b/>
                <w:color w:val="C00000"/>
                <w:vertAlign w:val="subscript"/>
              </w:rPr>
            </w:pPr>
            <w:r>
              <w:t>27 жовтня</w:t>
            </w:r>
            <w:r w:rsidRPr="00990C75">
              <w:t xml:space="preserve"> – День української писемності та мови. Виставка-</w:t>
            </w:r>
            <w:proofErr w:type="spellStart"/>
            <w:r w:rsidRPr="00990C75">
              <w:t>мікс</w:t>
            </w:r>
            <w:proofErr w:type="spellEnd"/>
            <w:r w:rsidRPr="00990C75">
              <w:t xml:space="preserve"> «У тобі, великий мій народе, ніжна і замріяна душа»</w:t>
            </w:r>
          </w:p>
        </w:tc>
        <w:tc>
          <w:tcPr>
            <w:tcW w:w="1418" w:type="dxa"/>
          </w:tcPr>
          <w:p w14:paraId="78FB8A8A" w14:textId="77777777" w:rsidR="003310A7" w:rsidRPr="00990C75" w:rsidRDefault="003310A7" w:rsidP="00F13E4D">
            <w:r w:rsidRPr="00990C75">
              <w:t>3 тиждень</w:t>
            </w:r>
          </w:p>
        </w:tc>
        <w:tc>
          <w:tcPr>
            <w:tcW w:w="1701" w:type="dxa"/>
          </w:tcPr>
          <w:p w14:paraId="64FEC5B2" w14:textId="77777777" w:rsidR="003310A7" w:rsidRPr="00990C75" w:rsidRDefault="003310A7" w:rsidP="00F13E4D">
            <w:proofErr w:type="spellStart"/>
            <w:r w:rsidRPr="00990C75">
              <w:t>фотозвіт</w:t>
            </w:r>
            <w:proofErr w:type="spellEnd"/>
          </w:p>
        </w:tc>
        <w:tc>
          <w:tcPr>
            <w:tcW w:w="1843" w:type="dxa"/>
          </w:tcPr>
          <w:p w14:paraId="1CF3175B" w14:textId="77777777" w:rsidR="003310A7" w:rsidRPr="00990C75" w:rsidRDefault="003310A7" w:rsidP="00F13E4D">
            <w:r w:rsidRPr="00990C75">
              <w:t>Педагог-організатор</w:t>
            </w:r>
          </w:p>
        </w:tc>
        <w:tc>
          <w:tcPr>
            <w:tcW w:w="1559" w:type="dxa"/>
          </w:tcPr>
          <w:p w14:paraId="34D3C1CB" w14:textId="77777777" w:rsidR="003310A7" w:rsidRPr="00990C75" w:rsidRDefault="003310A7" w:rsidP="00F13E4D">
            <w:pPr>
              <w:rPr>
                <w:vertAlign w:val="subscript"/>
              </w:rPr>
            </w:pPr>
          </w:p>
        </w:tc>
      </w:tr>
      <w:tr w:rsidR="003310A7" w:rsidRPr="00990C75" w14:paraId="3B58CDB7" w14:textId="77777777" w:rsidTr="00F13E4D">
        <w:tc>
          <w:tcPr>
            <w:tcW w:w="2122" w:type="dxa"/>
            <w:vMerge/>
          </w:tcPr>
          <w:p w14:paraId="3603D8B7" w14:textId="77777777" w:rsidR="003310A7" w:rsidRPr="00990C75" w:rsidRDefault="003310A7" w:rsidP="00F13E4D">
            <w:pPr>
              <w:rPr>
                <w:vertAlign w:val="subscript"/>
              </w:rPr>
            </w:pPr>
          </w:p>
        </w:tc>
        <w:tc>
          <w:tcPr>
            <w:tcW w:w="5811" w:type="dxa"/>
          </w:tcPr>
          <w:p w14:paraId="4C9DB747" w14:textId="1E8B5C54" w:rsidR="003310A7" w:rsidRPr="00990C75" w:rsidRDefault="003310A7" w:rsidP="00F13E4D">
            <w:pPr>
              <w:jc w:val="both"/>
            </w:pPr>
            <w:r w:rsidRPr="00990C75">
              <w:t>День пам’яті жертв голодомору та політичних репресій</w:t>
            </w:r>
            <w:r>
              <w:t xml:space="preserve"> </w:t>
            </w:r>
            <w:r w:rsidRPr="00990C75">
              <w:t xml:space="preserve"> Інсталяція «Засвіти свічку пам’яті»</w:t>
            </w:r>
          </w:p>
        </w:tc>
        <w:tc>
          <w:tcPr>
            <w:tcW w:w="1418" w:type="dxa"/>
          </w:tcPr>
          <w:p w14:paraId="598CED9E" w14:textId="3A5B373C" w:rsidR="003310A7" w:rsidRPr="00990C75" w:rsidRDefault="003310A7" w:rsidP="00F13E4D">
            <w:r>
              <w:t>4</w:t>
            </w:r>
            <w:r w:rsidRPr="00990C75">
              <w:t xml:space="preserve"> тиждень</w:t>
            </w:r>
          </w:p>
        </w:tc>
        <w:tc>
          <w:tcPr>
            <w:tcW w:w="1701" w:type="dxa"/>
          </w:tcPr>
          <w:p w14:paraId="0E84A38A" w14:textId="77777777" w:rsidR="003310A7" w:rsidRPr="00990C75" w:rsidRDefault="003310A7" w:rsidP="00F13E4D">
            <w:proofErr w:type="spellStart"/>
            <w:r w:rsidRPr="00990C75">
              <w:t>фотозвіт</w:t>
            </w:r>
            <w:proofErr w:type="spellEnd"/>
          </w:p>
        </w:tc>
        <w:tc>
          <w:tcPr>
            <w:tcW w:w="1843" w:type="dxa"/>
          </w:tcPr>
          <w:p w14:paraId="11829025" w14:textId="77777777" w:rsidR="003310A7" w:rsidRPr="00990C75" w:rsidRDefault="003310A7" w:rsidP="00F13E4D">
            <w:r w:rsidRPr="00990C75">
              <w:t>Педагог-організатор</w:t>
            </w:r>
          </w:p>
        </w:tc>
        <w:tc>
          <w:tcPr>
            <w:tcW w:w="1559" w:type="dxa"/>
          </w:tcPr>
          <w:p w14:paraId="58E098F5" w14:textId="77777777" w:rsidR="003310A7" w:rsidRPr="00990C75" w:rsidRDefault="003310A7" w:rsidP="00F13E4D">
            <w:pPr>
              <w:rPr>
                <w:vertAlign w:val="subscript"/>
              </w:rPr>
            </w:pPr>
          </w:p>
        </w:tc>
      </w:tr>
      <w:tr w:rsidR="003310A7" w:rsidRPr="00990C75" w14:paraId="53145885" w14:textId="77777777" w:rsidTr="00F13E4D">
        <w:tc>
          <w:tcPr>
            <w:tcW w:w="2122" w:type="dxa"/>
            <w:vMerge/>
          </w:tcPr>
          <w:p w14:paraId="66325F5B" w14:textId="77777777" w:rsidR="003310A7" w:rsidRPr="00990C75" w:rsidRDefault="003310A7" w:rsidP="00F13E4D">
            <w:pPr>
              <w:rPr>
                <w:vertAlign w:val="subscript"/>
              </w:rPr>
            </w:pPr>
          </w:p>
        </w:tc>
        <w:tc>
          <w:tcPr>
            <w:tcW w:w="5811" w:type="dxa"/>
          </w:tcPr>
          <w:p w14:paraId="358115DA" w14:textId="42EF82C9" w:rsidR="003310A7" w:rsidRPr="00990C75" w:rsidRDefault="003310A7" w:rsidP="00F13E4D">
            <w:pPr>
              <w:jc w:val="both"/>
            </w:pPr>
            <w:r>
              <w:t>Засідання команди супроводу, аналіз визнання ІПР</w:t>
            </w:r>
          </w:p>
        </w:tc>
        <w:tc>
          <w:tcPr>
            <w:tcW w:w="1418" w:type="dxa"/>
          </w:tcPr>
          <w:p w14:paraId="34302656" w14:textId="49148AE8" w:rsidR="003310A7" w:rsidRDefault="003310A7" w:rsidP="00F13E4D">
            <w:r>
              <w:t>ІІ тиждень</w:t>
            </w:r>
          </w:p>
        </w:tc>
        <w:tc>
          <w:tcPr>
            <w:tcW w:w="1701" w:type="dxa"/>
          </w:tcPr>
          <w:p w14:paraId="363B786D" w14:textId="7F86A087" w:rsidR="003310A7" w:rsidRPr="00990C75" w:rsidRDefault="003310A7" w:rsidP="00F13E4D">
            <w:r>
              <w:t>протокол</w:t>
            </w:r>
          </w:p>
        </w:tc>
        <w:tc>
          <w:tcPr>
            <w:tcW w:w="1843" w:type="dxa"/>
          </w:tcPr>
          <w:p w14:paraId="2287B681" w14:textId="7E66F567" w:rsidR="003310A7" w:rsidRPr="00990C75" w:rsidRDefault="003310A7" w:rsidP="00F13E4D">
            <w:r>
              <w:t>Команда супроводу</w:t>
            </w:r>
          </w:p>
        </w:tc>
        <w:tc>
          <w:tcPr>
            <w:tcW w:w="1559" w:type="dxa"/>
          </w:tcPr>
          <w:p w14:paraId="4B714296" w14:textId="77777777" w:rsidR="003310A7" w:rsidRPr="00990C75" w:rsidRDefault="003310A7" w:rsidP="00F13E4D">
            <w:pPr>
              <w:rPr>
                <w:vertAlign w:val="subscript"/>
              </w:rPr>
            </w:pPr>
          </w:p>
        </w:tc>
      </w:tr>
      <w:tr w:rsidR="00F13E4D" w:rsidRPr="00990C75" w14:paraId="6DABCB2B" w14:textId="77777777" w:rsidTr="00C4240A">
        <w:tc>
          <w:tcPr>
            <w:tcW w:w="14454" w:type="dxa"/>
            <w:gridSpan w:val="6"/>
            <w:shd w:val="clear" w:color="auto" w:fill="F7CAAC" w:themeFill="accent2" w:themeFillTint="66"/>
            <w:vAlign w:val="center"/>
          </w:tcPr>
          <w:p w14:paraId="67C4382B" w14:textId="77777777" w:rsidR="00F13E4D" w:rsidRPr="00990C75" w:rsidRDefault="00F13E4D" w:rsidP="00F13E4D">
            <w:pPr>
              <w:jc w:val="center"/>
              <w:rPr>
                <w:b/>
                <w:vertAlign w:val="subscript"/>
              </w:rPr>
            </w:pPr>
            <w:r w:rsidRPr="00634BC6">
              <w:rPr>
                <w:b/>
                <w:sz w:val="22"/>
              </w:rPr>
              <w:t>ІІ. СИСТЕМА ОЦІНЮВАННЯ ЗДОБУВАЧІВ ОСВІТИ</w:t>
            </w:r>
          </w:p>
        </w:tc>
      </w:tr>
      <w:tr w:rsidR="00F13E4D" w:rsidRPr="00990C75" w14:paraId="5E8AD8B3" w14:textId="77777777" w:rsidTr="00F13E4D">
        <w:tc>
          <w:tcPr>
            <w:tcW w:w="2122" w:type="dxa"/>
            <w:vMerge w:val="restart"/>
          </w:tcPr>
          <w:p w14:paraId="729E32FE" w14:textId="77777777" w:rsidR="00F13E4D" w:rsidRPr="00990C75" w:rsidRDefault="00F13E4D" w:rsidP="00F13E4D">
            <w:pPr>
              <w:rPr>
                <w:b/>
                <w:vertAlign w:val="subscript"/>
              </w:rPr>
            </w:pPr>
            <w:r w:rsidRPr="00990C75">
              <w:rPr>
                <w:b/>
              </w:rPr>
              <w:t>2.1. Відкритість, прозорість і зрозумілість в системі оцінювання навчальних досягнень</w:t>
            </w:r>
          </w:p>
        </w:tc>
        <w:tc>
          <w:tcPr>
            <w:tcW w:w="5811" w:type="dxa"/>
          </w:tcPr>
          <w:p w14:paraId="3A173C93" w14:textId="77777777" w:rsidR="00F13E4D" w:rsidRPr="00990C75" w:rsidRDefault="00F13E4D" w:rsidP="00F13E4D">
            <w:pPr>
              <w:jc w:val="both"/>
              <w:rPr>
                <w:vertAlign w:val="subscript"/>
              </w:rPr>
            </w:pPr>
            <w:r w:rsidRPr="00990C75">
              <w:t>Контроль за дотриманням вчителями системи оцінювання навчальних досягнень на навчальних заняттях</w:t>
            </w:r>
          </w:p>
        </w:tc>
        <w:tc>
          <w:tcPr>
            <w:tcW w:w="1418" w:type="dxa"/>
          </w:tcPr>
          <w:p w14:paraId="287BA873" w14:textId="77777777" w:rsidR="00F13E4D" w:rsidRPr="00990C75" w:rsidRDefault="00F13E4D" w:rsidP="00F13E4D">
            <w:r w:rsidRPr="00990C75">
              <w:t xml:space="preserve">Постійно </w:t>
            </w:r>
          </w:p>
        </w:tc>
        <w:tc>
          <w:tcPr>
            <w:tcW w:w="1701" w:type="dxa"/>
          </w:tcPr>
          <w:p w14:paraId="2AF9FD79" w14:textId="77777777" w:rsidR="00F13E4D" w:rsidRPr="00990C75" w:rsidRDefault="00F13E4D" w:rsidP="00F13E4D">
            <w:r w:rsidRPr="00990C75">
              <w:t xml:space="preserve">Спостереження за навчальним и заняттями </w:t>
            </w:r>
          </w:p>
        </w:tc>
        <w:tc>
          <w:tcPr>
            <w:tcW w:w="1843" w:type="dxa"/>
          </w:tcPr>
          <w:p w14:paraId="537DDF8D" w14:textId="27EA38B9" w:rsidR="00F13E4D" w:rsidRPr="00990C75" w:rsidRDefault="00F13E4D" w:rsidP="00F13E4D">
            <w:r w:rsidRPr="00990C75">
              <w:t xml:space="preserve">Адміністрація </w:t>
            </w:r>
          </w:p>
        </w:tc>
        <w:tc>
          <w:tcPr>
            <w:tcW w:w="1559" w:type="dxa"/>
          </w:tcPr>
          <w:p w14:paraId="1EF600D6" w14:textId="77777777" w:rsidR="00F13E4D" w:rsidRPr="00990C75" w:rsidRDefault="00F13E4D" w:rsidP="00F13E4D">
            <w:pPr>
              <w:rPr>
                <w:vertAlign w:val="subscript"/>
              </w:rPr>
            </w:pPr>
          </w:p>
        </w:tc>
      </w:tr>
      <w:tr w:rsidR="00F13E4D" w:rsidRPr="00990C75" w14:paraId="3E1A4302" w14:textId="77777777" w:rsidTr="00F13E4D">
        <w:tc>
          <w:tcPr>
            <w:tcW w:w="2122" w:type="dxa"/>
            <w:vMerge/>
          </w:tcPr>
          <w:p w14:paraId="0FA82565" w14:textId="77777777" w:rsidR="00F13E4D" w:rsidRPr="00990C75" w:rsidRDefault="00F13E4D" w:rsidP="00F13E4D">
            <w:pPr>
              <w:rPr>
                <w:vertAlign w:val="subscript"/>
              </w:rPr>
            </w:pPr>
          </w:p>
        </w:tc>
        <w:tc>
          <w:tcPr>
            <w:tcW w:w="5811" w:type="dxa"/>
          </w:tcPr>
          <w:p w14:paraId="40AF496A" w14:textId="77777777" w:rsidR="00F13E4D" w:rsidRPr="00990C75" w:rsidRDefault="00F13E4D" w:rsidP="00F13E4D">
            <w:pPr>
              <w:jc w:val="both"/>
              <w:rPr>
                <w:vertAlign w:val="subscript"/>
              </w:rPr>
            </w:pPr>
            <w:r w:rsidRPr="00990C75">
              <w:t>Інформування учнів про критерії оцінювання навчальних досягнень</w:t>
            </w:r>
          </w:p>
        </w:tc>
        <w:tc>
          <w:tcPr>
            <w:tcW w:w="1418" w:type="dxa"/>
          </w:tcPr>
          <w:p w14:paraId="1FA04A6A" w14:textId="77777777" w:rsidR="00F13E4D" w:rsidRPr="00990C75" w:rsidRDefault="00F13E4D" w:rsidP="00F13E4D">
            <w:r w:rsidRPr="00990C75">
              <w:t xml:space="preserve">Постійно </w:t>
            </w:r>
          </w:p>
        </w:tc>
        <w:tc>
          <w:tcPr>
            <w:tcW w:w="1701" w:type="dxa"/>
          </w:tcPr>
          <w:p w14:paraId="6353955B" w14:textId="77777777" w:rsidR="00F13E4D" w:rsidRPr="00990C75" w:rsidRDefault="00F13E4D" w:rsidP="00F13E4D">
            <w:r w:rsidRPr="00990C75">
              <w:t>Навчальні заняття</w:t>
            </w:r>
          </w:p>
        </w:tc>
        <w:tc>
          <w:tcPr>
            <w:tcW w:w="1843" w:type="dxa"/>
          </w:tcPr>
          <w:p w14:paraId="18959D87" w14:textId="77777777" w:rsidR="00F13E4D" w:rsidRPr="00990C75" w:rsidRDefault="00F13E4D" w:rsidP="00F13E4D">
            <w:r w:rsidRPr="00990C75">
              <w:t>Педагогічні працівники</w:t>
            </w:r>
          </w:p>
        </w:tc>
        <w:tc>
          <w:tcPr>
            <w:tcW w:w="1559" w:type="dxa"/>
          </w:tcPr>
          <w:p w14:paraId="3EC8F2E0" w14:textId="77777777" w:rsidR="00F13E4D" w:rsidRPr="00990C75" w:rsidRDefault="00F13E4D" w:rsidP="00F13E4D">
            <w:pPr>
              <w:rPr>
                <w:vertAlign w:val="subscript"/>
              </w:rPr>
            </w:pPr>
          </w:p>
        </w:tc>
      </w:tr>
      <w:tr w:rsidR="003310A7" w:rsidRPr="00990C75" w14:paraId="3D03FF9B" w14:textId="77777777" w:rsidTr="00F13E4D">
        <w:tc>
          <w:tcPr>
            <w:tcW w:w="2122" w:type="dxa"/>
            <w:vMerge w:val="restart"/>
          </w:tcPr>
          <w:p w14:paraId="10897015" w14:textId="77777777" w:rsidR="003310A7" w:rsidRPr="00990C75" w:rsidRDefault="003310A7" w:rsidP="00F13E4D">
            <w:pPr>
              <w:rPr>
                <w:b/>
                <w:vertAlign w:val="subscript"/>
              </w:rPr>
            </w:pPr>
            <w:r w:rsidRPr="00990C75">
              <w:rPr>
                <w:b/>
              </w:rPr>
              <w:lastRenderedPageBreak/>
              <w:t>2.2.Внутрішній моніторинг відстеження та коригування результатів навчання</w:t>
            </w:r>
          </w:p>
        </w:tc>
        <w:tc>
          <w:tcPr>
            <w:tcW w:w="5811" w:type="dxa"/>
          </w:tcPr>
          <w:p w14:paraId="039D8CA1" w14:textId="77777777" w:rsidR="003310A7" w:rsidRPr="00990C75" w:rsidRDefault="003310A7" w:rsidP="00F13E4D">
            <w:pPr>
              <w:jc w:val="both"/>
              <w:rPr>
                <w:color w:val="C00000"/>
                <w:vertAlign w:val="subscript"/>
              </w:rPr>
            </w:pPr>
            <w:r w:rsidRPr="00990C75">
              <w:t>Проведення індивідуальних та групових консультації щодо підготовки до ЗНО або НМТ</w:t>
            </w:r>
          </w:p>
        </w:tc>
        <w:tc>
          <w:tcPr>
            <w:tcW w:w="1418" w:type="dxa"/>
          </w:tcPr>
          <w:p w14:paraId="4E28BC67" w14:textId="77777777" w:rsidR="003310A7" w:rsidRPr="00990C75" w:rsidRDefault="003310A7" w:rsidP="00F13E4D">
            <w:r w:rsidRPr="00990C75">
              <w:t xml:space="preserve">Протягом місяця </w:t>
            </w:r>
          </w:p>
        </w:tc>
        <w:tc>
          <w:tcPr>
            <w:tcW w:w="1701" w:type="dxa"/>
          </w:tcPr>
          <w:p w14:paraId="0BD092F0" w14:textId="77777777" w:rsidR="003310A7" w:rsidRPr="00990C75" w:rsidRDefault="003310A7" w:rsidP="00F13E4D">
            <w:r w:rsidRPr="00990C75">
              <w:t>Інформація</w:t>
            </w:r>
          </w:p>
        </w:tc>
        <w:tc>
          <w:tcPr>
            <w:tcW w:w="1843" w:type="dxa"/>
          </w:tcPr>
          <w:p w14:paraId="5BA1BAA8" w14:textId="77777777" w:rsidR="003310A7" w:rsidRPr="00990C75" w:rsidRDefault="003310A7" w:rsidP="00F13E4D">
            <w:pPr>
              <w:rPr>
                <w:color w:val="C00000"/>
              </w:rPr>
            </w:pPr>
            <w:r w:rsidRPr="00990C75">
              <w:t>Педагогічні працівники</w:t>
            </w:r>
          </w:p>
        </w:tc>
        <w:tc>
          <w:tcPr>
            <w:tcW w:w="1559" w:type="dxa"/>
          </w:tcPr>
          <w:p w14:paraId="6682A515" w14:textId="77777777" w:rsidR="003310A7" w:rsidRPr="00990C75" w:rsidRDefault="003310A7" w:rsidP="00F13E4D">
            <w:pPr>
              <w:rPr>
                <w:vertAlign w:val="subscript"/>
              </w:rPr>
            </w:pPr>
          </w:p>
        </w:tc>
      </w:tr>
      <w:tr w:rsidR="003310A7" w:rsidRPr="00990C75" w14:paraId="476F021F" w14:textId="77777777" w:rsidTr="009B28E9">
        <w:trPr>
          <w:trHeight w:val="780"/>
        </w:trPr>
        <w:tc>
          <w:tcPr>
            <w:tcW w:w="2122" w:type="dxa"/>
            <w:vMerge/>
          </w:tcPr>
          <w:p w14:paraId="5D71A324" w14:textId="77777777" w:rsidR="003310A7" w:rsidRPr="00990C75" w:rsidRDefault="003310A7" w:rsidP="00F13E4D">
            <w:pPr>
              <w:rPr>
                <w:b/>
              </w:rPr>
            </w:pPr>
          </w:p>
        </w:tc>
        <w:tc>
          <w:tcPr>
            <w:tcW w:w="5811" w:type="dxa"/>
          </w:tcPr>
          <w:p w14:paraId="6B8C8101" w14:textId="46AB43E1" w:rsidR="003310A7" w:rsidRPr="009B28E9" w:rsidRDefault="003310A7" w:rsidP="00F13E4D">
            <w:pPr>
              <w:jc w:val="both"/>
              <w:rPr>
                <w:bCs/>
              </w:rPr>
            </w:pPr>
            <w:r w:rsidRPr="009B28E9">
              <w:rPr>
                <w:bCs/>
              </w:rPr>
              <w:t>Про результати моніторингових досліджень забезпечення якості освіти</w:t>
            </w:r>
          </w:p>
        </w:tc>
        <w:tc>
          <w:tcPr>
            <w:tcW w:w="1418" w:type="dxa"/>
          </w:tcPr>
          <w:p w14:paraId="083DF6E8" w14:textId="77777777" w:rsidR="003310A7" w:rsidRPr="00990C75" w:rsidRDefault="003310A7" w:rsidP="00F13E4D">
            <w:r w:rsidRPr="00990C75">
              <w:t>Відповідно до графіку</w:t>
            </w:r>
          </w:p>
        </w:tc>
        <w:tc>
          <w:tcPr>
            <w:tcW w:w="1701" w:type="dxa"/>
          </w:tcPr>
          <w:p w14:paraId="4C35D95A" w14:textId="77777777" w:rsidR="003310A7" w:rsidRPr="00990C75" w:rsidRDefault="003310A7" w:rsidP="00F13E4D">
            <w:r>
              <w:t>Рішення педагогічної ради</w:t>
            </w:r>
          </w:p>
        </w:tc>
        <w:tc>
          <w:tcPr>
            <w:tcW w:w="1843" w:type="dxa"/>
          </w:tcPr>
          <w:p w14:paraId="48E03EF1" w14:textId="77777777" w:rsidR="003310A7" w:rsidRPr="00990C75" w:rsidRDefault="003310A7" w:rsidP="00F13E4D">
            <w:r w:rsidRPr="00990C75">
              <w:t>ЗДНВР</w:t>
            </w:r>
          </w:p>
        </w:tc>
        <w:tc>
          <w:tcPr>
            <w:tcW w:w="1559" w:type="dxa"/>
          </w:tcPr>
          <w:p w14:paraId="5DDB76F2" w14:textId="77777777" w:rsidR="003310A7" w:rsidRPr="00990C75" w:rsidRDefault="003310A7" w:rsidP="00F13E4D">
            <w:pPr>
              <w:rPr>
                <w:vertAlign w:val="subscript"/>
              </w:rPr>
            </w:pPr>
          </w:p>
        </w:tc>
      </w:tr>
      <w:tr w:rsidR="003310A7" w:rsidRPr="00990C75" w14:paraId="7BDA654C" w14:textId="77777777" w:rsidTr="00F13E4D">
        <w:trPr>
          <w:trHeight w:val="132"/>
        </w:trPr>
        <w:tc>
          <w:tcPr>
            <w:tcW w:w="2122" w:type="dxa"/>
            <w:vMerge/>
          </w:tcPr>
          <w:p w14:paraId="1201F0D6" w14:textId="77777777" w:rsidR="003310A7" w:rsidRPr="00990C75" w:rsidRDefault="003310A7" w:rsidP="00F13E4D">
            <w:pPr>
              <w:rPr>
                <w:b/>
              </w:rPr>
            </w:pPr>
          </w:p>
        </w:tc>
        <w:tc>
          <w:tcPr>
            <w:tcW w:w="5811" w:type="dxa"/>
          </w:tcPr>
          <w:p w14:paraId="6F80FA76" w14:textId="4D5D6C78" w:rsidR="003310A7" w:rsidRPr="009B28E9" w:rsidRDefault="003310A7" w:rsidP="00F13E4D">
            <w:pPr>
              <w:jc w:val="both"/>
              <w:rPr>
                <w:bCs/>
              </w:rPr>
            </w:pPr>
            <w:r w:rsidRPr="009B28E9">
              <w:rPr>
                <w:bCs/>
              </w:rPr>
              <w:t>Вивчення системи роботи вчителів, які атестуються</w:t>
            </w:r>
          </w:p>
        </w:tc>
        <w:tc>
          <w:tcPr>
            <w:tcW w:w="1418" w:type="dxa"/>
          </w:tcPr>
          <w:p w14:paraId="42156DF7" w14:textId="4CE5A061" w:rsidR="003310A7" w:rsidRPr="00990C75" w:rsidRDefault="003310A7" w:rsidP="00F13E4D">
            <w:r>
              <w:t>Протягом місяця</w:t>
            </w:r>
          </w:p>
        </w:tc>
        <w:tc>
          <w:tcPr>
            <w:tcW w:w="1701" w:type="dxa"/>
          </w:tcPr>
          <w:p w14:paraId="4B286230" w14:textId="4041458C" w:rsidR="003310A7" w:rsidRDefault="003310A7" w:rsidP="00F13E4D">
            <w:r>
              <w:t>наказ</w:t>
            </w:r>
          </w:p>
        </w:tc>
        <w:tc>
          <w:tcPr>
            <w:tcW w:w="1843" w:type="dxa"/>
          </w:tcPr>
          <w:p w14:paraId="674BB3E3" w14:textId="3836C1AB" w:rsidR="003310A7" w:rsidRPr="00990C75" w:rsidRDefault="003310A7" w:rsidP="00F13E4D">
            <w:r>
              <w:t>ЗДНВР</w:t>
            </w:r>
          </w:p>
        </w:tc>
        <w:tc>
          <w:tcPr>
            <w:tcW w:w="1559" w:type="dxa"/>
          </w:tcPr>
          <w:p w14:paraId="5E40ED3F" w14:textId="77777777" w:rsidR="003310A7" w:rsidRPr="00990C75" w:rsidRDefault="003310A7" w:rsidP="00F13E4D">
            <w:pPr>
              <w:rPr>
                <w:vertAlign w:val="subscript"/>
              </w:rPr>
            </w:pPr>
          </w:p>
        </w:tc>
      </w:tr>
      <w:tr w:rsidR="003310A7" w:rsidRPr="00990C75" w14:paraId="4C034ADA" w14:textId="77777777" w:rsidTr="00F13E4D">
        <w:trPr>
          <w:trHeight w:val="132"/>
        </w:trPr>
        <w:tc>
          <w:tcPr>
            <w:tcW w:w="2122" w:type="dxa"/>
            <w:vMerge/>
          </w:tcPr>
          <w:p w14:paraId="05051EF6" w14:textId="77777777" w:rsidR="003310A7" w:rsidRPr="00990C75" w:rsidRDefault="003310A7" w:rsidP="00F13E4D">
            <w:pPr>
              <w:rPr>
                <w:b/>
              </w:rPr>
            </w:pPr>
          </w:p>
        </w:tc>
        <w:tc>
          <w:tcPr>
            <w:tcW w:w="5811" w:type="dxa"/>
          </w:tcPr>
          <w:p w14:paraId="3081720C" w14:textId="529F1795" w:rsidR="003310A7" w:rsidRPr="009B28E9" w:rsidRDefault="003310A7" w:rsidP="00F13E4D">
            <w:pPr>
              <w:jc w:val="both"/>
              <w:rPr>
                <w:bCs/>
              </w:rPr>
            </w:pPr>
            <w:r w:rsidRPr="009B28E9">
              <w:rPr>
                <w:bCs/>
              </w:rPr>
              <w:t xml:space="preserve">Спостереження за навчальними заняттями вчителів - </w:t>
            </w:r>
            <w:proofErr w:type="spellStart"/>
            <w:r w:rsidRPr="009B28E9">
              <w:rPr>
                <w:bCs/>
              </w:rPr>
              <w:t>предметників</w:t>
            </w:r>
            <w:proofErr w:type="spellEnd"/>
          </w:p>
        </w:tc>
        <w:tc>
          <w:tcPr>
            <w:tcW w:w="1418" w:type="dxa"/>
          </w:tcPr>
          <w:p w14:paraId="7101166A" w14:textId="111823C9" w:rsidR="003310A7" w:rsidRPr="00990C75" w:rsidRDefault="003310A7" w:rsidP="00F13E4D">
            <w:r>
              <w:t xml:space="preserve">Протягом місяця </w:t>
            </w:r>
          </w:p>
        </w:tc>
        <w:tc>
          <w:tcPr>
            <w:tcW w:w="1701" w:type="dxa"/>
          </w:tcPr>
          <w:p w14:paraId="51C5DB77" w14:textId="41C952C8" w:rsidR="003310A7" w:rsidRDefault="003310A7" w:rsidP="00F13E4D">
            <w:r>
              <w:t xml:space="preserve">Довідка </w:t>
            </w:r>
          </w:p>
        </w:tc>
        <w:tc>
          <w:tcPr>
            <w:tcW w:w="1843" w:type="dxa"/>
          </w:tcPr>
          <w:p w14:paraId="2E8140EB" w14:textId="288F3986" w:rsidR="003310A7" w:rsidRPr="00990C75" w:rsidRDefault="003310A7" w:rsidP="00F13E4D">
            <w:r>
              <w:t>ЗДНВР</w:t>
            </w:r>
          </w:p>
        </w:tc>
        <w:tc>
          <w:tcPr>
            <w:tcW w:w="1559" w:type="dxa"/>
          </w:tcPr>
          <w:p w14:paraId="2FA4454C" w14:textId="77777777" w:rsidR="003310A7" w:rsidRPr="00990C75" w:rsidRDefault="003310A7" w:rsidP="00F13E4D">
            <w:pPr>
              <w:rPr>
                <w:vertAlign w:val="subscript"/>
              </w:rPr>
            </w:pPr>
          </w:p>
        </w:tc>
      </w:tr>
      <w:tr w:rsidR="003310A7" w:rsidRPr="00990C75" w14:paraId="0DC64D91" w14:textId="77777777" w:rsidTr="00F13E4D">
        <w:trPr>
          <w:trHeight w:val="132"/>
        </w:trPr>
        <w:tc>
          <w:tcPr>
            <w:tcW w:w="2122" w:type="dxa"/>
          </w:tcPr>
          <w:p w14:paraId="767B5FC7" w14:textId="2D95D8C5" w:rsidR="003310A7" w:rsidRPr="00990C75" w:rsidRDefault="003310A7" w:rsidP="00F13E4D">
            <w:pPr>
              <w:rPr>
                <w:b/>
              </w:rPr>
            </w:pPr>
            <w:r>
              <w:rPr>
                <w:b/>
              </w:rPr>
              <w:t xml:space="preserve">2.3. </w:t>
            </w:r>
          </w:p>
        </w:tc>
        <w:tc>
          <w:tcPr>
            <w:tcW w:w="5811" w:type="dxa"/>
          </w:tcPr>
          <w:p w14:paraId="761646CE" w14:textId="77777777" w:rsidR="003310A7" w:rsidRPr="009B28E9" w:rsidRDefault="003310A7" w:rsidP="00F13E4D">
            <w:pPr>
              <w:jc w:val="both"/>
              <w:rPr>
                <w:bCs/>
              </w:rPr>
            </w:pPr>
          </w:p>
        </w:tc>
        <w:tc>
          <w:tcPr>
            <w:tcW w:w="1418" w:type="dxa"/>
          </w:tcPr>
          <w:p w14:paraId="4FA7543B" w14:textId="77777777" w:rsidR="003310A7" w:rsidRDefault="003310A7" w:rsidP="00F13E4D"/>
        </w:tc>
        <w:tc>
          <w:tcPr>
            <w:tcW w:w="1701" w:type="dxa"/>
          </w:tcPr>
          <w:p w14:paraId="61573DF6" w14:textId="77777777" w:rsidR="003310A7" w:rsidRDefault="003310A7" w:rsidP="00F13E4D"/>
        </w:tc>
        <w:tc>
          <w:tcPr>
            <w:tcW w:w="1843" w:type="dxa"/>
          </w:tcPr>
          <w:p w14:paraId="6AF10119" w14:textId="77777777" w:rsidR="003310A7" w:rsidRDefault="003310A7" w:rsidP="00F13E4D"/>
        </w:tc>
        <w:tc>
          <w:tcPr>
            <w:tcW w:w="1559" w:type="dxa"/>
          </w:tcPr>
          <w:p w14:paraId="3AC40A27" w14:textId="77777777" w:rsidR="003310A7" w:rsidRPr="00990C75" w:rsidRDefault="003310A7" w:rsidP="00F13E4D">
            <w:pPr>
              <w:rPr>
                <w:vertAlign w:val="subscript"/>
              </w:rPr>
            </w:pPr>
          </w:p>
        </w:tc>
      </w:tr>
      <w:tr w:rsidR="00F13E4D" w:rsidRPr="00990C75" w14:paraId="1335DD1E" w14:textId="77777777" w:rsidTr="00C4240A">
        <w:tc>
          <w:tcPr>
            <w:tcW w:w="14454" w:type="dxa"/>
            <w:gridSpan w:val="6"/>
            <w:shd w:val="clear" w:color="auto" w:fill="F7CAAC" w:themeFill="accent2" w:themeFillTint="66"/>
          </w:tcPr>
          <w:p w14:paraId="08B141CC" w14:textId="77777777" w:rsidR="00F13E4D" w:rsidRPr="00990C75" w:rsidRDefault="00F13E4D" w:rsidP="00F13E4D">
            <w:pPr>
              <w:jc w:val="center"/>
              <w:rPr>
                <w:b/>
                <w:vertAlign w:val="subscript"/>
              </w:rPr>
            </w:pPr>
            <w:r w:rsidRPr="00634BC6">
              <w:rPr>
                <w:b/>
                <w:sz w:val="22"/>
              </w:rPr>
              <w:t>ІІІ. ПЕДАГОГІЧНА ДІЯЛЬНІСТЬ ПЕДАГОГІЧНИХ ПРАЦІВНИКІВ</w:t>
            </w:r>
          </w:p>
        </w:tc>
      </w:tr>
      <w:tr w:rsidR="0025196F" w:rsidRPr="00990C75" w14:paraId="77CFBE52" w14:textId="77777777" w:rsidTr="00F13E4D">
        <w:tc>
          <w:tcPr>
            <w:tcW w:w="2122" w:type="dxa"/>
            <w:vMerge w:val="restart"/>
          </w:tcPr>
          <w:p w14:paraId="14708F9C" w14:textId="77777777" w:rsidR="0025196F" w:rsidRPr="00990C75" w:rsidRDefault="0025196F" w:rsidP="00F13E4D">
            <w:pPr>
              <w:rPr>
                <w:b/>
                <w:vertAlign w:val="subscript"/>
              </w:rPr>
            </w:pPr>
            <w:r w:rsidRPr="00990C75">
              <w:rPr>
                <w:b/>
              </w:rPr>
              <w:t>3.1.Планування педагогічної діяльності</w:t>
            </w:r>
          </w:p>
        </w:tc>
        <w:tc>
          <w:tcPr>
            <w:tcW w:w="5811" w:type="dxa"/>
          </w:tcPr>
          <w:p w14:paraId="3D4200A1" w14:textId="77777777" w:rsidR="0025196F" w:rsidRPr="00990C75" w:rsidRDefault="0025196F" w:rsidP="00F13E4D">
            <w:pPr>
              <w:jc w:val="both"/>
              <w:rPr>
                <w:vertAlign w:val="subscript"/>
              </w:rPr>
            </w:pPr>
            <w:r w:rsidRPr="00990C75">
              <w:t>Про підсумки проведення І етапу Міжнародного мовно-літературного конкурсу учнівської і студентської молоді імені Тараса Шевченка</w:t>
            </w:r>
          </w:p>
        </w:tc>
        <w:tc>
          <w:tcPr>
            <w:tcW w:w="1418" w:type="dxa"/>
          </w:tcPr>
          <w:p w14:paraId="281EF9BB" w14:textId="77777777" w:rsidR="0025196F" w:rsidRPr="00990C75" w:rsidRDefault="0025196F" w:rsidP="00E570E7">
            <w:pPr>
              <w:ind w:right="-112"/>
            </w:pPr>
            <w:r w:rsidRPr="00990C75">
              <w:t xml:space="preserve">Відповідно до наказу </w:t>
            </w:r>
            <w:r w:rsidR="00634BC6">
              <w:t>ВО</w:t>
            </w:r>
            <w:r w:rsidRPr="00990C75">
              <w:t xml:space="preserve"> </w:t>
            </w:r>
          </w:p>
        </w:tc>
        <w:tc>
          <w:tcPr>
            <w:tcW w:w="1701" w:type="dxa"/>
          </w:tcPr>
          <w:p w14:paraId="475F3B39" w14:textId="77777777" w:rsidR="0025196F" w:rsidRPr="00990C75" w:rsidRDefault="0025196F" w:rsidP="00F13E4D">
            <w:r w:rsidRPr="00990C75">
              <w:t xml:space="preserve">Наказ </w:t>
            </w:r>
          </w:p>
        </w:tc>
        <w:tc>
          <w:tcPr>
            <w:tcW w:w="1843" w:type="dxa"/>
          </w:tcPr>
          <w:p w14:paraId="2B6FCDB4" w14:textId="77777777" w:rsidR="0025196F" w:rsidRPr="00990C75" w:rsidRDefault="0025196F" w:rsidP="00F13E4D">
            <w:r w:rsidRPr="00990C75">
              <w:t>ЗДНВР</w:t>
            </w:r>
          </w:p>
        </w:tc>
        <w:tc>
          <w:tcPr>
            <w:tcW w:w="1559" w:type="dxa"/>
          </w:tcPr>
          <w:p w14:paraId="7B333D9E" w14:textId="77777777" w:rsidR="0025196F" w:rsidRPr="00990C75" w:rsidRDefault="0025196F" w:rsidP="00F13E4D">
            <w:pPr>
              <w:rPr>
                <w:vertAlign w:val="subscript"/>
              </w:rPr>
            </w:pPr>
          </w:p>
        </w:tc>
      </w:tr>
      <w:tr w:rsidR="0025196F" w:rsidRPr="00990C75" w14:paraId="127B4D63" w14:textId="77777777" w:rsidTr="00F13E4D">
        <w:tc>
          <w:tcPr>
            <w:tcW w:w="2122" w:type="dxa"/>
            <w:vMerge/>
          </w:tcPr>
          <w:p w14:paraId="77C54D97" w14:textId="77777777" w:rsidR="0025196F" w:rsidRPr="00990C75" w:rsidRDefault="0025196F" w:rsidP="00F13E4D">
            <w:pPr>
              <w:rPr>
                <w:vertAlign w:val="subscript"/>
              </w:rPr>
            </w:pPr>
          </w:p>
        </w:tc>
        <w:tc>
          <w:tcPr>
            <w:tcW w:w="5811" w:type="dxa"/>
          </w:tcPr>
          <w:p w14:paraId="673E9928" w14:textId="77777777" w:rsidR="0025196F" w:rsidRPr="00990C75" w:rsidRDefault="0025196F" w:rsidP="00F13E4D">
            <w:r w:rsidRPr="00990C75">
              <w:t>Про підсумки проведення І етапу Всеукраїнських предметних олімпіад</w:t>
            </w:r>
          </w:p>
        </w:tc>
        <w:tc>
          <w:tcPr>
            <w:tcW w:w="1418" w:type="dxa"/>
          </w:tcPr>
          <w:p w14:paraId="678684BF" w14:textId="77777777" w:rsidR="0025196F" w:rsidRPr="00990C75" w:rsidRDefault="0025196F" w:rsidP="00F13E4D">
            <w:r w:rsidRPr="00990C75">
              <w:t xml:space="preserve">2 тиждень </w:t>
            </w:r>
          </w:p>
        </w:tc>
        <w:tc>
          <w:tcPr>
            <w:tcW w:w="1701" w:type="dxa"/>
          </w:tcPr>
          <w:p w14:paraId="2E9F7ED6" w14:textId="77777777" w:rsidR="0025196F" w:rsidRPr="00990C75" w:rsidRDefault="0025196F" w:rsidP="00F13E4D">
            <w:r w:rsidRPr="00990C75">
              <w:t xml:space="preserve">Наказ </w:t>
            </w:r>
          </w:p>
        </w:tc>
        <w:tc>
          <w:tcPr>
            <w:tcW w:w="1843" w:type="dxa"/>
          </w:tcPr>
          <w:p w14:paraId="37D19D5A" w14:textId="77777777" w:rsidR="0025196F" w:rsidRPr="00990C75" w:rsidRDefault="0025196F" w:rsidP="00F13E4D">
            <w:r w:rsidRPr="00990C75">
              <w:t>ЗДНВР</w:t>
            </w:r>
          </w:p>
        </w:tc>
        <w:tc>
          <w:tcPr>
            <w:tcW w:w="1559" w:type="dxa"/>
          </w:tcPr>
          <w:p w14:paraId="7F8E55B7" w14:textId="77777777" w:rsidR="0025196F" w:rsidRPr="00990C75" w:rsidRDefault="0025196F" w:rsidP="00F13E4D">
            <w:pPr>
              <w:rPr>
                <w:color w:val="C00000"/>
                <w:vertAlign w:val="subscript"/>
              </w:rPr>
            </w:pPr>
          </w:p>
        </w:tc>
      </w:tr>
      <w:tr w:rsidR="0025196F" w:rsidRPr="00990C75" w14:paraId="185C9A3A" w14:textId="77777777" w:rsidTr="00F13E4D">
        <w:tc>
          <w:tcPr>
            <w:tcW w:w="2122" w:type="dxa"/>
            <w:vMerge/>
          </w:tcPr>
          <w:p w14:paraId="1F5484D7" w14:textId="77777777" w:rsidR="0025196F" w:rsidRPr="00990C75" w:rsidRDefault="0025196F" w:rsidP="00F13E4D">
            <w:pPr>
              <w:rPr>
                <w:vertAlign w:val="subscript"/>
              </w:rPr>
            </w:pPr>
          </w:p>
        </w:tc>
        <w:tc>
          <w:tcPr>
            <w:tcW w:w="5811" w:type="dxa"/>
          </w:tcPr>
          <w:p w14:paraId="0878F697" w14:textId="77777777" w:rsidR="0025196F" w:rsidRPr="00990C75" w:rsidRDefault="0025196F" w:rsidP="00F13E4D">
            <w:pPr>
              <w:jc w:val="both"/>
              <w:rPr>
                <w:color w:val="C00000"/>
                <w:vertAlign w:val="subscript"/>
              </w:rPr>
            </w:pPr>
            <w:r w:rsidRPr="00990C75">
              <w:t>Про участь у ІІ етапі Всеукраїнських предметних олімпіад</w:t>
            </w:r>
          </w:p>
        </w:tc>
        <w:tc>
          <w:tcPr>
            <w:tcW w:w="1418" w:type="dxa"/>
          </w:tcPr>
          <w:p w14:paraId="2398A11A" w14:textId="77777777" w:rsidR="0025196F" w:rsidRPr="00990C75" w:rsidRDefault="0025196F" w:rsidP="00E570E7">
            <w:pPr>
              <w:ind w:right="-112"/>
              <w:rPr>
                <w:color w:val="C00000"/>
              </w:rPr>
            </w:pPr>
            <w:r w:rsidRPr="00990C75">
              <w:t xml:space="preserve">Відповідно до наказу </w:t>
            </w:r>
            <w:r w:rsidR="00634BC6">
              <w:t>ВО</w:t>
            </w:r>
          </w:p>
        </w:tc>
        <w:tc>
          <w:tcPr>
            <w:tcW w:w="1701" w:type="dxa"/>
          </w:tcPr>
          <w:p w14:paraId="3169164C" w14:textId="77777777" w:rsidR="0025196F" w:rsidRPr="00990C75" w:rsidRDefault="0025196F" w:rsidP="00F13E4D">
            <w:r w:rsidRPr="00990C75">
              <w:t xml:space="preserve">Наказ </w:t>
            </w:r>
          </w:p>
        </w:tc>
        <w:tc>
          <w:tcPr>
            <w:tcW w:w="1843" w:type="dxa"/>
          </w:tcPr>
          <w:p w14:paraId="27892FC3" w14:textId="77777777" w:rsidR="0025196F" w:rsidRPr="00990C75" w:rsidRDefault="0025196F" w:rsidP="00F13E4D">
            <w:r w:rsidRPr="00990C75">
              <w:t>ЗДНВР</w:t>
            </w:r>
          </w:p>
        </w:tc>
        <w:tc>
          <w:tcPr>
            <w:tcW w:w="1559" w:type="dxa"/>
          </w:tcPr>
          <w:p w14:paraId="54FA10A0" w14:textId="77777777" w:rsidR="0025196F" w:rsidRPr="00990C75" w:rsidRDefault="0025196F" w:rsidP="00F13E4D">
            <w:pPr>
              <w:rPr>
                <w:color w:val="C00000"/>
                <w:vertAlign w:val="subscript"/>
              </w:rPr>
            </w:pPr>
          </w:p>
        </w:tc>
      </w:tr>
      <w:tr w:rsidR="0025196F" w:rsidRPr="00990C75" w14:paraId="5CAD09AA" w14:textId="77777777" w:rsidTr="00F13E4D">
        <w:tc>
          <w:tcPr>
            <w:tcW w:w="2122" w:type="dxa"/>
            <w:vMerge/>
          </w:tcPr>
          <w:p w14:paraId="33955D37" w14:textId="77777777" w:rsidR="0025196F" w:rsidRPr="00990C75" w:rsidRDefault="0025196F" w:rsidP="00F13E4D">
            <w:pPr>
              <w:rPr>
                <w:vertAlign w:val="subscript"/>
              </w:rPr>
            </w:pPr>
          </w:p>
        </w:tc>
        <w:tc>
          <w:tcPr>
            <w:tcW w:w="5811" w:type="dxa"/>
          </w:tcPr>
          <w:p w14:paraId="0425DF06" w14:textId="77777777" w:rsidR="0025196F" w:rsidRPr="00990C75" w:rsidRDefault="0025196F" w:rsidP="00F13E4D">
            <w:pPr>
              <w:jc w:val="both"/>
              <w:rPr>
                <w:color w:val="C00000"/>
                <w:vertAlign w:val="subscript"/>
              </w:rPr>
            </w:pPr>
            <w:r w:rsidRPr="00990C75">
              <w:t>Графік участі у ІІ етапі Всеукраїнських предметних олімпіад</w:t>
            </w:r>
          </w:p>
        </w:tc>
        <w:tc>
          <w:tcPr>
            <w:tcW w:w="1418" w:type="dxa"/>
          </w:tcPr>
          <w:p w14:paraId="3BE9AD11" w14:textId="77777777" w:rsidR="0025196F" w:rsidRPr="00990C75" w:rsidRDefault="0025196F" w:rsidP="00F13E4D">
            <w:r w:rsidRPr="00990C75">
              <w:t xml:space="preserve">2 тиждень </w:t>
            </w:r>
          </w:p>
        </w:tc>
        <w:tc>
          <w:tcPr>
            <w:tcW w:w="1701" w:type="dxa"/>
          </w:tcPr>
          <w:p w14:paraId="0EA12E62" w14:textId="77777777" w:rsidR="0025196F" w:rsidRPr="00990C75" w:rsidRDefault="0025196F" w:rsidP="00F13E4D">
            <w:r w:rsidRPr="00990C75">
              <w:t xml:space="preserve">Графік </w:t>
            </w:r>
          </w:p>
        </w:tc>
        <w:tc>
          <w:tcPr>
            <w:tcW w:w="1843" w:type="dxa"/>
          </w:tcPr>
          <w:p w14:paraId="587D2AD6" w14:textId="77777777" w:rsidR="0025196F" w:rsidRPr="00990C75" w:rsidRDefault="0025196F" w:rsidP="00F13E4D">
            <w:r w:rsidRPr="00990C75">
              <w:t>ЗДНВР</w:t>
            </w:r>
          </w:p>
        </w:tc>
        <w:tc>
          <w:tcPr>
            <w:tcW w:w="1559" w:type="dxa"/>
          </w:tcPr>
          <w:p w14:paraId="54E12749" w14:textId="77777777" w:rsidR="0025196F" w:rsidRPr="00990C75" w:rsidRDefault="0025196F" w:rsidP="00F13E4D">
            <w:pPr>
              <w:rPr>
                <w:color w:val="C00000"/>
                <w:vertAlign w:val="subscript"/>
              </w:rPr>
            </w:pPr>
          </w:p>
        </w:tc>
      </w:tr>
      <w:tr w:rsidR="0025196F" w:rsidRPr="00990C75" w14:paraId="336FC01D" w14:textId="77777777" w:rsidTr="00F13E4D">
        <w:tc>
          <w:tcPr>
            <w:tcW w:w="2122" w:type="dxa"/>
            <w:vMerge/>
          </w:tcPr>
          <w:p w14:paraId="7558990B" w14:textId="77777777" w:rsidR="0025196F" w:rsidRPr="00990C75" w:rsidRDefault="0025196F" w:rsidP="00F13E4D">
            <w:pPr>
              <w:rPr>
                <w:vertAlign w:val="subscript"/>
              </w:rPr>
            </w:pPr>
          </w:p>
        </w:tc>
        <w:tc>
          <w:tcPr>
            <w:tcW w:w="5811" w:type="dxa"/>
          </w:tcPr>
          <w:p w14:paraId="62F4367A" w14:textId="77777777" w:rsidR="0025196F" w:rsidRPr="00990C75" w:rsidRDefault="0025196F" w:rsidP="00F13E4D">
            <w:pPr>
              <w:jc w:val="both"/>
              <w:rPr>
                <w:color w:val="C00000"/>
              </w:rPr>
            </w:pPr>
            <w:r w:rsidRPr="00990C75">
              <w:t>Звіти про участь у ІІ етапі Всеукраїнських предметних олімпіад</w:t>
            </w:r>
          </w:p>
        </w:tc>
        <w:tc>
          <w:tcPr>
            <w:tcW w:w="1418" w:type="dxa"/>
          </w:tcPr>
          <w:p w14:paraId="4DDACD59" w14:textId="77777777" w:rsidR="0025196F" w:rsidRPr="00990C75" w:rsidRDefault="0025196F" w:rsidP="00F13E4D">
            <w:r w:rsidRPr="00990C75">
              <w:t xml:space="preserve">4 тиждень </w:t>
            </w:r>
          </w:p>
        </w:tc>
        <w:tc>
          <w:tcPr>
            <w:tcW w:w="1701" w:type="dxa"/>
          </w:tcPr>
          <w:p w14:paraId="5E049FCE" w14:textId="77777777" w:rsidR="0025196F" w:rsidRPr="00990C75" w:rsidRDefault="0025196F" w:rsidP="00F13E4D">
            <w:r w:rsidRPr="00990C75">
              <w:t>Звіт</w:t>
            </w:r>
          </w:p>
        </w:tc>
        <w:tc>
          <w:tcPr>
            <w:tcW w:w="1843" w:type="dxa"/>
          </w:tcPr>
          <w:p w14:paraId="72737ED2" w14:textId="77777777" w:rsidR="0025196F" w:rsidRPr="00990C75" w:rsidRDefault="0025196F" w:rsidP="00F13E4D">
            <w:r w:rsidRPr="00990C75">
              <w:t>Вчителі-</w:t>
            </w:r>
            <w:proofErr w:type="spellStart"/>
            <w:r w:rsidRPr="00990C75">
              <w:t>предметники</w:t>
            </w:r>
            <w:proofErr w:type="spellEnd"/>
          </w:p>
        </w:tc>
        <w:tc>
          <w:tcPr>
            <w:tcW w:w="1559" w:type="dxa"/>
          </w:tcPr>
          <w:p w14:paraId="53D52816" w14:textId="77777777" w:rsidR="0025196F" w:rsidRPr="00990C75" w:rsidRDefault="0025196F" w:rsidP="00F13E4D">
            <w:pPr>
              <w:rPr>
                <w:color w:val="C00000"/>
                <w:vertAlign w:val="subscript"/>
              </w:rPr>
            </w:pPr>
          </w:p>
        </w:tc>
      </w:tr>
      <w:tr w:rsidR="0025196F" w:rsidRPr="00990C75" w14:paraId="097845E1" w14:textId="77777777" w:rsidTr="00F13E4D">
        <w:tc>
          <w:tcPr>
            <w:tcW w:w="2122" w:type="dxa"/>
            <w:vMerge/>
          </w:tcPr>
          <w:p w14:paraId="6129F67E" w14:textId="77777777" w:rsidR="0025196F" w:rsidRPr="00990C75" w:rsidRDefault="0025196F" w:rsidP="00F13E4D">
            <w:pPr>
              <w:rPr>
                <w:vertAlign w:val="subscript"/>
              </w:rPr>
            </w:pPr>
          </w:p>
        </w:tc>
        <w:tc>
          <w:tcPr>
            <w:tcW w:w="5811" w:type="dxa"/>
          </w:tcPr>
          <w:p w14:paraId="21E23770" w14:textId="77777777" w:rsidR="0025196F" w:rsidRPr="00990C75" w:rsidRDefault="0025196F" w:rsidP="00F13E4D">
            <w:pPr>
              <w:jc w:val="both"/>
            </w:pPr>
            <w:r w:rsidRPr="00990C75">
              <w:t>Участь в Міжнародному математичному конкурсі «Кенгуру»</w:t>
            </w:r>
          </w:p>
        </w:tc>
        <w:tc>
          <w:tcPr>
            <w:tcW w:w="1418" w:type="dxa"/>
          </w:tcPr>
          <w:p w14:paraId="7E757A3B" w14:textId="77777777" w:rsidR="0025196F" w:rsidRPr="00990C75" w:rsidRDefault="0025196F" w:rsidP="00F13E4D">
            <w:r w:rsidRPr="00990C75">
              <w:t xml:space="preserve">Згідно окремого графіка </w:t>
            </w:r>
          </w:p>
        </w:tc>
        <w:tc>
          <w:tcPr>
            <w:tcW w:w="1701" w:type="dxa"/>
          </w:tcPr>
          <w:p w14:paraId="7BDF32A0" w14:textId="77777777" w:rsidR="0025196F" w:rsidRPr="00990C75" w:rsidRDefault="0025196F" w:rsidP="00F13E4D">
            <w:r w:rsidRPr="00990C75">
              <w:t>Звіт</w:t>
            </w:r>
          </w:p>
        </w:tc>
        <w:tc>
          <w:tcPr>
            <w:tcW w:w="1843" w:type="dxa"/>
          </w:tcPr>
          <w:p w14:paraId="3CA61471" w14:textId="77777777" w:rsidR="0025196F" w:rsidRPr="00990C75" w:rsidRDefault="0025196F" w:rsidP="00F13E4D">
            <w:r w:rsidRPr="00990C75">
              <w:t>Вчителі математики</w:t>
            </w:r>
          </w:p>
        </w:tc>
        <w:tc>
          <w:tcPr>
            <w:tcW w:w="1559" w:type="dxa"/>
          </w:tcPr>
          <w:p w14:paraId="4A6B17AE" w14:textId="77777777" w:rsidR="0025196F" w:rsidRPr="00990C75" w:rsidRDefault="0025196F" w:rsidP="00F13E4D">
            <w:pPr>
              <w:rPr>
                <w:color w:val="C00000"/>
                <w:vertAlign w:val="subscript"/>
              </w:rPr>
            </w:pPr>
          </w:p>
        </w:tc>
      </w:tr>
      <w:tr w:rsidR="00972E9F" w:rsidRPr="00990C75" w14:paraId="59C382B3" w14:textId="77777777" w:rsidTr="000F450F">
        <w:trPr>
          <w:trHeight w:val="690"/>
        </w:trPr>
        <w:tc>
          <w:tcPr>
            <w:tcW w:w="2122" w:type="dxa"/>
            <w:vMerge/>
          </w:tcPr>
          <w:p w14:paraId="661D9025" w14:textId="77777777" w:rsidR="00972E9F" w:rsidRPr="00990C75" w:rsidRDefault="00972E9F" w:rsidP="00F13E4D">
            <w:pPr>
              <w:rPr>
                <w:vertAlign w:val="subscript"/>
              </w:rPr>
            </w:pPr>
          </w:p>
        </w:tc>
        <w:tc>
          <w:tcPr>
            <w:tcW w:w="5811" w:type="dxa"/>
          </w:tcPr>
          <w:p w14:paraId="172FB941" w14:textId="77777777" w:rsidR="00972E9F" w:rsidRPr="00990C75" w:rsidRDefault="00972E9F" w:rsidP="00F13E4D">
            <w:pPr>
              <w:jc w:val="both"/>
            </w:pPr>
            <w:r w:rsidRPr="00990C75">
              <w:t>Про проведення та підсумки І етапу Конкурсу знавців української мови ім. П. Яцика</w:t>
            </w:r>
          </w:p>
        </w:tc>
        <w:tc>
          <w:tcPr>
            <w:tcW w:w="1418" w:type="dxa"/>
          </w:tcPr>
          <w:p w14:paraId="1CE2B5FA" w14:textId="77777777" w:rsidR="00972E9F" w:rsidRPr="00990C75" w:rsidRDefault="00972E9F" w:rsidP="00F13E4D">
            <w:r w:rsidRPr="00990C75">
              <w:t xml:space="preserve">Згідно окремого графіка </w:t>
            </w:r>
          </w:p>
        </w:tc>
        <w:tc>
          <w:tcPr>
            <w:tcW w:w="1701" w:type="dxa"/>
          </w:tcPr>
          <w:p w14:paraId="406BF69C" w14:textId="77777777" w:rsidR="00972E9F" w:rsidRPr="00990C75" w:rsidRDefault="00972E9F" w:rsidP="00F13E4D">
            <w:r w:rsidRPr="00990C75">
              <w:t>Звіт</w:t>
            </w:r>
          </w:p>
        </w:tc>
        <w:tc>
          <w:tcPr>
            <w:tcW w:w="1843" w:type="dxa"/>
          </w:tcPr>
          <w:p w14:paraId="08E0A0C2" w14:textId="77777777" w:rsidR="00972E9F" w:rsidRPr="00990C75" w:rsidRDefault="00972E9F" w:rsidP="00F13E4D">
            <w:r w:rsidRPr="00990C75">
              <w:t>Вчителі української мови</w:t>
            </w:r>
          </w:p>
        </w:tc>
        <w:tc>
          <w:tcPr>
            <w:tcW w:w="1559" w:type="dxa"/>
          </w:tcPr>
          <w:p w14:paraId="2C83DD0A" w14:textId="77777777" w:rsidR="00972E9F" w:rsidRPr="00990C75" w:rsidRDefault="00972E9F" w:rsidP="00F13E4D">
            <w:pPr>
              <w:rPr>
                <w:color w:val="C00000"/>
                <w:vertAlign w:val="subscript"/>
              </w:rPr>
            </w:pPr>
          </w:p>
        </w:tc>
      </w:tr>
      <w:tr w:rsidR="0025196F" w:rsidRPr="00990C75" w14:paraId="620A92E5" w14:textId="77777777" w:rsidTr="00F13E4D">
        <w:tc>
          <w:tcPr>
            <w:tcW w:w="2122" w:type="dxa"/>
            <w:vMerge w:val="restart"/>
          </w:tcPr>
          <w:p w14:paraId="6AE65EDC" w14:textId="77777777" w:rsidR="0025196F" w:rsidRPr="00990C75" w:rsidRDefault="0025196F" w:rsidP="0025196F">
            <w:pPr>
              <w:rPr>
                <w:b/>
                <w:vertAlign w:val="subscript"/>
              </w:rPr>
            </w:pPr>
            <w:r w:rsidRPr="00990C75">
              <w:rPr>
                <w:b/>
              </w:rPr>
              <w:t>3.2. Формування суспільних цінностей у процесі навчання, виховання та розвитку</w:t>
            </w:r>
          </w:p>
        </w:tc>
        <w:tc>
          <w:tcPr>
            <w:tcW w:w="5811" w:type="dxa"/>
          </w:tcPr>
          <w:p w14:paraId="22D20B52" w14:textId="75643DDC" w:rsidR="0025196F" w:rsidRPr="00990C75" w:rsidRDefault="0025196F" w:rsidP="0025196F">
            <w:pPr>
              <w:jc w:val="both"/>
              <w:rPr>
                <w:b/>
                <w:color w:val="C00000"/>
                <w:vertAlign w:val="subscript"/>
              </w:rPr>
            </w:pPr>
            <w:r w:rsidRPr="00990C75">
              <w:t xml:space="preserve">Створення та поширення на </w:t>
            </w:r>
            <w:proofErr w:type="spellStart"/>
            <w:r w:rsidR="000758A9">
              <w:t>веб</w:t>
            </w:r>
            <w:r w:rsidRPr="00990C75">
              <w:t>сайті</w:t>
            </w:r>
            <w:proofErr w:type="spellEnd"/>
            <w:r w:rsidRPr="00990C75">
              <w:t xml:space="preserve"> </w:t>
            </w:r>
            <w:r w:rsidR="00972E9F">
              <w:t>закладу</w:t>
            </w:r>
            <w:r w:rsidRPr="00990C75">
              <w:t xml:space="preserve"> та соціальних мережах матеріалів щодо проведених заходів у </w:t>
            </w:r>
            <w:r w:rsidR="00972E9F">
              <w:t>закладі</w:t>
            </w:r>
          </w:p>
        </w:tc>
        <w:tc>
          <w:tcPr>
            <w:tcW w:w="1418" w:type="dxa"/>
          </w:tcPr>
          <w:p w14:paraId="6F0903C1" w14:textId="77777777" w:rsidR="0025196F" w:rsidRPr="00990C75" w:rsidRDefault="0025196F" w:rsidP="0025196F">
            <w:r w:rsidRPr="00990C75">
              <w:t xml:space="preserve">Постійно </w:t>
            </w:r>
          </w:p>
        </w:tc>
        <w:tc>
          <w:tcPr>
            <w:tcW w:w="1701" w:type="dxa"/>
          </w:tcPr>
          <w:p w14:paraId="47E20171" w14:textId="77777777" w:rsidR="0025196F" w:rsidRPr="00990C75" w:rsidRDefault="0025196F" w:rsidP="0025196F">
            <w:r w:rsidRPr="00990C75">
              <w:t xml:space="preserve">Матеріали </w:t>
            </w:r>
          </w:p>
        </w:tc>
        <w:tc>
          <w:tcPr>
            <w:tcW w:w="1843" w:type="dxa"/>
          </w:tcPr>
          <w:p w14:paraId="445E2F7B" w14:textId="4883ABB0" w:rsidR="0025196F" w:rsidRPr="00990C75" w:rsidRDefault="00927E87" w:rsidP="0025196F">
            <w:r w:rsidRPr="00990C75">
              <w:t xml:space="preserve">Відповідальний за </w:t>
            </w:r>
            <w:proofErr w:type="spellStart"/>
            <w:r w:rsidRPr="00990C75">
              <w:t>вебсайт</w:t>
            </w:r>
            <w:proofErr w:type="spellEnd"/>
          </w:p>
        </w:tc>
        <w:tc>
          <w:tcPr>
            <w:tcW w:w="1559" w:type="dxa"/>
          </w:tcPr>
          <w:p w14:paraId="6C505CF2" w14:textId="77777777" w:rsidR="0025196F" w:rsidRPr="00990C75" w:rsidRDefault="0025196F" w:rsidP="0025196F">
            <w:pPr>
              <w:rPr>
                <w:vertAlign w:val="subscript"/>
              </w:rPr>
            </w:pPr>
          </w:p>
        </w:tc>
      </w:tr>
      <w:tr w:rsidR="0025196F" w:rsidRPr="00990C75" w14:paraId="2F5D3203" w14:textId="77777777" w:rsidTr="00F13E4D">
        <w:tc>
          <w:tcPr>
            <w:tcW w:w="2122" w:type="dxa"/>
            <w:vMerge/>
          </w:tcPr>
          <w:p w14:paraId="4AB23315" w14:textId="77777777" w:rsidR="0025196F" w:rsidRPr="00990C75" w:rsidRDefault="0025196F" w:rsidP="0025196F">
            <w:pPr>
              <w:rPr>
                <w:vertAlign w:val="subscript"/>
              </w:rPr>
            </w:pPr>
          </w:p>
        </w:tc>
        <w:tc>
          <w:tcPr>
            <w:tcW w:w="5811" w:type="dxa"/>
          </w:tcPr>
          <w:p w14:paraId="315E88F1" w14:textId="77777777" w:rsidR="0025196F" w:rsidRPr="00990C75" w:rsidRDefault="0025196F" w:rsidP="0025196F">
            <w:pPr>
              <w:jc w:val="both"/>
              <w:rPr>
                <w:color w:val="C00000"/>
                <w:vertAlign w:val="subscript"/>
              </w:rPr>
            </w:pPr>
            <w:r w:rsidRPr="00990C75">
              <w:t>День Гідності та Свободи (21.11)</w:t>
            </w:r>
          </w:p>
        </w:tc>
        <w:tc>
          <w:tcPr>
            <w:tcW w:w="1418" w:type="dxa"/>
          </w:tcPr>
          <w:p w14:paraId="12B85700" w14:textId="77777777" w:rsidR="0025196F" w:rsidRPr="00990C75" w:rsidRDefault="0025196F" w:rsidP="0025196F">
            <w:r w:rsidRPr="00990C75">
              <w:t xml:space="preserve">3 тиждень </w:t>
            </w:r>
          </w:p>
        </w:tc>
        <w:tc>
          <w:tcPr>
            <w:tcW w:w="1701" w:type="dxa"/>
          </w:tcPr>
          <w:p w14:paraId="44EE5F7C" w14:textId="77777777" w:rsidR="0025196F" w:rsidRPr="00990C75" w:rsidRDefault="0025196F" w:rsidP="0025196F">
            <w:r w:rsidRPr="00990C75">
              <w:t xml:space="preserve">Звіт </w:t>
            </w:r>
          </w:p>
        </w:tc>
        <w:tc>
          <w:tcPr>
            <w:tcW w:w="1843" w:type="dxa"/>
          </w:tcPr>
          <w:p w14:paraId="07D1F2A4" w14:textId="77777777" w:rsidR="0025196F" w:rsidRPr="00990C75" w:rsidRDefault="0025196F" w:rsidP="0025196F">
            <w:pPr>
              <w:rPr>
                <w:color w:val="C00000"/>
              </w:rPr>
            </w:pPr>
            <w:r w:rsidRPr="00990C75">
              <w:t>Педагог-організатор</w:t>
            </w:r>
          </w:p>
        </w:tc>
        <w:tc>
          <w:tcPr>
            <w:tcW w:w="1559" w:type="dxa"/>
          </w:tcPr>
          <w:p w14:paraId="1C5621D9" w14:textId="77777777" w:rsidR="0025196F" w:rsidRPr="00990C75" w:rsidRDefault="0025196F" w:rsidP="0025196F">
            <w:pPr>
              <w:rPr>
                <w:vertAlign w:val="subscript"/>
              </w:rPr>
            </w:pPr>
          </w:p>
        </w:tc>
      </w:tr>
      <w:tr w:rsidR="0025196F" w:rsidRPr="00990C75" w14:paraId="67D73545" w14:textId="77777777" w:rsidTr="00F13E4D">
        <w:tc>
          <w:tcPr>
            <w:tcW w:w="2122" w:type="dxa"/>
            <w:vMerge/>
          </w:tcPr>
          <w:p w14:paraId="25546F10" w14:textId="77777777" w:rsidR="0025196F" w:rsidRPr="00990C75" w:rsidRDefault="0025196F" w:rsidP="0025196F">
            <w:pPr>
              <w:rPr>
                <w:vertAlign w:val="subscript"/>
              </w:rPr>
            </w:pPr>
          </w:p>
        </w:tc>
        <w:tc>
          <w:tcPr>
            <w:tcW w:w="5811" w:type="dxa"/>
          </w:tcPr>
          <w:p w14:paraId="333587B7" w14:textId="28B75950" w:rsidR="0025196F" w:rsidRPr="00990C75" w:rsidRDefault="0025196F" w:rsidP="0025196F">
            <w:pPr>
              <w:jc w:val="both"/>
              <w:rPr>
                <w:color w:val="C00000"/>
              </w:rPr>
            </w:pPr>
            <w:r w:rsidRPr="00990C75">
              <w:t xml:space="preserve">Вклоняємось силі нескорених». Виставка-інсталяція до </w:t>
            </w:r>
            <w:r w:rsidR="00972E9F">
              <w:t>10</w:t>
            </w:r>
            <w:r w:rsidRPr="00990C75">
              <w:t xml:space="preserve"> річниці Революції Гідності. Показ документальних фільмів .</w:t>
            </w:r>
          </w:p>
        </w:tc>
        <w:tc>
          <w:tcPr>
            <w:tcW w:w="1418" w:type="dxa"/>
          </w:tcPr>
          <w:p w14:paraId="27A43539" w14:textId="77777777" w:rsidR="0025196F" w:rsidRPr="00990C75" w:rsidRDefault="0025196F" w:rsidP="0025196F">
            <w:pPr>
              <w:rPr>
                <w:color w:val="C00000"/>
              </w:rPr>
            </w:pPr>
            <w:r w:rsidRPr="00990C75">
              <w:t xml:space="preserve">21.11.  </w:t>
            </w:r>
          </w:p>
        </w:tc>
        <w:tc>
          <w:tcPr>
            <w:tcW w:w="1701" w:type="dxa"/>
          </w:tcPr>
          <w:p w14:paraId="619A98F5" w14:textId="77777777" w:rsidR="0025196F" w:rsidRPr="00990C75" w:rsidRDefault="0038472A" w:rsidP="0025196F">
            <w:proofErr w:type="spellStart"/>
            <w:r w:rsidRPr="00990C75">
              <w:t>Ф</w:t>
            </w:r>
            <w:r w:rsidR="0025196F" w:rsidRPr="00990C75">
              <w:t>отозвіт</w:t>
            </w:r>
            <w:proofErr w:type="spellEnd"/>
            <w:r>
              <w:t xml:space="preserve"> </w:t>
            </w:r>
          </w:p>
        </w:tc>
        <w:tc>
          <w:tcPr>
            <w:tcW w:w="1843" w:type="dxa"/>
          </w:tcPr>
          <w:p w14:paraId="02EAD343" w14:textId="77777777" w:rsidR="0025196F" w:rsidRPr="00990C75" w:rsidRDefault="0025196F" w:rsidP="0025196F">
            <w:r w:rsidRPr="00990C75">
              <w:t>Бібліотекар</w:t>
            </w:r>
          </w:p>
        </w:tc>
        <w:tc>
          <w:tcPr>
            <w:tcW w:w="1559" w:type="dxa"/>
          </w:tcPr>
          <w:p w14:paraId="05B7662B" w14:textId="77777777" w:rsidR="0025196F" w:rsidRPr="00990C75" w:rsidRDefault="0025196F" w:rsidP="0025196F">
            <w:pPr>
              <w:rPr>
                <w:vertAlign w:val="subscript"/>
              </w:rPr>
            </w:pPr>
          </w:p>
        </w:tc>
      </w:tr>
      <w:tr w:rsidR="0025196F" w:rsidRPr="00990C75" w14:paraId="1396F56E" w14:textId="77777777" w:rsidTr="00F13E4D">
        <w:tc>
          <w:tcPr>
            <w:tcW w:w="2122" w:type="dxa"/>
            <w:vMerge/>
          </w:tcPr>
          <w:p w14:paraId="46238AFF" w14:textId="77777777" w:rsidR="0025196F" w:rsidRPr="00990C75" w:rsidRDefault="0025196F" w:rsidP="0025196F">
            <w:pPr>
              <w:rPr>
                <w:vertAlign w:val="subscript"/>
              </w:rPr>
            </w:pPr>
          </w:p>
        </w:tc>
        <w:tc>
          <w:tcPr>
            <w:tcW w:w="5811" w:type="dxa"/>
          </w:tcPr>
          <w:p w14:paraId="5C983B9E" w14:textId="77777777" w:rsidR="0025196F" w:rsidRPr="00990C75" w:rsidRDefault="0025196F" w:rsidP="0025196F">
            <w:pPr>
              <w:jc w:val="both"/>
            </w:pPr>
            <w:r w:rsidRPr="00990C75">
              <w:t xml:space="preserve">Заходи щодо формування в учнів соціальної активності та сталого розвитку: </w:t>
            </w:r>
          </w:p>
          <w:p w14:paraId="5733F437" w14:textId="77777777" w:rsidR="0025196F" w:rsidRPr="00990C75" w:rsidRDefault="0025196F" w:rsidP="0025196F">
            <w:pPr>
              <w:jc w:val="both"/>
            </w:pPr>
            <w:r w:rsidRPr="00990C75">
              <w:t>Екологічні заходи:</w:t>
            </w:r>
          </w:p>
          <w:p w14:paraId="7F2CB752" w14:textId="77777777" w:rsidR="0025196F" w:rsidRPr="00990C75" w:rsidRDefault="0025196F" w:rsidP="0025196F">
            <w:pPr>
              <w:jc w:val="both"/>
            </w:pPr>
            <w:r w:rsidRPr="00990C75">
              <w:t xml:space="preserve"> - збір вторинної сировини «Сортуємо окремо», «Не паліть листя»; </w:t>
            </w:r>
          </w:p>
          <w:p w14:paraId="7181C0B8" w14:textId="77777777" w:rsidR="0025196F" w:rsidRPr="00990C75" w:rsidRDefault="0025196F" w:rsidP="0025196F">
            <w:pPr>
              <w:jc w:val="both"/>
              <w:rPr>
                <w:color w:val="C00000"/>
              </w:rPr>
            </w:pPr>
            <w:r w:rsidRPr="00990C75">
              <w:t xml:space="preserve">- </w:t>
            </w:r>
            <w:proofErr w:type="spellStart"/>
            <w:r w:rsidRPr="00990C75">
              <w:t>Екотренінг</w:t>
            </w:r>
            <w:proofErr w:type="spellEnd"/>
            <w:r w:rsidRPr="00990C75">
              <w:t xml:space="preserve"> «Папір, пластик скло – чи все то одно?»</w:t>
            </w:r>
          </w:p>
        </w:tc>
        <w:tc>
          <w:tcPr>
            <w:tcW w:w="1418" w:type="dxa"/>
          </w:tcPr>
          <w:p w14:paraId="19CB3D78" w14:textId="77777777" w:rsidR="0025196F" w:rsidRPr="00990C75" w:rsidRDefault="0025196F" w:rsidP="0025196F">
            <w:r w:rsidRPr="00990C75">
              <w:t xml:space="preserve">1-4 тиждень </w:t>
            </w:r>
          </w:p>
        </w:tc>
        <w:tc>
          <w:tcPr>
            <w:tcW w:w="1701" w:type="dxa"/>
          </w:tcPr>
          <w:p w14:paraId="2501EA5B" w14:textId="77777777" w:rsidR="0025196F" w:rsidRPr="00990C75" w:rsidRDefault="0025196F" w:rsidP="0025196F">
            <w:r w:rsidRPr="00990C75">
              <w:t>Звіт</w:t>
            </w:r>
          </w:p>
        </w:tc>
        <w:tc>
          <w:tcPr>
            <w:tcW w:w="1843" w:type="dxa"/>
          </w:tcPr>
          <w:p w14:paraId="55885CA8" w14:textId="77777777" w:rsidR="0025196F" w:rsidRPr="00990C75" w:rsidRDefault="0025196F" w:rsidP="0025196F">
            <w:r w:rsidRPr="00990C75">
              <w:t>Вчителі біології</w:t>
            </w:r>
          </w:p>
        </w:tc>
        <w:tc>
          <w:tcPr>
            <w:tcW w:w="1559" w:type="dxa"/>
          </w:tcPr>
          <w:p w14:paraId="6B576A53" w14:textId="77777777" w:rsidR="0025196F" w:rsidRPr="00990C75" w:rsidRDefault="0025196F" w:rsidP="0025196F">
            <w:pPr>
              <w:rPr>
                <w:vertAlign w:val="subscript"/>
              </w:rPr>
            </w:pPr>
          </w:p>
        </w:tc>
      </w:tr>
      <w:tr w:rsidR="00972E9F" w:rsidRPr="00990C75" w14:paraId="67DA5469" w14:textId="77777777" w:rsidTr="00C713BA">
        <w:trPr>
          <w:trHeight w:val="920"/>
        </w:trPr>
        <w:tc>
          <w:tcPr>
            <w:tcW w:w="2122" w:type="dxa"/>
            <w:vMerge/>
          </w:tcPr>
          <w:p w14:paraId="2152396E" w14:textId="77777777" w:rsidR="00972E9F" w:rsidRPr="00990C75" w:rsidRDefault="00972E9F" w:rsidP="0025196F">
            <w:pPr>
              <w:rPr>
                <w:vertAlign w:val="subscript"/>
              </w:rPr>
            </w:pPr>
          </w:p>
        </w:tc>
        <w:tc>
          <w:tcPr>
            <w:tcW w:w="5811" w:type="dxa"/>
          </w:tcPr>
          <w:p w14:paraId="6A71FAD7" w14:textId="77777777" w:rsidR="00972E9F" w:rsidRPr="00990C75" w:rsidRDefault="00972E9F" w:rsidP="0025196F">
            <w:pPr>
              <w:jc w:val="both"/>
            </w:pPr>
            <w:r w:rsidRPr="00990C75">
              <w:t xml:space="preserve">Виховна складова змісту навчальних предметів і курсів: </w:t>
            </w:r>
          </w:p>
          <w:p w14:paraId="31B0E7B1" w14:textId="594E049B" w:rsidR="00972E9F" w:rsidRPr="00990C75" w:rsidRDefault="00972E9F" w:rsidP="0025196F">
            <w:pPr>
              <w:jc w:val="both"/>
            </w:pPr>
            <w:r w:rsidRPr="00990C75">
              <w:t xml:space="preserve">- Міжнародний день толерантності </w:t>
            </w:r>
          </w:p>
          <w:p w14:paraId="6AB5461E" w14:textId="3D6A2544" w:rsidR="00972E9F" w:rsidRPr="00990C75" w:rsidRDefault="00972E9F" w:rsidP="0025196F">
            <w:pPr>
              <w:jc w:val="both"/>
            </w:pPr>
            <w:r w:rsidRPr="00990C75">
              <w:t xml:space="preserve">- Всесвітній день дитини </w:t>
            </w:r>
          </w:p>
          <w:p w14:paraId="474FDE6A" w14:textId="3DC4D9FD" w:rsidR="00972E9F" w:rsidRPr="00990C75" w:rsidRDefault="00972E9F" w:rsidP="0025196F">
            <w:pPr>
              <w:jc w:val="both"/>
              <w:rPr>
                <w:color w:val="C00000"/>
              </w:rPr>
            </w:pPr>
            <w:r w:rsidRPr="00990C75">
              <w:t>- День Гідності та Своб</w:t>
            </w:r>
            <w:r w:rsidR="00B56D8E">
              <w:t>од</w:t>
            </w:r>
            <w:r w:rsidRPr="00990C75">
              <w:t xml:space="preserve">и </w:t>
            </w:r>
          </w:p>
        </w:tc>
        <w:tc>
          <w:tcPr>
            <w:tcW w:w="1418" w:type="dxa"/>
          </w:tcPr>
          <w:p w14:paraId="5E146977" w14:textId="77777777" w:rsidR="00972E9F" w:rsidRPr="00990C75" w:rsidRDefault="00972E9F" w:rsidP="0025196F">
            <w:r w:rsidRPr="00990C75">
              <w:t xml:space="preserve">Протягом місяця </w:t>
            </w:r>
          </w:p>
        </w:tc>
        <w:tc>
          <w:tcPr>
            <w:tcW w:w="1701" w:type="dxa"/>
          </w:tcPr>
          <w:p w14:paraId="501ED5B8" w14:textId="77777777" w:rsidR="00972E9F" w:rsidRPr="00990C75" w:rsidRDefault="00972E9F" w:rsidP="0025196F">
            <w:r w:rsidRPr="00990C75">
              <w:t xml:space="preserve">Спостереження за навчальним заняттям </w:t>
            </w:r>
          </w:p>
        </w:tc>
        <w:tc>
          <w:tcPr>
            <w:tcW w:w="1843" w:type="dxa"/>
          </w:tcPr>
          <w:p w14:paraId="49F9C55E" w14:textId="77777777" w:rsidR="00972E9F" w:rsidRPr="00990C75" w:rsidRDefault="00972E9F" w:rsidP="0025196F">
            <w:r w:rsidRPr="00990C75">
              <w:t>Адміністрація</w:t>
            </w:r>
          </w:p>
        </w:tc>
        <w:tc>
          <w:tcPr>
            <w:tcW w:w="1559" w:type="dxa"/>
          </w:tcPr>
          <w:p w14:paraId="0E15729B" w14:textId="77777777" w:rsidR="00972E9F" w:rsidRPr="00990C75" w:rsidRDefault="00972E9F" w:rsidP="0025196F">
            <w:pPr>
              <w:rPr>
                <w:vertAlign w:val="subscript"/>
              </w:rPr>
            </w:pPr>
          </w:p>
        </w:tc>
      </w:tr>
      <w:tr w:rsidR="0025196F" w:rsidRPr="00990C75" w14:paraId="0C8C7F66" w14:textId="77777777" w:rsidTr="00F13E4D">
        <w:tc>
          <w:tcPr>
            <w:tcW w:w="2122" w:type="dxa"/>
            <w:vMerge/>
          </w:tcPr>
          <w:p w14:paraId="5642E881" w14:textId="77777777" w:rsidR="0025196F" w:rsidRPr="00990C75" w:rsidRDefault="0025196F" w:rsidP="0025196F">
            <w:pPr>
              <w:rPr>
                <w:vertAlign w:val="subscript"/>
              </w:rPr>
            </w:pPr>
          </w:p>
        </w:tc>
        <w:tc>
          <w:tcPr>
            <w:tcW w:w="5811" w:type="dxa"/>
            <w:shd w:val="clear" w:color="auto" w:fill="FFFFFF"/>
          </w:tcPr>
          <w:p w14:paraId="5FDE7068" w14:textId="77777777" w:rsidR="0025196F" w:rsidRPr="00990C75" w:rsidRDefault="0025196F" w:rsidP="0025196F">
            <w:pPr>
              <w:widowControl w:val="0"/>
              <w:pBdr>
                <w:top w:val="nil"/>
                <w:left w:val="nil"/>
                <w:bottom w:val="nil"/>
                <w:right w:val="nil"/>
                <w:between w:val="nil"/>
              </w:pBdr>
            </w:pPr>
            <w:r w:rsidRPr="00990C75">
              <w:t>Тиждень української писемності та мови</w:t>
            </w:r>
          </w:p>
        </w:tc>
        <w:tc>
          <w:tcPr>
            <w:tcW w:w="1418" w:type="dxa"/>
            <w:shd w:val="clear" w:color="auto" w:fill="auto"/>
          </w:tcPr>
          <w:p w14:paraId="738B33EC" w14:textId="34E58EB8" w:rsidR="0025196F" w:rsidRPr="00990C75" w:rsidRDefault="000C3E09" w:rsidP="0025196F">
            <w:pPr>
              <w:widowControl w:val="0"/>
              <w:pBdr>
                <w:top w:val="nil"/>
                <w:left w:val="nil"/>
                <w:bottom w:val="nil"/>
                <w:right w:val="nil"/>
                <w:between w:val="nil"/>
              </w:pBdr>
            </w:pPr>
            <w:r w:rsidRPr="00990C75">
              <w:t>4 тиждень</w:t>
            </w:r>
          </w:p>
        </w:tc>
        <w:tc>
          <w:tcPr>
            <w:tcW w:w="1701" w:type="dxa"/>
          </w:tcPr>
          <w:p w14:paraId="3E53E563" w14:textId="77777777" w:rsidR="0025196F" w:rsidRPr="00990C75" w:rsidRDefault="0025196F" w:rsidP="0025196F">
            <w:r w:rsidRPr="00990C75">
              <w:t xml:space="preserve">Інформація </w:t>
            </w:r>
          </w:p>
        </w:tc>
        <w:tc>
          <w:tcPr>
            <w:tcW w:w="1843" w:type="dxa"/>
          </w:tcPr>
          <w:p w14:paraId="3393DC29" w14:textId="77777777" w:rsidR="0025196F" w:rsidRPr="00990C75" w:rsidRDefault="0025196F" w:rsidP="0025196F">
            <w:r w:rsidRPr="00990C75">
              <w:t>Вчителі української мови</w:t>
            </w:r>
          </w:p>
        </w:tc>
        <w:tc>
          <w:tcPr>
            <w:tcW w:w="1559" w:type="dxa"/>
          </w:tcPr>
          <w:p w14:paraId="4A71D887" w14:textId="77777777" w:rsidR="0025196F" w:rsidRPr="00990C75" w:rsidRDefault="0025196F" w:rsidP="0025196F">
            <w:pPr>
              <w:rPr>
                <w:vertAlign w:val="subscript"/>
              </w:rPr>
            </w:pPr>
          </w:p>
        </w:tc>
      </w:tr>
      <w:tr w:rsidR="0025196F" w:rsidRPr="00990C75" w14:paraId="1CF1A39B" w14:textId="77777777" w:rsidTr="00F13E4D">
        <w:tc>
          <w:tcPr>
            <w:tcW w:w="2122" w:type="dxa"/>
            <w:vMerge/>
          </w:tcPr>
          <w:p w14:paraId="0500230E" w14:textId="77777777" w:rsidR="0025196F" w:rsidRPr="00990C75" w:rsidRDefault="0025196F" w:rsidP="0025196F">
            <w:pPr>
              <w:rPr>
                <w:vertAlign w:val="subscript"/>
              </w:rPr>
            </w:pPr>
          </w:p>
        </w:tc>
        <w:tc>
          <w:tcPr>
            <w:tcW w:w="5811" w:type="dxa"/>
            <w:shd w:val="clear" w:color="auto" w:fill="FFFFFF"/>
          </w:tcPr>
          <w:p w14:paraId="714D8FFF" w14:textId="68D1786B" w:rsidR="0025196F" w:rsidRPr="00990C75" w:rsidRDefault="00972E9F" w:rsidP="0025196F">
            <w:pPr>
              <w:widowControl w:val="0"/>
              <w:pBdr>
                <w:top w:val="nil"/>
                <w:left w:val="nil"/>
                <w:bottom w:val="nil"/>
                <w:right w:val="nil"/>
                <w:between w:val="nil"/>
              </w:pBdr>
            </w:pPr>
            <w:r>
              <w:t>Тиждень</w:t>
            </w:r>
            <w:r w:rsidR="0025196F" w:rsidRPr="00990C75">
              <w:t xml:space="preserve"> здорового харчування </w:t>
            </w:r>
          </w:p>
        </w:tc>
        <w:tc>
          <w:tcPr>
            <w:tcW w:w="1418" w:type="dxa"/>
            <w:shd w:val="clear" w:color="auto" w:fill="auto"/>
          </w:tcPr>
          <w:p w14:paraId="479A2784" w14:textId="468C48D3" w:rsidR="0025196F" w:rsidRPr="00990C75" w:rsidRDefault="000C3E09" w:rsidP="0025196F">
            <w:pPr>
              <w:widowControl w:val="0"/>
              <w:pBdr>
                <w:top w:val="nil"/>
                <w:left w:val="nil"/>
                <w:bottom w:val="nil"/>
                <w:right w:val="nil"/>
                <w:between w:val="nil"/>
              </w:pBdr>
            </w:pPr>
            <w:r>
              <w:t>1</w:t>
            </w:r>
            <w:r w:rsidRPr="00990C75">
              <w:t xml:space="preserve"> тиждень</w:t>
            </w:r>
          </w:p>
        </w:tc>
        <w:tc>
          <w:tcPr>
            <w:tcW w:w="1701" w:type="dxa"/>
          </w:tcPr>
          <w:p w14:paraId="7FEAD2C8" w14:textId="77777777" w:rsidR="0025196F" w:rsidRPr="00990C75" w:rsidRDefault="0025196F" w:rsidP="0025196F">
            <w:r w:rsidRPr="00990C75">
              <w:t xml:space="preserve">Інформація </w:t>
            </w:r>
          </w:p>
        </w:tc>
        <w:tc>
          <w:tcPr>
            <w:tcW w:w="1843" w:type="dxa"/>
          </w:tcPr>
          <w:p w14:paraId="6EA54F12" w14:textId="6877BD71" w:rsidR="0025196F" w:rsidRPr="00990C75" w:rsidRDefault="0025196F" w:rsidP="0025196F">
            <w:r w:rsidRPr="00990C75">
              <w:t>Вчител</w:t>
            </w:r>
            <w:r w:rsidR="00972E9F">
              <w:t>ь</w:t>
            </w:r>
            <w:r w:rsidRPr="00990C75">
              <w:t xml:space="preserve"> основ здоров’я</w:t>
            </w:r>
            <w:r w:rsidR="00972E9F">
              <w:t>, початкових класів</w:t>
            </w:r>
            <w:r w:rsidRPr="00990C75">
              <w:t xml:space="preserve"> </w:t>
            </w:r>
          </w:p>
        </w:tc>
        <w:tc>
          <w:tcPr>
            <w:tcW w:w="1559" w:type="dxa"/>
          </w:tcPr>
          <w:p w14:paraId="56D74EAA" w14:textId="77777777" w:rsidR="0025196F" w:rsidRPr="00990C75" w:rsidRDefault="0025196F" w:rsidP="0025196F">
            <w:pPr>
              <w:rPr>
                <w:vertAlign w:val="subscript"/>
              </w:rPr>
            </w:pPr>
          </w:p>
        </w:tc>
      </w:tr>
      <w:tr w:rsidR="0025196F" w:rsidRPr="00990C75" w14:paraId="2C541B7B" w14:textId="77777777" w:rsidTr="00F13E4D">
        <w:tc>
          <w:tcPr>
            <w:tcW w:w="2122" w:type="dxa"/>
            <w:vMerge/>
          </w:tcPr>
          <w:p w14:paraId="7D1E2E99" w14:textId="77777777" w:rsidR="0025196F" w:rsidRPr="00990C75" w:rsidRDefault="0025196F" w:rsidP="0025196F">
            <w:pPr>
              <w:rPr>
                <w:vertAlign w:val="subscript"/>
              </w:rPr>
            </w:pPr>
          </w:p>
        </w:tc>
        <w:tc>
          <w:tcPr>
            <w:tcW w:w="5811" w:type="dxa"/>
            <w:shd w:val="clear" w:color="auto" w:fill="FFFFFF"/>
          </w:tcPr>
          <w:p w14:paraId="09EE93C1" w14:textId="75ED7FAE" w:rsidR="0025196F" w:rsidRPr="00990C75" w:rsidRDefault="00972E9F" w:rsidP="0025196F">
            <w:pPr>
              <w:widowControl w:val="0"/>
              <w:pBdr>
                <w:top w:val="nil"/>
                <w:left w:val="nil"/>
                <w:bottom w:val="nil"/>
                <w:right w:val="nil"/>
                <w:between w:val="nil"/>
              </w:pBdr>
            </w:pPr>
            <w:r>
              <w:t>Місячник бібліотек</w:t>
            </w:r>
          </w:p>
        </w:tc>
        <w:tc>
          <w:tcPr>
            <w:tcW w:w="1418" w:type="dxa"/>
            <w:shd w:val="clear" w:color="auto" w:fill="auto"/>
          </w:tcPr>
          <w:p w14:paraId="20A70372" w14:textId="4E144ECB" w:rsidR="0025196F" w:rsidRPr="00990C75" w:rsidRDefault="00972E9F" w:rsidP="0025196F">
            <w:pPr>
              <w:widowControl w:val="0"/>
              <w:pBdr>
                <w:top w:val="nil"/>
                <w:left w:val="nil"/>
                <w:bottom w:val="nil"/>
                <w:right w:val="nil"/>
                <w:between w:val="nil"/>
              </w:pBdr>
            </w:pPr>
            <w:r>
              <w:t>Протягом місяця</w:t>
            </w:r>
          </w:p>
        </w:tc>
        <w:tc>
          <w:tcPr>
            <w:tcW w:w="1701" w:type="dxa"/>
          </w:tcPr>
          <w:p w14:paraId="423BE5F6" w14:textId="2D7E9706" w:rsidR="0025196F" w:rsidRPr="00990C75" w:rsidRDefault="00972E9F" w:rsidP="0025196F">
            <w:r>
              <w:t>Інформація</w:t>
            </w:r>
          </w:p>
        </w:tc>
        <w:tc>
          <w:tcPr>
            <w:tcW w:w="1843" w:type="dxa"/>
          </w:tcPr>
          <w:p w14:paraId="0EF1D507" w14:textId="4AE47290" w:rsidR="0025196F" w:rsidRPr="00990C75" w:rsidRDefault="00972E9F" w:rsidP="0025196F">
            <w:r>
              <w:t>Бібліотекар</w:t>
            </w:r>
          </w:p>
        </w:tc>
        <w:tc>
          <w:tcPr>
            <w:tcW w:w="1559" w:type="dxa"/>
          </w:tcPr>
          <w:p w14:paraId="6E862C08" w14:textId="77777777" w:rsidR="0025196F" w:rsidRPr="00990C75" w:rsidRDefault="0025196F" w:rsidP="0025196F">
            <w:pPr>
              <w:rPr>
                <w:vertAlign w:val="subscript"/>
              </w:rPr>
            </w:pPr>
          </w:p>
        </w:tc>
      </w:tr>
      <w:tr w:rsidR="009423A2" w:rsidRPr="00990C75" w14:paraId="2A6E54E0" w14:textId="77777777" w:rsidTr="00F13E4D">
        <w:tc>
          <w:tcPr>
            <w:tcW w:w="2122" w:type="dxa"/>
          </w:tcPr>
          <w:p w14:paraId="31AEF8CE" w14:textId="77777777" w:rsidR="009423A2" w:rsidRPr="00990C75" w:rsidRDefault="009423A2" w:rsidP="009423A2">
            <w:pPr>
              <w:rPr>
                <w:b/>
                <w:vertAlign w:val="subscript"/>
              </w:rPr>
            </w:pPr>
            <w:r w:rsidRPr="00990C75">
              <w:rPr>
                <w:b/>
              </w:rPr>
              <w:t>3.4.Використання інформаційно-комунікаційних технологій в освітньому процесі</w:t>
            </w:r>
          </w:p>
        </w:tc>
        <w:tc>
          <w:tcPr>
            <w:tcW w:w="5811" w:type="dxa"/>
          </w:tcPr>
          <w:p w14:paraId="208BB661" w14:textId="77777777" w:rsidR="009423A2" w:rsidRPr="00990C75" w:rsidRDefault="009423A2" w:rsidP="009423A2">
            <w:pPr>
              <w:jc w:val="both"/>
              <w:rPr>
                <w:vertAlign w:val="subscript"/>
              </w:rPr>
            </w:pPr>
            <w:r w:rsidRPr="00990C75">
              <w:t xml:space="preserve">Спостереження за використанням ІКТ на </w:t>
            </w:r>
            <w:proofErr w:type="spellStart"/>
            <w:r w:rsidRPr="00990C75">
              <w:t>уроках</w:t>
            </w:r>
            <w:proofErr w:type="spellEnd"/>
          </w:p>
        </w:tc>
        <w:tc>
          <w:tcPr>
            <w:tcW w:w="1418" w:type="dxa"/>
          </w:tcPr>
          <w:p w14:paraId="2AE05BEA" w14:textId="77777777" w:rsidR="009423A2" w:rsidRPr="00990C75" w:rsidRDefault="009423A2" w:rsidP="009423A2">
            <w:r w:rsidRPr="00990C75">
              <w:t xml:space="preserve">Протягом місяця </w:t>
            </w:r>
          </w:p>
        </w:tc>
        <w:tc>
          <w:tcPr>
            <w:tcW w:w="1701" w:type="dxa"/>
          </w:tcPr>
          <w:p w14:paraId="7C32EE14" w14:textId="77777777" w:rsidR="009423A2" w:rsidRPr="00990C75" w:rsidRDefault="009423A2" w:rsidP="009423A2">
            <w:pPr>
              <w:ind w:right="-111"/>
            </w:pPr>
            <w:r w:rsidRPr="00990C75">
              <w:t xml:space="preserve">Спостереження за навчальними заняттями </w:t>
            </w:r>
          </w:p>
        </w:tc>
        <w:tc>
          <w:tcPr>
            <w:tcW w:w="1843" w:type="dxa"/>
          </w:tcPr>
          <w:p w14:paraId="48E47FCF" w14:textId="56F4029D" w:rsidR="009423A2" w:rsidRPr="00990C75" w:rsidRDefault="009423A2" w:rsidP="009423A2">
            <w:pPr>
              <w:ind w:right="-111"/>
            </w:pPr>
            <w:r w:rsidRPr="00990C75">
              <w:t xml:space="preserve">Адміністрація </w:t>
            </w:r>
          </w:p>
        </w:tc>
        <w:tc>
          <w:tcPr>
            <w:tcW w:w="1559" w:type="dxa"/>
          </w:tcPr>
          <w:p w14:paraId="0107FC7F" w14:textId="77777777" w:rsidR="009423A2" w:rsidRPr="00990C75" w:rsidRDefault="009423A2" w:rsidP="009423A2">
            <w:pPr>
              <w:rPr>
                <w:vertAlign w:val="subscript"/>
              </w:rPr>
            </w:pPr>
          </w:p>
        </w:tc>
      </w:tr>
      <w:tr w:rsidR="0025196F" w:rsidRPr="00990C75" w14:paraId="0AB32C06" w14:textId="77777777" w:rsidTr="00F13E4D">
        <w:tc>
          <w:tcPr>
            <w:tcW w:w="2122" w:type="dxa"/>
            <w:vMerge w:val="restart"/>
          </w:tcPr>
          <w:p w14:paraId="65BAECD1" w14:textId="77777777" w:rsidR="0025196F" w:rsidRPr="00990C75" w:rsidRDefault="0025196F" w:rsidP="0025196F">
            <w:pPr>
              <w:rPr>
                <w:b/>
                <w:vertAlign w:val="subscript"/>
              </w:rPr>
            </w:pPr>
            <w:r w:rsidRPr="00990C75">
              <w:rPr>
                <w:b/>
              </w:rPr>
              <w:t>3.5. Підвищення професійного рівня і педагогічної майстерності педагогічних працівників</w:t>
            </w:r>
          </w:p>
        </w:tc>
        <w:tc>
          <w:tcPr>
            <w:tcW w:w="5811" w:type="dxa"/>
          </w:tcPr>
          <w:p w14:paraId="4F1BF24B" w14:textId="77777777" w:rsidR="0025196F" w:rsidRPr="00990C75" w:rsidRDefault="0025196F" w:rsidP="0025196F">
            <w:pPr>
              <w:jc w:val="both"/>
              <w:rPr>
                <w:vertAlign w:val="subscript"/>
              </w:rPr>
            </w:pPr>
            <w:r w:rsidRPr="00990C75">
              <w:t xml:space="preserve">Контроль за участю педагогічних працівників у різноманітних тренінгах, конференціях, семінарах, </w:t>
            </w:r>
            <w:proofErr w:type="spellStart"/>
            <w:r w:rsidRPr="00990C75">
              <w:t>вебінарах</w:t>
            </w:r>
            <w:proofErr w:type="spellEnd"/>
            <w:r w:rsidRPr="00990C75">
              <w:t>, онлайн-курсах</w:t>
            </w:r>
          </w:p>
        </w:tc>
        <w:tc>
          <w:tcPr>
            <w:tcW w:w="1418" w:type="dxa"/>
          </w:tcPr>
          <w:p w14:paraId="7E2AF9AA" w14:textId="77777777" w:rsidR="0025196F" w:rsidRPr="00990C75" w:rsidRDefault="0025196F" w:rsidP="0025196F">
            <w:r w:rsidRPr="00990C75">
              <w:t xml:space="preserve">Постійно </w:t>
            </w:r>
          </w:p>
        </w:tc>
        <w:tc>
          <w:tcPr>
            <w:tcW w:w="1701" w:type="dxa"/>
          </w:tcPr>
          <w:p w14:paraId="51B8E777" w14:textId="77777777" w:rsidR="0025196F" w:rsidRPr="00990C75" w:rsidRDefault="0025196F" w:rsidP="0025196F">
            <w:r w:rsidRPr="00990C75">
              <w:t xml:space="preserve">Сертифікати </w:t>
            </w:r>
          </w:p>
        </w:tc>
        <w:tc>
          <w:tcPr>
            <w:tcW w:w="1843" w:type="dxa"/>
          </w:tcPr>
          <w:p w14:paraId="3D94B20C" w14:textId="77777777" w:rsidR="0025196F" w:rsidRPr="00990C75" w:rsidRDefault="0025196F" w:rsidP="0025196F">
            <w:r w:rsidRPr="00990C75">
              <w:t xml:space="preserve">ЗДНВР </w:t>
            </w:r>
          </w:p>
        </w:tc>
        <w:tc>
          <w:tcPr>
            <w:tcW w:w="1559" w:type="dxa"/>
          </w:tcPr>
          <w:p w14:paraId="0C7F4CD5" w14:textId="77777777" w:rsidR="0025196F" w:rsidRPr="00990C75" w:rsidRDefault="0025196F" w:rsidP="0025196F">
            <w:pPr>
              <w:rPr>
                <w:vertAlign w:val="subscript"/>
              </w:rPr>
            </w:pPr>
          </w:p>
        </w:tc>
      </w:tr>
      <w:tr w:rsidR="0025196F" w:rsidRPr="00990C75" w14:paraId="02C67802" w14:textId="77777777" w:rsidTr="00F13E4D">
        <w:tc>
          <w:tcPr>
            <w:tcW w:w="2122" w:type="dxa"/>
            <w:vMerge/>
          </w:tcPr>
          <w:p w14:paraId="16AC8ED7" w14:textId="77777777" w:rsidR="0025196F" w:rsidRPr="00990C75" w:rsidRDefault="0025196F" w:rsidP="0025196F">
            <w:pPr>
              <w:rPr>
                <w:vertAlign w:val="subscript"/>
              </w:rPr>
            </w:pPr>
          </w:p>
        </w:tc>
        <w:tc>
          <w:tcPr>
            <w:tcW w:w="5811" w:type="dxa"/>
          </w:tcPr>
          <w:p w14:paraId="74F08B78" w14:textId="77777777" w:rsidR="0025196F" w:rsidRPr="00990C75" w:rsidRDefault="0025196F" w:rsidP="0025196F">
            <w:pPr>
              <w:jc w:val="both"/>
              <w:rPr>
                <w:color w:val="C00000"/>
                <w:vertAlign w:val="subscript"/>
              </w:rPr>
            </w:pPr>
            <w:r w:rsidRPr="00990C75">
              <w:t>Відвідування уроків вчителів, які атестуються</w:t>
            </w:r>
          </w:p>
        </w:tc>
        <w:tc>
          <w:tcPr>
            <w:tcW w:w="1418" w:type="dxa"/>
          </w:tcPr>
          <w:p w14:paraId="4B2371BB" w14:textId="77777777" w:rsidR="0025196F" w:rsidRPr="00990C75" w:rsidRDefault="0025196F" w:rsidP="0025196F">
            <w:r w:rsidRPr="00990C75">
              <w:t xml:space="preserve">Протягом місяця </w:t>
            </w:r>
          </w:p>
        </w:tc>
        <w:tc>
          <w:tcPr>
            <w:tcW w:w="1701" w:type="dxa"/>
          </w:tcPr>
          <w:p w14:paraId="29CEE595" w14:textId="77777777" w:rsidR="0025196F" w:rsidRPr="00990C75" w:rsidRDefault="0025196F" w:rsidP="0025196F">
            <w:r w:rsidRPr="00990C75">
              <w:t xml:space="preserve">Аналітичні матеріали </w:t>
            </w:r>
          </w:p>
        </w:tc>
        <w:tc>
          <w:tcPr>
            <w:tcW w:w="1843" w:type="dxa"/>
          </w:tcPr>
          <w:p w14:paraId="014A4605" w14:textId="77777777" w:rsidR="0025196F" w:rsidRPr="00990C75" w:rsidRDefault="0025196F" w:rsidP="0025196F">
            <w:r w:rsidRPr="00990C75">
              <w:t>Атестаційна комісія</w:t>
            </w:r>
          </w:p>
        </w:tc>
        <w:tc>
          <w:tcPr>
            <w:tcW w:w="1559" w:type="dxa"/>
          </w:tcPr>
          <w:p w14:paraId="196CECD5" w14:textId="77777777" w:rsidR="0025196F" w:rsidRPr="00990C75" w:rsidRDefault="0025196F" w:rsidP="0025196F">
            <w:pPr>
              <w:rPr>
                <w:vertAlign w:val="subscript"/>
              </w:rPr>
            </w:pPr>
          </w:p>
        </w:tc>
      </w:tr>
      <w:tr w:rsidR="0025196F" w:rsidRPr="00990C75" w14:paraId="0E817FD5" w14:textId="77777777" w:rsidTr="00F13E4D">
        <w:tc>
          <w:tcPr>
            <w:tcW w:w="2122" w:type="dxa"/>
            <w:vMerge/>
          </w:tcPr>
          <w:p w14:paraId="12F68E6D" w14:textId="77777777" w:rsidR="0025196F" w:rsidRPr="00990C75" w:rsidRDefault="0025196F" w:rsidP="0025196F">
            <w:pPr>
              <w:rPr>
                <w:vertAlign w:val="subscript"/>
              </w:rPr>
            </w:pPr>
          </w:p>
        </w:tc>
        <w:tc>
          <w:tcPr>
            <w:tcW w:w="5811" w:type="dxa"/>
            <w:shd w:val="clear" w:color="auto" w:fill="FFFFFF"/>
          </w:tcPr>
          <w:p w14:paraId="17C2B572" w14:textId="77777777" w:rsidR="0025196F" w:rsidRPr="00990C75" w:rsidRDefault="0025196F" w:rsidP="0025196F">
            <w:r w:rsidRPr="00990C75">
              <w:t>Проходження курсової підготовки</w:t>
            </w:r>
          </w:p>
          <w:p w14:paraId="23B78DFA" w14:textId="77777777" w:rsidR="0025196F" w:rsidRPr="00990C75" w:rsidRDefault="0025196F" w:rsidP="0025196F">
            <w:r w:rsidRPr="00990C75">
              <w:t xml:space="preserve"> </w:t>
            </w:r>
          </w:p>
        </w:tc>
        <w:tc>
          <w:tcPr>
            <w:tcW w:w="1418" w:type="dxa"/>
            <w:shd w:val="clear" w:color="auto" w:fill="FFFFFF"/>
          </w:tcPr>
          <w:p w14:paraId="53CE6A73" w14:textId="77777777" w:rsidR="0025196F" w:rsidRPr="00990C75" w:rsidRDefault="0025196F" w:rsidP="0025196F">
            <w:r w:rsidRPr="00990C75">
              <w:t>Протягом року</w:t>
            </w:r>
          </w:p>
        </w:tc>
        <w:tc>
          <w:tcPr>
            <w:tcW w:w="1701" w:type="dxa"/>
            <w:shd w:val="clear" w:color="auto" w:fill="FFFFFF"/>
          </w:tcPr>
          <w:p w14:paraId="30D6AFEF" w14:textId="77777777" w:rsidR="0025196F" w:rsidRPr="00990C75" w:rsidRDefault="0025196F" w:rsidP="0025196F">
            <w:r w:rsidRPr="00990C75">
              <w:t>Сертифікати</w:t>
            </w:r>
          </w:p>
        </w:tc>
        <w:tc>
          <w:tcPr>
            <w:tcW w:w="1843" w:type="dxa"/>
          </w:tcPr>
          <w:p w14:paraId="37282011" w14:textId="77777777" w:rsidR="0025196F" w:rsidRPr="00990C75" w:rsidRDefault="0025196F" w:rsidP="0025196F">
            <w:r w:rsidRPr="00990C75">
              <w:t>Вчителі</w:t>
            </w:r>
          </w:p>
          <w:p w14:paraId="19630784" w14:textId="77777777" w:rsidR="0025196F" w:rsidRPr="00990C75" w:rsidRDefault="0025196F" w:rsidP="0025196F"/>
        </w:tc>
        <w:tc>
          <w:tcPr>
            <w:tcW w:w="1559" w:type="dxa"/>
          </w:tcPr>
          <w:p w14:paraId="0724168B" w14:textId="77777777" w:rsidR="0025196F" w:rsidRPr="00990C75" w:rsidRDefault="0025196F" w:rsidP="0025196F">
            <w:pPr>
              <w:rPr>
                <w:vertAlign w:val="subscript"/>
              </w:rPr>
            </w:pPr>
          </w:p>
        </w:tc>
      </w:tr>
      <w:tr w:rsidR="0025196F" w:rsidRPr="00990C75" w14:paraId="43598E24" w14:textId="77777777" w:rsidTr="00F13E4D">
        <w:tc>
          <w:tcPr>
            <w:tcW w:w="2122" w:type="dxa"/>
            <w:vMerge/>
          </w:tcPr>
          <w:p w14:paraId="1911BDBC" w14:textId="77777777" w:rsidR="0025196F" w:rsidRPr="00990C75" w:rsidRDefault="0025196F" w:rsidP="0025196F">
            <w:pPr>
              <w:rPr>
                <w:vertAlign w:val="subscript"/>
              </w:rPr>
            </w:pPr>
          </w:p>
        </w:tc>
        <w:tc>
          <w:tcPr>
            <w:tcW w:w="5811" w:type="dxa"/>
            <w:shd w:val="clear" w:color="auto" w:fill="FFFFFF"/>
          </w:tcPr>
          <w:p w14:paraId="58A8A758" w14:textId="77777777" w:rsidR="0025196F" w:rsidRPr="00990C75" w:rsidRDefault="0025196F" w:rsidP="0025196F">
            <w:r w:rsidRPr="00990C75">
              <w:t>Самоосвітня діяльності вчителів</w:t>
            </w:r>
          </w:p>
        </w:tc>
        <w:tc>
          <w:tcPr>
            <w:tcW w:w="1418" w:type="dxa"/>
            <w:shd w:val="clear" w:color="auto" w:fill="FFFFFF"/>
          </w:tcPr>
          <w:p w14:paraId="5928B0D6" w14:textId="77777777" w:rsidR="0025196F" w:rsidRPr="00990C75" w:rsidRDefault="0025196F" w:rsidP="0025196F">
            <w:r w:rsidRPr="00990C75">
              <w:t>Протягом року</w:t>
            </w:r>
          </w:p>
        </w:tc>
        <w:tc>
          <w:tcPr>
            <w:tcW w:w="1701" w:type="dxa"/>
            <w:shd w:val="clear" w:color="auto" w:fill="FFFFFF"/>
          </w:tcPr>
          <w:p w14:paraId="0914E1BB" w14:textId="77777777" w:rsidR="0025196F" w:rsidRPr="00990C75" w:rsidRDefault="0025196F" w:rsidP="0025196F">
            <w:r w:rsidRPr="00990C75">
              <w:t>Сертифікати</w:t>
            </w:r>
          </w:p>
        </w:tc>
        <w:tc>
          <w:tcPr>
            <w:tcW w:w="1843" w:type="dxa"/>
          </w:tcPr>
          <w:p w14:paraId="01246A33" w14:textId="77777777" w:rsidR="0025196F" w:rsidRPr="00990C75" w:rsidRDefault="0025196F" w:rsidP="0025196F">
            <w:r w:rsidRPr="00990C75">
              <w:t>Вчителі</w:t>
            </w:r>
          </w:p>
          <w:p w14:paraId="6D0AE0E5" w14:textId="77777777" w:rsidR="0025196F" w:rsidRPr="00990C75" w:rsidRDefault="0025196F" w:rsidP="0025196F"/>
        </w:tc>
        <w:tc>
          <w:tcPr>
            <w:tcW w:w="1559" w:type="dxa"/>
          </w:tcPr>
          <w:p w14:paraId="55629E23" w14:textId="77777777" w:rsidR="0025196F" w:rsidRPr="00990C75" w:rsidRDefault="0025196F" w:rsidP="0025196F">
            <w:pPr>
              <w:rPr>
                <w:vertAlign w:val="subscript"/>
              </w:rPr>
            </w:pPr>
          </w:p>
        </w:tc>
      </w:tr>
      <w:tr w:rsidR="0025196F" w:rsidRPr="00990C75" w14:paraId="48F3E1AD" w14:textId="77777777" w:rsidTr="00F13E4D">
        <w:tc>
          <w:tcPr>
            <w:tcW w:w="2122" w:type="dxa"/>
            <w:vMerge/>
          </w:tcPr>
          <w:p w14:paraId="5DAEC45B" w14:textId="77777777" w:rsidR="0025196F" w:rsidRPr="00990C75" w:rsidRDefault="0025196F" w:rsidP="0025196F">
            <w:pPr>
              <w:rPr>
                <w:vertAlign w:val="subscript"/>
              </w:rPr>
            </w:pPr>
          </w:p>
        </w:tc>
        <w:tc>
          <w:tcPr>
            <w:tcW w:w="5811" w:type="dxa"/>
            <w:shd w:val="clear" w:color="auto" w:fill="FFFFFF"/>
          </w:tcPr>
          <w:p w14:paraId="14AFC9A0" w14:textId="77777777" w:rsidR="0025196F" w:rsidRPr="00990C75" w:rsidRDefault="0025196F" w:rsidP="0025196F">
            <w:r w:rsidRPr="00990C75">
              <w:t>Методичні консультації для вчителів щодо участі у ІІ етапі предметних олімпіад</w:t>
            </w:r>
          </w:p>
        </w:tc>
        <w:tc>
          <w:tcPr>
            <w:tcW w:w="1418" w:type="dxa"/>
            <w:shd w:val="clear" w:color="auto" w:fill="FFFFFF"/>
          </w:tcPr>
          <w:p w14:paraId="69BEBF60" w14:textId="5D853FF9" w:rsidR="0025196F" w:rsidRPr="00990C75" w:rsidRDefault="000C3E09" w:rsidP="000C3E09">
            <w:r>
              <w:t xml:space="preserve">2 </w:t>
            </w:r>
            <w:r w:rsidRPr="00990C75">
              <w:t>тиждень</w:t>
            </w:r>
          </w:p>
        </w:tc>
        <w:tc>
          <w:tcPr>
            <w:tcW w:w="1701" w:type="dxa"/>
            <w:shd w:val="clear" w:color="auto" w:fill="FFFFFF"/>
          </w:tcPr>
          <w:p w14:paraId="55C0C301" w14:textId="77777777" w:rsidR="0025196F" w:rsidRPr="00990C75" w:rsidRDefault="0025196F" w:rsidP="0025196F"/>
        </w:tc>
        <w:tc>
          <w:tcPr>
            <w:tcW w:w="1843" w:type="dxa"/>
          </w:tcPr>
          <w:p w14:paraId="5F05E43D" w14:textId="77777777" w:rsidR="0025196F" w:rsidRPr="00990C75" w:rsidRDefault="0025196F" w:rsidP="0025196F">
            <w:r w:rsidRPr="00990C75">
              <w:t>ЗДНВР</w:t>
            </w:r>
          </w:p>
        </w:tc>
        <w:tc>
          <w:tcPr>
            <w:tcW w:w="1559" w:type="dxa"/>
          </w:tcPr>
          <w:p w14:paraId="0011E110" w14:textId="77777777" w:rsidR="0025196F" w:rsidRPr="00990C75" w:rsidRDefault="0025196F" w:rsidP="0025196F">
            <w:pPr>
              <w:rPr>
                <w:vertAlign w:val="subscript"/>
              </w:rPr>
            </w:pPr>
          </w:p>
        </w:tc>
      </w:tr>
      <w:tr w:rsidR="00972E9F" w:rsidRPr="00990C75" w14:paraId="24B234E9" w14:textId="77777777" w:rsidTr="00C570BE">
        <w:trPr>
          <w:trHeight w:val="470"/>
        </w:trPr>
        <w:tc>
          <w:tcPr>
            <w:tcW w:w="2122" w:type="dxa"/>
            <w:vMerge/>
          </w:tcPr>
          <w:p w14:paraId="4F2592E6" w14:textId="77777777" w:rsidR="00972E9F" w:rsidRPr="00990C75" w:rsidRDefault="00972E9F" w:rsidP="0025196F">
            <w:pPr>
              <w:rPr>
                <w:vertAlign w:val="subscript"/>
              </w:rPr>
            </w:pPr>
          </w:p>
        </w:tc>
        <w:tc>
          <w:tcPr>
            <w:tcW w:w="5811" w:type="dxa"/>
            <w:shd w:val="clear" w:color="auto" w:fill="FFFFFF"/>
          </w:tcPr>
          <w:p w14:paraId="6F815BFE" w14:textId="77777777" w:rsidR="00972E9F" w:rsidRPr="00990C75" w:rsidRDefault="00972E9F" w:rsidP="0025196F">
            <w:r w:rsidRPr="00990C75">
              <w:t>Обмін досвідом «Електронні освітні платформи для здійснення контролю знань учнів»</w:t>
            </w:r>
          </w:p>
        </w:tc>
        <w:tc>
          <w:tcPr>
            <w:tcW w:w="1418" w:type="dxa"/>
            <w:shd w:val="clear" w:color="auto" w:fill="FFFFFF"/>
          </w:tcPr>
          <w:p w14:paraId="50B30254" w14:textId="77777777" w:rsidR="00972E9F" w:rsidRPr="00990C75" w:rsidRDefault="00972E9F" w:rsidP="0025196F">
            <w:r w:rsidRPr="00990C75">
              <w:t>Протягом місяця</w:t>
            </w:r>
          </w:p>
        </w:tc>
        <w:tc>
          <w:tcPr>
            <w:tcW w:w="1701" w:type="dxa"/>
            <w:shd w:val="clear" w:color="auto" w:fill="FFFFFF"/>
          </w:tcPr>
          <w:p w14:paraId="7E6D2F72" w14:textId="77777777" w:rsidR="00972E9F" w:rsidRPr="00990C75" w:rsidRDefault="00972E9F" w:rsidP="0025196F"/>
        </w:tc>
        <w:tc>
          <w:tcPr>
            <w:tcW w:w="1843" w:type="dxa"/>
          </w:tcPr>
          <w:p w14:paraId="3DC22DF0" w14:textId="77777777" w:rsidR="00972E9F" w:rsidRPr="00990C75" w:rsidRDefault="00972E9F" w:rsidP="0025196F">
            <w:r w:rsidRPr="00990C75">
              <w:t>Вчителі</w:t>
            </w:r>
          </w:p>
        </w:tc>
        <w:tc>
          <w:tcPr>
            <w:tcW w:w="1559" w:type="dxa"/>
          </w:tcPr>
          <w:p w14:paraId="5D691E09" w14:textId="77777777" w:rsidR="00972E9F" w:rsidRPr="00990C75" w:rsidRDefault="00972E9F" w:rsidP="0025196F">
            <w:pPr>
              <w:rPr>
                <w:vertAlign w:val="subscript"/>
              </w:rPr>
            </w:pPr>
          </w:p>
        </w:tc>
      </w:tr>
      <w:tr w:rsidR="0025196F" w:rsidRPr="00990C75" w14:paraId="774B6566" w14:textId="77777777" w:rsidTr="000A1331">
        <w:trPr>
          <w:trHeight w:val="1012"/>
        </w:trPr>
        <w:tc>
          <w:tcPr>
            <w:tcW w:w="2122" w:type="dxa"/>
          </w:tcPr>
          <w:p w14:paraId="3B31D66F" w14:textId="77777777" w:rsidR="0025196F" w:rsidRPr="00990C75" w:rsidRDefault="0025196F" w:rsidP="0025196F">
            <w:pPr>
              <w:rPr>
                <w:b/>
                <w:vertAlign w:val="subscript"/>
              </w:rPr>
            </w:pPr>
            <w:r w:rsidRPr="00990C75">
              <w:rPr>
                <w:b/>
              </w:rPr>
              <w:t>3.6.Інноваційна освітня діяльність педагогічних працівників</w:t>
            </w:r>
          </w:p>
        </w:tc>
        <w:tc>
          <w:tcPr>
            <w:tcW w:w="5811" w:type="dxa"/>
          </w:tcPr>
          <w:p w14:paraId="01FC3A78" w14:textId="77777777" w:rsidR="0025196F" w:rsidRPr="00990C75" w:rsidRDefault="0025196F" w:rsidP="0025196F">
            <w:pPr>
              <w:rPr>
                <w:color w:val="C00000"/>
              </w:rPr>
            </w:pPr>
            <w:r w:rsidRPr="00990C75">
              <w:t xml:space="preserve">Застосунок </w:t>
            </w:r>
            <w:proofErr w:type="spellStart"/>
            <w:r w:rsidRPr="00990C75">
              <w:t>Canva</w:t>
            </w:r>
            <w:proofErr w:type="spellEnd"/>
            <w:r w:rsidRPr="00990C75">
              <w:t>: сфери використання та можливості в навчанні</w:t>
            </w:r>
          </w:p>
        </w:tc>
        <w:tc>
          <w:tcPr>
            <w:tcW w:w="1418" w:type="dxa"/>
          </w:tcPr>
          <w:p w14:paraId="445BB9E0" w14:textId="77777777" w:rsidR="0025196F" w:rsidRPr="00990C75" w:rsidRDefault="0025196F" w:rsidP="0025196F">
            <w:r w:rsidRPr="00990C75">
              <w:t xml:space="preserve">4 тиждень </w:t>
            </w:r>
          </w:p>
        </w:tc>
        <w:tc>
          <w:tcPr>
            <w:tcW w:w="1701" w:type="dxa"/>
          </w:tcPr>
          <w:p w14:paraId="0DF6ADA2" w14:textId="77777777" w:rsidR="0025196F" w:rsidRPr="00990C75" w:rsidRDefault="0025196F" w:rsidP="0025196F">
            <w:r w:rsidRPr="00990C75">
              <w:t>Обмін досвідом</w:t>
            </w:r>
          </w:p>
        </w:tc>
        <w:tc>
          <w:tcPr>
            <w:tcW w:w="1843" w:type="dxa"/>
          </w:tcPr>
          <w:p w14:paraId="4B6FCF81" w14:textId="77777777" w:rsidR="0025196F" w:rsidRPr="00990C75" w:rsidRDefault="0025196F" w:rsidP="0025196F">
            <w:r w:rsidRPr="00990C75">
              <w:t>Вчителі</w:t>
            </w:r>
          </w:p>
        </w:tc>
        <w:tc>
          <w:tcPr>
            <w:tcW w:w="1559" w:type="dxa"/>
          </w:tcPr>
          <w:p w14:paraId="1B7875C9" w14:textId="77777777" w:rsidR="0025196F" w:rsidRPr="00990C75" w:rsidRDefault="0025196F" w:rsidP="0025196F">
            <w:pPr>
              <w:rPr>
                <w:vertAlign w:val="subscript"/>
              </w:rPr>
            </w:pPr>
          </w:p>
        </w:tc>
      </w:tr>
      <w:tr w:rsidR="005C3F30" w:rsidRPr="00990C75" w14:paraId="546AEB5A" w14:textId="77777777" w:rsidTr="00136492">
        <w:trPr>
          <w:trHeight w:val="470"/>
        </w:trPr>
        <w:tc>
          <w:tcPr>
            <w:tcW w:w="2122" w:type="dxa"/>
            <w:vMerge w:val="restart"/>
          </w:tcPr>
          <w:p w14:paraId="227E01E7" w14:textId="77777777" w:rsidR="005C3F30" w:rsidRPr="00990C75" w:rsidRDefault="005C3F30" w:rsidP="0025196F">
            <w:pPr>
              <w:rPr>
                <w:b/>
                <w:vertAlign w:val="subscript"/>
              </w:rPr>
            </w:pPr>
            <w:r w:rsidRPr="00990C75">
              <w:rPr>
                <w:b/>
              </w:rPr>
              <w:t>3.7. Налагодження співпраці зі здобувачами освіти, їх батьками</w:t>
            </w:r>
          </w:p>
        </w:tc>
        <w:tc>
          <w:tcPr>
            <w:tcW w:w="5811" w:type="dxa"/>
          </w:tcPr>
          <w:p w14:paraId="571BBA88" w14:textId="77777777" w:rsidR="005C3F30" w:rsidRPr="00990C75" w:rsidRDefault="005C3F30" w:rsidP="0025196F">
            <w:r w:rsidRPr="00990C75">
              <w:t>Проведення зустрічі з батьками учнів, щодо інформування їх про шкільне життя дітей</w:t>
            </w:r>
          </w:p>
        </w:tc>
        <w:tc>
          <w:tcPr>
            <w:tcW w:w="1418" w:type="dxa"/>
          </w:tcPr>
          <w:p w14:paraId="5DCFD569" w14:textId="77777777" w:rsidR="005C3F30" w:rsidRPr="00990C75" w:rsidRDefault="005C3F30" w:rsidP="0025196F">
            <w:r w:rsidRPr="00990C75">
              <w:t xml:space="preserve">1 тиждень </w:t>
            </w:r>
          </w:p>
        </w:tc>
        <w:tc>
          <w:tcPr>
            <w:tcW w:w="1701" w:type="dxa"/>
          </w:tcPr>
          <w:p w14:paraId="093B0D77" w14:textId="77777777" w:rsidR="005C3F30" w:rsidRPr="00990C75" w:rsidRDefault="005C3F30" w:rsidP="0025196F">
            <w:r w:rsidRPr="00990C75">
              <w:t xml:space="preserve">Відеозапис, презентація </w:t>
            </w:r>
          </w:p>
        </w:tc>
        <w:tc>
          <w:tcPr>
            <w:tcW w:w="1843" w:type="dxa"/>
          </w:tcPr>
          <w:p w14:paraId="39804C6C" w14:textId="77777777" w:rsidR="005C3F30" w:rsidRPr="00990C75" w:rsidRDefault="005C3F30" w:rsidP="0025196F">
            <w:r w:rsidRPr="00990C75">
              <w:t>Класні керівники 1-11 класів</w:t>
            </w:r>
          </w:p>
        </w:tc>
        <w:tc>
          <w:tcPr>
            <w:tcW w:w="1559" w:type="dxa"/>
          </w:tcPr>
          <w:p w14:paraId="0A009BF0" w14:textId="77777777" w:rsidR="005C3F30" w:rsidRPr="00990C75" w:rsidRDefault="005C3F30" w:rsidP="0025196F">
            <w:pPr>
              <w:rPr>
                <w:vertAlign w:val="subscript"/>
              </w:rPr>
            </w:pPr>
          </w:p>
        </w:tc>
      </w:tr>
      <w:tr w:rsidR="0025196F" w:rsidRPr="00990C75" w14:paraId="5AD41AD7" w14:textId="77777777" w:rsidTr="00F13E4D">
        <w:tc>
          <w:tcPr>
            <w:tcW w:w="2122" w:type="dxa"/>
            <w:vMerge/>
          </w:tcPr>
          <w:p w14:paraId="7CC984B1" w14:textId="77777777" w:rsidR="0025196F" w:rsidRPr="00990C75" w:rsidRDefault="0025196F" w:rsidP="0025196F">
            <w:pPr>
              <w:rPr>
                <w:b/>
              </w:rPr>
            </w:pPr>
          </w:p>
        </w:tc>
        <w:tc>
          <w:tcPr>
            <w:tcW w:w="5811" w:type="dxa"/>
          </w:tcPr>
          <w:p w14:paraId="59F471A9" w14:textId="77777777" w:rsidR="0025196F" w:rsidRPr="00990C75" w:rsidRDefault="0025196F" w:rsidP="0025196F">
            <w:r w:rsidRPr="00990C75">
              <w:t>Індивідуальні бесіди з батьками учнів 1-11 класів з питань виховання і культури поведінки.</w:t>
            </w:r>
          </w:p>
        </w:tc>
        <w:tc>
          <w:tcPr>
            <w:tcW w:w="1418" w:type="dxa"/>
          </w:tcPr>
          <w:p w14:paraId="11B947E0" w14:textId="77777777" w:rsidR="0025196F" w:rsidRPr="00990C75" w:rsidRDefault="0025196F" w:rsidP="0025196F">
            <w:r w:rsidRPr="00990C75">
              <w:t xml:space="preserve">4 тиждень </w:t>
            </w:r>
          </w:p>
        </w:tc>
        <w:tc>
          <w:tcPr>
            <w:tcW w:w="1701" w:type="dxa"/>
          </w:tcPr>
          <w:p w14:paraId="0C0709EF" w14:textId="77777777" w:rsidR="0025196F" w:rsidRPr="00990C75" w:rsidRDefault="0025196F" w:rsidP="0025196F"/>
        </w:tc>
        <w:tc>
          <w:tcPr>
            <w:tcW w:w="1843" w:type="dxa"/>
          </w:tcPr>
          <w:p w14:paraId="0514DA16" w14:textId="77777777" w:rsidR="0025196F" w:rsidRPr="00990C75" w:rsidRDefault="0025196F" w:rsidP="0025196F">
            <w:r w:rsidRPr="00990C75">
              <w:t>Класні керівники</w:t>
            </w:r>
          </w:p>
        </w:tc>
        <w:tc>
          <w:tcPr>
            <w:tcW w:w="1559" w:type="dxa"/>
          </w:tcPr>
          <w:p w14:paraId="0BFF43AE" w14:textId="77777777" w:rsidR="0025196F" w:rsidRPr="00990C75" w:rsidRDefault="0025196F" w:rsidP="0025196F">
            <w:pPr>
              <w:rPr>
                <w:vertAlign w:val="subscript"/>
              </w:rPr>
            </w:pPr>
          </w:p>
        </w:tc>
      </w:tr>
      <w:tr w:rsidR="0025196F" w:rsidRPr="00990C75" w14:paraId="2CC4E22C" w14:textId="77777777" w:rsidTr="00F13E4D">
        <w:tc>
          <w:tcPr>
            <w:tcW w:w="2122" w:type="dxa"/>
            <w:vMerge/>
          </w:tcPr>
          <w:p w14:paraId="16167F87" w14:textId="77777777" w:rsidR="0025196F" w:rsidRPr="00990C75" w:rsidRDefault="0025196F" w:rsidP="0025196F">
            <w:pPr>
              <w:rPr>
                <w:b/>
              </w:rPr>
            </w:pPr>
          </w:p>
        </w:tc>
        <w:tc>
          <w:tcPr>
            <w:tcW w:w="5811" w:type="dxa"/>
          </w:tcPr>
          <w:p w14:paraId="78271437" w14:textId="77777777" w:rsidR="0025196F" w:rsidRPr="00990C75" w:rsidRDefault="0025196F" w:rsidP="0025196F">
            <w:r w:rsidRPr="00990C75">
              <w:t>Відкритий діалог з батьками  9 класу «Підготовка до ДПА».</w:t>
            </w:r>
          </w:p>
        </w:tc>
        <w:tc>
          <w:tcPr>
            <w:tcW w:w="1418" w:type="dxa"/>
          </w:tcPr>
          <w:p w14:paraId="0E3F6856" w14:textId="77777777" w:rsidR="0025196F" w:rsidRPr="00990C75" w:rsidRDefault="0025196F" w:rsidP="0025196F">
            <w:r w:rsidRPr="00990C75">
              <w:t xml:space="preserve">4 тиждень </w:t>
            </w:r>
          </w:p>
        </w:tc>
        <w:tc>
          <w:tcPr>
            <w:tcW w:w="1701" w:type="dxa"/>
          </w:tcPr>
          <w:p w14:paraId="31926384" w14:textId="77777777" w:rsidR="0025196F" w:rsidRPr="00990C75" w:rsidRDefault="0025196F" w:rsidP="0025196F"/>
        </w:tc>
        <w:tc>
          <w:tcPr>
            <w:tcW w:w="1843" w:type="dxa"/>
          </w:tcPr>
          <w:p w14:paraId="5800823D" w14:textId="77777777" w:rsidR="0025196F" w:rsidRPr="00990C75" w:rsidRDefault="0025196F" w:rsidP="0025196F">
            <w:r w:rsidRPr="00990C75">
              <w:t>Класні керівники</w:t>
            </w:r>
          </w:p>
        </w:tc>
        <w:tc>
          <w:tcPr>
            <w:tcW w:w="1559" w:type="dxa"/>
          </w:tcPr>
          <w:p w14:paraId="26913C59" w14:textId="77777777" w:rsidR="0025196F" w:rsidRPr="00990C75" w:rsidRDefault="0025196F" w:rsidP="0025196F">
            <w:pPr>
              <w:rPr>
                <w:vertAlign w:val="subscript"/>
              </w:rPr>
            </w:pPr>
          </w:p>
        </w:tc>
      </w:tr>
      <w:tr w:rsidR="0025196F" w:rsidRPr="00990C75" w14:paraId="36F75CE7" w14:textId="77777777" w:rsidTr="00F13E4D">
        <w:tc>
          <w:tcPr>
            <w:tcW w:w="2122" w:type="dxa"/>
            <w:vMerge w:val="restart"/>
          </w:tcPr>
          <w:p w14:paraId="18258289" w14:textId="77777777" w:rsidR="0025196F" w:rsidRPr="00990C75" w:rsidRDefault="0025196F" w:rsidP="0025196F">
            <w:pPr>
              <w:rPr>
                <w:b/>
                <w:vertAlign w:val="subscript"/>
              </w:rPr>
            </w:pPr>
            <w:r w:rsidRPr="00990C75">
              <w:rPr>
                <w:b/>
              </w:rPr>
              <w:t xml:space="preserve">3.8.Організація педагогічної діяльності та навчання здобувачів освіти на засадах </w:t>
            </w:r>
            <w:r w:rsidRPr="00990C75">
              <w:rPr>
                <w:b/>
              </w:rPr>
              <w:lastRenderedPageBreak/>
              <w:t>академічної доброчесності</w:t>
            </w:r>
          </w:p>
        </w:tc>
        <w:tc>
          <w:tcPr>
            <w:tcW w:w="5811" w:type="dxa"/>
          </w:tcPr>
          <w:p w14:paraId="720D7F5C" w14:textId="77777777" w:rsidR="0025196F" w:rsidRPr="00990C75" w:rsidRDefault="0025196F" w:rsidP="0025196F">
            <w:pPr>
              <w:jc w:val="both"/>
              <w:rPr>
                <w:vertAlign w:val="subscript"/>
              </w:rPr>
            </w:pPr>
            <w:r w:rsidRPr="00990C75">
              <w:lastRenderedPageBreak/>
              <w:t>Контроль дотриманням норм академічної доброчесності під час проведення навчальних занять</w:t>
            </w:r>
          </w:p>
        </w:tc>
        <w:tc>
          <w:tcPr>
            <w:tcW w:w="1418" w:type="dxa"/>
          </w:tcPr>
          <w:p w14:paraId="0ADBD21A" w14:textId="77777777" w:rsidR="0025196F" w:rsidRPr="00990C75" w:rsidRDefault="0025196F" w:rsidP="0025196F">
            <w:r w:rsidRPr="00990C75">
              <w:t xml:space="preserve">Постійно </w:t>
            </w:r>
          </w:p>
        </w:tc>
        <w:tc>
          <w:tcPr>
            <w:tcW w:w="1701" w:type="dxa"/>
          </w:tcPr>
          <w:p w14:paraId="2E17F5A8" w14:textId="77777777" w:rsidR="0025196F" w:rsidRPr="00990C75" w:rsidRDefault="0025196F" w:rsidP="0025196F">
            <w:r w:rsidRPr="00990C75">
              <w:t>Спостереження за навчальним заняттям</w:t>
            </w:r>
          </w:p>
        </w:tc>
        <w:tc>
          <w:tcPr>
            <w:tcW w:w="1843" w:type="dxa"/>
          </w:tcPr>
          <w:p w14:paraId="6837E913" w14:textId="77777777" w:rsidR="0025196F" w:rsidRPr="00990C75" w:rsidRDefault="0025196F" w:rsidP="0025196F">
            <w:pPr>
              <w:jc w:val="both"/>
              <w:rPr>
                <w:vertAlign w:val="subscript"/>
              </w:rPr>
            </w:pPr>
            <w:r w:rsidRPr="00990C75">
              <w:t>ЗДНВР</w:t>
            </w:r>
          </w:p>
        </w:tc>
        <w:tc>
          <w:tcPr>
            <w:tcW w:w="1559" w:type="dxa"/>
          </w:tcPr>
          <w:p w14:paraId="43F55CD6" w14:textId="77777777" w:rsidR="0025196F" w:rsidRPr="00990C75" w:rsidRDefault="0025196F" w:rsidP="0025196F">
            <w:pPr>
              <w:rPr>
                <w:vertAlign w:val="subscript"/>
              </w:rPr>
            </w:pPr>
          </w:p>
        </w:tc>
      </w:tr>
      <w:tr w:rsidR="0025196F" w:rsidRPr="00990C75" w14:paraId="2C669D60" w14:textId="77777777" w:rsidTr="00F13E4D">
        <w:tc>
          <w:tcPr>
            <w:tcW w:w="2122" w:type="dxa"/>
            <w:vMerge/>
          </w:tcPr>
          <w:p w14:paraId="4AB3D79E" w14:textId="77777777" w:rsidR="0025196F" w:rsidRPr="00990C75" w:rsidRDefault="0025196F" w:rsidP="0025196F">
            <w:pPr>
              <w:rPr>
                <w:b/>
              </w:rPr>
            </w:pPr>
          </w:p>
        </w:tc>
        <w:tc>
          <w:tcPr>
            <w:tcW w:w="5811" w:type="dxa"/>
          </w:tcPr>
          <w:p w14:paraId="7063B019" w14:textId="77777777" w:rsidR="0025196F" w:rsidRPr="00990C75" w:rsidRDefault="0025196F" w:rsidP="0025196F">
            <w:pPr>
              <w:jc w:val="both"/>
            </w:pPr>
            <w:r w:rsidRPr="00990C75">
              <w:t>Бесіди з учнями щодо недопущення плагіату у виконанні домашніх завдань</w:t>
            </w:r>
          </w:p>
        </w:tc>
        <w:tc>
          <w:tcPr>
            <w:tcW w:w="1418" w:type="dxa"/>
          </w:tcPr>
          <w:p w14:paraId="3B6797E8" w14:textId="77777777" w:rsidR="0025196F" w:rsidRPr="00990C75" w:rsidRDefault="0025196F" w:rsidP="0025196F">
            <w:r w:rsidRPr="00990C75">
              <w:t xml:space="preserve">3 тиждень </w:t>
            </w:r>
          </w:p>
        </w:tc>
        <w:tc>
          <w:tcPr>
            <w:tcW w:w="1701" w:type="dxa"/>
          </w:tcPr>
          <w:p w14:paraId="103B7D9F" w14:textId="77777777" w:rsidR="0025196F" w:rsidRPr="00990C75" w:rsidRDefault="0025196F" w:rsidP="0025196F">
            <w:r w:rsidRPr="00990C75">
              <w:t xml:space="preserve">Інформація </w:t>
            </w:r>
          </w:p>
        </w:tc>
        <w:tc>
          <w:tcPr>
            <w:tcW w:w="1843" w:type="dxa"/>
          </w:tcPr>
          <w:p w14:paraId="554EE42C" w14:textId="77777777" w:rsidR="0025196F" w:rsidRPr="00990C75" w:rsidRDefault="0025196F" w:rsidP="0025196F">
            <w:pPr>
              <w:jc w:val="both"/>
            </w:pPr>
            <w:r w:rsidRPr="00990C75">
              <w:t>Класні керівники 1-11 класів</w:t>
            </w:r>
          </w:p>
        </w:tc>
        <w:tc>
          <w:tcPr>
            <w:tcW w:w="1559" w:type="dxa"/>
          </w:tcPr>
          <w:p w14:paraId="4E945AA7" w14:textId="77777777" w:rsidR="0025196F" w:rsidRPr="00990C75" w:rsidRDefault="0025196F" w:rsidP="0025196F">
            <w:pPr>
              <w:rPr>
                <w:vertAlign w:val="subscript"/>
              </w:rPr>
            </w:pPr>
          </w:p>
        </w:tc>
      </w:tr>
      <w:tr w:rsidR="0025196F" w:rsidRPr="00990C75" w14:paraId="49B2F0A8" w14:textId="77777777" w:rsidTr="00F13E4D">
        <w:trPr>
          <w:trHeight w:val="280"/>
        </w:trPr>
        <w:tc>
          <w:tcPr>
            <w:tcW w:w="2122" w:type="dxa"/>
            <w:vMerge/>
          </w:tcPr>
          <w:p w14:paraId="77B02425" w14:textId="77777777" w:rsidR="0025196F" w:rsidRPr="00990C75" w:rsidRDefault="0025196F" w:rsidP="0025196F">
            <w:pPr>
              <w:rPr>
                <w:b/>
              </w:rPr>
            </w:pPr>
          </w:p>
        </w:tc>
        <w:tc>
          <w:tcPr>
            <w:tcW w:w="5811" w:type="dxa"/>
            <w:shd w:val="clear" w:color="auto" w:fill="FFFFFF"/>
          </w:tcPr>
          <w:p w14:paraId="3B678917" w14:textId="77777777" w:rsidR="0025196F" w:rsidRPr="00990C75" w:rsidRDefault="0025196F" w:rsidP="0025196F">
            <w:r w:rsidRPr="00990C75">
              <w:t>Освітній хаб «Академічна доброчесність – шлях до успіху»</w:t>
            </w:r>
          </w:p>
        </w:tc>
        <w:tc>
          <w:tcPr>
            <w:tcW w:w="1418" w:type="dxa"/>
            <w:shd w:val="clear" w:color="auto" w:fill="FFFFFF"/>
          </w:tcPr>
          <w:p w14:paraId="0E0315B2" w14:textId="527453EF" w:rsidR="0025196F" w:rsidRPr="00990C75" w:rsidRDefault="000C3E09" w:rsidP="0025196F">
            <w:r w:rsidRPr="00990C75">
              <w:t>4 тиждень</w:t>
            </w:r>
          </w:p>
        </w:tc>
        <w:tc>
          <w:tcPr>
            <w:tcW w:w="1701" w:type="dxa"/>
            <w:shd w:val="clear" w:color="auto" w:fill="FFFFFF"/>
          </w:tcPr>
          <w:p w14:paraId="2763F514" w14:textId="77777777" w:rsidR="0025196F" w:rsidRPr="00990C75" w:rsidRDefault="0025196F" w:rsidP="0025196F"/>
        </w:tc>
        <w:tc>
          <w:tcPr>
            <w:tcW w:w="1843" w:type="dxa"/>
          </w:tcPr>
          <w:p w14:paraId="40BDC892" w14:textId="77777777" w:rsidR="0025196F" w:rsidRPr="00990C75" w:rsidRDefault="0025196F" w:rsidP="0025196F">
            <w:r w:rsidRPr="00990C75">
              <w:t>Класні керівники</w:t>
            </w:r>
          </w:p>
        </w:tc>
        <w:tc>
          <w:tcPr>
            <w:tcW w:w="1559" w:type="dxa"/>
          </w:tcPr>
          <w:p w14:paraId="4BC46DBE" w14:textId="77777777" w:rsidR="0025196F" w:rsidRPr="00990C75" w:rsidRDefault="0025196F" w:rsidP="0025196F">
            <w:pPr>
              <w:rPr>
                <w:vertAlign w:val="subscript"/>
              </w:rPr>
            </w:pPr>
          </w:p>
        </w:tc>
      </w:tr>
      <w:tr w:rsidR="0025196F" w:rsidRPr="00990C75" w14:paraId="27EF5F66" w14:textId="77777777" w:rsidTr="00C4240A">
        <w:tc>
          <w:tcPr>
            <w:tcW w:w="14454" w:type="dxa"/>
            <w:gridSpan w:val="6"/>
            <w:shd w:val="clear" w:color="auto" w:fill="F7CAAC" w:themeFill="accent2" w:themeFillTint="66"/>
            <w:vAlign w:val="center"/>
          </w:tcPr>
          <w:p w14:paraId="70C746AD" w14:textId="77777777" w:rsidR="0025196F" w:rsidRPr="00990C75" w:rsidRDefault="0025196F" w:rsidP="0025196F">
            <w:pPr>
              <w:jc w:val="center"/>
              <w:rPr>
                <w:vertAlign w:val="subscript"/>
              </w:rPr>
            </w:pPr>
            <w:r w:rsidRPr="00634BC6">
              <w:rPr>
                <w:b/>
                <w:sz w:val="22"/>
              </w:rPr>
              <w:t>ІV. УПРАВЛІНСЬКІ ПРОЦЕСИ ЗАКЛАДУ ОСВІТИ</w:t>
            </w:r>
          </w:p>
        </w:tc>
      </w:tr>
      <w:tr w:rsidR="0025196F" w:rsidRPr="00990C75" w14:paraId="725A69F2" w14:textId="77777777" w:rsidTr="00F13E4D">
        <w:tc>
          <w:tcPr>
            <w:tcW w:w="2122" w:type="dxa"/>
            <w:vMerge w:val="restart"/>
          </w:tcPr>
          <w:p w14:paraId="252B8BF8" w14:textId="77777777" w:rsidR="0025196F" w:rsidRPr="00990C75" w:rsidRDefault="0025196F" w:rsidP="0025196F">
            <w:pPr>
              <w:rPr>
                <w:b/>
                <w:vertAlign w:val="subscript"/>
              </w:rPr>
            </w:pPr>
            <w:r w:rsidRPr="00990C75">
              <w:rPr>
                <w:b/>
              </w:rPr>
              <w:t>4.1. Заходи щодо утримання у належному стані будівель, приміщень, обладнання</w:t>
            </w:r>
          </w:p>
        </w:tc>
        <w:tc>
          <w:tcPr>
            <w:tcW w:w="5811" w:type="dxa"/>
          </w:tcPr>
          <w:p w14:paraId="12A5809D" w14:textId="77777777" w:rsidR="0025196F" w:rsidRPr="00990C75" w:rsidRDefault="0025196F" w:rsidP="0025196F">
            <w:pPr>
              <w:jc w:val="both"/>
              <w:rPr>
                <w:vertAlign w:val="subscript"/>
              </w:rPr>
            </w:pPr>
            <w:r w:rsidRPr="00990C75">
              <w:t>Вивчення потреб учасників освітнього процесу</w:t>
            </w:r>
          </w:p>
        </w:tc>
        <w:tc>
          <w:tcPr>
            <w:tcW w:w="1418" w:type="dxa"/>
          </w:tcPr>
          <w:p w14:paraId="7243C081" w14:textId="77777777" w:rsidR="0025196F" w:rsidRPr="00990C75" w:rsidRDefault="0025196F" w:rsidP="0025196F">
            <w:r w:rsidRPr="00990C75">
              <w:t xml:space="preserve">Постійно </w:t>
            </w:r>
          </w:p>
        </w:tc>
        <w:tc>
          <w:tcPr>
            <w:tcW w:w="1701" w:type="dxa"/>
          </w:tcPr>
          <w:p w14:paraId="2C3CFAEB" w14:textId="77777777" w:rsidR="0025196F" w:rsidRPr="00990C75" w:rsidRDefault="0025196F" w:rsidP="0025196F">
            <w:r w:rsidRPr="00990C75">
              <w:t xml:space="preserve">Довідка </w:t>
            </w:r>
          </w:p>
        </w:tc>
        <w:tc>
          <w:tcPr>
            <w:tcW w:w="1843" w:type="dxa"/>
          </w:tcPr>
          <w:p w14:paraId="3A72CC22" w14:textId="77777777" w:rsidR="0025196F" w:rsidRPr="00990C75" w:rsidRDefault="0025196F" w:rsidP="0025196F">
            <w:r w:rsidRPr="00990C75">
              <w:t xml:space="preserve">Директор </w:t>
            </w:r>
          </w:p>
        </w:tc>
        <w:tc>
          <w:tcPr>
            <w:tcW w:w="1559" w:type="dxa"/>
          </w:tcPr>
          <w:p w14:paraId="610E081F" w14:textId="77777777" w:rsidR="0025196F" w:rsidRPr="00990C75" w:rsidRDefault="0025196F" w:rsidP="0025196F">
            <w:pPr>
              <w:rPr>
                <w:color w:val="C00000"/>
                <w:vertAlign w:val="subscript"/>
              </w:rPr>
            </w:pPr>
          </w:p>
        </w:tc>
      </w:tr>
      <w:tr w:rsidR="005C3F30" w:rsidRPr="00990C75" w14:paraId="7C7F539D" w14:textId="77777777" w:rsidTr="005C3F30">
        <w:trPr>
          <w:trHeight w:val="289"/>
        </w:trPr>
        <w:tc>
          <w:tcPr>
            <w:tcW w:w="2122" w:type="dxa"/>
            <w:vMerge/>
          </w:tcPr>
          <w:p w14:paraId="119F5D35" w14:textId="77777777" w:rsidR="005C3F30" w:rsidRPr="00990C75" w:rsidRDefault="005C3F30" w:rsidP="0025196F">
            <w:pPr>
              <w:rPr>
                <w:b/>
              </w:rPr>
            </w:pPr>
          </w:p>
        </w:tc>
        <w:tc>
          <w:tcPr>
            <w:tcW w:w="5811" w:type="dxa"/>
          </w:tcPr>
          <w:p w14:paraId="29C76A23" w14:textId="77777777" w:rsidR="005C3F30" w:rsidRPr="00990C75" w:rsidRDefault="005C3F30" w:rsidP="0025196F">
            <w:pPr>
              <w:jc w:val="both"/>
              <w:rPr>
                <w:color w:val="C00000"/>
              </w:rPr>
            </w:pPr>
            <w:r w:rsidRPr="00990C75">
              <w:t>Проведення інвентаризації</w:t>
            </w:r>
          </w:p>
        </w:tc>
        <w:tc>
          <w:tcPr>
            <w:tcW w:w="1418" w:type="dxa"/>
          </w:tcPr>
          <w:p w14:paraId="623F76D0" w14:textId="77777777" w:rsidR="005C3F30" w:rsidRPr="00990C75" w:rsidRDefault="005C3F30" w:rsidP="0025196F">
            <w:pPr>
              <w:rPr>
                <w:color w:val="C00000"/>
              </w:rPr>
            </w:pPr>
            <w:r w:rsidRPr="00990C75">
              <w:t xml:space="preserve">4 тиждень </w:t>
            </w:r>
          </w:p>
        </w:tc>
        <w:tc>
          <w:tcPr>
            <w:tcW w:w="1701" w:type="dxa"/>
          </w:tcPr>
          <w:p w14:paraId="37BDE8F2" w14:textId="77777777" w:rsidR="005C3F30" w:rsidRPr="00990C75" w:rsidRDefault="005C3F30" w:rsidP="0025196F">
            <w:pPr>
              <w:rPr>
                <w:color w:val="C00000"/>
              </w:rPr>
            </w:pPr>
            <w:r w:rsidRPr="00990C75">
              <w:t>Акти</w:t>
            </w:r>
          </w:p>
        </w:tc>
        <w:tc>
          <w:tcPr>
            <w:tcW w:w="1843" w:type="dxa"/>
          </w:tcPr>
          <w:p w14:paraId="0B9E6E86" w14:textId="5D1AA96A" w:rsidR="005C3F30" w:rsidRPr="00990C75" w:rsidRDefault="005C3F30" w:rsidP="0025196F">
            <w:r w:rsidRPr="00990C75">
              <w:t>Завгосп</w:t>
            </w:r>
            <w:r>
              <w:t xml:space="preserve"> </w:t>
            </w:r>
          </w:p>
        </w:tc>
        <w:tc>
          <w:tcPr>
            <w:tcW w:w="1559" w:type="dxa"/>
          </w:tcPr>
          <w:p w14:paraId="5802BFA7" w14:textId="77777777" w:rsidR="005C3F30" w:rsidRPr="00990C75" w:rsidRDefault="005C3F30" w:rsidP="0025196F">
            <w:pPr>
              <w:rPr>
                <w:color w:val="C00000"/>
                <w:vertAlign w:val="subscript"/>
              </w:rPr>
            </w:pPr>
          </w:p>
        </w:tc>
      </w:tr>
      <w:tr w:rsidR="0025196F" w:rsidRPr="00990C75" w14:paraId="490F9019" w14:textId="77777777" w:rsidTr="00F13E4D">
        <w:tc>
          <w:tcPr>
            <w:tcW w:w="2122" w:type="dxa"/>
            <w:vMerge/>
          </w:tcPr>
          <w:p w14:paraId="4255A7DF" w14:textId="77777777" w:rsidR="0025196F" w:rsidRPr="00990C75" w:rsidRDefault="0025196F" w:rsidP="0025196F">
            <w:pPr>
              <w:rPr>
                <w:b/>
              </w:rPr>
            </w:pPr>
          </w:p>
        </w:tc>
        <w:tc>
          <w:tcPr>
            <w:tcW w:w="5811" w:type="dxa"/>
          </w:tcPr>
          <w:p w14:paraId="6B15E249" w14:textId="3AB6E11E" w:rsidR="0025196F" w:rsidRPr="00990C75" w:rsidRDefault="0025196F" w:rsidP="0025196F">
            <w:pPr>
              <w:jc w:val="both"/>
            </w:pPr>
            <w:r w:rsidRPr="00990C75">
              <w:t xml:space="preserve">Підготовка </w:t>
            </w:r>
            <w:r w:rsidR="005C3F30">
              <w:t>закладу</w:t>
            </w:r>
            <w:r w:rsidRPr="00990C75">
              <w:t xml:space="preserve"> до роботи в осінньо-зимовий період</w:t>
            </w:r>
          </w:p>
        </w:tc>
        <w:tc>
          <w:tcPr>
            <w:tcW w:w="1418" w:type="dxa"/>
          </w:tcPr>
          <w:p w14:paraId="41970746" w14:textId="77777777" w:rsidR="0025196F" w:rsidRPr="00990C75" w:rsidRDefault="0025196F" w:rsidP="0025196F">
            <w:r w:rsidRPr="00990C75">
              <w:t>1-2 тиждень</w:t>
            </w:r>
          </w:p>
        </w:tc>
        <w:tc>
          <w:tcPr>
            <w:tcW w:w="1701" w:type="dxa"/>
          </w:tcPr>
          <w:p w14:paraId="59FEF2E7" w14:textId="77777777" w:rsidR="0025196F" w:rsidRPr="00990C75" w:rsidRDefault="0025196F" w:rsidP="0025196F">
            <w:r w:rsidRPr="00990C75">
              <w:t>Довідка</w:t>
            </w:r>
          </w:p>
        </w:tc>
        <w:tc>
          <w:tcPr>
            <w:tcW w:w="1843" w:type="dxa"/>
          </w:tcPr>
          <w:p w14:paraId="778BF9C6" w14:textId="154E0A17" w:rsidR="0025196F" w:rsidRPr="00990C75" w:rsidRDefault="005C3F30" w:rsidP="0025196F">
            <w:r w:rsidRPr="00990C75">
              <w:t>Завгосп</w:t>
            </w:r>
            <w:r>
              <w:t xml:space="preserve"> </w:t>
            </w:r>
          </w:p>
        </w:tc>
        <w:tc>
          <w:tcPr>
            <w:tcW w:w="1559" w:type="dxa"/>
          </w:tcPr>
          <w:p w14:paraId="4FFA1BF6" w14:textId="77777777" w:rsidR="0025196F" w:rsidRPr="00990C75" w:rsidRDefault="0025196F" w:rsidP="0025196F">
            <w:pPr>
              <w:rPr>
                <w:color w:val="C00000"/>
                <w:vertAlign w:val="subscript"/>
              </w:rPr>
            </w:pPr>
          </w:p>
        </w:tc>
      </w:tr>
      <w:tr w:rsidR="0025196F" w:rsidRPr="00990C75" w14:paraId="65C4A3F9" w14:textId="77777777" w:rsidTr="00F13E4D">
        <w:tc>
          <w:tcPr>
            <w:tcW w:w="2122" w:type="dxa"/>
            <w:vMerge/>
          </w:tcPr>
          <w:p w14:paraId="7517DFDA" w14:textId="77777777" w:rsidR="0025196F" w:rsidRPr="00990C75" w:rsidRDefault="0025196F" w:rsidP="0025196F">
            <w:pPr>
              <w:rPr>
                <w:b/>
              </w:rPr>
            </w:pPr>
          </w:p>
        </w:tc>
        <w:tc>
          <w:tcPr>
            <w:tcW w:w="5811" w:type="dxa"/>
          </w:tcPr>
          <w:p w14:paraId="2FF3A70E" w14:textId="77777777" w:rsidR="0025196F" w:rsidRPr="00990C75" w:rsidRDefault="0025196F" w:rsidP="0025196F">
            <w:pPr>
              <w:jc w:val="both"/>
            </w:pPr>
            <w:r w:rsidRPr="00990C75">
              <w:t>Підготовка системи опалення до роботи в осінньо-зимовий період</w:t>
            </w:r>
          </w:p>
        </w:tc>
        <w:tc>
          <w:tcPr>
            <w:tcW w:w="1418" w:type="dxa"/>
          </w:tcPr>
          <w:p w14:paraId="315C9D7A" w14:textId="77777777" w:rsidR="0025196F" w:rsidRPr="00990C75" w:rsidRDefault="0025196F" w:rsidP="0025196F">
            <w:r w:rsidRPr="00990C75">
              <w:t>2 тиждень</w:t>
            </w:r>
          </w:p>
        </w:tc>
        <w:tc>
          <w:tcPr>
            <w:tcW w:w="1701" w:type="dxa"/>
          </w:tcPr>
          <w:p w14:paraId="49121F8C" w14:textId="77777777" w:rsidR="0025196F" w:rsidRPr="00990C75" w:rsidRDefault="0025196F" w:rsidP="0025196F">
            <w:r w:rsidRPr="00990C75">
              <w:t>Акт, дозвіл</w:t>
            </w:r>
          </w:p>
        </w:tc>
        <w:tc>
          <w:tcPr>
            <w:tcW w:w="1843" w:type="dxa"/>
          </w:tcPr>
          <w:p w14:paraId="5AEA9803" w14:textId="2B2A92D6" w:rsidR="0025196F" w:rsidRPr="00990C75" w:rsidRDefault="005C3F30" w:rsidP="0025196F">
            <w:r w:rsidRPr="00990C75">
              <w:t>Завгосп</w:t>
            </w:r>
            <w:r>
              <w:t xml:space="preserve"> </w:t>
            </w:r>
          </w:p>
        </w:tc>
        <w:tc>
          <w:tcPr>
            <w:tcW w:w="1559" w:type="dxa"/>
          </w:tcPr>
          <w:p w14:paraId="74D68BF8" w14:textId="77777777" w:rsidR="0025196F" w:rsidRPr="00990C75" w:rsidRDefault="0025196F" w:rsidP="0025196F">
            <w:pPr>
              <w:rPr>
                <w:color w:val="C00000"/>
                <w:vertAlign w:val="subscript"/>
              </w:rPr>
            </w:pPr>
          </w:p>
        </w:tc>
      </w:tr>
      <w:tr w:rsidR="0025196F" w:rsidRPr="00990C75" w14:paraId="63FA6EF8" w14:textId="77777777" w:rsidTr="00F13E4D">
        <w:tc>
          <w:tcPr>
            <w:tcW w:w="2122" w:type="dxa"/>
            <w:vMerge/>
          </w:tcPr>
          <w:p w14:paraId="43D38377" w14:textId="77777777" w:rsidR="0025196F" w:rsidRPr="00990C75" w:rsidRDefault="0025196F" w:rsidP="0025196F">
            <w:pPr>
              <w:rPr>
                <w:b/>
              </w:rPr>
            </w:pPr>
          </w:p>
        </w:tc>
        <w:tc>
          <w:tcPr>
            <w:tcW w:w="5811" w:type="dxa"/>
          </w:tcPr>
          <w:p w14:paraId="24673750" w14:textId="66F66981" w:rsidR="0025196F" w:rsidRPr="00990C75" w:rsidRDefault="0025196F" w:rsidP="0025196F">
            <w:pPr>
              <w:jc w:val="both"/>
            </w:pPr>
            <w:r w:rsidRPr="00990C75">
              <w:t>Аналіз використання енергоносіїв у 202</w:t>
            </w:r>
            <w:r w:rsidR="005C3F30">
              <w:t>4</w:t>
            </w:r>
            <w:r w:rsidRPr="00990C75">
              <w:t xml:space="preserve"> році</w:t>
            </w:r>
          </w:p>
        </w:tc>
        <w:tc>
          <w:tcPr>
            <w:tcW w:w="1418" w:type="dxa"/>
          </w:tcPr>
          <w:p w14:paraId="26C1ABB1" w14:textId="77777777" w:rsidR="0025196F" w:rsidRPr="00990C75" w:rsidRDefault="0025196F" w:rsidP="0025196F">
            <w:pPr>
              <w:rPr>
                <w:color w:val="C00000"/>
              </w:rPr>
            </w:pPr>
            <w:r w:rsidRPr="00990C75">
              <w:t xml:space="preserve">2 тиждень </w:t>
            </w:r>
          </w:p>
        </w:tc>
        <w:tc>
          <w:tcPr>
            <w:tcW w:w="1701" w:type="dxa"/>
          </w:tcPr>
          <w:p w14:paraId="6EE45E8B" w14:textId="77777777" w:rsidR="0025196F" w:rsidRPr="00990C75" w:rsidRDefault="0025196F" w:rsidP="0025196F">
            <w:r w:rsidRPr="00990C75">
              <w:t>Звіт</w:t>
            </w:r>
          </w:p>
        </w:tc>
        <w:tc>
          <w:tcPr>
            <w:tcW w:w="1843" w:type="dxa"/>
          </w:tcPr>
          <w:p w14:paraId="4A0BF202" w14:textId="77777777" w:rsidR="0025196F" w:rsidRPr="00990C75" w:rsidRDefault="0025196F" w:rsidP="0025196F">
            <w:r w:rsidRPr="00990C75">
              <w:t>Бухгалтерія, завгосп</w:t>
            </w:r>
          </w:p>
        </w:tc>
        <w:tc>
          <w:tcPr>
            <w:tcW w:w="1559" w:type="dxa"/>
          </w:tcPr>
          <w:p w14:paraId="475005C7" w14:textId="77777777" w:rsidR="0025196F" w:rsidRPr="00990C75" w:rsidRDefault="0025196F" w:rsidP="0025196F">
            <w:pPr>
              <w:rPr>
                <w:color w:val="C00000"/>
                <w:vertAlign w:val="subscript"/>
              </w:rPr>
            </w:pPr>
          </w:p>
        </w:tc>
      </w:tr>
      <w:tr w:rsidR="0025196F" w:rsidRPr="00990C75" w14:paraId="728744BA" w14:textId="77777777" w:rsidTr="00F13E4D">
        <w:tc>
          <w:tcPr>
            <w:tcW w:w="2122" w:type="dxa"/>
            <w:vMerge w:val="restart"/>
          </w:tcPr>
          <w:p w14:paraId="19800B78" w14:textId="77777777" w:rsidR="0025196F" w:rsidRPr="00990C75" w:rsidRDefault="0025196F" w:rsidP="0025196F">
            <w:pPr>
              <w:rPr>
                <w:b/>
                <w:vertAlign w:val="subscript"/>
              </w:rPr>
            </w:pPr>
            <w:r w:rsidRPr="00990C75">
              <w:rPr>
                <w:b/>
              </w:rPr>
              <w:t>4.5.Формування відносин довіри, прозорості, дотримання етичних норм</w:t>
            </w:r>
          </w:p>
        </w:tc>
        <w:tc>
          <w:tcPr>
            <w:tcW w:w="5811" w:type="dxa"/>
          </w:tcPr>
          <w:p w14:paraId="6044B93B" w14:textId="27005313" w:rsidR="0025196F" w:rsidRPr="00990C75" w:rsidRDefault="0025196F" w:rsidP="0025196F">
            <w:pPr>
              <w:jc w:val="both"/>
            </w:pPr>
            <w:r w:rsidRPr="00990C75">
              <w:t xml:space="preserve">Контроль за організацією чергування по </w:t>
            </w:r>
            <w:r w:rsidR="005C3F30">
              <w:t>закладу</w:t>
            </w:r>
            <w:r w:rsidRPr="00990C75">
              <w:t xml:space="preserve"> вчителів</w:t>
            </w:r>
          </w:p>
        </w:tc>
        <w:tc>
          <w:tcPr>
            <w:tcW w:w="1418" w:type="dxa"/>
          </w:tcPr>
          <w:p w14:paraId="478306F1" w14:textId="77777777" w:rsidR="0025196F" w:rsidRPr="00990C75" w:rsidRDefault="0025196F" w:rsidP="0025196F">
            <w:r w:rsidRPr="00990C75">
              <w:t xml:space="preserve">Постійно </w:t>
            </w:r>
          </w:p>
        </w:tc>
        <w:tc>
          <w:tcPr>
            <w:tcW w:w="1701" w:type="dxa"/>
          </w:tcPr>
          <w:p w14:paraId="08AE24B8" w14:textId="77777777" w:rsidR="0025196F" w:rsidRPr="00990C75" w:rsidRDefault="0025196F" w:rsidP="0025196F">
            <w:r w:rsidRPr="00990C75">
              <w:t xml:space="preserve">Інформація </w:t>
            </w:r>
          </w:p>
        </w:tc>
        <w:tc>
          <w:tcPr>
            <w:tcW w:w="1843" w:type="dxa"/>
          </w:tcPr>
          <w:p w14:paraId="1BC3602B" w14:textId="77777777" w:rsidR="0025196F" w:rsidRPr="00990C75" w:rsidRDefault="0025196F" w:rsidP="0025196F">
            <w:pPr>
              <w:jc w:val="both"/>
            </w:pPr>
            <w:r w:rsidRPr="00990C75">
              <w:t>ЗДВР</w:t>
            </w:r>
          </w:p>
        </w:tc>
        <w:tc>
          <w:tcPr>
            <w:tcW w:w="1559" w:type="dxa"/>
          </w:tcPr>
          <w:p w14:paraId="314D0360" w14:textId="77777777" w:rsidR="0025196F" w:rsidRPr="00990C75" w:rsidRDefault="0025196F" w:rsidP="0025196F">
            <w:pPr>
              <w:rPr>
                <w:vertAlign w:val="subscript"/>
              </w:rPr>
            </w:pPr>
          </w:p>
        </w:tc>
      </w:tr>
      <w:tr w:rsidR="0025196F" w:rsidRPr="00990C75" w14:paraId="54FDCB42" w14:textId="77777777" w:rsidTr="00F13E4D">
        <w:tc>
          <w:tcPr>
            <w:tcW w:w="2122" w:type="dxa"/>
            <w:vMerge/>
          </w:tcPr>
          <w:p w14:paraId="4A647F04" w14:textId="77777777" w:rsidR="0025196F" w:rsidRPr="00990C75" w:rsidRDefault="0025196F" w:rsidP="0025196F">
            <w:pPr>
              <w:rPr>
                <w:vertAlign w:val="subscript"/>
              </w:rPr>
            </w:pPr>
          </w:p>
        </w:tc>
        <w:tc>
          <w:tcPr>
            <w:tcW w:w="5811" w:type="dxa"/>
          </w:tcPr>
          <w:p w14:paraId="0C69A894" w14:textId="77777777" w:rsidR="0025196F" w:rsidRPr="00990C75" w:rsidRDefault="0025196F" w:rsidP="0025196F">
            <w:pPr>
              <w:jc w:val="both"/>
              <w:rPr>
                <w:vertAlign w:val="subscript"/>
              </w:rPr>
            </w:pPr>
            <w:r w:rsidRPr="00990C75">
              <w:t>Оновлення інформації закладу освіти про свою діяльність на сайті ліцею</w:t>
            </w:r>
          </w:p>
        </w:tc>
        <w:tc>
          <w:tcPr>
            <w:tcW w:w="1418" w:type="dxa"/>
          </w:tcPr>
          <w:p w14:paraId="4C74ED5D" w14:textId="77777777" w:rsidR="0025196F" w:rsidRPr="00990C75" w:rsidRDefault="0025196F" w:rsidP="0025196F">
            <w:r w:rsidRPr="00990C75">
              <w:t xml:space="preserve">Постійно </w:t>
            </w:r>
          </w:p>
        </w:tc>
        <w:tc>
          <w:tcPr>
            <w:tcW w:w="1701" w:type="dxa"/>
          </w:tcPr>
          <w:p w14:paraId="3CC2DA15" w14:textId="77777777" w:rsidR="0025196F" w:rsidRPr="00990C75" w:rsidRDefault="0025196F" w:rsidP="0025196F">
            <w:r w:rsidRPr="00990C75">
              <w:t xml:space="preserve">Інформація </w:t>
            </w:r>
          </w:p>
        </w:tc>
        <w:tc>
          <w:tcPr>
            <w:tcW w:w="1843" w:type="dxa"/>
          </w:tcPr>
          <w:p w14:paraId="062D74F8" w14:textId="63BE7678" w:rsidR="0025196F" w:rsidRPr="00990C75" w:rsidRDefault="0025196F" w:rsidP="0025196F">
            <w:r w:rsidRPr="00990C75">
              <w:t xml:space="preserve">Відповідальний за </w:t>
            </w:r>
            <w:proofErr w:type="spellStart"/>
            <w:r w:rsidRPr="00990C75">
              <w:t>вебсайт</w:t>
            </w:r>
            <w:proofErr w:type="spellEnd"/>
          </w:p>
        </w:tc>
        <w:tc>
          <w:tcPr>
            <w:tcW w:w="1559" w:type="dxa"/>
          </w:tcPr>
          <w:p w14:paraId="18ECF19D" w14:textId="77777777" w:rsidR="0025196F" w:rsidRPr="00990C75" w:rsidRDefault="0025196F" w:rsidP="0025196F">
            <w:pPr>
              <w:rPr>
                <w:vertAlign w:val="subscript"/>
              </w:rPr>
            </w:pPr>
          </w:p>
        </w:tc>
      </w:tr>
      <w:tr w:rsidR="0025196F" w:rsidRPr="00990C75" w14:paraId="77292832" w14:textId="77777777" w:rsidTr="00F13E4D">
        <w:tc>
          <w:tcPr>
            <w:tcW w:w="2122" w:type="dxa"/>
            <w:vMerge w:val="restart"/>
          </w:tcPr>
          <w:p w14:paraId="276B77CC" w14:textId="77777777" w:rsidR="0025196F" w:rsidRPr="00990C75" w:rsidRDefault="0025196F" w:rsidP="0025196F">
            <w:pPr>
              <w:rPr>
                <w:b/>
                <w:vertAlign w:val="subscript"/>
              </w:rPr>
            </w:pPr>
            <w:r w:rsidRPr="00990C75">
              <w:rPr>
                <w:b/>
              </w:rPr>
              <w:t>4.6.Громадське самоврядування</w:t>
            </w:r>
          </w:p>
        </w:tc>
        <w:tc>
          <w:tcPr>
            <w:tcW w:w="5811" w:type="dxa"/>
          </w:tcPr>
          <w:p w14:paraId="60DF9843" w14:textId="0406E988" w:rsidR="0025196F" w:rsidRPr="00990C75" w:rsidRDefault="0025196F" w:rsidP="0025196F">
            <w:pPr>
              <w:rPr>
                <w:color w:val="C00000"/>
              </w:rPr>
            </w:pPr>
            <w:r w:rsidRPr="00990C75">
              <w:t>Про стан виконання внутрішнього розпорядку</w:t>
            </w:r>
          </w:p>
        </w:tc>
        <w:tc>
          <w:tcPr>
            <w:tcW w:w="1418" w:type="dxa"/>
          </w:tcPr>
          <w:p w14:paraId="7CE1234B" w14:textId="77777777" w:rsidR="0025196F" w:rsidRPr="00990C75" w:rsidRDefault="0025196F" w:rsidP="0025196F">
            <w:r w:rsidRPr="00990C75">
              <w:t xml:space="preserve">1 тиждень </w:t>
            </w:r>
          </w:p>
        </w:tc>
        <w:tc>
          <w:tcPr>
            <w:tcW w:w="1701" w:type="dxa"/>
          </w:tcPr>
          <w:p w14:paraId="6413F618" w14:textId="64DFA61A" w:rsidR="0025196F" w:rsidRPr="00990C75" w:rsidRDefault="005C3F30" w:rsidP="0025196F">
            <w:r>
              <w:t xml:space="preserve">Інформація </w:t>
            </w:r>
          </w:p>
        </w:tc>
        <w:tc>
          <w:tcPr>
            <w:tcW w:w="1843" w:type="dxa"/>
          </w:tcPr>
          <w:p w14:paraId="6CD4EEAD" w14:textId="2834E1C5" w:rsidR="0025196F" w:rsidRPr="00990C75" w:rsidRDefault="005C3F30" w:rsidP="0025196F">
            <w:r>
              <w:t>Адміністрація</w:t>
            </w:r>
          </w:p>
        </w:tc>
        <w:tc>
          <w:tcPr>
            <w:tcW w:w="1559" w:type="dxa"/>
          </w:tcPr>
          <w:p w14:paraId="3FD55BA2" w14:textId="77777777" w:rsidR="0025196F" w:rsidRPr="00990C75" w:rsidRDefault="0025196F" w:rsidP="0025196F">
            <w:pPr>
              <w:rPr>
                <w:vertAlign w:val="subscript"/>
              </w:rPr>
            </w:pPr>
          </w:p>
        </w:tc>
      </w:tr>
      <w:tr w:rsidR="0025196F" w:rsidRPr="00990C75" w14:paraId="3ED19E74" w14:textId="77777777" w:rsidTr="00F13E4D">
        <w:tc>
          <w:tcPr>
            <w:tcW w:w="2122" w:type="dxa"/>
            <w:vMerge/>
          </w:tcPr>
          <w:p w14:paraId="00F7F7E9" w14:textId="77777777" w:rsidR="0025196F" w:rsidRPr="00990C75" w:rsidRDefault="0025196F" w:rsidP="0025196F">
            <w:pPr>
              <w:rPr>
                <w:b/>
              </w:rPr>
            </w:pPr>
          </w:p>
        </w:tc>
        <w:tc>
          <w:tcPr>
            <w:tcW w:w="5811" w:type="dxa"/>
          </w:tcPr>
          <w:p w14:paraId="43EE4EEE" w14:textId="77777777" w:rsidR="0025196F" w:rsidRPr="00990C75" w:rsidRDefault="0025196F" w:rsidP="0025196F">
            <w:r w:rsidRPr="00990C75">
              <w:t>Засідання учнівського самоврядування. Аналіз проведених заходів. Напрямки подальшої роботи</w:t>
            </w:r>
          </w:p>
        </w:tc>
        <w:tc>
          <w:tcPr>
            <w:tcW w:w="1418" w:type="dxa"/>
          </w:tcPr>
          <w:p w14:paraId="2856DD86" w14:textId="77777777" w:rsidR="0025196F" w:rsidRPr="00990C75" w:rsidRDefault="0025196F" w:rsidP="0025196F">
            <w:r w:rsidRPr="00990C75">
              <w:t xml:space="preserve">4 тиждень </w:t>
            </w:r>
          </w:p>
        </w:tc>
        <w:tc>
          <w:tcPr>
            <w:tcW w:w="1701" w:type="dxa"/>
          </w:tcPr>
          <w:p w14:paraId="277D338D" w14:textId="04E298A7" w:rsidR="0025196F" w:rsidRPr="00990C75" w:rsidRDefault="005C3F30" w:rsidP="0025196F">
            <w:r w:rsidRPr="00990C75">
              <w:t>З</w:t>
            </w:r>
            <w:r w:rsidR="0025196F" w:rsidRPr="00990C75">
              <w:t>віт</w:t>
            </w:r>
            <w:r>
              <w:t xml:space="preserve"> </w:t>
            </w:r>
          </w:p>
        </w:tc>
        <w:tc>
          <w:tcPr>
            <w:tcW w:w="1843" w:type="dxa"/>
          </w:tcPr>
          <w:p w14:paraId="092F61D9" w14:textId="77777777" w:rsidR="0025196F" w:rsidRPr="00990C75" w:rsidRDefault="0025196F" w:rsidP="0025196F">
            <w:r w:rsidRPr="00990C75">
              <w:t>Педагог-організатор</w:t>
            </w:r>
          </w:p>
        </w:tc>
        <w:tc>
          <w:tcPr>
            <w:tcW w:w="1559" w:type="dxa"/>
          </w:tcPr>
          <w:p w14:paraId="79C96917" w14:textId="77777777" w:rsidR="0025196F" w:rsidRPr="00990C75" w:rsidRDefault="0025196F" w:rsidP="0025196F">
            <w:pPr>
              <w:rPr>
                <w:vertAlign w:val="subscript"/>
              </w:rPr>
            </w:pPr>
          </w:p>
        </w:tc>
      </w:tr>
      <w:tr w:rsidR="0025196F" w:rsidRPr="00990C75" w14:paraId="521DA237" w14:textId="77777777" w:rsidTr="00F13E4D">
        <w:tc>
          <w:tcPr>
            <w:tcW w:w="2122" w:type="dxa"/>
          </w:tcPr>
          <w:p w14:paraId="0AB88ECD" w14:textId="77777777" w:rsidR="0025196F" w:rsidRPr="00990C75" w:rsidRDefault="0025196F" w:rsidP="0025196F">
            <w:pPr>
              <w:rPr>
                <w:b/>
                <w:vertAlign w:val="subscript"/>
              </w:rPr>
            </w:pPr>
            <w:r w:rsidRPr="00990C75">
              <w:rPr>
                <w:b/>
              </w:rPr>
              <w:t>4.7.Антикорупційн а діяльність</w:t>
            </w:r>
          </w:p>
        </w:tc>
        <w:tc>
          <w:tcPr>
            <w:tcW w:w="5811" w:type="dxa"/>
          </w:tcPr>
          <w:p w14:paraId="654B0CF6" w14:textId="77777777" w:rsidR="0025196F" w:rsidRPr="00990C75" w:rsidRDefault="0025196F" w:rsidP="0025196F">
            <w:pPr>
              <w:jc w:val="both"/>
              <w:rPr>
                <w:color w:val="C00000"/>
                <w:vertAlign w:val="subscript"/>
              </w:rPr>
            </w:pPr>
            <w:r w:rsidRPr="00990C75">
              <w:t>Інформаційно-мотиваційний педагогічний семінар «Правова освіта молоді, як перешкода до корупції»</w:t>
            </w:r>
          </w:p>
        </w:tc>
        <w:tc>
          <w:tcPr>
            <w:tcW w:w="1418" w:type="dxa"/>
          </w:tcPr>
          <w:p w14:paraId="0B3D25F1" w14:textId="77777777" w:rsidR="0025196F" w:rsidRPr="00990C75" w:rsidRDefault="0025196F" w:rsidP="0025196F">
            <w:r w:rsidRPr="00990C75">
              <w:t xml:space="preserve">3 тиждень </w:t>
            </w:r>
          </w:p>
        </w:tc>
        <w:tc>
          <w:tcPr>
            <w:tcW w:w="1701" w:type="dxa"/>
          </w:tcPr>
          <w:p w14:paraId="43E54998" w14:textId="77777777" w:rsidR="0025196F" w:rsidRPr="00990C75" w:rsidRDefault="0025196F" w:rsidP="0025196F">
            <w:r w:rsidRPr="00990C75">
              <w:t xml:space="preserve">Презентація </w:t>
            </w:r>
          </w:p>
        </w:tc>
        <w:tc>
          <w:tcPr>
            <w:tcW w:w="1843" w:type="dxa"/>
          </w:tcPr>
          <w:p w14:paraId="4E452B27" w14:textId="77777777" w:rsidR="0025196F" w:rsidRPr="00990C75" w:rsidRDefault="0025196F" w:rsidP="0025196F">
            <w:pPr>
              <w:rPr>
                <w:color w:val="C00000"/>
              </w:rPr>
            </w:pPr>
            <w:r w:rsidRPr="00990C75">
              <w:t>Соціальний педагог</w:t>
            </w:r>
          </w:p>
        </w:tc>
        <w:tc>
          <w:tcPr>
            <w:tcW w:w="1559" w:type="dxa"/>
          </w:tcPr>
          <w:p w14:paraId="4E955654" w14:textId="77777777" w:rsidR="0025196F" w:rsidRPr="00990C75" w:rsidRDefault="0025196F" w:rsidP="0025196F">
            <w:pPr>
              <w:rPr>
                <w:vertAlign w:val="subscript"/>
              </w:rPr>
            </w:pPr>
          </w:p>
        </w:tc>
      </w:tr>
      <w:tr w:rsidR="00774924" w:rsidRPr="00990C75" w14:paraId="23A20525" w14:textId="77777777" w:rsidTr="00DB58F5">
        <w:trPr>
          <w:trHeight w:val="521"/>
        </w:trPr>
        <w:tc>
          <w:tcPr>
            <w:tcW w:w="2122" w:type="dxa"/>
            <w:tcBorders>
              <w:top w:val="single" w:sz="4" w:space="0" w:color="auto"/>
              <w:left w:val="single" w:sz="4" w:space="0" w:color="auto"/>
              <w:right w:val="single" w:sz="4" w:space="0" w:color="auto"/>
            </w:tcBorders>
          </w:tcPr>
          <w:p w14:paraId="765CC4E2" w14:textId="2AEACDE6" w:rsidR="00774924" w:rsidRPr="00023D2A" w:rsidRDefault="000C3E09" w:rsidP="00023D2A">
            <w:pPr>
              <w:rPr>
                <w:b/>
              </w:rPr>
            </w:pPr>
            <w:r>
              <w:rPr>
                <w:b/>
              </w:rPr>
              <w:t>4.</w:t>
            </w:r>
            <w:r w:rsidR="00927E87">
              <w:rPr>
                <w:b/>
              </w:rPr>
              <w:t>8</w:t>
            </w:r>
            <w:r>
              <w:rPr>
                <w:b/>
              </w:rPr>
              <w:t xml:space="preserve">. </w:t>
            </w:r>
            <w:r w:rsidR="00774924" w:rsidRPr="00B25E12">
              <w:rPr>
                <w:b/>
              </w:rPr>
              <w:t>Наявність стратегії розвитку та системи планування діяльності закладу, моніторинг виконання поставлених цілей і завдань.</w:t>
            </w:r>
          </w:p>
        </w:tc>
        <w:tc>
          <w:tcPr>
            <w:tcW w:w="5811" w:type="dxa"/>
            <w:tcBorders>
              <w:top w:val="single" w:sz="4" w:space="0" w:color="auto"/>
              <w:left w:val="single" w:sz="4" w:space="0" w:color="auto"/>
              <w:right w:val="single" w:sz="4" w:space="0" w:color="auto"/>
            </w:tcBorders>
          </w:tcPr>
          <w:p w14:paraId="5FFA1A3F" w14:textId="77777777" w:rsidR="00774924" w:rsidRPr="00897750" w:rsidRDefault="00774924" w:rsidP="00774924">
            <w:r w:rsidRPr="00897750">
              <w:rPr>
                <w:b/>
              </w:rPr>
              <w:t xml:space="preserve">Нарада при директору </w:t>
            </w:r>
            <w:r w:rsidRPr="00897750">
              <w:t>(за окремим планом)</w:t>
            </w:r>
          </w:p>
          <w:p w14:paraId="18CDBE60" w14:textId="13D6AE64" w:rsidR="00774924" w:rsidRPr="00897750" w:rsidRDefault="00774924" w:rsidP="00774924">
            <w:pPr>
              <w:jc w:val="both"/>
              <w:rPr>
                <w:vertAlign w:val="subscript"/>
              </w:rPr>
            </w:pPr>
            <w:r w:rsidRPr="00897750">
              <w:rPr>
                <w:b/>
              </w:rPr>
              <w:t xml:space="preserve">Додаток </w:t>
            </w:r>
            <w:r w:rsidR="00B56D8E">
              <w:rPr>
                <w:b/>
              </w:rPr>
              <w:t>4</w:t>
            </w:r>
          </w:p>
        </w:tc>
        <w:tc>
          <w:tcPr>
            <w:tcW w:w="1418" w:type="dxa"/>
            <w:tcBorders>
              <w:top w:val="single" w:sz="4" w:space="0" w:color="auto"/>
              <w:left w:val="single" w:sz="4" w:space="0" w:color="auto"/>
              <w:right w:val="single" w:sz="4" w:space="0" w:color="auto"/>
            </w:tcBorders>
          </w:tcPr>
          <w:p w14:paraId="280D3A66" w14:textId="4A82B721" w:rsidR="00774924" w:rsidRPr="00B8028D" w:rsidRDefault="00B56D8E" w:rsidP="00774924">
            <w:pPr>
              <w:rPr>
                <w:sz w:val="22"/>
                <w:szCs w:val="22"/>
              </w:rPr>
            </w:pPr>
            <w:r w:rsidRPr="00990C75">
              <w:t>3 тиждень</w:t>
            </w:r>
          </w:p>
        </w:tc>
        <w:tc>
          <w:tcPr>
            <w:tcW w:w="1701" w:type="dxa"/>
            <w:tcBorders>
              <w:left w:val="single" w:sz="4" w:space="0" w:color="auto"/>
              <w:bottom w:val="single" w:sz="4" w:space="0" w:color="auto"/>
              <w:right w:val="single" w:sz="4" w:space="0" w:color="auto"/>
            </w:tcBorders>
          </w:tcPr>
          <w:p w14:paraId="1E862683" w14:textId="77777777" w:rsidR="00774924" w:rsidRPr="00B8028D" w:rsidRDefault="00774924" w:rsidP="00774924">
            <w:pPr>
              <w:ind w:right="-111"/>
              <w:rPr>
                <w:sz w:val="22"/>
                <w:szCs w:val="22"/>
              </w:rPr>
            </w:pPr>
            <w:r w:rsidRPr="00B25E12">
              <w:t>Протокол</w:t>
            </w:r>
          </w:p>
        </w:tc>
        <w:tc>
          <w:tcPr>
            <w:tcW w:w="1843" w:type="dxa"/>
            <w:tcBorders>
              <w:top w:val="single" w:sz="4" w:space="0" w:color="auto"/>
              <w:left w:val="single" w:sz="4" w:space="0" w:color="auto"/>
              <w:bottom w:val="single" w:sz="4" w:space="0" w:color="auto"/>
              <w:right w:val="single" w:sz="4" w:space="0" w:color="auto"/>
            </w:tcBorders>
          </w:tcPr>
          <w:p w14:paraId="1B801FB2" w14:textId="77777777" w:rsidR="00774924" w:rsidRPr="00B8028D" w:rsidRDefault="00774924" w:rsidP="00774924">
            <w:pPr>
              <w:ind w:right="-111"/>
              <w:rPr>
                <w:sz w:val="22"/>
                <w:szCs w:val="22"/>
              </w:rPr>
            </w:pPr>
            <w:r w:rsidRPr="00B25E12">
              <w:t>Адміністрація</w:t>
            </w:r>
          </w:p>
        </w:tc>
        <w:tc>
          <w:tcPr>
            <w:tcW w:w="1559" w:type="dxa"/>
            <w:tcBorders>
              <w:top w:val="single" w:sz="4" w:space="0" w:color="auto"/>
              <w:left w:val="single" w:sz="4" w:space="0" w:color="auto"/>
              <w:right w:val="single" w:sz="4" w:space="0" w:color="auto"/>
            </w:tcBorders>
          </w:tcPr>
          <w:p w14:paraId="1D4CBAAB" w14:textId="77777777" w:rsidR="00774924" w:rsidRPr="00B8028D" w:rsidRDefault="00774924" w:rsidP="00774924">
            <w:pPr>
              <w:rPr>
                <w:vertAlign w:val="subscript"/>
              </w:rPr>
            </w:pPr>
          </w:p>
        </w:tc>
      </w:tr>
      <w:tr w:rsidR="00774924" w:rsidRPr="00990C75" w14:paraId="7A66EAF8" w14:textId="77777777" w:rsidTr="00973F2F">
        <w:tc>
          <w:tcPr>
            <w:tcW w:w="14454" w:type="dxa"/>
            <w:gridSpan w:val="6"/>
            <w:shd w:val="clear" w:color="auto" w:fill="F7CAAC" w:themeFill="accent2" w:themeFillTint="66"/>
          </w:tcPr>
          <w:p w14:paraId="28DF5DED" w14:textId="25FBC80E" w:rsidR="00774924" w:rsidRPr="005C3F30" w:rsidRDefault="005C3F30" w:rsidP="00774924">
            <w:pPr>
              <w:jc w:val="center"/>
              <w:rPr>
                <w:b/>
              </w:rPr>
            </w:pPr>
            <w:r w:rsidRPr="005C3F30">
              <w:rPr>
                <w:b/>
              </w:rPr>
              <w:t>5. ВИХОВНИЙ ПРОЦЕС</w:t>
            </w:r>
          </w:p>
          <w:p w14:paraId="19AC19CF" w14:textId="5BE3F905" w:rsidR="007F74EA" w:rsidRPr="005C3F30" w:rsidRDefault="005C3F30" w:rsidP="00927E87">
            <w:pPr>
              <w:jc w:val="center"/>
              <w:rPr>
                <w:b/>
              </w:rPr>
            </w:pPr>
            <w:r w:rsidRPr="005C3F30">
              <w:rPr>
                <w:b/>
              </w:rPr>
              <w:t xml:space="preserve">(ДОДАТОК </w:t>
            </w:r>
            <w:r w:rsidR="00023D2A">
              <w:rPr>
                <w:b/>
              </w:rPr>
              <w:t>1</w:t>
            </w:r>
            <w:r w:rsidRPr="005C3F30">
              <w:rPr>
                <w:b/>
              </w:rPr>
              <w:t>)</w:t>
            </w:r>
          </w:p>
        </w:tc>
      </w:tr>
      <w:tr w:rsidR="00774924" w:rsidRPr="00990C75" w14:paraId="145B1CAE" w14:textId="77777777" w:rsidTr="00C4240A">
        <w:tc>
          <w:tcPr>
            <w:tcW w:w="14454" w:type="dxa"/>
            <w:gridSpan w:val="6"/>
            <w:shd w:val="clear" w:color="auto" w:fill="F7CAAC" w:themeFill="accent2" w:themeFillTint="66"/>
            <w:vAlign w:val="center"/>
          </w:tcPr>
          <w:p w14:paraId="31EFDC37" w14:textId="22188711" w:rsidR="00774924" w:rsidRPr="005C3F30" w:rsidRDefault="005C3F30" w:rsidP="00774924">
            <w:pPr>
              <w:jc w:val="center"/>
              <w:rPr>
                <w:b/>
                <w:bCs/>
              </w:rPr>
            </w:pPr>
            <w:r w:rsidRPr="005C3F30">
              <w:rPr>
                <w:b/>
                <w:bCs/>
              </w:rPr>
              <w:t>6. СОЦІАЛЬНО-ПСИХОЛОГІЧНА СЛУЖБА</w:t>
            </w:r>
          </w:p>
          <w:p w14:paraId="6BD63924" w14:textId="53D51459" w:rsidR="00D83751" w:rsidRPr="00927E87" w:rsidRDefault="005C3F30" w:rsidP="00927E87">
            <w:pPr>
              <w:jc w:val="center"/>
              <w:rPr>
                <w:b/>
              </w:rPr>
            </w:pPr>
            <w:r w:rsidRPr="005C3F30">
              <w:rPr>
                <w:b/>
              </w:rPr>
              <w:t xml:space="preserve">(ДОДАТОК </w:t>
            </w:r>
            <w:r w:rsidR="00023D2A">
              <w:rPr>
                <w:b/>
              </w:rPr>
              <w:t>2</w:t>
            </w:r>
            <w:r w:rsidRPr="005C3F30">
              <w:rPr>
                <w:b/>
              </w:rPr>
              <w:t>)</w:t>
            </w:r>
          </w:p>
        </w:tc>
      </w:tr>
      <w:tr w:rsidR="00774924" w:rsidRPr="00990C75" w14:paraId="55D66ED8" w14:textId="77777777" w:rsidTr="00C4240A">
        <w:tc>
          <w:tcPr>
            <w:tcW w:w="14454" w:type="dxa"/>
            <w:gridSpan w:val="6"/>
            <w:shd w:val="clear" w:color="auto" w:fill="F7CAAC" w:themeFill="accent2" w:themeFillTint="66"/>
            <w:vAlign w:val="center"/>
          </w:tcPr>
          <w:p w14:paraId="11571BE9" w14:textId="6FE5C466" w:rsidR="00774924" w:rsidRPr="005C3F30" w:rsidRDefault="005C3F30" w:rsidP="00774924">
            <w:pPr>
              <w:jc w:val="center"/>
              <w:rPr>
                <w:b/>
                <w:vertAlign w:val="subscript"/>
              </w:rPr>
            </w:pPr>
            <w:r w:rsidRPr="005C3F30">
              <w:rPr>
                <w:b/>
                <w:sz w:val="22"/>
                <w:lang w:val="en-US"/>
              </w:rPr>
              <w:t>V</w:t>
            </w:r>
            <w:r w:rsidRPr="005C3F30">
              <w:rPr>
                <w:b/>
                <w:sz w:val="22"/>
              </w:rPr>
              <w:t>. САМООЦІНЮВАННЯ</w:t>
            </w:r>
          </w:p>
        </w:tc>
      </w:tr>
      <w:tr w:rsidR="00774924" w:rsidRPr="00990C75" w14:paraId="58688B62" w14:textId="77777777" w:rsidTr="00774924">
        <w:trPr>
          <w:trHeight w:val="906"/>
        </w:trPr>
        <w:tc>
          <w:tcPr>
            <w:tcW w:w="2122" w:type="dxa"/>
            <w:shd w:val="clear" w:color="auto" w:fill="auto"/>
            <w:vAlign w:val="center"/>
          </w:tcPr>
          <w:p w14:paraId="1E672CF6" w14:textId="77777777" w:rsidR="00774924" w:rsidRPr="00990C75" w:rsidRDefault="00774924" w:rsidP="00774924">
            <w:pPr>
              <w:jc w:val="center"/>
              <w:rPr>
                <w:b/>
                <w:lang w:val="en-US"/>
              </w:rPr>
            </w:pPr>
            <w:bookmarkStart w:id="20" w:name="_Hlk184572817"/>
          </w:p>
        </w:tc>
        <w:tc>
          <w:tcPr>
            <w:tcW w:w="5811" w:type="dxa"/>
            <w:shd w:val="clear" w:color="auto" w:fill="auto"/>
            <w:vAlign w:val="center"/>
          </w:tcPr>
          <w:p w14:paraId="7734A0B2" w14:textId="711890AB" w:rsidR="00774924" w:rsidRPr="00990C75" w:rsidRDefault="00774924" w:rsidP="00774924">
            <w:pPr>
              <w:jc w:val="both"/>
              <w:rPr>
                <w:b/>
                <w:lang w:val="ru-RU"/>
              </w:rPr>
            </w:pPr>
            <w:r w:rsidRPr="00990C75">
              <w:rPr>
                <w:b/>
              </w:rPr>
              <w:t xml:space="preserve">Проведення </w:t>
            </w:r>
            <w:proofErr w:type="spellStart"/>
            <w:r w:rsidRPr="00990C75">
              <w:rPr>
                <w:b/>
              </w:rPr>
              <w:t>самооцінювання</w:t>
            </w:r>
            <w:proofErr w:type="spellEnd"/>
            <w:r w:rsidRPr="00990C75">
              <w:rPr>
                <w:b/>
              </w:rPr>
              <w:t xml:space="preserve"> освітніх і управлінських процесів за напрямом  «</w:t>
            </w:r>
            <w:r w:rsidR="00D83751">
              <w:rPr>
                <w:b/>
              </w:rPr>
              <w:t>Система оцінювання</w:t>
            </w:r>
            <w:r w:rsidR="00897750">
              <w:rPr>
                <w:b/>
              </w:rPr>
              <w:t xml:space="preserve"> здобувачів освіти</w:t>
            </w:r>
            <w:r w:rsidRPr="00990C75">
              <w:rPr>
                <w:b/>
              </w:rPr>
              <w:t>»</w:t>
            </w:r>
          </w:p>
        </w:tc>
        <w:tc>
          <w:tcPr>
            <w:tcW w:w="1418" w:type="dxa"/>
            <w:shd w:val="clear" w:color="auto" w:fill="auto"/>
          </w:tcPr>
          <w:p w14:paraId="3905C9DF" w14:textId="77777777" w:rsidR="00774924" w:rsidRPr="00990C75" w:rsidRDefault="00774924" w:rsidP="00774924">
            <w:r w:rsidRPr="00990C75">
              <w:t xml:space="preserve">Протягом місяця </w:t>
            </w:r>
          </w:p>
        </w:tc>
        <w:tc>
          <w:tcPr>
            <w:tcW w:w="1701" w:type="dxa"/>
            <w:shd w:val="clear" w:color="auto" w:fill="auto"/>
          </w:tcPr>
          <w:p w14:paraId="2E1E3792" w14:textId="77777777" w:rsidR="00774924" w:rsidRPr="00990C75" w:rsidRDefault="00774924" w:rsidP="00774924">
            <w:r w:rsidRPr="00990C75">
              <w:t xml:space="preserve">Довідка </w:t>
            </w:r>
          </w:p>
        </w:tc>
        <w:tc>
          <w:tcPr>
            <w:tcW w:w="1843" w:type="dxa"/>
            <w:shd w:val="clear" w:color="auto" w:fill="auto"/>
          </w:tcPr>
          <w:p w14:paraId="5846A16C" w14:textId="77777777" w:rsidR="00774924" w:rsidRPr="00990C75" w:rsidRDefault="00774924" w:rsidP="00774924">
            <w:pPr>
              <w:rPr>
                <w:b/>
                <w:lang w:val="ru-RU"/>
              </w:rPr>
            </w:pPr>
            <w:r w:rsidRPr="00990C75">
              <w:t>ЗДНВР</w:t>
            </w:r>
          </w:p>
        </w:tc>
        <w:tc>
          <w:tcPr>
            <w:tcW w:w="1559" w:type="dxa"/>
            <w:shd w:val="clear" w:color="auto" w:fill="auto"/>
            <w:vAlign w:val="center"/>
          </w:tcPr>
          <w:p w14:paraId="28AB8DB8" w14:textId="77777777" w:rsidR="00774924" w:rsidRPr="00990C75" w:rsidRDefault="00774924" w:rsidP="00774924">
            <w:pPr>
              <w:jc w:val="center"/>
              <w:rPr>
                <w:b/>
                <w:lang w:val="ru-RU"/>
              </w:rPr>
            </w:pPr>
          </w:p>
        </w:tc>
      </w:tr>
      <w:bookmarkEnd w:id="19"/>
      <w:bookmarkEnd w:id="20"/>
    </w:tbl>
    <w:p w14:paraId="3DB809A4" w14:textId="5CAC69A0" w:rsidR="00774924" w:rsidRDefault="00774924" w:rsidP="0098726E">
      <w:pPr>
        <w:tabs>
          <w:tab w:val="left" w:pos="2350"/>
        </w:tabs>
        <w:rPr>
          <w:rFonts w:ascii="Times New Roman" w:hAnsi="Times New Roman" w:cs="Times New Roman"/>
          <w:sz w:val="24"/>
          <w:szCs w:val="26"/>
        </w:rPr>
      </w:pPr>
    </w:p>
    <w:p w14:paraId="5D5D009B" w14:textId="53ED2036" w:rsidR="005C3F30" w:rsidRDefault="005C3F30" w:rsidP="0098726E">
      <w:pPr>
        <w:tabs>
          <w:tab w:val="left" w:pos="2350"/>
        </w:tabs>
        <w:rPr>
          <w:rFonts w:ascii="Times New Roman" w:hAnsi="Times New Roman" w:cs="Times New Roman"/>
          <w:sz w:val="24"/>
          <w:szCs w:val="26"/>
        </w:rPr>
      </w:pPr>
    </w:p>
    <w:p w14:paraId="4AF992A8" w14:textId="637C051B" w:rsidR="005C3F30" w:rsidRDefault="005C3F30" w:rsidP="0098726E">
      <w:pPr>
        <w:tabs>
          <w:tab w:val="left" w:pos="2350"/>
        </w:tabs>
        <w:rPr>
          <w:rFonts w:ascii="Times New Roman" w:hAnsi="Times New Roman" w:cs="Times New Roman"/>
          <w:sz w:val="24"/>
          <w:szCs w:val="26"/>
        </w:rPr>
      </w:pPr>
    </w:p>
    <w:tbl>
      <w:tblPr>
        <w:tblStyle w:val="a7"/>
        <w:tblW w:w="14454" w:type="dxa"/>
        <w:tblLayout w:type="fixed"/>
        <w:tblLook w:val="04A0" w:firstRow="1" w:lastRow="0" w:firstColumn="1" w:lastColumn="0" w:noHBand="0" w:noVBand="1"/>
      </w:tblPr>
      <w:tblGrid>
        <w:gridCol w:w="2122"/>
        <w:gridCol w:w="5811"/>
        <w:gridCol w:w="1418"/>
        <w:gridCol w:w="1701"/>
        <w:gridCol w:w="14"/>
        <w:gridCol w:w="1829"/>
        <w:gridCol w:w="1559"/>
      </w:tblGrid>
      <w:tr w:rsidR="00973F2F" w:rsidRPr="00634BC6" w14:paraId="0F4438DA" w14:textId="77777777" w:rsidTr="00973F2F">
        <w:tc>
          <w:tcPr>
            <w:tcW w:w="14454" w:type="dxa"/>
            <w:gridSpan w:val="7"/>
            <w:shd w:val="clear" w:color="auto" w:fill="8EAADB" w:themeFill="accent5" w:themeFillTint="99"/>
            <w:vAlign w:val="center"/>
          </w:tcPr>
          <w:p w14:paraId="5856A6A7" w14:textId="62447B88" w:rsidR="00973F2F" w:rsidRPr="00634BC6" w:rsidRDefault="00973F2F" w:rsidP="00973F2F">
            <w:pPr>
              <w:jc w:val="center"/>
            </w:pPr>
            <w:r w:rsidRPr="00634BC6">
              <w:rPr>
                <w:b/>
                <w:sz w:val="28"/>
              </w:rPr>
              <w:lastRenderedPageBreak/>
              <w:t>ГРУДЕНЬ 202</w:t>
            </w:r>
            <w:r w:rsidR="005C3F30">
              <w:rPr>
                <w:b/>
                <w:sz w:val="28"/>
              </w:rPr>
              <w:t>4</w:t>
            </w:r>
          </w:p>
        </w:tc>
      </w:tr>
      <w:tr w:rsidR="00973F2F" w:rsidRPr="00634BC6" w14:paraId="2E555376" w14:textId="77777777" w:rsidTr="00973F2F">
        <w:tc>
          <w:tcPr>
            <w:tcW w:w="2122" w:type="dxa"/>
          </w:tcPr>
          <w:p w14:paraId="4745B10D" w14:textId="77777777" w:rsidR="00973F2F" w:rsidRPr="00634BC6" w:rsidRDefault="00973F2F" w:rsidP="00973F2F">
            <w:pPr>
              <w:jc w:val="center"/>
              <w:rPr>
                <w:b/>
              </w:rPr>
            </w:pPr>
            <w:r w:rsidRPr="00634BC6">
              <w:rPr>
                <w:b/>
              </w:rPr>
              <w:t>Розділи</w:t>
            </w:r>
          </w:p>
        </w:tc>
        <w:tc>
          <w:tcPr>
            <w:tcW w:w="5811" w:type="dxa"/>
          </w:tcPr>
          <w:p w14:paraId="57A61FDB" w14:textId="77777777" w:rsidR="00973F2F" w:rsidRPr="00634BC6" w:rsidRDefault="00973F2F" w:rsidP="00973F2F">
            <w:pPr>
              <w:jc w:val="center"/>
              <w:rPr>
                <w:b/>
              </w:rPr>
            </w:pPr>
            <w:r w:rsidRPr="00634BC6">
              <w:rPr>
                <w:b/>
              </w:rPr>
              <w:t>Зміст діяльності</w:t>
            </w:r>
          </w:p>
        </w:tc>
        <w:tc>
          <w:tcPr>
            <w:tcW w:w="1418" w:type="dxa"/>
          </w:tcPr>
          <w:p w14:paraId="1B20F020" w14:textId="77777777" w:rsidR="00973F2F" w:rsidRPr="00634BC6" w:rsidRDefault="00973F2F" w:rsidP="00973F2F">
            <w:pPr>
              <w:rPr>
                <w:b/>
              </w:rPr>
            </w:pPr>
            <w:r w:rsidRPr="00634BC6">
              <w:rPr>
                <w:b/>
              </w:rPr>
              <w:t xml:space="preserve">Термін виконання </w:t>
            </w:r>
          </w:p>
        </w:tc>
        <w:tc>
          <w:tcPr>
            <w:tcW w:w="1701" w:type="dxa"/>
          </w:tcPr>
          <w:p w14:paraId="59A8ADC0" w14:textId="77777777" w:rsidR="00973F2F" w:rsidRPr="00634BC6" w:rsidRDefault="00973F2F" w:rsidP="00973F2F">
            <w:pPr>
              <w:rPr>
                <w:b/>
              </w:rPr>
            </w:pPr>
            <w:r w:rsidRPr="00634BC6">
              <w:rPr>
                <w:b/>
              </w:rPr>
              <w:t xml:space="preserve">Форма контролю </w:t>
            </w:r>
          </w:p>
        </w:tc>
        <w:tc>
          <w:tcPr>
            <w:tcW w:w="1843" w:type="dxa"/>
            <w:gridSpan w:val="2"/>
          </w:tcPr>
          <w:p w14:paraId="371E8C72" w14:textId="77777777" w:rsidR="00973F2F" w:rsidRPr="00634BC6" w:rsidRDefault="00973F2F" w:rsidP="00973F2F">
            <w:pPr>
              <w:rPr>
                <w:b/>
              </w:rPr>
            </w:pPr>
            <w:r w:rsidRPr="00634BC6">
              <w:rPr>
                <w:b/>
              </w:rPr>
              <w:t xml:space="preserve">Виконавці </w:t>
            </w:r>
          </w:p>
        </w:tc>
        <w:tc>
          <w:tcPr>
            <w:tcW w:w="1559" w:type="dxa"/>
          </w:tcPr>
          <w:p w14:paraId="29FEC842" w14:textId="77777777" w:rsidR="00973F2F" w:rsidRPr="00634BC6" w:rsidRDefault="00973F2F" w:rsidP="00973F2F">
            <w:pPr>
              <w:rPr>
                <w:b/>
              </w:rPr>
            </w:pPr>
            <w:r w:rsidRPr="00634BC6">
              <w:rPr>
                <w:b/>
              </w:rPr>
              <w:t>Відмітка про виконання</w:t>
            </w:r>
          </w:p>
        </w:tc>
      </w:tr>
      <w:tr w:rsidR="00973F2F" w:rsidRPr="00634BC6" w14:paraId="459873C2" w14:textId="77777777" w:rsidTr="00973F2F">
        <w:tc>
          <w:tcPr>
            <w:tcW w:w="14454" w:type="dxa"/>
            <w:gridSpan w:val="7"/>
            <w:shd w:val="clear" w:color="auto" w:fill="B4C6E7" w:themeFill="accent5" w:themeFillTint="66"/>
            <w:vAlign w:val="center"/>
          </w:tcPr>
          <w:p w14:paraId="1A6F9449" w14:textId="77777777" w:rsidR="00973F2F" w:rsidRPr="00634BC6" w:rsidRDefault="00973F2F" w:rsidP="00973F2F">
            <w:pPr>
              <w:jc w:val="center"/>
              <w:rPr>
                <w:b/>
              </w:rPr>
            </w:pPr>
            <w:r w:rsidRPr="00634BC6">
              <w:rPr>
                <w:b/>
                <w:sz w:val="22"/>
              </w:rPr>
              <w:t>І. ОСВІТНЄ СЕРЕДОВИЩЕ ЗАКЛАДУ ОСВІТИ</w:t>
            </w:r>
          </w:p>
        </w:tc>
      </w:tr>
      <w:tr w:rsidR="00973F2F" w:rsidRPr="00634BC6" w14:paraId="32B567ED" w14:textId="77777777" w:rsidTr="00973F2F">
        <w:tc>
          <w:tcPr>
            <w:tcW w:w="14454" w:type="dxa"/>
            <w:gridSpan w:val="7"/>
            <w:shd w:val="clear" w:color="auto" w:fill="D9E2F3" w:themeFill="accent5" w:themeFillTint="33"/>
            <w:vAlign w:val="center"/>
          </w:tcPr>
          <w:p w14:paraId="049DBF02" w14:textId="77777777" w:rsidR="00973F2F" w:rsidRPr="00634BC6" w:rsidRDefault="00973F2F" w:rsidP="00973F2F">
            <w:pPr>
              <w:jc w:val="center"/>
              <w:rPr>
                <w:b/>
              </w:rPr>
            </w:pPr>
            <w:r w:rsidRPr="00634BC6">
              <w:rPr>
                <w:b/>
              </w:rPr>
              <w:t>1.1.Забезпечення комфортних і безпечних умов навчання та праці</w:t>
            </w:r>
          </w:p>
        </w:tc>
      </w:tr>
      <w:tr w:rsidR="00973F2F" w:rsidRPr="00634BC6" w14:paraId="6349EAD3" w14:textId="77777777" w:rsidTr="00973F2F">
        <w:tc>
          <w:tcPr>
            <w:tcW w:w="2122" w:type="dxa"/>
            <w:vMerge w:val="restart"/>
          </w:tcPr>
          <w:p w14:paraId="7460AB69" w14:textId="77777777" w:rsidR="00973F2F" w:rsidRPr="00634BC6" w:rsidRDefault="00973F2F" w:rsidP="00973F2F">
            <w:pPr>
              <w:rPr>
                <w:b/>
              </w:rPr>
            </w:pPr>
            <w:r w:rsidRPr="00634BC6">
              <w:rPr>
                <w:b/>
              </w:rPr>
              <w:t>1.1.1. Безпека життєдіяльності. Охорона праці</w:t>
            </w:r>
          </w:p>
        </w:tc>
        <w:tc>
          <w:tcPr>
            <w:tcW w:w="5811" w:type="dxa"/>
          </w:tcPr>
          <w:p w14:paraId="3B9CE3D0" w14:textId="77777777" w:rsidR="00973F2F" w:rsidRPr="00634BC6" w:rsidRDefault="00973F2F" w:rsidP="00973F2F">
            <w:r w:rsidRPr="00634BC6">
              <w:t>Оперативний контроль «Виконання санітарно-гігієнічних норм забезпечення освітнього процесу»</w:t>
            </w:r>
          </w:p>
        </w:tc>
        <w:tc>
          <w:tcPr>
            <w:tcW w:w="1418" w:type="dxa"/>
          </w:tcPr>
          <w:p w14:paraId="0CDC8865" w14:textId="77777777" w:rsidR="00973F2F" w:rsidRPr="00634BC6" w:rsidRDefault="00973F2F" w:rsidP="00973F2F">
            <w:r w:rsidRPr="00634BC6">
              <w:t xml:space="preserve">3 тиждень </w:t>
            </w:r>
          </w:p>
        </w:tc>
        <w:tc>
          <w:tcPr>
            <w:tcW w:w="1701" w:type="dxa"/>
          </w:tcPr>
          <w:p w14:paraId="03693867" w14:textId="77777777" w:rsidR="00973F2F" w:rsidRPr="00634BC6" w:rsidRDefault="00973F2F" w:rsidP="00973F2F">
            <w:r w:rsidRPr="00634BC6">
              <w:t>Інформація</w:t>
            </w:r>
          </w:p>
        </w:tc>
        <w:tc>
          <w:tcPr>
            <w:tcW w:w="1843" w:type="dxa"/>
            <w:gridSpan w:val="2"/>
          </w:tcPr>
          <w:p w14:paraId="76A5733F" w14:textId="77777777" w:rsidR="00973F2F" w:rsidRPr="00634BC6" w:rsidRDefault="00973F2F" w:rsidP="00973F2F">
            <w:r w:rsidRPr="00634BC6">
              <w:t>ЗДНВР</w:t>
            </w:r>
          </w:p>
        </w:tc>
        <w:tc>
          <w:tcPr>
            <w:tcW w:w="1559" w:type="dxa"/>
          </w:tcPr>
          <w:p w14:paraId="4443420E" w14:textId="77777777" w:rsidR="00973F2F" w:rsidRPr="00634BC6" w:rsidRDefault="00973F2F" w:rsidP="00973F2F"/>
        </w:tc>
      </w:tr>
      <w:tr w:rsidR="00973F2F" w:rsidRPr="00634BC6" w14:paraId="04E6E178" w14:textId="77777777" w:rsidTr="00973F2F">
        <w:tc>
          <w:tcPr>
            <w:tcW w:w="2122" w:type="dxa"/>
            <w:vMerge/>
          </w:tcPr>
          <w:p w14:paraId="25C29564" w14:textId="77777777" w:rsidR="00973F2F" w:rsidRPr="00634BC6" w:rsidRDefault="00973F2F" w:rsidP="00973F2F"/>
        </w:tc>
        <w:tc>
          <w:tcPr>
            <w:tcW w:w="5811" w:type="dxa"/>
          </w:tcPr>
          <w:p w14:paraId="34E9F705" w14:textId="77777777" w:rsidR="00973F2F" w:rsidRPr="00634BC6" w:rsidRDefault="00973F2F" w:rsidP="00973F2F">
            <w:r w:rsidRPr="00634BC6">
              <w:t>Проведення первинного інструктажу з учнями ліцею перед зимовими канікулами</w:t>
            </w:r>
          </w:p>
        </w:tc>
        <w:tc>
          <w:tcPr>
            <w:tcW w:w="1418" w:type="dxa"/>
          </w:tcPr>
          <w:p w14:paraId="0EB63E8E" w14:textId="77777777" w:rsidR="00973F2F" w:rsidRPr="00634BC6" w:rsidRDefault="00973F2F" w:rsidP="00973F2F">
            <w:r w:rsidRPr="00634BC6">
              <w:t xml:space="preserve">4 тиждень </w:t>
            </w:r>
          </w:p>
        </w:tc>
        <w:tc>
          <w:tcPr>
            <w:tcW w:w="1701" w:type="dxa"/>
          </w:tcPr>
          <w:p w14:paraId="008A88DC" w14:textId="77777777" w:rsidR="00973F2F" w:rsidRPr="00634BC6" w:rsidRDefault="00973F2F" w:rsidP="00973F2F">
            <w:r w:rsidRPr="00634BC6">
              <w:t>Інформація</w:t>
            </w:r>
          </w:p>
        </w:tc>
        <w:tc>
          <w:tcPr>
            <w:tcW w:w="1843" w:type="dxa"/>
            <w:gridSpan w:val="2"/>
          </w:tcPr>
          <w:p w14:paraId="5DB10708" w14:textId="77777777" w:rsidR="00973F2F" w:rsidRPr="00634BC6" w:rsidRDefault="00973F2F" w:rsidP="00973F2F">
            <w:r w:rsidRPr="00634BC6">
              <w:t>Класні керівники 1-11 класів</w:t>
            </w:r>
          </w:p>
        </w:tc>
        <w:tc>
          <w:tcPr>
            <w:tcW w:w="1559" w:type="dxa"/>
          </w:tcPr>
          <w:p w14:paraId="6B67B710" w14:textId="77777777" w:rsidR="00973F2F" w:rsidRPr="00634BC6" w:rsidRDefault="00973F2F" w:rsidP="00973F2F"/>
        </w:tc>
      </w:tr>
      <w:tr w:rsidR="00973F2F" w:rsidRPr="00634BC6" w14:paraId="40508035" w14:textId="77777777" w:rsidTr="00973F2F">
        <w:tc>
          <w:tcPr>
            <w:tcW w:w="2122" w:type="dxa"/>
            <w:vMerge/>
          </w:tcPr>
          <w:p w14:paraId="2864676D" w14:textId="77777777" w:rsidR="00973F2F" w:rsidRPr="00634BC6" w:rsidRDefault="00973F2F" w:rsidP="00973F2F"/>
        </w:tc>
        <w:tc>
          <w:tcPr>
            <w:tcW w:w="5811" w:type="dxa"/>
          </w:tcPr>
          <w:p w14:paraId="2EE0883B" w14:textId="77777777" w:rsidR="00973F2F" w:rsidRPr="00634BC6" w:rsidRDefault="00973F2F" w:rsidP="00973F2F">
            <w:r w:rsidRPr="00634BC6">
              <w:t>Моніторинг санітарно-гігієнічних вимог під час освітнього процесу</w:t>
            </w:r>
          </w:p>
        </w:tc>
        <w:tc>
          <w:tcPr>
            <w:tcW w:w="1418" w:type="dxa"/>
          </w:tcPr>
          <w:p w14:paraId="76D70BC8" w14:textId="77777777" w:rsidR="00973F2F" w:rsidRPr="00634BC6" w:rsidRDefault="00973F2F" w:rsidP="00973F2F">
            <w:r w:rsidRPr="00634BC6">
              <w:t xml:space="preserve">4 тиждень </w:t>
            </w:r>
          </w:p>
        </w:tc>
        <w:tc>
          <w:tcPr>
            <w:tcW w:w="1701" w:type="dxa"/>
          </w:tcPr>
          <w:p w14:paraId="32EBFB62" w14:textId="77777777" w:rsidR="00973F2F" w:rsidRPr="00634BC6" w:rsidRDefault="00973F2F" w:rsidP="00973F2F">
            <w:r w:rsidRPr="00634BC6">
              <w:t>Інформація</w:t>
            </w:r>
          </w:p>
        </w:tc>
        <w:tc>
          <w:tcPr>
            <w:tcW w:w="1843" w:type="dxa"/>
            <w:gridSpan w:val="2"/>
          </w:tcPr>
          <w:p w14:paraId="22179EAB" w14:textId="77777777" w:rsidR="00973F2F" w:rsidRPr="00634BC6" w:rsidRDefault="00973F2F" w:rsidP="00973F2F">
            <w:r w:rsidRPr="00634BC6">
              <w:t>ЗДНВР</w:t>
            </w:r>
          </w:p>
        </w:tc>
        <w:tc>
          <w:tcPr>
            <w:tcW w:w="1559" w:type="dxa"/>
          </w:tcPr>
          <w:p w14:paraId="7F2EC535" w14:textId="77777777" w:rsidR="00973F2F" w:rsidRPr="00634BC6" w:rsidRDefault="00973F2F" w:rsidP="00973F2F"/>
        </w:tc>
      </w:tr>
      <w:tr w:rsidR="00973F2F" w:rsidRPr="00634BC6" w14:paraId="22D7C8BF" w14:textId="77777777" w:rsidTr="00973F2F">
        <w:tc>
          <w:tcPr>
            <w:tcW w:w="2122" w:type="dxa"/>
            <w:vMerge/>
          </w:tcPr>
          <w:p w14:paraId="6B535821" w14:textId="77777777" w:rsidR="00973F2F" w:rsidRPr="00634BC6" w:rsidRDefault="00973F2F" w:rsidP="00973F2F"/>
        </w:tc>
        <w:tc>
          <w:tcPr>
            <w:tcW w:w="5811" w:type="dxa"/>
          </w:tcPr>
          <w:p w14:paraId="7768D2E3" w14:textId="77777777" w:rsidR="00973F2F" w:rsidRPr="00634BC6" w:rsidRDefault="00973F2F" w:rsidP="00973F2F">
            <w:r w:rsidRPr="00634BC6">
              <w:t>Забезпечення безпеки на підходах до ліцею в зимовий період</w:t>
            </w:r>
          </w:p>
        </w:tc>
        <w:tc>
          <w:tcPr>
            <w:tcW w:w="1418" w:type="dxa"/>
          </w:tcPr>
          <w:p w14:paraId="0B6F33B2" w14:textId="77777777" w:rsidR="00973F2F" w:rsidRPr="00634BC6" w:rsidRDefault="00973F2F" w:rsidP="00973F2F">
            <w:r w:rsidRPr="00634BC6">
              <w:t xml:space="preserve">4 тиждень </w:t>
            </w:r>
          </w:p>
        </w:tc>
        <w:tc>
          <w:tcPr>
            <w:tcW w:w="1701" w:type="dxa"/>
          </w:tcPr>
          <w:p w14:paraId="441EF66D" w14:textId="77777777" w:rsidR="00973F2F" w:rsidRPr="00634BC6" w:rsidRDefault="00973F2F" w:rsidP="00973F2F">
            <w:r w:rsidRPr="00634BC6">
              <w:t>Інформація</w:t>
            </w:r>
          </w:p>
        </w:tc>
        <w:tc>
          <w:tcPr>
            <w:tcW w:w="1843" w:type="dxa"/>
            <w:gridSpan w:val="2"/>
          </w:tcPr>
          <w:p w14:paraId="72E0875D" w14:textId="60BD9409" w:rsidR="00973F2F" w:rsidRPr="00634BC6" w:rsidRDefault="00973F2F" w:rsidP="00973F2F">
            <w:pPr>
              <w:rPr>
                <w:color w:val="C00000"/>
              </w:rPr>
            </w:pPr>
            <w:r w:rsidRPr="00634BC6">
              <w:t>З</w:t>
            </w:r>
            <w:r w:rsidR="00634BC6">
              <w:t>а</w:t>
            </w:r>
            <w:r w:rsidR="00516913">
              <w:t>вгосп</w:t>
            </w:r>
          </w:p>
        </w:tc>
        <w:tc>
          <w:tcPr>
            <w:tcW w:w="1559" w:type="dxa"/>
          </w:tcPr>
          <w:p w14:paraId="2AB5FDD6" w14:textId="77777777" w:rsidR="00973F2F" w:rsidRPr="00634BC6" w:rsidRDefault="00973F2F" w:rsidP="00973F2F"/>
        </w:tc>
      </w:tr>
      <w:tr w:rsidR="00973F2F" w:rsidRPr="00634BC6" w14:paraId="2AAA7F2F" w14:textId="77777777" w:rsidTr="00973F2F">
        <w:tc>
          <w:tcPr>
            <w:tcW w:w="2122" w:type="dxa"/>
            <w:vMerge/>
          </w:tcPr>
          <w:p w14:paraId="4B3CFE3C" w14:textId="77777777" w:rsidR="00973F2F" w:rsidRPr="00634BC6" w:rsidRDefault="00973F2F" w:rsidP="00973F2F"/>
        </w:tc>
        <w:tc>
          <w:tcPr>
            <w:tcW w:w="5811" w:type="dxa"/>
          </w:tcPr>
          <w:p w14:paraId="7DF21C22" w14:textId="77777777" w:rsidR="00973F2F" w:rsidRPr="00634BC6" w:rsidRDefault="00973F2F" w:rsidP="00973F2F">
            <w:pPr>
              <w:rPr>
                <w:color w:val="C00000"/>
              </w:rPr>
            </w:pPr>
            <w:r w:rsidRPr="00634BC6">
              <w:t>Перевірка ведення класними керівниками журналів обліку інструктажів з безпеки життєдіяльності учнів</w:t>
            </w:r>
          </w:p>
        </w:tc>
        <w:tc>
          <w:tcPr>
            <w:tcW w:w="1418" w:type="dxa"/>
          </w:tcPr>
          <w:p w14:paraId="4C2E4A79" w14:textId="77777777" w:rsidR="00973F2F" w:rsidRPr="00634BC6" w:rsidRDefault="00973F2F" w:rsidP="00973F2F">
            <w:r w:rsidRPr="00634BC6">
              <w:t xml:space="preserve">1 тиждень </w:t>
            </w:r>
          </w:p>
        </w:tc>
        <w:tc>
          <w:tcPr>
            <w:tcW w:w="1701" w:type="dxa"/>
          </w:tcPr>
          <w:p w14:paraId="26EBE331" w14:textId="77777777" w:rsidR="00973F2F" w:rsidRPr="00634BC6" w:rsidRDefault="00973F2F" w:rsidP="00973F2F">
            <w:r w:rsidRPr="00634BC6">
              <w:t xml:space="preserve">Довідка </w:t>
            </w:r>
          </w:p>
        </w:tc>
        <w:tc>
          <w:tcPr>
            <w:tcW w:w="1843" w:type="dxa"/>
            <w:gridSpan w:val="2"/>
          </w:tcPr>
          <w:p w14:paraId="4277A378" w14:textId="77777777" w:rsidR="00973F2F" w:rsidRPr="00634BC6" w:rsidRDefault="00973F2F" w:rsidP="00973F2F">
            <w:r w:rsidRPr="00634BC6">
              <w:t>ЗДВР</w:t>
            </w:r>
          </w:p>
        </w:tc>
        <w:tc>
          <w:tcPr>
            <w:tcW w:w="1559" w:type="dxa"/>
          </w:tcPr>
          <w:p w14:paraId="02C7162D" w14:textId="77777777" w:rsidR="00973F2F" w:rsidRPr="00634BC6" w:rsidRDefault="00973F2F" w:rsidP="00973F2F"/>
        </w:tc>
      </w:tr>
      <w:tr w:rsidR="00973F2F" w:rsidRPr="00634BC6" w14:paraId="151D2C3B" w14:textId="77777777" w:rsidTr="00973F2F">
        <w:tc>
          <w:tcPr>
            <w:tcW w:w="2122" w:type="dxa"/>
            <w:vMerge/>
          </w:tcPr>
          <w:p w14:paraId="69DE08D0" w14:textId="77777777" w:rsidR="00973F2F" w:rsidRPr="00634BC6" w:rsidRDefault="00973F2F" w:rsidP="00973F2F"/>
        </w:tc>
        <w:tc>
          <w:tcPr>
            <w:tcW w:w="5811" w:type="dxa"/>
          </w:tcPr>
          <w:p w14:paraId="06050322" w14:textId="77777777" w:rsidR="00973F2F" w:rsidRPr="00634BC6" w:rsidRDefault="00973F2F" w:rsidP="00973F2F">
            <w:pPr>
              <w:rPr>
                <w:color w:val="C00000"/>
              </w:rPr>
            </w:pPr>
            <w:r w:rsidRPr="00634BC6">
              <w:t>Про організацію та проведення новорічних свят</w:t>
            </w:r>
          </w:p>
        </w:tc>
        <w:tc>
          <w:tcPr>
            <w:tcW w:w="1418" w:type="dxa"/>
          </w:tcPr>
          <w:p w14:paraId="0955F497" w14:textId="77777777" w:rsidR="00973F2F" w:rsidRPr="00634BC6" w:rsidRDefault="00973F2F" w:rsidP="00973F2F">
            <w:pPr>
              <w:rPr>
                <w:color w:val="000000" w:themeColor="text1"/>
              </w:rPr>
            </w:pPr>
            <w:r w:rsidRPr="00634BC6">
              <w:rPr>
                <w:color w:val="000000" w:themeColor="text1"/>
              </w:rPr>
              <w:t xml:space="preserve">1 тиждень </w:t>
            </w:r>
          </w:p>
        </w:tc>
        <w:tc>
          <w:tcPr>
            <w:tcW w:w="1701" w:type="dxa"/>
          </w:tcPr>
          <w:p w14:paraId="4194F20A" w14:textId="77777777" w:rsidR="00973F2F" w:rsidRPr="00634BC6" w:rsidRDefault="00973F2F" w:rsidP="00973F2F">
            <w:pPr>
              <w:rPr>
                <w:color w:val="000000" w:themeColor="text1"/>
              </w:rPr>
            </w:pPr>
            <w:r w:rsidRPr="00634BC6">
              <w:rPr>
                <w:color w:val="000000" w:themeColor="text1"/>
              </w:rPr>
              <w:t xml:space="preserve">Наказ </w:t>
            </w:r>
          </w:p>
        </w:tc>
        <w:tc>
          <w:tcPr>
            <w:tcW w:w="1843" w:type="dxa"/>
            <w:gridSpan w:val="2"/>
          </w:tcPr>
          <w:p w14:paraId="0A16316B" w14:textId="77777777" w:rsidR="00973F2F" w:rsidRPr="00634BC6" w:rsidRDefault="00973F2F" w:rsidP="00973F2F">
            <w:pPr>
              <w:rPr>
                <w:color w:val="000000" w:themeColor="text1"/>
              </w:rPr>
            </w:pPr>
            <w:r w:rsidRPr="00634BC6">
              <w:rPr>
                <w:color w:val="000000" w:themeColor="text1"/>
              </w:rPr>
              <w:t>ЗДВР</w:t>
            </w:r>
          </w:p>
        </w:tc>
        <w:tc>
          <w:tcPr>
            <w:tcW w:w="1559" w:type="dxa"/>
          </w:tcPr>
          <w:p w14:paraId="107289CD" w14:textId="77777777" w:rsidR="00973F2F" w:rsidRPr="00634BC6" w:rsidRDefault="00973F2F" w:rsidP="00973F2F"/>
        </w:tc>
      </w:tr>
      <w:tr w:rsidR="00973F2F" w:rsidRPr="00634BC6" w14:paraId="0314A030" w14:textId="77777777" w:rsidTr="00973F2F">
        <w:trPr>
          <w:trHeight w:val="480"/>
        </w:trPr>
        <w:tc>
          <w:tcPr>
            <w:tcW w:w="2122" w:type="dxa"/>
            <w:vMerge/>
          </w:tcPr>
          <w:p w14:paraId="1B369419" w14:textId="77777777" w:rsidR="00973F2F" w:rsidRPr="00634BC6" w:rsidRDefault="00973F2F" w:rsidP="00973F2F"/>
        </w:tc>
        <w:tc>
          <w:tcPr>
            <w:tcW w:w="5811" w:type="dxa"/>
          </w:tcPr>
          <w:p w14:paraId="17DC538F" w14:textId="77777777" w:rsidR="00973F2F" w:rsidRPr="00634BC6" w:rsidRDefault="00973F2F" w:rsidP="00973F2F">
            <w:pPr>
              <w:rPr>
                <w:color w:val="C00000"/>
              </w:rPr>
            </w:pPr>
            <w:r w:rsidRPr="00634BC6">
              <w:t>Проведення профілактичної бесіди щодо дотримання правил поведінки на льоду під час зимових канікул</w:t>
            </w:r>
          </w:p>
        </w:tc>
        <w:tc>
          <w:tcPr>
            <w:tcW w:w="1418" w:type="dxa"/>
          </w:tcPr>
          <w:p w14:paraId="7A7E4B92" w14:textId="77777777" w:rsidR="00973F2F" w:rsidRPr="00634BC6" w:rsidRDefault="00973F2F" w:rsidP="00973F2F">
            <w:r w:rsidRPr="00634BC6">
              <w:t xml:space="preserve">4 тиждень </w:t>
            </w:r>
          </w:p>
        </w:tc>
        <w:tc>
          <w:tcPr>
            <w:tcW w:w="1701" w:type="dxa"/>
          </w:tcPr>
          <w:p w14:paraId="5A2609D6" w14:textId="77777777" w:rsidR="00973F2F" w:rsidRPr="00634BC6" w:rsidRDefault="00973F2F" w:rsidP="00973F2F">
            <w:r w:rsidRPr="00634BC6">
              <w:t>Інформація</w:t>
            </w:r>
          </w:p>
        </w:tc>
        <w:tc>
          <w:tcPr>
            <w:tcW w:w="1843" w:type="dxa"/>
            <w:gridSpan w:val="2"/>
          </w:tcPr>
          <w:p w14:paraId="005442DE" w14:textId="77777777" w:rsidR="00973F2F" w:rsidRPr="00634BC6" w:rsidRDefault="00973F2F" w:rsidP="00973F2F">
            <w:r w:rsidRPr="00634BC6">
              <w:t>ЗДВР</w:t>
            </w:r>
          </w:p>
        </w:tc>
        <w:tc>
          <w:tcPr>
            <w:tcW w:w="1559" w:type="dxa"/>
          </w:tcPr>
          <w:p w14:paraId="3B95F63F" w14:textId="77777777" w:rsidR="00973F2F" w:rsidRPr="00634BC6" w:rsidRDefault="00973F2F" w:rsidP="00973F2F"/>
        </w:tc>
      </w:tr>
      <w:tr w:rsidR="00973F2F" w:rsidRPr="00634BC6" w14:paraId="7A771D91" w14:textId="77777777" w:rsidTr="00973F2F">
        <w:tc>
          <w:tcPr>
            <w:tcW w:w="2122" w:type="dxa"/>
            <w:vMerge/>
          </w:tcPr>
          <w:p w14:paraId="4952165F" w14:textId="77777777" w:rsidR="00973F2F" w:rsidRPr="00634BC6" w:rsidRDefault="00973F2F" w:rsidP="00973F2F"/>
        </w:tc>
        <w:tc>
          <w:tcPr>
            <w:tcW w:w="5811" w:type="dxa"/>
          </w:tcPr>
          <w:p w14:paraId="6D31188C" w14:textId="77777777" w:rsidR="00973F2F" w:rsidRPr="00634BC6" w:rsidRDefault="00973F2F" w:rsidP="00973F2F">
            <w:pPr>
              <w:rPr>
                <w:color w:val="C00000"/>
              </w:rPr>
            </w:pPr>
            <w:r w:rsidRPr="00634BC6">
              <w:t>Проведення бесід з учнями 1-11 класів щодо запобігання травматизму у зимовий період</w:t>
            </w:r>
          </w:p>
        </w:tc>
        <w:tc>
          <w:tcPr>
            <w:tcW w:w="1418" w:type="dxa"/>
          </w:tcPr>
          <w:p w14:paraId="0F87A222" w14:textId="77777777" w:rsidR="00973F2F" w:rsidRPr="00634BC6" w:rsidRDefault="00973F2F" w:rsidP="00973F2F">
            <w:r w:rsidRPr="00634BC6">
              <w:t xml:space="preserve">1 тиждень </w:t>
            </w:r>
          </w:p>
        </w:tc>
        <w:tc>
          <w:tcPr>
            <w:tcW w:w="1701" w:type="dxa"/>
          </w:tcPr>
          <w:p w14:paraId="61639BC9" w14:textId="77777777" w:rsidR="00973F2F" w:rsidRPr="00634BC6" w:rsidRDefault="00973F2F" w:rsidP="00973F2F">
            <w:r w:rsidRPr="00634BC6">
              <w:t xml:space="preserve">Довідка </w:t>
            </w:r>
          </w:p>
        </w:tc>
        <w:tc>
          <w:tcPr>
            <w:tcW w:w="1843" w:type="dxa"/>
            <w:gridSpan w:val="2"/>
          </w:tcPr>
          <w:p w14:paraId="455C5904" w14:textId="77777777" w:rsidR="00973F2F" w:rsidRPr="00634BC6" w:rsidRDefault="00973F2F" w:rsidP="00973F2F">
            <w:r w:rsidRPr="00634BC6">
              <w:t>ЗДВР</w:t>
            </w:r>
          </w:p>
        </w:tc>
        <w:tc>
          <w:tcPr>
            <w:tcW w:w="1559" w:type="dxa"/>
          </w:tcPr>
          <w:p w14:paraId="02CFD6FB" w14:textId="77777777" w:rsidR="00973F2F" w:rsidRPr="00634BC6" w:rsidRDefault="00973F2F" w:rsidP="00973F2F"/>
        </w:tc>
      </w:tr>
      <w:tr w:rsidR="00973F2F" w:rsidRPr="00634BC6" w14:paraId="0123A5E6" w14:textId="77777777" w:rsidTr="00973F2F">
        <w:tc>
          <w:tcPr>
            <w:tcW w:w="2122" w:type="dxa"/>
            <w:vMerge/>
          </w:tcPr>
          <w:p w14:paraId="46B64155" w14:textId="77777777" w:rsidR="00973F2F" w:rsidRPr="00634BC6" w:rsidRDefault="00973F2F" w:rsidP="00973F2F"/>
        </w:tc>
        <w:tc>
          <w:tcPr>
            <w:tcW w:w="5811" w:type="dxa"/>
          </w:tcPr>
          <w:p w14:paraId="58F53BCF" w14:textId="77777777" w:rsidR="00973F2F" w:rsidRPr="00634BC6" w:rsidRDefault="004D3DCC" w:rsidP="004D3DCC">
            <w:pPr>
              <w:jc w:val="both"/>
            </w:pPr>
            <w:r w:rsidRPr="00634BC6">
              <w:t>Бесіди з учнями 1-11 класів про заборону використання піротехнічних та вибухонебезпечних засобів під час новорічних свят</w:t>
            </w:r>
          </w:p>
        </w:tc>
        <w:tc>
          <w:tcPr>
            <w:tcW w:w="1418" w:type="dxa"/>
          </w:tcPr>
          <w:p w14:paraId="53045D8C" w14:textId="77777777" w:rsidR="00973F2F" w:rsidRPr="00634BC6" w:rsidRDefault="00973F2F" w:rsidP="00973F2F">
            <w:r w:rsidRPr="00634BC6">
              <w:t xml:space="preserve">4 тиждень </w:t>
            </w:r>
          </w:p>
        </w:tc>
        <w:tc>
          <w:tcPr>
            <w:tcW w:w="1701" w:type="dxa"/>
          </w:tcPr>
          <w:p w14:paraId="6985AC88" w14:textId="77777777" w:rsidR="004D3DCC" w:rsidRPr="00634BC6" w:rsidRDefault="004D3DCC" w:rsidP="004D3DCC">
            <w:pPr>
              <w:jc w:val="both"/>
            </w:pPr>
            <w:r w:rsidRPr="00634BC6">
              <w:t xml:space="preserve">Інформація </w:t>
            </w:r>
          </w:p>
          <w:p w14:paraId="4838D418" w14:textId="77777777" w:rsidR="00973F2F" w:rsidRPr="00634BC6" w:rsidRDefault="00973F2F" w:rsidP="00973F2F"/>
        </w:tc>
        <w:tc>
          <w:tcPr>
            <w:tcW w:w="1843" w:type="dxa"/>
            <w:gridSpan w:val="2"/>
          </w:tcPr>
          <w:p w14:paraId="472D6BC5" w14:textId="77777777" w:rsidR="00973F2F" w:rsidRPr="00634BC6" w:rsidRDefault="004D3DCC" w:rsidP="00973F2F">
            <w:r w:rsidRPr="00634BC6">
              <w:t>Класні керівники 1-11 класів</w:t>
            </w:r>
          </w:p>
        </w:tc>
        <w:tc>
          <w:tcPr>
            <w:tcW w:w="1559" w:type="dxa"/>
          </w:tcPr>
          <w:p w14:paraId="348C303F" w14:textId="77777777" w:rsidR="00973F2F" w:rsidRPr="00634BC6" w:rsidRDefault="00973F2F" w:rsidP="00973F2F"/>
        </w:tc>
      </w:tr>
      <w:tr w:rsidR="00973F2F" w:rsidRPr="00634BC6" w14:paraId="1298D380" w14:textId="77777777" w:rsidTr="00973F2F">
        <w:tc>
          <w:tcPr>
            <w:tcW w:w="2122" w:type="dxa"/>
          </w:tcPr>
          <w:p w14:paraId="4FA02732" w14:textId="77777777" w:rsidR="00973F2F" w:rsidRPr="00634BC6" w:rsidRDefault="00973F2F" w:rsidP="00973F2F">
            <w:pPr>
              <w:rPr>
                <w:b/>
              </w:rPr>
            </w:pPr>
            <w:r w:rsidRPr="00634BC6">
              <w:rPr>
                <w:b/>
              </w:rPr>
              <w:t>1.1.2. Цивільний захист</w:t>
            </w:r>
          </w:p>
        </w:tc>
        <w:tc>
          <w:tcPr>
            <w:tcW w:w="5811" w:type="dxa"/>
          </w:tcPr>
          <w:p w14:paraId="4E0C7D4F" w14:textId="618F5845" w:rsidR="004D3DCC" w:rsidRPr="00634BC6" w:rsidRDefault="004D3DCC" w:rsidP="00973F2F">
            <w:pPr>
              <w:jc w:val="both"/>
            </w:pPr>
            <w:r w:rsidRPr="00634BC6">
              <w:t>Підготовка проекту наказу про підсумки проведення заходів з цивільного захисту у 202</w:t>
            </w:r>
            <w:r w:rsidR="005C3F30">
              <w:t>4</w:t>
            </w:r>
            <w:r w:rsidRPr="00634BC6">
              <w:t xml:space="preserve"> році</w:t>
            </w:r>
          </w:p>
        </w:tc>
        <w:tc>
          <w:tcPr>
            <w:tcW w:w="1418" w:type="dxa"/>
          </w:tcPr>
          <w:p w14:paraId="50302454" w14:textId="77777777" w:rsidR="00973F2F" w:rsidRPr="00634BC6" w:rsidRDefault="00973F2F" w:rsidP="00973F2F">
            <w:pPr>
              <w:jc w:val="both"/>
            </w:pPr>
            <w:r w:rsidRPr="00634BC6">
              <w:t xml:space="preserve">4 тиждень </w:t>
            </w:r>
          </w:p>
        </w:tc>
        <w:tc>
          <w:tcPr>
            <w:tcW w:w="1701" w:type="dxa"/>
          </w:tcPr>
          <w:p w14:paraId="61EE822E" w14:textId="77777777" w:rsidR="004D3DCC" w:rsidRPr="00634BC6" w:rsidRDefault="004D3DCC" w:rsidP="004D3DCC">
            <w:pPr>
              <w:jc w:val="both"/>
            </w:pPr>
            <w:r w:rsidRPr="00634BC6">
              <w:t>Довідка</w:t>
            </w:r>
          </w:p>
        </w:tc>
        <w:tc>
          <w:tcPr>
            <w:tcW w:w="1843" w:type="dxa"/>
            <w:gridSpan w:val="2"/>
          </w:tcPr>
          <w:p w14:paraId="16050C7C" w14:textId="77777777" w:rsidR="00973F2F" w:rsidRPr="00634BC6" w:rsidRDefault="004D3DCC" w:rsidP="00973F2F">
            <w:pPr>
              <w:jc w:val="both"/>
            </w:pPr>
            <w:r w:rsidRPr="00634BC6">
              <w:t>ЗДНВР</w:t>
            </w:r>
            <w:r w:rsidR="00973F2F" w:rsidRPr="00634BC6">
              <w:t xml:space="preserve"> </w:t>
            </w:r>
          </w:p>
        </w:tc>
        <w:tc>
          <w:tcPr>
            <w:tcW w:w="1559" w:type="dxa"/>
          </w:tcPr>
          <w:p w14:paraId="5ABCA87E" w14:textId="77777777" w:rsidR="00973F2F" w:rsidRPr="00634BC6" w:rsidRDefault="00973F2F" w:rsidP="00973F2F"/>
        </w:tc>
      </w:tr>
      <w:tr w:rsidR="00973F2F" w:rsidRPr="00634BC6" w14:paraId="3B5F6520" w14:textId="77777777" w:rsidTr="00973F2F">
        <w:tc>
          <w:tcPr>
            <w:tcW w:w="2122" w:type="dxa"/>
            <w:vMerge w:val="restart"/>
          </w:tcPr>
          <w:p w14:paraId="0BF6944B" w14:textId="77777777" w:rsidR="00973F2F" w:rsidRPr="00634BC6" w:rsidRDefault="00973F2F" w:rsidP="00973F2F">
            <w:pPr>
              <w:rPr>
                <w:b/>
              </w:rPr>
            </w:pPr>
            <w:r w:rsidRPr="00634BC6">
              <w:rPr>
                <w:b/>
              </w:rPr>
              <w:t>1.1.3. Додержання вимог санітарного законодавства</w:t>
            </w:r>
          </w:p>
        </w:tc>
        <w:tc>
          <w:tcPr>
            <w:tcW w:w="5811" w:type="dxa"/>
          </w:tcPr>
          <w:p w14:paraId="0DA3BCF8" w14:textId="77777777" w:rsidR="00973F2F" w:rsidRPr="00634BC6" w:rsidRDefault="00973F2F" w:rsidP="00973F2F">
            <w:r w:rsidRPr="00634BC6">
              <w:t xml:space="preserve">Контроль за дотриманням: </w:t>
            </w:r>
          </w:p>
          <w:p w14:paraId="5D9520A7" w14:textId="77777777" w:rsidR="00973F2F" w:rsidRPr="00634BC6" w:rsidRDefault="00973F2F" w:rsidP="00973F2F">
            <w:r w:rsidRPr="00634BC6">
              <w:t>- матеріально-технічного стану харчоблоку та їдальні;</w:t>
            </w:r>
          </w:p>
          <w:p w14:paraId="3D12871A" w14:textId="77777777" w:rsidR="00973F2F" w:rsidRPr="00634BC6" w:rsidRDefault="00973F2F" w:rsidP="00973F2F">
            <w:r w:rsidRPr="00634BC6">
              <w:t xml:space="preserve"> -дотримання санітарно-гігієнічних вимог у приміщеннях, де готується їжа, та їдальні;</w:t>
            </w:r>
          </w:p>
        </w:tc>
        <w:tc>
          <w:tcPr>
            <w:tcW w:w="1418" w:type="dxa"/>
          </w:tcPr>
          <w:p w14:paraId="0AD5C185" w14:textId="77777777" w:rsidR="00973F2F" w:rsidRPr="00634BC6" w:rsidRDefault="00973F2F" w:rsidP="00973F2F">
            <w:r w:rsidRPr="00634BC6">
              <w:t xml:space="preserve">Постійно </w:t>
            </w:r>
          </w:p>
        </w:tc>
        <w:tc>
          <w:tcPr>
            <w:tcW w:w="1701" w:type="dxa"/>
          </w:tcPr>
          <w:p w14:paraId="456DD353" w14:textId="77777777" w:rsidR="00973F2F" w:rsidRPr="00634BC6" w:rsidRDefault="00973F2F" w:rsidP="00973F2F">
            <w:r w:rsidRPr="00634BC6">
              <w:t>Спостереження</w:t>
            </w:r>
          </w:p>
        </w:tc>
        <w:tc>
          <w:tcPr>
            <w:tcW w:w="1843" w:type="dxa"/>
            <w:gridSpan w:val="2"/>
          </w:tcPr>
          <w:p w14:paraId="2150DFFC" w14:textId="77777777" w:rsidR="00973F2F" w:rsidRPr="00634BC6" w:rsidRDefault="00973F2F" w:rsidP="00973F2F">
            <w:r w:rsidRPr="00634BC6">
              <w:t xml:space="preserve">ЗДНВР </w:t>
            </w:r>
          </w:p>
        </w:tc>
        <w:tc>
          <w:tcPr>
            <w:tcW w:w="1559" w:type="dxa"/>
          </w:tcPr>
          <w:p w14:paraId="36AD8F4E" w14:textId="77777777" w:rsidR="00973F2F" w:rsidRPr="00634BC6" w:rsidRDefault="00973F2F" w:rsidP="00973F2F"/>
        </w:tc>
      </w:tr>
      <w:tr w:rsidR="00973F2F" w:rsidRPr="00634BC6" w14:paraId="608AD0FB" w14:textId="77777777" w:rsidTr="00973F2F">
        <w:tc>
          <w:tcPr>
            <w:tcW w:w="2122" w:type="dxa"/>
            <w:vMerge/>
          </w:tcPr>
          <w:p w14:paraId="55B74288" w14:textId="77777777" w:rsidR="00973F2F" w:rsidRPr="00634BC6" w:rsidRDefault="00973F2F" w:rsidP="00973F2F">
            <w:pPr>
              <w:rPr>
                <w:b/>
              </w:rPr>
            </w:pPr>
          </w:p>
        </w:tc>
        <w:tc>
          <w:tcPr>
            <w:tcW w:w="5811" w:type="dxa"/>
          </w:tcPr>
          <w:p w14:paraId="7280474D" w14:textId="77777777" w:rsidR="00973F2F" w:rsidRPr="00634BC6" w:rsidRDefault="00973F2F" w:rsidP="00973F2F">
            <w:pPr>
              <w:rPr>
                <w:color w:val="000000" w:themeColor="text1"/>
              </w:rPr>
            </w:pPr>
            <w:r w:rsidRPr="00634BC6">
              <w:rPr>
                <w:color w:val="000000" w:themeColor="text1"/>
              </w:rPr>
              <w:t>Дотримання санітарно-протиепідемічного режиму на харчоблоці та проходження обов’язкових медичних оглядів працівниками харчоблоку.</w:t>
            </w:r>
          </w:p>
        </w:tc>
        <w:tc>
          <w:tcPr>
            <w:tcW w:w="1418" w:type="dxa"/>
          </w:tcPr>
          <w:p w14:paraId="3E3C4464" w14:textId="77777777" w:rsidR="00973F2F" w:rsidRPr="00634BC6" w:rsidRDefault="00973F2F" w:rsidP="00973F2F">
            <w:pPr>
              <w:rPr>
                <w:color w:val="000000" w:themeColor="text1"/>
              </w:rPr>
            </w:pPr>
            <w:r w:rsidRPr="00634BC6">
              <w:rPr>
                <w:color w:val="000000" w:themeColor="text1"/>
              </w:rPr>
              <w:t xml:space="preserve">Постійно </w:t>
            </w:r>
          </w:p>
        </w:tc>
        <w:tc>
          <w:tcPr>
            <w:tcW w:w="1701" w:type="dxa"/>
          </w:tcPr>
          <w:p w14:paraId="29188E11" w14:textId="77777777" w:rsidR="00973F2F" w:rsidRPr="00634BC6" w:rsidRDefault="00973F2F" w:rsidP="00973F2F">
            <w:pPr>
              <w:rPr>
                <w:color w:val="000000" w:themeColor="text1"/>
              </w:rPr>
            </w:pPr>
            <w:r w:rsidRPr="00634BC6">
              <w:rPr>
                <w:color w:val="000000" w:themeColor="text1"/>
              </w:rPr>
              <w:t xml:space="preserve">Журнали обліку </w:t>
            </w:r>
          </w:p>
        </w:tc>
        <w:tc>
          <w:tcPr>
            <w:tcW w:w="1843" w:type="dxa"/>
            <w:gridSpan w:val="2"/>
          </w:tcPr>
          <w:p w14:paraId="2E0EDE92" w14:textId="77777777" w:rsidR="00973F2F" w:rsidRPr="00634BC6" w:rsidRDefault="00973F2F" w:rsidP="00973F2F">
            <w:pPr>
              <w:rPr>
                <w:color w:val="000000" w:themeColor="text1"/>
              </w:rPr>
            </w:pPr>
            <w:r w:rsidRPr="00634BC6">
              <w:rPr>
                <w:color w:val="000000" w:themeColor="text1"/>
              </w:rPr>
              <w:t xml:space="preserve">Медична сестра </w:t>
            </w:r>
          </w:p>
        </w:tc>
        <w:tc>
          <w:tcPr>
            <w:tcW w:w="1559" w:type="dxa"/>
          </w:tcPr>
          <w:p w14:paraId="0B7D49F4" w14:textId="77777777" w:rsidR="00973F2F" w:rsidRPr="00634BC6" w:rsidRDefault="00973F2F" w:rsidP="00973F2F"/>
        </w:tc>
      </w:tr>
      <w:tr w:rsidR="00973F2F" w:rsidRPr="00634BC6" w14:paraId="431D4300" w14:textId="77777777" w:rsidTr="00973F2F">
        <w:tc>
          <w:tcPr>
            <w:tcW w:w="2122" w:type="dxa"/>
            <w:vMerge/>
          </w:tcPr>
          <w:p w14:paraId="488027FE" w14:textId="77777777" w:rsidR="00973F2F" w:rsidRPr="00634BC6" w:rsidRDefault="00973F2F" w:rsidP="00973F2F">
            <w:pPr>
              <w:rPr>
                <w:b/>
              </w:rPr>
            </w:pPr>
          </w:p>
        </w:tc>
        <w:tc>
          <w:tcPr>
            <w:tcW w:w="5811" w:type="dxa"/>
          </w:tcPr>
          <w:p w14:paraId="778B09F2" w14:textId="77777777" w:rsidR="00973F2F" w:rsidRPr="00634BC6" w:rsidRDefault="00973F2F" w:rsidP="00973F2F">
            <w:pPr>
              <w:rPr>
                <w:color w:val="000000" w:themeColor="text1"/>
              </w:rPr>
            </w:pPr>
            <w:r w:rsidRPr="00634BC6">
              <w:rPr>
                <w:color w:val="000000" w:themeColor="text1"/>
              </w:rPr>
              <w:t>Щоденний контроль за якістю продуктів, що надходять до їдальні, умовами їх зберігання, дотримання термінів реалізації і технології виготовлення страв;</w:t>
            </w:r>
          </w:p>
        </w:tc>
        <w:tc>
          <w:tcPr>
            <w:tcW w:w="1418" w:type="dxa"/>
          </w:tcPr>
          <w:p w14:paraId="2C097E7A" w14:textId="77777777" w:rsidR="00973F2F" w:rsidRPr="00634BC6" w:rsidRDefault="00973F2F" w:rsidP="00973F2F">
            <w:pPr>
              <w:rPr>
                <w:color w:val="000000" w:themeColor="text1"/>
              </w:rPr>
            </w:pPr>
            <w:r w:rsidRPr="00634BC6">
              <w:rPr>
                <w:color w:val="000000" w:themeColor="text1"/>
              </w:rPr>
              <w:t xml:space="preserve">Постійно </w:t>
            </w:r>
          </w:p>
        </w:tc>
        <w:tc>
          <w:tcPr>
            <w:tcW w:w="1701" w:type="dxa"/>
          </w:tcPr>
          <w:p w14:paraId="0345E803" w14:textId="77777777" w:rsidR="00973F2F" w:rsidRPr="00634BC6" w:rsidRDefault="00973F2F" w:rsidP="00973F2F">
            <w:pPr>
              <w:rPr>
                <w:color w:val="000000" w:themeColor="text1"/>
              </w:rPr>
            </w:pPr>
            <w:r w:rsidRPr="00634BC6">
              <w:rPr>
                <w:color w:val="000000" w:themeColor="text1"/>
              </w:rPr>
              <w:t xml:space="preserve">Журнали обліку </w:t>
            </w:r>
          </w:p>
        </w:tc>
        <w:tc>
          <w:tcPr>
            <w:tcW w:w="1843" w:type="dxa"/>
            <w:gridSpan w:val="2"/>
          </w:tcPr>
          <w:p w14:paraId="2BE27ED4" w14:textId="77777777" w:rsidR="00973F2F" w:rsidRPr="00634BC6" w:rsidRDefault="00973F2F" w:rsidP="00973F2F">
            <w:pPr>
              <w:rPr>
                <w:color w:val="000000" w:themeColor="text1"/>
              </w:rPr>
            </w:pPr>
            <w:r w:rsidRPr="00634BC6">
              <w:rPr>
                <w:color w:val="000000" w:themeColor="text1"/>
              </w:rPr>
              <w:t xml:space="preserve">Медична сестра </w:t>
            </w:r>
          </w:p>
        </w:tc>
        <w:tc>
          <w:tcPr>
            <w:tcW w:w="1559" w:type="dxa"/>
          </w:tcPr>
          <w:p w14:paraId="2B28464A" w14:textId="77777777" w:rsidR="00973F2F" w:rsidRPr="00634BC6" w:rsidRDefault="00973F2F" w:rsidP="00973F2F"/>
        </w:tc>
      </w:tr>
      <w:tr w:rsidR="00973F2F" w:rsidRPr="00634BC6" w14:paraId="6C6C1C08" w14:textId="77777777" w:rsidTr="00973F2F">
        <w:tc>
          <w:tcPr>
            <w:tcW w:w="2122" w:type="dxa"/>
            <w:vMerge/>
          </w:tcPr>
          <w:p w14:paraId="54A020BA" w14:textId="77777777" w:rsidR="00973F2F" w:rsidRPr="00634BC6" w:rsidRDefault="00973F2F" w:rsidP="00973F2F">
            <w:pPr>
              <w:rPr>
                <w:b/>
              </w:rPr>
            </w:pPr>
          </w:p>
        </w:tc>
        <w:tc>
          <w:tcPr>
            <w:tcW w:w="5811" w:type="dxa"/>
          </w:tcPr>
          <w:p w14:paraId="1E147596" w14:textId="77777777" w:rsidR="00973F2F" w:rsidRPr="00634BC6" w:rsidRDefault="00973F2F" w:rsidP="00973F2F">
            <w:pPr>
              <w:rPr>
                <w:color w:val="000000" w:themeColor="text1"/>
              </w:rPr>
            </w:pPr>
            <w:r w:rsidRPr="00634BC6">
              <w:rPr>
                <w:color w:val="000000" w:themeColor="text1"/>
              </w:rPr>
              <w:t>Забезпечення їдальні дезінфікуючими і миючими засобами</w:t>
            </w:r>
          </w:p>
        </w:tc>
        <w:tc>
          <w:tcPr>
            <w:tcW w:w="1418" w:type="dxa"/>
          </w:tcPr>
          <w:p w14:paraId="11EFB231" w14:textId="77777777" w:rsidR="00973F2F" w:rsidRPr="00634BC6" w:rsidRDefault="00973F2F" w:rsidP="00973F2F">
            <w:pPr>
              <w:rPr>
                <w:color w:val="000000" w:themeColor="text1"/>
              </w:rPr>
            </w:pPr>
            <w:r w:rsidRPr="00634BC6">
              <w:rPr>
                <w:color w:val="000000" w:themeColor="text1"/>
              </w:rPr>
              <w:t xml:space="preserve">1 тиждень </w:t>
            </w:r>
          </w:p>
        </w:tc>
        <w:tc>
          <w:tcPr>
            <w:tcW w:w="1701" w:type="dxa"/>
          </w:tcPr>
          <w:p w14:paraId="3393CC35" w14:textId="77777777" w:rsidR="00973F2F" w:rsidRPr="00634BC6" w:rsidRDefault="00973F2F" w:rsidP="00973F2F">
            <w:pPr>
              <w:rPr>
                <w:color w:val="000000" w:themeColor="text1"/>
              </w:rPr>
            </w:pPr>
            <w:r w:rsidRPr="00634BC6">
              <w:rPr>
                <w:color w:val="000000" w:themeColor="text1"/>
              </w:rPr>
              <w:t xml:space="preserve">Довідка  </w:t>
            </w:r>
          </w:p>
        </w:tc>
        <w:tc>
          <w:tcPr>
            <w:tcW w:w="1843" w:type="dxa"/>
            <w:gridSpan w:val="2"/>
          </w:tcPr>
          <w:p w14:paraId="480DCEE4" w14:textId="1E0A2547" w:rsidR="00973F2F" w:rsidRPr="00634BC6" w:rsidRDefault="005C3F30" w:rsidP="00973F2F">
            <w:pPr>
              <w:rPr>
                <w:color w:val="000000" w:themeColor="text1"/>
              </w:rPr>
            </w:pPr>
            <w:r>
              <w:rPr>
                <w:color w:val="000000" w:themeColor="text1"/>
              </w:rPr>
              <w:t xml:space="preserve">Завгосп </w:t>
            </w:r>
          </w:p>
        </w:tc>
        <w:tc>
          <w:tcPr>
            <w:tcW w:w="1559" w:type="dxa"/>
          </w:tcPr>
          <w:p w14:paraId="54C6DF29" w14:textId="77777777" w:rsidR="00973F2F" w:rsidRPr="00634BC6" w:rsidRDefault="00973F2F" w:rsidP="00973F2F"/>
        </w:tc>
      </w:tr>
      <w:tr w:rsidR="00973F2F" w:rsidRPr="00634BC6" w14:paraId="4039B0BE" w14:textId="77777777" w:rsidTr="00973F2F">
        <w:tc>
          <w:tcPr>
            <w:tcW w:w="2122" w:type="dxa"/>
            <w:vMerge w:val="restart"/>
          </w:tcPr>
          <w:p w14:paraId="0A7C4D94" w14:textId="77777777" w:rsidR="00973F2F" w:rsidRPr="00634BC6" w:rsidRDefault="00973F2F" w:rsidP="00973F2F">
            <w:pPr>
              <w:rPr>
                <w:b/>
              </w:rPr>
            </w:pPr>
            <w:r w:rsidRPr="00634BC6">
              <w:rPr>
                <w:b/>
              </w:rPr>
              <w:t>1.1.4. Створення умов для безпечного використання мережі Інтернет</w:t>
            </w:r>
          </w:p>
        </w:tc>
        <w:tc>
          <w:tcPr>
            <w:tcW w:w="5811" w:type="dxa"/>
            <w:shd w:val="clear" w:color="auto" w:fill="FFFFFF" w:themeFill="background1"/>
          </w:tcPr>
          <w:p w14:paraId="5DB8E52E" w14:textId="77777777" w:rsidR="00973F2F" w:rsidRPr="00634BC6" w:rsidRDefault="00973F2F" w:rsidP="00973F2F">
            <w:pPr>
              <w:jc w:val="both"/>
              <w:rPr>
                <w:color w:val="C00000"/>
              </w:rPr>
            </w:pPr>
            <w:r w:rsidRPr="00634BC6">
              <w:t>Тренінгове заняття з учнями 5,6 класів «Як не стати жертвою комп’ютерної гри»</w:t>
            </w:r>
          </w:p>
        </w:tc>
        <w:tc>
          <w:tcPr>
            <w:tcW w:w="1418" w:type="dxa"/>
          </w:tcPr>
          <w:p w14:paraId="193CFB51" w14:textId="77777777" w:rsidR="00973F2F" w:rsidRPr="00634BC6" w:rsidRDefault="00973F2F" w:rsidP="00973F2F">
            <w:r w:rsidRPr="00634BC6">
              <w:t xml:space="preserve">3 тиждень </w:t>
            </w:r>
          </w:p>
        </w:tc>
        <w:tc>
          <w:tcPr>
            <w:tcW w:w="1701" w:type="dxa"/>
          </w:tcPr>
          <w:p w14:paraId="53821197" w14:textId="77777777" w:rsidR="00973F2F" w:rsidRPr="00634BC6" w:rsidRDefault="00973F2F" w:rsidP="00973F2F">
            <w:pPr>
              <w:rPr>
                <w:color w:val="C00000"/>
              </w:rPr>
            </w:pPr>
            <w:r w:rsidRPr="00634BC6">
              <w:rPr>
                <w:color w:val="000000" w:themeColor="text1"/>
              </w:rPr>
              <w:t>Інформація</w:t>
            </w:r>
          </w:p>
        </w:tc>
        <w:tc>
          <w:tcPr>
            <w:tcW w:w="1843" w:type="dxa"/>
            <w:gridSpan w:val="2"/>
          </w:tcPr>
          <w:p w14:paraId="3FE9AC6A" w14:textId="77777777" w:rsidR="00973F2F" w:rsidRPr="00634BC6" w:rsidRDefault="00973F2F" w:rsidP="00973F2F">
            <w:pPr>
              <w:jc w:val="both"/>
              <w:rPr>
                <w:color w:val="C00000"/>
              </w:rPr>
            </w:pPr>
            <w:r w:rsidRPr="00634BC6">
              <w:t>Практичний психолог</w:t>
            </w:r>
          </w:p>
        </w:tc>
        <w:tc>
          <w:tcPr>
            <w:tcW w:w="1559" w:type="dxa"/>
          </w:tcPr>
          <w:p w14:paraId="02884131" w14:textId="77777777" w:rsidR="00973F2F" w:rsidRPr="00634BC6" w:rsidRDefault="00973F2F" w:rsidP="00973F2F"/>
        </w:tc>
      </w:tr>
      <w:tr w:rsidR="00973F2F" w:rsidRPr="00634BC6" w14:paraId="59E29BD3" w14:textId="77777777" w:rsidTr="00973F2F">
        <w:tc>
          <w:tcPr>
            <w:tcW w:w="2122" w:type="dxa"/>
            <w:vMerge/>
          </w:tcPr>
          <w:p w14:paraId="003E4EDC" w14:textId="77777777" w:rsidR="00973F2F" w:rsidRPr="00634BC6" w:rsidRDefault="00973F2F" w:rsidP="00973F2F">
            <w:pPr>
              <w:rPr>
                <w:b/>
              </w:rPr>
            </w:pPr>
          </w:p>
        </w:tc>
        <w:tc>
          <w:tcPr>
            <w:tcW w:w="5811" w:type="dxa"/>
          </w:tcPr>
          <w:p w14:paraId="7163EC44" w14:textId="7D61C03B" w:rsidR="00973F2F" w:rsidRPr="00634BC6" w:rsidRDefault="00973F2F" w:rsidP="00973F2F">
            <w:pPr>
              <w:jc w:val="both"/>
              <w:rPr>
                <w:color w:val="000000" w:themeColor="text1"/>
              </w:rPr>
            </w:pPr>
            <w:r w:rsidRPr="00634BC6">
              <w:t>Моніторинг шкільних ресурсів (</w:t>
            </w:r>
            <w:proofErr w:type="spellStart"/>
            <w:r w:rsidR="00634BC6">
              <w:t>веб</w:t>
            </w:r>
            <w:r w:rsidRPr="00634BC6">
              <w:t>сайт</w:t>
            </w:r>
            <w:proofErr w:type="spellEnd"/>
            <w:r w:rsidRPr="00634BC6">
              <w:t xml:space="preserve"> </w:t>
            </w:r>
            <w:r w:rsidR="00316575">
              <w:t>закладу</w:t>
            </w:r>
            <w:r w:rsidRPr="00634BC6">
              <w:t>, сторінки в мережах) на предмет розміщення несанкціонованої інформації</w:t>
            </w:r>
          </w:p>
        </w:tc>
        <w:tc>
          <w:tcPr>
            <w:tcW w:w="1418" w:type="dxa"/>
          </w:tcPr>
          <w:p w14:paraId="216BDC33" w14:textId="77777777" w:rsidR="00973F2F" w:rsidRPr="00634BC6" w:rsidRDefault="00973F2F" w:rsidP="00973F2F">
            <w:pPr>
              <w:rPr>
                <w:color w:val="000000" w:themeColor="text1"/>
              </w:rPr>
            </w:pPr>
            <w:r w:rsidRPr="00634BC6">
              <w:rPr>
                <w:color w:val="000000" w:themeColor="text1"/>
              </w:rPr>
              <w:t xml:space="preserve">4 тиждень </w:t>
            </w:r>
          </w:p>
        </w:tc>
        <w:tc>
          <w:tcPr>
            <w:tcW w:w="1701" w:type="dxa"/>
          </w:tcPr>
          <w:p w14:paraId="41EB5D2E" w14:textId="77777777" w:rsidR="00973F2F" w:rsidRPr="00634BC6" w:rsidRDefault="00973F2F" w:rsidP="00973F2F">
            <w:pPr>
              <w:rPr>
                <w:color w:val="000000" w:themeColor="text1"/>
              </w:rPr>
            </w:pPr>
            <w:r w:rsidRPr="00634BC6">
              <w:rPr>
                <w:color w:val="000000" w:themeColor="text1"/>
              </w:rPr>
              <w:t>Інформація</w:t>
            </w:r>
          </w:p>
        </w:tc>
        <w:tc>
          <w:tcPr>
            <w:tcW w:w="1843" w:type="dxa"/>
            <w:gridSpan w:val="2"/>
          </w:tcPr>
          <w:p w14:paraId="7D628094" w14:textId="655E1702" w:rsidR="00973F2F" w:rsidRPr="00634BC6" w:rsidRDefault="00516913" w:rsidP="00973F2F">
            <w:pPr>
              <w:jc w:val="both"/>
              <w:rPr>
                <w:color w:val="000000" w:themeColor="text1"/>
              </w:rPr>
            </w:pPr>
            <w:r w:rsidRPr="00990C75">
              <w:t xml:space="preserve">Відповідальний за </w:t>
            </w:r>
            <w:proofErr w:type="spellStart"/>
            <w:r w:rsidRPr="00990C75">
              <w:t>вебсайт</w:t>
            </w:r>
            <w:proofErr w:type="spellEnd"/>
          </w:p>
        </w:tc>
        <w:tc>
          <w:tcPr>
            <w:tcW w:w="1559" w:type="dxa"/>
          </w:tcPr>
          <w:p w14:paraId="46EBA9EC" w14:textId="77777777" w:rsidR="00973F2F" w:rsidRPr="00634BC6" w:rsidRDefault="00973F2F" w:rsidP="00973F2F"/>
        </w:tc>
      </w:tr>
      <w:tr w:rsidR="00973F2F" w:rsidRPr="00634BC6" w14:paraId="7C020B1F" w14:textId="77777777" w:rsidTr="00973F2F">
        <w:tc>
          <w:tcPr>
            <w:tcW w:w="2122" w:type="dxa"/>
            <w:vMerge/>
          </w:tcPr>
          <w:p w14:paraId="6580C65E" w14:textId="77777777" w:rsidR="00973F2F" w:rsidRPr="00634BC6" w:rsidRDefault="00973F2F" w:rsidP="00973F2F">
            <w:pPr>
              <w:rPr>
                <w:b/>
              </w:rPr>
            </w:pPr>
          </w:p>
        </w:tc>
        <w:tc>
          <w:tcPr>
            <w:tcW w:w="5811" w:type="dxa"/>
          </w:tcPr>
          <w:p w14:paraId="1846E063" w14:textId="77777777" w:rsidR="00973F2F" w:rsidRPr="00634BC6" w:rsidRDefault="00973F2F" w:rsidP="00973F2F">
            <w:pPr>
              <w:jc w:val="both"/>
            </w:pPr>
            <w:r w:rsidRPr="00634BC6">
              <w:t xml:space="preserve">Створення соціальної реклами </w:t>
            </w:r>
            <w:r w:rsidR="004D3DCC" w:rsidRPr="00634BC6">
              <w:t>«</w:t>
            </w:r>
            <w:r w:rsidRPr="00634BC6">
              <w:t xml:space="preserve">Безпечний Інтернет простір» </w:t>
            </w:r>
          </w:p>
        </w:tc>
        <w:tc>
          <w:tcPr>
            <w:tcW w:w="1418" w:type="dxa"/>
          </w:tcPr>
          <w:p w14:paraId="721B0071" w14:textId="77777777" w:rsidR="00973F2F" w:rsidRPr="00634BC6" w:rsidRDefault="00973F2F" w:rsidP="00973F2F">
            <w:pPr>
              <w:rPr>
                <w:color w:val="000000" w:themeColor="text1"/>
              </w:rPr>
            </w:pPr>
            <w:r w:rsidRPr="00634BC6">
              <w:rPr>
                <w:color w:val="000000" w:themeColor="text1"/>
              </w:rPr>
              <w:t>4 тиждень</w:t>
            </w:r>
          </w:p>
        </w:tc>
        <w:tc>
          <w:tcPr>
            <w:tcW w:w="1701" w:type="dxa"/>
          </w:tcPr>
          <w:p w14:paraId="10ECDE06" w14:textId="77777777" w:rsidR="00973F2F" w:rsidRPr="00634BC6" w:rsidRDefault="00973F2F" w:rsidP="00973F2F">
            <w:pPr>
              <w:rPr>
                <w:color w:val="000000" w:themeColor="text1"/>
              </w:rPr>
            </w:pPr>
            <w:r w:rsidRPr="00634BC6">
              <w:rPr>
                <w:color w:val="000000" w:themeColor="text1"/>
              </w:rPr>
              <w:t xml:space="preserve">Презентація створених </w:t>
            </w:r>
            <w:proofErr w:type="spellStart"/>
            <w:r w:rsidRPr="00634BC6">
              <w:rPr>
                <w:color w:val="000000" w:themeColor="text1"/>
              </w:rPr>
              <w:t>реклам</w:t>
            </w:r>
            <w:proofErr w:type="spellEnd"/>
          </w:p>
        </w:tc>
        <w:tc>
          <w:tcPr>
            <w:tcW w:w="1843" w:type="dxa"/>
            <w:gridSpan w:val="2"/>
          </w:tcPr>
          <w:p w14:paraId="6A0E401A" w14:textId="6E49F240" w:rsidR="00973F2F" w:rsidRPr="00634BC6" w:rsidRDefault="00973F2F" w:rsidP="00973F2F">
            <w:pPr>
              <w:jc w:val="both"/>
              <w:rPr>
                <w:color w:val="000000" w:themeColor="text1"/>
              </w:rPr>
            </w:pPr>
            <w:r w:rsidRPr="00634BC6">
              <w:rPr>
                <w:color w:val="000000" w:themeColor="text1"/>
              </w:rPr>
              <w:t>Вчител</w:t>
            </w:r>
            <w:r w:rsidR="00316575">
              <w:rPr>
                <w:color w:val="000000" w:themeColor="text1"/>
              </w:rPr>
              <w:t>ь</w:t>
            </w:r>
            <w:r w:rsidRPr="00634BC6">
              <w:rPr>
                <w:color w:val="000000" w:themeColor="text1"/>
              </w:rPr>
              <w:t xml:space="preserve"> інформатики </w:t>
            </w:r>
          </w:p>
        </w:tc>
        <w:tc>
          <w:tcPr>
            <w:tcW w:w="1559" w:type="dxa"/>
          </w:tcPr>
          <w:p w14:paraId="3FBE20ED" w14:textId="77777777" w:rsidR="00973F2F" w:rsidRPr="00634BC6" w:rsidRDefault="00973F2F" w:rsidP="00973F2F"/>
        </w:tc>
      </w:tr>
      <w:tr w:rsidR="004D3DCC" w:rsidRPr="00634BC6" w14:paraId="3DAB51BE" w14:textId="77777777" w:rsidTr="00516913">
        <w:trPr>
          <w:trHeight w:val="1126"/>
        </w:trPr>
        <w:tc>
          <w:tcPr>
            <w:tcW w:w="2122" w:type="dxa"/>
          </w:tcPr>
          <w:p w14:paraId="75719B18" w14:textId="77777777" w:rsidR="004D3DCC" w:rsidRPr="00634BC6" w:rsidRDefault="004D3DCC" w:rsidP="00973F2F">
            <w:pPr>
              <w:rPr>
                <w:b/>
              </w:rPr>
            </w:pPr>
            <w:r w:rsidRPr="00634BC6">
              <w:rPr>
                <w:b/>
              </w:rPr>
              <w:lastRenderedPageBreak/>
              <w:t>1.1.5.Створення умов для харчування здобувачів освіти і працівників</w:t>
            </w:r>
          </w:p>
        </w:tc>
        <w:tc>
          <w:tcPr>
            <w:tcW w:w="5811" w:type="dxa"/>
          </w:tcPr>
          <w:p w14:paraId="2257EB38" w14:textId="77777777" w:rsidR="004D3DCC" w:rsidRPr="00634BC6" w:rsidRDefault="004D3DCC" w:rsidP="00973F2F">
            <w:pPr>
              <w:rPr>
                <w:color w:val="C00000"/>
              </w:rPr>
            </w:pPr>
            <w:r w:rsidRPr="00634BC6">
              <w:rPr>
                <w:color w:val="000000" w:themeColor="text1"/>
              </w:rPr>
              <w:t>Про затвердження списку учнів 1-11 класів пільгових категорій, які харчуються за бюджетні кошти у грудні</w:t>
            </w:r>
          </w:p>
        </w:tc>
        <w:tc>
          <w:tcPr>
            <w:tcW w:w="1418" w:type="dxa"/>
          </w:tcPr>
          <w:p w14:paraId="21E794CB" w14:textId="77777777" w:rsidR="004D3DCC" w:rsidRPr="00634BC6" w:rsidRDefault="004D3DCC" w:rsidP="00973F2F">
            <w:pPr>
              <w:rPr>
                <w:color w:val="000000" w:themeColor="text1"/>
              </w:rPr>
            </w:pPr>
            <w:r w:rsidRPr="00634BC6">
              <w:rPr>
                <w:color w:val="000000" w:themeColor="text1"/>
              </w:rPr>
              <w:t xml:space="preserve">2 тиждень </w:t>
            </w:r>
          </w:p>
        </w:tc>
        <w:tc>
          <w:tcPr>
            <w:tcW w:w="1701" w:type="dxa"/>
          </w:tcPr>
          <w:p w14:paraId="4C43F43B" w14:textId="77777777" w:rsidR="004D3DCC" w:rsidRPr="00634BC6" w:rsidRDefault="004D3DCC" w:rsidP="00973F2F">
            <w:pPr>
              <w:rPr>
                <w:color w:val="000000" w:themeColor="text1"/>
              </w:rPr>
            </w:pPr>
            <w:r w:rsidRPr="00634BC6">
              <w:rPr>
                <w:color w:val="000000" w:themeColor="text1"/>
              </w:rPr>
              <w:t xml:space="preserve">Наказ </w:t>
            </w:r>
          </w:p>
        </w:tc>
        <w:tc>
          <w:tcPr>
            <w:tcW w:w="1843" w:type="dxa"/>
            <w:gridSpan w:val="2"/>
          </w:tcPr>
          <w:p w14:paraId="65FD5605" w14:textId="77777777" w:rsidR="004D3DCC" w:rsidRPr="00634BC6" w:rsidRDefault="004D3DCC" w:rsidP="00973F2F">
            <w:pPr>
              <w:rPr>
                <w:color w:val="000000" w:themeColor="text1"/>
              </w:rPr>
            </w:pPr>
            <w:r w:rsidRPr="00634BC6">
              <w:rPr>
                <w:color w:val="000000" w:themeColor="text1"/>
              </w:rPr>
              <w:t>ЗДВР</w:t>
            </w:r>
          </w:p>
        </w:tc>
        <w:tc>
          <w:tcPr>
            <w:tcW w:w="1559" w:type="dxa"/>
          </w:tcPr>
          <w:p w14:paraId="42D9EECF" w14:textId="77777777" w:rsidR="004D3DCC" w:rsidRPr="00634BC6" w:rsidRDefault="004D3DCC" w:rsidP="00973F2F"/>
        </w:tc>
      </w:tr>
      <w:tr w:rsidR="00973F2F" w:rsidRPr="00634BC6" w14:paraId="6F7E8089" w14:textId="77777777" w:rsidTr="004D3DCC">
        <w:tc>
          <w:tcPr>
            <w:tcW w:w="14454" w:type="dxa"/>
            <w:gridSpan w:val="7"/>
            <w:shd w:val="clear" w:color="auto" w:fill="DEEAF6" w:themeFill="accent1" w:themeFillTint="33"/>
            <w:vAlign w:val="center"/>
          </w:tcPr>
          <w:p w14:paraId="706BB7FE" w14:textId="77777777" w:rsidR="00973F2F" w:rsidRPr="00634BC6" w:rsidRDefault="00973F2F" w:rsidP="00973F2F">
            <w:pPr>
              <w:jc w:val="center"/>
            </w:pPr>
            <w:r w:rsidRPr="00634BC6">
              <w:rPr>
                <w:b/>
              </w:rPr>
              <w:t>1.2. Адаптація та інтеграція здобувачів освіти до освітнього процесу, професійна адаптація працівників</w:t>
            </w:r>
          </w:p>
        </w:tc>
      </w:tr>
      <w:tr w:rsidR="00316575" w:rsidRPr="00634BC6" w14:paraId="47E6A8B4" w14:textId="77777777" w:rsidTr="00973F2F">
        <w:tc>
          <w:tcPr>
            <w:tcW w:w="2122" w:type="dxa"/>
          </w:tcPr>
          <w:p w14:paraId="6315EBF2" w14:textId="77777777" w:rsidR="00316575" w:rsidRPr="00634BC6" w:rsidRDefault="00316575" w:rsidP="00973F2F">
            <w:pPr>
              <w:rPr>
                <w:b/>
              </w:rPr>
            </w:pPr>
            <w:r w:rsidRPr="00634BC6">
              <w:rPr>
                <w:b/>
              </w:rPr>
              <w:t>1.2.1. Працівники</w:t>
            </w:r>
          </w:p>
        </w:tc>
        <w:tc>
          <w:tcPr>
            <w:tcW w:w="5811" w:type="dxa"/>
            <w:vMerge w:val="restart"/>
          </w:tcPr>
          <w:p w14:paraId="5B099D92" w14:textId="4F53F14A" w:rsidR="00316575" w:rsidRPr="00634BC6" w:rsidRDefault="00316575" w:rsidP="00973F2F">
            <w:r w:rsidRPr="00634BC6">
              <w:t>Заняття «Адаптація першокласників до навчання в школі. Комплексна програма»</w:t>
            </w:r>
          </w:p>
        </w:tc>
        <w:tc>
          <w:tcPr>
            <w:tcW w:w="1418" w:type="dxa"/>
            <w:vMerge w:val="restart"/>
          </w:tcPr>
          <w:p w14:paraId="1AEED125" w14:textId="01172A22" w:rsidR="00316575" w:rsidRPr="00634BC6" w:rsidRDefault="00316575" w:rsidP="00973F2F">
            <w:r w:rsidRPr="00634BC6">
              <w:t xml:space="preserve">1-4 тиждень </w:t>
            </w:r>
          </w:p>
        </w:tc>
        <w:tc>
          <w:tcPr>
            <w:tcW w:w="1701" w:type="dxa"/>
            <w:vMerge w:val="restart"/>
          </w:tcPr>
          <w:p w14:paraId="56DA2985" w14:textId="4B25B28E" w:rsidR="00316575" w:rsidRPr="00634BC6" w:rsidRDefault="00316575" w:rsidP="00973F2F">
            <w:r w:rsidRPr="00634BC6">
              <w:t xml:space="preserve">Інформація </w:t>
            </w:r>
          </w:p>
        </w:tc>
        <w:tc>
          <w:tcPr>
            <w:tcW w:w="1843" w:type="dxa"/>
            <w:gridSpan w:val="2"/>
            <w:vMerge w:val="restart"/>
          </w:tcPr>
          <w:p w14:paraId="0A77AC2F" w14:textId="3977380D" w:rsidR="00316575" w:rsidRPr="00634BC6" w:rsidRDefault="00316575" w:rsidP="00973F2F">
            <w:r w:rsidRPr="00634BC6">
              <w:t>Практичний психолог</w:t>
            </w:r>
          </w:p>
        </w:tc>
        <w:tc>
          <w:tcPr>
            <w:tcW w:w="1559" w:type="dxa"/>
            <w:vMerge w:val="restart"/>
          </w:tcPr>
          <w:p w14:paraId="2C154AE3" w14:textId="77777777" w:rsidR="00316575" w:rsidRPr="00634BC6" w:rsidRDefault="00316575" w:rsidP="00973F2F"/>
        </w:tc>
      </w:tr>
      <w:tr w:rsidR="00316575" w:rsidRPr="00634BC6" w14:paraId="4E7A3DF8" w14:textId="77777777" w:rsidTr="00973F2F">
        <w:trPr>
          <w:trHeight w:val="230"/>
        </w:trPr>
        <w:tc>
          <w:tcPr>
            <w:tcW w:w="2122" w:type="dxa"/>
            <w:vMerge w:val="restart"/>
          </w:tcPr>
          <w:p w14:paraId="76E2CABE" w14:textId="77777777" w:rsidR="00316575" w:rsidRPr="00634BC6" w:rsidRDefault="00316575" w:rsidP="00973F2F">
            <w:pPr>
              <w:rPr>
                <w:b/>
              </w:rPr>
            </w:pPr>
            <w:r w:rsidRPr="00634BC6">
              <w:rPr>
                <w:b/>
              </w:rPr>
              <w:t>1.2.2. Здобувачі освіти</w:t>
            </w:r>
          </w:p>
        </w:tc>
        <w:tc>
          <w:tcPr>
            <w:tcW w:w="5811" w:type="dxa"/>
            <w:vMerge/>
          </w:tcPr>
          <w:p w14:paraId="7588D48E" w14:textId="3C70D2CE" w:rsidR="00316575" w:rsidRPr="00634BC6" w:rsidRDefault="00316575" w:rsidP="00973F2F"/>
        </w:tc>
        <w:tc>
          <w:tcPr>
            <w:tcW w:w="1418" w:type="dxa"/>
            <w:vMerge/>
          </w:tcPr>
          <w:p w14:paraId="1D4F3D68" w14:textId="4DF31270" w:rsidR="00316575" w:rsidRPr="00634BC6" w:rsidRDefault="00316575" w:rsidP="00973F2F"/>
        </w:tc>
        <w:tc>
          <w:tcPr>
            <w:tcW w:w="1701" w:type="dxa"/>
            <w:vMerge/>
          </w:tcPr>
          <w:p w14:paraId="03F36EF7" w14:textId="1B8151A4" w:rsidR="00316575" w:rsidRPr="00634BC6" w:rsidRDefault="00316575" w:rsidP="00973F2F"/>
        </w:tc>
        <w:tc>
          <w:tcPr>
            <w:tcW w:w="1843" w:type="dxa"/>
            <w:gridSpan w:val="2"/>
            <w:vMerge/>
          </w:tcPr>
          <w:p w14:paraId="2CF4A557" w14:textId="07A0A8C5" w:rsidR="00316575" w:rsidRPr="00634BC6" w:rsidRDefault="00316575" w:rsidP="00973F2F"/>
        </w:tc>
        <w:tc>
          <w:tcPr>
            <w:tcW w:w="1559" w:type="dxa"/>
            <w:vMerge/>
          </w:tcPr>
          <w:p w14:paraId="4077C981" w14:textId="77777777" w:rsidR="00316575" w:rsidRPr="00634BC6" w:rsidRDefault="00316575" w:rsidP="00973F2F"/>
        </w:tc>
      </w:tr>
      <w:tr w:rsidR="00973F2F" w:rsidRPr="00634BC6" w14:paraId="594E81A3" w14:textId="77777777" w:rsidTr="00973F2F">
        <w:tc>
          <w:tcPr>
            <w:tcW w:w="2122" w:type="dxa"/>
            <w:vMerge/>
          </w:tcPr>
          <w:p w14:paraId="42A82058" w14:textId="77777777" w:rsidR="00973F2F" w:rsidRPr="00634BC6" w:rsidRDefault="00973F2F" w:rsidP="00973F2F">
            <w:pPr>
              <w:rPr>
                <w:b/>
              </w:rPr>
            </w:pPr>
          </w:p>
        </w:tc>
        <w:tc>
          <w:tcPr>
            <w:tcW w:w="5811" w:type="dxa"/>
          </w:tcPr>
          <w:p w14:paraId="46EDB439" w14:textId="77777777" w:rsidR="00973F2F" w:rsidRPr="00634BC6" w:rsidRDefault="00973F2F" w:rsidP="00973F2F">
            <w:r w:rsidRPr="00634BC6">
              <w:t>Заняття «П’ятий клас: від адаптації до успіху»</w:t>
            </w:r>
          </w:p>
        </w:tc>
        <w:tc>
          <w:tcPr>
            <w:tcW w:w="1418" w:type="dxa"/>
          </w:tcPr>
          <w:p w14:paraId="2827C9E6" w14:textId="77777777" w:rsidR="00973F2F" w:rsidRPr="00634BC6" w:rsidRDefault="00973F2F" w:rsidP="00973F2F">
            <w:r w:rsidRPr="00634BC6">
              <w:t>1</w:t>
            </w:r>
            <w:r w:rsidR="004D3DCC" w:rsidRPr="00634BC6">
              <w:t>-</w:t>
            </w:r>
            <w:r w:rsidRPr="00634BC6">
              <w:t xml:space="preserve">4 тиждень </w:t>
            </w:r>
          </w:p>
        </w:tc>
        <w:tc>
          <w:tcPr>
            <w:tcW w:w="1701" w:type="dxa"/>
          </w:tcPr>
          <w:p w14:paraId="19793235" w14:textId="77777777" w:rsidR="00973F2F" w:rsidRPr="00634BC6" w:rsidRDefault="00973F2F" w:rsidP="00973F2F">
            <w:r w:rsidRPr="00634BC6">
              <w:t xml:space="preserve">Інформація </w:t>
            </w:r>
          </w:p>
        </w:tc>
        <w:tc>
          <w:tcPr>
            <w:tcW w:w="1843" w:type="dxa"/>
            <w:gridSpan w:val="2"/>
          </w:tcPr>
          <w:p w14:paraId="5987D0D4" w14:textId="77777777" w:rsidR="00973F2F" w:rsidRPr="00634BC6" w:rsidRDefault="00973F2F" w:rsidP="00973F2F">
            <w:r w:rsidRPr="00634BC6">
              <w:t>Практичний психолог</w:t>
            </w:r>
          </w:p>
        </w:tc>
        <w:tc>
          <w:tcPr>
            <w:tcW w:w="1559" w:type="dxa"/>
          </w:tcPr>
          <w:p w14:paraId="4A6329FC" w14:textId="77777777" w:rsidR="00973F2F" w:rsidRPr="00634BC6" w:rsidRDefault="00973F2F" w:rsidP="00973F2F"/>
        </w:tc>
      </w:tr>
      <w:tr w:rsidR="00973F2F" w:rsidRPr="00634BC6" w14:paraId="0580AB4D" w14:textId="77777777" w:rsidTr="00973F2F">
        <w:tc>
          <w:tcPr>
            <w:tcW w:w="2122" w:type="dxa"/>
            <w:vMerge/>
          </w:tcPr>
          <w:p w14:paraId="33D022EE" w14:textId="77777777" w:rsidR="00973F2F" w:rsidRPr="00634BC6" w:rsidRDefault="00973F2F" w:rsidP="00973F2F">
            <w:pPr>
              <w:rPr>
                <w:b/>
              </w:rPr>
            </w:pPr>
          </w:p>
        </w:tc>
        <w:tc>
          <w:tcPr>
            <w:tcW w:w="5811" w:type="dxa"/>
          </w:tcPr>
          <w:p w14:paraId="52D8E0B2" w14:textId="77777777" w:rsidR="00973F2F" w:rsidRPr="00634BC6" w:rsidRDefault="00973F2F" w:rsidP="00973F2F">
            <w:r w:rsidRPr="00634BC6">
              <w:t>Спостереження за адаптаційним періодом учнів 1 класів</w:t>
            </w:r>
          </w:p>
        </w:tc>
        <w:tc>
          <w:tcPr>
            <w:tcW w:w="1418" w:type="dxa"/>
          </w:tcPr>
          <w:p w14:paraId="6530FD81" w14:textId="77777777" w:rsidR="00973F2F" w:rsidRPr="00634BC6" w:rsidRDefault="00973F2F" w:rsidP="00973F2F">
            <w:r w:rsidRPr="00634BC6">
              <w:t xml:space="preserve">1-4 тиждень </w:t>
            </w:r>
          </w:p>
        </w:tc>
        <w:tc>
          <w:tcPr>
            <w:tcW w:w="1701" w:type="dxa"/>
          </w:tcPr>
          <w:p w14:paraId="237A2CD6" w14:textId="77777777" w:rsidR="00973F2F" w:rsidRPr="00634BC6" w:rsidRDefault="00973F2F" w:rsidP="00973F2F">
            <w:r w:rsidRPr="00634BC6">
              <w:t xml:space="preserve">Матеріали </w:t>
            </w:r>
          </w:p>
        </w:tc>
        <w:tc>
          <w:tcPr>
            <w:tcW w:w="1843" w:type="dxa"/>
            <w:gridSpan w:val="2"/>
          </w:tcPr>
          <w:p w14:paraId="2116C198" w14:textId="77777777" w:rsidR="00973F2F" w:rsidRPr="00634BC6" w:rsidRDefault="00973F2F" w:rsidP="00973F2F">
            <w:r w:rsidRPr="00634BC6">
              <w:t>Класні керівники 1 класів</w:t>
            </w:r>
          </w:p>
        </w:tc>
        <w:tc>
          <w:tcPr>
            <w:tcW w:w="1559" w:type="dxa"/>
          </w:tcPr>
          <w:p w14:paraId="010DB260" w14:textId="77777777" w:rsidR="00973F2F" w:rsidRPr="00634BC6" w:rsidRDefault="00973F2F" w:rsidP="00973F2F"/>
        </w:tc>
      </w:tr>
      <w:tr w:rsidR="00973F2F" w:rsidRPr="00634BC6" w14:paraId="6FC9D5C1" w14:textId="77777777" w:rsidTr="004D3DCC">
        <w:tc>
          <w:tcPr>
            <w:tcW w:w="14454" w:type="dxa"/>
            <w:gridSpan w:val="7"/>
            <w:shd w:val="clear" w:color="auto" w:fill="DEEAF6" w:themeFill="accent1" w:themeFillTint="33"/>
            <w:vAlign w:val="center"/>
          </w:tcPr>
          <w:p w14:paraId="343852B6" w14:textId="77777777" w:rsidR="00973F2F" w:rsidRPr="00634BC6" w:rsidRDefault="00973F2F" w:rsidP="00973F2F">
            <w:pPr>
              <w:jc w:val="center"/>
            </w:pPr>
            <w:r w:rsidRPr="00634BC6">
              <w:rPr>
                <w:b/>
              </w:rPr>
              <w:t>1.3. Створення освітнього середовища, вільного від будь-яких форм насильства та дискримінації</w:t>
            </w:r>
          </w:p>
        </w:tc>
      </w:tr>
      <w:tr w:rsidR="00973F2F" w:rsidRPr="00634BC6" w14:paraId="0006F441" w14:textId="77777777" w:rsidTr="00973F2F">
        <w:tc>
          <w:tcPr>
            <w:tcW w:w="2122" w:type="dxa"/>
            <w:vMerge w:val="restart"/>
          </w:tcPr>
          <w:p w14:paraId="2D1A5286" w14:textId="77777777" w:rsidR="00973F2F" w:rsidRPr="00634BC6" w:rsidRDefault="00973F2F" w:rsidP="00973F2F">
            <w:pPr>
              <w:rPr>
                <w:b/>
              </w:rPr>
            </w:pPr>
            <w:r w:rsidRPr="00634BC6">
              <w:rPr>
                <w:b/>
              </w:rPr>
              <w:t xml:space="preserve">1.3.1. Планування діяльності щодо запобігання будь-яким проявам дискримінації, </w:t>
            </w:r>
            <w:proofErr w:type="spellStart"/>
            <w:r w:rsidRPr="00634BC6">
              <w:rPr>
                <w:b/>
              </w:rPr>
              <w:t>булінгу</w:t>
            </w:r>
            <w:proofErr w:type="spellEnd"/>
          </w:p>
        </w:tc>
        <w:tc>
          <w:tcPr>
            <w:tcW w:w="5811" w:type="dxa"/>
          </w:tcPr>
          <w:p w14:paraId="65DCB538" w14:textId="77777777" w:rsidR="00973F2F" w:rsidRPr="00634BC6" w:rsidRDefault="00973F2F" w:rsidP="00973F2F">
            <w:pPr>
              <w:jc w:val="both"/>
            </w:pPr>
            <w:r w:rsidRPr="00634BC6">
              <w:t>Моніторинг звернень, що надходять до практичного психолога, керівника закладу</w:t>
            </w:r>
          </w:p>
        </w:tc>
        <w:tc>
          <w:tcPr>
            <w:tcW w:w="1418" w:type="dxa"/>
          </w:tcPr>
          <w:p w14:paraId="5F211DAD" w14:textId="77777777" w:rsidR="00973F2F" w:rsidRPr="00634BC6" w:rsidRDefault="00973F2F" w:rsidP="00973F2F">
            <w:r w:rsidRPr="00634BC6">
              <w:t xml:space="preserve">Постійно </w:t>
            </w:r>
          </w:p>
        </w:tc>
        <w:tc>
          <w:tcPr>
            <w:tcW w:w="1701" w:type="dxa"/>
          </w:tcPr>
          <w:p w14:paraId="147C6B1D" w14:textId="77777777" w:rsidR="00973F2F" w:rsidRPr="00634BC6" w:rsidRDefault="00973F2F" w:rsidP="00973F2F">
            <w:r w:rsidRPr="00634BC6">
              <w:t xml:space="preserve">Довідка </w:t>
            </w:r>
          </w:p>
        </w:tc>
        <w:tc>
          <w:tcPr>
            <w:tcW w:w="1843" w:type="dxa"/>
            <w:gridSpan w:val="2"/>
          </w:tcPr>
          <w:p w14:paraId="0425F548" w14:textId="77777777" w:rsidR="00973F2F" w:rsidRPr="00634BC6" w:rsidRDefault="00973F2F" w:rsidP="00973F2F">
            <w:r w:rsidRPr="00634BC6">
              <w:t>Практичний психолог</w:t>
            </w:r>
          </w:p>
        </w:tc>
        <w:tc>
          <w:tcPr>
            <w:tcW w:w="1559" w:type="dxa"/>
          </w:tcPr>
          <w:p w14:paraId="3F3F720B" w14:textId="77777777" w:rsidR="00973F2F" w:rsidRPr="00634BC6" w:rsidRDefault="00973F2F" w:rsidP="00973F2F"/>
        </w:tc>
      </w:tr>
      <w:tr w:rsidR="00973F2F" w:rsidRPr="00634BC6" w14:paraId="28D2B7B5" w14:textId="77777777" w:rsidTr="00973F2F">
        <w:tc>
          <w:tcPr>
            <w:tcW w:w="2122" w:type="dxa"/>
            <w:vMerge/>
          </w:tcPr>
          <w:p w14:paraId="25D51671" w14:textId="77777777" w:rsidR="00973F2F" w:rsidRPr="00634BC6" w:rsidRDefault="00973F2F" w:rsidP="00973F2F">
            <w:pPr>
              <w:rPr>
                <w:b/>
              </w:rPr>
            </w:pPr>
          </w:p>
        </w:tc>
        <w:tc>
          <w:tcPr>
            <w:tcW w:w="5811" w:type="dxa"/>
          </w:tcPr>
          <w:p w14:paraId="7ACAA2B3" w14:textId="77777777" w:rsidR="00973F2F" w:rsidRPr="00634BC6" w:rsidRDefault="00973F2F" w:rsidP="00973F2F">
            <w:pPr>
              <w:jc w:val="both"/>
              <w:rPr>
                <w:color w:val="C00000"/>
              </w:rPr>
            </w:pPr>
            <w:r w:rsidRPr="00634BC6">
              <w:t>Продовження акції «16 днів проти насильства»</w:t>
            </w:r>
          </w:p>
        </w:tc>
        <w:tc>
          <w:tcPr>
            <w:tcW w:w="1418" w:type="dxa"/>
          </w:tcPr>
          <w:p w14:paraId="4AD0969A" w14:textId="77777777" w:rsidR="00973F2F" w:rsidRPr="00634BC6" w:rsidRDefault="00973F2F" w:rsidP="00973F2F">
            <w:r w:rsidRPr="00634BC6">
              <w:t xml:space="preserve">1, 2 тиждень </w:t>
            </w:r>
          </w:p>
        </w:tc>
        <w:tc>
          <w:tcPr>
            <w:tcW w:w="1701" w:type="dxa"/>
          </w:tcPr>
          <w:p w14:paraId="3F2E693D" w14:textId="77777777" w:rsidR="00973F2F" w:rsidRPr="00634BC6" w:rsidRDefault="00973F2F" w:rsidP="00973F2F">
            <w:r w:rsidRPr="00634BC6">
              <w:t xml:space="preserve">Інформація </w:t>
            </w:r>
          </w:p>
        </w:tc>
        <w:tc>
          <w:tcPr>
            <w:tcW w:w="1843" w:type="dxa"/>
            <w:gridSpan w:val="2"/>
          </w:tcPr>
          <w:p w14:paraId="72881416" w14:textId="77777777" w:rsidR="00973F2F" w:rsidRPr="00634BC6" w:rsidRDefault="00973F2F" w:rsidP="00973F2F">
            <w:r w:rsidRPr="00634BC6">
              <w:t>Практичний психолог</w:t>
            </w:r>
          </w:p>
        </w:tc>
        <w:tc>
          <w:tcPr>
            <w:tcW w:w="1559" w:type="dxa"/>
          </w:tcPr>
          <w:p w14:paraId="69778268" w14:textId="77777777" w:rsidR="00973F2F" w:rsidRPr="00634BC6" w:rsidRDefault="00973F2F" w:rsidP="00973F2F"/>
        </w:tc>
      </w:tr>
      <w:tr w:rsidR="00973F2F" w:rsidRPr="00634BC6" w14:paraId="1B9333A2" w14:textId="77777777" w:rsidTr="00973F2F">
        <w:tc>
          <w:tcPr>
            <w:tcW w:w="2122" w:type="dxa"/>
            <w:vMerge/>
          </w:tcPr>
          <w:p w14:paraId="36DE721F" w14:textId="77777777" w:rsidR="00973F2F" w:rsidRPr="00634BC6" w:rsidRDefault="00973F2F" w:rsidP="00973F2F">
            <w:pPr>
              <w:rPr>
                <w:b/>
              </w:rPr>
            </w:pPr>
          </w:p>
        </w:tc>
        <w:tc>
          <w:tcPr>
            <w:tcW w:w="5811" w:type="dxa"/>
          </w:tcPr>
          <w:p w14:paraId="0ECCE129" w14:textId="3DDA3E76" w:rsidR="00973F2F" w:rsidRPr="00634BC6" w:rsidRDefault="00973F2F" w:rsidP="00973F2F">
            <w:pPr>
              <w:jc w:val="both"/>
            </w:pPr>
            <w:r w:rsidRPr="00634BC6">
              <w:t xml:space="preserve">Анонімне анкетування учнів 5-11 класів про випадки насильства, </w:t>
            </w:r>
            <w:proofErr w:type="spellStart"/>
            <w:r w:rsidRPr="00634BC6">
              <w:t>булінгу</w:t>
            </w:r>
            <w:proofErr w:type="spellEnd"/>
            <w:r w:rsidRPr="00634BC6">
              <w:t xml:space="preserve"> в </w:t>
            </w:r>
            <w:r w:rsidR="00316575">
              <w:t>закладі</w:t>
            </w:r>
          </w:p>
        </w:tc>
        <w:tc>
          <w:tcPr>
            <w:tcW w:w="1418" w:type="dxa"/>
          </w:tcPr>
          <w:p w14:paraId="64E6A9D3" w14:textId="77777777" w:rsidR="00973F2F" w:rsidRPr="00634BC6" w:rsidRDefault="00973F2F" w:rsidP="00973F2F">
            <w:r w:rsidRPr="00634BC6">
              <w:t xml:space="preserve">2 тиждень </w:t>
            </w:r>
          </w:p>
        </w:tc>
        <w:tc>
          <w:tcPr>
            <w:tcW w:w="1701" w:type="dxa"/>
          </w:tcPr>
          <w:p w14:paraId="000DEBE2" w14:textId="77777777" w:rsidR="00973F2F" w:rsidRPr="00634BC6" w:rsidRDefault="00973F2F" w:rsidP="00973F2F">
            <w:r w:rsidRPr="00634BC6">
              <w:t>Інформація</w:t>
            </w:r>
          </w:p>
        </w:tc>
        <w:tc>
          <w:tcPr>
            <w:tcW w:w="1843" w:type="dxa"/>
            <w:gridSpan w:val="2"/>
          </w:tcPr>
          <w:p w14:paraId="311EE39E" w14:textId="77777777" w:rsidR="00973F2F" w:rsidRPr="00634BC6" w:rsidRDefault="00973F2F" w:rsidP="00973F2F">
            <w:pPr>
              <w:jc w:val="both"/>
            </w:pPr>
            <w:r w:rsidRPr="00634BC6">
              <w:t>Практичний психолог</w:t>
            </w:r>
          </w:p>
        </w:tc>
        <w:tc>
          <w:tcPr>
            <w:tcW w:w="1559" w:type="dxa"/>
          </w:tcPr>
          <w:p w14:paraId="090EE5D1" w14:textId="77777777" w:rsidR="00973F2F" w:rsidRPr="00634BC6" w:rsidRDefault="00973F2F" w:rsidP="00973F2F"/>
        </w:tc>
      </w:tr>
      <w:tr w:rsidR="00973F2F" w:rsidRPr="00634BC6" w14:paraId="64096EB3" w14:textId="77777777" w:rsidTr="00973F2F">
        <w:tc>
          <w:tcPr>
            <w:tcW w:w="2122" w:type="dxa"/>
            <w:vMerge/>
          </w:tcPr>
          <w:p w14:paraId="793083DF" w14:textId="77777777" w:rsidR="00973F2F" w:rsidRPr="00634BC6" w:rsidRDefault="00973F2F" w:rsidP="00973F2F">
            <w:pPr>
              <w:rPr>
                <w:b/>
              </w:rPr>
            </w:pPr>
          </w:p>
        </w:tc>
        <w:tc>
          <w:tcPr>
            <w:tcW w:w="5811" w:type="dxa"/>
          </w:tcPr>
          <w:p w14:paraId="554000CA" w14:textId="77777777" w:rsidR="00973F2F" w:rsidRPr="00634BC6" w:rsidRDefault="00973F2F" w:rsidP="00973F2F">
            <w:pPr>
              <w:jc w:val="both"/>
            </w:pPr>
            <w:r w:rsidRPr="00634BC6">
              <w:t>Провести діагностичне дослідження з метою виявлення задоволеності освітнім середовищем батьків здобувачів освіти закладу</w:t>
            </w:r>
            <w:r w:rsidR="004D3DCC" w:rsidRPr="00634BC6">
              <w:t xml:space="preserve"> (</w:t>
            </w:r>
            <w:r w:rsidRPr="00634BC6">
              <w:t>опитувальник «Психологічна безпека освітнього середовища школи» для батьків (автор І. О. Баєва)</w:t>
            </w:r>
          </w:p>
        </w:tc>
        <w:tc>
          <w:tcPr>
            <w:tcW w:w="1418" w:type="dxa"/>
          </w:tcPr>
          <w:p w14:paraId="136B2C1D" w14:textId="77777777" w:rsidR="00973F2F" w:rsidRPr="00634BC6" w:rsidRDefault="00973F2F" w:rsidP="00973F2F">
            <w:r w:rsidRPr="00634BC6">
              <w:t>2 тиждень</w:t>
            </w:r>
          </w:p>
        </w:tc>
        <w:tc>
          <w:tcPr>
            <w:tcW w:w="1701" w:type="dxa"/>
          </w:tcPr>
          <w:p w14:paraId="11880923" w14:textId="77777777" w:rsidR="00973F2F" w:rsidRPr="00634BC6" w:rsidRDefault="00973F2F" w:rsidP="00973F2F">
            <w:r w:rsidRPr="00634BC6">
              <w:t>Аналіз</w:t>
            </w:r>
          </w:p>
        </w:tc>
        <w:tc>
          <w:tcPr>
            <w:tcW w:w="1843" w:type="dxa"/>
            <w:gridSpan w:val="2"/>
          </w:tcPr>
          <w:p w14:paraId="2AD34AD3" w14:textId="77777777" w:rsidR="00973F2F" w:rsidRPr="00634BC6" w:rsidRDefault="00973F2F" w:rsidP="00973F2F">
            <w:pPr>
              <w:jc w:val="both"/>
            </w:pPr>
            <w:r w:rsidRPr="00634BC6">
              <w:t>Практичний психолог</w:t>
            </w:r>
          </w:p>
        </w:tc>
        <w:tc>
          <w:tcPr>
            <w:tcW w:w="1559" w:type="dxa"/>
          </w:tcPr>
          <w:p w14:paraId="06EA4298" w14:textId="77777777" w:rsidR="00973F2F" w:rsidRPr="00634BC6" w:rsidRDefault="00973F2F" w:rsidP="00973F2F"/>
        </w:tc>
      </w:tr>
      <w:tr w:rsidR="00973F2F" w:rsidRPr="00634BC6" w14:paraId="5FD3A428" w14:textId="77777777" w:rsidTr="00973F2F">
        <w:tc>
          <w:tcPr>
            <w:tcW w:w="2122" w:type="dxa"/>
            <w:vMerge/>
          </w:tcPr>
          <w:p w14:paraId="58E8ACAE" w14:textId="77777777" w:rsidR="00973F2F" w:rsidRPr="00634BC6" w:rsidRDefault="00973F2F" w:rsidP="00973F2F">
            <w:pPr>
              <w:rPr>
                <w:b/>
              </w:rPr>
            </w:pPr>
          </w:p>
        </w:tc>
        <w:tc>
          <w:tcPr>
            <w:tcW w:w="5811" w:type="dxa"/>
          </w:tcPr>
          <w:p w14:paraId="71357F60" w14:textId="77777777" w:rsidR="00973F2F" w:rsidRPr="00634BC6" w:rsidRDefault="00973F2F" w:rsidP="00973F2F">
            <w:pPr>
              <w:jc w:val="both"/>
            </w:pPr>
            <w:r w:rsidRPr="00634BC6">
              <w:t xml:space="preserve">Провести діагностичне дослідження з метою виявлення проявів жорстокості та насильства в закладі: - анкета «Стон насильство». - опитувальник для дослідження </w:t>
            </w:r>
            <w:proofErr w:type="spellStart"/>
            <w:r w:rsidRPr="00634BC6">
              <w:t>психотравмуючої</w:t>
            </w:r>
            <w:proofErr w:type="spellEnd"/>
            <w:r w:rsidRPr="00634BC6">
              <w:t xml:space="preserve"> події (автор: В.Г. Панок) методика «Перелік життєвих подій».</w:t>
            </w:r>
          </w:p>
        </w:tc>
        <w:tc>
          <w:tcPr>
            <w:tcW w:w="1418" w:type="dxa"/>
          </w:tcPr>
          <w:p w14:paraId="2C6482DB" w14:textId="77777777" w:rsidR="00973F2F" w:rsidRPr="00634BC6" w:rsidRDefault="00973F2F" w:rsidP="00973F2F">
            <w:r w:rsidRPr="00634BC6">
              <w:t>2 тиждень</w:t>
            </w:r>
          </w:p>
        </w:tc>
        <w:tc>
          <w:tcPr>
            <w:tcW w:w="1701" w:type="dxa"/>
          </w:tcPr>
          <w:p w14:paraId="26FCE480" w14:textId="77777777" w:rsidR="00973F2F" w:rsidRPr="00634BC6" w:rsidRDefault="00973F2F" w:rsidP="00973F2F">
            <w:r w:rsidRPr="00634BC6">
              <w:t>Аналіз</w:t>
            </w:r>
          </w:p>
        </w:tc>
        <w:tc>
          <w:tcPr>
            <w:tcW w:w="1843" w:type="dxa"/>
            <w:gridSpan w:val="2"/>
          </w:tcPr>
          <w:p w14:paraId="4ED6CD47" w14:textId="77777777" w:rsidR="00973F2F" w:rsidRPr="00634BC6" w:rsidRDefault="00973F2F" w:rsidP="00973F2F">
            <w:pPr>
              <w:jc w:val="both"/>
            </w:pPr>
            <w:r w:rsidRPr="00634BC6">
              <w:t>Практичний психолог</w:t>
            </w:r>
          </w:p>
        </w:tc>
        <w:tc>
          <w:tcPr>
            <w:tcW w:w="1559" w:type="dxa"/>
          </w:tcPr>
          <w:p w14:paraId="218E0146" w14:textId="77777777" w:rsidR="00973F2F" w:rsidRPr="00634BC6" w:rsidRDefault="00973F2F" w:rsidP="00973F2F"/>
        </w:tc>
      </w:tr>
      <w:tr w:rsidR="00973F2F" w:rsidRPr="00634BC6" w14:paraId="3045079A" w14:textId="77777777" w:rsidTr="00973F2F">
        <w:tc>
          <w:tcPr>
            <w:tcW w:w="2122" w:type="dxa"/>
            <w:vMerge/>
          </w:tcPr>
          <w:p w14:paraId="554D888B" w14:textId="77777777" w:rsidR="00973F2F" w:rsidRPr="00634BC6" w:rsidRDefault="00973F2F" w:rsidP="00973F2F">
            <w:pPr>
              <w:rPr>
                <w:b/>
              </w:rPr>
            </w:pPr>
          </w:p>
        </w:tc>
        <w:tc>
          <w:tcPr>
            <w:tcW w:w="5811" w:type="dxa"/>
          </w:tcPr>
          <w:p w14:paraId="1A7C198F" w14:textId="77777777" w:rsidR="00973F2F" w:rsidRPr="00634BC6" w:rsidRDefault="00973F2F" w:rsidP="00973F2F">
            <w:pPr>
              <w:jc w:val="both"/>
            </w:pPr>
            <w:r w:rsidRPr="00634BC6">
              <w:t xml:space="preserve">Онлайн зустріч «Що таке </w:t>
            </w:r>
            <w:proofErr w:type="spellStart"/>
            <w:r w:rsidRPr="00634BC6">
              <w:t>булінг</w:t>
            </w:r>
            <w:proofErr w:type="spellEnd"/>
            <w:r w:rsidRPr="00634BC6">
              <w:t xml:space="preserve"> та чому про нього треба знати всім батькам»</w:t>
            </w:r>
          </w:p>
        </w:tc>
        <w:tc>
          <w:tcPr>
            <w:tcW w:w="1418" w:type="dxa"/>
          </w:tcPr>
          <w:p w14:paraId="25ED4D5B" w14:textId="77777777" w:rsidR="00973F2F" w:rsidRPr="00634BC6" w:rsidRDefault="00973F2F" w:rsidP="00973F2F">
            <w:r w:rsidRPr="00634BC6">
              <w:t>2 тиждень</w:t>
            </w:r>
          </w:p>
        </w:tc>
        <w:tc>
          <w:tcPr>
            <w:tcW w:w="1701" w:type="dxa"/>
          </w:tcPr>
          <w:p w14:paraId="1BBD5DB3" w14:textId="77777777" w:rsidR="00973F2F" w:rsidRPr="00634BC6" w:rsidRDefault="00973F2F" w:rsidP="00973F2F">
            <w:r w:rsidRPr="00634BC6">
              <w:t xml:space="preserve">Конспект заняття </w:t>
            </w:r>
          </w:p>
        </w:tc>
        <w:tc>
          <w:tcPr>
            <w:tcW w:w="1843" w:type="dxa"/>
            <w:gridSpan w:val="2"/>
          </w:tcPr>
          <w:p w14:paraId="4AC05400" w14:textId="77777777" w:rsidR="00973F2F" w:rsidRPr="00634BC6" w:rsidRDefault="00973F2F" w:rsidP="00973F2F">
            <w:pPr>
              <w:jc w:val="both"/>
            </w:pPr>
            <w:r w:rsidRPr="00634BC6">
              <w:t>Практичний психолог</w:t>
            </w:r>
          </w:p>
        </w:tc>
        <w:tc>
          <w:tcPr>
            <w:tcW w:w="1559" w:type="dxa"/>
          </w:tcPr>
          <w:p w14:paraId="4F6351C6" w14:textId="77777777" w:rsidR="00973F2F" w:rsidRPr="00634BC6" w:rsidRDefault="00973F2F" w:rsidP="00973F2F"/>
        </w:tc>
      </w:tr>
      <w:tr w:rsidR="00973F2F" w:rsidRPr="00634BC6" w14:paraId="0908AB31" w14:textId="77777777" w:rsidTr="00973F2F">
        <w:tc>
          <w:tcPr>
            <w:tcW w:w="2122" w:type="dxa"/>
            <w:vMerge w:val="restart"/>
          </w:tcPr>
          <w:p w14:paraId="63415D49" w14:textId="77777777" w:rsidR="00973F2F" w:rsidRPr="00634BC6" w:rsidRDefault="00973F2F" w:rsidP="00973F2F">
            <w:pPr>
              <w:rPr>
                <w:b/>
              </w:rPr>
            </w:pPr>
            <w:r w:rsidRPr="00634BC6">
              <w:rPr>
                <w:b/>
              </w:rPr>
              <w:t>1.3.2. Правила поведінки учасників освітнього процесу</w:t>
            </w:r>
          </w:p>
        </w:tc>
        <w:tc>
          <w:tcPr>
            <w:tcW w:w="5811" w:type="dxa"/>
          </w:tcPr>
          <w:p w14:paraId="5DA49827" w14:textId="77777777" w:rsidR="00973F2F" w:rsidRPr="00634BC6" w:rsidRDefault="00973F2F" w:rsidP="00973F2F">
            <w:pPr>
              <w:jc w:val="both"/>
            </w:pPr>
            <w:r w:rsidRPr="00634BC6">
              <w:t>Моніторинг дотримання учнями правил поведінки під час освітнього процесу</w:t>
            </w:r>
          </w:p>
        </w:tc>
        <w:tc>
          <w:tcPr>
            <w:tcW w:w="1418" w:type="dxa"/>
          </w:tcPr>
          <w:p w14:paraId="0E6DF9D2" w14:textId="77777777" w:rsidR="00973F2F" w:rsidRPr="00634BC6" w:rsidRDefault="00973F2F" w:rsidP="00973F2F">
            <w:r w:rsidRPr="00634BC6">
              <w:t>Постійно</w:t>
            </w:r>
          </w:p>
        </w:tc>
        <w:tc>
          <w:tcPr>
            <w:tcW w:w="1701" w:type="dxa"/>
          </w:tcPr>
          <w:p w14:paraId="2C15A51D" w14:textId="77777777" w:rsidR="00973F2F" w:rsidRPr="00634BC6" w:rsidRDefault="00973F2F" w:rsidP="00973F2F">
            <w:r w:rsidRPr="00634BC6">
              <w:t>Інформація</w:t>
            </w:r>
          </w:p>
        </w:tc>
        <w:tc>
          <w:tcPr>
            <w:tcW w:w="1843" w:type="dxa"/>
            <w:gridSpan w:val="2"/>
          </w:tcPr>
          <w:p w14:paraId="556C0960" w14:textId="77777777" w:rsidR="00973F2F" w:rsidRPr="00634BC6" w:rsidRDefault="00973F2F" w:rsidP="00973F2F">
            <w:r w:rsidRPr="00634BC6">
              <w:t>ЗДНВР</w:t>
            </w:r>
          </w:p>
        </w:tc>
        <w:tc>
          <w:tcPr>
            <w:tcW w:w="1559" w:type="dxa"/>
          </w:tcPr>
          <w:p w14:paraId="2CB0786D" w14:textId="77777777" w:rsidR="00973F2F" w:rsidRPr="00634BC6" w:rsidRDefault="00973F2F" w:rsidP="00973F2F"/>
        </w:tc>
      </w:tr>
      <w:tr w:rsidR="00973F2F" w:rsidRPr="00634BC6" w14:paraId="6E708186" w14:textId="77777777" w:rsidTr="00973F2F">
        <w:tc>
          <w:tcPr>
            <w:tcW w:w="2122" w:type="dxa"/>
            <w:vMerge/>
          </w:tcPr>
          <w:p w14:paraId="2C9C361E" w14:textId="77777777" w:rsidR="00973F2F" w:rsidRPr="00634BC6" w:rsidRDefault="00973F2F" w:rsidP="00973F2F">
            <w:pPr>
              <w:rPr>
                <w:b/>
              </w:rPr>
            </w:pPr>
          </w:p>
        </w:tc>
        <w:tc>
          <w:tcPr>
            <w:tcW w:w="5811" w:type="dxa"/>
          </w:tcPr>
          <w:p w14:paraId="7FD4E307" w14:textId="77777777" w:rsidR="00973F2F" w:rsidRPr="00634BC6" w:rsidRDefault="00973F2F" w:rsidP="00973F2F">
            <w:pPr>
              <w:jc w:val="both"/>
            </w:pPr>
            <w:r w:rsidRPr="00634BC6">
              <w:t>Моніторинг відвідування учнями навчальних занять за попередній місяць</w:t>
            </w:r>
          </w:p>
        </w:tc>
        <w:tc>
          <w:tcPr>
            <w:tcW w:w="1418" w:type="dxa"/>
          </w:tcPr>
          <w:p w14:paraId="25168459" w14:textId="77777777" w:rsidR="00973F2F" w:rsidRPr="00634BC6" w:rsidRDefault="00973F2F" w:rsidP="00973F2F">
            <w:r w:rsidRPr="00634BC6">
              <w:t xml:space="preserve">1 тиждень </w:t>
            </w:r>
          </w:p>
        </w:tc>
        <w:tc>
          <w:tcPr>
            <w:tcW w:w="1701" w:type="dxa"/>
          </w:tcPr>
          <w:p w14:paraId="6BE00719" w14:textId="77777777" w:rsidR="00973F2F" w:rsidRPr="00634BC6" w:rsidRDefault="00973F2F" w:rsidP="00973F2F">
            <w:r w:rsidRPr="00634BC6">
              <w:t>Довідка</w:t>
            </w:r>
          </w:p>
        </w:tc>
        <w:tc>
          <w:tcPr>
            <w:tcW w:w="1843" w:type="dxa"/>
            <w:gridSpan w:val="2"/>
          </w:tcPr>
          <w:p w14:paraId="0C7D2FD7" w14:textId="77777777" w:rsidR="00973F2F" w:rsidRPr="00634BC6" w:rsidRDefault="00973F2F" w:rsidP="00973F2F">
            <w:r w:rsidRPr="00634BC6">
              <w:t>Класні керівники 1-11 класів</w:t>
            </w:r>
          </w:p>
        </w:tc>
        <w:tc>
          <w:tcPr>
            <w:tcW w:w="1559" w:type="dxa"/>
          </w:tcPr>
          <w:p w14:paraId="39A0F1FE" w14:textId="77777777" w:rsidR="00973F2F" w:rsidRPr="00634BC6" w:rsidRDefault="00973F2F" w:rsidP="00973F2F"/>
        </w:tc>
      </w:tr>
      <w:tr w:rsidR="00973F2F" w:rsidRPr="00634BC6" w14:paraId="61F5E45F" w14:textId="77777777" w:rsidTr="00973F2F">
        <w:tc>
          <w:tcPr>
            <w:tcW w:w="2122" w:type="dxa"/>
            <w:vMerge/>
          </w:tcPr>
          <w:p w14:paraId="6D25F33A" w14:textId="77777777" w:rsidR="00973F2F" w:rsidRPr="00634BC6" w:rsidRDefault="00973F2F" w:rsidP="00973F2F">
            <w:pPr>
              <w:rPr>
                <w:b/>
              </w:rPr>
            </w:pPr>
          </w:p>
        </w:tc>
        <w:tc>
          <w:tcPr>
            <w:tcW w:w="5811" w:type="dxa"/>
          </w:tcPr>
          <w:p w14:paraId="63F0FA85" w14:textId="3E990FE1" w:rsidR="00973F2F" w:rsidRPr="00634BC6" w:rsidRDefault="00973F2F" w:rsidP="00973F2F">
            <w:pPr>
              <w:jc w:val="both"/>
            </w:pPr>
            <w:r w:rsidRPr="00634BC6">
              <w:t xml:space="preserve">Контроль за здійсненням чергування вчителів по </w:t>
            </w:r>
            <w:r w:rsidR="00316575">
              <w:t>закладу</w:t>
            </w:r>
          </w:p>
        </w:tc>
        <w:tc>
          <w:tcPr>
            <w:tcW w:w="1418" w:type="dxa"/>
          </w:tcPr>
          <w:p w14:paraId="2EC7A34C" w14:textId="77777777" w:rsidR="00973F2F" w:rsidRPr="00634BC6" w:rsidRDefault="00973F2F" w:rsidP="00973F2F">
            <w:r w:rsidRPr="00634BC6">
              <w:t>Постійно</w:t>
            </w:r>
          </w:p>
        </w:tc>
        <w:tc>
          <w:tcPr>
            <w:tcW w:w="1701" w:type="dxa"/>
          </w:tcPr>
          <w:p w14:paraId="3BD0726D" w14:textId="77777777" w:rsidR="00973F2F" w:rsidRPr="00634BC6" w:rsidRDefault="00973F2F" w:rsidP="00973F2F">
            <w:r w:rsidRPr="00634BC6">
              <w:t>Інформація</w:t>
            </w:r>
          </w:p>
        </w:tc>
        <w:tc>
          <w:tcPr>
            <w:tcW w:w="1843" w:type="dxa"/>
            <w:gridSpan w:val="2"/>
          </w:tcPr>
          <w:p w14:paraId="46C294F1" w14:textId="77777777" w:rsidR="00973F2F" w:rsidRPr="00634BC6" w:rsidRDefault="00973F2F" w:rsidP="00973F2F">
            <w:r w:rsidRPr="00634BC6">
              <w:t>ЗДВР</w:t>
            </w:r>
          </w:p>
        </w:tc>
        <w:tc>
          <w:tcPr>
            <w:tcW w:w="1559" w:type="dxa"/>
          </w:tcPr>
          <w:p w14:paraId="31D8B71F" w14:textId="77777777" w:rsidR="00973F2F" w:rsidRPr="00634BC6" w:rsidRDefault="00973F2F" w:rsidP="00973F2F"/>
        </w:tc>
      </w:tr>
      <w:tr w:rsidR="00316575" w:rsidRPr="00634BC6" w14:paraId="7A89D3D6" w14:textId="77777777" w:rsidTr="00316575">
        <w:trPr>
          <w:trHeight w:val="391"/>
        </w:trPr>
        <w:tc>
          <w:tcPr>
            <w:tcW w:w="2122" w:type="dxa"/>
            <w:vMerge/>
          </w:tcPr>
          <w:p w14:paraId="3146EE9F" w14:textId="77777777" w:rsidR="00316575" w:rsidRPr="00634BC6" w:rsidRDefault="00316575" w:rsidP="00973F2F">
            <w:pPr>
              <w:rPr>
                <w:b/>
              </w:rPr>
            </w:pPr>
          </w:p>
        </w:tc>
        <w:tc>
          <w:tcPr>
            <w:tcW w:w="5811" w:type="dxa"/>
          </w:tcPr>
          <w:p w14:paraId="093D2900" w14:textId="77777777" w:rsidR="00316575" w:rsidRPr="00634BC6" w:rsidRDefault="00316575" w:rsidP="00973F2F">
            <w:pPr>
              <w:jc w:val="both"/>
            </w:pPr>
            <w:r w:rsidRPr="00634BC6">
              <w:t>Про стан відвідування учнями навчальних занять за І семестр</w:t>
            </w:r>
          </w:p>
        </w:tc>
        <w:tc>
          <w:tcPr>
            <w:tcW w:w="1418" w:type="dxa"/>
          </w:tcPr>
          <w:p w14:paraId="0A5A934F" w14:textId="77777777" w:rsidR="00316575" w:rsidRPr="00634BC6" w:rsidRDefault="00316575" w:rsidP="00973F2F">
            <w:r w:rsidRPr="00634BC6">
              <w:t xml:space="preserve">4 тиждень </w:t>
            </w:r>
          </w:p>
        </w:tc>
        <w:tc>
          <w:tcPr>
            <w:tcW w:w="1701" w:type="dxa"/>
          </w:tcPr>
          <w:p w14:paraId="4FD1FAEA" w14:textId="77777777" w:rsidR="00316575" w:rsidRPr="00634BC6" w:rsidRDefault="00316575" w:rsidP="00973F2F">
            <w:r w:rsidRPr="00634BC6">
              <w:t>Наказ</w:t>
            </w:r>
          </w:p>
        </w:tc>
        <w:tc>
          <w:tcPr>
            <w:tcW w:w="1843" w:type="dxa"/>
            <w:gridSpan w:val="2"/>
          </w:tcPr>
          <w:p w14:paraId="4593CC35" w14:textId="77777777" w:rsidR="00316575" w:rsidRPr="00634BC6" w:rsidRDefault="00316575" w:rsidP="00973F2F">
            <w:r w:rsidRPr="00634BC6">
              <w:t>ЗДВР</w:t>
            </w:r>
          </w:p>
        </w:tc>
        <w:tc>
          <w:tcPr>
            <w:tcW w:w="1559" w:type="dxa"/>
          </w:tcPr>
          <w:p w14:paraId="520DE7FE" w14:textId="77777777" w:rsidR="00316575" w:rsidRPr="00634BC6" w:rsidRDefault="00316575" w:rsidP="00973F2F"/>
        </w:tc>
      </w:tr>
      <w:tr w:rsidR="00973F2F" w:rsidRPr="00634BC6" w14:paraId="39EE87A1" w14:textId="77777777" w:rsidTr="004D3DCC">
        <w:tc>
          <w:tcPr>
            <w:tcW w:w="14454" w:type="dxa"/>
            <w:gridSpan w:val="7"/>
            <w:shd w:val="clear" w:color="auto" w:fill="DEEAF6" w:themeFill="accent1" w:themeFillTint="33"/>
            <w:vAlign w:val="center"/>
          </w:tcPr>
          <w:p w14:paraId="24B11E92" w14:textId="77777777" w:rsidR="00973F2F" w:rsidRPr="00634BC6" w:rsidRDefault="00973F2F" w:rsidP="00973F2F">
            <w:pPr>
              <w:jc w:val="center"/>
            </w:pPr>
            <w:r w:rsidRPr="00634BC6">
              <w:rPr>
                <w:b/>
              </w:rPr>
              <w:t>1.4. Формування інклюзивного, розвивального та мотивуючого до навчання освітнього простору</w:t>
            </w:r>
          </w:p>
        </w:tc>
      </w:tr>
      <w:tr w:rsidR="00973F2F" w:rsidRPr="00634BC6" w14:paraId="68062BC6" w14:textId="77777777" w:rsidTr="00973F2F">
        <w:tc>
          <w:tcPr>
            <w:tcW w:w="2122" w:type="dxa"/>
            <w:vMerge w:val="restart"/>
          </w:tcPr>
          <w:p w14:paraId="0ED5F4FF" w14:textId="77777777" w:rsidR="00973F2F" w:rsidRPr="00634BC6" w:rsidRDefault="00973F2F" w:rsidP="00973F2F">
            <w:pPr>
              <w:rPr>
                <w:b/>
              </w:rPr>
            </w:pPr>
            <w:r w:rsidRPr="00634BC6">
              <w:rPr>
                <w:b/>
              </w:rPr>
              <w:t xml:space="preserve"> 1.4.1. Методики та технології роботи з дітьми з особливими освітніми потребами</w:t>
            </w:r>
          </w:p>
        </w:tc>
        <w:tc>
          <w:tcPr>
            <w:tcW w:w="5811" w:type="dxa"/>
          </w:tcPr>
          <w:p w14:paraId="41249561" w14:textId="77777777" w:rsidR="00973F2F" w:rsidRPr="00634BC6" w:rsidRDefault="00973F2F" w:rsidP="00973F2F">
            <w:pPr>
              <w:jc w:val="both"/>
              <w:rPr>
                <w:color w:val="C00000"/>
              </w:rPr>
            </w:pPr>
            <w:r w:rsidRPr="00634BC6">
              <w:t>Аналіз виконання індивідуального навчального плану індивідуального навчання</w:t>
            </w:r>
          </w:p>
        </w:tc>
        <w:tc>
          <w:tcPr>
            <w:tcW w:w="1418" w:type="dxa"/>
          </w:tcPr>
          <w:p w14:paraId="338393AA" w14:textId="77777777" w:rsidR="00973F2F" w:rsidRPr="00634BC6" w:rsidRDefault="00973F2F" w:rsidP="00973F2F">
            <w:r w:rsidRPr="00634BC6">
              <w:t xml:space="preserve">Постійно </w:t>
            </w:r>
          </w:p>
        </w:tc>
        <w:tc>
          <w:tcPr>
            <w:tcW w:w="1701" w:type="dxa"/>
          </w:tcPr>
          <w:p w14:paraId="59C4AA09" w14:textId="1D9129C2" w:rsidR="00973F2F" w:rsidRPr="00634BC6" w:rsidRDefault="00973F2F" w:rsidP="00973F2F">
            <w:r w:rsidRPr="00634BC6">
              <w:t xml:space="preserve">Спостереження за </w:t>
            </w:r>
            <w:proofErr w:type="spellStart"/>
            <w:r w:rsidRPr="00634BC6">
              <w:t>навч</w:t>
            </w:r>
            <w:proofErr w:type="spellEnd"/>
            <w:r w:rsidR="00516913">
              <w:t>.</w:t>
            </w:r>
            <w:r w:rsidRPr="00634BC6">
              <w:t xml:space="preserve"> заняттям</w:t>
            </w:r>
          </w:p>
        </w:tc>
        <w:tc>
          <w:tcPr>
            <w:tcW w:w="1843" w:type="dxa"/>
            <w:gridSpan w:val="2"/>
          </w:tcPr>
          <w:p w14:paraId="68BC0DD5" w14:textId="77777777" w:rsidR="00973F2F" w:rsidRPr="00634BC6" w:rsidRDefault="00973F2F" w:rsidP="00973F2F">
            <w:r w:rsidRPr="00634BC6">
              <w:t>Адміністрація</w:t>
            </w:r>
          </w:p>
        </w:tc>
        <w:tc>
          <w:tcPr>
            <w:tcW w:w="1559" w:type="dxa"/>
          </w:tcPr>
          <w:p w14:paraId="116B9A2B" w14:textId="77777777" w:rsidR="00973F2F" w:rsidRPr="00634BC6" w:rsidRDefault="00973F2F" w:rsidP="00973F2F"/>
        </w:tc>
      </w:tr>
      <w:tr w:rsidR="00973F2F" w:rsidRPr="00634BC6" w14:paraId="3DFCF7FA" w14:textId="77777777" w:rsidTr="00973F2F">
        <w:tc>
          <w:tcPr>
            <w:tcW w:w="2122" w:type="dxa"/>
            <w:vMerge/>
          </w:tcPr>
          <w:p w14:paraId="4FCA480F" w14:textId="77777777" w:rsidR="00973F2F" w:rsidRPr="00634BC6" w:rsidRDefault="00973F2F" w:rsidP="00973F2F">
            <w:pPr>
              <w:rPr>
                <w:vertAlign w:val="subscript"/>
              </w:rPr>
            </w:pPr>
          </w:p>
        </w:tc>
        <w:tc>
          <w:tcPr>
            <w:tcW w:w="5811" w:type="dxa"/>
          </w:tcPr>
          <w:p w14:paraId="1E3B4E54" w14:textId="77777777" w:rsidR="00973F2F" w:rsidRPr="00634BC6" w:rsidRDefault="00973F2F" w:rsidP="00973F2F">
            <w:pPr>
              <w:jc w:val="both"/>
              <w:rPr>
                <w:color w:val="C00000"/>
                <w:vertAlign w:val="subscript"/>
              </w:rPr>
            </w:pPr>
            <w:r w:rsidRPr="00634BC6">
              <w:t>Засідання проблемної групи вчителів, які здійснюють індивідуальне навчання</w:t>
            </w:r>
          </w:p>
        </w:tc>
        <w:tc>
          <w:tcPr>
            <w:tcW w:w="1418" w:type="dxa"/>
          </w:tcPr>
          <w:p w14:paraId="6438AF0D" w14:textId="77777777" w:rsidR="00973F2F" w:rsidRPr="00634BC6" w:rsidRDefault="00973F2F" w:rsidP="00973F2F">
            <w:r w:rsidRPr="00634BC6">
              <w:t xml:space="preserve">4 тиждень </w:t>
            </w:r>
          </w:p>
        </w:tc>
        <w:tc>
          <w:tcPr>
            <w:tcW w:w="1701" w:type="dxa"/>
          </w:tcPr>
          <w:p w14:paraId="6DA06AF3" w14:textId="77777777" w:rsidR="00973F2F" w:rsidRPr="00634BC6" w:rsidRDefault="00973F2F" w:rsidP="00973F2F">
            <w:r w:rsidRPr="00634BC6">
              <w:t>протокол</w:t>
            </w:r>
          </w:p>
        </w:tc>
        <w:tc>
          <w:tcPr>
            <w:tcW w:w="1843" w:type="dxa"/>
            <w:gridSpan w:val="2"/>
          </w:tcPr>
          <w:p w14:paraId="3E33D554" w14:textId="77777777" w:rsidR="00973F2F" w:rsidRPr="00634BC6" w:rsidRDefault="00973F2F" w:rsidP="00973F2F">
            <w:r w:rsidRPr="00634BC6">
              <w:t>Практичний психолог</w:t>
            </w:r>
          </w:p>
        </w:tc>
        <w:tc>
          <w:tcPr>
            <w:tcW w:w="1559" w:type="dxa"/>
          </w:tcPr>
          <w:p w14:paraId="658BC477" w14:textId="77777777" w:rsidR="00973F2F" w:rsidRPr="00634BC6" w:rsidRDefault="00973F2F" w:rsidP="00973F2F">
            <w:pPr>
              <w:rPr>
                <w:vertAlign w:val="subscript"/>
              </w:rPr>
            </w:pPr>
          </w:p>
        </w:tc>
      </w:tr>
      <w:tr w:rsidR="00973F2F" w:rsidRPr="00634BC6" w14:paraId="32D6D16E" w14:textId="77777777" w:rsidTr="00973F2F">
        <w:tc>
          <w:tcPr>
            <w:tcW w:w="2122" w:type="dxa"/>
          </w:tcPr>
          <w:p w14:paraId="2CC1F721" w14:textId="77777777" w:rsidR="00973F2F" w:rsidRPr="00634BC6" w:rsidRDefault="00973F2F" w:rsidP="00973F2F">
            <w:pPr>
              <w:rPr>
                <w:b/>
                <w:vertAlign w:val="subscript"/>
              </w:rPr>
            </w:pPr>
            <w:r w:rsidRPr="00634BC6">
              <w:rPr>
                <w:b/>
              </w:rPr>
              <w:lastRenderedPageBreak/>
              <w:t>1.4.2. Мотивуюче та розвивальне освітнє середовище</w:t>
            </w:r>
          </w:p>
        </w:tc>
        <w:tc>
          <w:tcPr>
            <w:tcW w:w="5811" w:type="dxa"/>
          </w:tcPr>
          <w:p w14:paraId="28328781" w14:textId="77777777" w:rsidR="00973F2F" w:rsidRPr="00634BC6" w:rsidRDefault="00973F2F" w:rsidP="00973F2F">
            <w:pPr>
              <w:jc w:val="both"/>
              <w:rPr>
                <w:vertAlign w:val="subscript"/>
              </w:rPr>
            </w:pPr>
            <w:r w:rsidRPr="00634BC6">
              <w:t xml:space="preserve">Проведення щоденних «хвилинок» в мотивуючих осередках»: здорового харчування, фізичних </w:t>
            </w:r>
            <w:proofErr w:type="spellStart"/>
            <w:r w:rsidRPr="00634BC6">
              <w:t>активностей</w:t>
            </w:r>
            <w:proofErr w:type="spellEnd"/>
            <w:r w:rsidRPr="00634BC6">
              <w:t>, правил екологічної поведінки задля сталого розвитку в освітньому процесі учнів.</w:t>
            </w:r>
          </w:p>
        </w:tc>
        <w:tc>
          <w:tcPr>
            <w:tcW w:w="1418" w:type="dxa"/>
          </w:tcPr>
          <w:p w14:paraId="35852386" w14:textId="77777777" w:rsidR="00973F2F" w:rsidRPr="00634BC6" w:rsidRDefault="00973F2F" w:rsidP="00973F2F">
            <w:r w:rsidRPr="00634BC6">
              <w:t xml:space="preserve">Постійно </w:t>
            </w:r>
          </w:p>
        </w:tc>
        <w:tc>
          <w:tcPr>
            <w:tcW w:w="1701" w:type="dxa"/>
          </w:tcPr>
          <w:p w14:paraId="4FB0A658" w14:textId="77777777" w:rsidR="00973F2F" w:rsidRPr="00634BC6" w:rsidRDefault="00973F2F" w:rsidP="00973F2F">
            <w:r w:rsidRPr="00634BC6">
              <w:t>Спостереження за навчальним заняттям</w:t>
            </w:r>
          </w:p>
        </w:tc>
        <w:tc>
          <w:tcPr>
            <w:tcW w:w="1843" w:type="dxa"/>
            <w:gridSpan w:val="2"/>
          </w:tcPr>
          <w:p w14:paraId="46EA4F91" w14:textId="77777777" w:rsidR="00973F2F" w:rsidRPr="00634BC6" w:rsidRDefault="00973F2F" w:rsidP="00973F2F">
            <w:r w:rsidRPr="00634BC6">
              <w:t>Педагогічні працівники</w:t>
            </w:r>
          </w:p>
        </w:tc>
        <w:tc>
          <w:tcPr>
            <w:tcW w:w="1559" w:type="dxa"/>
          </w:tcPr>
          <w:p w14:paraId="25FB4019" w14:textId="77777777" w:rsidR="00973F2F" w:rsidRPr="00634BC6" w:rsidRDefault="00973F2F" w:rsidP="00973F2F">
            <w:pPr>
              <w:rPr>
                <w:vertAlign w:val="subscript"/>
              </w:rPr>
            </w:pPr>
          </w:p>
        </w:tc>
      </w:tr>
      <w:tr w:rsidR="00973F2F" w:rsidRPr="00634BC6" w14:paraId="490217D3" w14:textId="77777777" w:rsidTr="00973F2F">
        <w:tc>
          <w:tcPr>
            <w:tcW w:w="2122" w:type="dxa"/>
            <w:vMerge w:val="restart"/>
          </w:tcPr>
          <w:p w14:paraId="762D3456" w14:textId="77777777" w:rsidR="00973F2F" w:rsidRPr="00634BC6" w:rsidRDefault="00973F2F" w:rsidP="00973F2F">
            <w:pPr>
              <w:rPr>
                <w:b/>
                <w:vertAlign w:val="subscript"/>
              </w:rPr>
            </w:pPr>
            <w:r w:rsidRPr="00634BC6">
              <w:rPr>
                <w:b/>
              </w:rPr>
              <w:t>1.4.3.Інформаційна та соціально-культурна комунікація учасників освітнього процесу</w:t>
            </w:r>
          </w:p>
        </w:tc>
        <w:tc>
          <w:tcPr>
            <w:tcW w:w="5811" w:type="dxa"/>
          </w:tcPr>
          <w:p w14:paraId="3F3DBD1B" w14:textId="77777777" w:rsidR="00973F2F" w:rsidRPr="00634BC6" w:rsidRDefault="00973F2F" w:rsidP="00973F2F">
            <w:pPr>
              <w:jc w:val="both"/>
              <w:rPr>
                <w:vertAlign w:val="subscript"/>
              </w:rPr>
            </w:pPr>
            <w:r w:rsidRPr="00634BC6">
              <w:t xml:space="preserve">Систематизація архіву відео- й </w:t>
            </w:r>
            <w:proofErr w:type="spellStart"/>
            <w:r w:rsidRPr="00634BC6">
              <w:t>аудіоматеріалів</w:t>
            </w:r>
            <w:proofErr w:type="spellEnd"/>
            <w:r w:rsidRPr="00634BC6">
              <w:t xml:space="preserve"> про заходи, проведені в закладі освіти, урочисті зібрання, пам’ятні дати.</w:t>
            </w:r>
          </w:p>
        </w:tc>
        <w:tc>
          <w:tcPr>
            <w:tcW w:w="1418" w:type="dxa"/>
          </w:tcPr>
          <w:p w14:paraId="3E8C8402" w14:textId="77777777" w:rsidR="00973F2F" w:rsidRPr="00634BC6" w:rsidRDefault="00973F2F" w:rsidP="00973F2F">
            <w:r w:rsidRPr="00634BC6">
              <w:t>Постійно</w:t>
            </w:r>
          </w:p>
        </w:tc>
        <w:tc>
          <w:tcPr>
            <w:tcW w:w="1701" w:type="dxa"/>
          </w:tcPr>
          <w:p w14:paraId="2FB11A58" w14:textId="77777777" w:rsidR="00973F2F" w:rsidRPr="00634BC6" w:rsidRDefault="00973F2F" w:rsidP="00973F2F">
            <w:r w:rsidRPr="00634BC6">
              <w:t>Каталог</w:t>
            </w:r>
          </w:p>
        </w:tc>
        <w:tc>
          <w:tcPr>
            <w:tcW w:w="1843" w:type="dxa"/>
            <w:gridSpan w:val="2"/>
          </w:tcPr>
          <w:p w14:paraId="384C5EBD" w14:textId="77777777" w:rsidR="00973F2F" w:rsidRPr="00634BC6" w:rsidRDefault="004D3DCC" w:rsidP="00973F2F">
            <w:r w:rsidRPr="00634BC6">
              <w:t>Педагог-організатор</w:t>
            </w:r>
          </w:p>
        </w:tc>
        <w:tc>
          <w:tcPr>
            <w:tcW w:w="1559" w:type="dxa"/>
          </w:tcPr>
          <w:p w14:paraId="64DB380C" w14:textId="77777777" w:rsidR="00973F2F" w:rsidRPr="00634BC6" w:rsidRDefault="00973F2F" w:rsidP="00973F2F">
            <w:pPr>
              <w:rPr>
                <w:vertAlign w:val="subscript"/>
              </w:rPr>
            </w:pPr>
          </w:p>
        </w:tc>
      </w:tr>
      <w:tr w:rsidR="00973F2F" w:rsidRPr="00634BC6" w14:paraId="069D9FAA" w14:textId="77777777" w:rsidTr="00973F2F">
        <w:tc>
          <w:tcPr>
            <w:tcW w:w="2122" w:type="dxa"/>
            <w:vMerge/>
          </w:tcPr>
          <w:p w14:paraId="7058CFF8" w14:textId="77777777" w:rsidR="00973F2F" w:rsidRPr="00634BC6" w:rsidRDefault="00973F2F" w:rsidP="00973F2F">
            <w:pPr>
              <w:rPr>
                <w:vertAlign w:val="subscript"/>
              </w:rPr>
            </w:pPr>
          </w:p>
        </w:tc>
        <w:tc>
          <w:tcPr>
            <w:tcW w:w="5811" w:type="dxa"/>
          </w:tcPr>
          <w:p w14:paraId="1A2F4087" w14:textId="77777777" w:rsidR="00973F2F" w:rsidRPr="00634BC6" w:rsidRDefault="00973F2F" w:rsidP="00973F2F">
            <w:pPr>
              <w:jc w:val="both"/>
              <w:rPr>
                <w:b/>
                <w:color w:val="000000" w:themeColor="text1"/>
                <w:vertAlign w:val="subscript"/>
              </w:rPr>
            </w:pPr>
            <w:r w:rsidRPr="00634BC6">
              <w:t>Вивчення читацької активності учнів 5-11 класів</w:t>
            </w:r>
          </w:p>
        </w:tc>
        <w:tc>
          <w:tcPr>
            <w:tcW w:w="1418" w:type="dxa"/>
          </w:tcPr>
          <w:p w14:paraId="21CB3005" w14:textId="77777777" w:rsidR="00973F2F" w:rsidRPr="00634BC6" w:rsidRDefault="00973F2F" w:rsidP="00973F2F">
            <w:pPr>
              <w:rPr>
                <w:color w:val="000000" w:themeColor="text1"/>
              </w:rPr>
            </w:pPr>
            <w:r w:rsidRPr="00634BC6">
              <w:t>1 тиждень</w:t>
            </w:r>
          </w:p>
        </w:tc>
        <w:tc>
          <w:tcPr>
            <w:tcW w:w="1701" w:type="dxa"/>
          </w:tcPr>
          <w:p w14:paraId="0AFDF368" w14:textId="77777777" w:rsidR="00973F2F" w:rsidRPr="00634BC6" w:rsidRDefault="00973F2F" w:rsidP="00973F2F">
            <w:pPr>
              <w:rPr>
                <w:color w:val="000000" w:themeColor="text1"/>
              </w:rPr>
            </w:pPr>
            <w:r w:rsidRPr="00634BC6">
              <w:rPr>
                <w:color w:val="000000" w:themeColor="text1"/>
              </w:rPr>
              <w:t>звіт</w:t>
            </w:r>
          </w:p>
        </w:tc>
        <w:tc>
          <w:tcPr>
            <w:tcW w:w="1843" w:type="dxa"/>
            <w:gridSpan w:val="2"/>
          </w:tcPr>
          <w:p w14:paraId="4B6F8A1D" w14:textId="77777777" w:rsidR="00973F2F" w:rsidRPr="00634BC6" w:rsidRDefault="00973F2F" w:rsidP="00973F2F">
            <w:pPr>
              <w:rPr>
                <w:color w:val="000000" w:themeColor="text1"/>
              </w:rPr>
            </w:pPr>
            <w:r w:rsidRPr="00634BC6">
              <w:rPr>
                <w:color w:val="000000" w:themeColor="text1"/>
              </w:rPr>
              <w:t>Бібліотекар</w:t>
            </w:r>
          </w:p>
        </w:tc>
        <w:tc>
          <w:tcPr>
            <w:tcW w:w="1559" w:type="dxa"/>
          </w:tcPr>
          <w:p w14:paraId="11125042" w14:textId="77777777" w:rsidR="00973F2F" w:rsidRPr="00634BC6" w:rsidRDefault="00973F2F" w:rsidP="00973F2F">
            <w:pPr>
              <w:rPr>
                <w:vertAlign w:val="subscript"/>
              </w:rPr>
            </w:pPr>
          </w:p>
        </w:tc>
      </w:tr>
      <w:tr w:rsidR="00973F2F" w:rsidRPr="00634BC6" w14:paraId="7A119966" w14:textId="77777777" w:rsidTr="00973F2F">
        <w:tc>
          <w:tcPr>
            <w:tcW w:w="2122" w:type="dxa"/>
          </w:tcPr>
          <w:p w14:paraId="6802EC43" w14:textId="77777777" w:rsidR="00973F2F" w:rsidRPr="00634BC6" w:rsidRDefault="00973F2F" w:rsidP="00973F2F">
            <w:pPr>
              <w:rPr>
                <w:b/>
                <w:vertAlign w:val="subscript"/>
              </w:rPr>
            </w:pPr>
            <w:r w:rsidRPr="00634BC6">
              <w:rPr>
                <w:b/>
              </w:rPr>
              <w:t>1.4.4. Профорієнтаці</w:t>
            </w:r>
            <w:r w:rsidR="00634BC6">
              <w:rPr>
                <w:b/>
              </w:rPr>
              <w:t>й</w:t>
            </w:r>
            <w:r w:rsidRPr="00634BC6">
              <w:rPr>
                <w:b/>
              </w:rPr>
              <w:t>на робота</w:t>
            </w:r>
          </w:p>
        </w:tc>
        <w:tc>
          <w:tcPr>
            <w:tcW w:w="5811" w:type="dxa"/>
          </w:tcPr>
          <w:p w14:paraId="3FAF8BC7" w14:textId="77777777" w:rsidR="00973F2F" w:rsidRPr="00634BC6" w:rsidRDefault="00973F2F" w:rsidP="00973F2F">
            <w:pPr>
              <w:jc w:val="both"/>
            </w:pPr>
            <w:r w:rsidRPr="00634BC6">
              <w:t>Заняття для учнів 3 класів «Подорож у світ професій»</w:t>
            </w:r>
          </w:p>
        </w:tc>
        <w:tc>
          <w:tcPr>
            <w:tcW w:w="1418" w:type="dxa"/>
          </w:tcPr>
          <w:p w14:paraId="4C923206" w14:textId="77777777" w:rsidR="00973F2F" w:rsidRPr="00634BC6" w:rsidRDefault="00973F2F" w:rsidP="00973F2F">
            <w:r w:rsidRPr="00634BC6">
              <w:t xml:space="preserve">3 тиждень </w:t>
            </w:r>
          </w:p>
        </w:tc>
        <w:tc>
          <w:tcPr>
            <w:tcW w:w="1701" w:type="dxa"/>
          </w:tcPr>
          <w:p w14:paraId="1F95FD21" w14:textId="77777777" w:rsidR="00973F2F" w:rsidRPr="00634BC6" w:rsidRDefault="00973F2F" w:rsidP="00973F2F">
            <w:r w:rsidRPr="00634BC6">
              <w:t>Інформація</w:t>
            </w:r>
          </w:p>
        </w:tc>
        <w:tc>
          <w:tcPr>
            <w:tcW w:w="1843" w:type="dxa"/>
            <w:gridSpan w:val="2"/>
          </w:tcPr>
          <w:p w14:paraId="581C9282" w14:textId="77777777" w:rsidR="00973F2F" w:rsidRPr="00634BC6" w:rsidRDefault="00973F2F" w:rsidP="00973F2F">
            <w:r w:rsidRPr="00634BC6">
              <w:t xml:space="preserve">Практичний психолог </w:t>
            </w:r>
          </w:p>
        </w:tc>
        <w:tc>
          <w:tcPr>
            <w:tcW w:w="1559" w:type="dxa"/>
          </w:tcPr>
          <w:p w14:paraId="5B2D75EB" w14:textId="77777777" w:rsidR="00973F2F" w:rsidRPr="00634BC6" w:rsidRDefault="00973F2F" w:rsidP="00973F2F">
            <w:pPr>
              <w:rPr>
                <w:vertAlign w:val="subscript"/>
              </w:rPr>
            </w:pPr>
          </w:p>
        </w:tc>
      </w:tr>
      <w:tr w:rsidR="00973F2F" w:rsidRPr="00634BC6" w14:paraId="2543ECEE" w14:textId="77777777" w:rsidTr="00973F2F">
        <w:tc>
          <w:tcPr>
            <w:tcW w:w="14454" w:type="dxa"/>
            <w:gridSpan w:val="7"/>
            <w:shd w:val="clear" w:color="auto" w:fill="B4C6E7" w:themeFill="accent5" w:themeFillTint="66"/>
            <w:vAlign w:val="center"/>
          </w:tcPr>
          <w:p w14:paraId="1036E6E1" w14:textId="77777777" w:rsidR="00973F2F" w:rsidRPr="00634BC6" w:rsidRDefault="00973F2F" w:rsidP="00973F2F">
            <w:pPr>
              <w:jc w:val="center"/>
              <w:rPr>
                <w:b/>
                <w:vertAlign w:val="subscript"/>
              </w:rPr>
            </w:pPr>
            <w:r w:rsidRPr="00634BC6">
              <w:rPr>
                <w:b/>
                <w:sz w:val="22"/>
              </w:rPr>
              <w:t>ІІ. СИСТЕМА ОЦІНЮВАННЯ ЗДОБУВАЧІВ ОСВІТИ</w:t>
            </w:r>
          </w:p>
        </w:tc>
      </w:tr>
      <w:tr w:rsidR="00973F2F" w:rsidRPr="00634BC6" w14:paraId="36E0D088" w14:textId="77777777" w:rsidTr="00973F2F">
        <w:tc>
          <w:tcPr>
            <w:tcW w:w="2122" w:type="dxa"/>
            <w:vMerge w:val="restart"/>
          </w:tcPr>
          <w:p w14:paraId="39E519DD" w14:textId="77777777" w:rsidR="00973F2F" w:rsidRPr="00634BC6" w:rsidRDefault="00973F2F" w:rsidP="00973F2F">
            <w:pPr>
              <w:rPr>
                <w:b/>
                <w:vertAlign w:val="subscript"/>
              </w:rPr>
            </w:pPr>
            <w:r w:rsidRPr="00634BC6">
              <w:rPr>
                <w:b/>
              </w:rPr>
              <w:t>2.1. Відкритість, прозорість і зрозумілість в системі оцінювання навчальних досягнень</w:t>
            </w:r>
          </w:p>
        </w:tc>
        <w:tc>
          <w:tcPr>
            <w:tcW w:w="5811" w:type="dxa"/>
          </w:tcPr>
          <w:p w14:paraId="251DFDFE" w14:textId="77777777" w:rsidR="00973F2F" w:rsidRPr="00634BC6" w:rsidRDefault="00973F2F" w:rsidP="00973F2F">
            <w:pPr>
              <w:jc w:val="both"/>
              <w:rPr>
                <w:vertAlign w:val="subscript"/>
              </w:rPr>
            </w:pPr>
            <w:r w:rsidRPr="00634BC6">
              <w:t>Контроль за дотриманням вчителями системи оцінювання навчальних досягнень на навчальних заняттях</w:t>
            </w:r>
          </w:p>
        </w:tc>
        <w:tc>
          <w:tcPr>
            <w:tcW w:w="1418" w:type="dxa"/>
          </w:tcPr>
          <w:p w14:paraId="0AA5B06D" w14:textId="77777777" w:rsidR="00973F2F" w:rsidRPr="00634BC6" w:rsidRDefault="00973F2F" w:rsidP="00973F2F">
            <w:r w:rsidRPr="00634BC6">
              <w:t xml:space="preserve">Постійно </w:t>
            </w:r>
          </w:p>
        </w:tc>
        <w:tc>
          <w:tcPr>
            <w:tcW w:w="1701" w:type="dxa"/>
          </w:tcPr>
          <w:p w14:paraId="116DED17" w14:textId="77777777" w:rsidR="00973F2F" w:rsidRPr="00634BC6" w:rsidRDefault="00973F2F" w:rsidP="00973F2F">
            <w:r w:rsidRPr="00634BC6">
              <w:t xml:space="preserve">Спостереження за навчальним и заняттями </w:t>
            </w:r>
          </w:p>
        </w:tc>
        <w:tc>
          <w:tcPr>
            <w:tcW w:w="1843" w:type="dxa"/>
            <w:gridSpan w:val="2"/>
          </w:tcPr>
          <w:p w14:paraId="412D3444" w14:textId="79DF8C09" w:rsidR="00973F2F" w:rsidRPr="00634BC6" w:rsidRDefault="00973F2F" w:rsidP="00973F2F">
            <w:r w:rsidRPr="00634BC6">
              <w:t xml:space="preserve">Адміністрація </w:t>
            </w:r>
            <w:r w:rsidR="00316575">
              <w:t>закладу</w:t>
            </w:r>
          </w:p>
        </w:tc>
        <w:tc>
          <w:tcPr>
            <w:tcW w:w="1559" w:type="dxa"/>
          </w:tcPr>
          <w:p w14:paraId="7E3AF548" w14:textId="77777777" w:rsidR="00973F2F" w:rsidRPr="00634BC6" w:rsidRDefault="00973F2F" w:rsidP="00973F2F">
            <w:pPr>
              <w:rPr>
                <w:vertAlign w:val="subscript"/>
              </w:rPr>
            </w:pPr>
          </w:p>
        </w:tc>
      </w:tr>
      <w:tr w:rsidR="00973F2F" w:rsidRPr="00634BC6" w14:paraId="5E5BDBA5" w14:textId="77777777" w:rsidTr="00973F2F">
        <w:tc>
          <w:tcPr>
            <w:tcW w:w="2122" w:type="dxa"/>
            <w:vMerge/>
          </w:tcPr>
          <w:p w14:paraId="69ACB12B" w14:textId="77777777" w:rsidR="00973F2F" w:rsidRPr="00634BC6" w:rsidRDefault="00973F2F" w:rsidP="00973F2F">
            <w:pPr>
              <w:rPr>
                <w:vertAlign w:val="subscript"/>
              </w:rPr>
            </w:pPr>
          </w:p>
        </w:tc>
        <w:tc>
          <w:tcPr>
            <w:tcW w:w="5811" w:type="dxa"/>
          </w:tcPr>
          <w:p w14:paraId="2115AE91" w14:textId="77777777" w:rsidR="00973F2F" w:rsidRPr="00634BC6" w:rsidRDefault="00973F2F" w:rsidP="00973F2F">
            <w:pPr>
              <w:jc w:val="both"/>
              <w:rPr>
                <w:vertAlign w:val="subscript"/>
              </w:rPr>
            </w:pPr>
            <w:r w:rsidRPr="00634BC6">
              <w:t>Інформування учнів про критерії оцінювання навчальних досягнень</w:t>
            </w:r>
          </w:p>
        </w:tc>
        <w:tc>
          <w:tcPr>
            <w:tcW w:w="1418" w:type="dxa"/>
          </w:tcPr>
          <w:p w14:paraId="57D6B263" w14:textId="77777777" w:rsidR="00973F2F" w:rsidRPr="00634BC6" w:rsidRDefault="00973F2F" w:rsidP="00973F2F">
            <w:r w:rsidRPr="00634BC6">
              <w:t xml:space="preserve">Постійно </w:t>
            </w:r>
          </w:p>
        </w:tc>
        <w:tc>
          <w:tcPr>
            <w:tcW w:w="1701" w:type="dxa"/>
          </w:tcPr>
          <w:p w14:paraId="62866544" w14:textId="77777777" w:rsidR="00973F2F" w:rsidRPr="00634BC6" w:rsidRDefault="00973F2F" w:rsidP="00973F2F">
            <w:r w:rsidRPr="00634BC6">
              <w:t>Навчальні заняття</w:t>
            </w:r>
          </w:p>
        </w:tc>
        <w:tc>
          <w:tcPr>
            <w:tcW w:w="1843" w:type="dxa"/>
            <w:gridSpan w:val="2"/>
          </w:tcPr>
          <w:p w14:paraId="58E7D1B8" w14:textId="77777777" w:rsidR="00973F2F" w:rsidRPr="00634BC6" w:rsidRDefault="00973F2F" w:rsidP="00973F2F">
            <w:r w:rsidRPr="00634BC6">
              <w:t>Педагогічні працівники</w:t>
            </w:r>
          </w:p>
        </w:tc>
        <w:tc>
          <w:tcPr>
            <w:tcW w:w="1559" w:type="dxa"/>
          </w:tcPr>
          <w:p w14:paraId="50656EE3" w14:textId="77777777" w:rsidR="00973F2F" w:rsidRPr="00634BC6" w:rsidRDefault="00973F2F" w:rsidP="00973F2F">
            <w:pPr>
              <w:rPr>
                <w:vertAlign w:val="subscript"/>
              </w:rPr>
            </w:pPr>
          </w:p>
        </w:tc>
      </w:tr>
      <w:tr w:rsidR="00973F2F" w:rsidRPr="00634BC6" w14:paraId="4EFCDC58" w14:textId="77777777" w:rsidTr="00973F2F">
        <w:tc>
          <w:tcPr>
            <w:tcW w:w="2122" w:type="dxa"/>
            <w:vMerge w:val="restart"/>
          </w:tcPr>
          <w:p w14:paraId="05063956" w14:textId="77777777" w:rsidR="00973F2F" w:rsidRPr="00634BC6" w:rsidRDefault="00973F2F" w:rsidP="00973F2F">
            <w:pPr>
              <w:rPr>
                <w:b/>
                <w:vertAlign w:val="subscript"/>
              </w:rPr>
            </w:pPr>
            <w:r w:rsidRPr="00634BC6">
              <w:rPr>
                <w:b/>
              </w:rPr>
              <w:t>2.2.Внутрішній моніторинг відстеження та коригування результатів навчання</w:t>
            </w:r>
          </w:p>
        </w:tc>
        <w:tc>
          <w:tcPr>
            <w:tcW w:w="5811" w:type="dxa"/>
          </w:tcPr>
          <w:p w14:paraId="5AD25D66" w14:textId="100C249E" w:rsidR="00973F2F" w:rsidRPr="00634BC6" w:rsidRDefault="00973F2F" w:rsidP="00973F2F">
            <w:pPr>
              <w:jc w:val="both"/>
              <w:rPr>
                <w:vertAlign w:val="subscript"/>
              </w:rPr>
            </w:pPr>
            <w:r w:rsidRPr="00634BC6">
              <w:t>Проведення індивідуальних та групових консультації щодо підготовки до НМТ</w:t>
            </w:r>
          </w:p>
        </w:tc>
        <w:tc>
          <w:tcPr>
            <w:tcW w:w="1418" w:type="dxa"/>
          </w:tcPr>
          <w:p w14:paraId="535604FE" w14:textId="77777777" w:rsidR="00973F2F" w:rsidRPr="00634BC6" w:rsidRDefault="00973F2F" w:rsidP="00973F2F">
            <w:r w:rsidRPr="00634BC6">
              <w:t xml:space="preserve">Протягом місяця </w:t>
            </w:r>
          </w:p>
        </w:tc>
        <w:tc>
          <w:tcPr>
            <w:tcW w:w="1701" w:type="dxa"/>
          </w:tcPr>
          <w:p w14:paraId="260A768A" w14:textId="77777777" w:rsidR="00973F2F" w:rsidRPr="00634BC6" w:rsidRDefault="00973F2F" w:rsidP="00973F2F">
            <w:r w:rsidRPr="00634BC6">
              <w:t xml:space="preserve">Інформація </w:t>
            </w:r>
          </w:p>
        </w:tc>
        <w:tc>
          <w:tcPr>
            <w:tcW w:w="1843" w:type="dxa"/>
            <w:gridSpan w:val="2"/>
          </w:tcPr>
          <w:p w14:paraId="7A72660B" w14:textId="77777777" w:rsidR="00973F2F" w:rsidRPr="00634BC6" w:rsidRDefault="00973F2F" w:rsidP="00973F2F">
            <w:r w:rsidRPr="00634BC6">
              <w:t>Вчителі-</w:t>
            </w:r>
            <w:proofErr w:type="spellStart"/>
            <w:r w:rsidRPr="00634BC6">
              <w:t>предметники</w:t>
            </w:r>
            <w:proofErr w:type="spellEnd"/>
          </w:p>
        </w:tc>
        <w:tc>
          <w:tcPr>
            <w:tcW w:w="1559" w:type="dxa"/>
          </w:tcPr>
          <w:p w14:paraId="11C1B301" w14:textId="77777777" w:rsidR="00973F2F" w:rsidRPr="00634BC6" w:rsidRDefault="00973F2F" w:rsidP="00973F2F">
            <w:pPr>
              <w:rPr>
                <w:vertAlign w:val="subscript"/>
              </w:rPr>
            </w:pPr>
          </w:p>
        </w:tc>
      </w:tr>
      <w:tr w:rsidR="00973F2F" w:rsidRPr="00634BC6" w14:paraId="20EA3066" w14:textId="77777777" w:rsidTr="00973F2F">
        <w:tc>
          <w:tcPr>
            <w:tcW w:w="2122" w:type="dxa"/>
            <w:vMerge/>
          </w:tcPr>
          <w:p w14:paraId="559DF189" w14:textId="77777777" w:rsidR="00973F2F" w:rsidRPr="00634BC6" w:rsidRDefault="00973F2F" w:rsidP="00973F2F">
            <w:pPr>
              <w:rPr>
                <w:b/>
              </w:rPr>
            </w:pPr>
          </w:p>
        </w:tc>
        <w:tc>
          <w:tcPr>
            <w:tcW w:w="5811" w:type="dxa"/>
          </w:tcPr>
          <w:p w14:paraId="2747FF3F" w14:textId="77777777" w:rsidR="00973F2F" w:rsidRPr="00634BC6" w:rsidRDefault="00973F2F" w:rsidP="00973F2F">
            <w:pPr>
              <w:jc w:val="both"/>
            </w:pPr>
            <w:r w:rsidRPr="00634BC6">
              <w:t>Оформлення проміжного свідоцтва досягнень у 1-4 класах</w:t>
            </w:r>
          </w:p>
        </w:tc>
        <w:tc>
          <w:tcPr>
            <w:tcW w:w="1418" w:type="dxa"/>
          </w:tcPr>
          <w:p w14:paraId="1017CBA3" w14:textId="77777777" w:rsidR="00973F2F" w:rsidRPr="00634BC6" w:rsidRDefault="00973F2F" w:rsidP="00973F2F">
            <w:r w:rsidRPr="00634BC6">
              <w:t xml:space="preserve">4 тиждень </w:t>
            </w:r>
          </w:p>
        </w:tc>
        <w:tc>
          <w:tcPr>
            <w:tcW w:w="1701" w:type="dxa"/>
          </w:tcPr>
          <w:p w14:paraId="7BEBE515" w14:textId="77777777" w:rsidR="00973F2F" w:rsidRPr="00634BC6" w:rsidRDefault="00973F2F" w:rsidP="00973F2F">
            <w:r w:rsidRPr="00634BC6">
              <w:t xml:space="preserve">Свідоцтва </w:t>
            </w:r>
          </w:p>
        </w:tc>
        <w:tc>
          <w:tcPr>
            <w:tcW w:w="1843" w:type="dxa"/>
            <w:gridSpan w:val="2"/>
          </w:tcPr>
          <w:p w14:paraId="23C051AA" w14:textId="77777777" w:rsidR="00973F2F" w:rsidRPr="00634BC6" w:rsidRDefault="00973F2F" w:rsidP="00973F2F">
            <w:r w:rsidRPr="00634BC6">
              <w:t>Класні керівники 1-4 класів</w:t>
            </w:r>
          </w:p>
        </w:tc>
        <w:tc>
          <w:tcPr>
            <w:tcW w:w="1559" w:type="dxa"/>
          </w:tcPr>
          <w:p w14:paraId="2409A420" w14:textId="77777777" w:rsidR="00973F2F" w:rsidRPr="00634BC6" w:rsidRDefault="00973F2F" w:rsidP="00973F2F">
            <w:pPr>
              <w:rPr>
                <w:vertAlign w:val="subscript"/>
              </w:rPr>
            </w:pPr>
          </w:p>
        </w:tc>
      </w:tr>
      <w:tr w:rsidR="00973F2F" w:rsidRPr="00634BC6" w14:paraId="24F9E179" w14:textId="77777777" w:rsidTr="00973F2F">
        <w:tc>
          <w:tcPr>
            <w:tcW w:w="2122" w:type="dxa"/>
            <w:vMerge/>
          </w:tcPr>
          <w:p w14:paraId="534F8B8D" w14:textId="77777777" w:rsidR="00973F2F" w:rsidRPr="00634BC6" w:rsidRDefault="00973F2F" w:rsidP="00973F2F">
            <w:pPr>
              <w:rPr>
                <w:b/>
              </w:rPr>
            </w:pPr>
          </w:p>
        </w:tc>
        <w:tc>
          <w:tcPr>
            <w:tcW w:w="5811" w:type="dxa"/>
          </w:tcPr>
          <w:p w14:paraId="2DA9798A" w14:textId="77777777" w:rsidR="00973F2F" w:rsidRPr="00634BC6" w:rsidRDefault="00973F2F" w:rsidP="00973F2F">
            <w:pPr>
              <w:jc w:val="both"/>
            </w:pPr>
            <w:r w:rsidRPr="00634BC6">
              <w:t>Результативність участі у ІІ етапі олімпіад</w:t>
            </w:r>
          </w:p>
        </w:tc>
        <w:tc>
          <w:tcPr>
            <w:tcW w:w="1418" w:type="dxa"/>
          </w:tcPr>
          <w:p w14:paraId="59A86A63" w14:textId="77777777" w:rsidR="00973F2F" w:rsidRPr="00634BC6" w:rsidRDefault="00973F2F" w:rsidP="00973F2F">
            <w:r w:rsidRPr="00634BC6">
              <w:t xml:space="preserve">4 тиждень </w:t>
            </w:r>
          </w:p>
        </w:tc>
        <w:tc>
          <w:tcPr>
            <w:tcW w:w="1701" w:type="dxa"/>
          </w:tcPr>
          <w:p w14:paraId="2D064E34" w14:textId="77777777" w:rsidR="00973F2F" w:rsidRPr="00634BC6" w:rsidRDefault="00973F2F" w:rsidP="00973F2F">
            <w:r w:rsidRPr="00634BC6">
              <w:t xml:space="preserve">Протоколи </w:t>
            </w:r>
          </w:p>
        </w:tc>
        <w:tc>
          <w:tcPr>
            <w:tcW w:w="1843" w:type="dxa"/>
            <w:gridSpan w:val="2"/>
          </w:tcPr>
          <w:p w14:paraId="65F2EC7E" w14:textId="77777777" w:rsidR="00973F2F" w:rsidRPr="00634BC6" w:rsidRDefault="00973F2F" w:rsidP="00973F2F">
            <w:r w:rsidRPr="00634BC6">
              <w:t>Вчителі-</w:t>
            </w:r>
            <w:proofErr w:type="spellStart"/>
            <w:r w:rsidRPr="00634BC6">
              <w:t>предметники</w:t>
            </w:r>
            <w:proofErr w:type="spellEnd"/>
          </w:p>
        </w:tc>
        <w:tc>
          <w:tcPr>
            <w:tcW w:w="1559" w:type="dxa"/>
          </w:tcPr>
          <w:p w14:paraId="3367822E" w14:textId="77777777" w:rsidR="00973F2F" w:rsidRPr="00634BC6" w:rsidRDefault="00973F2F" w:rsidP="00973F2F">
            <w:pPr>
              <w:rPr>
                <w:vertAlign w:val="subscript"/>
              </w:rPr>
            </w:pPr>
          </w:p>
        </w:tc>
      </w:tr>
      <w:tr w:rsidR="00973F2F" w:rsidRPr="00634BC6" w14:paraId="12CEC767" w14:textId="77777777" w:rsidTr="00973F2F">
        <w:tc>
          <w:tcPr>
            <w:tcW w:w="2122" w:type="dxa"/>
            <w:vMerge/>
          </w:tcPr>
          <w:p w14:paraId="214BB2BB" w14:textId="77777777" w:rsidR="00973F2F" w:rsidRPr="00634BC6" w:rsidRDefault="00973F2F" w:rsidP="00973F2F">
            <w:pPr>
              <w:rPr>
                <w:b/>
              </w:rPr>
            </w:pPr>
          </w:p>
        </w:tc>
        <w:tc>
          <w:tcPr>
            <w:tcW w:w="5811" w:type="dxa"/>
          </w:tcPr>
          <w:p w14:paraId="70146641" w14:textId="77777777" w:rsidR="00973F2F" w:rsidRPr="00634BC6" w:rsidRDefault="00973F2F" w:rsidP="00973F2F">
            <w:pPr>
              <w:jc w:val="both"/>
            </w:pPr>
            <w:r w:rsidRPr="00634BC6">
              <w:t>Моніторинг навчальних досягнень учнів за І семестр</w:t>
            </w:r>
          </w:p>
        </w:tc>
        <w:tc>
          <w:tcPr>
            <w:tcW w:w="1418" w:type="dxa"/>
          </w:tcPr>
          <w:p w14:paraId="59A3BFE7" w14:textId="77777777" w:rsidR="00973F2F" w:rsidRPr="00634BC6" w:rsidRDefault="00973F2F" w:rsidP="00973F2F">
            <w:r w:rsidRPr="00634BC6">
              <w:t xml:space="preserve">4 тиждень </w:t>
            </w:r>
          </w:p>
        </w:tc>
        <w:tc>
          <w:tcPr>
            <w:tcW w:w="1701" w:type="dxa"/>
          </w:tcPr>
          <w:p w14:paraId="7A05D728" w14:textId="77777777" w:rsidR="00973F2F" w:rsidRPr="00634BC6" w:rsidRDefault="00973F2F" w:rsidP="00973F2F">
            <w:r w:rsidRPr="00634BC6">
              <w:t xml:space="preserve">Звіт </w:t>
            </w:r>
          </w:p>
        </w:tc>
        <w:tc>
          <w:tcPr>
            <w:tcW w:w="1843" w:type="dxa"/>
            <w:gridSpan w:val="2"/>
          </w:tcPr>
          <w:p w14:paraId="4D1C1C5B" w14:textId="77777777" w:rsidR="00973F2F" w:rsidRPr="00634BC6" w:rsidRDefault="00973F2F" w:rsidP="00973F2F">
            <w:r w:rsidRPr="00634BC6">
              <w:t>Вчителі-</w:t>
            </w:r>
            <w:proofErr w:type="spellStart"/>
            <w:r w:rsidRPr="00634BC6">
              <w:t>предметники</w:t>
            </w:r>
            <w:proofErr w:type="spellEnd"/>
          </w:p>
        </w:tc>
        <w:tc>
          <w:tcPr>
            <w:tcW w:w="1559" w:type="dxa"/>
          </w:tcPr>
          <w:p w14:paraId="4A78AE98" w14:textId="77777777" w:rsidR="00973F2F" w:rsidRPr="00634BC6" w:rsidRDefault="00973F2F" w:rsidP="00973F2F">
            <w:pPr>
              <w:rPr>
                <w:vertAlign w:val="subscript"/>
              </w:rPr>
            </w:pPr>
          </w:p>
        </w:tc>
      </w:tr>
      <w:tr w:rsidR="00973F2F" w:rsidRPr="00634BC6" w14:paraId="5FF945B5" w14:textId="77777777" w:rsidTr="00973F2F">
        <w:tc>
          <w:tcPr>
            <w:tcW w:w="2122" w:type="dxa"/>
            <w:vMerge/>
          </w:tcPr>
          <w:p w14:paraId="21C46727" w14:textId="77777777" w:rsidR="00973F2F" w:rsidRPr="00634BC6" w:rsidRDefault="00973F2F" w:rsidP="00973F2F">
            <w:pPr>
              <w:rPr>
                <w:b/>
              </w:rPr>
            </w:pPr>
          </w:p>
        </w:tc>
        <w:tc>
          <w:tcPr>
            <w:tcW w:w="5811" w:type="dxa"/>
          </w:tcPr>
          <w:p w14:paraId="06B60782" w14:textId="77777777" w:rsidR="00973F2F" w:rsidRPr="00634BC6" w:rsidRDefault="00973F2F" w:rsidP="00973F2F">
            <w:pPr>
              <w:jc w:val="both"/>
            </w:pPr>
            <w:r w:rsidRPr="00634BC6">
              <w:t>Роз’яснювальна робота серед старшокласників щодо реєстрації на ЗНО або НМТ</w:t>
            </w:r>
          </w:p>
        </w:tc>
        <w:tc>
          <w:tcPr>
            <w:tcW w:w="1418" w:type="dxa"/>
          </w:tcPr>
          <w:p w14:paraId="104AAC85" w14:textId="77777777" w:rsidR="00973F2F" w:rsidRPr="00634BC6" w:rsidRDefault="00973F2F" w:rsidP="00973F2F">
            <w:r w:rsidRPr="00634BC6">
              <w:t xml:space="preserve">2 тиждень </w:t>
            </w:r>
          </w:p>
        </w:tc>
        <w:tc>
          <w:tcPr>
            <w:tcW w:w="1701" w:type="dxa"/>
          </w:tcPr>
          <w:p w14:paraId="1BC916D4" w14:textId="77777777" w:rsidR="00973F2F" w:rsidRPr="00634BC6" w:rsidRDefault="00973F2F" w:rsidP="00973F2F">
            <w:r w:rsidRPr="00634BC6">
              <w:t xml:space="preserve">Звіт </w:t>
            </w:r>
          </w:p>
        </w:tc>
        <w:tc>
          <w:tcPr>
            <w:tcW w:w="1843" w:type="dxa"/>
            <w:gridSpan w:val="2"/>
          </w:tcPr>
          <w:p w14:paraId="0C7D7273" w14:textId="77777777" w:rsidR="00973F2F" w:rsidRPr="00634BC6" w:rsidRDefault="00973F2F" w:rsidP="00973F2F">
            <w:r w:rsidRPr="00634BC6">
              <w:t xml:space="preserve">Класні керівники 11 класів </w:t>
            </w:r>
          </w:p>
        </w:tc>
        <w:tc>
          <w:tcPr>
            <w:tcW w:w="1559" w:type="dxa"/>
          </w:tcPr>
          <w:p w14:paraId="439C586E" w14:textId="77777777" w:rsidR="00973F2F" w:rsidRPr="00634BC6" w:rsidRDefault="00973F2F" w:rsidP="00973F2F">
            <w:pPr>
              <w:rPr>
                <w:vertAlign w:val="subscript"/>
              </w:rPr>
            </w:pPr>
          </w:p>
        </w:tc>
      </w:tr>
      <w:tr w:rsidR="00973F2F" w:rsidRPr="00634BC6" w14:paraId="3FE9B5E5" w14:textId="77777777" w:rsidTr="00973F2F">
        <w:tc>
          <w:tcPr>
            <w:tcW w:w="2122" w:type="dxa"/>
            <w:vMerge/>
          </w:tcPr>
          <w:p w14:paraId="78F4111C" w14:textId="77777777" w:rsidR="00973F2F" w:rsidRPr="00634BC6" w:rsidRDefault="00973F2F" w:rsidP="00973F2F">
            <w:pPr>
              <w:rPr>
                <w:b/>
              </w:rPr>
            </w:pPr>
          </w:p>
        </w:tc>
        <w:tc>
          <w:tcPr>
            <w:tcW w:w="5811" w:type="dxa"/>
          </w:tcPr>
          <w:p w14:paraId="46414FA4" w14:textId="2D429E13" w:rsidR="00973F2F" w:rsidRPr="00516913" w:rsidRDefault="008C3FE2" w:rsidP="00973F2F">
            <w:pPr>
              <w:jc w:val="both"/>
              <w:rPr>
                <w:bCs/>
              </w:rPr>
            </w:pPr>
            <w:r w:rsidRPr="00516913">
              <w:rPr>
                <w:bCs/>
              </w:rPr>
              <w:t xml:space="preserve">Стан викладання української мови в початкових класах. Формування </w:t>
            </w:r>
            <w:proofErr w:type="spellStart"/>
            <w:r w:rsidRPr="00516913">
              <w:rPr>
                <w:bCs/>
              </w:rPr>
              <w:t>мовної</w:t>
            </w:r>
            <w:proofErr w:type="spellEnd"/>
            <w:r w:rsidRPr="00516913">
              <w:rPr>
                <w:bCs/>
              </w:rPr>
              <w:t xml:space="preserve"> діяльності здобувачів освіти.</w:t>
            </w:r>
          </w:p>
        </w:tc>
        <w:tc>
          <w:tcPr>
            <w:tcW w:w="1418" w:type="dxa"/>
          </w:tcPr>
          <w:p w14:paraId="529912C8" w14:textId="77777777" w:rsidR="00973F2F" w:rsidRPr="00634BC6" w:rsidRDefault="00973F2F" w:rsidP="00973F2F">
            <w:r w:rsidRPr="00634BC6">
              <w:t>Відповідно до графіку</w:t>
            </w:r>
          </w:p>
        </w:tc>
        <w:tc>
          <w:tcPr>
            <w:tcW w:w="1701" w:type="dxa"/>
          </w:tcPr>
          <w:p w14:paraId="55725214" w14:textId="77777777" w:rsidR="00973F2F" w:rsidRPr="00634BC6" w:rsidRDefault="007C3D05" w:rsidP="00973F2F">
            <w:r>
              <w:t>Наказ</w:t>
            </w:r>
          </w:p>
        </w:tc>
        <w:tc>
          <w:tcPr>
            <w:tcW w:w="1843" w:type="dxa"/>
            <w:gridSpan w:val="2"/>
          </w:tcPr>
          <w:p w14:paraId="1DC3B7CA" w14:textId="77777777" w:rsidR="00973F2F" w:rsidRPr="00634BC6" w:rsidRDefault="00973F2F" w:rsidP="00973F2F">
            <w:r w:rsidRPr="00634BC6">
              <w:t>ЗДНВР</w:t>
            </w:r>
          </w:p>
        </w:tc>
        <w:tc>
          <w:tcPr>
            <w:tcW w:w="1559" w:type="dxa"/>
          </w:tcPr>
          <w:p w14:paraId="786E70C9" w14:textId="77777777" w:rsidR="00973F2F" w:rsidRPr="00634BC6" w:rsidRDefault="00973F2F" w:rsidP="00973F2F">
            <w:pPr>
              <w:rPr>
                <w:vertAlign w:val="subscript"/>
              </w:rPr>
            </w:pPr>
          </w:p>
        </w:tc>
      </w:tr>
      <w:tr w:rsidR="00973F2F" w:rsidRPr="00634BC6" w14:paraId="41F76674" w14:textId="77777777" w:rsidTr="00973F2F">
        <w:tc>
          <w:tcPr>
            <w:tcW w:w="14454" w:type="dxa"/>
            <w:gridSpan w:val="7"/>
            <w:shd w:val="clear" w:color="auto" w:fill="B4C6E7" w:themeFill="accent5" w:themeFillTint="66"/>
          </w:tcPr>
          <w:p w14:paraId="03F3FB2C" w14:textId="77777777" w:rsidR="00973F2F" w:rsidRPr="00634BC6" w:rsidRDefault="00973F2F" w:rsidP="00973F2F">
            <w:pPr>
              <w:jc w:val="center"/>
              <w:rPr>
                <w:b/>
                <w:vertAlign w:val="subscript"/>
              </w:rPr>
            </w:pPr>
            <w:r w:rsidRPr="00634BC6">
              <w:rPr>
                <w:b/>
              </w:rPr>
              <w:t>ІІІ. ПЕДАГОГІЧНА ДІЯЛЬНІСТЬ ПЕДАГОГІЧНИХ ПРАЦІВНИКІВ</w:t>
            </w:r>
          </w:p>
        </w:tc>
      </w:tr>
      <w:tr w:rsidR="00611546" w:rsidRPr="00634BC6" w14:paraId="6B4102B5" w14:textId="77777777" w:rsidTr="00516913">
        <w:trPr>
          <w:trHeight w:val="708"/>
        </w:trPr>
        <w:tc>
          <w:tcPr>
            <w:tcW w:w="2122" w:type="dxa"/>
            <w:vMerge w:val="restart"/>
          </w:tcPr>
          <w:p w14:paraId="4B225512" w14:textId="77777777" w:rsidR="00611546" w:rsidRPr="00634BC6" w:rsidRDefault="00611546" w:rsidP="00973F2F">
            <w:pPr>
              <w:rPr>
                <w:b/>
                <w:vertAlign w:val="subscript"/>
              </w:rPr>
            </w:pPr>
            <w:r w:rsidRPr="00634BC6">
              <w:rPr>
                <w:b/>
              </w:rPr>
              <w:t>3.1.Планування педагогічної діяльності</w:t>
            </w:r>
          </w:p>
        </w:tc>
        <w:tc>
          <w:tcPr>
            <w:tcW w:w="5811" w:type="dxa"/>
          </w:tcPr>
          <w:p w14:paraId="7F2660B6" w14:textId="62BB1868" w:rsidR="00611546" w:rsidRPr="00634BC6" w:rsidRDefault="00611546" w:rsidP="00973F2F">
            <w:pPr>
              <w:jc w:val="both"/>
              <w:rPr>
                <w:vertAlign w:val="subscript"/>
              </w:rPr>
            </w:pPr>
            <w:r w:rsidRPr="00634BC6">
              <w:t xml:space="preserve">Засідання </w:t>
            </w:r>
            <w:r>
              <w:t>ПС</w:t>
            </w:r>
            <w:r w:rsidRPr="00634BC6">
              <w:t>, психолого-педагогічного семінару</w:t>
            </w:r>
          </w:p>
        </w:tc>
        <w:tc>
          <w:tcPr>
            <w:tcW w:w="1418" w:type="dxa"/>
          </w:tcPr>
          <w:p w14:paraId="7E5929C3" w14:textId="009F184D" w:rsidR="00611546" w:rsidRPr="00634BC6" w:rsidRDefault="00611546" w:rsidP="00973F2F">
            <w:r w:rsidRPr="00634BC6">
              <w:t xml:space="preserve">5 тиждень </w:t>
            </w:r>
          </w:p>
        </w:tc>
        <w:tc>
          <w:tcPr>
            <w:tcW w:w="1701" w:type="dxa"/>
          </w:tcPr>
          <w:p w14:paraId="3DA42396" w14:textId="25310DAB" w:rsidR="00611546" w:rsidRPr="00634BC6" w:rsidRDefault="00611546" w:rsidP="00973F2F">
            <w:r w:rsidRPr="00634BC6">
              <w:t>Протоколи</w:t>
            </w:r>
          </w:p>
        </w:tc>
        <w:tc>
          <w:tcPr>
            <w:tcW w:w="1843" w:type="dxa"/>
            <w:gridSpan w:val="2"/>
          </w:tcPr>
          <w:p w14:paraId="5CF6142C" w14:textId="6D41662A" w:rsidR="00611546" w:rsidRPr="00634BC6" w:rsidRDefault="00611546" w:rsidP="00973F2F">
            <w:r w:rsidRPr="00634BC6">
              <w:t xml:space="preserve">Голови </w:t>
            </w:r>
            <w:r>
              <w:t>ПС</w:t>
            </w:r>
            <w:r w:rsidRPr="00634BC6">
              <w:t>, психолого-пе</w:t>
            </w:r>
            <w:r w:rsidR="00516913">
              <w:t xml:space="preserve">дагог. </w:t>
            </w:r>
            <w:r w:rsidRPr="00634BC6">
              <w:t>семінару</w:t>
            </w:r>
          </w:p>
        </w:tc>
        <w:tc>
          <w:tcPr>
            <w:tcW w:w="1559" w:type="dxa"/>
          </w:tcPr>
          <w:p w14:paraId="6770BE4A" w14:textId="77777777" w:rsidR="00611546" w:rsidRPr="00634BC6" w:rsidRDefault="00611546" w:rsidP="00973F2F">
            <w:pPr>
              <w:rPr>
                <w:vertAlign w:val="subscript"/>
              </w:rPr>
            </w:pPr>
          </w:p>
        </w:tc>
      </w:tr>
      <w:tr w:rsidR="00973F2F" w:rsidRPr="00634BC6" w14:paraId="3BAAE82E" w14:textId="77777777" w:rsidTr="00973F2F">
        <w:tc>
          <w:tcPr>
            <w:tcW w:w="2122" w:type="dxa"/>
            <w:vMerge/>
          </w:tcPr>
          <w:p w14:paraId="0F9C26BD" w14:textId="77777777" w:rsidR="00973F2F" w:rsidRPr="00634BC6" w:rsidRDefault="00973F2F" w:rsidP="00973F2F">
            <w:pPr>
              <w:rPr>
                <w:vertAlign w:val="subscript"/>
              </w:rPr>
            </w:pPr>
          </w:p>
        </w:tc>
        <w:tc>
          <w:tcPr>
            <w:tcW w:w="5811" w:type="dxa"/>
          </w:tcPr>
          <w:p w14:paraId="7595FC96" w14:textId="68FCA351" w:rsidR="00973F2F" w:rsidRPr="00634BC6" w:rsidRDefault="00973F2F" w:rsidP="00973F2F">
            <w:pPr>
              <w:jc w:val="both"/>
            </w:pPr>
            <w:r w:rsidRPr="00634BC6">
              <w:t>Провести моніторинг використання педагогами освітніх ресурсів, висвітлення педагогічної діяльності у фахових виданнях, електронних ресурсах</w:t>
            </w:r>
          </w:p>
        </w:tc>
        <w:tc>
          <w:tcPr>
            <w:tcW w:w="1418" w:type="dxa"/>
          </w:tcPr>
          <w:p w14:paraId="16080F64" w14:textId="77777777" w:rsidR="00973F2F" w:rsidRPr="00634BC6" w:rsidRDefault="00973F2F" w:rsidP="00973F2F">
            <w:r w:rsidRPr="00634BC6">
              <w:t>Протягом місяця</w:t>
            </w:r>
          </w:p>
          <w:p w14:paraId="4E431D69" w14:textId="77777777" w:rsidR="00973F2F" w:rsidRPr="00634BC6" w:rsidRDefault="00973F2F" w:rsidP="00973F2F"/>
        </w:tc>
        <w:tc>
          <w:tcPr>
            <w:tcW w:w="1701" w:type="dxa"/>
          </w:tcPr>
          <w:p w14:paraId="7FCC13D1" w14:textId="77777777" w:rsidR="00973F2F" w:rsidRPr="00634BC6" w:rsidRDefault="00973F2F" w:rsidP="00973F2F">
            <w:r w:rsidRPr="00634BC6">
              <w:t>Наказ</w:t>
            </w:r>
          </w:p>
        </w:tc>
        <w:tc>
          <w:tcPr>
            <w:tcW w:w="1843" w:type="dxa"/>
            <w:gridSpan w:val="2"/>
          </w:tcPr>
          <w:p w14:paraId="53212E7D" w14:textId="77777777" w:rsidR="00973F2F" w:rsidRPr="00634BC6" w:rsidRDefault="00973F2F" w:rsidP="00973F2F">
            <w:r w:rsidRPr="00634BC6">
              <w:t>ЗДНВР</w:t>
            </w:r>
          </w:p>
        </w:tc>
        <w:tc>
          <w:tcPr>
            <w:tcW w:w="1559" w:type="dxa"/>
          </w:tcPr>
          <w:p w14:paraId="3B014B1A" w14:textId="77777777" w:rsidR="00973F2F" w:rsidRPr="00634BC6" w:rsidRDefault="00973F2F" w:rsidP="00973F2F">
            <w:pPr>
              <w:rPr>
                <w:vertAlign w:val="subscript"/>
              </w:rPr>
            </w:pPr>
          </w:p>
        </w:tc>
      </w:tr>
      <w:tr w:rsidR="00973F2F" w:rsidRPr="00634BC6" w14:paraId="5D2B9C48" w14:textId="77777777" w:rsidTr="00973F2F">
        <w:tc>
          <w:tcPr>
            <w:tcW w:w="2122" w:type="dxa"/>
            <w:vMerge w:val="restart"/>
          </w:tcPr>
          <w:p w14:paraId="269A0E58" w14:textId="77777777" w:rsidR="00973F2F" w:rsidRPr="00634BC6" w:rsidRDefault="00973F2F" w:rsidP="00973F2F">
            <w:pPr>
              <w:rPr>
                <w:b/>
                <w:vertAlign w:val="subscript"/>
              </w:rPr>
            </w:pPr>
            <w:r w:rsidRPr="00634BC6">
              <w:rPr>
                <w:b/>
              </w:rPr>
              <w:t xml:space="preserve">3.2. Формування суспільних цінностей у процесі навчання, </w:t>
            </w:r>
            <w:r w:rsidRPr="00634BC6">
              <w:rPr>
                <w:b/>
              </w:rPr>
              <w:lastRenderedPageBreak/>
              <w:t>виховання та розвитку</w:t>
            </w:r>
          </w:p>
        </w:tc>
        <w:tc>
          <w:tcPr>
            <w:tcW w:w="5811" w:type="dxa"/>
          </w:tcPr>
          <w:p w14:paraId="7F251371" w14:textId="2DA8EE38" w:rsidR="00973F2F" w:rsidRPr="00634BC6" w:rsidRDefault="00973F2F" w:rsidP="00973F2F">
            <w:pPr>
              <w:jc w:val="both"/>
              <w:rPr>
                <w:b/>
                <w:color w:val="C00000"/>
                <w:vertAlign w:val="subscript"/>
              </w:rPr>
            </w:pPr>
            <w:r w:rsidRPr="00634BC6">
              <w:lastRenderedPageBreak/>
              <w:t xml:space="preserve">Створення та поширення на сайті </w:t>
            </w:r>
            <w:r w:rsidR="008C3FE2">
              <w:t>закладу</w:t>
            </w:r>
            <w:r w:rsidRPr="00634BC6">
              <w:t xml:space="preserve"> та соціальних мережах матеріалів щодо проведених заходів у </w:t>
            </w:r>
            <w:r w:rsidR="008C3FE2">
              <w:t>закладі</w:t>
            </w:r>
            <w:r w:rsidRPr="00634BC6">
              <w:t>.</w:t>
            </w:r>
          </w:p>
        </w:tc>
        <w:tc>
          <w:tcPr>
            <w:tcW w:w="1418" w:type="dxa"/>
          </w:tcPr>
          <w:p w14:paraId="4C67CF36" w14:textId="77777777" w:rsidR="00973F2F" w:rsidRPr="00634BC6" w:rsidRDefault="00973F2F" w:rsidP="00973F2F">
            <w:r w:rsidRPr="00634BC6">
              <w:t xml:space="preserve">Постійно </w:t>
            </w:r>
          </w:p>
        </w:tc>
        <w:tc>
          <w:tcPr>
            <w:tcW w:w="1701" w:type="dxa"/>
          </w:tcPr>
          <w:p w14:paraId="45851984" w14:textId="77777777" w:rsidR="00973F2F" w:rsidRPr="00634BC6" w:rsidRDefault="00973F2F" w:rsidP="00973F2F">
            <w:r w:rsidRPr="00634BC6">
              <w:t xml:space="preserve">Матеріали </w:t>
            </w:r>
          </w:p>
        </w:tc>
        <w:tc>
          <w:tcPr>
            <w:tcW w:w="1843" w:type="dxa"/>
            <w:gridSpan w:val="2"/>
          </w:tcPr>
          <w:p w14:paraId="1E30C10F" w14:textId="77777777" w:rsidR="00973F2F" w:rsidRPr="00634BC6" w:rsidRDefault="00973F2F" w:rsidP="00973F2F">
            <w:r w:rsidRPr="00634BC6">
              <w:t>Педагог-організатор</w:t>
            </w:r>
          </w:p>
        </w:tc>
        <w:tc>
          <w:tcPr>
            <w:tcW w:w="1559" w:type="dxa"/>
          </w:tcPr>
          <w:p w14:paraId="4F6B29B3" w14:textId="77777777" w:rsidR="00973F2F" w:rsidRPr="00634BC6" w:rsidRDefault="00973F2F" w:rsidP="00973F2F">
            <w:pPr>
              <w:rPr>
                <w:vertAlign w:val="subscript"/>
              </w:rPr>
            </w:pPr>
          </w:p>
        </w:tc>
      </w:tr>
      <w:tr w:rsidR="00973F2F" w:rsidRPr="00634BC6" w14:paraId="2F098AEE" w14:textId="77777777" w:rsidTr="00973F2F">
        <w:tc>
          <w:tcPr>
            <w:tcW w:w="2122" w:type="dxa"/>
            <w:vMerge/>
          </w:tcPr>
          <w:p w14:paraId="6D175157" w14:textId="77777777" w:rsidR="00973F2F" w:rsidRPr="00634BC6" w:rsidRDefault="00973F2F" w:rsidP="00973F2F">
            <w:pPr>
              <w:rPr>
                <w:vertAlign w:val="subscript"/>
              </w:rPr>
            </w:pPr>
          </w:p>
        </w:tc>
        <w:tc>
          <w:tcPr>
            <w:tcW w:w="5811" w:type="dxa"/>
          </w:tcPr>
          <w:p w14:paraId="329878FB" w14:textId="77777777" w:rsidR="00973F2F" w:rsidRPr="00634BC6" w:rsidRDefault="00973F2F" w:rsidP="00973F2F">
            <w:pPr>
              <w:jc w:val="both"/>
              <w:rPr>
                <w:color w:val="C00000"/>
                <w:vertAlign w:val="subscript"/>
              </w:rPr>
            </w:pPr>
            <w:r w:rsidRPr="00634BC6">
              <w:t xml:space="preserve">День Святого Миколая </w:t>
            </w:r>
          </w:p>
        </w:tc>
        <w:tc>
          <w:tcPr>
            <w:tcW w:w="1418" w:type="dxa"/>
          </w:tcPr>
          <w:p w14:paraId="1E66111F" w14:textId="77777777" w:rsidR="00973F2F" w:rsidRPr="00634BC6" w:rsidRDefault="0066595D" w:rsidP="00973F2F">
            <w:r w:rsidRPr="00634BC6">
              <w:t>1 тиждень</w:t>
            </w:r>
          </w:p>
        </w:tc>
        <w:tc>
          <w:tcPr>
            <w:tcW w:w="1701" w:type="dxa"/>
          </w:tcPr>
          <w:p w14:paraId="4CABA73B" w14:textId="77777777" w:rsidR="00973F2F" w:rsidRPr="00634BC6" w:rsidRDefault="00973F2F" w:rsidP="00973F2F">
            <w:r w:rsidRPr="00634BC6">
              <w:t xml:space="preserve">Звіт </w:t>
            </w:r>
          </w:p>
        </w:tc>
        <w:tc>
          <w:tcPr>
            <w:tcW w:w="1843" w:type="dxa"/>
            <w:gridSpan w:val="2"/>
          </w:tcPr>
          <w:p w14:paraId="703B5B85" w14:textId="77777777" w:rsidR="00973F2F" w:rsidRPr="00634BC6" w:rsidRDefault="00973F2F" w:rsidP="00973F2F">
            <w:r w:rsidRPr="00634BC6">
              <w:t>Педагог-організатор</w:t>
            </w:r>
          </w:p>
        </w:tc>
        <w:tc>
          <w:tcPr>
            <w:tcW w:w="1559" w:type="dxa"/>
          </w:tcPr>
          <w:p w14:paraId="3032FC65" w14:textId="77777777" w:rsidR="00973F2F" w:rsidRPr="00634BC6" w:rsidRDefault="00973F2F" w:rsidP="00973F2F">
            <w:pPr>
              <w:rPr>
                <w:vertAlign w:val="subscript"/>
              </w:rPr>
            </w:pPr>
          </w:p>
        </w:tc>
      </w:tr>
      <w:tr w:rsidR="00973F2F" w:rsidRPr="00634BC6" w14:paraId="56284E4B" w14:textId="77777777" w:rsidTr="00973F2F">
        <w:tc>
          <w:tcPr>
            <w:tcW w:w="2122" w:type="dxa"/>
            <w:vMerge/>
          </w:tcPr>
          <w:p w14:paraId="1C2396F1" w14:textId="77777777" w:rsidR="00973F2F" w:rsidRPr="00634BC6" w:rsidRDefault="00973F2F" w:rsidP="00973F2F">
            <w:pPr>
              <w:rPr>
                <w:vertAlign w:val="subscript"/>
              </w:rPr>
            </w:pPr>
          </w:p>
        </w:tc>
        <w:tc>
          <w:tcPr>
            <w:tcW w:w="5811" w:type="dxa"/>
          </w:tcPr>
          <w:p w14:paraId="1C626429" w14:textId="77777777" w:rsidR="00973F2F" w:rsidRPr="00634BC6" w:rsidRDefault="00973F2F" w:rsidP="00973F2F">
            <w:pPr>
              <w:jc w:val="both"/>
            </w:pPr>
            <w:r w:rsidRPr="00634BC6">
              <w:t xml:space="preserve">Заходи щодо формування в учнів соціальної активності та сталого розвитку: </w:t>
            </w:r>
          </w:p>
          <w:p w14:paraId="05A92CC0" w14:textId="502388D9" w:rsidR="00973F2F" w:rsidRPr="00634BC6" w:rsidRDefault="00973F2F" w:rsidP="00973F2F">
            <w:pPr>
              <w:jc w:val="both"/>
            </w:pPr>
            <w:r w:rsidRPr="00634BC6">
              <w:t>- Всесвітній День боротьби зі СНІДом</w:t>
            </w:r>
          </w:p>
          <w:p w14:paraId="46266989" w14:textId="58DC7DA9" w:rsidR="00973F2F" w:rsidRPr="00634BC6" w:rsidRDefault="00973F2F" w:rsidP="00973F2F">
            <w:pPr>
              <w:jc w:val="both"/>
            </w:pPr>
            <w:r w:rsidRPr="00634BC6">
              <w:t xml:space="preserve"> - Міжнародний день волонтера </w:t>
            </w:r>
          </w:p>
        </w:tc>
        <w:tc>
          <w:tcPr>
            <w:tcW w:w="1418" w:type="dxa"/>
          </w:tcPr>
          <w:p w14:paraId="4AAB97EB" w14:textId="77777777" w:rsidR="00973F2F" w:rsidRPr="00634BC6" w:rsidRDefault="00973F2F" w:rsidP="00973F2F">
            <w:r w:rsidRPr="00634BC6">
              <w:t xml:space="preserve">1-4 тиждень </w:t>
            </w:r>
          </w:p>
        </w:tc>
        <w:tc>
          <w:tcPr>
            <w:tcW w:w="1701" w:type="dxa"/>
          </w:tcPr>
          <w:p w14:paraId="33EFE278" w14:textId="77777777" w:rsidR="00973F2F" w:rsidRPr="00634BC6" w:rsidRDefault="0066595D" w:rsidP="00973F2F">
            <w:r w:rsidRPr="00634BC6">
              <w:t>З</w:t>
            </w:r>
            <w:r w:rsidR="00973F2F" w:rsidRPr="00634BC6">
              <w:t xml:space="preserve">віт </w:t>
            </w:r>
          </w:p>
        </w:tc>
        <w:tc>
          <w:tcPr>
            <w:tcW w:w="1843" w:type="dxa"/>
            <w:gridSpan w:val="2"/>
          </w:tcPr>
          <w:p w14:paraId="14CFF61B" w14:textId="77777777" w:rsidR="00973F2F" w:rsidRPr="00634BC6" w:rsidRDefault="00973F2F" w:rsidP="00973F2F">
            <w:r w:rsidRPr="00634BC6">
              <w:t xml:space="preserve">Практичний психолог </w:t>
            </w:r>
          </w:p>
        </w:tc>
        <w:tc>
          <w:tcPr>
            <w:tcW w:w="1559" w:type="dxa"/>
          </w:tcPr>
          <w:p w14:paraId="09211B7D" w14:textId="77777777" w:rsidR="00973F2F" w:rsidRPr="00634BC6" w:rsidRDefault="00973F2F" w:rsidP="00973F2F">
            <w:pPr>
              <w:rPr>
                <w:vertAlign w:val="subscript"/>
              </w:rPr>
            </w:pPr>
          </w:p>
        </w:tc>
      </w:tr>
      <w:tr w:rsidR="00973F2F" w:rsidRPr="00634BC6" w14:paraId="4D931EE5" w14:textId="77777777" w:rsidTr="00973F2F">
        <w:tc>
          <w:tcPr>
            <w:tcW w:w="2122" w:type="dxa"/>
            <w:vMerge/>
          </w:tcPr>
          <w:p w14:paraId="635082D0" w14:textId="77777777" w:rsidR="00973F2F" w:rsidRPr="00634BC6" w:rsidRDefault="00973F2F" w:rsidP="00973F2F">
            <w:pPr>
              <w:rPr>
                <w:vertAlign w:val="subscript"/>
              </w:rPr>
            </w:pPr>
          </w:p>
        </w:tc>
        <w:tc>
          <w:tcPr>
            <w:tcW w:w="5811" w:type="dxa"/>
          </w:tcPr>
          <w:p w14:paraId="22B75129" w14:textId="77777777" w:rsidR="00973F2F" w:rsidRPr="00634BC6" w:rsidRDefault="00973F2F" w:rsidP="00973F2F">
            <w:pPr>
              <w:jc w:val="both"/>
            </w:pPr>
            <w:r w:rsidRPr="00634BC6">
              <w:t xml:space="preserve">Виховна складова змісту навчальних предметів і курсів: </w:t>
            </w:r>
          </w:p>
          <w:p w14:paraId="6DB16570" w14:textId="6DE03802" w:rsidR="00973F2F" w:rsidRPr="00634BC6" w:rsidRDefault="00973F2F" w:rsidP="00973F2F">
            <w:pPr>
              <w:jc w:val="both"/>
            </w:pPr>
            <w:r w:rsidRPr="00634BC6">
              <w:t xml:space="preserve">- Міжнародний день прав людини </w:t>
            </w:r>
          </w:p>
          <w:p w14:paraId="498D67D5" w14:textId="646EB186" w:rsidR="00973F2F" w:rsidRPr="00634BC6" w:rsidRDefault="00973F2F" w:rsidP="00973F2F">
            <w:pPr>
              <w:jc w:val="both"/>
            </w:pPr>
            <w:r w:rsidRPr="00634BC6">
              <w:t xml:space="preserve"> - День Збройних Сил України</w:t>
            </w:r>
          </w:p>
          <w:p w14:paraId="50D530D1" w14:textId="08E1A759" w:rsidR="00973F2F" w:rsidRPr="00634BC6" w:rsidRDefault="00973F2F" w:rsidP="00973F2F">
            <w:pPr>
              <w:jc w:val="both"/>
            </w:pPr>
            <w:r w:rsidRPr="00634BC6">
              <w:t xml:space="preserve">- День Святителя Миколая Чудотворця </w:t>
            </w:r>
          </w:p>
          <w:p w14:paraId="1DBEA4FC" w14:textId="726F3C1B" w:rsidR="00973F2F" w:rsidRPr="00634BC6" w:rsidRDefault="00973F2F" w:rsidP="00973F2F">
            <w:pPr>
              <w:jc w:val="both"/>
              <w:rPr>
                <w:color w:val="C00000"/>
              </w:rPr>
            </w:pPr>
            <w:r w:rsidRPr="00634BC6">
              <w:t xml:space="preserve">-День вшанування учасників ліквідації наслідків аварії на Чорнобильській АЕС </w:t>
            </w:r>
          </w:p>
        </w:tc>
        <w:tc>
          <w:tcPr>
            <w:tcW w:w="1418" w:type="dxa"/>
          </w:tcPr>
          <w:p w14:paraId="35CC0FF8" w14:textId="77777777" w:rsidR="00973F2F" w:rsidRPr="00634BC6" w:rsidRDefault="00973F2F" w:rsidP="00973F2F">
            <w:r w:rsidRPr="00634BC6">
              <w:t xml:space="preserve">Протягом місяця </w:t>
            </w:r>
          </w:p>
        </w:tc>
        <w:tc>
          <w:tcPr>
            <w:tcW w:w="1701" w:type="dxa"/>
          </w:tcPr>
          <w:p w14:paraId="708D6E50" w14:textId="77777777" w:rsidR="00973F2F" w:rsidRPr="00634BC6" w:rsidRDefault="00973F2F" w:rsidP="00973F2F">
            <w:r w:rsidRPr="00634BC6">
              <w:t xml:space="preserve">Спостереження за навчальним заняттям </w:t>
            </w:r>
          </w:p>
        </w:tc>
        <w:tc>
          <w:tcPr>
            <w:tcW w:w="1843" w:type="dxa"/>
            <w:gridSpan w:val="2"/>
          </w:tcPr>
          <w:p w14:paraId="7CCDEF5D" w14:textId="77777777" w:rsidR="00973F2F" w:rsidRPr="00634BC6" w:rsidRDefault="00973F2F" w:rsidP="00973F2F">
            <w:r w:rsidRPr="00634BC6">
              <w:t>Адміністрація</w:t>
            </w:r>
          </w:p>
        </w:tc>
        <w:tc>
          <w:tcPr>
            <w:tcW w:w="1559" w:type="dxa"/>
          </w:tcPr>
          <w:p w14:paraId="0364D02E" w14:textId="77777777" w:rsidR="00973F2F" w:rsidRPr="00634BC6" w:rsidRDefault="00973F2F" w:rsidP="00973F2F">
            <w:pPr>
              <w:rPr>
                <w:vertAlign w:val="subscript"/>
              </w:rPr>
            </w:pPr>
          </w:p>
        </w:tc>
      </w:tr>
      <w:tr w:rsidR="00611546" w:rsidRPr="00634BC6" w14:paraId="0CD186E2" w14:textId="77777777" w:rsidTr="00F60A7D">
        <w:trPr>
          <w:trHeight w:val="470"/>
        </w:trPr>
        <w:tc>
          <w:tcPr>
            <w:tcW w:w="2122" w:type="dxa"/>
            <w:vMerge/>
          </w:tcPr>
          <w:p w14:paraId="20151B26" w14:textId="77777777" w:rsidR="00611546" w:rsidRPr="00634BC6" w:rsidRDefault="00611546" w:rsidP="00973F2F">
            <w:pPr>
              <w:rPr>
                <w:vertAlign w:val="subscript"/>
              </w:rPr>
            </w:pPr>
          </w:p>
        </w:tc>
        <w:tc>
          <w:tcPr>
            <w:tcW w:w="5811" w:type="dxa"/>
          </w:tcPr>
          <w:p w14:paraId="64BF401E" w14:textId="77777777" w:rsidR="00611546" w:rsidRPr="00634BC6" w:rsidRDefault="00611546" w:rsidP="00973F2F">
            <w:pPr>
              <w:jc w:val="both"/>
              <w:rPr>
                <w:color w:val="C00000"/>
              </w:rPr>
            </w:pPr>
            <w:r w:rsidRPr="00634BC6">
              <w:t xml:space="preserve">До Дня української хустки. Створення відеофільму та показ його ліцеїстам. </w:t>
            </w:r>
          </w:p>
        </w:tc>
        <w:tc>
          <w:tcPr>
            <w:tcW w:w="1418" w:type="dxa"/>
          </w:tcPr>
          <w:p w14:paraId="180BAB66" w14:textId="77777777" w:rsidR="00611546" w:rsidRPr="00634BC6" w:rsidRDefault="00611546" w:rsidP="00973F2F">
            <w:r w:rsidRPr="00634BC6">
              <w:t xml:space="preserve">1 тиждень </w:t>
            </w:r>
          </w:p>
        </w:tc>
        <w:tc>
          <w:tcPr>
            <w:tcW w:w="1701" w:type="dxa"/>
          </w:tcPr>
          <w:p w14:paraId="12BB1C22" w14:textId="77777777" w:rsidR="00611546" w:rsidRPr="00634BC6" w:rsidRDefault="00611546" w:rsidP="00973F2F">
            <w:r w:rsidRPr="00634BC6">
              <w:t xml:space="preserve">Відеофільм </w:t>
            </w:r>
          </w:p>
        </w:tc>
        <w:tc>
          <w:tcPr>
            <w:tcW w:w="1843" w:type="dxa"/>
            <w:gridSpan w:val="2"/>
          </w:tcPr>
          <w:p w14:paraId="2F33010B" w14:textId="22636A1E" w:rsidR="00611546" w:rsidRPr="00634BC6" w:rsidRDefault="00611546" w:rsidP="00973F2F">
            <w:r w:rsidRPr="00634BC6">
              <w:t>Педагог-організатор</w:t>
            </w:r>
          </w:p>
        </w:tc>
        <w:tc>
          <w:tcPr>
            <w:tcW w:w="1559" w:type="dxa"/>
          </w:tcPr>
          <w:p w14:paraId="52BBE1C8" w14:textId="77777777" w:rsidR="00611546" w:rsidRPr="00634BC6" w:rsidRDefault="00611546" w:rsidP="00973F2F">
            <w:pPr>
              <w:rPr>
                <w:vertAlign w:val="subscript"/>
              </w:rPr>
            </w:pPr>
          </w:p>
        </w:tc>
      </w:tr>
      <w:tr w:rsidR="00973F2F" w:rsidRPr="00634BC6" w14:paraId="0E9114CE" w14:textId="77777777" w:rsidTr="00973F2F">
        <w:tc>
          <w:tcPr>
            <w:tcW w:w="2122" w:type="dxa"/>
            <w:vMerge/>
          </w:tcPr>
          <w:p w14:paraId="2154F08C" w14:textId="77777777" w:rsidR="00973F2F" w:rsidRPr="00634BC6" w:rsidRDefault="00973F2F" w:rsidP="00973F2F">
            <w:pPr>
              <w:rPr>
                <w:vertAlign w:val="subscript"/>
              </w:rPr>
            </w:pPr>
          </w:p>
        </w:tc>
        <w:tc>
          <w:tcPr>
            <w:tcW w:w="5811" w:type="dxa"/>
            <w:shd w:val="clear" w:color="auto" w:fill="FFFFFF"/>
          </w:tcPr>
          <w:p w14:paraId="529CF304" w14:textId="2243DA05" w:rsidR="00973F2F" w:rsidRPr="00611546" w:rsidRDefault="00973F2F" w:rsidP="00973F2F">
            <w:pPr>
              <w:widowControl w:val="0"/>
              <w:pBdr>
                <w:top w:val="nil"/>
                <w:left w:val="nil"/>
                <w:bottom w:val="nil"/>
                <w:right w:val="nil"/>
                <w:between w:val="nil"/>
              </w:pBdr>
              <w:rPr>
                <w:bCs/>
              </w:rPr>
            </w:pPr>
            <w:r w:rsidRPr="00611546">
              <w:rPr>
                <w:bCs/>
              </w:rPr>
              <w:t xml:space="preserve">Тиждень </w:t>
            </w:r>
            <w:r w:rsidR="008C3FE2" w:rsidRPr="00611546">
              <w:rPr>
                <w:bCs/>
              </w:rPr>
              <w:t>правознавства, Захисту України</w:t>
            </w:r>
          </w:p>
        </w:tc>
        <w:tc>
          <w:tcPr>
            <w:tcW w:w="1418" w:type="dxa"/>
            <w:shd w:val="clear" w:color="auto" w:fill="auto"/>
          </w:tcPr>
          <w:p w14:paraId="6A23B738" w14:textId="77777777" w:rsidR="00973F2F" w:rsidRPr="00634BC6" w:rsidRDefault="00F96235" w:rsidP="00973F2F">
            <w:pPr>
              <w:widowControl w:val="0"/>
              <w:pBdr>
                <w:top w:val="nil"/>
                <w:left w:val="nil"/>
                <w:bottom w:val="nil"/>
                <w:right w:val="nil"/>
                <w:between w:val="nil"/>
              </w:pBdr>
            </w:pPr>
            <w:r>
              <w:t>04</w:t>
            </w:r>
            <w:r w:rsidR="00973F2F" w:rsidRPr="00634BC6">
              <w:t>.-</w:t>
            </w:r>
            <w:r>
              <w:t>08</w:t>
            </w:r>
            <w:r w:rsidR="00973F2F" w:rsidRPr="00634BC6">
              <w:t>.12.</w:t>
            </w:r>
          </w:p>
        </w:tc>
        <w:tc>
          <w:tcPr>
            <w:tcW w:w="1701" w:type="dxa"/>
          </w:tcPr>
          <w:p w14:paraId="7738C638" w14:textId="77777777" w:rsidR="00973F2F" w:rsidRPr="00634BC6" w:rsidRDefault="00973F2F" w:rsidP="00973F2F">
            <w:r w:rsidRPr="00634BC6">
              <w:t xml:space="preserve">Інформація </w:t>
            </w:r>
          </w:p>
        </w:tc>
        <w:tc>
          <w:tcPr>
            <w:tcW w:w="1843" w:type="dxa"/>
            <w:gridSpan w:val="2"/>
          </w:tcPr>
          <w:p w14:paraId="58193B3E" w14:textId="487BDD07" w:rsidR="00973F2F" w:rsidRPr="00634BC6" w:rsidRDefault="00973F2F" w:rsidP="00973F2F">
            <w:r w:rsidRPr="00634BC6">
              <w:t>Вчител</w:t>
            </w:r>
            <w:r w:rsidR="008C3FE2">
              <w:t>ь правознавства, ЗУ</w:t>
            </w:r>
          </w:p>
        </w:tc>
        <w:tc>
          <w:tcPr>
            <w:tcW w:w="1559" w:type="dxa"/>
          </w:tcPr>
          <w:p w14:paraId="5B029EC0" w14:textId="77777777" w:rsidR="00973F2F" w:rsidRPr="00634BC6" w:rsidRDefault="00973F2F" w:rsidP="00973F2F">
            <w:pPr>
              <w:rPr>
                <w:vertAlign w:val="subscript"/>
              </w:rPr>
            </w:pPr>
          </w:p>
        </w:tc>
      </w:tr>
      <w:tr w:rsidR="00F96235" w:rsidRPr="00634BC6" w14:paraId="4C7D5B2F" w14:textId="77777777" w:rsidTr="00973F2F">
        <w:tc>
          <w:tcPr>
            <w:tcW w:w="2122" w:type="dxa"/>
            <w:vMerge/>
          </w:tcPr>
          <w:p w14:paraId="6ED7C946" w14:textId="77777777" w:rsidR="00F96235" w:rsidRPr="00634BC6" w:rsidRDefault="00F96235" w:rsidP="00F96235">
            <w:pPr>
              <w:rPr>
                <w:vertAlign w:val="subscript"/>
              </w:rPr>
            </w:pPr>
          </w:p>
        </w:tc>
        <w:tc>
          <w:tcPr>
            <w:tcW w:w="5811" w:type="dxa"/>
            <w:shd w:val="clear" w:color="auto" w:fill="FFFFFF"/>
          </w:tcPr>
          <w:p w14:paraId="6751633C" w14:textId="1B954045" w:rsidR="00F96235" w:rsidRPr="00611546" w:rsidRDefault="00F96235" w:rsidP="00F96235">
            <w:pPr>
              <w:widowControl w:val="0"/>
              <w:pBdr>
                <w:top w:val="nil"/>
                <w:left w:val="nil"/>
                <w:bottom w:val="nil"/>
                <w:right w:val="nil"/>
                <w:between w:val="nil"/>
              </w:pBdr>
              <w:rPr>
                <w:bCs/>
              </w:rPr>
            </w:pPr>
            <w:r w:rsidRPr="00611546">
              <w:rPr>
                <w:bCs/>
              </w:rPr>
              <w:t xml:space="preserve">Тиждень </w:t>
            </w:r>
            <w:r w:rsidR="008C3FE2" w:rsidRPr="00611546">
              <w:rPr>
                <w:bCs/>
              </w:rPr>
              <w:t>початкових класів</w:t>
            </w:r>
          </w:p>
        </w:tc>
        <w:tc>
          <w:tcPr>
            <w:tcW w:w="1418" w:type="dxa"/>
            <w:shd w:val="clear" w:color="auto" w:fill="auto"/>
          </w:tcPr>
          <w:p w14:paraId="3858E8B6" w14:textId="77777777" w:rsidR="00F96235" w:rsidRPr="00634BC6" w:rsidRDefault="00F96235" w:rsidP="00F96235">
            <w:pPr>
              <w:widowControl w:val="0"/>
              <w:pBdr>
                <w:top w:val="nil"/>
                <w:left w:val="nil"/>
                <w:bottom w:val="nil"/>
                <w:right w:val="nil"/>
                <w:between w:val="nil"/>
              </w:pBdr>
            </w:pPr>
            <w:r>
              <w:t>11</w:t>
            </w:r>
            <w:r w:rsidRPr="00634BC6">
              <w:t>.-</w:t>
            </w:r>
            <w:r>
              <w:t>15</w:t>
            </w:r>
            <w:r w:rsidRPr="00634BC6">
              <w:t>.12.</w:t>
            </w:r>
          </w:p>
        </w:tc>
        <w:tc>
          <w:tcPr>
            <w:tcW w:w="1701" w:type="dxa"/>
          </w:tcPr>
          <w:p w14:paraId="45E467E2" w14:textId="77777777" w:rsidR="00F96235" w:rsidRPr="00634BC6" w:rsidRDefault="00F96235" w:rsidP="00F96235">
            <w:r w:rsidRPr="00634BC6">
              <w:t xml:space="preserve">Інформація </w:t>
            </w:r>
          </w:p>
        </w:tc>
        <w:tc>
          <w:tcPr>
            <w:tcW w:w="1843" w:type="dxa"/>
            <w:gridSpan w:val="2"/>
          </w:tcPr>
          <w:p w14:paraId="667213CE" w14:textId="2676F8A6" w:rsidR="00F96235" w:rsidRPr="00634BC6" w:rsidRDefault="00F96235" w:rsidP="00F96235">
            <w:r w:rsidRPr="00634BC6">
              <w:t xml:space="preserve">Вчителі </w:t>
            </w:r>
            <w:r w:rsidR="008C3FE2">
              <w:t>початкових класів</w:t>
            </w:r>
          </w:p>
        </w:tc>
        <w:tc>
          <w:tcPr>
            <w:tcW w:w="1559" w:type="dxa"/>
          </w:tcPr>
          <w:p w14:paraId="416EA359" w14:textId="77777777" w:rsidR="00F96235" w:rsidRPr="00634BC6" w:rsidRDefault="00F96235" w:rsidP="00F96235">
            <w:pPr>
              <w:rPr>
                <w:vertAlign w:val="subscript"/>
              </w:rPr>
            </w:pPr>
          </w:p>
        </w:tc>
      </w:tr>
      <w:tr w:rsidR="00611546" w:rsidRPr="00634BC6" w14:paraId="04860AFF" w14:textId="77777777" w:rsidTr="00611546">
        <w:trPr>
          <w:trHeight w:val="448"/>
        </w:trPr>
        <w:tc>
          <w:tcPr>
            <w:tcW w:w="2122" w:type="dxa"/>
            <w:vMerge/>
          </w:tcPr>
          <w:p w14:paraId="001FE95A" w14:textId="77777777" w:rsidR="00611546" w:rsidRPr="00634BC6" w:rsidRDefault="00611546" w:rsidP="00F96235">
            <w:pPr>
              <w:rPr>
                <w:vertAlign w:val="subscript"/>
              </w:rPr>
            </w:pPr>
          </w:p>
        </w:tc>
        <w:tc>
          <w:tcPr>
            <w:tcW w:w="5811" w:type="dxa"/>
            <w:shd w:val="clear" w:color="auto" w:fill="FFFFFF"/>
          </w:tcPr>
          <w:p w14:paraId="6347DBEA" w14:textId="77777777" w:rsidR="00611546" w:rsidRPr="00634BC6" w:rsidRDefault="00611546" w:rsidP="00F96235">
            <w:pPr>
              <w:widowControl w:val="0"/>
              <w:pBdr>
                <w:top w:val="nil"/>
                <w:left w:val="nil"/>
                <w:bottom w:val="nil"/>
                <w:right w:val="nil"/>
                <w:between w:val="nil"/>
              </w:pBdr>
            </w:pPr>
            <w:r w:rsidRPr="00634BC6">
              <w:t xml:space="preserve">День волонтера </w:t>
            </w:r>
          </w:p>
        </w:tc>
        <w:tc>
          <w:tcPr>
            <w:tcW w:w="1418" w:type="dxa"/>
            <w:shd w:val="clear" w:color="auto" w:fill="auto"/>
          </w:tcPr>
          <w:p w14:paraId="56CC7F04" w14:textId="77777777" w:rsidR="00611546" w:rsidRPr="00634BC6" w:rsidRDefault="00611546" w:rsidP="00F96235">
            <w:pPr>
              <w:widowControl w:val="0"/>
              <w:pBdr>
                <w:top w:val="nil"/>
                <w:left w:val="nil"/>
                <w:bottom w:val="nil"/>
                <w:right w:val="nil"/>
                <w:between w:val="nil"/>
              </w:pBdr>
            </w:pPr>
            <w:r w:rsidRPr="00634BC6">
              <w:t>05.12.</w:t>
            </w:r>
          </w:p>
        </w:tc>
        <w:tc>
          <w:tcPr>
            <w:tcW w:w="1701" w:type="dxa"/>
          </w:tcPr>
          <w:p w14:paraId="7E31B0F7" w14:textId="77777777" w:rsidR="00611546" w:rsidRPr="00634BC6" w:rsidRDefault="00611546" w:rsidP="00F96235">
            <w:r w:rsidRPr="00634BC6">
              <w:t xml:space="preserve">Інформація </w:t>
            </w:r>
          </w:p>
        </w:tc>
        <w:tc>
          <w:tcPr>
            <w:tcW w:w="1843" w:type="dxa"/>
            <w:gridSpan w:val="2"/>
          </w:tcPr>
          <w:p w14:paraId="535EDEE1" w14:textId="77777777" w:rsidR="00611546" w:rsidRPr="00634BC6" w:rsidRDefault="00611546" w:rsidP="00F96235">
            <w:r w:rsidRPr="00634BC6">
              <w:t>Психологічна служба</w:t>
            </w:r>
          </w:p>
        </w:tc>
        <w:tc>
          <w:tcPr>
            <w:tcW w:w="1559" w:type="dxa"/>
          </w:tcPr>
          <w:p w14:paraId="79992DFC" w14:textId="77777777" w:rsidR="00611546" w:rsidRPr="00634BC6" w:rsidRDefault="00611546" w:rsidP="00F96235">
            <w:pPr>
              <w:rPr>
                <w:vertAlign w:val="subscript"/>
              </w:rPr>
            </w:pPr>
          </w:p>
        </w:tc>
      </w:tr>
      <w:tr w:rsidR="00F96235" w:rsidRPr="00634BC6" w14:paraId="6127ADFF" w14:textId="77777777" w:rsidTr="00973F2F">
        <w:tc>
          <w:tcPr>
            <w:tcW w:w="2122" w:type="dxa"/>
            <w:vMerge w:val="restart"/>
          </w:tcPr>
          <w:p w14:paraId="23342069" w14:textId="77777777" w:rsidR="00F96235" w:rsidRPr="00634BC6" w:rsidRDefault="00F96235" w:rsidP="00F96235">
            <w:pPr>
              <w:rPr>
                <w:b/>
                <w:vertAlign w:val="subscript"/>
              </w:rPr>
            </w:pPr>
            <w:r w:rsidRPr="00634BC6">
              <w:rPr>
                <w:b/>
              </w:rPr>
              <w:t>3.4.Використання інформаційно-комунікаційних технологій в освітньому процесі</w:t>
            </w:r>
          </w:p>
        </w:tc>
        <w:tc>
          <w:tcPr>
            <w:tcW w:w="5811" w:type="dxa"/>
          </w:tcPr>
          <w:p w14:paraId="21CC33E3" w14:textId="77777777" w:rsidR="00F96235" w:rsidRPr="00634BC6" w:rsidRDefault="00F96235" w:rsidP="00F96235">
            <w:pPr>
              <w:jc w:val="both"/>
              <w:rPr>
                <w:vertAlign w:val="subscript"/>
              </w:rPr>
            </w:pPr>
            <w:r w:rsidRPr="00634BC6">
              <w:t xml:space="preserve">Спостереження за використанням ІКТ на </w:t>
            </w:r>
            <w:proofErr w:type="spellStart"/>
            <w:r w:rsidRPr="00634BC6">
              <w:t>уроках</w:t>
            </w:r>
            <w:proofErr w:type="spellEnd"/>
          </w:p>
        </w:tc>
        <w:tc>
          <w:tcPr>
            <w:tcW w:w="1418" w:type="dxa"/>
          </w:tcPr>
          <w:p w14:paraId="31EF59D7" w14:textId="77777777" w:rsidR="00F96235" w:rsidRPr="00634BC6" w:rsidRDefault="00F96235" w:rsidP="00F96235">
            <w:r w:rsidRPr="00634BC6">
              <w:t xml:space="preserve">Протягом місяця </w:t>
            </w:r>
          </w:p>
        </w:tc>
        <w:tc>
          <w:tcPr>
            <w:tcW w:w="1701" w:type="dxa"/>
          </w:tcPr>
          <w:p w14:paraId="465666CB" w14:textId="77777777" w:rsidR="00F96235" w:rsidRPr="00634BC6" w:rsidRDefault="00F96235" w:rsidP="00F96235">
            <w:pPr>
              <w:ind w:right="-111"/>
            </w:pPr>
            <w:r w:rsidRPr="00634BC6">
              <w:t xml:space="preserve">Спостереження за навчальними заняттями </w:t>
            </w:r>
          </w:p>
        </w:tc>
        <w:tc>
          <w:tcPr>
            <w:tcW w:w="1843" w:type="dxa"/>
            <w:gridSpan w:val="2"/>
          </w:tcPr>
          <w:p w14:paraId="7BB263D7" w14:textId="3C3DF415" w:rsidR="00F96235" w:rsidRPr="00634BC6" w:rsidRDefault="00F96235" w:rsidP="00F96235">
            <w:pPr>
              <w:ind w:right="-111"/>
            </w:pPr>
            <w:r w:rsidRPr="00634BC6">
              <w:t xml:space="preserve">Адміністрація </w:t>
            </w:r>
            <w:r w:rsidR="00611546">
              <w:t>закладу</w:t>
            </w:r>
          </w:p>
        </w:tc>
        <w:tc>
          <w:tcPr>
            <w:tcW w:w="1559" w:type="dxa"/>
          </w:tcPr>
          <w:p w14:paraId="05AD371B" w14:textId="77777777" w:rsidR="00F96235" w:rsidRPr="00634BC6" w:rsidRDefault="00F96235" w:rsidP="00F96235">
            <w:pPr>
              <w:rPr>
                <w:vertAlign w:val="subscript"/>
              </w:rPr>
            </w:pPr>
          </w:p>
        </w:tc>
      </w:tr>
      <w:tr w:rsidR="00F96235" w:rsidRPr="00634BC6" w14:paraId="5429F4BF" w14:textId="77777777" w:rsidTr="00973F2F">
        <w:tc>
          <w:tcPr>
            <w:tcW w:w="2122" w:type="dxa"/>
            <w:vMerge/>
          </w:tcPr>
          <w:p w14:paraId="4A4AE967" w14:textId="77777777" w:rsidR="00F96235" w:rsidRPr="00634BC6" w:rsidRDefault="00F96235" w:rsidP="00F96235">
            <w:pPr>
              <w:rPr>
                <w:b/>
              </w:rPr>
            </w:pPr>
          </w:p>
        </w:tc>
        <w:tc>
          <w:tcPr>
            <w:tcW w:w="5811" w:type="dxa"/>
          </w:tcPr>
          <w:p w14:paraId="36E8DF1F" w14:textId="51E271DF" w:rsidR="00F96235" w:rsidRPr="00634BC6" w:rsidRDefault="00F96235" w:rsidP="00F96235">
            <w:pPr>
              <w:jc w:val="both"/>
            </w:pPr>
            <w:r w:rsidRPr="00634BC6">
              <w:t xml:space="preserve">Моніторинг роботи вчителів </w:t>
            </w:r>
            <w:r w:rsidR="00611546">
              <w:t>з електронними журналами</w:t>
            </w:r>
          </w:p>
        </w:tc>
        <w:tc>
          <w:tcPr>
            <w:tcW w:w="1418" w:type="dxa"/>
          </w:tcPr>
          <w:p w14:paraId="1EC485C6" w14:textId="77777777" w:rsidR="00F96235" w:rsidRPr="00634BC6" w:rsidRDefault="00F96235" w:rsidP="00F96235">
            <w:r w:rsidRPr="00634BC6">
              <w:t xml:space="preserve">4 тиждень </w:t>
            </w:r>
          </w:p>
        </w:tc>
        <w:tc>
          <w:tcPr>
            <w:tcW w:w="1701" w:type="dxa"/>
          </w:tcPr>
          <w:p w14:paraId="744CCAC7" w14:textId="77777777" w:rsidR="00F96235" w:rsidRPr="00634BC6" w:rsidRDefault="00F96235" w:rsidP="00F96235">
            <w:r w:rsidRPr="00634BC6">
              <w:t xml:space="preserve">Інформація </w:t>
            </w:r>
          </w:p>
        </w:tc>
        <w:tc>
          <w:tcPr>
            <w:tcW w:w="1843" w:type="dxa"/>
            <w:gridSpan w:val="2"/>
          </w:tcPr>
          <w:p w14:paraId="410C29EE" w14:textId="77777777" w:rsidR="00F96235" w:rsidRPr="00634BC6" w:rsidRDefault="00F96235" w:rsidP="00F96235">
            <w:r w:rsidRPr="00634BC6">
              <w:t>Адміністрація</w:t>
            </w:r>
          </w:p>
        </w:tc>
        <w:tc>
          <w:tcPr>
            <w:tcW w:w="1559" w:type="dxa"/>
          </w:tcPr>
          <w:p w14:paraId="0AB17032" w14:textId="77777777" w:rsidR="00F96235" w:rsidRPr="00634BC6" w:rsidRDefault="00F96235" w:rsidP="00F96235">
            <w:pPr>
              <w:rPr>
                <w:vertAlign w:val="subscript"/>
              </w:rPr>
            </w:pPr>
          </w:p>
        </w:tc>
      </w:tr>
      <w:tr w:rsidR="00F96235" w:rsidRPr="00634BC6" w14:paraId="089E8B41" w14:textId="77777777" w:rsidTr="00973F2F">
        <w:tc>
          <w:tcPr>
            <w:tcW w:w="2122" w:type="dxa"/>
            <w:vMerge w:val="restart"/>
          </w:tcPr>
          <w:p w14:paraId="689F2145" w14:textId="77777777" w:rsidR="00F96235" w:rsidRPr="00634BC6" w:rsidRDefault="00F96235" w:rsidP="00F96235">
            <w:pPr>
              <w:rPr>
                <w:b/>
                <w:vertAlign w:val="subscript"/>
              </w:rPr>
            </w:pPr>
            <w:r w:rsidRPr="00634BC6">
              <w:rPr>
                <w:b/>
              </w:rPr>
              <w:t>3.5. Підвищення професійного рівня і педагогічної майстерності педагогічних працівників</w:t>
            </w:r>
          </w:p>
        </w:tc>
        <w:tc>
          <w:tcPr>
            <w:tcW w:w="5811" w:type="dxa"/>
          </w:tcPr>
          <w:p w14:paraId="3BCC44C2" w14:textId="77777777" w:rsidR="00F96235" w:rsidRPr="00634BC6" w:rsidRDefault="00F96235" w:rsidP="00F96235">
            <w:pPr>
              <w:jc w:val="both"/>
              <w:rPr>
                <w:vertAlign w:val="subscript"/>
              </w:rPr>
            </w:pPr>
            <w:r w:rsidRPr="00634BC6">
              <w:t xml:space="preserve">Контроль за участю педагогічних працівників у різноманітних тренінгах, конференціях, семінарах, </w:t>
            </w:r>
            <w:proofErr w:type="spellStart"/>
            <w:r w:rsidRPr="00634BC6">
              <w:t>вебінарах</w:t>
            </w:r>
            <w:proofErr w:type="spellEnd"/>
            <w:r w:rsidRPr="00634BC6">
              <w:t>, онлайн-курсах</w:t>
            </w:r>
          </w:p>
        </w:tc>
        <w:tc>
          <w:tcPr>
            <w:tcW w:w="1418" w:type="dxa"/>
          </w:tcPr>
          <w:p w14:paraId="2676A783" w14:textId="77777777" w:rsidR="00F96235" w:rsidRPr="00634BC6" w:rsidRDefault="00F96235" w:rsidP="00F96235">
            <w:r w:rsidRPr="00634BC6">
              <w:t xml:space="preserve">Постійно </w:t>
            </w:r>
          </w:p>
        </w:tc>
        <w:tc>
          <w:tcPr>
            <w:tcW w:w="1701" w:type="dxa"/>
          </w:tcPr>
          <w:p w14:paraId="310508AF" w14:textId="77777777" w:rsidR="00F96235" w:rsidRPr="00634BC6" w:rsidRDefault="00F96235" w:rsidP="00F96235">
            <w:r w:rsidRPr="00634BC6">
              <w:t xml:space="preserve">Сертифікати </w:t>
            </w:r>
          </w:p>
        </w:tc>
        <w:tc>
          <w:tcPr>
            <w:tcW w:w="1843" w:type="dxa"/>
            <w:gridSpan w:val="2"/>
          </w:tcPr>
          <w:p w14:paraId="292AEEFA" w14:textId="77777777" w:rsidR="00F96235" w:rsidRPr="00634BC6" w:rsidRDefault="00F96235" w:rsidP="00F96235">
            <w:r w:rsidRPr="00634BC6">
              <w:t xml:space="preserve">ЗДНВР </w:t>
            </w:r>
          </w:p>
        </w:tc>
        <w:tc>
          <w:tcPr>
            <w:tcW w:w="1559" w:type="dxa"/>
          </w:tcPr>
          <w:p w14:paraId="6F1EB8A5" w14:textId="77777777" w:rsidR="00F96235" w:rsidRPr="00634BC6" w:rsidRDefault="00F96235" w:rsidP="00F96235">
            <w:pPr>
              <w:rPr>
                <w:vertAlign w:val="subscript"/>
              </w:rPr>
            </w:pPr>
          </w:p>
        </w:tc>
      </w:tr>
      <w:tr w:rsidR="00F96235" w:rsidRPr="00634BC6" w14:paraId="7EFE30AB" w14:textId="77777777" w:rsidTr="00973F2F">
        <w:tc>
          <w:tcPr>
            <w:tcW w:w="2122" w:type="dxa"/>
            <w:vMerge/>
          </w:tcPr>
          <w:p w14:paraId="4550F316" w14:textId="77777777" w:rsidR="00F96235" w:rsidRPr="00634BC6" w:rsidRDefault="00F96235" w:rsidP="00F96235">
            <w:pPr>
              <w:rPr>
                <w:vertAlign w:val="subscript"/>
              </w:rPr>
            </w:pPr>
          </w:p>
        </w:tc>
        <w:tc>
          <w:tcPr>
            <w:tcW w:w="5811" w:type="dxa"/>
          </w:tcPr>
          <w:p w14:paraId="4D8A6EDB" w14:textId="77777777" w:rsidR="00F96235" w:rsidRPr="00634BC6" w:rsidRDefault="00F96235" w:rsidP="00F96235">
            <w:pPr>
              <w:jc w:val="both"/>
              <w:rPr>
                <w:vertAlign w:val="subscript"/>
              </w:rPr>
            </w:pPr>
            <w:r w:rsidRPr="00634BC6">
              <w:t>Відвідування уроків вчителів, які атестуються</w:t>
            </w:r>
          </w:p>
        </w:tc>
        <w:tc>
          <w:tcPr>
            <w:tcW w:w="1418" w:type="dxa"/>
          </w:tcPr>
          <w:p w14:paraId="52CB958F" w14:textId="77777777" w:rsidR="00F96235" w:rsidRPr="00634BC6" w:rsidRDefault="00F96235" w:rsidP="00F96235">
            <w:r w:rsidRPr="00634BC6">
              <w:t xml:space="preserve">Протягом місяця </w:t>
            </w:r>
          </w:p>
        </w:tc>
        <w:tc>
          <w:tcPr>
            <w:tcW w:w="1701" w:type="dxa"/>
          </w:tcPr>
          <w:p w14:paraId="67356C28" w14:textId="77777777" w:rsidR="00F96235" w:rsidRPr="00634BC6" w:rsidRDefault="00F96235" w:rsidP="00F96235">
            <w:r w:rsidRPr="00634BC6">
              <w:t xml:space="preserve">Аналітичні матеріали </w:t>
            </w:r>
          </w:p>
        </w:tc>
        <w:tc>
          <w:tcPr>
            <w:tcW w:w="1843" w:type="dxa"/>
            <w:gridSpan w:val="2"/>
          </w:tcPr>
          <w:p w14:paraId="0783393D" w14:textId="77777777" w:rsidR="00F96235" w:rsidRPr="00634BC6" w:rsidRDefault="00F96235" w:rsidP="00F96235">
            <w:r w:rsidRPr="00634BC6">
              <w:t xml:space="preserve">Атестаційна комісія </w:t>
            </w:r>
          </w:p>
        </w:tc>
        <w:tc>
          <w:tcPr>
            <w:tcW w:w="1559" w:type="dxa"/>
          </w:tcPr>
          <w:p w14:paraId="5037928E" w14:textId="77777777" w:rsidR="00F96235" w:rsidRPr="00634BC6" w:rsidRDefault="00F96235" w:rsidP="00F96235">
            <w:pPr>
              <w:rPr>
                <w:vertAlign w:val="subscript"/>
              </w:rPr>
            </w:pPr>
          </w:p>
        </w:tc>
      </w:tr>
      <w:tr w:rsidR="00F96235" w:rsidRPr="00634BC6" w14:paraId="6C9A8055" w14:textId="77777777" w:rsidTr="0066595D">
        <w:trPr>
          <w:trHeight w:val="1012"/>
        </w:trPr>
        <w:tc>
          <w:tcPr>
            <w:tcW w:w="2122" w:type="dxa"/>
          </w:tcPr>
          <w:p w14:paraId="789DFD37" w14:textId="77777777" w:rsidR="00F96235" w:rsidRPr="00634BC6" w:rsidRDefault="00F96235" w:rsidP="00F96235">
            <w:pPr>
              <w:rPr>
                <w:b/>
                <w:vertAlign w:val="subscript"/>
              </w:rPr>
            </w:pPr>
            <w:r w:rsidRPr="00634BC6">
              <w:rPr>
                <w:b/>
              </w:rPr>
              <w:t>3.6.Інноваційна освітня діяльність педагогічних працівників</w:t>
            </w:r>
          </w:p>
        </w:tc>
        <w:tc>
          <w:tcPr>
            <w:tcW w:w="5811" w:type="dxa"/>
          </w:tcPr>
          <w:p w14:paraId="600812CD" w14:textId="77777777" w:rsidR="00F96235" w:rsidRPr="00634BC6" w:rsidRDefault="00F96235" w:rsidP="00F96235">
            <w:pPr>
              <w:jc w:val="both"/>
              <w:rPr>
                <w:color w:val="C00000"/>
              </w:rPr>
            </w:pPr>
            <w:r w:rsidRPr="00634BC6">
              <w:t>Освітні можливості мобільних застосунків. Використовуємо девайси для навчання</w:t>
            </w:r>
          </w:p>
        </w:tc>
        <w:tc>
          <w:tcPr>
            <w:tcW w:w="1418" w:type="dxa"/>
          </w:tcPr>
          <w:p w14:paraId="30C62B00" w14:textId="77777777" w:rsidR="00F96235" w:rsidRPr="00634BC6" w:rsidRDefault="00F96235" w:rsidP="00F96235">
            <w:r w:rsidRPr="00634BC6">
              <w:t xml:space="preserve">4 тиждень </w:t>
            </w:r>
          </w:p>
        </w:tc>
        <w:tc>
          <w:tcPr>
            <w:tcW w:w="1701" w:type="dxa"/>
          </w:tcPr>
          <w:p w14:paraId="3D6C6163" w14:textId="77777777" w:rsidR="00F96235" w:rsidRPr="00634BC6" w:rsidRDefault="00F96235" w:rsidP="00F96235">
            <w:r w:rsidRPr="00634BC6">
              <w:t xml:space="preserve">Інформація </w:t>
            </w:r>
          </w:p>
        </w:tc>
        <w:tc>
          <w:tcPr>
            <w:tcW w:w="1843" w:type="dxa"/>
            <w:gridSpan w:val="2"/>
          </w:tcPr>
          <w:p w14:paraId="01E0EA43" w14:textId="1E986D9A" w:rsidR="00F96235" w:rsidRPr="00634BC6" w:rsidRDefault="00F96235" w:rsidP="00F96235">
            <w:r w:rsidRPr="00634BC6">
              <w:t>Вчител</w:t>
            </w:r>
            <w:r w:rsidR="00516913">
              <w:t>ь</w:t>
            </w:r>
            <w:r w:rsidRPr="00634BC6">
              <w:t xml:space="preserve"> інформатики </w:t>
            </w:r>
          </w:p>
        </w:tc>
        <w:tc>
          <w:tcPr>
            <w:tcW w:w="1559" w:type="dxa"/>
          </w:tcPr>
          <w:p w14:paraId="2C87B0E8" w14:textId="77777777" w:rsidR="00F96235" w:rsidRPr="00634BC6" w:rsidRDefault="00F96235" w:rsidP="00F96235">
            <w:pPr>
              <w:rPr>
                <w:vertAlign w:val="subscript"/>
              </w:rPr>
            </w:pPr>
          </w:p>
        </w:tc>
      </w:tr>
      <w:tr w:rsidR="00F96235" w:rsidRPr="00634BC6" w14:paraId="709EA6CA" w14:textId="77777777" w:rsidTr="00973F2F">
        <w:tc>
          <w:tcPr>
            <w:tcW w:w="2122" w:type="dxa"/>
          </w:tcPr>
          <w:p w14:paraId="7E3A3BBB" w14:textId="77777777" w:rsidR="00F96235" w:rsidRPr="00634BC6" w:rsidRDefault="00F96235" w:rsidP="00F96235">
            <w:pPr>
              <w:rPr>
                <w:b/>
                <w:vertAlign w:val="subscript"/>
              </w:rPr>
            </w:pPr>
            <w:r w:rsidRPr="00634BC6">
              <w:rPr>
                <w:b/>
              </w:rPr>
              <w:t>3.7. Налагодження співпраці зі здобувачами освіти, їх батьками</w:t>
            </w:r>
          </w:p>
        </w:tc>
        <w:tc>
          <w:tcPr>
            <w:tcW w:w="5811" w:type="dxa"/>
          </w:tcPr>
          <w:p w14:paraId="1B1262B5" w14:textId="77777777" w:rsidR="00F96235" w:rsidRPr="00634BC6" w:rsidRDefault="00F96235" w:rsidP="00F96235">
            <w:pPr>
              <w:jc w:val="both"/>
            </w:pPr>
            <w:r w:rsidRPr="00634BC6">
              <w:t>Батьківські збори 1-11 класів: Воркшоп «Виховання і навчання без проблем»</w:t>
            </w:r>
          </w:p>
        </w:tc>
        <w:tc>
          <w:tcPr>
            <w:tcW w:w="1418" w:type="dxa"/>
          </w:tcPr>
          <w:p w14:paraId="2B617147" w14:textId="77777777" w:rsidR="00F96235" w:rsidRPr="00634BC6" w:rsidRDefault="00F96235" w:rsidP="00F96235">
            <w:r w:rsidRPr="00634BC6">
              <w:t xml:space="preserve">4 тиждень </w:t>
            </w:r>
          </w:p>
        </w:tc>
        <w:tc>
          <w:tcPr>
            <w:tcW w:w="1701" w:type="dxa"/>
          </w:tcPr>
          <w:p w14:paraId="54437B1F" w14:textId="77777777" w:rsidR="00F96235" w:rsidRPr="00634BC6" w:rsidRDefault="00F96235" w:rsidP="00F96235">
            <w:r w:rsidRPr="00634BC6">
              <w:t xml:space="preserve">Протоколи </w:t>
            </w:r>
          </w:p>
        </w:tc>
        <w:tc>
          <w:tcPr>
            <w:tcW w:w="1843" w:type="dxa"/>
            <w:gridSpan w:val="2"/>
          </w:tcPr>
          <w:p w14:paraId="3BD7354B" w14:textId="77777777" w:rsidR="00F96235" w:rsidRPr="00634BC6" w:rsidRDefault="00F96235" w:rsidP="00F96235">
            <w:r w:rsidRPr="00634BC6">
              <w:t>Класні керівники 1-11 класів</w:t>
            </w:r>
          </w:p>
        </w:tc>
        <w:tc>
          <w:tcPr>
            <w:tcW w:w="1559" w:type="dxa"/>
          </w:tcPr>
          <w:p w14:paraId="4A2460B4" w14:textId="77777777" w:rsidR="00F96235" w:rsidRPr="00634BC6" w:rsidRDefault="00F96235" w:rsidP="00F96235">
            <w:pPr>
              <w:rPr>
                <w:vertAlign w:val="subscript"/>
              </w:rPr>
            </w:pPr>
          </w:p>
        </w:tc>
      </w:tr>
      <w:tr w:rsidR="00F96235" w:rsidRPr="00634BC6" w14:paraId="7499F502" w14:textId="77777777" w:rsidTr="00973F2F">
        <w:tc>
          <w:tcPr>
            <w:tcW w:w="2122" w:type="dxa"/>
          </w:tcPr>
          <w:p w14:paraId="11718594" w14:textId="77777777" w:rsidR="00F96235" w:rsidRPr="00634BC6" w:rsidRDefault="00F96235" w:rsidP="00F96235">
            <w:pPr>
              <w:rPr>
                <w:b/>
                <w:vertAlign w:val="subscript"/>
              </w:rPr>
            </w:pPr>
            <w:r w:rsidRPr="00634BC6">
              <w:rPr>
                <w:b/>
              </w:rPr>
              <w:t xml:space="preserve">3.8.Організація педагогічної діяльності та навчання здобувачів освіти на засадах </w:t>
            </w:r>
            <w:r w:rsidRPr="00634BC6">
              <w:rPr>
                <w:b/>
              </w:rPr>
              <w:lastRenderedPageBreak/>
              <w:t>академічної доброчесності</w:t>
            </w:r>
          </w:p>
        </w:tc>
        <w:tc>
          <w:tcPr>
            <w:tcW w:w="5811" w:type="dxa"/>
          </w:tcPr>
          <w:p w14:paraId="4B1E2B59" w14:textId="77777777" w:rsidR="00F96235" w:rsidRPr="00634BC6" w:rsidRDefault="00F96235" w:rsidP="00F96235">
            <w:pPr>
              <w:jc w:val="both"/>
              <w:rPr>
                <w:vertAlign w:val="subscript"/>
              </w:rPr>
            </w:pPr>
            <w:r w:rsidRPr="00634BC6">
              <w:lastRenderedPageBreak/>
              <w:t>Контроль дотриманням норм академічної доброчесності під час контрольних робіт</w:t>
            </w:r>
          </w:p>
        </w:tc>
        <w:tc>
          <w:tcPr>
            <w:tcW w:w="1418" w:type="dxa"/>
          </w:tcPr>
          <w:p w14:paraId="5F71D217" w14:textId="77777777" w:rsidR="00F96235" w:rsidRPr="00634BC6" w:rsidRDefault="00F96235" w:rsidP="00F96235">
            <w:r w:rsidRPr="00634BC6">
              <w:t xml:space="preserve">Постійно </w:t>
            </w:r>
          </w:p>
        </w:tc>
        <w:tc>
          <w:tcPr>
            <w:tcW w:w="1701" w:type="dxa"/>
          </w:tcPr>
          <w:p w14:paraId="2C95B79D" w14:textId="77777777" w:rsidR="00F96235" w:rsidRPr="00634BC6" w:rsidRDefault="00F96235" w:rsidP="00F96235">
            <w:r w:rsidRPr="00634BC6">
              <w:t>Спостереження за навчальним заняттям</w:t>
            </w:r>
          </w:p>
        </w:tc>
        <w:tc>
          <w:tcPr>
            <w:tcW w:w="1843" w:type="dxa"/>
            <w:gridSpan w:val="2"/>
          </w:tcPr>
          <w:p w14:paraId="06B1D429" w14:textId="77777777" w:rsidR="00F96235" w:rsidRPr="00634BC6" w:rsidRDefault="00F96235" w:rsidP="00F96235">
            <w:pPr>
              <w:jc w:val="both"/>
              <w:rPr>
                <w:vertAlign w:val="subscript"/>
              </w:rPr>
            </w:pPr>
            <w:r w:rsidRPr="00634BC6">
              <w:t>ЗДНВР</w:t>
            </w:r>
          </w:p>
        </w:tc>
        <w:tc>
          <w:tcPr>
            <w:tcW w:w="1559" w:type="dxa"/>
          </w:tcPr>
          <w:p w14:paraId="6F24DF5D" w14:textId="77777777" w:rsidR="00F96235" w:rsidRPr="00634BC6" w:rsidRDefault="00F96235" w:rsidP="00F96235">
            <w:pPr>
              <w:rPr>
                <w:vertAlign w:val="subscript"/>
              </w:rPr>
            </w:pPr>
          </w:p>
        </w:tc>
      </w:tr>
      <w:tr w:rsidR="00F96235" w:rsidRPr="00634BC6" w14:paraId="684F0961" w14:textId="77777777" w:rsidTr="00973F2F">
        <w:tc>
          <w:tcPr>
            <w:tcW w:w="14454" w:type="dxa"/>
            <w:gridSpan w:val="7"/>
            <w:shd w:val="clear" w:color="auto" w:fill="B4C6E7" w:themeFill="accent5" w:themeFillTint="66"/>
            <w:vAlign w:val="center"/>
          </w:tcPr>
          <w:p w14:paraId="5159423D" w14:textId="77777777" w:rsidR="00F96235" w:rsidRPr="00634BC6" w:rsidRDefault="00F96235" w:rsidP="00F96235">
            <w:pPr>
              <w:jc w:val="center"/>
              <w:rPr>
                <w:vertAlign w:val="subscript"/>
              </w:rPr>
            </w:pPr>
            <w:r w:rsidRPr="00F96235">
              <w:rPr>
                <w:b/>
                <w:sz w:val="22"/>
              </w:rPr>
              <w:t>ІV. УПРАВЛІНСЬКІ ПРОЦЕСИ ЗАКЛАДУ ОСВІТИ</w:t>
            </w:r>
          </w:p>
        </w:tc>
      </w:tr>
      <w:tr w:rsidR="00F96235" w:rsidRPr="00634BC6" w14:paraId="11C9589F" w14:textId="77777777" w:rsidTr="00973F2F">
        <w:tc>
          <w:tcPr>
            <w:tcW w:w="2122" w:type="dxa"/>
            <w:vMerge w:val="restart"/>
          </w:tcPr>
          <w:p w14:paraId="3B27CBAB" w14:textId="77777777" w:rsidR="00F96235" w:rsidRPr="00634BC6" w:rsidRDefault="00F96235" w:rsidP="00F96235">
            <w:pPr>
              <w:rPr>
                <w:b/>
                <w:vertAlign w:val="subscript"/>
              </w:rPr>
            </w:pPr>
            <w:r w:rsidRPr="00634BC6">
              <w:rPr>
                <w:b/>
              </w:rPr>
              <w:t>4.1. Заходи щодо утримання у належному стані будівель, приміщень, обладнання</w:t>
            </w:r>
          </w:p>
        </w:tc>
        <w:tc>
          <w:tcPr>
            <w:tcW w:w="5811" w:type="dxa"/>
          </w:tcPr>
          <w:p w14:paraId="00BD3B83" w14:textId="77777777" w:rsidR="00F96235" w:rsidRPr="00634BC6" w:rsidRDefault="00F96235" w:rsidP="00F96235">
            <w:pPr>
              <w:jc w:val="both"/>
              <w:rPr>
                <w:vertAlign w:val="subscript"/>
              </w:rPr>
            </w:pPr>
            <w:r w:rsidRPr="00634BC6">
              <w:t>Вивчення потреб учасників освітнього процесу</w:t>
            </w:r>
          </w:p>
        </w:tc>
        <w:tc>
          <w:tcPr>
            <w:tcW w:w="1418" w:type="dxa"/>
          </w:tcPr>
          <w:p w14:paraId="76A0C2A4" w14:textId="77777777" w:rsidR="00F96235" w:rsidRPr="00634BC6" w:rsidRDefault="00F96235" w:rsidP="00F96235">
            <w:r w:rsidRPr="00634BC6">
              <w:t xml:space="preserve">Постійно </w:t>
            </w:r>
          </w:p>
        </w:tc>
        <w:tc>
          <w:tcPr>
            <w:tcW w:w="1701" w:type="dxa"/>
          </w:tcPr>
          <w:p w14:paraId="1057F44F" w14:textId="77777777" w:rsidR="00F96235" w:rsidRPr="00634BC6" w:rsidRDefault="00F96235" w:rsidP="00F96235">
            <w:r w:rsidRPr="00634BC6">
              <w:t xml:space="preserve">Довідка </w:t>
            </w:r>
          </w:p>
        </w:tc>
        <w:tc>
          <w:tcPr>
            <w:tcW w:w="1843" w:type="dxa"/>
            <w:gridSpan w:val="2"/>
          </w:tcPr>
          <w:p w14:paraId="19443AEA" w14:textId="77777777" w:rsidR="00F96235" w:rsidRPr="00634BC6" w:rsidRDefault="00F96235" w:rsidP="00F96235">
            <w:r w:rsidRPr="00634BC6">
              <w:t xml:space="preserve">Директор </w:t>
            </w:r>
          </w:p>
        </w:tc>
        <w:tc>
          <w:tcPr>
            <w:tcW w:w="1559" w:type="dxa"/>
          </w:tcPr>
          <w:p w14:paraId="6994F008" w14:textId="77777777" w:rsidR="00F96235" w:rsidRPr="00634BC6" w:rsidRDefault="00F96235" w:rsidP="00F96235">
            <w:pPr>
              <w:rPr>
                <w:vertAlign w:val="subscript"/>
              </w:rPr>
            </w:pPr>
          </w:p>
        </w:tc>
      </w:tr>
      <w:tr w:rsidR="00F96235" w:rsidRPr="00634BC6" w14:paraId="791938D6" w14:textId="77777777" w:rsidTr="00973F2F">
        <w:tc>
          <w:tcPr>
            <w:tcW w:w="2122" w:type="dxa"/>
            <w:vMerge/>
          </w:tcPr>
          <w:p w14:paraId="74598CF2" w14:textId="77777777" w:rsidR="00F96235" w:rsidRPr="00634BC6" w:rsidRDefault="00F96235" w:rsidP="00F96235">
            <w:pPr>
              <w:rPr>
                <w:b/>
              </w:rPr>
            </w:pPr>
          </w:p>
        </w:tc>
        <w:tc>
          <w:tcPr>
            <w:tcW w:w="5811" w:type="dxa"/>
          </w:tcPr>
          <w:p w14:paraId="2A81212B" w14:textId="26D15B06" w:rsidR="00F96235" w:rsidRPr="00634BC6" w:rsidRDefault="00F96235" w:rsidP="00F96235">
            <w:pPr>
              <w:jc w:val="both"/>
            </w:pPr>
            <w:r w:rsidRPr="00634BC6">
              <w:t xml:space="preserve">Підготовка </w:t>
            </w:r>
            <w:r w:rsidR="00611546">
              <w:t>закладу</w:t>
            </w:r>
            <w:r w:rsidRPr="00634BC6">
              <w:t xml:space="preserve"> до роботи в зимовий період</w:t>
            </w:r>
          </w:p>
        </w:tc>
        <w:tc>
          <w:tcPr>
            <w:tcW w:w="1418" w:type="dxa"/>
          </w:tcPr>
          <w:p w14:paraId="36E22ED6" w14:textId="77777777" w:rsidR="00F96235" w:rsidRPr="00634BC6" w:rsidRDefault="00F96235" w:rsidP="00F96235">
            <w:r w:rsidRPr="00634BC6">
              <w:t>1-2 тиждень</w:t>
            </w:r>
          </w:p>
        </w:tc>
        <w:tc>
          <w:tcPr>
            <w:tcW w:w="1701" w:type="dxa"/>
          </w:tcPr>
          <w:p w14:paraId="1E2B94C5" w14:textId="77777777" w:rsidR="00F96235" w:rsidRPr="00634BC6" w:rsidRDefault="00F96235" w:rsidP="00F96235">
            <w:r w:rsidRPr="00634BC6">
              <w:t>Довідка</w:t>
            </w:r>
          </w:p>
        </w:tc>
        <w:tc>
          <w:tcPr>
            <w:tcW w:w="1843" w:type="dxa"/>
            <w:gridSpan w:val="2"/>
          </w:tcPr>
          <w:p w14:paraId="08F718EB" w14:textId="2B87692D" w:rsidR="00F96235" w:rsidRPr="00634BC6" w:rsidRDefault="00611546" w:rsidP="00F96235">
            <w:r>
              <w:t xml:space="preserve">Завгосп </w:t>
            </w:r>
          </w:p>
        </w:tc>
        <w:tc>
          <w:tcPr>
            <w:tcW w:w="1559" w:type="dxa"/>
          </w:tcPr>
          <w:p w14:paraId="0A83B090" w14:textId="77777777" w:rsidR="00F96235" w:rsidRPr="00634BC6" w:rsidRDefault="00F96235" w:rsidP="00F96235">
            <w:pPr>
              <w:rPr>
                <w:vertAlign w:val="subscript"/>
              </w:rPr>
            </w:pPr>
          </w:p>
        </w:tc>
      </w:tr>
      <w:tr w:rsidR="00F96235" w:rsidRPr="00634BC6" w14:paraId="6B148BE6" w14:textId="77777777" w:rsidTr="00973F2F">
        <w:tc>
          <w:tcPr>
            <w:tcW w:w="2122" w:type="dxa"/>
            <w:vMerge w:val="restart"/>
          </w:tcPr>
          <w:p w14:paraId="57A6503E" w14:textId="77777777" w:rsidR="00F96235" w:rsidRPr="00634BC6" w:rsidRDefault="00F96235" w:rsidP="00F96235">
            <w:pPr>
              <w:rPr>
                <w:b/>
                <w:vertAlign w:val="subscript"/>
              </w:rPr>
            </w:pPr>
            <w:r w:rsidRPr="00634BC6">
              <w:rPr>
                <w:b/>
              </w:rPr>
              <w:t>4.5.Формування відносин довіри, прозорості, дотримання етичних норм</w:t>
            </w:r>
          </w:p>
        </w:tc>
        <w:tc>
          <w:tcPr>
            <w:tcW w:w="5811" w:type="dxa"/>
          </w:tcPr>
          <w:p w14:paraId="226146F2" w14:textId="6853B901" w:rsidR="00F96235" w:rsidRPr="00634BC6" w:rsidRDefault="00F96235" w:rsidP="00F96235">
            <w:pPr>
              <w:jc w:val="both"/>
            </w:pPr>
            <w:r w:rsidRPr="00634BC6">
              <w:t xml:space="preserve">Контроль за організацією чергування по </w:t>
            </w:r>
            <w:r w:rsidR="00611546">
              <w:t>закладу</w:t>
            </w:r>
            <w:r w:rsidRPr="00634BC6">
              <w:t xml:space="preserve"> вчителів</w:t>
            </w:r>
          </w:p>
        </w:tc>
        <w:tc>
          <w:tcPr>
            <w:tcW w:w="1418" w:type="dxa"/>
          </w:tcPr>
          <w:p w14:paraId="08EB8563" w14:textId="77777777" w:rsidR="00F96235" w:rsidRPr="00634BC6" w:rsidRDefault="00F96235" w:rsidP="00F96235">
            <w:r w:rsidRPr="00634BC6">
              <w:t xml:space="preserve">Постійно </w:t>
            </w:r>
          </w:p>
        </w:tc>
        <w:tc>
          <w:tcPr>
            <w:tcW w:w="1701" w:type="dxa"/>
          </w:tcPr>
          <w:p w14:paraId="4E68E7C7" w14:textId="77777777" w:rsidR="00F96235" w:rsidRPr="00634BC6" w:rsidRDefault="00F96235" w:rsidP="00F96235">
            <w:r w:rsidRPr="00634BC6">
              <w:t xml:space="preserve">Інформація </w:t>
            </w:r>
          </w:p>
        </w:tc>
        <w:tc>
          <w:tcPr>
            <w:tcW w:w="1843" w:type="dxa"/>
            <w:gridSpan w:val="2"/>
          </w:tcPr>
          <w:p w14:paraId="29909BB4" w14:textId="77777777" w:rsidR="00F96235" w:rsidRPr="00634BC6" w:rsidRDefault="00F96235" w:rsidP="00F96235">
            <w:pPr>
              <w:jc w:val="both"/>
            </w:pPr>
            <w:r w:rsidRPr="00634BC6">
              <w:t>ЗДВР</w:t>
            </w:r>
          </w:p>
        </w:tc>
        <w:tc>
          <w:tcPr>
            <w:tcW w:w="1559" w:type="dxa"/>
          </w:tcPr>
          <w:p w14:paraId="2BB21D23" w14:textId="77777777" w:rsidR="00F96235" w:rsidRPr="00634BC6" w:rsidRDefault="00F96235" w:rsidP="00F96235">
            <w:pPr>
              <w:rPr>
                <w:vertAlign w:val="subscript"/>
              </w:rPr>
            </w:pPr>
          </w:p>
        </w:tc>
      </w:tr>
      <w:tr w:rsidR="00F96235" w:rsidRPr="00634BC6" w14:paraId="11304C30" w14:textId="77777777" w:rsidTr="00973F2F">
        <w:tc>
          <w:tcPr>
            <w:tcW w:w="2122" w:type="dxa"/>
            <w:vMerge/>
          </w:tcPr>
          <w:p w14:paraId="0E47DBA3" w14:textId="77777777" w:rsidR="00F96235" w:rsidRPr="00634BC6" w:rsidRDefault="00F96235" w:rsidP="00F96235">
            <w:pPr>
              <w:rPr>
                <w:vertAlign w:val="subscript"/>
              </w:rPr>
            </w:pPr>
          </w:p>
        </w:tc>
        <w:tc>
          <w:tcPr>
            <w:tcW w:w="5811" w:type="dxa"/>
          </w:tcPr>
          <w:p w14:paraId="75C1B109" w14:textId="56BC476D" w:rsidR="00F96235" w:rsidRPr="00634BC6" w:rsidRDefault="00F96235" w:rsidP="00F96235">
            <w:pPr>
              <w:jc w:val="both"/>
              <w:rPr>
                <w:color w:val="C00000"/>
                <w:vertAlign w:val="subscript"/>
              </w:rPr>
            </w:pPr>
            <w:r w:rsidRPr="00634BC6">
              <w:t xml:space="preserve">Оновлення інформації закладу освіти про свою діяльність на </w:t>
            </w:r>
            <w:proofErr w:type="spellStart"/>
            <w:r>
              <w:t>веб</w:t>
            </w:r>
            <w:r w:rsidRPr="00634BC6">
              <w:t>сайті</w:t>
            </w:r>
            <w:proofErr w:type="spellEnd"/>
            <w:r w:rsidRPr="00634BC6">
              <w:t xml:space="preserve"> </w:t>
            </w:r>
            <w:r w:rsidR="00611546">
              <w:t>закладу</w:t>
            </w:r>
          </w:p>
        </w:tc>
        <w:tc>
          <w:tcPr>
            <w:tcW w:w="1418" w:type="dxa"/>
          </w:tcPr>
          <w:p w14:paraId="22B1A8A6" w14:textId="77777777" w:rsidR="00F96235" w:rsidRPr="00634BC6" w:rsidRDefault="00F96235" w:rsidP="00F96235">
            <w:r w:rsidRPr="00634BC6">
              <w:t xml:space="preserve">Постійно </w:t>
            </w:r>
          </w:p>
        </w:tc>
        <w:tc>
          <w:tcPr>
            <w:tcW w:w="1701" w:type="dxa"/>
          </w:tcPr>
          <w:p w14:paraId="149F9DE2" w14:textId="77777777" w:rsidR="00F96235" w:rsidRPr="00634BC6" w:rsidRDefault="00F96235" w:rsidP="00F96235">
            <w:r w:rsidRPr="00634BC6">
              <w:t xml:space="preserve">Інформація </w:t>
            </w:r>
          </w:p>
        </w:tc>
        <w:tc>
          <w:tcPr>
            <w:tcW w:w="1843" w:type="dxa"/>
            <w:gridSpan w:val="2"/>
          </w:tcPr>
          <w:p w14:paraId="4A7895B5" w14:textId="77777777" w:rsidR="00F96235" w:rsidRPr="00634BC6" w:rsidRDefault="00F96235" w:rsidP="00F96235">
            <w:r w:rsidRPr="00634BC6">
              <w:t xml:space="preserve">Відповідальний за </w:t>
            </w:r>
            <w:proofErr w:type="spellStart"/>
            <w:r w:rsidRPr="00634BC6">
              <w:t>вебсайт</w:t>
            </w:r>
            <w:proofErr w:type="spellEnd"/>
          </w:p>
        </w:tc>
        <w:tc>
          <w:tcPr>
            <w:tcW w:w="1559" w:type="dxa"/>
          </w:tcPr>
          <w:p w14:paraId="0F1419D9" w14:textId="77777777" w:rsidR="00F96235" w:rsidRPr="00634BC6" w:rsidRDefault="00F96235" w:rsidP="00F96235">
            <w:pPr>
              <w:rPr>
                <w:vertAlign w:val="subscript"/>
              </w:rPr>
            </w:pPr>
          </w:p>
        </w:tc>
      </w:tr>
      <w:tr w:rsidR="00611546" w:rsidRPr="00634BC6" w14:paraId="1359A3EA" w14:textId="77777777" w:rsidTr="00B043CE">
        <w:trPr>
          <w:trHeight w:val="470"/>
        </w:trPr>
        <w:tc>
          <w:tcPr>
            <w:tcW w:w="2122" w:type="dxa"/>
            <w:vMerge w:val="restart"/>
          </w:tcPr>
          <w:p w14:paraId="04E78351" w14:textId="77777777" w:rsidR="00611546" w:rsidRPr="00634BC6" w:rsidRDefault="00611546" w:rsidP="00F96235">
            <w:pPr>
              <w:rPr>
                <w:b/>
                <w:vertAlign w:val="subscript"/>
              </w:rPr>
            </w:pPr>
            <w:r w:rsidRPr="00634BC6">
              <w:rPr>
                <w:b/>
              </w:rPr>
              <w:t>4.6.Громадське самоврядування</w:t>
            </w:r>
          </w:p>
        </w:tc>
        <w:tc>
          <w:tcPr>
            <w:tcW w:w="5811" w:type="dxa"/>
          </w:tcPr>
          <w:p w14:paraId="40A55E8B" w14:textId="575705DF" w:rsidR="00611546" w:rsidRPr="00634BC6" w:rsidRDefault="00611546" w:rsidP="00F96235">
            <w:pPr>
              <w:rPr>
                <w:color w:val="C00000"/>
              </w:rPr>
            </w:pPr>
            <w:r w:rsidRPr="00634BC6">
              <w:t xml:space="preserve">Про діяльність учнівського </w:t>
            </w:r>
            <w:r>
              <w:t>само</w:t>
            </w:r>
            <w:r w:rsidRPr="00634BC6">
              <w:t>врядування за І семестр 202</w:t>
            </w:r>
            <w:r>
              <w:t>4</w:t>
            </w:r>
            <w:r w:rsidRPr="00634BC6">
              <w:t>- 202</w:t>
            </w:r>
            <w:r>
              <w:t>5</w:t>
            </w:r>
            <w:r w:rsidRPr="00634BC6">
              <w:t xml:space="preserve"> </w:t>
            </w:r>
            <w:proofErr w:type="spellStart"/>
            <w:r w:rsidRPr="00634BC6">
              <w:t>н.р</w:t>
            </w:r>
            <w:proofErr w:type="spellEnd"/>
            <w:r w:rsidRPr="00634BC6">
              <w:t>.</w:t>
            </w:r>
          </w:p>
        </w:tc>
        <w:tc>
          <w:tcPr>
            <w:tcW w:w="1418" w:type="dxa"/>
          </w:tcPr>
          <w:p w14:paraId="2328C31B" w14:textId="77777777" w:rsidR="00611546" w:rsidRPr="00634BC6" w:rsidRDefault="00611546" w:rsidP="00F96235">
            <w:r w:rsidRPr="00634BC6">
              <w:t xml:space="preserve">4 тиждень </w:t>
            </w:r>
          </w:p>
        </w:tc>
        <w:tc>
          <w:tcPr>
            <w:tcW w:w="1701" w:type="dxa"/>
          </w:tcPr>
          <w:p w14:paraId="6DD196A8" w14:textId="77777777" w:rsidR="00611546" w:rsidRPr="00634BC6" w:rsidRDefault="00611546" w:rsidP="00F96235">
            <w:r w:rsidRPr="00634BC6">
              <w:t xml:space="preserve">Звіт </w:t>
            </w:r>
          </w:p>
        </w:tc>
        <w:tc>
          <w:tcPr>
            <w:tcW w:w="1843" w:type="dxa"/>
            <w:gridSpan w:val="2"/>
          </w:tcPr>
          <w:p w14:paraId="1C8D9F8C" w14:textId="77777777" w:rsidR="00611546" w:rsidRPr="00634BC6" w:rsidRDefault="00611546" w:rsidP="00F96235">
            <w:r w:rsidRPr="00634BC6">
              <w:t>Педагог-організатор</w:t>
            </w:r>
          </w:p>
        </w:tc>
        <w:tc>
          <w:tcPr>
            <w:tcW w:w="1559" w:type="dxa"/>
          </w:tcPr>
          <w:p w14:paraId="002E82B9" w14:textId="77777777" w:rsidR="00611546" w:rsidRPr="00634BC6" w:rsidRDefault="00611546" w:rsidP="00F96235">
            <w:pPr>
              <w:rPr>
                <w:vertAlign w:val="subscript"/>
              </w:rPr>
            </w:pPr>
          </w:p>
        </w:tc>
      </w:tr>
      <w:tr w:rsidR="00F96235" w:rsidRPr="00634BC6" w14:paraId="032BEB16" w14:textId="77777777" w:rsidTr="00973F2F">
        <w:tc>
          <w:tcPr>
            <w:tcW w:w="2122" w:type="dxa"/>
            <w:vMerge/>
          </w:tcPr>
          <w:p w14:paraId="27C4CB37" w14:textId="77777777" w:rsidR="00F96235" w:rsidRPr="00634BC6" w:rsidRDefault="00F96235" w:rsidP="00F96235">
            <w:pPr>
              <w:rPr>
                <w:b/>
              </w:rPr>
            </w:pPr>
          </w:p>
        </w:tc>
        <w:tc>
          <w:tcPr>
            <w:tcW w:w="5811" w:type="dxa"/>
          </w:tcPr>
          <w:p w14:paraId="43B4C8BC" w14:textId="77777777" w:rsidR="00F96235" w:rsidRPr="00634BC6" w:rsidRDefault="00F96235" w:rsidP="00F96235">
            <w:pPr>
              <w:jc w:val="both"/>
              <w:rPr>
                <w:color w:val="C00000"/>
              </w:rPr>
            </w:pPr>
            <w:r w:rsidRPr="00634BC6">
              <w:t>Засідання учнівського самоврядування. Аналіз проведених заходів. Напрямки подальшої роботи</w:t>
            </w:r>
          </w:p>
        </w:tc>
        <w:tc>
          <w:tcPr>
            <w:tcW w:w="1418" w:type="dxa"/>
          </w:tcPr>
          <w:p w14:paraId="0985A047" w14:textId="77777777" w:rsidR="00F96235" w:rsidRPr="00634BC6" w:rsidRDefault="00F96235" w:rsidP="00F96235">
            <w:r w:rsidRPr="00634BC6">
              <w:t xml:space="preserve">4 тиждень </w:t>
            </w:r>
          </w:p>
        </w:tc>
        <w:tc>
          <w:tcPr>
            <w:tcW w:w="1701" w:type="dxa"/>
          </w:tcPr>
          <w:p w14:paraId="66627E4F" w14:textId="77777777" w:rsidR="00F96235" w:rsidRPr="00634BC6" w:rsidRDefault="00F96235" w:rsidP="00F96235">
            <w:r w:rsidRPr="00634BC6">
              <w:t xml:space="preserve">звіт </w:t>
            </w:r>
          </w:p>
        </w:tc>
        <w:tc>
          <w:tcPr>
            <w:tcW w:w="1843" w:type="dxa"/>
            <w:gridSpan w:val="2"/>
          </w:tcPr>
          <w:p w14:paraId="6B949794" w14:textId="77777777" w:rsidR="00F96235" w:rsidRPr="00634BC6" w:rsidRDefault="00F96235" w:rsidP="00F96235">
            <w:r w:rsidRPr="00634BC6">
              <w:t>Педагог-організатор</w:t>
            </w:r>
          </w:p>
        </w:tc>
        <w:tc>
          <w:tcPr>
            <w:tcW w:w="1559" w:type="dxa"/>
          </w:tcPr>
          <w:p w14:paraId="3E8804C6" w14:textId="77777777" w:rsidR="00F96235" w:rsidRPr="00634BC6" w:rsidRDefault="00F96235" w:rsidP="00F96235">
            <w:pPr>
              <w:rPr>
                <w:vertAlign w:val="subscript"/>
              </w:rPr>
            </w:pPr>
          </w:p>
        </w:tc>
      </w:tr>
      <w:tr w:rsidR="00F96235" w:rsidRPr="00634BC6" w14:paraId="190436CB" w14:textId="77777777" w:rsidTr="00973F2F">
        <w:tc>
          <w:tcPr>
            <w:tcW w:w="2122" w:type="dxa"/>
            <w:vMerge w:val="restart"/>
          </w:tcPr>
          <w:p w14:paraId="46E66596" w14:textId="77777777" w:rsidR="00F96235" w:rsidRPr="00634BC6" w:rsidRDefault="00F96235" w:rsidP="00F96235">
            <w:pPr>
              <w:rPr>
                <w:b/>
                <w:vertAlign w:val="subscript"/>
              </w:rPr>
            </w:pPr>
            <w:r w:rsidRPr="00634BC6">
              <w:rPr>
                <w:b/>
              </w:rPr>
              <w:t>4.7.Антикорупційн а діяльність</w:t>
            </w:r>
          </w:p>
        </w:tc>
        <w:tc>
          <w:tcPr>
            <w:tcW w:w="5811" w:type="dxa"/>
          </w:tcPr>
          <w:p w14:paraId="0FD406FC" w14:textId="3BBDF231" w:rsidR="00F96235" w:rsidRPr="00634BC6" w:rsidRDefault="00F96235" w:rsidP="00F96235">
            <w:pPr>
              <w:jc w:val="both"/>
              <w:rPr>
                <w:color w:val="C00000"/>
                <w:vertAlign w:val="subscript"/>
              </w:rPr>
            </w:pPr>
            <w:r w:rsidRPr="00634BC6">
              <w:t xml:space="preserve">Оновлення інформації на </w:t>
            </w:r>
            <w:proofErr w:type="spellStart"/>
            <w:r w:rsidRPr="00634BC6">
              <w:t>вебсайті</w:t>
            </w:r>
            <w:proofErr w:type="spellEnd"/>
            <w:r w:rsidRPr="00634BC6">
              <w:t xml:space="preserve"> фінансового звіту про надходження та використання коштів за І семестр 202</w:t>
            </w:r>
            <w:r w:rsidR="00611546">
              <w:t>4/</w:t>
            </w:r>
            <w:r w:rsidRPr="00634BC6">
              <w:t>202</w:t>
            </w:r>
            <w:r w:rsidR="00611546">
              <w:t>4</w:t>
            </w:r>
            <w:r w:rsidRPr="00634BC6">
              <w:t xml:space="preserve"> </w:t>
            </w:r>
            <w:proofErr w:type="spellStart"/>
            <w:r w:rsidRPr="00634BC6">
              <w:t>н.р</w:t>
            </w:r>
            <w:proofErr w:type="spellEnd"/>
            <w:r w:rsidRPr="00634BC6">
              <w:t>.</w:t>
            </w:r>
          </w:p>
        </w:tc>
        <w:tc>
          <w:tcPr>
            <w:tcW w:w="1418" w:type="dxa"/>
          </w:tcPr>
          <w:p w14:paraId="541CB3B5" w14:textId="77777777" w:rsidR="00F96235" w:rsidRPr="00634BC6" w:rsidRDefault="00F96235" w:rsidP="00F96235">
            <w:r w:rsidRPr="00634BC6">
              <w:t xml:space="preserve">4 тиждень </w:t>
            </w:r>
          </w:p>
        </w:tc>
        <w:tc>
          <w:tcPr>
            <w:tcW w:w="1701" w:type="dxa"/>
          </w:tcPr>
          <w:p w14:paraId="6C270F80" w14:textId="77777777" w:rsidR="00F96235" w:rsidRPr="00634BC6" w:rsidRDefault="00F96235" w:rsidP="00F96235">
            <w:r w:rsidRPr="00634BC6">
              <w:t xml:space="preserve">Інформація </w:t>
            </w:r>
          </w:p>
        </w:tc>
        <w:tc>
          <w:tcPr>
            <w:tcW w:w="1843" w:type="dxa"/>
            <w:gridSpan w:val="2"/>
          </w:tcPr>
          <w:p w14:paraId="318A9F28" w14:textId="0328D509" w:rsidR="00F96235" w:rsidRPr="00634BC6" w:rsidRDefault="00611546" w:rsidP="00F96235">
            <w:pPr>
              <w:rPr>
                <w:color w:val="C00000"/>
              </w:rPr>
            </w:pPr>
            <w:r>
              <w:t>Директор</w:t>
            </w:r>
          </w:p>
        </w:tc>
        <w:tc>
          <w:tcPr>
            <w:tcW w:w="1559" w:type="dxa"/>
          </w:tcPr>
          <w:p w14:paraId="2E088C89" w14:textId="77777777" w:rsidR="00F96235" w:rsidRPr="00634BC6" w:rsidRDefault="00F96235" w:rsidP="00F96235">
            <w:pPr>
              <w:rPr>
                <w:vertAlign w:val="subscript"/>
              </w:rPr>
            </w:pPr>
          </w:p>
        </w:tc>
      </w:tr>
      <w:tr w:rsidR="00F96235" w:rsidRPr="00634BC6" w14:paraId="55063767" w14:textId="77777777" w:rsidTr="00973F2F">
        <w:tc>
          <w:tcPr>
            <w:tcW w:w="2122" w:type="dxa"/>
            <w:vMerge/>
          </w:tcPr>
          <w:p w14:paraId="51B6C71D" w14:textId="77777777" w:rsidR="00F96235" w:rsidRPr="00634BC6" w:rsidRDefault="00F96235" w:rsidP="00F96235">
            <w:pPr>
              <w:rPr>
                <w:b/>
              </w:rPr>
            </w:pPr>
          </w:p>
        </w:tc>
        <w:tc>
          <w:tcPr>
            <w:tcW w:w="5811" w:type="dxa"/>
          </w:tcPr>
          <w:p w14:paraId="6C01744E" w14:textId="77777777" w:rsidR="00F96235" w:rsidRPr="00634BC6" w:rsidRDefault="00F96235" w:rsidP="00F96235">
            <w:pPr>
              <w:jc w:val="both"/>
            </w:pPr>
            <w:r w:rsidRPr="00634BC6">
              <w:t>Антикорупційний урок з елементами тренінгу для 9-11 класів до Міжнародного дня боротьби з корупцією</w:t>
            </w:r>
          </w:p>
        </w:tc>
        <w:tc>
          <w:tcPr>
            <w:tcW w:w="1418" w:type="dxa"/>
          </w:tcPr>
          <w:p w14:paraId="0ED7CD33" w14:textId="77777777" w:rsidR="00F96235" w:rsidRPr="00634BC6" w:rsidRDefault="00F96235" w:rsidP="00F96235">
            <w:r w:rsidRPr="00634BC6">
              <w:t>2 тиждень</w:t>
            </w:r>
          </w:p>
        </w:tc>
        <w:tc>
          <w:tcPr>
            <w:tcW w:w="1701" w:type="dxa"/>
          </w:tcPr>
          <w:p w14:paraId="07E7D08F" w14:textId="77777777" w:rsidR="00F96235" w:rsidRPr="00634BC6" w:rsidRDefault="00F96235" w:rsidP="00F96235"/>
        </w:tc>
        <w:tc>
          <w:tcPr>
            <w:tcW w:w="1843" w:type="dxa"/>
            <w:gridSpan w:val="2"/>
          </w:tcPr>
          <w:p w14:paraId="6338A5CF" w14:textId="77777777" w:rsidR="00F96235" w:rsidRPr="00634BC6" w:rsidRDefault="00F96235" w:rsidP="00F96235">
            <w:r w:rsidRPr="00634BC6">
              <w:t>Класні керівники 1-11 класів</w:t>
            </w:r>
          </w:p>
        </w:tc>
        <w:tc>
          <w:tcPr>
            <w:tcW w:w="1559" w:type="dxa"/>
          </w:tcPr>
          <w:p w14:paraId="0F3DE851" w14:textId="77777777" w:rsidR="00F96235" w:rsidRPr="00634BC6" w:rsidRDefault="00F96235" w:rsidP="00F96235">
            <w:pPr>
              <w:rPr>
                <w:vertAlign w:val="subscript"/>
              </w:rPr>
            </w:pPr>
          </w:p>
        </w:tc>
      </w:tr>
      <w:tr w:rsidR="00774924" w:rsidRPr="00634BC6" w14:paraId="627761C8" w14:textId="77777777" w:rsidTr="00DB58F5">
        <w:trPr>
          <w:trHeight w:val="626"/>
        </w:trPr>
        <w:tc>
          <w:tcPr>
            <w:tcW w:w="2122" w:type="dxa"/>
            <w:tcBorders>
              <w:top w:val="single" w:sz="4" w:space="0" w:color="auto"/>
              <w:left w:val="single" w:sz="4" w:space="0" w:color="auto"/>
              <w:right w:val="single" w:sz="4" w:space="0" w:color="auto"/>
            </w:tcBorders>
          </w:tcPr>
          <w:p w14:paraId="3A768BE6" w14:textId="54A1B284" w:rsidR="00774924" w:rsidRPr="00611546" w:rsidRDefault="00DB58F5" w:rsidP="00611546">
            <w:pPr>
              <w:rPr>
                <w:b/>
              </w:rPr>
            </w:pPr>
            <w:r>
              <w:rPr>
                <w:b/>
              </w:rPr>
              <w:t>4.</w:t>
            </w:r>
            <w:r w:rsidR="00E1428D">
              <w:rPr>
                <w:b/>
              </w:rPr>
              <w:t>8</w:t>
            </w:r>
            <w:r>
              <w:rPr>
                <w:b/>
              </w:rPr>
              <w:t xml:space="preserve">. </w:t>
            </w:r>
            <w:r w:rsidR="00774924" w:rsidRPr="00B25E12">
              <w:rPr>
                <w:b/>
              </w:rPr>
              <w:t>Наявність стратегії розвитку та системи планування діяльності закладу, моніторинг виконання поставлених цілей і завдань.</w:t>
            </w:r>
          </w:p>
        </w:tc>
        <w:tc>
          <w:tcPr>
            <w:tcW w:w="5811" w:type="dxa"/>
            <w:tcBorders>
              <w:top w:val="single" w:sz="4" w:space="0" w:color="auto"/>
              <w:left w:val="single" w:sz="4" w:space="0" w:color="auto"/>
              <w:right w:val="single" w:sz="4" w:space="0" w:color="auto"/>
            </w:tcBorders>
          </w:tcPr>
          <w:p w14:paraId="70E1BD22" w14:textId="660C1985" w:rsidR="00774924" w:rsidRPr="00B56D8E" w:rsidRDefault="00774924" w:rsidP="00774924">
            <w:pPr>
              <w:rPr>
                <w:bCs/>
              </w:rPr>
            </w:pPr>
            <w:r w:rsidRPr="00B56D8E">
              <w:rPr>
                <w:bCs/>
              </w:rPr>
              <w:t xml:space="preserve">Нарада при директору </w:t>
            </w:r>
          </w:p>
          <w:p w14:paraId="1F21C59A" w14:textId="5FB7A8B2" w:rsidR="00774924" w:rsidRPr="00516913" w:rsidRDefault="00774924" w:rsidP="00774924">
            <w:pPr>
              <w:jc w:val="both"/>
              <w:rPr>
                <w:vertAlign w:val="subscript"/>
              </w:rPr>
            </w:pPr>
            <w:r w:rsidRPr="00B56D8E">
              <w:rPr>
                <w:bCs/>
              </w:rPr>
              <w:t xml:space="preserve">Додаток </w:t>
            </w:r>
            <w:r w:rsidR="00516913" w:rsidRPr="00B56D8E">
              <w:rPr>
                <w:bCs/>
              </w:rPr>
              <w:t>4</w:t>
            </w:r>
          </w:p>
        </w:tc>
        <w:tc>
          <w:tcPr>
            <w:tcW w:w="1418" w:type="dxa"/>
            <w:tcBorders>
              <w:top w:val="single" w:sz="4" w:space="0" w:color="auto"/>
              <w:left w:val="single" w:sz="4" w:space="0" w:color="auto"/>
              <w:right w:val="single" w:sz="4" w:space="0" w:color="auto"/>
            </w:tcBorders>
          </w:tcPr>
          <w:p w14:paraId="6DA66F59" w14:textId="2150CFDE" w:rsidR="00774924" w:rsidRPr="00B8028D" w:rsidRDefault="00B56D8E" w:rsidP="00774924">
            <w:pPr>
              <w:rPr>
                <w:sz w:val="22"/>
                <w:szCs w:val="22"/>
              </w:rPr>
            </w:pPr>
            <w:r w:rsidRPr="00990C75">
              <w:t>3 тиждень</w:t>
            </w:r>
          </w:p>
        </w:tc>
        <w:tc>
          <w:tcPr>
            <w:tcW w:w="1701" w:type="dxa"/>
            <w:tcBorders>
              <w:left w:val="single" w:sz="4" w:space="0" w:color="auto"/>
              <w:bottom w:val="single" w:sz="4" w:space="0" w:color="auto"/>
              <w:right w:val="single" w:sz="4" w:space="0" w:color="auto"/>
            </w:tcBorders>
          </w:tcPr>
          <w:p w14:paraId="250A9156" w14:textId="77777777" w:rsidR="00774924" w:rsidRPr="00B8028D" w:rsidRDefault="00774924" w:rsidP="00774924">
            <w:pPr>
              <w:ind w:right="-111"/>
              <w:rPr>
                <w:sz w:val="22"/>
                <w:szCs w:val="22"/>
              </w:rPr>
            </w:pPr>
            <w:r w:rsidRPr="00B25E12">
              <w:t>Протокол</w:t>
            </w:r>
          </w:p>
        </w:tc>
        <w:tc>
          <w:tcPr>
            <w:tcW w:w="1843" w:type="dxa"/>
            <w:gridSpan w:val="2"/>
            <w:tcBorders>
              <w:top w:val="single" w:sz="4" w:space="0" w:color="auto"/>
              <w:left w:val="single" w:sz="4" w:space="0" w:color="auto"/>
              <w:bottom w:val="single" w:sz="4" w:space="0" w:color="auto"/>
              <w:right w:val="single" w:sz="4" w:space="0" w:color="auto"/>
            </w:tcBorders>
          </w:tcPr>
          <w:p w14:paraId="21764837" w14:textId="77777777" w:rsidR="00774924" w:rsidRPr="00B8028D" w:rsidRDefault="00774924" w:rsidP="00774924">
            <w:pPr>
              <w:ind w:right="-111"/>
              <w:rPr>
                <w:sz w:val="22"/>
                <w:szCs w:val="22"/>
              </w:rPr>
            </w:pPr>
            <w:r w:rsidRPr="00B25E12">
              <w:t>Адміністрація</w:t>
            </w:r>
          </w:p>
        </w:tc>
        <w:tc>
          <w:tcPr>
            <w:tcW w:w="1559" w:type="dxa"/>
          </w:tcPr>
          <w:p w14:paraId="51BD33C1" w14:textId="77777777" w:rsidR="00774924" w:rsidRPr="00634BC6" w:rsidRDefault="00774924" w:rsidP="00774924">
            <w:pPr>
              <w:rPr>
                <w:vertAlign w:val="subscript"/>
              </w:rPr>
            </w:pPr>
          </w:p>
        </w:tc>
      </w:tr>
      <w:tr w:rsidR="00774924" w:rsidRPr="00634BC6" w14:paraId="27D31A0F" w14:textId="77777777" w:rsidTr="004C4EA2">
        <w:tc>
          <w:tcPr>
            <w:tcW w:w="14454" w:type="dxa"/>
            <w:gridSpan w:val="7"/>
            <w:shd w:val="clear" w:color="auto" w:fill="DEEAF6" w:themeFill="accent1" w:themeFillTint="33"/>
          </w:tcPr>
          <w:p w14:paraId="2D01BE1C" w14:textId="354F83E1" w:rsidR="00774924" w:rsidRPr="00B56D8E" w:rsidRDefault="00E1428D" w:rsidP="00774924">
            <w:pPr>
              <w:jc w:val="center"/>
              <w:rPr>
                <w:b/>
              </w:rPr>
            </w:pPr>
            <w:r w:rsidRPr="00B56D8E">
              <w:rPr>
                <w:b/>
              </w:rPr>
              <w:t>5.ВИХОВНИЙ ПРОЦЕС</w:t>
            </w:r>
          </w:p>
          <w:p w14:paraId="18EF1A5D" w14:textId="732BDE95" w:rsidR="007F74EA" w:rsidRPr="00B56D8E" w:rsidRDefault="00E1428D" w:rsidP="00611546">
            <w:pPr>
              <w:jc w:val="center"/>
              <w:rPr>
                <w:b/>
              </w:rPr>
            </w:pPr>
            <w:r w:rsidRPr="00B56D8E">
              <w:rPr>
                <w:b/>
              </w:rPr>
              <w:t>(ДОДАТОК 1)</w:t>
            </w:r>
          </w:p>
        </w:tc>
      </w:tr>
      <w:tr w:rsidR="00774924" w:rsidRPr="00634BC6" w14:paraId="62AD9E5B" w14:textId="77777777" w:rsidTr="004C4EA2">
        <w:tc>
          <w:tcPr>
            <w:tcW w:w="14454" w:type="dxa"/>
            <w:gridSpan w:val="7"/>
            <w:shd w:val="clear" w:color="auto" w:fill="DEEAF6" w:themeFill="accent1" w:themeFillTint="33"/>
          </w:tcPr>
          <w:p w14:paraId="51D9A2C5" w14:textId="2D9396B3" w:rsidR="00774924" w:rsidRPr="00B56D8E" w:rsidRDefault="00E1428D" w:rsidP="00774924">
            <w:pPr>
              <w:jc w:val="center"/>
              <w:rPr>
                <w:b/>
              </w:rPr>
            </w:pPr>
            <w:r w:rsidRPr="00B56D8E">
              <w:rPr>
                <w:b/>
              </w:rPr>
              <w:t>6. СОЦІАЛЬНО-ПСИХОЛОГІЧНА СЛУЖБА</w:t>
            </w:r>
          </w:p>
          <w:p w14:paraId="0CB04E04" w14:textId="3506F837" w:rsidR="00D83751" w:rsidRPr="00B56D8E" w:rsidRDefault="00E1428D" w:rsidP="00611546">
            <w:pPr>
              <w:jc w:val="center"/>
              <w:rPr>
                <w:b/>
              </w:rPr>
            </w:pPr>
            <w:r w:rsidRPr="00B56D8E">
              <w:rPr>
                <w:b/>
              </w:rPr>
              <w:t>(ДОДАТОК 2)</w:t>
            </w:r>
          </w:p>
        </w:tc>
      </w:tr>
      <w:tr w:rsidR="00774924" w:rsidRPr="00634BC6" w14:paraId="03C5110E" w14:textId="77777777" w:rsidTr="00E1428D">
        <w:tc>
          <w:tcPr>
            <w:tcW w:w="14454" w:type="dxa"/>
            <w:gridSpan w:val="7"/>
            <w:tcBorders>
              <w:bottom w:val="single" w:sz="4" w:space="0" w:color="auto"/>
            </w:tcBorders>
            <w:shd w:val="clear" w:color="auto" w:fill="B4C6E7" w:themeFill="accent5" w:themeFillTint="66"/>
            <w:vAlign w:val="center"/>
          </w:tcPr>
          <w:p w14:paraId="15875498" w14:textId="77777777" w:rsidR="00774924" w:rsidRPr="00634BC6" w:rsidRDefault="00774924" w:rsidP="00774924">
            <w:pPr>
              <w:jc w:val="center"/>
              <w:rPr>
                <w:b/>
                <w:vertAlign w:val="subscript"/>
              </w:rPr>
            </w:pPr>
            <w:r w:rsidRPr="00634BC6">
              <w:rPr>
                <w:b/>
              </w:rPr>
              <w:t>V.САМООЦІНЮВАННЯ</w:t>
            </w:r>
          </w:p>
        </w:tc>
      </w:tr>
      <w:tr w:rsidR="00774924" w:rsidRPr="00634BC6" w14:paraId="67091210" w14:textId="77777777" w:rsidTr="00E1428D">
        <w:tc>
          <w:tcPr>
            <w:tcW w:w="2122" w:type="dxa"/>
            <w:tcBorders>
              <w:bottom w:val="single" w:sz="4" w:space="0" w:color="auto"/>
            </w:tcBorders>
            <w:shd w:val="clear" w:color="auto" w:fill="FFFFFF" w:themeFill="background1"/>
            <w:vAlign w:val="center"/>
          </w:tcPr>
          <w:p w14:paraId="3A2C04A7" w14:textId="77777777" w:rsidR="00774924" w:rsidRPr="00634BC6" w:rsidRDefault="00774924" w:rsidP="00774924">
            <w:pPr>
              <w:jc w:val="center"/>
              <w:rPr>
                <w:b/>
              </w:rPr>
            </w:pPr>
          </w:p>
        </w:tc>
        <w:tc>
          <w:tcPr>
            <w:tcW w:w="5811" w:type="dxa"/>
            <w:tcBorders>
              <w:bottom w:val="single" w:sz="4" w:space="0" w:color="auto"/>
            </w:tcBorders>
            <w:shd w:val="clear" w:color="auto" w:fill="FFFFFF" w:themeFill="background1"/>
            <w:vAlign w:val="center"/>
          </w:tcPr>
          <w:p w14:paraId="2DCFF96C" w14:textId="4132A95C" w:rsidR="00774924" w:rsidRPr="00634BC6" w:rsidRDefault="00774924" w:rsidP="00774924">
            <w:pPr>
              <w:jc w:val="both"/>
              <w:rPr>
                <w:b/>
              </w:rPr>
            </w:pPr>
            <w:r w:rsidRPr="00634BC6">
              <w:rPr>
                <w:b/>
              </w:rPr>
              <w:t xml:space="preserve">Звіт про проведення </w:t>
            </w:r>
            <w:proofErr w:type="spellStart"/>
            <w:r w:rsidRPr="00634BC6">
              <w:rPr>
                <w:b/>
              </w:rPr>
              <w:t>самооцінювання</w:t>
            </w:r>
            <w:proofErr w:type="spellEnd"/>
            <w:r w:rsidRPr="00634BC6">
              <w:rPr>
                <w:b/>
              </w:rPr>
              <w:t xml:space="preserve"> освітніх і управлінських процесів за напрямом  «</w:t>
            </w:r>
            <w:r w:rsidR="00D83751">
              <w:rPr>
                <w:b/>
              </w:rPr>
              <w:t>Педагогічна діяльність</w:t>
            </w:r>
            <w:r w:rsidRPr="00634BC6">
              <w:rPr>
                <w:b/>
              </w:rPr>
              <w:t>»</w:t>
            </w:r>
          </w:p>
        </w:tc>
        <w:tc>
          <w:tcPr>
            <w:tcW w:w="1418" w:type="dxa"/>
            <w:tcBorders>
              <w:bottom w:val="single" w:sz="4" w:space="0" w:color="auto"/>
            </w:tcBorders>
            <w:shd w:val="clear" w:color="auto" w:fill="FFFFFF" w:themeFill="background1"/>
          </w:tcPr>
          <w:p w14:paraId="1EA07FE0" w14:textId="5ED10B00" w:rsidR="00774924" w:rsidRPr="00634BC6" w:rsidRDefault="00E1428D" w:rsidP="00774924">
            <w:r>
              <w:t>4</w:t>
            </w:r>
            <w:r w:rsidR="00774924" w:rsidRPr="00634BC6">
              <w:t xml:space="preserve"> тиждень</w:t>
            </w:r>
          </w:p>
        </w:tc>
        <w:tc>
          <w:tcPr>
            <w:tcW w:w="1715" w:type="dxa"/>
            <w:gridSpan w:val="2"/>
            <w:tcBorders>
              <w:bottom w:val="single" w:sz="4" w:space="0" w:color="auto"/>
            </w:tcBorders>
            <w:shd w:val="clear" w:color="auto" w:fill="FFFFFF" w:themeFill="background1"/>
          </w:tcPr>
          <w:p w14:paraId="0E566D79" w14:textId="77777777" w:rsidR="00774924" w:rsidRPr="00634BC6" w:rsidRDefault="00774924" w:rsidP="00774924">
            <w:r w:rsidRPr="00634BC6">
              <w:t xml:space="preserve">Довідка </w:t>
            </w:r>
          </w:p>
        </w:tc>
        <w:tc>
          <w:tcPr>
            <w:tcW w:w="1829" w:type="dxa"/>
            <w:tcBorders>
              <w:bottom w:val="single" w:sz="4" w:space="0" w:color="auto"/>
            </w:tcBorders>
            <w:shd w:val="clear" w:color="auto" w:fill="FFFFFF" w:themeFill="background1"/>
            <w:vAlign w:val="center"/>
          </w:tcPr>
          <w:p w14:paraId="24B27E2B" w14:textId="77777777" w:rsidR="00774924" w:rsidRPr="00634BC6" w:rsidRDefault="00774924" w:rsidP="00774924">
            <w:pPr>
              <w:jc w:val="center"/>
              <w:rPr>
                <w:b/>
              </w:rPr>
            </w:pPr>
            <w:r w:rsidRPr="00634BC6">
              <w:rPr>
                <w:b/>
              </w:rPr>
              <w:t>Фокус-група</w:t>
            </w:r>
          </w:p>
        </w:tc>
        <w:tc>
          <w:tcPr>
            <w:tcW w:w="1559" w:type="dxa"/>
            <w:tcBorders>
              <w:bottom w:val="single" w:sz="4" w:space="0" w:color="auto"/>
            </w:tcBorders>
            <w:shd w:val="clear" w:color="auto" w:fill="FFFFFF" w:themeFill="background1"/>
            <w:vAlign w:val="center"/>
          </w:tcPr>
          <w:p w14:paraId="6E9F0ED6" w14:textId="77777777" w:rsidR="00774924" w:rsidRPr="00634BC6" w:rsidRDefault="00774924" w:rsidP="00774924">
            <w:pPr>
              <w:jc w:val="center"/>
              <w:rPr>
                <w:b/>
              </w:rPr>
            </w:pPr>
          </w:p>
        </w:tc>
      </w:tr>
      <w:tr w:rsidR="00E1428D" w:rsidRPr="00634BC6" w14:paraId="13271220" w14:textId="77777777" w:rsidTr="00E1428D">
        <w:tc>
          <w:tcPr>
            <w:tcW w:w="2122" w:type="dxa"/>
            <w:tcBorders>
              <w:top w:val="single" w:sz="4" w:space="0" w:color="auto"/>
              <w:left w:val="nil"/>
              <w:bottom w:val="nil"/>
              <w:right w:val="nil"/>
            </w:tcBorders>
            <w:shd w:val="clear" w:color="auto" w:fill="FFFFFF" w:themeFill="background1"/>
            <w:vAlign w:val="center"/>
          </w:tcPr>
          <w:p w14:paraId="58EF5F9C" w14:textId="77777777" w:rsidR="00E1428D" w:rsidRDefault="00E1428D" w:rsidP="00774924">
            <w:pPr>
              <w:jc w:val="center"/>
              <w:rPr>
                <w:b/>
              </w:rPr>
            </w:pPr>
          </w:p>
          <w:p w14:paraId="455643A2" w14:textId="77777777" w:rsidR="00E1428D" w:rsidRDefault="00E1428D" w:rsidP="00774924">
            <w:pPr>
              <w:jc w:val="center"/>
              <w:rPr>
                <w:b/>
              </w:rPr>
            </w:pPr>
          </w:p>
          <w:p w14:paraId="6F64C7FC" w14:textId="7233B93D" w:rsidR="00E1428D" w:rsidRPr="00634BC6" w:rsidRDefault="00E1428D" w:rsidP="00774924">
            <w:pPr>
              <w:jc w:val="center"/>
              <w:rPr>
                <w:b/>
              </w:rPr>
            </w:pPr>
          </w:p>
        </w:tc>
        <w:tc>
          <w:tcPr>
            <w:tcW w:w="5811" w:type="dxa"/>
            <w:tcBorders>
              <w:top w:val="single" w:sz="4" w:space="0" w:color="auto"/>
              <w:left w:val="nil"/>
              <w:bottom w:val="nil"/>
              <w:right w:val="nil"/>
            </w:tcBorders>
            <w:shd w:val="clear" w:color="auto" w:fill="FFFFFF" w:themeFill="background1"/>
            <w:vAlign w:val="center"/>
          </w:tcPr>
          <w:p w14:paraId="0858F521" w14:textId="77777777" w:rsidR="00E1428D" w:rsidRPr="00634BC6" w:rsidRDefault="00E1428D" w:rsidP="00774924">
            <w:pPr>
              <w:jc w:val="both"/>
              <w:rPr>
                <w:b/>
              </w:rPr>
            </w:pPr>
          </w:p>
        </w:tc>
        <w:tc>
          <w:tcPr>
            <w:tcW w:w="1418" w:type="dxa"/>
            <w:tcBorders>
              <w:top w:val="single" w:sz="4" w:space="0" w:color="auto"/>
              <w:left w:val="nil"/>
              <w:bottom w:val="nil"/>
              <w:right w:val="nil"/>
            </w:tcBorders>
            <w:shd w:val="clear" w:color="auto" w:fill="FFFFFF" w:themeFill="background1"/>
          </w:tcPr>
          <w:p w14:paraId="57C099BA" w14:textId="77777777" w:rsidR="00E1428D" w:rsidRDefault="00E1428D" w:rsidP="00774924"/>
        </w:tc>
        <w:tc>
          <w:tcPr>
            <w:tcW w:w="1715" w:type="dxa"/>
            <w:gridSpan w:val="2"/>
            <w:tcBorders>
              <w:top w:val="single" w:sz="4" w:space="0" w:color="auto"/>
              <w:left w:val="nil"/>
              <w:bottom w:val="nil"/>
              <w:right w:val="nil"/>
            </w:tcBorders>
            <w:shd w:val="clear" w:color="auto" w:fill="FFFFFF" w:themeFill="background1"/>
          </w:tcPr>
          <w:p w14:paraId="12D64AE4" w14:textId="77777777" w:rsidR="00E1428D" w:rsidRPr="00634BC6" w:rsidRDefault="00E1428D" w:rsidP="00774924"/>
        </w:tc>
        <w:tc>
          <w:tcPr>
            <w:tcW w:w="1829" w:type="dxa"/>
            <w:tcBorders>
              <w:top w:val="single" w:sz="4" w:space="0" w:color="auto"/>
              <w:left w:val="nil"/>
              <w:bottom w:val="nil"/>
              <w:right w:val="nil"/>
            </w:tcBorders>
            <w:shd w:val="clear" w:color="auto" w:fill="FFFFFF" w:themeFill="background1"/>
            <w:vAlign w:val="center"/>
          </w:tcPr>
          <w:p w14:paraId="4203C9E5" w14:textId="77777777" w:rsidR="00E1428D" w:rsidRPr="00634BC6" w:rsidRDefault="00E1428D" w:rsidP="00774924">
            <w:pPr>
              <w:jc w:val="center"/>
              <w:rPr>
                <w:b/>
              </w:rPr>
            </w:pPr>
          </w:p>
        </w:tc>
        <w:tc>
          <w:tcPr>
            <w:tcW w:w="1559" w:type="dxa"/>
            <w:tcBorders>
              <w:top w:val="single" w:sz="4" w:space="0" w:color="auto"/>
              <w:left w:val="nil"/>
              <w:bottom w:val="nil"/>
              <w:right w:val="nil"/>
            </w:tcBorders>
            <w:shd w:val="clear" w:color="auto" w:fill="FFFFFF" w:themeFill="background1"/>
            <w:vAlign w:val="center"/>
          </w:tcPr>
          <w:p w14:paraId="26653175" w14:textId="77777777" w:rsidR="00E1428D" w:rsidRPr="00634BC6" w:rsidRDefault="00E1428D" w:rsidP="00774924">
            <w:pPr>
              <w:jc w:val="center"/>
              <w:rPr>
                <w:b/>
              </w:rPr>
            </w:pPr>
          </w:p>
        </w:tc>
      </w:tr>
    </w:tbl>
    <w:tbl>
      <w:tblPr>
        <w:tblStyle w:val="5"/>
        <w:tblW w:w="14454" w:type="dxa"/>
        <w:tblLayout w:type="fixed"/>
        <w:tblLook w:val="04A0" w:firstRow="1" w:lastRow="0" w:firstColumn="1" w:lastColumn="0" w:noHBand="0" w:noVBand="1"/>
      </w:tblPr>
      <w:tblGrid>
        <w:gridCol w:w="2122"/>
        <w:gridCol w:w="5811"/>
        <w:gridCol w:w="1418"/>
        <w:gridCol w:w="1701"/>
        <w:gridCol w:w="14"/>
        <w:gridCol w:w="1829"/>
        <w:gridCol w:w="1559"/>
      </w:tblGrid>
      <w:tr w:rsidR="00774924" w:rsidRPr="00F96235" w14:paraId="70410202" w14:textId="77777777" w:rsidTr="00E1428D">
        <w:tc>
          <w:tcPr>
            <w:tcW w:w="14454" w:type="dxa"/>
            <w:gridSpan w:val="7"/>
            <w:tcBorders>
              <w:top w:val="nil"/>
            </w:tcBorders>
            <w:shd w:val="clear" w:color="auto" w:fill="BD92DE"/>
            <w:vAlign w:val="center"/>
          </w:tcPr>
          <w:p w14:paraId="3DC2ABAE" w14:textId="309C0E12" w:rsidR="00774924" w:rsidRPr="00F96235" w:rsidRDefault="00774924" w:rsidP="00DB58F5">
            <w:pPr>
              <w:jc w:val="center"/>
              <w:rPr>
                <w:rFonts w:ascii="Times New Roman" w:hAnsi="Times New Roman" w:cs="Times New Roman"/>
                <w:sz w:val="20"/>
                <w:szCs w:val="20"/>
              </w:rPr>
            </w:pPr>
            <w:r w:rsidRPr="00F96235">
              <w:rPr>
                <w:rFonts w:ascii="Times New Roman" w:hAnsi="Times New Roman" w:cs="Times New Roman"/>
                <w:b/>
                <w:sz w:val="28"/>
                <w:szCs w:val="20"/>
              </w:rPr>
              <w:lastRenderedPageBreak/>
              <w:t>СІЧЕНЬ 202</w:t>
            </w:r>
            <w:r w:rsidR="00611546">
              <w:rPr>
                <w:rFonts w:ascii="Times New Roman" w:hAnsi="Times New Roman" w:cs="Times New Roman"/>
                <w:b/>
                <w:sz w:val="28"/>
                <w:szCs w:val="20"/>
              </w:rPr>
              <w:t>5</w:t>
            </w:r>
          </w:p>
        </w:tc>
      </w:tr>
      <w:tr w:rsidR="00774924" w:rsidRPr="00F96235" w14:paraId="7349A9C6" w14:textId="77777777" w:rsidTr="00DB58F5">
        <w:tc>
          <w:tcPr>
            <w:tcW w:w="2122" w:type="dxa"/>
          </w:tcPr>
          <w:p w14:paraId="08F6F1BA" w14:textId="77777777" w:rsidR="00774924" w:rsidRPr="00F96235" w:rsidRDefault="00774924" w:rsidP="00DB58F5">
            <w:pPr>
              <w:jc w:val="center"/>
              <w:rPr>
                <w:rFonts w:ascii="Times New Roman" w:hAnsi="Times New Roman" w:cs="Times New Roman"/>
                <w:b/>
                <w:sz w:val="20"/>
                <w:szCs w:val="20"/>
              </w:rPr>
            </w:pPr>
            <w:r w:rsidRPr="00F96235">
              <w:rPr>
                <w:rFonts w:ascii="Times New Roman" w:hAnsi="Times New Roman" w:cs="Times New Roman"/>
                <w:b/>
                <w:sz w:val="20"/>
                <w:szCs w:val="20"/>
              </w:rPr>
              <w:t>Розділи</w:t>
            </w:r>
          </w:p>
        </w:tc>
        <w:tc>
          <w:tcPr>
            <w:tcW w:w="5811" w:type="dxa"/>
          </w:tcPr>
          <w:p w14:paraId="04A42EBC" w14:textId="77777777" w:rsidR="00774924" w:rsidRPr="00F96235" w:rsidRDefault="00774924" w:rsidP="00DB58F5">
            <w:pPr>
              <w:jc w:val="center"/>
              <w:rPr>
                <w:rFonts w:ascii="Times New Roman" w:hAnsi="Times New Roman" w:cs="Times New Roman"/>
                <w:b/>
                <w:sz w:val="20"/>
                <w:szCs w:val="20"/>
              </w:rPr>
            </w:pPr>
            <w:r w:rsidRPr="00F96235">
              <w:rPr>
                <w:rFonts w:ascii="Times New Roman" w:hAnsi="Times New Roman" w:cs="Times New Roman"/>
                <w:b/>
                <w:sz w:val="20"/>
                <w:szCs w:val="20"/>
              </w:rPr>
              <w:t>Зміст діяльності</w:t>
            </w:r>
          </w:p>
        </w:tc>
        <w:tc>
          <w:tcPr>
            <w:tcW w:w="1418" w:type="dxa"/>
          </w:tcPr>
          <w:p w14:paraId="29A1A4AF" w14:textId="77777777" w:rsidR="00774924" w:rsidRPr="00F96235" w:rsidRDefault="00774924" w:rsidP="00DB58F5">
            <w:pPr>
              <w:rPr>
                <w:rFonts w:ascii="Times New Roman" w:hAnsi="Times New Roman" w:cs="Times New Roman"/>
                <w:b/>
                <w:sz w:val="20"/>
                <w:szCs w:val="20"/>
              </w:rPr>
            </w:pPr>
            <w:r w:rsidRPr="00F96235">
              <w:rPr>
                <w:rFonts w:ascii="Times New Roman" w:hAnsi="Times New Roman" w:cs="Times New Roman"/>
                <w:b/>
                <w:sz w:val="20"/>
                <w:szCs w:val="20"/>
              </w:rPr>
              <w:t xml:space="preserve">Термін виконання </w:t>
            </w:r>
          </w:p>
        </w:tc>
        <w:tc>
          <w:tcPr>
            <w:tcW w:w="1701" w:type="dxa"/>
          </w:tcPr>
          <w:p w14:paraId="3937A4DE" w14:textId="77777777" w:rsidR="00774924" w:rsidRPr="00F96235" w:rsidRDefault="00774924" w:rsidP="00DB58F5">
            <w:pPr>
              <w:rPr>
                <w:rFonts w:ascii="Times New Roman" w:hAnsi="Times New Roman" w:cs="Times New Roman"/>
                <w:b/>
                <w:sz w:val="20"/>
                <w:szCs w:val="20"/>
              </w:rPr>
            </w:pPr>
            <w:r w:rsidRPr="00F96235">
              <w:rPr>
                <w:rFonts w:ascii="Times New Roman" w:hAnsi="Times New Roman" w:cs="Times New Roman"/>
                <w:b/>
                <w:sz w:val="20"/>
                <w:szCs w:val="20"/>
              </w:rPr>
              <w:t xml:space="preserve">Форма контролю </w:t>
            </w:r>
          </w:p>
        </w:tc>
        <w:tc>
          <w:tcPr>
            <w:tcW w:w="1843" w:type="dxa"/>
            <w:gridSpan w:val="2"/>
          </w:tcPr>
          <w:p w14:paraId="26BCA394" w14:textId="77777777" w:rsidR="00774924" w:rsidRPr="00F96235" w:rsidRDefault="00774924" w:rsidP="00DB58F5">
            <w:pPr>
              <w:rPr>
                <w:rFonts w:ascii="Times New Roman" w:hAnsi="Times New Roman" w:cs="Times New Roman"/>
                <w:b/>
                <w:sz w:val="20"/>
                <w:szCs w:val="20"/>
              </w:rPr>
            </w:pPr>
            <w:r w:rsidRPr="00F96235">
              <w:rPr>
                <w:rFonts w:ascii="Times New Roman" w:hAnsi="Times New Roman" w:cs="Times New Roman"/>
                <w:b/>
                <w:sz w:val="20"/>
                <w:szCs w:val="20"/>
              </w:rPr>
              <w:t xml:space="preserve">Виконавці </w:t>
            </w:r>
          </w:p>
        </w:tc>
        <w:tc>
          <w:tcPr>
            <w:tcW w:w="1559" w:type="dxa"/>
          </w:tcPr>
          <w:p w14:paraId="2DDC30D2" w14:textId="77777777" w:rsidR="00774924" w:rsidRPr="00F96235" w:rsidRDefault="00774924" w:rsidP="00DB58F5">
            <w:pPr>
              <w:rPr>
                <w:rFonts w:ascii="Times New Roman" w:hAnsi="Times New Roman" w:cs="Times New Roman"/>
                <w:b/>
                <w:sz w:val="20"/>
                <w:szCs w:val="20"/>
              </w:rPr>
            </w:pPr>
            <w:r w:rsidRPr="00F96235">
              <w:rPr>
                <w:rFonts w:ascii="Times New Roman" w:hAnsi="Times New Roman" w:cs="Times New Roman"/>
                <w:b/>
                <w:sz w:val="20"/>
                <w:szCs w:val="20"/>
              </w:rPr>
              <w:t>Відмітка про виконання</w:t>
            </w:r>
          </w:p>
        </w:tc>
      </w:tr>
      <w:tr w:rsidR="00774924" w:rsidRPr="00F96235" w14:paraId="4B4AE765" w14:textId="77777777" w:rsidTr="00DB58F5">
        <w:tc>
          <w:tcPr>
            <w:tcW w:w="14454" w:type="dxa"/>
            <w:gridSpan w:val="7"/>
            <w:shd w:val="clear" w:color="auto" w:fill="CFAFE7"/>
            <w:vAlign w:val="center"/>
          </w:tcPr>
          <w:p w14:paraId="6C0307B0" w14:textId="77777777" w:rsidR="00774924" w:rsidRPr="00F96235" w:rsidRDefault="00774924" w:rsidP="00DB58F5">
            <w:pPr>
              <w:jc w:val="center"/>
              <w:rPr>
                <w:rFonts w:ascii="Times New Roman" w:hAnsi="Times New Roman" w:cs="Times New Roman"/>
                <w:b/>
                <w:sz w:val="20"/>
                <w:szCs w:val="20"/>
              </w:rPr>
            </w:pPr>
            <w:r w:rsidRPr="00F96235">
              <w:rPr>
                <w:rFonts w:ascii="Times New Roman" w:hAnsi="Times New Roman" w:cs="Times New Roman"/>
                <w:b/>
                <w:szCs w:val="20"/>
              </w:rPr>
              <w:t>І. ОСВІТНЄ СЕРЕДОВИЩЕ ЗАКЛАДУ ОСВІТИ</w:t>
            </w:r>
          </w:p>
        </w:tc>
      </w:tr>
      <w:tr w:rsidR="00774924" w:rsidRPr="00F96235" w14:paraId="5D5EF17A" w14:textId="77777777" w:rsidTr="00DB58F5">
        <w:tc>
          <w:tcPr>
            <w:tcW w:w="14454" w:type="dxa"/>
            <w:gridSpan w:val="7"/>
            <w:shd w:val="clear" w:color="auto" w:fill="E6D5F3"/>
            <w:vAlign w:val="center"/>
          </w:tcPr>
          <w:p w14:paraId="139BDC4B" w14:textId="77777777" w:rsidR="00774924" w:rsidRPr="00F96235" w:rsidRDefault="00774924" w:rsidP="00DB58F5">
            <w:pPr>
              <w:jc w:val="center"/>
              <w:rPr>
                <w:rFonts w:ascii="Times New Roman" w:hAnsi="Times New Roman" w:cs="Times New Roman"/>
                <w:b/>
                <w:sz w:val="20"/>
                <w:szCs w:val="20"/>
              </w:rPr>
            </w:pPr>
            <w:r w:rsidRPr="00F96235">
              <w:rPr>
                <w:rFonts w:ascii="Times New Roman" w:hAnsi="Times New Roman" w:cs="Times New Roman"/>
                <w:b/>
                <w:sz w:val="20"/>
                <w:szCs w:val="20"/>
              </w:rPr>
              <w:t>1.1.Забезпечення комфортних і безпечних умов навчання та праці</w:t>
            </w:r>
          </w:p>
        </w:tc>
      </w:tr>
      <w:tr w:rsidR="00774924" w:rsidRPr="00F96235" w14:paraId="7E4E5B26" w14:textId="77777777" w:rsidTr="00DB58F5">
        <w:tc>
          <w:tcPr>
            <w:tcW w:w="2122" w:type="dxa"/>
            <w:vMerge w:val="restart"/>
          </w:tcPr>
          <w:p w14:paraId="1E62B30F" w14:textId="77777777" w:rsidR="00774924" w:rsidRPr="00F96235" w:rsidRDefault="00774924" w:rsidP="00DB58F5">
            <w:pPr>
              <w:rPr>
                <w:rFonts w:ascii="Times New Roman" w:hAnsi="Times New Roman" w:cs="Times New Roman"/>
                <w:b/>
                <w:sz w:val="20"/>
                <w:szCs w:val="20"/>
              </w:rPr>
            </w:pPr>
            <w:r w:rsidRPr="00F96235">
              <w:rPr>
                <w:rFonts w:ascii="Times New Roman" w:hAnsi="Times New Roman" w:cs="Times New Roman"/>
                <w:b/>
                <w:sz w:val="20"/>
                <w:szCs w:val="20"/>
              </w:rPr>
              <w:t>1.1.1. Безпека життєдіяльності. Охорона праці</w:t>
            </w:r>
          </w:p>
        </w:tc>
        <w:tc>
          <w:tcPr>
            <w:tcW w:w="5811" w:type="dxa"/>
          </w:tcPr>
          <w:p w14:paraId="4B7C02D7"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Моніторинг санітарно-гігієнічних вимог під час освітнього процесу</w:t>
            </w:r>
          </w:p>
        </w:tc>
        <w:tc>
          <w:tcPr>
            <w:tcW w:w="1418" w:type="dxa"/>
          </w:tcPr>
          <w:p w14:paraId="6F85DB61"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 xml:space="preserve">4 тиждень </w:t>
            </w:r>
          </w:p>
        </w:tc>
        <w:tc>
          <w:tcPr>
            <w:tcW w:w="1701" w:type="dxa"/>
          </w:tcPr>
          <w:p w14:paraId="7D3DF9F1"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Інформація</w:t>
            </w:r>
          </w:p>
        </w:tc>
        <w:tc>
          <w:tcPr>
            <w:tcW w:w="1843" w:type="dxa"/>
            <w:gridSpan w:val="2"/>
          </w:tcPr>
          <w:p w14:paraId="4DAA8D5C"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ЗДНВР</w:t>
            </w:r>
          </w:p>
        </w:tc>
        <w:tc>
          <w:tcPr>
            <w:tcW w:w="1559" w:type="dxa"/>
          </w:tcPr>
          <w:p w14:paraId="22FDD12C" w14:textId="77777777" w:rsidR="00774924" w:rsidRPr="00F96235" w:rsidRDefault="00774924" w:rsidP="00DB58F5">
            <w:pPr>
              <w:rPr>
                <w:rFonts w:ascii="Times New Roman" w:hAnsi="Times New Roman" w:cs="Times New Roman"/>
                <w:sz w:val="20"/>
                <w:szCs w:val="20"/>
              </w:rPr>
            </w:pPr>
          </w:p>
        </w:tc>
      </w:tr>
      <w:tr w:rsidR="00774924" w:rsidRPr="00F96235" w14:paraId="72D08526" w14:textId="77777777" w:rsidTr="00DB58F5">
        <w:tc>
          <w:tcPr>
            <w:tcW w:w="2122" w:type="dxa"/>
            <w:vMerge/>
          </w:tcPr>
          <w:p w14:paraId="1F0BBCAA" w14:textId="77777777" w:rsidR="00774924" w:rsidRPr="00F96235" w:rsidRDefault="00774924" w:rsidP="00DB58F5">
            <w:pPr>
              <w:rPr>
                <w:rFonts w:ascii="Times New Roman" w:hAnsi="Times New Roman" w:cs="Times New Roman"/>
                <w:sz w:val="20"/>
                <w:szCs w:val="20"/>
              </w:rPr>
            </w:pPr>
          </w:p>
        </w:tc>
        <w:tc>
          <w:tcPr>
            <w:tcW w:w="5811" w:type="dxa"/>
          </w:tcPr>
          <w:p w14:paraId="205182FA" w14:textId="22100151"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 xml:space="preserve">Забезпечення безпеки на підходах до </w:t>
            </w:r>
            <w:r w:rsidR="00064C2B">
              <w:rPr>
                <w:rFonts w:ascii="Times New Roman" w:hAnsi="Times New Roman" w:cs="Times New Roman"/>
                <w:sz w:val="20"/>
                <w:szCs w:val="20"/>
              </w:rPr>
              <w:t>закладу освіти</w:t>
            </w:r>
            <w:r w:rsidRPr="00F96235">
              <w:rPr>
                <w:rFonts w:ascii="Times New Roman" w:hAnsi="Times New Roman" w:cs="Times New Roman"/>
                <w:sz w:val="20"/>
                <w:szCs w:val="20"/>
              </w:rPr>
              <w:t xml:space="preserve"> в зимовий період</w:t>
            </w:r>
          </w:p>
        </w:tc>
        <w:tc>
          <w:tcPr>
            <w:tcW w:w="1418" w:type="dxa"/>
          </w:tcPr>
          <w:p w14:paraId="721A73A7"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 xml:space="preserve">4 тиждень </w:t>
            </w:r>
          </w:p>
        </w:tc>
        <w:tc>
          <w:tcPr>
            <w:tcW w:w="1701" w:type="dxa"/>
          </w:tcPr>
          <w:p w14:paraId="7BD3CEC4"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Інформація</w:t>
            </w:r>
          </w:p>
        </w:tc>
        <w:tc>
          <w:tcPr>
            <w:tcW w:w="1843" w:type="dxa"/>
            <w:gridSpan w:val="2"/>
          </w:tcPr>
          <w:p w14:paraId="07B03436" w14:textId="7BAE4479"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За</w:t>
            </w:r>
            <w:r w:rsidR="00175500">
              <w:rPr>
                <w:rFonts w:ascii="Times New Roman" w:hAnsi="Times New Roman" w:cs="Times New Roman"/>
                <w:sz w:val="20"/>
                <w:szCs w:val="20"/>
              </w:rPr>
              <w:t>вгосп</w:t>
            </w:r>
          </w:p>
        </w:tc>
        <w:tc>
          <w:tcPr>
            <w:tcW w:w="1559" w:type="dxa"/>
          </w:tcPr>
          <w:p w14:paraId="0DCFAA9A" w14:textId="77777777" w:rsidR="00774924" w:rsidRPr="00F96235" w:rsidRDefault="00774924" w:rsidP="00DB58F5">
            <w:pPr>
              <w:rPr>
                <w:rFonts w:ascii="Times New Roman" w:hAnsi="Times New Roman" w:cs="Times New Roman"/>
                <w:sz w:val="20"/>
                <w:szCs w:val="20"/>
              </w:rPr>
            </w:pPr>
          </w:p>
        </w:tc>
      </w:tr>
      <w:tr w:rsidR="00774924" w:rsidRPr="00F96235" w14:paraId="335C898E" w14:textId="77777777" w:rsidTr="00DB58F5">
        <w:tc>
          <w:tcPr>
            <w:tcW w:w="2122" w:type="dxa"/>
            <w:vMerge/>
          </w:tcPr>
          <w:p w14:paraId="4490ED47" w14:textId="77777777" w:rsidR="00774924" w:rsidRPr="00F96235" w:rsidRDefault="00774924" w:rsidP="00DB58F5">
            <w:pPr>
              <w:rPr>
                <w:rFonts w:ascii="Times New Roman" w:hAnsi="Times New Roman" w:cs="Times New Roman"/>
                <w:sz w:val="20"/>
                <w:szCs w:val="20"/>
              </w:rPr>
            </w:pPr>
          </w:p>
        </w:tc>
        <w:tc>
          <w:tcPr>
            <w:tcW w:w="5811" w:type="dxa"/>
          </w:tcPr>
          <w:p w14:paraId="06EB9AFB" w14:textId="07C4AD2E" w:rsidR="00774924" w:rsidRPr="00F96235" w:rsidRDefault="00774924" w:rsidP="00DB58F5">
            <w:pPr>
              <w:jc w:val="both"/>
              <w:rPr>
                <w:rFonts w:ascii="Times New Roman" w:hAnsi="Times New Roman" w:cs="Times New Roman"/>
                <w:sz w:val="20"/>
                <w:szCs w:val="20"/>
              </w:rPr>
            </w:pPr>
            <w:r w:rsidRPr="00F96235">
              <w:rPr>
                <w:rFonts w:ascii="Times New Roman" w:hAnsi="Times New Roman" w:cs="Times New Roman"/>
                <w:sz w:val="20"/>
                <w:szCs w:val="20"/>
              </w:rPr>
              <w:t xml:space="preserve">Про підсумки роботи педагогічного колективу </w:t>
            </w:r>
            <w:r w:rsidR="00175500">
              <w:rPr>
                <w:rFonts w:ascii="Times New Roman" w:hAnsi="Times New Roman" w:cs="Times New Roman"/>
                <w:sz w:val="20"/>
                <w:szCs w:val="20"/>
              </w:rPr>
              <w:t>закладу</w:t>
            </w:r>
            <w:r w:rsidRPr="00F96235">
              <w:rPr>
                <w:rFonts w:ascii="Times New Roman" w:hAnsi="Times New Roman" w:cs="Times New Roman"/>
                <w:sz w:val="20"/>
                <w:szCs w:val="20"/>
              </w:rPr>
              <w:t xml:space="preserve"> з питань охорони праці, безпеки життєдіяльності та профілактики дитячого травматизму у 202</w:t>
            </w:r>
            <w:r w:rsidR="00175500">
              <w:rPr>
                <w:rFonts w:ascii="Times New Roman" w:hAnsi="Times New Roman" w:cs="Times New Roman"/>
                <w:sz w:val="20"/>
                <w:szCs w:val="20"/>
              </w:rPr>
              <w:t xml:space="preserve">4 </w:t>
            </w:r>
            <w:r w:rsidRPr="00F96235">
              <w:rPr>
                <w:rFonts w:ascii="Times New Roman" w:hAnsi="Times New Roman" w:cs="Times New Roman"/>
                <w:sz w:val="20"/>
                <w:szCs w:val="20"/>
              </w:rPr>
              <w:t>році</w:t>
            </w:r>
          </w:p>
        </w:tc>
        <w:tc>
          <w:tcPr>
            <w:tcW w:w="1418" w:type="dxa"/>
          </w:tcPr>
          <w:p w14:paraId="17A54F06"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 xml:space="preserve">4 тиждень </w:t>
            </w:r>
          </w:p>
        </w:tc>
        <w:tc>
          <w:tcPr>
            <w:tcW w:w="1701" w:type="dxa"/>
          </w:tcPr>
          <w:p w14:paraId="3BD569BA"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Педрада</w:t>
            </w:r>
          </w:p>
        </w:tc>
        <w:tc>
          <w:tcPr>
            <w:tcW w:w="1843" w:type="dxa"/>
            <w:gridSpan w:val="2"/>
          </w:tcPr>
          <w:p w14:paraId="0545E887"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ЗДВР</w:t>
            </w:r>
          </w:p>
        </w:tc>
        <w:tc>
          <w:tcPr>
            <w:tcW w:w="1559" w:type="dxa"/>
          </w:tcPr>
          <w:p w14:paraId="65F6425B" w14:textId="77777777" w:rsidR="00774924" w:rsidRPr="00F96235" w:rsidRDefault="00774924" w:rsidP="00DB58F5">
            <w:pPr>
              <w:rPr>
                <w:rFonts w:ascii="Times New Roman" w:hAnsi="Times New Roman" w:cs="Times New Roman"/>
                <w:sz w:val="20"/>
                <w:szCs w:val="20"/>
              </w:rPr>
            </w:pPr>
          </w:p>
        </w:tc>
      </w:tr>
      <w:tr w:rsidR="00774924" w:rsidRPr="00F96235" w14:paraId="3CB71F08" w14:textId="77777777" w:rsidTr="00DB58F5">
        <w:tc>
          <w:tcPr>
            <w:tcW w:w="2122" w:type="dxa"/>
            <w:vMerge/>
          </w:tcPr>
          <w:p w14:paraId="0015E707" w14:textId="77777777" w:rsidR="00774924" w:rsidRPr="00F96235" w:rsidRDefault="00774924" w:rsidP="00DB58F5">
            <w:pPr>
              <w:rPr>
                <w:rFonts w:ascii="Times New Roman" w:hAnsi="Times New Roman" w:cs="Times New Roman"/>
                <w:sz w:val="20"/>
                <w:szCs w:val="20"/>
              </w:rPr>
            </w:pPr>
          </w:p>
        </w:tc>
        <w:tc>
          <w:tcPr>
            <w:tcW w:w="5811" w:type="dxa"/>
          </w:tcPr>
          <w:p w14:paraId="634CB43C"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 xml:space="preserve">Профілактичний огляд учнів на </w:t>
            </w:r>
            <w:proofErr w:type="spellStart"/>
            <w:r w:rsidRPr="00F96235">
              <w:rPr>
                <w:rFonts w:ascii="Times New Roman" w:hAnsi="Times New Roman" w:cs="Times New Roman"/>
                <w:sz w:val="20"/>
                <w:szCs w:val="20"/>
              </w:rPr>
              <w:t>педикульоз</w:t>
            </w:r>
            <w:proofErr w:type="spellEnd"/>
          </w:p>
        </w:tc>
        <w:tc>
          <w:tcPr>
            <w:tcW w:w="1418" w:type="dxa"/>
          </w:tcPr>
          <w:p w14:paraId="10AB4096"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2 тиждень</w:t>
            </w:r>
          </w:p>
        </w:tc>
        <w:tc>
          <w:tcPr>
            <w:tcW w:w="1701" w:type="dxa"/>
          </w:tcPr>
          <w:p w14:paraId="14D972FE"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Довідка</w:t>
            </w:r>
          </w:p>
        </w:tc>
        <w:tc>
          <w:tcPr>
            <w:tcW w:w="1843" w:type="dxa"/>
            <w:gridSpan w:val="2"/>
          </w:tcPr>
          <w:p w14:paraId="751D2C19"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Медична сестра</w:t>
            </w:r>
          </w:p>
        </w:tc>
        <w:tc>
          <w:tcPr>
            <w:tcW w:w="1559" w:type="dxa"/>
          </w:tcPr>
          <w:p w14:paraId="7B31B344" w14:textId="77777777" w:rsidR="00774924" w:rsidRPr="00F96235" w:rsidRDefault="00774924" w:rsidP="00DB58F5">
            <w:pPr>
              <w:rPr>
                <w:rFonts w:ascii="Times New Roman" w:hAnsi="Times New Roman" w:cs="Times New Roman"/>
                <w:sz w:val="20"/>
                <w:szCs w:val="20"/>
              </w:rPr>
            </w:pPr>
          </w:p>
        </w:tc>
      </w:tr>
      <w:tr w:rsidR="00774924" w:rsidRPr="00F96235" w14:paraId="060E2266" w14:textId="77777777" w:rsidTr="00DB58F5">
        <w:tc>
          <w:tcPr>
            <w:tcW w:w="2122" w:type="dxa"/>
            <w:vMerge/>
          </w:tcPr>
          <w:p w14:paraId="582E3BF7" w14:textId="77777777" w:rsidR="00774924" w:rsidRPr="00F96235" w:rsidRDefault="00774924" w:rsidP="00DB58F5">
            <w:pPr>
              <w:rPr>
                <w:rFonts w:ascii="Times New Roman" w:hAnsi="Times New Roman" w:cs="Times New Roman"/>
                <w:sz w:val="20"/>
                <w:szCs w:val="20"/>
              </w:rPr>
            </w:pPr>
          </w:p>
        </w:tc>
        <w:tc>
          <w:tcPr>
            <w:tcW w:w="5811" w:type="dxa"/>
          </w:tcPr>
          <w:p w14:paraId="00BF4634" w14:textId="77777777" w:rsidR="00774924" w:rsidRPr="00F96235" w:rsidRDefault="00774924" w:rsidP="00DB58F5">
            <w:pPr>
              <w:rPr>
                <w:rFonts w:ascii="Times New Roman" w:hAnsi="Times New Roman" w:cs="Times New Roman"/>
                <w:color w:val="C00000"/>
                <w:sz w:val="20"/>
                <w:szCs w:val="20"/>
              </w:rPr>
            </w:pPr>
            <w:r w:rsidRPr="00F96235">
              <w:rPr>
                <w:rFonts w:ascii="Times New Roman" w:hAnsi="Times New Roman" w:cs="Times New Roman"/>
                <w:sz w:val="20"/>
                <w:szCs w:val="20"/>
              </w:rPr>
              <w:t>Проведення бесід з учнями 1-11 класів щодо запобігання травматизму у зимовий період</w:t>
            </w:r>
          </w:p>
        </w:tc>
        <w:tc>
          <w:tcPr>
            <w:tcW w:w="1418" w:type="dxa"/>
          </w:tcPr>
          <w:p w14:paraId="44F4F9B4"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 xml:space="preserve">3 тиждень </w:t>
            </w:r>
          </w:p>
        </w:tc>
        <w:tc>
          <w:tcPr>
            <w:tcW w:w="1701" w:type="dxa"/>
          </w:tcPr>
          <w:p w14:paraId="051C4CCE"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Запис у журналі</w:t>
            </w:r>
          </w:p>
        </w:tc>
        <w:tc>
          <w:tcPr>
            <w:tcW w:w="1843" w:type="dxa"/>
            <w:gridSpan w:val="2"/>
          </w:tcPr>
          <w:p w14:paraId="29BB34AF"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Класні керівники 1-11 класів</w:t>
            </w:r>
          </w:p>
        </w:tc>
        <w:tc>
          <w:tcPr>
            <w:tcW w:w="1559" w:type="dxa"/>
          </w:tcPr>
          <w:p w14:paraId="0DE0D9BF" w14:textId="77777777" w:rsidR="00774924" w:rsidRPr="00F96235" w:rsidRDefault="00774924" w:rsidP="00DB58F5">
            <w:pPr>
              <w:rPr>
                <w:rFonts w:ascii="Times New Roman" w:hAnsi="Times New Roman" w:cs="Times New Roman"/>
                <w:sz w:val="20"/>
                <w:szCs w:val="20"/>
              </w:rPr>
            </w:pPr>
          </w:p>
        </w:tc>
      </w:tr>
      <w:tr w:rsidR="00774924" w:rsidRPr="00F96235" w14:paraId="236E6D3A" w14:textId="77777777" w:rsidTr="00DB58F5">
        <w:tc>
          <w:tcPr>
            <w:tcW w:w="2122" w:type="dxa"/>
            <w:vMerge/>
          </w:tcPr>
          <w:p w14:paraId="674A4465" w14:textId="77777777" w:rsidR="00774924" w:rsidRPr="00F96235" w:rsidRDefault="00774924" w:rsidP="00DB58F5">
            <w:pPr>
              <w:rPr>
                <w:rFonts w:ascii="Times New Roman" w:hAnsi="Times New Roman" w:cs="Times New Roman"/>
                <w:sz w:val="20"/>
                <w:szCs w:val="20"/>
              </w:rPr>
            </w:pPr>
          </w:p>
        </w:tc>
        <w:tc>
          <w:tcPr>
            <w:tcW w:w="5811" w:type="dxa"/>
          </w:tcPr>
          <w:p w14:paraId="272ED060" w14:textId="77777777" w:rsidR="00774924" w:rsidRPr="00F96235" w:rsidRDefault="00774924" w:rsidP="00DB58F5">
            <w:pPr>
              <w:rPr>
                <w:rFonts w:ascii="Times New Roman" w:hAnsi="Times New Roman" w:cs="Times New Roman"/>
                <w:color w:val="C00000"/>
                <w:sz w:val="20"/>
                <w:szCs w:val="20"/>
              </w:rPr>
            </w:pPr>
            <w:r w:rsidRPr="00F96235">
              <w:rPr>
                <w:rFonts w:ascii="Times New Roman" w:hAnsi="Times New Roman" w:cs="Times New Roman"/>
                <w:sz w:val="20"/>
                <w:szCs w:val="20"/>
              </w:rPr>
              <w:t>Тиждень пожежної безпеки</w:t>
            </w:r>
          </w:p>
        </w:tc>
        <w:tc>
          <w:tcPr>
            <w:tcW w:w="1418" w:type="dxa"/>
          </w:tcPr>
          <w:p w14:paraId="49FCCC1D"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 xml:space="preserve">4 тиждень </w:t>
            </w:r>
          </w:p>
        </w:tc>
        <w:tc>
          <w:tcPr>
            <w:tcW w:w="1701" w:type="dxa"/>
          </w:tcPr>
          <w:p w14:paraId="022F5B31"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 xml:space="preserve">План, сценарій </w:t>
            </w:r>
          </w:p>
        </w:tc>
        <w:tc>
          <w:tcPr>
            <w:tcW w:w="1843" w:type="dxa"/>
            <w:gridSpan w:val="2"/>
          </w:tcPr>
          <w:p w14:paraId="6DCA146E"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 xml:space="preserve">Педагог-організатор </w:t>
            </w:r>
          </w:p>
        </w:tc>
        <w:tc>
          <w:tcPr>
            <w:tcW w:w="1559" w:type="dxa"/>
          </w:tcPr>
          <w:p w14:paraId="7C7EB18D" w14:textId="77777777" w:rsidR="00774924" w:rsidRPr="00F96235" w:rsidRDefault="00774924" w:rsidP="00DB58F5">
            <w:pPr>
              <w:rPr>
                <w:rFonts w:ascii="Times New Roman" w:hAnsi="Times New Roman" w:cs="Times New Roman"/>
                <w:sz w:val="20"/>
                <w:szCs w:val="20"/>
              </w:rPr>
            </w:pPr>
          </w:p>
        </w:tc>
      </w:tr>
      <w:tr w:rsidR="00774924" w:rsidRPr="00F96235" w14:paraId="4BACD0E2" w14:textId="77777777" w:rsidTr="00DB58F5">
        <w:tc>
          <w:tcPr>
            <w:tcW w:w="2122" w:type="dxa"/>
            <w:vMerge w:val="restart"/>
          </w:tcPr>
          <w:p w14:paraId="5E611F69" w14:textId="77777777" w:rsidR="00774924" w:rsidRPr="00F96235" w:rsidRDefault="00774924" w:rsidP="00DB58F5">
            <w:pPr>
              <w:rPr>
                <w:rFonts w:ascii="Times New Roman" w:hAnsi="Times New Roman" w:cs="Times New Roman"/>
                <w:b/>
                <w:sz w:val="20"/>
                <w:szCs w:val="20"/>
              </w:rPr>
            </w:pPr>
            <w:r w:rsidRPr="00F96235">
              <w:rPr>
                <w:rFonts w:ascii="Times New Roman" w:hAnsi="Times New Roman" w:cs="Times New Roman"/>
                <w:b/>
                <w:sz w:val="20"/>
                <w:szCs w:val="20"/>
              </w:rPr>
              <w:t>1.1.2. Цивільний захист</w:t>
            </w:r>
          </w:p>
        </w:tc>
        <w:tc>
          <w:tcPr>
            <w:tcW w:w="5811" w:type="dxa"/>
          </w:tcPr>
          <w:p w14:paraId="4EFEFB13" w14:textId="2126CAA3" w:rsidR="00774924" w:rsidRPr="00F96235" w:rsidRDefault="00774924" w:rsidP="00DB58F5">
            <w:pPr>
              <w:jc w:val="both"/>
              <w:rPr>
                <w:rFonts w:ascii="Times New Roman" w:hAnsi="Times New Roman" w:cs="Times New Roman"/>
                <w:color w:val="C00000"/>
                <w:sz w:val="20"/>
                <w:szCs w:val="20"/>
              </w:rPr>
            </w:pPr>
            <w:r w:rsidRPr="00F96235">
              <w:rPr>
                <w:rFonts w:ascii="Times New Roman" w:hAnsi="Times New Roman" w:cs="Times New Roman"/>
                <w:sz w:val="20"/>
                <w:szCs w:val="20"/>
              </w:rPr>
              <w:t>Про організацію роботи з цивільного захисту на 202</w:t>
            </w:r>
            <w:r w:rsidR="00E1428D">
              <w:rPr>
                <w:rFonts w:ascii="Times New Roman" w:hAnsi="Times New Roman" w:cs="Times New Roman"/>
                <w:sz w:val="20"/>
                <w:szCs w:val="20"/>
              </w:rPr>
              <w:t>5</w:t>
            </w:r>
            <w:r w:rsidRPr="00F96235">
              <w:rPr>
                <w:rFonts w:ascii="Times New Roman" w:hAnsi="Times New Roman" w:cs="Times New Roman"/>
                <w:sz w:val="20"/>
                <w:szCs w:val="20"/>
              </w:rPr>
              <w:t xml:space="preserve"> рік</w:t>
            </w:r>
          </w:p>
        </w:tc>
        <w:tc>
          <w:tcPr>
            <w:tcW w:w="1418" w:type="dxa"/>
          </w:tcPr>
          <w:p w14:paraId="26F2F261" w14:textId="77777777" w:rsidR="00774924" w:rsidRPr="00F96235" w:rsidRDefault="00774924" w:rsidP="00DB58F5">
            <w:pPr>
              <w:jc w:val="both"/>
              <w:rPr>
                <w:rFonts w:ascii="Times New Roman" w:hAnsi="Times New Roman" w:cs="Times New Roman"/>
                <w:color w:val="C00000"/>
                <w:sz w:val="20"/>
                <w:szCs w:val="20"/>
              </w:rPr>
            </w:pPr>
            <w:r w:rsidRPr="00F96235">
              <w:rPr>
                <w:rFonts w:ascii="Times New Roman" w:hAnsi="Times New Roman" w:cs="Times New Roman"/>
                <w:sz w:val="20"/>
                <w:szCs w:val="20"/>
              </w:rPr>
              <w:t xml:space="preserve">4 тиждень </w:t>
            </w:r>
          </w:p>
        </w:tc>
        <w:tc>
          <w:tcPr>
            <w:tcW w:w="1701" w:type="dxa"/>
          </w:tcPr>
          <w:p w14:paraId="51492AFC" w14:textId="77777777" w:rsidR="00774924" w:rsidRPr="00F96235" w:rsidRDefault="00774924" w:rsidP="00DB58F5">
            <w:pPr>
              <w:rPr>
                <w:rFonts w:ascii="Times New Roman" w:hAnsi="Times New Roman" w:cs="Times New Roman"/>
                <w:color w:val="000000" w:themeColor="text1"/>
                <w:sz w:val="20"/>
                <w:szCs w:val="20"/>
              </w:rPr>
            </w:pPr>
            <w:r w:rsidRPr="00F96235">
              <w:rPr>
                <w:rFonts w:ascii="Times New Roman" w:hAnsi="Times New Roman" w:cs="Times New Roman"/>
                <w:color w:val="000000" w:themeColor="text1"/>
                <w:sz w:val="20"/>
                <w:szCs w:val="20"/>
              </w:rPr>
              <w:t xml:space="preserve">Наказ </w:t>
            </w:r>
          </w:p>
        </w:tc>
        <w:tc>
          <w:tcPr>
            <w:tcW w:w="1843" w:type="dxa"/>
            <w:gridSpan w:val="2"/>
          </w:tcPr>
          <w:p w14:paraId="7F02E4C7" w14:textId="77777777" w:rsidR="00774924" w:rsidRPr="00F96235" w:rsidRDefault="00774924" w:rsidP="00DB58F5">
            <w:pPr>
              <w:rPr>
                <w:rFonts w:ascii="Times New Roman" w:hAnsi="Times New Roman" w:cs="Times New Roman"/>
                <w:color w:val="000000" w:themeColor="text1"/>
                <w:sz w:val="20"/>
                <w:szCs w:val="20"/>
              </w:rPr>
            </w:pPr>
            <w:r w:rsidRPr="00F96235">
              <w:rPr>
                <w:rFonts w:ascii="Times New Roman" w:hAnsi="Times New Roman" w:cs="Times New Roman"/>
                <w:color w:val="000000" w:themeColor="text1"/>
                <w:sz w:val="20"/>
                <w:szCs w:val="20"/>
              </w:rPr>
              <w:t>ЗДНВР</w:t>
            </w:r>
          </w:p>
        </w:tc>
        <w:tc>
          <w:tcPr>
            <w:tcW w:w="1559" w:type="dxa"/>
          </w:tcPr>
          <w:p w14:paraId="2D0FA154" w14:textId="77777777" w:rsidR="00774924" w:rsidRPr="00F96235" w:rsidRDefault="00774924" w:rsidP="00DB58F5">
            <w:pPr>
              <w:rPr>
                <w:rFonts w:ascii="Times New Roman" w:hAnsi="Times New Roman" w:cs="Times New Roman"/>
                <w:sz w:val="20"/>
                <w:szCs w:val="20"/>
              </w:rPr>
            </w:pPr>
          </w:p>
        </w:tc>
      </w:tr>
      <w:tr w:rsidR="00774924" w:rsidRPr="00F96235" w14:paraId="419A0C17" w14:textId="77777777" w:rsidTr="00DB58F5">
        <w:tc>
          <w:tcPr>
            <w:tcW w:w="2122" w:type="dxa"/>
            <w:vMerge/>
          </w:tcPr>
          <w:p w14:paraId="3FD63EE0" w14:textId="77777777" w:rsidR="00774924" w:rsidRPr="00F96235" w:rsidRDefault="00774924" w:rsidP="00DB58F5">
            <w:pPr>
              <w:rPr>
                <w:rFonts w:ascii="Times New Roman" w:hAnsi="Times New Roman" w:cs="Times New Roman"/>
                <w:b/>
                <w:sz w:val="20"/>
                <w:szCs w:val="20"/>
              </w:rPr>
            </w:pPr>
          </w:p>
        </w:tc>
        <w:tc>
          <w:tcPr>
            <w:tcW w:w="5811" w:type="dxa"/>
          </w:tcPr>
          <w:p w14:paraId="1936E9E0" w14:textId="37494E3E" w:rsidR="00774924" w:rsidRPr="00F96235" w:rsidRDefault="00774924" w:rsidP="00DB58F5">
            <w:pPr>
              <w:jc w:val="both"/>
              <w:rPr>
                <w:rFonts w:ascii="Times New Roman" w:hAnsi="Times New Roman" w:cs="Times New Roman"/>
                <w:color w:val="C00000"/>
                <w:sz w:val="20"/>
                <w:szCs w:val="20"/>
              </w:rPr>
            </w:pPr>
            <w:r w:rsidRPr="00F96235">
              <w:rPr>
                <w:rFonts w:ascii="Times New Roman" w:hAnsi="Times New Roman" w:cs="Times New Roman"/>
                <w:sz w:val="20"/>
                <w:szCs w:val="20"/>
              </w:rPr>
              <w:t>Про підсумки проведення заходів з цивільного захисту у 202</w:t>
            </w:r>
            <w:r w:rsidR="00175500">
              <w:rPr>
                <w:rFonts w:ascii="Times New Roman" w:hAnsi="Times New Roman" w:cs="Times New Roman"/>
                <w:sz w:val="20"/>
                <w:szCs w:val="20"/>
              </w:rPr>
              <w:t>4</w:t>
            </w:r>
            <w:r w:rsidRPr="00F96235">
              <w:rPr>
                <w:rFonts w:ascii="Times New Roman" w:hAnsi="Times New Roman" w:cs="Times New Roman"/>
                <w:sz w:val="20"/>
                <w:szCs w:val="20"/>
              </w:rPr>
              <w:t xml:space="preserve"> році</w:t>
            </w:r>
          </w:p>
        </w:tc>
        <w:tc>
          <w:tcPr>
            <w:tcW w:w="1418" w:type="dxa"/>
          </w:tcPr>
          <w:p w14:paraId="6AB6E953" w14:textId="77777777" w:rsidR="00774924" w:rsidRPr="00F96235" w:rsidRDefault="00774924" w:rsidP="00DB58F5">
            <w:pPr>
              <w:jc w:val="both"/>
              <w:rPr>
                <w:rFonts w:ascii="Times New Roman" w:hAnsi="Times New Roman" w:cs="Times New Roman"/>
                <w:color w:val="C00000"/>
                <w:sz w:val="20"/>
                <w:szCs w:val="20"/>
              </w:rPr>
            </w:pPr>
            <w:r w:rsidRPr="00F96235">
              <w:rPr>
                <w:rFonts w:ascii="Times New Roman" w:hAnsi="Times New Roman" w:cs="Times New Roman"/>
                <w:sz w:val="20"/>
                <w:szCs w:val="20"/>
              </w:rPr>
              <w:t xml:space="preserve">4 тиждень </w:t>
            </w:r>
          </w:p>
        </w:tc>
        <w:tc>
          <w:tcPr>
            <w:tcW w:w="1701" w:type="dxa"/>
          </w:tcPr>
          <w:p w14:paraId="062202C7" w14:textId="77777777" w:rsidR="00774924" w:rsidRPr="00F96235" w:rsidRDefault="00774924" w:rsidP="00DB58F5">
            <w:pPr>
              <w:rPr>
                <w:rFonts w:ascii="Times New Roman" w:hAnsi="Times New Roman" w:cs="Times New Roman"/>
                <w:color w:val="000000" w:themeColor="text1"/>
                <w:sz w:val="20"/>
                <w:szCs w:val="20"/>
              </w:rPr>
            </w:pPr>
            <w:r w:rsidRPr="00F96235">
              <w:rPr>
                <w:rFonts w:ascii="Times New Roman" w:hAnsi="Times New Roman" w:cs="Times New Roman"/>
                <w:color w:val="000000" w:themeColor="text1"/>
                <w:sz w:val="20"/>
                <w:szCs w:val="20"/>
              </w:rPr>
              <w:t xml:space="preserve">Наказ </w:t>
            </w:r>
          </w:p>
        </w:tc>
        <w:tc>
          <w:tcPr>
            <w:tcW w:w="1843" w:type="dxa"/>
            <w:gridSpan w:val="2"/>
          </w:tcPr>
          <w:p w14:paraId="61D135CD" w14:textId="77777777" w:rsidR="00774924" w:rsidRPr="00F96235" w:rsidRDefault="00774924" w:rsidP="00DB58F5">
            <w:pPr>
              <w:rPr>
                <w:rFonts w:ascii="Times New Roman" w:hAnsi="Times New Roman" w:cs="Times New Roman"/>
                <w:color w:val="000000" w:themeColor="text1"/>
                <w:sz w:val="20"/>
                <w:szCs w:val="20"/>
              </w:rPr>
            </w:pPr>
            <w:r w:rsidRPr="00F96235">
              <w:rPr>
                <w:rFonts w:ascii="Times New Roman" w:hAnsi="Times New Roman" w:cs="Times New Roman"/>
                <w:color w:val="000000" w:themeColor="text1"/>
                <w:sz w:val="20"/>
                <w:szCs w:val="20"/>
              </w:rPr>
              <w:t>ЗДНВР</w:t>
            </w:r>
          </w:p>
        </w:tc>
        <w:tc>
          <w:tcPr>
            <w:tcW w:w="1559" w:type="dxa"/>
          </w:tcPr>
          <w:p w14:paraId="3209EB71" w14:textId="77777777" w:rsidR="00774924" w:rsidRPr="00F96235" w:rsidRDefault="00774924" w:rsidP="00DB58F5">
            <w:pPr>
              <w:rPr>
                <w:rFonts w:ascii="Times New Roman" w:hAnsi="Times New Roman" w:cs="Times New Roman"/>
                <w:sz w:val="20"/>
                <w:szCs w:val="20"/>
              </w:rPr>
            </w:pPr>
          </w:p>
        </w:tc>
      </w:tr>
      <w:tr w:rsidR="00774924" w:rsidRPr="00F96235" w14:paraId="7C2D34A2" w14:textId="77777777" w:rsidTr="00DB58F5">
        <w:tc>
          <w:tcPr>
            <w:tcW w:w="2122" w:type="dxa"/>
            <w:vMerge/>
          </w:tcPr>
          <w:p w14:paraId="4DCEB77B" w14:textId="77777777" w:rsidR="00774924" w:rsidRPr="00F96235" w:rsidRDefault="00774924" w:rsidP="00DB58F5">
            <w:pPr>
              <w:rPr>
                <w:rFonts w:ascii="Times New Roman" w:hAnsi="Times New Roman" w:cs="Times New Roman"/>
                <w:b/>
                <w:sz w:val="20"/>
                <w:szCs w:val="20"/>
              </w:rPr>
            </w:pPr>
          </w:p>
        </w:tc>
        <w:tc>
          <w:tcPr>
            <w:tcW w:w="5811" w:type="dxa"/>
          </w:tcPr>
          <w:p w14:paraId="0E61BD75" w14:textId="77777777" w:rsidR="00774924" w:rsidRPr="00F96235" w:rsidRDefault="00774924" w:rsidP="00DB58F5">
            <w:pPr>
              <w:jc w:val="both"/>
              <w:rPr>
                <w:rFonts w:ascii="Times New Roman" w:hAnsi="Times New Roman" w:cs="Times New Roman"/>
                <w:color w:val="C00000"/>
                <w:sz w:val="20"/>
                <w:szCs w:val="20"/>
              </w:rPr>
            </w:pPr>
            <w:r w:rsidRPr="00F96235">
              <w:rPr>
                <w:rFonts w:ascii="Times New Roman" w:hAnsi="Times New Roman" w:cs="Times New Roman"/>
                <w:sz w:val="20"/>
                <w:szCs w:val="20"/>
              </w:rPr>
              <w:t>Підготовка матеріалів до проведення дня цивільного захисту</w:t>
            </w:r>
          </w:p>
        </w:tc>
        <w:tc>
          <w:tcPr>
            <w:tcW w:w="1418" w:type="dxa"/>
          </w:tcPr>
          <w:p w14:paraId="56ADE7D3" w14:textId="77777777" w:rsidR="00774924" w:rsidRPr="00F96235" w:rsidRDefault="00774924" w:rsidP="00DB58F5">
            <w:pPr>
              <w:jc w:val="both"/>
              <w:rPr>
                <w:rFonts w:ascii="Times New Roman" w:hAnsi="Times New Roman" w:cs="Times New Roman"/>
                <w:color w:val="C00000"/>
                <w:sz w:val="20"/>
                <w:szCs w:val="20"/>
              </w:rPr>
            </w:pPr>
            <w:r w:rsidRPr="00F96235">
              <w:rPr>
                <w:rFonts w:ascii="Times New Roman" w:hAnsi="Times New Roman" w:cs="Times New Roman"/>
                <w:sz w:val="20"/>
                <w:szCs w:val="20"/>
              </w:rPr>
              <w:t xml:space="preserve">4 тиждень </w:t>
            </w:r>
          </w:p>
        </w:tc>
        <w:tc>
          <w:tcPr>
            <w:tcW w:w="1701" w:type="dxa"/>
          </w:tcPr>
          <w:p w14:paraId="68A37DF0" w14:textId="77777777" w:rsidR="00774924" w:rsidRPr="00F96235" w:rsidRDefault="00774924" w:rsidP="00DB58F5">
            <w:pPr>
              <w:rPr>
                <w:rFonts w:ascii="Times New Roman" w:hAnsi="Times New Roman" w:cs="Times New Roman"/>
                <w:color w:val="000000" w:themeColor="text1"/>
                <w:sz w:val="20"/>
                <w:szCs w:val="20"/>
              </w:rPr>
            </w:pPr>
            <w:r w:rsidRPr="00F96235">
              <w:rPr>
                <w:rFonts w:ascii="Times New Roman" w:hAnsi="Times New Roman" w:cs="Times New Roman"/>
                <w:color w:val="000000" w:themeColor="text1"/>
                <w:sz w:val="20"/>
                <w:szCs w:val="20"/>
              </w:rPr>
              <w:t>Матеріали</w:t>
            </w:r>
          </w:p>
        </w:tc>
        <w:tc>
          <w:tcPr>
            <w:tcW w:w="1843" w:type="dxa"/>
            <w:gridSpan w:val="2"/>
          </w:tcPr>
          <w:p w14:paraId="63235CCB" w14:textId="77777777" w:rsidR="00774924" w:rsidRPr="00F96235" w:rsidRDefault="00774924" w:rsidP="00DB58F5">
            <w:pPr>
              <w:rPr>
                <w:rFonts w:ascii="Times New Roman" w:hAnsi="Times New Roman" w:cs="Times New Roman"/>
                <w:color w:val="000000" w:themeColor="text1"/>
                <w:sz w:val="20"/>
                <w:szCs w:val="20"/>
              </w:rPr>
            </w:pPr>
            <w:r w:rsidRPr="00F96235">
              <w:rPr>
                <w:rFonts w:ascii="Times New Roman" w:hAnsi="Times New Roman" w:cs="Times New Roman"/>
                <w:color w:val="000000" w:themeColor="text1"/>
                <w:sz w:val="20"/>
                <w:szCs w:val="20"/>
              </w:rPr>
              <w:t>ЗДНВР</w:t>
            </w:r>
          </w:p>
        </w:tc>
        <w:tc>
          <w:tcPr>
            <w:tcW w:w="1559" w:type="dxa"/>
          </w:tcPr>
          <w:p w14:paraId="5EABB435" w14:textId="77777777" w:rsidR="00774924" w:rsidRPr="00F96235" w:rsidRDefault="00774924" w:rsidP="00DB58F5">
            <w:pPr>
              <w:rPr>
                <w:rFonts w:ascii="Times New Roman" w:hAnsi="Times New Roman" w:cs="Times New Roman"/>
                <w:sz w:val="20"/>
                <w:szCs w:val="20"/>
              </w:rPr>
            </w:pPr>
          </w:p>
        </w:tc>
      </w:tr>
      <w:tr w:rsidR="00774924" w:rsidRPr="00F96235" w14:paraId="1698F167" w14:textId="77777777" w:rsidTr="00DB58F5">
        <w:tc>
          <w:tcPr>
            <w:tcW w:w="2122" w:type="dxa"/>
            <w:vMerge w:val="restart"/>
          </w:tcPr>
          <w:p w14:paraId="6D4933D1" w14:textId="77777777" w:rsidR="00774924" w:rsidRPr="00F96235" w:rsidRDefault="00774924" w:rsidP="00DB58F5">
            <w:pPr>
              <w:rPr>
                <w:rFonts w:ascii="Times New Roman" w:hAnsi="Times New Roman" w:cs="Times New Roman"/>
                <w:b/>
                <w:sz w:val="20"/>
                <w:szCs w:val="20"/>
              </w:rPr>
            </w:pPr>
            <w:r w:rsidRPr="00F96235">
              <w:rPr>
                <w:rFonts w:ascii="Times New Roman" w:hAnsi="Times New Roman" w:cs="Times New Roman"/>
                <w:b/>
                <w:sz w:val="20"/>
                <w:szCs w:val="20"/>
              </w:rPr>
              <w:t>1.1.3. Додержання вимог санітарного законодавства</w:t>
            </w:r>
          </w:p>
        </w:tc>
        <w:tc>
          <w:tcPr>
            <w:tcW w:w="5811" w:type="dxa"/>
          </w:tcPr>
          <w:p w14:paraId="2C55DAA1"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 xml:space="preserve">Контроль за дотриманням: </w:t>
            </w:r>
          </w:p>
          <w:p w14:paraId="74B11625"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 матеріально-технічного стану харчоблоку та їдальні;</w:t>
            </w:r>
          </w:p>
          <w:p w14:paraId="48AB8A78"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 xml:space="preserve"> -дотримання санітарно-гігієнічних вимог у приміщеннях, де готується їжа, та їдальні;</w:t>
            </w:r>
          </w:p>
        </w:tc>
        <w:tc>
          <w:tcPr>
            <w:tcW w:w="1418" w:type="dxa"/>
          </w:tcPr>
          <w:p w14:paraId="77EBEF56"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 xml:space="preserve">Постійно </w:t>
            </w:r>
          </w:p>
        </w:tc>
        <w:tc>
          <w:tcPr>
            <w:tcW w:w="1701" w:type="dxa"/>
          </w:tcPr>
          <w:p w14:paraId="3149BCF7"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Спостереження</w:t>
            </w:r>
          </w:p>
        </w:tc>
        <w:tc>
          <w:tcPr>
            <w:tcW w:w="1843" w:type="dxa"/>
            <w:gridSpan w:val="2"/>
          </w:tcPr>
          <w:p w14:paraId="74E319FB"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 xml:space="preserve">ЗДНВР </w:t>
            </w:r>
          </w:p>
        </w:tc>
        <w:tc>
          <w:tcPr>
            <w:tcW w:w="1559" w:type="dxa"/>
          </w:tcPr>
          <w:p w14:paraId="4768B29C" w14:textId="77777777" w:rsidR="00774924" w:rsidRPr="00F96235" w:rsidRDefault="00774924" w:rsidP="00DB58F5">
            <w:pPr>
              <w:rPr>
                <w:rFonts w:ascii="Times New Roman" w:hAnsi="Times New Roman" w:cs="Times New Roman"/>
                <w:sz w:val="20"/>
                <w:szCs w:val="20"/>
              </w:rPr>
            </w:pPr>
          </w:p>
        </w:tc>
      </w:tr>
      <w:tr w:rsidR="00774924" w:rsidRPr="00F96235" w14:paraId="7C4DF1D0" w14:textId="77777777" w:rsidTr="00DB58F5">
        <w:tc>
          <w:tcPr>
            <w:tcW w:w="2122" w:type="dxa"/>
            <w:vMerge/>
          </w:tcPr>
          <w:p w14:paraId="0471B106" w14:textId="77777777" w:rsidR="00774924" w:rsidRPr="00F96235" w:rsidRDefault="00774924" w:rsidP="00DB58F5">
            <w:pPr>
              <w:rPr>
                <w:rFonts w:ascii="Times New Roman" w:hAnsi="Times New Roman" w:cs="Times New Roman"/>
                <w:b/>
                <w:sz w:val="20"/>
                <w:szCs w:val="20"/>
              </w:rPr>
            </w:pPr>
          </w:p>
        </w:tc>
        <w:tc>
          <w:tcPr>
            <w:tcW w:w="5811" w:type="dxa"/>
          </w:tcPr>
          <w:p w14:paraId="18A0D3ED"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Дотримання санітарно-протиепідемічного режиму на харчоблоці та проходження обов’язкових медичних оглядів працівниками харчоблоку.</w:t>
            </w:r>
          </w:p>
        </w:tc>
        <w:tc>
          <w:tcPr>
            <w:tcW w:w="1418" w:type="dxa"/>
          </w:tcPr>
          <w:p w14:paraId="6CEEED08"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 xml:space="preserve">Постійно </w:t>
            </w:r>
          </w:p>
        </w:tc>
        <w:tc>
          <w:tcPr>
            <w:tcW w:w="1701" w:type="dxa"/>
          </w:tcPr>
          <w:p w14:paraId="2508461E"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 xml:space="preserve">Журнали обліку </w:t>
            </w:r>
          </w:p>
        </w:tc>
        <w:tc>
          <w:tcPr>
            <w:tcW w:w="1843" w:type="dxa"/>
            <w:gridSpan w:val="2"/>
          </w:tcPr>
          <w:p w14:paraId="4976AA44"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 xml:space="preserve">Медична сестра </w:t>
            </w:r>
          </w:p>
        </w:tc>
        <w:tc>
          <w:tcPr>
            <w:tcW w:w="1559" w:type="dxa"/>
          </w:tcPr>
          <w:p w14:paraId="686EC379" w14:textId="77777777" w:rsidR="00774924" w:rsidRPr="00F96235" w:rsidRDefault="00774924" w:rsidP="00DB58F5">
            <w:pPr>
              <w:rPr>
                <w:rFonts w:ascii="Times New Roman" w:hAnsi="Times New Roman" w:cs="Times New Roman"/>
                <w:sz w:val="20"/>
                <w:szCs w:val="20"/>
              </w:rPr>
            </w:pPr>
          </w:p>
        </w:tc>
      </w:tr>
      <w:tr w:rsidR="00774924" w:rsidRPr="00F96235" w14:paraId="0C51C9B8" w14:textId="77777777" w:rsidTr="00DB58F5">
        <w:tc>
          <w:tcPr>
            <w:tcW w:w="2122" w:type="dxa"/>
            <w:vMerge/>
          </w:tcPr>
          <w:p w14:paraId="5542B83D" w14:textId="77777777" w:rsidR="00774924" w:rsidRPr="00F96235" w:rsidRDefault="00774924" w:rsidP="00DB58F5">
            <w:pPr>
              <w:rPr>
                <w:rFonts w:ascii="Times New Roman" w:hAnsi="Times New Roman" w:cs="Times New Roman"/>
                <w:b/>
                <w:sz w:val="20"/>
                <w:szCs w:val="20"/>
              </w:rPr>
            </w:pPr>
          </w:p>
        </w:tc>
        <w:tc>
          <w:tcPr>
            <w:tcW w:w="5811" w:type="dxa"/>
          </w:tcPr>
          <w:p w14:paraId="7BA2E9C7"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Щоденний контроль за якістю продуктів, що надходять до їдальні, умовами їх зберігання, дотримання термінів реалізації і технології виготовлення страв;</w:t>
            </w:r>
          </w:p>
        </w:tc>
        <w:tc>
          <w:tcPr>
            <w:tcW w:w="1418" w:type="dxa"/>
          </w:tcPr>
          <w:p w14:paraId="33EF6D88"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 xml:space="preserve">Постійно </w:t>
            </w:r>
          </w:p>
        </w:tc>
        <w:tc>
          <w:tcPr>
            <w:tcW w:w="1701" w:type="dxa"/>
          </w:tcPr>
          <w:p w14:paraId="0349C62A"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 xml:space="preserve">Журнали обліку </w:t>
            </w:r>
          </w:p>
        </w:tc>
        <w:tc>
          <w:tcPr>
            <w:tcW w:w="1843" w:type="dxa"/>
            <w:gridSpan w:val="2"/>
          </w:tcPr>
          <w:p w14:paraId="4043DEDF"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 xml:space="preserve">Медична сестра </w:t>
            </w:r>
          </w:p>
        </w:tc>
        <w:tc>
          <w:tcPr>
            <w:tcW w:w="1559" w:type="dxa"/>
          </w:tcPr>
          <w:p w14:paraId="06C9F1E6" w14:textId="77777777" w:rsidR="00774924" w:rsidRPr="00F96235" w:rsidRDefault="00774924" w:rsidP="00DB58F5">
            <w:pPr>
              <w:rPr>
                <w:rFonts w:ascii="Times New Roman" w:hAnsi="Times New Roman" w:cs="Times New Roman"/>
                <w:sz w:val="20"/>
                <w:szCs w:val="20"/>
              </w:rPr>
            </w:pPr>
          </w:p>
        </w:tc>
      </w:tr>
      <w:tr w:rsidR="00774924" w:rsidRPr="00F96235" w14:paraId="12E7E7A9" w14:textId="77777777" w:rsidTr="00DB58F5">
        <w:tc>
          <w:tcPr>
            <w:tcW w:w="2122" w:type="dxa"/>
            <w:vMerge/>
          </w:tcPr>
          <w:p w14:paraId="38B43E0F" w14:textId="77777777" w:rsidR="00774924" w:rsidRPr="00F96235" w:rsidRDefault="00774924" w:rsidP="00DB58F5">
            <w:pPr>
              <w:rPr>
                <w:rFonts w:ascii="Times New Roman" w:hAnsi="Times New Roman" w:cs="Times New Roman"/>
                <w:b/>
                <w:sz w:val="20"/>
                <w:szCs w:val="20"/>
              </w:rPr>
            </w:pPr>
          </w:p>
        </w:tc>
        <w:tc>
          <w:tcPr>
            <w:tcW w:w="5811" w:type="dxa"/>
          </w:tcPr>
          <w:p w14:paraId="75BD9159" w14:textId="77777777" w:rsidR="00774924" w:rsidRPr="00F96235" w:rsidRDefault="00774924" w:rsidP="00DB58F5">
            <w:pPr>
              <w:rPr>
                <w:rFonts w:ascii="Times New Roman" w:hAnsi="Times New Roman" w:cs="Times New Roman"/>
                <w:color w:val="000000" w:themeColor="text1"/>
                <w:sz w:val="20"/>
                <w:szCs w:val="20"/>
              </w:rPr>
            </w:pPr>
            <w:r w:rsidRPr="00F96235">
              <w:rPr>
                <w:rFonts w:ascii="Times New Roman" w:hAnsi="Times New Roman" w:cs="Times New Roman"/>
                <w:color w:val="000000" w:themeColor="text1"/>
                <w:sz w:val="20"/>
                <w:szCs w:val="20"/>
              </w:rPr>
              <w:t>Забезпечення їдальні дезінфікуючими і миючими засобами</w:t>
            </w:r>
          </w:p>
        </w:tc>
        <w:tc>
          <w:tcPr>
            <w:tcW w:w="1418" w:type="dxa"/>
          </w:tcPr>
          <w:p w14:paraId="047E039D" w14:textId="77777777" w:rsidR="00774924" w:rsidRPr="00F96235" w:rsidRDefault="00774924" w:rsidP="00DB58F5">
            <w:pPr>
              <w:rPr>
                <w:rFonts w:ascii="Times New Roman" w:hAnsi="Times New Roman" w:cs="Times New Roman"/>
                <w:color w:val="000000" w:themeColor="text1"/>
                <w:sz w:val="20"/>
                <w:szCs w:val="20"/>
              </w:rPr>
            </w:pPr>
            <w:r w:rsidRPr="00F96235">
              <w:rPr>
                <w:rFonts w:ascii="Times New Roman" w:hAnsi="Times New Roman" w:cs="Times New Roman"/>
                <w:color w:val="000000" w:themeColor="text1"/>
                <w:sz w:val="20"/>
                <w:szCs w:val="20"/>
              </w:rPr>
              <w:t xml:space="preserve">1 тиждень </w:t>
            </w:r>
          </w:p>
        </w:tc>
        <w:tc>
          <w:tcPr>
            <w:tcW w:w="1701" w:type="dxa"/>
          </w:tcPr>
          <w:p w14:paraId="715D504F" w14:textId="77777777" w:rsidR="00774924" w:rsidRPr="00F96235" w:rsidRDefault="00774924" w:rsidP="00DB58F5">
            <w:pPr>
              <w:rPr>
                <w:rFonts w:ascii="Times New Roman" w:hAnsi="Times New Roman" w:cs="Times New Roman"/>
                <w:color w:val="000000" w:themeColor="text1"/>
                <w:sz w:val="20"/>
                <w:szCs w:val="20"/>
              </w:rPr>
            </w:pPr>
            <w:r w:rsidRPr="00F96235">
              <w:rPr>
                <w:rFonts w:ascii="Times New Roman" w:hAnsi="Times New Roman" w:cs="Times New Roman"/>
                <w:color w:val="000000" w:themeColor="text1"/>
                <w:sz w:val="20"/>
                <w:szCs w:val="20"/>
              </w:rPr>
              <w:t xml:space="preserve">Довідка  </w:t>
            </w:r>
          </w:p>
        </w:tc>
        <w:tc>
          <w:tcPr>
            <w:tcW w:w="1843" w:type="dxa"/>
            <w:gridSpan w:val="2"/>
          </w:tcPr>
          <w:p w14:paraId="23DEE255" w14:textId="3B56EA8A" w:rsidR="00774924" w:rsidRPr="00F96235" w:rsidRDefault="00175500" w:rsidP="00DB58F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Завгосп </w:t>
            </w:r>
          </w:p>
        </w:tc>
        <w:tc>
          <w:tcPr>
            <w:tcW w:w="1559" w:type="dxa"/>
          </w:tcPr>
          <w:p w14:paraId="389DA5A1" w14:textId="77777777" w:rsidR="00774924" w:rsidRPr="00F96235" w:rsidRDefault="00774924" w:rsidP="00DB58F5">
            <w:pPr>
              <w:rPr>
                <w:rFonts w:ascii="Times New Roman" w:hAnsi="Times New Roman" w:cs="Times New Roman"/>
                <w:sz w:val="20"/>
                <w:szCs w:val="20"/>
              </w:rPr>
            </w:pPr>
          </w:p>
        </w:tc>
      </w:tr>
      <w:tr w:rsidR="00774924" w:rsidRPr="00F96235" w14:paraId="77064A7F" w14:textId="77777777" w:rsidTr="00DB58F5">
        <w:tc>
          <w:tcPr>
            <w:tcW w:w="2122" w:type="dxa"/>
            <w:vMerge w:val="restart"/>
          </w:tcPr>
          <w:p w14:paraId="65AEED86" w14:textId="77777777" w:rsidR="00774924" w:rsidRPr="00F96235" w:rsidRDefault="00774924" w:rsidP="00DB58F5">
            <w:pPr>
              <w:rPr>
                <w:rFonts w:ascii="Times New Roman" w:hAnsi="Times New Roman" w:cs="Times New Roman"/>
                <w:b/>
                <w:sz w:val="20"/>
                <w:szCs w:val="20"/>
              </w:rPr>
            </w:pPr>
            <w:r w:rsidRPr="00F96235">
              <w:rPr>
                <w:rFonts w:ascii="Times New Roman" w:hAnsi="Times New Roman" w:cs="Times New Roman"/>
                <w:b/>
                <w:sz w:val="20"/>
                <w:szCs w:val="20"/>
              </w:rPr>
              <w:t>1.1.4. Створення умов для безпечного використання мережі Інтернет</w:t>
            </w:r>
          </w:p>
        </w:tc>
        <w:tc>
          <w:tcPr>
            <w:tcW w:w="5811" w:type="dxa"/>
            <w:shd w:val="clear" w:color="auto" w:fill="FFFFFF" w:themeFill="background1"/>
          </w:tcPr>
          <w:p w14:paraId="02DB1130" w14:textId="77777777" w:rsidR="00774924" w:rsidRPr="00F96235" w:rsidRDefault="00774924" w:rsidP="00DB58F5">
            <w:pPr>
              <w:jc w:val="both"/>
              <w:rPr>
                <w:rFonts w:ascii="Times New Roman" w:hAnsi="Times New Roman" w:cs="Times New Roman"/>
                <w:sz w:val="20"/>
                <w:szCs w:val="20"/>
              </w:rPr>
            </w:pPr>
            <w:r w:rsidRPr="00F96235">
              <w:rPr>
                <w:rFonts w:ascii="Times New Roman" w:hAnsi="Times New Roman" w:cs="Times New Roman"/>
                <w:sz w:val="20"/>
                <w:szCs w:val="20"/>
              </w:rPr>
              <w:t>Впровадження</w:t>
            </w:r>
            <w:r w:rsidRPr="00F96235">
              <w:rPr>
                <w:rFonts w:ascii="Times New Roman" w:hAnsi="Times New Roman" w:cs="Times New Roman"/>
                <w:color w:val="C00000"/>
                <w:sz w:val="20"/>
                <w:szCs w:val="20"/>
              </w:rPr>
              <w:t xml:space="preserve"> </w:t>
            </w:r>
            <w:r w:rsidRPr="00F96235">
              <w:rPr>
                <w:rFonts w:ascii="Times New Roman" w:hAnsi="Times New Roman" w:cs="Times New Roman"/>
                <w:sz w:val="20"/>
                <w:szCs w:val="20"/>
              </w:rPr>
              <w:t>корекційно-</w:t>
            </w:r>
            <w:proofErr w:type="spellStart"/>
            <w:r w:rsidRPr="00F96235">
              <w:rPr>
                <w:rFonts w:ascii="Times New Roman" w:hAnsi="Times New Roman" w:cs="Times New Roman"/>
                <w:sz w:val="20"/>
                <w:szCs w:val="20"/>
              </w:rPr>
              <w:t>розвиткової</w:t>
            </w:r>
            <w:proofErr w:type="spellEnd"/>
            <w:r w:rsidRPr="00F96235">
              <w:rPr>
                <w:rFonts w:ascii="Times New Roman" w:hAnsi="Times New Roman" w:cs="Times New Roman"/>
                <w:sz w:val="20"/>
                <w:szCs w:val="20"/>
              </w:rPr>
              <w:t xml:space="preserve"> програми «Безпечний простір «На крилах підтримки»</w:t>
            </w:r>
          </w:p>
        </w:tc>
        <w:tc>
          <w:tcPr>
            <w:tcW w:w="1418" w:type="dxa"/>
          </w:tcPr>
          <w:p w14:paraId="292F1A4F"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color w:val="000000" w:themeColor="text1"/>
                <w:sz w:val="20"/>
                <w:szCs w:val="20"/>
              </w:rPr>
              <w:t>4 тиждень</w:t>
            </w:r>
          </w:p>
        </w:tc>
        <w:tc>
          <w:tcPr>
            <w:tcW w:w="1701" w:type="dxa"/>
          </w:tcPr>
          <w:p w14:paraId="0F110133" w14:textId="77777777" w:rsidR="00774924" w:rsidRPr="00F96235" w:rsidRDefault="00774924" w:rsidP="00DB58F5">
            <w:pPr>
              <w:rPr>
                <w:rFonts w:ascii="Times New Roman" w:hAnsi="Times New Roman" w:cs="Times New Roman"/>
                <w:color w:val="C00000"/>
                <w:sz w:val="20"/>
                <w:szCs w:val="20"/>
              </w:rPr>
            </w:pPr>
            <w:r w:rsidRPr="00F96235">
              <w:rPr>
                <w:rFonts w:ascii="Times New Roman" w:hAnsi="Times New Roman" w:cs="Times New Roman"/>
                <w:color w:val="000000" w:themeColor="text1"/>
                <w:sz w:val="20"/>
                <w:szCs w:val="20"/>
              </w:rPr>
              <w:t>Інформація</w:t>
            </w:r>
          </w:p>
        </w:tc>
        <w:tc>
          <w:tcPr>
            <w:tcW w:w="1843" w:type="dxa"/>
            <w:gridSpan w:val="2"/>
          </w:tcPr>
          <w:p w14:paraId="1A67CA5C" w14:textId="77777777" w:rsidR="00774924" w:rsidRPr="00F96235" w:rsidRDefault="00774924" w:rsidP="00DB58F5">
            <w:pPr>
              <w:jc w:val="both"/>
              <w:rPr>
                <w:rFonts w:ascii="Times New Roman" w:hAnsi="Times New Roman" w:cs="Times New Roman"/>
                <w:color w:val="C00000"/>
                <w:sz w:val="20"/>
                <w:szCs w:val="20"/>
              </w:rPr>
            </w:pPr>
            <w:r w:rsidRPr="00F96235">
              <w:rPr>
                <w:rFonts w:ascii="Times New Roman" w:hAnsi="Times New Roman" w:cs="Times New Roman"/>
                <w:sz w:val="20"/>
                <w:szCs w:val="20"/>
              </w:rPr>
              <w:t>Практичний психолог</w:t>
            </w:r>
          </w:p>
        </w:tc>
        <w:tc>
          <w:tcPr>
            <w:tcW w:w="1559" w:type="dxa"/>
          </w:tcPr>
          <w:p w14:paraId="1ACAF42E" w14:textId="77777777" w:rsidR="00774924" w:rsidRPr="00F96235" w:rsidRDefault="00774924" w:rsidP="00DB58F5">
            <w:pPr>
              <w:rPr>
                <w:rFonts w:ascii="Times New Roman" w:hAnsi="Times New Roman" w:cs="Times New Roman"/>
                <w:sz w:val="20"/>
                <w:szCs w:val="20"/>
              </w:rPr>
            </w:pPr>
          </w:p>
        </w:tc>
      </w:tr>
      <w:tr w:rsidR="00774924" w:rsidRPr="00F96235" w14:paraId="598F30FF" w14:textId="77777777" w:rsidTr="00DB58F5">
        <w:tc>
          <w:tcPr>
            <w:tcW w:w="2122" w:type="dxa"/>
            <w:vMerge/>
          </w:tcPr>
          <w:p w14:paraId="4764D668" w14:textId="77777777" w:rsidR="00774924" w:rsidRPr="00F96235" w:rsidRDefault="00774924" w:rsidP="00DB58F5">
            <w:pPr>
              <w:rPr>
                <w:rFonts w:ascii="Times New Roman" w:hAnsi="Times New Roman" w:cs="Times New Roman"/>
                <w:b/>
                <w:sz w:val="20"/>
                <w:szCs w:val="20"/>
              </w:rPr>
            </w:pPr>
          </w:p>
        </w:tc>
        <w:tc>
          <w:tcPr>
            <w:tcW w:w="5811" w:type="dxa"/>
          </w:tcPr>
          <w:p w14:paraId="02823FC2" w14:textId="4B668F5D" w:rsidR="00774924" w:rsidRPr="00F96235" w:rsidRDefault="00774924" w:rsidP="00DB58F5">
            <w:pPr>
              <w:jc w:val="both"/>
              <w:rPr>
                <w:rFonts w:ascii="Times New Roman" w:hAnsi="Times New Roman" w:cs="Times New Roman"/>
                <w:color w:val="000000" w:themeColor="text1"/>
                <w:sz w:val="20"/>
                <w:szCs w:val="20"/>
              </w:rPr>
            </w:pPr>
            <w:r w:rsidRPr="00F96235">
              <w:rPr>
                <w:rFonts w:ascii="Times New Roman" w:hAnsi="Times New Roman" w:cs="Times New Roman"/>
                <w:sz w:val="20"/>
                <w:szCs w:val="20"/>
              </w:rPr>
              <w:t>Моніторинг шкільних ресурсів (</w:t>
            </w:r>
            <w:proofErr w:type="spellStart"/>
            <w:r>
              <w:rPr>
                <w:rFonts w:ascii="Times New Roman" w:hAnsi="Times New Roman" w:cs="Times New Roman"/>
                <w:sz w:val="20"/>
                <w:szCs w:val="20"/>
              </w:rPr>
              <w:t>веб</w:t>
            </w:r>
            <w:r w:rsidRPr="00F96235">
              <w:rPr>
                <w:rFonts w:ascii="Times New Roman" w:hAnsi="Times New Roman" w:cs="Times New Roman"/>
                <w:sz w:val="20"/>
                <w:szCs w:val="20"/>
              </w:rPr>
              <w:t>сайт</w:t>
            </w:r>
            <w:proofErr w:type="spellEnd"/>
            <w:r w:rsidRPr="00F96235">
              <w:rPr>
                <w:rFonts w:ascii="Times New Roman" w:hAnsi="Times New Roman" w:cs="Times New Roman"/>
                <w:sz w:val="20"/>
                <w:szCs w:val="20"/>
              </w:rPr>
              <w:t xml:space="preserve"> </w:t>
            </w:r>
            <w:r w:rsidR="00175500">
              <w:rPr>
                <w:rFonts w:ascii="Times New Roman" w:hAnsi="Times New Roman" w:cs="Times New Roman"/>
                <w:sz w:val="20"/>
                <w:szCs w:val="20"/>
              </w:rPr>
              <w:t>закладу</w:t>
            </w:r>
            <w:r w:rsidRPr="00F96235">
              <w:rPr>
                <w:rFonts w:ascii="Times New Roman" w:hAnsi="Times New Roman" w:cs="Times New Roman"/>
                <w:sz w:val="20"/>
                <w:szCs w:val="20"/>
              </w:rPr>
              <w:t>, сторінки в мережах) на предмет розміщення несанкціонованої інформації</w:t>
            </w:r>
          </w:p>
        </w:tc>
        <w:tc>
          <w:tcPr>
            <w:tcW w:w="1418" w:type="dxa"/>
          </w:tcPr>
          <w:p w14:paraId="59D49F23" w14:textId="77777777" w:rsidR="00774924" w:rsidRPr="00F96235" w:rsidRDefault="00774924" w:rsidP="00DB58F5">
            <w:pPr>
              <w:rPr>
                <w:rFonts w:ascii="Times New Roman" w:hAnsi="Times New Roman" w:cs="Times New Roman"/>
                <w:color w:val="000000" w:themeColor="text1"/>
                <w:sz w:val="20"/>
                <w:szCs w:val="20"/>
              </w:rPr>
            </w:pPr>
            <w:r w:rsidRPr="00F96235">
              <w:rPr>
                <w:rFonts w:ascii="Times New Roman" w:hAnsi="Times New Roman" w:cs="Times New Roman"/>
                <w:color w:val="000000" w:themeColor="text1"/>
                <w:sz w:val="20"/>
                <w:szCs w:val="20"/>
              </w:rPr>
              <w:t xml:space="preserve">4 тиждень </w:t>
            </w:r>
          </w:p>
        </w:tc>
        <w:tc>
          <w:tcPr>
            <w:tcW w:w="1701" w:type="dxa"/>
          </w:tcPr>
          <w:p w14:paraId="4CE9DB42" w14:textId="77777777" w:rsidR="00774924" w:rsidRPr="00F96235" w:rsidRDefault="00774924" w:rsidP="00DB58F5">
            <w:pPr>
              <w:rPr>
                <w:rFonts w:ascii="Times New Roman" w:hAnsi="Times New Roman" w:cs="Times New Roman"/>
                <w:color w:val="000000" w:themeColor="text1"/>
                <w:sz w:val="20"/>
                <w:szCs w:val="20"/>
              </w:rPr>
            </w:pPr>
            <w:r w:rsidRPr="00F96235">
              <w:rPr>
                <w:rFonts w:ascii="Times New Roman" w:hAnsi="Times New Roman" w:cs="Times New Roman"/>
                <w:color w:val="000000" w:themeColor="text1"/>
                <w:sz w:val="20"/>
                <w:szCs w:val="20"/>
              </w:rPr>
              <w:t>Інформація</w:t>
            </w:r>
          </w:p>
        </w:tc>
        <w:tc>
          <w:tcPr>
            <w:tcW w:w="1843" w:type="dxa"/>
            <w:gridSpan w:val="2"/>
          </w:tcPr>
          <w:p w14:paraId="428D3FC7" w14:textId="1CAB4B98" w:rsidR="00774924" w:rsidRPr="00F96235" w:rsidRDefault="00E1428D" w:rsidP="00DB58F5">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Відповідальний за веб-сайт</w:t>
            </w:r>
          </w:p>
        </w:tc>
        <w:tc>
          <w:tcPr>
            <w:tcW w:w="1559" w:type="dxa"/>
          </w:tcPr>
          <w:p w14:paraId="3FD4961A" w14:textId="77777777" w:rsidR="00774924" w:rsidRPr="00F96235" w:rsidRDefault="00774924" w:rsidP="00DB58F5">
            <w:pPr>
              <w:rPr>
                <w:rFonts w:ascii="Times New Roman" w:hAnsi="Times New Roman" w:cs="Times New Roman"/>
                <w:sz w:val="20"/>
                <w:szCs w:val="20"/>
              </w:rPr>
            </w:pPr>
          </w:p>
        </w:tc>
      </w:tr>
      <w:tr w:rsidR="00774924" w:rsidRPr="00F96235" w14:paraId="260EF402" w14:textId="77777777" w:rsidTr="00DB58F5">
        <w:tc>
          <w:tcPr>
            <w:tcW w:w="2122" w:type="dxa"/>
            <w:vMerge/>
          </w:tcPr>
          <w:p w14:paraId="65578066" w14:textId="77777777" w:rsidR="00774924" w:rsidRPr="00F96235" w:rsidRDefault="00774924" w:rsidP="00DB58F5">
            <w:pPr>
              <w:rPr>
                <w:rFonts w:ascii="Times New Roman" w:hAnsi="Times New Roman" w:cs="Times New Roman"/>
                <w:b/>
                <w:sz w:val="20"/>
                <w:szCs w:val="20"/>
              </w:rPr>
            </w:pPr>
          </w:p>
        </w:tc>
        <w:tc>
          <w:tcPr>
            <w:tcW w:w="5811" w:type="dxa"/>
          </w:tcPr>
          <w:p w14:paraId="68E5BA1F" w14:textId="77777777" w:rsidR="00774924" w:rsidRPr="00F96235" w:rsidRDefault="00774924" w:rsidP="00DB58F5">
            <w:pPr>
              <w:jc w:val="both"/>
              <w:rPr>
                <w:rFonts w:ascii="Times New Roman" w:hAnsi="Times New Roman" w:cs="Times New Roman"/>
                <w:sz w:val="20"/>
                <w:szCs w:val="20"/>
              </w:rPr>
            </w:pPr>
            <w:r w:rsidRPr="00F96235">
              <w:rPr>
                <w:rFonts w:ascii="Times New Roman" w:hAnsi="Times New Roman" w:cs="Times New Roman"/>
                <w:sz w:val="20"/>
                <w:szCs w:val="20"/>
              </w:rPr>
              <w:t>Контроль за наявністю контент-фільтрів, антивірусних програм та їх своєчасне оновлення</w:t>
            </w:r>
          </w:p>
        </w:tc>
        <w:tc>
          <w:tcPr>
            <w:tcW w:w="1418" w:type="dxa"/>
          </w:tcPr>
          <w:p w14:paraId="502214C6"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 xml:space="preserve">3 тиждень </w:t>
            </w:r>
          </w:p>
        </w:tc>
        <w:tc>
          <w:tcPr>
            <w:tcW w:w="1701" w:type="dxa"/>
          </w:tcPr>
          <w:p w14:paraId="4683BDC8" w14:textId="77777777" w:rsidR="00774924" w:rsidRPr="00F96235" w:rsidRDefault="00774924" w:rsidP="00DB58F5">
            <w:pPr>
              <w:rPr>
                <w:rFonts w:ascii="Times New Roman" w:hAnsi="Times New Roman" w:cs="Times New Roman"/>
                <w:color w:val="C00000"/>
                <w:sz w:val="20"/>
                <w:szCs w:val="20"/>
              </w:rPr>
            </w:pPr>
            <w:r w:rsidRPr="00F96235">
              <w:rPr>
                <w:rFonts w:ascii="Times New Roman" w:hAnsi="Times New Roman" w:cs="Times New Roman"/>
                <w:color w:val="000000" w:themeColor="text1"/>
                <w:sz w:val="20"/>
                <w:szCs w:val="20"/>
              </w:rPr>
              <w:t>Інформація</w:t>
            </w:r>
          </w:p>
        </w:tc>
        <w:tc>
          <w:tcPr>
            <w:tcW w:w="1843" w:type="dxa"/>
            <w:gridSpan w:val="2"/>
          </w:tcPr>
          <w:p w14:paraId="471470EE" w14:textId="2D8A1F38" w:rsidR="00774924" w:rsidRPr="00F96235" w:rsidRDefault="00774924" w:rsidP="00DB58F5">
            <w:pPr>
              <w:jc w:val="both"/>
              <w:rPr>
                <w:rFonts w:ascii="Times New Roman" w:hAnsi="Times New Roman" w:cs="Times New Roman"/>
                <w:color w:val="C00000"/>
                <w:sz w:val="20"/>
                <w:szCs w:val="20"/>
              </w:rPr>
            </w:pPr>
            <w:r w:rsidRPr="00F96235">
              <w:rPr>
                <w:rFonts w:ascii="Times New Roman" w:hAnsi="Times New Roman" w:cs="Times New Roman"/>
                <w:color w:val="000000" w:themeColor="text1"/>
                <w:sz w:val="20"/>
                <w:szCs w:val="20"/>
              </w:rPr>
              <w:t>Вчител</w:t>
            </w:r>
            <w:r w:rsidR="00E1428D">
              <w:rPr>
                <w:rFonts w:ascii="Times New Roman" w:hAnsi="Times New Roman" w:cs="Times New Roman"/>
                <w:color w:val="000000" w:themeColor="text1"/>
                <w:sz w:val="20"/>
                <w:szCs w:val="20"/>
              </w:rPr>
              <w:t>ь</w:t>
            </w:r>
            <w:r w:rsidRPr="00F96235">
              <w:rPr>
                <w:rFonts w:ascii="Times New Roman" w:hAnsi="Times New Roman" w:cs="Times New Roman"/>
                <w:color w:val="000000" w:themeColor="text1"/>
                <w:sz w:val="20"/>
                <w:szCs w:val="20"/>
              </w:rPr>
              <w:t xml:space="preserve"> інформатики</w:t>
            </w:r>
            <w:r w:rsidRPr="00F96235">
              <w:rPr>
                <w:rFonts w:ascii="Times New Roman" w:hAnsi="Times New Roman" w:cs="Times New Roman"/>
                <w:sz w:val="20"/>
                <w:szCs w:val="20"/>
              </w:rPr>
              <w:t xml:space="preserve"> </w:t>
            </w:r>
          </w:p>
        </w:tc>
        <w:tc>
          <w:tcPr>
            <w:tcW w:w="1559" w:type="dxa"/>
          </w:tcPr>
          <w:p w14:paraId="763D3B0A" w14:textId="77777777" w:rsidR="00774924" w:rsidRPr="00F96235" w:rsidRDefault="00774924" w:rsidP="00DB58F5">
            <w:pPr>
              <w:rPr>
                <w:rFonts w:ascii="Times New Roman" w:hAnsi="Times New Roman" w:cs="Times New Roman"/>
                <w:sz w:val="20"/>
                <w:szCs w:val="20"/>
              </w:rPr>
            </w:pPr>
          </w:p>
        </w:tc>
      </w:tr>
      <w:tr w:rsidR="00774924" w:rsidRPr="00F96235" w14:paraId="01176AA9" w14:textId="77777777" w:rsidTr="00DB58F5">
        <w:tc>
          <w:tcPr>
            <w:tcW w:w="2122" w:type="dxa"/>
            <w:vMerge w:val="restart"/>
          </w:tcPr>
          <w:p w14:paraId="26B3B07E" w14:textId="77777777" w:rsidR="00774924" w:rsidRPr="00F96235" w:rsidRDefault="00774924" w:rsidP="00DB58F5">
            <w:pPr>
              <w:rPr>
                <w:rFonts w:ascii="Times New Roman" w:hAnsi="Times New Roman" w:cs="Times New Roman"/>
                <w:b/>
                <w:sz w:val="20"/>
                <w:szCs w:val="20"/>
              </w:rPr>
            </w:pPr>
            <w:r w:rsidRPr="00F96235">
              <w:rPr>
                <w:rFonts w:ascii="Times New Roman" w:hAnsi="Times New Roman" w:cs="Times New Roman"/>
                <w:b/>
                <w:sz w:val="20"/>
                <w:szCs w:val="20"/>
              </w:rPr>
              <w:t xml:space="preserve">1.1.5.Створення умов для харчування </w:t>
            </w:r>
            <w:r w:rsidRPr="00F96235">
              <w:rPr>
                <w:rFonts w:ascii="Times New Roman" w:hAnsi="Times New Roman" w:cs="Times New Roman"/>
                <w:b/>
                <w:sz w:val="20"/>
                <w:szCs w:val="20"/>
              </w:rPr>
              <w:lastRenderedPageBreak/>
              <w:t>здобувачів освіти і працівників</w:t>
            </w:r>
          </w:p>
        </w:tc>
        <w:tc>
          <w:tcPr>
            <w:tcW w:w="5811" w:type="dxa"/>
          </w:tcPr>
          <w:p w14:paraId="56869B5A" w14:textId="77777777" w:rsidR="00774924" w:rsidRPr="00F96235" w:rsidRDefault="00774924" w:rsidP="00DB58F5">
            <w:pPr>
              <w:rPr>
                <w:rFonts w:ascii="Times New Roman" w:hAnsi="Times New Roman" w:cs="Times New Roman"/>
                <w:color w:val="C00000"/>
                <w:sz w:val="20"/>
                <w:szCs w:val="20"/>
              </w:rPr>
            </w:pPr>
            <w:r w:rsidRPr="00F96235">
              <w:rPr>
                <w:rFonts w:ascii="Times New Roman" w:hAnsi="Times New Roman" w:cs="Times New Roman"/>
                <w:color w:val="000000" w:themeColor="text1"/>
                <w:sz w:val="20"/>
                <w:szCs w:val="20"/>
              </w:rPr>
              <w:lastRenderedPageBreak/>
              <w:t>Складання списку учнів пільгових категорій</w:t>
            </w:r>
          </w:p>
        </w:tc>
        <w:tc>
          <w:tcPr>
            <w:tcW w:w="1418" w:type="dxa"/>
          </w:tcPr>
          <w:p w14:paraId="0502B3C6" w14:textId="77777777" w:rsidR="00774924" w:rsidRPr="00F96235" w:rsidRDefault="00774924" w:rsidP="00DB58F5">
            <w:pPr>
              <w:rPr>
                <w:rFonts w:ascii="Times New Roman" w:hAnsi="Times New Roman" w:cs="Times New Roman"/>
                <w:color w:val="000000" w:themeColor="text1"/>
                <w:sz w:val="20"/>
                <w:szCs w:val="20"/>
              </w:rPr>
            </w:pPr>
            <w:r w:rsidRPr="00F96235">
              <w:rPr>
                <w:rFonts w:ascii="Times New Roman" w:hAnsi="Times New Roman" w:cs="Times New Roman"/>
                <w:color w:val="000000" w:themeColor="text1"/>
                <w:sz w:val="20"/>
                <w:szCs w:val="20"/>
              </w:rPr>
              <w:t xml:space="preserve">3 тиждень </w:t>
            </w:r>
          </w:p>
        </w:tc>
        <w:tc>
          <w:tcPr>
            <w:tcW w:w="1701" w:type="dxa"/>
          </w:tcPr>
          <w:p w14:paraId="53B771DE" w14:textId="77777777" w:rsidR="00774924" w:rsidRPr="00F96235" w:rsidRDefault="00774924" w:rsidP="00DB58F5">
            <w:pPr>
              <w:rPr>
                <w:rFonts w:ascii="Times New Roman" w:hAnsi="Times New Roman" w:cs="Times New Roman"/>
                <w:color w:val="000000" w:themeColor="text1"/>
                <w:sz w:val="20"/>
                <w:szCs w:val="20"/>
              </w:rPr>
            </w:pPr>
            <w:r w:rsidRPr="00F96235">
              <w:rPr>
                <w:rFonts w:ascii="Times New Roman" w:hAnsi="Times New Roman" w:cs="Times New Roman"/>
                <w:color w:val="000000" w:themeColor="text1"/>
                <w:sz w:val="20"/>
                <w:szCs w:val="20"/>
              </w:rPr>
              <w:t xml:space="preserve">Список з довідками </w:t>
            </w:r>
          </w:p>
        </w:tc>
        <w:tc>
          <w:tcPr>
            <w:tcW w:w="1843" w:type="dxa"/>
            <w:gridSpan w:val="2"/>
          </w:tcPr>
          <w:p w14:paraId="3F9841AB" w14:textId="1CC0817C" w:rsidR="00774924" w:rsidRPr="00F96235" w:rsidRDefault="00175500" w:rsidP="00DB58F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Соціальний педагог </w:t>
            </w:r>
          </w:p>
        </w:tc>
        <w:tc>
          <w:tcPr>
            <w:tcW w:w="1559" w:type="dxa"/>
          </w:tcPr>
          <w:p w14:paraId="4F1C05CD" w14:textId="77777777" w:rsidR="00774924" w:rsidRPr="00F96235" w:rsidRDefault="00774924" w:rsidP="00DB58F5">
            <w:pPr>
              <w:rPr>
                <w:rFonts w:ascii="Times New Roman" w:hAnsi="Times New Roman" w:cs="Times New Roman"/>
                <w:sz w:val="20"/>
                <w:szCs w:val="20"/>
              </w:rPr>
            </w:pPr>
          </w:p>
        </w:tc>
      </w:tr>
      <w:tr w:rsidR="00774924" w:rsidRPr="00F96235" w14:paraId="5FE39BA0" w14:textId="77777777" w:rsidTr="00DB58F5">
        <w:tc>
          <w:tcPr>
            <w:tcW w:w="2122" w:type="dxa"/>
            <w:vMerge/>
          </w:tcPr>
          <w:p w14:paraId="7A63790F" w14:textId="77777777" w:rsidR="00774924" w:rsidRPr="00F96235" w:rsidRDefault="00774924" w:rsidP="00DB58F5">
            <w:pPr>
              <w:rPr>
                <w:rFonts w:ascii="Times New Roman" w:hAnsi="Times New Roman" w:cs="Times New Roman"/>
                <w:b/>
                <w:sz w:val="20"/>
                <w:szCs w:val="20"/>
              </w:rPr>
            </w:pPr>
          </w:p>
        </w:tc>
        <w:tc>
          <w:tcPr>
            <w:tcW w:w="5811" w:type="dxa"/>
          </w:tcPr>
          <w:p w14:paraId="55281FF9" w14:textId="77777777" w:rsidR="00774924" w:rsidRPr="00F96235" w:rsidRDefault="00774924" w:rsidP="00DB58F5">
            <w:pPr>
              <w:rPr>
                <w:rFonts w:ascii="Times New Roman" w:hAnsi="Times New Roman" w:cs="Times New Roman"/>
                <w:color w:val="C00000"/>
                <w:sz w:val="20"/>
                <w:szCs w:val="20"/>
              </w:rPr>
            </w:pPr>
            <w:r w:rsidRPr="00F96235">
              <w:rPr>
                <w:rFonts w:ascii="Times New Roman" w:hAnsi="Times New Roman" w:cs="Times New Roman"/>
                <w:color w:val="000000" w:themeColor="text1"/>
                <w:sz w:val="20"/>
                <w:szCs w:val="20"/>
              </w:rPr>
              <w:t>Про затвердження списку учнів 1-11 класів пільгових категорій, які харчуються за бюджетні кошти у січні</w:t>
            </w:r>
          </w:p>
        </w:tc>
        <w:tc>
          <w:tcPr>
            <w:tcW w:w="1418" w:type="dxa"/>
          </w:tcPr>
          <w:p w14:paraId="7F5F6BA5" w14:textId="77777777" w:rsidR="00774924" w:rsidRPr="00F96235" w:rsidRDefault="00774924" w:rsidP="00DB58F5">
            <w:pPr>
              <w:rPr>
                <w:rFonts w:ascii="Times New Roman" w:hAnsi="Times New Roman" w:cs="Times New Roman"/>
                <w:color w:val="000000" w:themeColor="text1"/>
                <w:sz w:val="20"/>
                <w:szCs w:val="20"/>
              </w:rPr>
            </w:pPr>
            <w:r w:rsidRPr="00F96235">
              <w:rPr>
                <w:rFonts w:ascii="Times New Roman" w:hAnsi="Times New Roman" w:cs="Times New Roman"/>
                <w:color w:val="000000" w:themeColor="text1"/>
                <w:sz w:val="20"/>
                <w:szCs w:val="20"/>
              </w:rPr>
              <w:t xml:space="preserve">1 тиждень </w:t>
            </w:r>
          </w:p>
        </w:tc>
        <w:tc>
          <w:tcPr>
            <w:tcW w:w="1701" w:type="dxa"/>
          </w:tcPr>
          <w:p w14:paraId="0AB19121" w14:textId="77777777" w:rsidR="00774924" w:rsidRPr="00F96235" w:rsidRDefault="00774924" w:rsidP="00DB58F5">
            <w:pPr>
              <w:rPr>
                <w:rFonts w:ascii="Times New Roman" w:hAnsi="Times New Roman" w:cs="Times New Roman"/>
                <w:color w:val="000000" w:themeColor="text1"/>
                <w:sz w:val="20"/>
                <w:szCs w:val="20"/>
              </w:rPr>
            </w:pPr>
            <w:r w:rsidRPr="00F96235">
              <w:rPr>
                <w:rFonts w:ascii="Times New Roman" w:hAnsi="Times New Roman" w:cs="Times New Roman"/>
                <w:color w:val="000000" w:themeColor="text1"/>
                <w:sz w:val="20"/>
                <w:szCs w:val="20"/>
              </w:rPr>
              <w:t xml:space="preserve">Наказ </w:t>
            </w:r>
          </w:p>
        </w:tc>
        <w:tc>
          <w:tcPr>
            <w:tcW w:w="1843" w:type="dxa"/>
            <w:gridSpan w:val="2"/>
          </w:tcPr>
          <w:p w14:paraId="59195FF3" w14:textId="2732DF4E" w:rsidR="00774924" w:rsidRPr="00F96235" w:rsidRDefault="00175500" w:rsidP="00DB58F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Соціальний педагог</w:t>
            </w:r>
          </w:p>
        </w:tc>
        <w:tc>
          <w:tcPr>
            <w:tcW w:w="1559" w:type="dxa"/>
          </w:tcPr>
          <w:p w14:paraId="3D82D9A0" w14:textId="77777777" w:rsidR="00774924" w:rsidRPr="00F96235" w:rsidRDefault="00774924" w:rsidP="00DB58F5">
            <w:pPr>
              <w:rPr>
                <w:rFonts w:ascii="Times New Roman" w:hAnsi="Times New Roman" w:cs="Times New Roman"/>
                <w:sz w:val="20"/>
                <w:szCs w:val="20"/>
              </w:rPr>
            </w:pPr>
          </w:p>
        </w:tc>
      </w:tr>
      <w:tr w:rsidR="00774924" w:rsidRPr="00F96235" w14:paraId="69A5F144" w14:textId="77777777" w:rsidTr="00DB58F5">
        <w:tc>
          <w:tcPr>
            <w:tcW w:w="14454" w:type="dxa"/>
            <w:gridSpan w:val="7"/>
            <w:shd w:val="clear" w:color="auto" w:fill="E6D5F3"/>
            <w:vAlign w:val="center"/>
          </w:tcPr>
          <w:p w14:paraId="39D6346C" w14:textId="77777777" w:rsidR="00774924" w:rsidRPr="00F96235" w:rsidRDefault="00774924" w:rsidP="00DB58F5">
            <w:pPr>
              <w:jc w:val="center"/>
              <w:rPr>
                <w:rFonts w:ascii="Times New Roman" w:hAnsi="Times New Roman" w:cs="Times New Roman"/>
                <w:sz w:val="20"/>
                <w:szCs w:val="20"/>
              </w:rPr>
            </w:pPr>
            <w:r w:rsidRPr="00F96235">
              <w:rPr>
                <w:rFonts w:ascii="Times New Roman" w:hAnsi="Times New Roman" w:cs="Times New Roman"/>
                <w:b/>
                <w:sz w:val="20"/>
                <w:szCs w:val="20"/>
              </w:rPr>
              <w:t>1.2. Адаптація та інтеграція здобувачів освіти до освітнього процесу, професійна адаптація працівників</w:t>
            </w:r>
          </w:p>
        </w:tc>
      </w:tr>
      <w:tr w:rsidR="00175500" w:rsidRPr="00F96235" w14:paraId="38A350A9" w14:textId="77777777" w:rsidTr="00D23D93">
        <w:trPr>
          <w:trHeight w:val="690"/>
        </w:trPr>
        <w:tc>
          <w:tcPr>
            <w:tcW w:w="2122" w:type="dxa"/>
          </w:tcPr>
          <w:p w14:paraId="1E25BC56" w14:textId="77777777" w:rsidR="00175500" w:rsidRPr="00F96235" w:rsidRDefault="00175500" w:rsidP="00DB58F5">
            <w:pPr>
              <w:rPr>
                <w:rFonts w:ascii="Times New Roman" w:hAnsi="Times New Roman" w:cs="Times New Roman"/>
                <w:b/>
                <w:sz w:val="20"/>
                <w:szCs w:val="20"/>
              </w:rPr>
            </w:pPr>
            <w:r w:rsidRPr="00F96235">
              <w:rPr>
                <w:rFonts w:ascii="Times New Roman" w:hAnsi="Times New Roman" w:cs="Times New Roman"/>
                <w:b/>
                <w:sz w:val="20"/>
                <w:szCs w:val="20"/>
              </w:rPr>
              <w:t>1.2.1. Працівники</w:t>
            </w:r>
          </w:p>
        </w:tc>
        <w:tc>
          <w:tcPr>
            <w:tcW w:w="5811" w:type="dxa"/>
          </w:tcPr>
          <w:p w14:paraId="28B6E1AC" w14:textId="544367A2" w:rsidR="00175500" w:rsidRPr="00F96235" w:rsidRDefault="00175500" w:rsidP="00DB58F5">
            <w:pPr>
              <w:rPr>
                <w:rFonts w:ascii="Times New Roman" w:hAnsi="Times New Roman" w:cs="Times New Roman"/>
                <w:sz w:val="20"/>
                <w:szCs w:val="20"/>
              </w:rPr>
            </w:pPr>
            <w:proofErr w:type="spellStart"/>
            <w:r w:rsidRPr="00F96235">
              <w:rPr>
                <w:rFonts w:ascii="Times New Roman" w:hAnsi="Times New Roman" w:cs="Times New Roman"/>
                <w:sz w:val="20"/>
                <w:szCs w:val="20"/>
              </w:rPr>
              <w:t>Взаємовідвідування</w:t>
            </w:r>
            <w:proofErr w:type="spellEnd"/>
            <w:r w:rsidRPr="00F96235">
              <w:rPr>
                <w:rFonts w:ascii="Times New Roman" w:hAnsi="Times New Roman" w:cs="Times New Roman"/>
                <w:sz w:val="20"/>
                <w:szCs w:val="20"/>
              </w:rPr>
              <w:t xml:space="preserve"> уроків </w:t>
            </w:r>
            <w:r>
              <w:rPr>
                <w:rFonts w:ascii="Times New Roman" w:hAnsi="Times New Roman" w:cs="Times New Roman"/>
                <w:sz w:val="20"/>
                <w:szCs w:val="20"/>
              </w:rPr>
              <w:t>вчителів, які атестуються</w:t>
            </w:r>
          </w:p>
        </w:tc>
        <w:tc>
          <w:tcPr>
            <w:tcW w:w="1418" w:type="dxa"/>
          </w:tcPr>
          <w:p w14:paraId="0AFC4054" w14:textId="77777777" w:rsidR="00175500" w:rsidRPr="00F96235" w:rsidRDefault="00175500" w:rsidP="00DB58F5">
            <w:pPr>
              <w:rPr>
                <w:rFonts w:ascii="Times New Roman" w:hAnsi="Times New Roman" w:cs="Times New Roman"/>
                <w:sz w:val="20"/>
                <w:szCs w:val="20"/>
              </w:rPr>
            </w:pPr>
            <w:r w:rsidRPr="00F96235">
              <w:rPr>
                <w:rFonts w:ascii="Times New Roman" w:hAnsi="Times New Roman" w:cs="Times New Roman"/>
                <w:sz w:val="20"/>
                <w:szCs w:val="20"/>
              </w:rPr>
              <w:t xml:space="preserve">1-4 тиждень </w:t>
            </w:r>
          </w:p>
        </w:tc>
        <w:tc>
          <w:tcPr>
            <w:tcW w:w="1701" w:type="dxa"/>
          </w:tcPr>
          <w:p w14:paraId="0A3C9CE0" w14:textId="77777777" w:rsidR="00175500" w:rsidRPr="00F96235" w:rsidRDefault="00175500" w:rsidP="00DB58F5">
            <w:pPr>
              <w:ind w:right="-111"/>
              <w:rPr>
                <w:rFonts w:ascii="Times New Roman" w:hAnsi="Times New Roman" w:cs="Times New Roman"/>
                <w:sz w:val="20"/>
                <w:szCs w:val="20"/>
              </w:rPr>
            </w:pPr>
            <w:r w:rsidRPr="00F96235">
              <w:rPr>
                <w:rFonts w:ascii="Times New Roman" w:hAnsi="Times New Roman" w:cs="Times New Roman"/>
                <w:sz w:val="20"/>
                <w:szCs w:val="20"/>
              </w:rPr>
              <w:t xml:space="preserve">Спостереження за навчальним заняттям </w:t>
            </w:r>
          </w:p>
        </w:tc>
        <w:tc>
          <w:tcPr>
            <w:tcW w:w="1843" w:type="dxa"/>
            <w:gridSpan w:val="2"/>
          </w:tcPr>
          <w:p w14:paraId="525B065B" w14:textId="45BBFB05" w:rsidR="00175500" w:rsidRPr="00F96235" w:rsidRDefault="00175500" w:rsidP="00DB58F5">
            <w:pPr>
              <w:rPr>
                <w:rFonts w:ascii="Times New Roman" w:hAnsi="Times New Roman" w:cs="Times New Roman"/>
                <w:sz w:val="20"/>
                <w:szCs w:val="20"/>
              </w:rPr>
            </w:pPr>
            <w:r>
              <w:rPr>
                <w:rFonts w:ascii="Times New Roman" w:hAnsi="Times New Roman" w:cs="Times New Roman"/>
                <w:sz w:val="20"/>
                <w:szCs w:val="20"/>
              </w:rPr>
              <w:t xml:space="preserve">Атестаційна комісія </w:t>
            </w:r>
          </w:p>
        </w:tc>
        <w:tc>
          <w:tcPr>
            <w:tcW w:w="1559" w:type="dxa"/>
          </w:tcPr>
          <w:p w14:paraId="090FA7C1" w14:textId="77777777" w:rsidR="00175500" w:rsidRPr="00F96235" w:rsidRDefault="00175500" w:rsidP="00DB58F5">
            <w:pPr>
              <w:rPr>
                <w:rFonts w:ascii="Times New Roman" w:hAnsi="Times New Roman" w:cs="Times New Roman"/>
                <w:sz w:val="20"/>
                <w:szCs w:val="20"/>
              </w:rPr>
            </w:pPr>
          </w:p>
        </w:tc>
      </w:tr>
      <w:tr w:rsidR="00262EA5" w:rsidRPr="00F96235" w14:paraId="60E8F5EE" w14:textId="77777777" w:rsidTr="00A73466">
        <w:trPr>
          <w:trHeight w:val="470"/>
        </w:trPr>
        <w:tc>
          <w:tcPr>
            <w:tcW w:w="2122" w:type="dxa"/>
            <w:vMerge w:val="restart"/>
          </w:tcPr>
          <w:p w14:paraId="3FA2BAB8" w14:textId="77777777" w:rsidR="00262EA5" w:rsidRPr="00F96235" w:rsidRDefault="00262EA5" w:rsidP="00DB58F5">
            <w:pPr>
              <w:rPr>
                <w:rFonts w:ascii="Times New Roman" w:hAnsi="Times New Roman" w:cs="Times New Roman"/>
                <w:b/>
                <w:sz w:val="20"/>
                <w:szCs w:val="20"/>
              </w:rPr>
            </w:pPr>
            <w:r w:rsidRPr="00F96235">
              <w:rPr>
                <w:rFonts w:ascii="Times New Roman" w:hAnsi="Times New Roman" w:cs="Times New Roman"/>
                <w:b/>
                <w:sz w:val="20"/>
                <w:szCs w:val="20"/>
              </w:rPr>
              <w:t>1.2.2. Здобувачі освіти</w:t>
            </w:r>
          </w:p>
        </w:tc>
        <w:tc>
          <w:tcPr>
            <w:tcW w:w="5811" w:type="dxa"/>
          </w:tcPr>
          <w:p w14:paraId="60E1EB6D" w14:textId="3CAB3515" w:rsidR="00262EA5" w:rsidRPr="00F96235" w:rsidRDefault="00262EA5" w:rsidP="00DB58F5">
            <w:pPr>
              <w:rPr>
                <w:rFonts w:ascii="Times New Roman" w:hAnsi="Times New Roman" w:cs="Times New Roman"/>
                <w:sz w:val="20"/>
                <w:szCs w:val="20"/>
              </w:rPr>
            </w:pPr>
            <w:r w:rsidRPr="00F96235">
              <w:rPr>
                <w:rFonts w:ascii="Times New Roman" w:hAnsi="Times New Roman" w:cs="Times New Roman"/>
                <w:sz w:val="20"/>
                <w:szCs w:val="20"/>
              </w:rPr>
              <w:t>Спостереження за адаптаційним періодом учнів 1 класів</w:t>
            </w:r>
          </w:p>
        </w:tc>
        <w:tc>
          <w:tcPr>
            <w:tcW w:w="1418" w:type="dxa"/>
          </w:tcPr>
          <w:p w14:paraId="5611927B" w14:textId="044B2CDD" w:rsidR="00262EA5" w:rsidRPr="00F96235" w:rsidRDefault="00262EA5" w:rsidP="00DB58F5">
            <w:pPr>
              <w:rPr>
                <w:rFonts w:ascii="Times New Roman" w:hAnsi="Times New Roman" w:cs="Times New Roman"/>
                <w:sz w:val="20"/>
                <w:szCs w:val="20"/>
              </w:rPr>
            </w:pPr>
            <w:r w:rsidRPr="00F96235">
              <w:rPr>
                <w:rFonts w:ascii="Times New Roman" w:hAnsi="Times New Roman" w:cs="Times New Roman"/>
                <w:sz w:val="20"/>
                <w:szCs w:val="20"/>
              </w:rPr>
              <w:t xml:space="preserve">1-4 тиждень </w:t>
            </w:r>
          </w:p>
        </w:tc>
        <w:tc>
          <w:tcPr>
            <w:tcW w:w="1701" w:type="dxa"/>
          </w:tcPr>
          <w:p w14:paraId="7B2D695F" w14:textId="6357020A" w:rsidR="00262EA5" w:rsidRPr="00F96235" w:rsidRDefault="00262EA5" w:rsidP="00DB58F5">
            <w:pPr>
              <w:rPr>
                <w:rFonts w:ascii="Times New Roman" w:hAnsi="Times New Roman" w:cs="Times New Roman"/>
                <w:sz w:val="20"/>
                <w:szCs w:val="20"/>
              </w:rPr>
            </w:pPr>
            <w:r w:rsidRPr="00F96235">
              <w:rPr>
                <w:rFonts w:ascii="Times New Roman" w:hAnsi="Times New Roman" w:cs="Times New Roman"/>
                <w:sz w:val="20"/>
                <w:szCs w:val="20"/>
              </w:rPr>
              <w:t xml:space="preserve">Матеріали </w:t>
            </w:r>
          </w:p>
        </w:tc>
        <w:tc>
          <w:tcPr>
            <w:tcW w:w="1843" w:type="dxa"/>
            <w:gridSpan w:val="2"/>
          </w:tcPr>
          <w:p w14:paraId="183068E9" w14:textId="7E698E4E" w:rsidR="00262EA5" w:rsidRPr="00F96235" w:rsidRDefault="00262EA5" w:rsidP="00DB58F5">
            <w:pPr>
              <w:rPr>
                <w:rFonts w:ascii="Times New Roman" w:hAnsi="Times New Roman" w:cs="Times New Roman"/>
                <w:sz w:val="20"/>
                <w:szCs w:val="20"/>
              </w:rPr>
            </w:pPr>
            <w:r w:rsidRPr="00F96235">
              <w:rPr>
                <w:rFonts w:ascii="Times New Roman" w:hAnsi="Times New Roman" w:cs="Times New Roman"/>
                <w:sz w:val="20"/>
                <w:szCs w:val="20"/>
              </w:rPr>
              <w:t>Класні керівники 1 класів</w:t>
            </w:r>
          </w:p>
        </w:tc>
        <w:tc>
          <w:tcPr>
            <w:tcW w:w="1559" w:type="dxa"/>
          </w:tcPr>
          <w:p w14:paraId="14356ED1" w14:textId="77777777" w:rsidR="00262EA5" w:rsidRPr="00F96235" w:rsidRDefault="00262EA5" w:rsidP="00DB58F5">
            <w:pPr>
              <w:rPr>
                <w:rFonts w:ascii="Times New Roman" w:hAnsi="Times New Roman" w:cs="Times New Roman"/>
                <w:sz w:val="20"/>
                <w:szCs w:val="20"/>
              </w:rPr>
            </w:pPr>
          </w:p>
        </w:tc>
      </w:tr>
      <w:tr w:rsidR="00774924" w:rsidRPr="00F96235" w14:paraId="62D0D890" w14:textId="77777777" w:rsidTr="00DB58F5">
        <w:tc>
          <w:tcPr>
            <w:tcW w:w="2122" w:type="dxa"/>
            <w:vMerge/>
          </w:tcPr>
          <w:p w14:paraId="620140F5" w14:textId="77777777" w:rsidR="00774924" w:rsidRPr="00F96235" w:rsidRDefault="00774924" w:rsidP="00DB58F5">
            <w:pPr>
              <w:rPr>
                <w:rFonts w:ascii="Times New Roman" w:hAnsi="Times New Roman" w:cs="Times New Roman"/>
                <w:b/>
                <w:sz w:val="20"/>
                <w:szCs w:val="20"/>
              </w:rPr>
            </w:pPr>
          </w:p>
        </w:tc>
        <w:tc>
          <w:tcPr>
            <w:tcW w:w="5811" w:type="dxa"/>
          </w:tcPr>
          <w:p w14:paraId="6525EF69" w14:textId="77777777" w:rsidR="00774924" w:rsidRPr="00F96235" w:rsidRDefault="00774924" w:rsidP="00DB58F5">
            <w:pPr>
              <w:jc w:val="both"/>
              <w:rPr>
                <w:rFonts w:ascii="Times New Roman" w:hAnsi="Times New Roman" w:cs="Times New Roman"/>
                <w:sz w:val="20"/>
                <w:szCs w:val="20"/>
              </w:rPr>
            </w:pPr>
            <w:r w:rsidRPr="00F96235">
              <w:rPr>
                <w:rFonts w:ascii="Times New Roman" w:hAnsi="Times New Roman" w:cs="Times New Roman"/>
                <w:sz w:val="20"/>
                <w:szCs w:val="20"/>
              </w:rPr>
              <w:t>Про підсумки адаптації учнів 1 класу до навчання в початковій школі</w:t>
            </w:r>
          </w:p>
        </w:tc>
        <w:tc>
          <w:tcPr>
            <w:tcW w:w="1418" w:type="dxa"/>
          </w:tcPr>
          <w:p w14:paraId="7B5E8B5F" w14:textId="77777777" w:rsidR="00774924" w:rsidRPr="00F96235" w:rsidRDefault="00774924" w:rsidP="00DB58F5">
            <w:pPr>
              <w:rPr>
                <w:rFonts w:ascii="Times New Roman" w:hAnsi="Times New Roman" w:cs="Times New Roman"/>
                <w:color w:val="000000" w:themeColor="text1"/>
                <w:sz w:val="20"/>
                <w:szCs w:val="20"/>
              </w:rPr>
            </w:pPr>
            <w:r w:rsidRPr="00F96235">
              <w:rPr>
                <w:rFonts w:ascii="Times New Roman" w:hAnsi="Times New Roman" w:cs="Times New Roman"/>
                <w:color w:val="000000" w:themeColor="text1"/>
                <w:sz w:val="20"/>
                <w:szCs w:val="20"/>
              </w:rPr>
              <w:t xml:space="preserve">2 тиждень </w:t>
            </w:r>
          </w:p>
        </w:tc>
        <w:tc>
          <w:tcPr>
            <w:tcW w:w="1701" w:type="dxa"/>
          </w:tcPr>
          <w:p w14:paraId="7515C1DB" w14:textId="77777777" w:rsidR="00774924" w:rsidRPr="00F96235" w:rsidRDefault="00774924" w:rsidP="00DB58F5">
            <w:pPr>
              <w:rPr>
                <w:rFonts w:ascii="Times New Roman" w:hAnsi="Times New Roman" w:cs="Times New Roman"/>
                <w:color w:val="000000" w:themeColor="text1"/>
                <w:sz w:val="20"/>
                <w:szCs w:val="20"/>
              </w:rPr>
            </w:pPr>
            <w:r w:rsidRPr="00F96235">
              <w:rPr>
                <w:rFonts w:ascii="Times New Roman" w:hAnsi="Times New Roman" w:cs="Times New Roman"/>
                <w:color w:val="000000" w:themeColor="text1"/>
                <w:sz w:val="20"/>
                <w:szCs w:val="20"/>
              </w:rPr>
              <w:t xml:space="preserve">Наказ </w:t>
            </w:r>
          </w:p>
        </w:tc>
        <w:tc>
          <w:tcPr>
            <w:tcW w:w="1843" w:type="dxa"/>
            <w:gridSpan w:val="2"/>
          </w:tcPr>
          <w:p w14:paraId="5EBAE29F" w14:textId="77777777" w:rsidR="00774924" w:rsidRPr="00F96235" w:rsidRDefault="00774924" w:rsidP="00DB58F5">
            <w:pPr>
              <w:rPr>
                <w:rFonts w:ascii="Times New Roman" w:hAnsi="Times New Roman" w:cs="Times New Roman"/>
                <w:color w:val="000000" w:themeColor="text1"/>
                <w:sz w:val="20"/>
                <w:szCs w:val="20"/>
              </w:rPr>
            </w:pPr>
            <w:r w:rsidRPr="00F96235">
              <w:rPr>
                <w:rFonts w:ascii="Times New Roman" w:hAnsi="Times New Roman" w:cs="Times New Roman"/>
                <w:color w:val="000000" w:themeColor="text1"/>
                <w:sz w:val="20"/>
                <w:szCs w:val="20"/>
              </w:rPr>
              <w:t>ЗДНВР</w:t>
            </w:r>
          </w:p>
        </w:tc>
        <w:tc>
          <w:tcPr>
            <w:tcW w:w="1559" w:type="dxa"/>
          </w:tcPr>
          <w:p w14:paraId="4294D58A" w14:textId="77777777" w:rsidR="00774924" w:rsidRPr="00F96235" w:rsidRDefault="00774924" w:rsidP="00DB58F5">
            <w:pPr>
              <w:rPr>
                <w:rFonts w:ascii="Times New Roman" w:hAnsi="Times New Roman" w:cs="Times New Roman"/>
                <w:sz w:val="20"/>
                <w:szCs w:val="20"/>
              </w:rPr>
            </w:pPr>
          </w:p>
        </w:tc>
      </w:tr>
      <w:tr w:rsidR="00175500" w:rsidRPr="00F96235" w14:paraId="25773A28" w14:textId="77777777" w:rsidTr="00E609C2">
        <w:trPr>
          <w:trHeight w:val="470"/>
        </w:trPr>
        <w:tc>
          <w:tcPr>
            <w:tcW w:w="2122" w:type="dxa"/>
            <w:vMerge/>
          </w:tcPr>
          <w:p w14:paraId="0110E675" w14:textId="77777777" w:rsidR="00175500" w:rsidRPr="00F96235" w:rsidRDefault="00175500" w:rsidP="00DB58F5">
            <w:pPr>
              <w:rPr>
                <w:rFonts w:ascii="Times New Roman" w:hAnsi="Times New Roman" w:cs="Times New Roman"/>
                <w:b/>
                <w:sz w:val="20"/>
                <w:szCs w:val="20"/>
              </w:rPr>
            </w:pPr>
          </w:p>
        </w:tc>
        <w:tc>
          <w:tcPr>
            <w:tcW w:w="5811" w:type="dxa"/>
          </w:tcPr>
          <w:p w14:paraId="0065B754" w14:textId="77777777" w:rsidR="00175500" w:rsidRPr="00F96235" w:rsidRDefault="00175500" w:rsidP="00DB58F5">
            <w:pPr>
              <w:jc w:val="both"/>
              <w:rPr>
                <w:rFonts w:ascii="Times New Roman" w:hAnsi="Times New Roman" w:cs="Times New Roman"/>
                <w:sz w:val="20"/>
                <w:szCs w:val="20"/>
              </w:rPr>
            </w:pPr>
            <w:r w:rsidRPr="00F96235">
              <w:rPr>
                <w:rFonts w:ascii="Times New Roman" w:hAnsi="Times New Roman" w:cs="Times New Roman"/>
                <w:sz w:val="20"/>
                <w:szCs w:val="20"/>
              </w:rPr>
              <w:t>Про підсумки адаптації учнів 5 класу до навчання в середній школі</w:t>
            </w:r>
          </w:p>
        </w:tc>
        <w:tc>
          <w:tcPr>
            <w:tcW w:w="1418" w:type="dxa"/>
          </w:tcPr>
          <w:p w14:paraId="5936B40F" w14:textId="77777777" w:rsidR="00175500" w:rsidRPr="00F96235" w:rsidRDefault="00175500" w:rsidP="00DB58F5">
            <w:pPr>
              <w:rPr>
                <w:rFonts w:ascii="Times New Roman" w:hAnsi="Times New Roman" w:cs="Times New Roman"/>
                <w:color w:val="000000" w:themeColor="text1"/>
                <w:sz w:val="20"/>
                <w:szCs w:val="20"/>
              </w:rPr>
            </w:pPr>
            <w:r w:rsidRPr="00F96235">
              <w:rPr>
                <w:rFonts w:ascii="Times New Roman" w:hAnsi="Times New Roman" w:cs="Times New Roman"/>
                <w:color w:val="000000" w:themeColor="text1"/>
                <w:sz w:val="20"/>
                <w:szCs w:val="20"/>
              </w:rPr>
              <w:t xml:space="preserve">2 тиждень </w:t>
            </w:r>
          </w:p>
        </w:tc>
        <w:tc>
          <w:tcPr>
            <w:tcW w:w="1701" w:type="dxa"/>
          </w:tcPr>
          <w:p w14:paraId="22A67EAD" w14:textId="77777777" w:rsidR="00175500" w:rsidRPr="00F96235" w:rsidRDefault="00175500" w:rsidP="00DB58F5">
            <w:pPr>
              <w:rPr>
                <w:rFonts w:ascii="Times New Roman" w:hAnsi="Times New Roman" w:cs="Times New Roman"/>
                <w:color w:val="000000" w:themeColor="text1"/>
                <w:sz w:val="20"/>
                <w:szCs w:val="20"/>
              </w:rPr>
            </w:pPr>
            <w:r w:rsidRPr="00F96235">
              <w:rPr>
                <w:rFonts w:ascii="Times New Roman" w:hAnsi="Times New Roman" w:cs="Times New Roman"/>
                <w:color w:val="000000" w:themeColor="text1"/>
                <w:sz w:val="20"/>
                <w:szCs w:val="20"/>
              </w:rPr>
              <w:t xml:space="preserve">Наказ </w:t>
            </w:r>
          </w:p>
        </w:tc>
        <w:tc>
          <w:tcPr>
            <w:tcW w:w="1843" w:type="dxa"/>
            <w:gridSpan w:val="2"/>
          </w:tcPr>
          <w:p w14:paraId="68566B0B" w14:textId="77777777" w:rsidR="00175500" w:rsidRPr="00F96235" w:rsidRDefault="00175500" w:rsidP="00DB58F5">
            <w:pPr>
              <w:rPr>
                <w:rFonts w:ascii="Times New Roman" w:hAnsi="Times New Roman" w:cs="Times New Roman"/>
                <w:color w:val="000000" w:themeColor="text1"/>
                <w:sz w:val="20"/>
                <w:szCs w:val="20"/>
              </w:rPr>
            </w:pPr>
            <w:r w:rsidRPr="00F96235">
              <w:rPr>
                <w:rFonts w:ascii="Times New Roman" w:hAnsi="Times New Roman" w:cs="Times New Roman"/>
                <w:color w:val="000000" w:themeColor="text1"/>
                <w:sz w:val="20"/>
                <w:szCs w:val="20"/>
              </w:rPr>
              <w:t>ЗДНВР</w:t>
            </w:r>
          </w:p>
        </w:tc>
        <w:tc>
          <w:tcPr>
            <w:tcW w:w="1559" w:type="dxa"/>
          </w:tcPr>
          <w:p w14:paraId="565567AD" w14:textId="77777777" w:rsidR="00175500" w:rsidRPr="00F96235" w:rsidRDefault="00175500" w:rsidP="00DB58F5">
            <w:pPr>
              <w:rPr>
                <w:rFonts w:ascii="Times New Roman" w:hAnsi="Times New Roman" w:cs="Times New Roman"/>
                <w:sz w:val="20"/>
                <w:szCs w:val="20"/>
              </w:rPr>
            </w:pPr>
          </w:p>
        </w:tc>
      </w:tr>
      <w:tr w:rsidR="00774924" w:rsidRPr="00F96235" w14:paraId="6016E600" w14:textId="77777777" w:rsidTr="00DB58F5">
        <w:tc>
          <w:tcPr>
            <w:tcW w:w="14454" w:type="dxa"/>
            <w:gridSpan w:val="7"/>
            <w:shd w:val="clear" w:color="auto" w:fill="E6D5F3"/>
            <w:vAlign w:val="center"/>
          </w:tcPr>
          <w:p w14:paraId="6DC2AA94" w14:textId="77777777" w:rsidR="00774924" w:rsidRPr="00F96235" w:rsidRDefault="00774924" w:rsidP="00DB58F5">
            <w:pPr>
              <w:jc w:val="center"/>
              <w:rPr>
                <w:rFonts w:ascii="Times New Roman" w:hAnsi="Times New Roman" w:cs="Times New Roman"/>
                <w:sz w:val="20"/>
                <w:szCs w:val="20"/>
              </w:rPr>
            </w:pPr>
            <w:r w:rsidRPr="00F96235">
              <w:rPr>
                <w:rFonts w:ascii="Times New Roman" w:hAnsi="Times New Roman" w:cs="Times New Roman"/>
                <w:b/>
                <w:sz w:val="20"/>
                <w:szCs w:val="20"/>
              </w:rPr>
              <w:t>1.3. Створення освітнього середовища, вільного від будь-яких форм насильства та дискримінації</w:t>
            </w:r>
          </w:p>
        </w:tc>
      </w:tr>
      <w:tr w:rsidR="00774924" w:rsidRPr="00F96235" w14:paraId="7AE40E48" w14:textId="77777777" w:rsidTr="00DB58F5">
        <w:tc>
          <w:tcPr>
            <w:tcW w:w="2122" w:type="dxa"/>
            <w:vMerge w:val="restart"/>
          </w:tcPr>
          <w:p w14:paraId="6982801D" w14:textId="77777777" w:rsidR="00774924" w:rsidRPr="00F96235" w:rsidRDefault="00774924" w:rsidP="00DB58F5">
            <w:pPr>
              <w:rPr>
                <w:rFonts w:ascii="Times New Roman" w:hAnsi="Times New Roman" w:cs="Times New Roman"/>
                <w:b/>
                <w:sz w:val="20"/>
                <w:szCs w:val="20"/>
              </w:rPr>
            </w:pPr>
            <w:r w:rsidRPr="00F96235">
              <w:rPr>
                <w:rFonts w:ascii="Times New Roman" w:hAnsi="Times New Roman" w:cs="Times New Roman"/>
                <w:b/>
                <w:sz w:val="20"/>
                <w:szCs w:val="20"/>
              </w:rPr>
              <w:t xml:space="preserve">1.3.1. Планування діяльності щодо запобігання будь-яким проявам дискримінації, </w:t>
            </w:r>
            <w:proofErr w:type="spellStart"/>
            <w:r w:rsidRPr="00F96235">
              <w:rPr>
                <w:rFonts w:ascii="Times New Roman" w:hAnsi="Times New Roman" w:cs="Times New Roman"/>
                <w:b/>
                <w:sz w:val="20"/>
                <w:szCs w:val="20"/>
              </w:rPr>
              <w:t>булінгу</w:t>
            </w:r>
            <w:proofErr w:type="spellEnd"/>
          </w:p>
        </w:tc>
        <w:tc>
          <w:tcPr>
            <w:tcW w:w="5811" w:type="dxa"/>
          </w:tcPr>
          <w:p w14:paraId="4E79CAE0" w14:textId="77777777" w:rsidR="00774924" w:rsidRPr="00F96235" w:rsidRDefault="00774924" w:rsidP="00DB58F5">
            <w:pPr>
              <w:jc w:val="both"/>
              <w:rPr>
                <w:rFonts w:ascii="Times New Roman" w:hAnsi="Times New Roman" w:cs="Times New Roman"/>
                <w:sz w:val="20"/>
                <w:szCs w:val="20"/>
              </w:rPr>
            </w:pPr>
            <w:r w:rsidRPr="00F96235">
              <w:rPr>
                <w:rFonts w:ascii="Times New Roman" w:hAnsi="Times New Roman" w:cs="Times New Roman"/>
                <w:sz w:val="20"/>
                <w:szCs w:val="20"/>
              </w:rPr>
              <w:t>Моніторинг звернень, що надходять до практичного психолога, керівника закладу</w:t>
            </w:r>
          </w:p>
        </w:tc>
        <w:tc>
          <w:tcPr>
            <w:tcW w:w="1418" w:type="dxa"/>
          </w:tcPr>
          <w:p w14:paraId="3168D442"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 xml:space="preserve">Постійно </w:t>
            </w:r>
          </w:p>
        </w:tc>
        <w:tc>
          <w:tcPr>
            <w:tcW w:w="1701" w:type="dxa"/>
          </w:tcPr>
          <w:p w14:paraId="1DA3BC80"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 xml:space="preserve">Довідка </w:t>
            </w:r>
          </w:p>
        </w:tc>
        <w:tc>
          <w:tcPr>
            <w:tcW w:w="1843" w:type="dxa"/>
            <w:gridSpan w:val="2"/>
          </w:tcPr>
          <w:p w14:paraId="2D8329C8"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Практичний психолог</w:t>
            </w:r>
          </w:p>
        </w:tc>
        <w:tc>
          <w:tcPr>
            <w:tcW w:w="1559" w:type="dxa"/>
          </w:tcPr>
          <w:p w14:paraId="1BE6A8BD" w14:textId="77777777" w:rsidR="00774924" w:rsidRPr="00F96235" w:rsidRDefault="00774924" w:rsidP="00DB58F5">
            <w:pPr>
              <w:rPr>
                <w:rFonts w:ascii="Times New Roman" w:hAnsi="Times New Roman" w:cs="Times New Roman"/>
                <w:sz w:val="20"/>
                <w:szCs w:val="20"/>
              </w:rPr>
            </w:pPr>
          </w:p>
        </w:tc>
      </w:tr>
      <w:tr w:rsidR="00774924" w:rsidRPr="00F96235" w14:paraId="11A17D20" w14:textId="77777777" w:rsidTr="00DB58F5">
        <w:tc>
          <w:tcPr>
            <w:tcW w:w="2122" w:type="dxa"/>
            <w:vMerge/>
          </w:tcPr>
          <w:p w14:paraId="1A04E621" w14:textId="77777777" w:rsidR="00774924" w:rsidRPr="00F96235" w:rsidRDefault="00774924" w:rsidP="00DB58F5">
            <w:pPr>
              <w:rPr>
                <w:rFonts w:ascii="Times New Roman" w:hAnsi="Times New Roman" w:cs="Times New Roman"/>
                <w:b/>
                <w:sz w:val="20"/>
                <w:szCs w:val="20"/>
              </w:rPr>
            </w:pPr>
          </w:p>
        </w:tc>
        <w:tc>
          <w:tcPr>
            <w:tcW w:w="5811" w:type="dxa"/>
          </w:tcPr>
          <w:p w14:paraId="48FD5123" w14:textId="77777777" w:rsidR="00774924" w:rsidRPr="00F96235" w:rsidRDefault="00774924" w:rsidP="00DB58F5">
            <w:pPr>
              <w:jc w:val="both"/>
              <w:rPr>
                <w:rFonts w:ascii="Times New Roman" w:hAnsi="Times New Roman" w:cs="Times New Roman"/>
                <w:color w:val="C00000"/>
                <w:sz w:val="20"/>
                <w:szCs w:val="20"/>
              </w:rPr>
            </w:pPr>
            <w:r w:rsidRPr="00F96235">
              <w:rPr>
                <w:rFonts w:ascii="Times New Roman" w:hAnsi="Times New Roman" w:cs="Times New Roman"/>
                <w:sz w:val="20"/>
                <w:szCs w:val="20"/>
              </w:rPr>
              <w:t>Анкетування учнів, батьків та вчителів з метою виявлення основних чинників, що негативно впливають на психологічний комфорт та безпеку у закладі.</w:t>
            </w:r>
          </w:p>
        </w:tc>
        <w:tc>
          <w:tcPr>
            <w:tcW w:w="1418" w:type="dxa"/>
          </w:tcPr>
          <w:p w14:paraId="391E7AB1"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 xml:space="preserve">4 тиждень </w:t>
            </w:r>
          </w:p>
        </w:tc>
        <w:tc>
          <w:tcPr>
            <w:tcW w:w="1701" w:type="dxa"/>
          </w:tcPr>
          <w:p w14:paraId="61559D02"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 xml:space="preserve">Протокол </w:t>
            </w:r>
          </w:p>
        </w:tc>
        <w:tc>
          <w:tcPr>
            <w:tcW w:w="1843" w:type="dxa"/>
            <w:gridSpan w:val="2"/>
          </w:tcPr>
          <w:p w14:paraId="2C754539"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Практичний психолог</w:t>
            </w:r>
          </w:p>
        </w:tc>
        <w:tc>
          <w:tcPr>
            <w:tcW w:w="1559" w:type="dxa"/>
          </w:tcPr>
          <w:p w14:paraId="29ED59F9" w14:textId="77777777" w:rsidR="00774924" w:rsidRPr="00F96235" w:rsidRDefault="00774924" w:rsidP="00DB58F5">
            <w:pPr>
              <w:rPr>
                <w:rFonts w:ascii="Times New Roman" w:hAnsi="Times New Roman" w:cs="Times New Roman"/>
                <w:sz w:val="20"/>
                <w:szCs w:val="20"/>
              </w:rPr>
            </w:pPr>
          </w:p>
        </w:tc>
      </w:tr>
      <w:tr w:rsidR="00774924" w:rsidRPr="00F96235" w14:paraId="50412F86" w14:textId="77777777" w:rsidTr="00DB58F5">
        <w:tc>
          <w:tcPr>
            <w:tcW w:w="2122" w:type="dxa"/>
            <w:vMerge w:val="restart"/>
          </w:tcPr>
          <w:p w14:paraId="7B49FC07" w14:textId="77777777" w:rsidR="00774924" w:rsidRPr="00F96235" w:rsidRDefault="00774924" w:rsidP="00DB58F5">
            <w:pPr>
              <w:rPr>
                <w:rFonts w:ascii="Times New Roman" w:hAnsi="Times New Roman" w:cs="Times New Roman"/>
                <w:b/>
                <w:sz w:val="20"/>
                <w:szCs w:val="20"/>
              </w:rPr>
            </w:pPr>
            <w:r w:rsidRPr="00F96235">
              <w:rPr>
                <w:rFonts w:ascii="Times New Roman" w:hAnsi="Times New Roman" w:cs="Times New Roman"/>
                <w:b/>
                <w:sz w:val="20"/>
                <w:szCs w:val="20"/>
              </w:rPr>
              <w:t>1.3.2. Правила поведінки учасників освітнього процесу</w:t>
            </w:r>
          </w:p>
        </w:tc>
        <w:tc>
          <w:tcPr>
            <w:tcW w:w="5811" w:type="dxa"/>
          </w:tcPr>
          <w:p w14:paraId="60569CB7" w14:textId="77777777" w:rsidR="00774924" w:rsidRPr="00F96235" w:rsidRDefault="00774924" w:rsidP="00DB58F5">
            <w:pPr>
              <w:jc w:val="both"/>
              <w:rPr>
                <w:rFonts w:ascii="Times New Roman" w:hAnsi="Times New Roman" w:cs="Times New Roman"/>
                <w:sz w:val="20"/>
                <w:szCs w:val="20"/>
              </w:rPr>
            </w:pPr>
            <w:r w:rsidRPr="00F96235">
              <w:rPr>
                <w:rFonts w:ascii="Times New Roman" w:hAnsi="Times New Roman" w:cs="Times New Roman"/>
                <w:sz w:val="20"/>
                <w:szCs w:val="20"/>
              </w:rPr>
              <w:t>Моніторинг дотримання учнями правил поведінки під час освітнього процесу</w:t>
            </w:r>
          </w:p>
        </w:tc>
        <w:tc>
          <w:tcPr>
            <w:tcW w:w="1418" w:type="dxa"/>
          </w:tcPr>
          <w:p w14:paraId="75C70234"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Постійно</w:t>
            </w:r>
          </w:p>
        </w:tc>
        <w:tc>
          <w:tcPr>
            <w:tcW w:w="1701" w:type="dxa"/>
          </w:tcPr>
          <w:p w14:paraId="6EAC6A0B"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Інформація</w:t>
            </w:r>
          </w:p>
        </w:tc>
        <w:tc>
          <w:tcPr>
            <w:tcW w:w="1843" w:type="dxa"/>
            <w:gridSpan w:val="2"/>
          </w:tcPr>
          <w:p w14:paraId="676D0A3A"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ЗДНВР</w:t>
            </w:r>
          </w:p>
        </w:tc>
        <w:tc>
          <w:tcPr>
            <w:tcW w:w="1559" w:type="dxa"/>
          </w:tcPr>
          <w:p w14:paraId="5D2E3201" w14:textId="77777777" w:rsidR="00774924" w:rsidRPr="00F96235" w:rsidRDefault="00774924" w:rsidP="00DB58F5">
            <w:pPr>
              <w:rPr>
                <w:rFonts w:ascii="Times New Roman" w:hAnsi="Times New Roman" w:cs="Times New Roman"/>
                <w:sz w:val="20"/>
                <w:szCs w:val="20"/>
              </w:rPr>
            </w:pPr>
          </w:p>
        </w:tc>
      </w:tr>
      <w:tr w:rsidR="00774924" w:rsidRPr="00F96235" w14:paraId="273758F1" w14:textId="77777777" w:rsidTr="00DB58F5">
        <w:tc>
          <w:tcPr>
            <w:tcW w:w="2122" w:type="dxa"/>
            <w:vMerge/>
          </w:tcPr>
          <w:p w14:paraId="6FC8F561" w14:textId="77777777" w:rsidR="00774924" w:rsidRPr="00F96235" w:rsidRDefault="00774924" w:rsidP="00DB58F5">
            <w:pPr>
              <w:rPr>
                <w:rFonts w:ascii="Times New Roman" w:hAnsi="Times New Roman" w:cs="Times New Roman"/>
                <w:b/>
                <w:sz w:val="20"/>
                <w:szCs w:val="20"/>
              </w:rPr>
            </w:pPr>
          </w:p>
        </w:tc>
        <w:tc>
          <w:tcPr>
            <w:tcW w:w="5811" w:type="dxa"/>
          </w:tcPr>
          <w:p w14:paraId="0B7A71F1" w14:textId="77777777" w:rsidR="00774924" w:rsidRPr="00F96235" w:rsidRDefault="00774924" w:rsidP="00DB58F5">
            <w:pPr>
              <w:jc w:val="both"/>
              <w:rPr>
                <w:rFonts w:ascii="Times New Roman" w:hAnsi="Times New Roman" w:cs="Times New Roman"/>
                <w:sz w:val="20"/>
                <w:szCs w:val="20"/>
              </w:rPr>
            </w:pPr>
            <w:r w:rsidRPr="00F96235">
              <w:rPr>
                <w:rFonts w:ascii="Times New Roman" w:hAnsi="Times New Roman" w:cs="Times New Roman"/>
                <w:sz w:val="20"/>
                <w:szCs w:val="20"/>
              </w:rPr>
              <w:t>Моніторинг відвідування учнями навчальних занять за попередній місяць</w:t>
            </w:r>
          </w:p>
        </w:tc>
        <w:tc>
          <w:tcPr>
            <w:tcW w:w="1418" w:type="dxa"/>
          </w:tcPr>
          <w:p w14:paraId="7371ED02"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 xml:space="preserve">1 тиждень </w:t>
            </w:r>
          </w:p>
        </w:tc>
        <w:tc>
          <w:tcPr>
            <w:tcW w:w="1701" w:type="dxa"/>
          </w:tcPr>
          <w:p w14:paraId="749E6A59"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Довідка</w:t>
            </w:r>
          </w:p>
        </w:tc>
        <w:tc>
          <w:tcPr>
            <w:tcW w:w="1843" w:type="dxa"/>
            <w:gridSpan w:val="2"/>
          </w:tcPr>
          <w:p w14:paraId="7C62C5A6"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Класні керівники 1-11 класів</w:t>
            </w:r>
          </w:p>
        </w:tc>
        <w:tc>
          <w:tcPr>
            <w:tcW w:w="1559" w:type="dxa"/>
          </w:tcPr>
          <w:p w14:paraId="7445721B" w14:textId="77777777" w:rsidR="00774924" w:rsidRPr="00F96235" w:rsidRDefault="00774924" w:rsidP="00DB58F5">
            <w:pPr>
              <w:rPr>
                <w:rFonts w:ascii="Times New Roman" w:hAnsi="Times New Roman" w:cs="Times New Roman"/>
                <w:sz w:val="20"/>
                <w:szCs w:val="20"/>
              </w:rPr>
            </w:pPr>
          </w:p>
        </w:tc>
      </w:tr>
      <w:tr w:rsidR="00774924" w:rsidRPr="00F96235" w14:paraId="442D1525" w14:textId="77777777" w:rsidTr="00DB58F5">
        <w:tc>
          <w:tcPr>
            <w:tcW w:w="2122" w:type="dxa"/>
            <w:vMerge/>
          </w:tcPr>
          <w:p w14:paraId="115BD505" w14:textId="77777777" w:rsidR="00774924" w:rsidRPr="00F96235" w:rsidRDefault="00774924" w:rsidP="00DB58F5">
            <w:pPr>
              <w:rPr>
                <w:rFonts w:ascii="Times New Roman" w:hAnsi="Times New Roman" w:cs="Times New Roman"/>
                <w:b/>
                <w:sz w:val="20"/>
                <w:szCs w:val="20"/>
              </w:rPr>
            </w:pPr>
          </w:p>
        </w:tc>
        <w:tc>
          <w:tcPr>
            <w:tcW w:w="5811" w:type="dxa"/>
          </w:tcPr>
          <w:p w14:paraId="0B07CE87" w14:textId="3B56B6F3" w:rsidR="00774924" w:rsidRPr="00F96235" w:rsidRDefault="00774924" w:rsidP="00DB58F5">
            <w:pPr>
              <w:jc w:val="both"/>
              <w:rPr>
                <w:rFonts w:ascii="Times New Roman" w:hAnsi="Times New Roman" w:cs="Times New Roman"/>
                <w:sz w:val="20"/>
                <w:szCs w:val="20"/>
              </w:rPr>
            </w:pPr>
            <w:r w:rsidRPr="00F96235">
              <w:rPr>
                <w:rFonts w:ascii="Times New Roman" w:hAnsi="Times New Roman" w:cs="Times New Roman"/>
                <w:sz w:val="20"/>
                <w:szCs w:val="20"/>
              </w:rPr>
              <w:t xml:space="preserve">Контроль за здійсненням чергування вчителів по </w:t>
            </w:r>
            <w:r w:rsidR="00262EA5">
              <w:rPr>
                <w:rFonts w:ascii="Times New Roman" w:hAnsi="Times New Roman" w:cs="Times New Roman"/>
                <w:sz w:val="20"/>
                <w:szCs w:val="20"/>
              </w:rPr>
              <w:t>закладу</w:t>
            </w:r>
          </w:p>
        </w:tc>
        <w:tc>
          <w:tcPr>
            <w:tcW w:w="1418" w:type="dxa"/>
          </w:tcPr>
          <w:p w14:paraId="458ABCE0"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Постійно</w:t>
            </w:r>
          </w:p>
        </w:tc>
        <w:tc>
          <w:tcPr>
            <w:tcW w:w="1701" w:type="dxa"/>
          </w:tcPr>
          <w:p w14:paraId="767CC12D"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Інформація</w:t>
            </w:r>
          </w:p>
        </w:tc>
        <w:tc>
          <w:tcPr>
            <w:tcW w:w="1843" w:type="dxa"/>
            <w:gridSpan w:val="2"/>
          </w:tcPr>
          <w:p w14:paraId="62BD5283" w14:textId="2592C655"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ЗДВР</w:t>
            </w:r>
          </w:p>
        </w:tc>
        <w:tc>
          <w:tcPr>
            <w:tcW w:w="1559" w:type="dxa"/>
          </w:tcPr>
          <w:p w14:paraId="14135192" w14:textId="77777777" w:rsidR="00774924" w:rsidRPr="00F96235" w:rsidRDefault="00774924" w:rsidP="00DB58F5">
            <w:pPr>
              <w:rPr>
                <w:rFonts w:ascii="Times New Roman" w:hAnsi="Times New Roman" w:cs="Times New Roman"/>
                <w:sz w:val="20"/>
                <w:szCs w:val="20"/>
              </w:rPr>
            </w:pPr>
          </w:p>
        </w:tc>
      </w:tr>
      <w:tr w:rsidR="00774924" w:rsidRPr="00F96235" w14:paraId="28D590DF" w14:textId="77777777" w:rsidTr="00DB58F5">
        <w:trPr>
          <w:trHeight w:val="131"/>
        </w:trPr>
        <w:tc>
          <w:tcPr>
            <w:tcW w:w="14454" w:type="dxa"/>
            <w:gridSpan w:val="7"/>
            <w:shd w:val="clear" w:color="auto" w:fill="E6D5F3"/>
            <w:vAlign w:val="center"/>
          </w:tcPr>
          <w:p w14:paraId="109114BF" w14:textId="77777777" w:rsidR="00774924" w:rsidRPr="00F96235" w:rsidRDefault="00774924" w:rsidP="00DB58F5">
            <w:pPr>
              <w:jc w:val="center"/>
              <w:rPr>
                <w:rFonts w:ascii="Times New Roman" w:hAnsi="Times New Roman" w:cs="Times New Roman"/>
                <w:sz w:val="20"/>
                <w:szCs w:val="20"/>
              </w:rPr>
            </w:pPr>
            <w:r w:rsidRPr="00F96235">
              <w:rPr>
                <w:rFonts w:ascii="Times New Roman" w:hAnsi="Times New Roman" w:cs="Times New Roman"/>
                <w:b/>
                <w:sz w:val="20"/>
                <w:szCs w:val="20"/>
              </w:rPr>
              <w:t>1.4. Формування інклюзивного, розвивального та мотивуючого до навчання освітнього простору</w:t>
            </w:r>
          </w:p>
        </w:tc>
      </w:tr>
      <w:tr w:rsidR="00774924" w:rsidRPr="00F96235" w14:paraId="7B9DB6AF" w14:textId="77777777" w:rsidTr="00DB58F5">
        <w:tc>
          <w:tcPr>
            <w:tcW w:w="2122" w:type="dxa"/>
          </w:tcPr>
          <w:p w14:paraId="2423784E" w14:textId="77777777" w:rsidR="00774924" w:rsidRPr="00F96235" w:rsidRDefault="00774924" w:rsidP="00DB58F5">
            <w:pPr>
              <w:rPr>
                <w:rFonts w:ascii="Times New Roman" w:hAnsi="Times New Roman" w:cs="Times New Roman"/>
                <w:b/>
                <w:sz w:val="20"/>
                <w:szCs w:val="20"/>
              </w:rPr>
            </w:pPr>
            <w:r w:rsidRPr="00F96235">
              <w:rPr>
                <w:rFonts w:ascii="Times New Roman" w:hAnsi="Times New Roman" w:cs="Times New Roman"/>
                <w:b/>
                <w:sz w:val="20"/>
                <w:szCs w:val="20"/>
              </w:rPr>
              <w:t xml:space="preserve"> 1.4.1. Методики та технології роботи з дітьми з особливими освітніми потребами</w:t>
            </w:r>
          </w:p>
        </w:tc>
        <w:tc>
          <w:tcPr>
            <w:tcW w:w="5811" w:type="dxa"/>
          </w:tcPr>
          <w:p w14:paraId="7FCB1223" w14:textId="77777777" w:rsidR="00774924" w:rsidRPr="00F96235" w:rsidRDefault="00774924" w:rsidP="00DB58F5">
            <w:pPr>
              <w:jc w:val="both"/>
              <w:rPr>
                <w:rFonts w:ascii="Times New Roman" w:hAnsi="Times New Roman" w:cs="Times New Roman"/>
                <w:color w:val="C00000"/>
                <w:sz w:val="20"/>
                <w:szCs w:val="20"/>
              </w:rPr>
            </w:pPr>
            <w:r w:rsidRPr="00F96235">
              <w:rPr>
                <w:rFonts w:ascii="Times New Roman" w:hAnsi="Times New Roman" w:cs="Times New Roman"/>
                <w:sz w:val="20"/>
                <w:szCs w:val="20"/>
              </w:rPr>
              <w:t>Психолого-педагогічний семінар «Методики та технології роботи з дітьми з особливими освітніми потребами. корекційна спрямованість освітнього процесу»</w:t>
            </w:r>
          </w:p>
        </w:tc>
        <w:tc>
          <w:tcPr>
            <w:tcW w:w="1418" w:type="dxa"/>
          </w:tcPr>
          <w:p w14:paraId="2C83C5B2"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 xml:space="preserve">1 тиждень </w:t>
            </w:r>
          </w:p>
        </w:tc>
        <w:tc>
          <w:tcPr>
            <w:tcW w:w="1701" w:type="dxa"/>
          </w:tcPr>
          <w:p w14:paraId="5644169A"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 xml:space="preserve">Звіт </w:t>
            </w:r>
          </w:p>
        </w:tc>
        <w:tc>
          <w:tcPr>
            <w:tcW w:w="1843" w:type="dxa"/>
            <w:gridSpan w:val="2"/>
          </w:tcPr>
          <w:p w14:paraId="0D240317"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Практичний психолог</w:t>
            </w:r>
          </w:p>
        </w:tc>
        <w:tc>
          <w:tcPr>
            <w:tcW w:w="1559" w:type="dxa"/>
          </w:tcPr>
          <w:p w14:paraId="39974779" w14:textId="77777777" w:rsidR="00774924" w:rsidRPr="00F96235" w:rsidRDefault="00774924" w:rsidP="00DB58F5">
            <w:pPr>
              <w:rPr>
                <w:rFonts w:ascii="Times New Roman" w:hAnsi="Times New Roman" w:cs="Times New Roman"/>
                <w:sz w:val="20"/>
                <w:szCs w:val="20"/>
              </w:rPr>
            </w:pPr>
          </w:p>
        </w:tc>
      </w:tr>
      <w:tr w:rsidR="00774924" w:rsidRPr="00F96235" w14:paraId="05174FF4" w14:textId="77777777" w:rsidTr="00DB58F5">
        <w:tc>
          <w:tcPr>
            <w:tcW w:w="2122" w:type="dxa"/>
          </w:tcPr>
          <w:p w14:paraId="6C764D95" w14:textId="77777777" w:rsidR="00774924" w:rsidRPr="00F96235" w:rsidRDefault="00774924" w:rsidP="00DB58F5">
            <w:pPr>
              <w:rPr>
                <w:rFonts w:ascii="Times New Roman" w:hAnsi="Times New Roman" w:cs="Times New Roman"/>
                <w:b/>
                <w:sz w:val="20"/>
                <w:szCs w:val="20"/>
                <w:vertAlign w:val="subscript"/>
              </w:rPr>
            </w:pPr>
            <w:r w:rsidRPr="00F96235">
              <w:rPr>
                <w:rFonts w:ascii="Times New Roman" w:hAnsi="Times New Roman" w:cs="Times New Roman"/>
                <w:b/>
                <w:sz w:val="20"/>
                <w:szCs w:val="20"/>
              </w:rPr>
              <w:t>1.4.2. Мотивуюче та розвивальне освітнє середовище</w:t>
            </w:r>
          </w:p>
        </w:tc>
        <w:tc>
          <w:tcPr>
            <w:tcW w:w="5811" w:type="dxa"/>
          </w:tcPr>
          <w:p w14:paraId="118B50A2" w14:textId="77777777" w:rsidR="00774924" w:rsidRPr="00F96235" w:rsidRDefault="00774924" w:rsidP="00DB58F5">
            <w:pPr>
              <w:jc w:val="both"/>
              <w:rPr>
                <w:rFonts w:ascii="Times New Roman" w:hAnsi="Times New Roman" w:cs="Times New Roman"/>
                <w:sz w:val="20"/>
                <w:szCs w:val="20"/>
                <w:vertAlign w:val="subscript"/>
              </w:rPr>
            </w:pPr>
            <w:r w:rsidRPr="00F96235">
              <w:rPr>
                <w:rFonts w:ascii="Times New Roman" w:hAnsi="Times New Roman" w:cs="Times New Roman"/>
                <w:sz w:val="20"/>
                <w:szCs w:val="20"/>
              </w:rPr>
              <w:t xml:space="preserve">Проведення щоденних «хвилинок» в мотивуючих осередках»: здорового харчування, фізичних </w:t>
            </w:r>
            <w:proofErr w:type="spellStart"/>
            <w:r w:rsidRPr="00F96235">
              <w:rPr>
                <w:rFonts w:ascii="Times New Roman" w:hAnsi="Times New Roman" w:cs="Times New Roman"/>
                <w:sz w:val="20"/>
                <w:szCs w:val="20"/>
              </w:rPr>
              <w:t>активностей</w:t>
            </w:r>
            <w:proofErr w:type="spellEnd"/>
            <w:r w:rsidRPr="00F96235">
              <w:rPr>
                <w:rFonts w:ascii="Times New Roman" w:hAnsi="Times New Roman" w:cs="Times New Roman"/>
                <w:sz w:val="20"/>
                <w:szCs w:val="20"/>
              </w:rPr>
              <w:t>, правил екологічної поведінки задля сталого розвитку в освітньому процесі учнів.</w:t>
            </w:r>
          </w:p>
        </w:tc>
        <w:tc>
          <w:tcPr>
            <w:tcW w:w="1418" w:type="dxa"/>
          </w:tcPr>
          <w:p w14:paraId="28A101F0"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 xml:space="preserve">Постійно </w:t>
            </w:r>
          </w:p>
        </w:tc>
        <w:tc>
          <w:tcPr>
            <w:tcW w:w="1701" w:type="dxa"/>
          </w:tcPr>
          <w:p w14:paraId="43D418AC"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Спостереження за навчальним заняттям</w:t>
            </w:r>
          </w:p>
        </w:tc>
        <w:tc>
          <w:tcPr>
            <w:tcW w:w="1843" w:type="dxa"/>
            <w:gridSpan w:val="2"/>
          </w:tcPr>
          <w:p w14:paraId="3AC35913"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Педагогічні працівники</w:t>
            </w:r>
          </w:p>
        </w:tc>
        <w:tc>
          <w:tcPr>
            <w:tcW w:w="1559" w:type="dxa"/>
          </w:tcPr>
          <w:p w14:paraId="733CF887" w14:textId="77777777" w:rsidR="00774924" w:rsidRPr="00F96235" w:rsidRDefault="00774924" w:rsidP="00DB58F5">
            <w:pPr>
              <w:rPr>
                <w:rFonts w:ascii="Times New Roman" w:hAnsi="Times New Roman" w:cs="Times New Roman"/>
                <w:sz w:val="20"/>
                <w:szCs w:val="20"/>
                <w:vertAlign w:val="subscript"/>
              </w:rPr>
            </w:pPr>
          </w:p>
        </w:tc>
      </w:tr>
      <w:tr w:rsidR="00774924" w:rsidRPr="00F96235" w14:paraId="45B9CA51" w14:textId="77777777" w:rsidTr="00DB58F5">
        <w:tc>
          <w:tcPr>
            <w:tcW w:w="2122" w:type="dxa"/>
          </w:tcPr>
          <w:p w14:paraId="6A62EF52" w14:textId="77777777" w:rsidR="00774924" w:rsidRPr="00F96235" w:rsidRDefault="00774924" w:rsidP="00DB58F5">
            <w:pPr>
              <w:rPr>
                <w:rFonts w:ascii="Times New Roman" w:hAnsi="Times New Roman" w:cs="Times New Roman"/>
                <w:b/>
                <w:sz w:val="20"/>
                <w:szCs w:val="20"/>
                <w:vertAlign w:val="subscript"/>
              </w:rPr>
            </w:pPr>
            <w:r w:rsidRPr="00F96235">
              <w:rPr>
                <w:rFonts w:ascii="Times New Roman" w:hAnsi="Times New Roman" w:cs="Times New Roman"/>
                <w:b/>
                <w:sz w:val="20"/>
                <w:szCs w:val="20"/>
              </w:rPr>
              <w:t>1.4.3.Інформаційна та соціально-культурна комунікація учасників освітнього процесу</w:t>
            </w:r>
          </w:p>
        </w:tc>
        <w:tc>
          <w:tcPr>
            <w:tcW w:w="5811" w:type="dxa"/>
          </w:tcPr>
          <w:p w14:paraId="70841904" w14:textId="77777777" w:rsidR="00774924" w:rsidRPr="00F96235" w:rsidRDefault="00774924" w:rsidP="00DB58F5">
            <w:pPr>
              <w:jc w:val="both"/>
              <w:rPr>
                <w:rFonts w:ascii="Times New Roman" w:hAnsi="Times New Roman" w:cs="Times New Roman"/>
                <w:sz w:val="20"/>
                <w:szCs w:val="20"/>
                <w:vertAlign w:val="subscript"/>
              </w:rPr>
            </w:pPr>
            <w:r w:rsidRPr="00F96235">
              <w:rPr>
                <w:rFonts w:ascii="Times New Roman" w:hAnsi="Times New Roman" w:cs="Times New Roman"/>
                <w:sz w:val="20"/>
                <w:szCs w:val="20"/>
              </w:rPr>
              <w:t xml:space="preserve">Систематизація архіву відео- й </w:t>
            </w:r>
            <w:proofErr w:type="spellStart"/>
            <w:r w:rsidRPr="00F96235">
              <w:rPr>
                <w:rFonts w:ascii="Times New Roman" w:hAnsi="Times New Roman" w:cs="Times New Roman"/>
                <w:sz w:val="20"/>
                <w:szCs w:val="20"/>
              </w:rPr>
              <w:t>аудіоматеріалів</w:t>
            </w:r>
            <w:proofErr w:type="spellEnd"/>
            <w:r w:rsidRPr="00F96235">
              <w:rPr>
                <w:rFonts w:ascii="Times New Roman" w:hAnsi="Times New Roman" w:cs="Times New Roman"/>
                <w:sz w:val="20"/>
                <w:szCs w:val="20"/>
              </w:rPr>
              <w:t xml:space="preserve"> про заходи, проведені в закладі освіти, урочисті зібрання, пам’ятні дати.</w:t>
            </w:r>
          </w:p>
        </w:tc>
        <w:tc>
          <w:tcPr>
            <w:tcW w:w="1418" w:type="dxa"/>
          </w:tcPr>
          <w:p w14:paraId="16C0B4CD"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Постійно</w:t>
            </w:r>
          </w:p>
        </w:tc>
        <w:tc>
          <w:tcPr>
            <w:tcW w:w="1701" w:type="dxa"/>
          </w:tcPr>
          <w:p w14:paraId="79E4EA2C"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Каталог</w:t>
            </w:r>
          </w:p>
        </w:tc>
        <w:tc>
          <w:tcPr>
            <w:tcW w:w="1843" w:type="dxa"/>
            <w:gridSpan w:val="2"/>
          </w:tcPr>
          <w:p w14:paraId="5DF881AF" w14:textId="77777777" w:rsidR="00774924" w:rsidRPr="00F96235" w:rsidRDefault="00774924" w:rsidP="00DB58F5">
            <w:pPr>
              <w:rPr>
                <w:rFonts w:ascii="Times New Roman" w:hAnsi="Times New Roman" w:cs="Times New Roman"/>
                <w:sz w:val="20"/>
                <w:szCs w:val="20"/>
              </w:rPr>
            </w:pPr>
            <w:r>
              <w:rPr>
                <w:rFonts w:ascii="Times New Roman" w:hAnsi="Times New Roman" w:cs="Times New Roman"/>
                <w:sz w:val="20"/>
                <w:szCs w:val="20"/>
              </w:rPr>
              <w:t>Педагог-організатор</w:t>
            </w:r>
          </w:p>
        </w:tc>
        <w:tc>
          <w:tcPr>
            <w:tcW w:w="1559" w:type="dxa"/>
          </w:tcPr>
          <w:p w14:paraId="2193FF67" w14:textId="77777777" w:rsidR="00774924" w:rsidRPr="00F96235" w:rsidRDefault="00774924" w:rsidP="00DB58F5">
            <w:pPr>
              <w:rPr>
                <w:rFonts w:ascii="Times New Roman" w:hAnsi="Times New Roman" w:cs="Times New Roman"/>
                <w:sz w:val="20"/>
                <w:szCs w:val="20"/>
                <w:vertAlign w:val="subscript"/>
              </w:rPr>
            </w:pPr>
          </w:p>
        </w:tc>
      </w:tr>
      <w:tr w:rsidR="00774924" w:rsidRPr="00F96235" w14:paraId="20BE71D0" w14:textId="77777777" w:rsidTr="00DB58F5">
        <w:tc>
          <w:tcPr>
            <w:tcW w:w="2122" w:type="dxa"/>
          </w:tcPr>
          <w:p w14:paraId="03934C3D" w14:textId="77777777" w:rsidR="00774924" w:rsidRPr="00F96235" w:rsidRDefault="00774924" w:rsidP="00DB58F5">
            <w:pPr>
              <w:rPr>
                <w:rFonts w:ascii="Times New Roman" w:hAnsi="Times New Roman" w:cs="Times New Roman"/>
                <w:b/>
                <w:sz w:val="20"/>
                <w:szCs w:val="20"/>
                <w:vertAlign w:val="subscript"/>
              </w:rPr>
            </w:pPr>
            <w:r w:rsidRPr="00F96235">
              <w:rPr>
                <w:rFonts w:ascii="Times New Roman" w:hAnsi="Times New Roman" w:cs="Times New Roman"/>
                <w:b/>
                <w:sz w:val="20"/>
                <w:szCs w:val="20"/>
              </w:rPr>
              <w:t xml:space="preserve">1.4.4. </w:t>
            </w:r>
            <w:proofErr w:type="spellStart"/>
            <w:r w:rsidRPr="00F96235">
              <w:rPr>
                <w:rFonts w:ascii="Times New Roman" w:hAnsi="Times New Roman" w:cs="Times New Roman"/>
                <w:b/>
                <w:sz w:val="20"/>
                <w:szCs w:val="20"/>
              </w:rPr>
              <w:t>Профорієнтаціна</w:t>
            </w:r>
            <w:proofErr w:type="spellEnd"/>
            <w:r w:rsidRPr="00F96235">
              <w:rPr>
                <w:rFonts w:ascii="Times New Roman" w:hAnsi="Times New Roman" w:cs="Times New Roman"/>
                <w:b/>
                <w:sz w:val="20"/>
                <w:szCs w:val="20"/>
              </w:rPr>
              <w:t xml:space="preserve"> робота</w:t>
            </w:r>
          </w:p>
        </w:tc>
        <w:tc>
          <w:tcPr>
            <w:tcW w:w="5811" w:type="dxa"/>
          </w:tcPr>
          <w:p w14:paraId="6FBE7D09" w14:textId="77777777" w:rsidR="00774924" w:rsidRPr="00F96235" w:rsidRDefault="00774924" w:rsidP="00DB58F5">
            <w:pPr>
              <w:jc w:val="both"/>
              <w:rPr>
                <w:rFonts w:ascii="Times New Roman" w:hAnsi="Times New Roman" w:cs="Times New Roman"/>
                <w:sz w:val="20"/>
                <w:szCs w:val="20"/>
              </w:rPr>
            </w:pPr>
            <w:r w:rsidRPr="00F96235">
              <w:rPr>
                <w:rFonts w:ascii="Times New Roman" w:hAnsi="Times New Roman" w:cs="Times New Roman"/>
                <w:sz w:val="20"/>
                <w:szCs w:val="20"/>
              </w:rPr>
              <w:t>Профорієнтаційна гра «Професія – спеціальність» 9,11 клас</w:t>
            </w:r>
          </w:p>
        </w:tc>
        <w:tc>
          <w:tcPr>
            <w:tcW w:w="1418" w:type="dxa"/>
          </w:tcPr>
          <w:p w14:paraId="79CFA46C"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 xml:space="preserve">4 тиждень </w:t>
            </w:r>
          </w:p>
        </w:tc>
        <w:tc>
          <w:tcPr>
            <w:tcW w:w="1701" w:type="dxa"/>
          </w:tcPr>
          <w:p w14:paraId="2DE3C1A4"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Інформація</w:t>
            </w:r>
          </w:p>
        </w:tc>
        <w:tc>
          <w:tcPr>
            <w:tcW w:w="1843" w:type="dxa"/>
            <w:gridSpan w:val="2"/>
          </w:tcPr>
          <w:p w14:paraId="1588748A" w14:textId="77777777" w:rsidR="00774924" w:rsidRPr="00F96235" w:rsidRDefault="00774924" w:rsidP="00DB58F5">
            <w:pPr>
              <w:rPr>
                <w:rFonts w:ascii="Times New Roman" w:hAnsi="Times New Roman" w:cs="Times New Roman"/>
                <w:sz w:val="20"/>
                <w:szCs w:val="20"/>
              </w:rPr>
            </w:pPr>
            <w:r w:rsidRPr="00F96235">
              <w:rPr>
                <w:rFonts w:ascii="Times New Roman" w:hAnsi="Times New Roman" w:cs="Times New Roman"/>
                <w:sz w:val="20"/>
                <w:szCs w:val="20"/>
              </w:rPr>
              <w:t>Практичний психолог , соціальний педагог</w:t>
            </w:r>
          </w:p>
        </w:tc>
        <w:tc>
          <w:tcPr>
            <w:tcW w:w="1559" w:type="dxa"/>
          </w:tcPr>
          <w:p w14:paraId="4770CAF3" w14:textId="77777777" w:rsidR="00262EA5" w:rsidRDefault="00262EA5" w:rsidP="00DB58F5">
            <w:pPr>
              <w:rPr>
                <w:rFonts w:ascii="Times New Roman" w:hAnsi="Times New Roman" w:cs="Times New Roman"/>
                <w:sz w:val="20"/>
                <w:szCs w:val="20"/>
                <w:vertAlign w:val="subscript"/>
              </w:rPr>
            </w:pPr>
          </w:p>
          <w:p w14:paraId="5FEEE0F6" w14:textId="77777777" w:rsidR="00262EA5" w:rsidRDefault="00262EA5" w:rsidP="00DB58F5">
            <w:pPr>
              <w:rPr>
                <w:rFonts w:ascii="Times New Roman" w:hAnsi="Times New Roman" w:cs="Times New Roman"/>
                <w:sz w:val="20"/>
                <w:szCs w:val="20"/>
                <w:vertAlign w:val="subscript"/>
              </w:rPr>
            </w:pPr>
          </w:p>
          <w:p w14:paraId="2F862C86" w14:textId="77777777" w:rsidR="00262EA5" w:rsidRDefault="00262EA5" w:rsidP="00DB58F5">
            <w:pPr>
              <w:rPr>
                <w:rFonts w:ascii="Times New Roman" w:hAnsi="Times New Roman" w:cs="Times New Roman"/>
                <w:sz w:val="20"/>
                <w:szCs w:val="20"/>
                <w:vertAlign w:val="subscript"/>
              </w:rPr>
            </w:pPr>
          </w:p>
          <w:p w14:paraId="0BFAC518" w14:textId="77777777" w:rsidR="00262EA5" w:rsidRDefault="00262EA5" w:rsidP="00DB58F5">
            <w:pPr>
              <w:rPr>
                <w:rFonts w:ascii="Times New Roman" w:hAnsi="Times New Roman" w:cs="Times New Roman"/>
                <w:sz w:val="20"/>
                <w:szCs w:val="20"/>
                <w:vertAlign w:val="subscript"/>
              </w:rPr>
            </w:pPr>
          </w:p>
          <w:p w14:paraId="2EEBA24F" w14:textId="2E67F2ED" w:rsidR="00262EA5" w:rsidRPr="00F96235" w:rsidRDefault="00262EA5" w:rsidP="00DB58F5">
            <w:pPr>
              <w:rPr>
                <w:rFonts w:ascii="Times New Roman" w:hAnsi="Times New Roman" w:cs="Times New Roman"/>
                <w:sz w:val="20"/>
                <w:szCs w:val="20"/>
                <w:vertAlign w:val="subscript"/>
              </w:rPr>
            </w:pPr>
          </w:p>
        </w:tc>
      </w:tr>
      <w:tr w:rsidR="00774924" w:rsidRPr="00F96235" w14:paraId="1FE8B54F" w14:textId="77777777" w:rsidTr="00DB58F5">
        <w:tc>
          <w:tcPr>
            <w:tcW w:w="14454" w:type="dxa"/>
            <w:gridSpan w:val="7"/>
            <w:shd w:val="clear" w:color="auto" w:fill="CFAFE7"/>
            <w:vAlign w:val="center"/>
          </w:tcPr>
          <w:p w14:paraId="45210C7B" w14:textId="77777777" w:rsidR="00774924" w:rsidRPr="00F96235" w:rsidRDefault="00774924" w:rsidP="00DB58F5">
            <w:pPr>
              <w:jc w:val="center"/>
              <w:rPr>
                <w:rFonts w:ascii="Times New Roman" w:hAnsi="Times New Roman" w:cs="Times New Roman"/>
                <w:b/>
                <w:sz w:val="20"/>
                <w:szCs w:val="20"/>
                <w:vertAlign w:val="subscript"/>
              </w:rPr>
            </w:pPr>
            <w:r w:rsidRPr="00F96235">
              <w:rPr>
                <w:rFonts w:ascii="Times New Roman" w:hAnsi="Times New Roman" w:cs="Times New Roman"/>
                <w:b/>
                <w:szCs w:val="20"/>
              </w:rPr>
              <w:lastRenderedPageBreak/>
              <w:t>ІІ. СИСТЕМА ОЦІНЮВАННЯ ЗДОБУВАЧІВ ОСВІТИ</w:t>
            </w:r>
          </w:p>
        </w:tc>
      </w:tr>
      <w:tr w:rsidR="00DC07FE" w:rsidRPr="00F96235" w14:paraId="6E27522B" w14:textId="77777777" w:rsidTr="00DA6CF6">
        <w:trPr>
          <w:trHeight w:val="690"/>
        </w:trPr>
        <w:tc>
          <w:tcPr>
            <w:tcW w:w="2122" w:type="dxa"/>
            <w:vMerge w:val="restart"/>
          </w:tcPr>
          <w:p w14:paraId="3D805D62" w14:textId="77777777" w:rsidR="00DC07FE" w:rsidRPr="00F96235" w:rsidRDefault="00DC07FE" w:rsidP="00DB58F5">
            <w:pPr>
              <w:rPr>
                <w:rFonts w:ascii="Times New Roman" w:hAnsi="Times New Roman" w:cs="Times New Roman"/>
                <w:b/>
                <w:sz w:val="20"/>
                <w:szCs w:val="20"/>
                <w:vertAlign w:val="subscript"/>
              </w:rPr>
            </w:pPr>
            <w:r w:rsidRPr="00F96235">
              <w:rPr>
                <w:rFonts w:ascii="Times New Roman" w:hAnsi="Times New Roman" w:cs="Times New Roman"/>
                <w:b/>
                <w:sz w:val="20"/>
                <w:szCs w:val="20"/>
              </w:rPr>
              <w:t>2.1. Відкритість, прозорість і зрозумілість в системі оцінювання навчальних досягнень</w:t>
            </w:r>
          </w:p>
        </w:tc>
        <w:tc>
          <w:tcPr>
            <w:tcW w:w="5811" w:type="dxa"/>
          </w:tcPr>
          <w:p w14:paraId="008B4F99" w14:textId="309A9EAB" w:rsidR="00DC07FE" w:rsidRPr="00064C2B" w:rsidRDefault="00DC07FE" w:rsidP="00064C2B">
            <w:pPr>
              <w:jc w:val="both"/>
              <w:rPr>
                <w:rFonts w:ascii="Times New Roman" w:hAnsi="Times New Roman" w:cs="Times New Roman"/>
                <w:sz w:val="20"/>
                <w:szCs w:val="20"/>
                <w:vertAlign w:val="subscript"/>
              </w:rPr>
            </w:pPr>
            <w:r w:rsidRPr="00F96235">
              <w:rPr>
                <w:rFonts w:ascii="Times New Roman" w:hAnsi="Times New Roman" w:cs="Times New Roman"/>
                <w:sz w:val="20"/>
                <w:szCs w:val="20"/>
              </w:rPr>
              <w:t>Контроль за дотриманням вчителями системи оцінювання навчальних досягнень на навчальних заняттях</w:t>
            </w:r>
          </w:p>
        </w:tc>
        <w:tc>
          <w:tcPr>
            <w:tcW w:w="1418" w:type="dxa"/>
          </w:tcPr>
          <w:p w14:paraId="7B794FA2" w14:textId="783BC85D" w:rsidR="00DC07FE" w:rsidRPr="00064C2B" w:rsidRDefault="00DC07FE" w:rsidP="00064C2B">
            <w:pPr>
              <w:rPr>
                <w:rFonts w:ascii="Times New Roman" w:hAnsi="Times New Roman" w:cs="Times New Roman"/>
                <w:sz w:val="20"/>
                <w:szCs w:val="20"/>
              </w:rPr>
            </w:pPr>
            <w:r w:rsidRPr="00F96235">
              <w:rPr>
                <w:rFonts w:ascii="Times New Roman" w:hAnsi="Times New Roman" w:cs="Times New Roman"/>
                <w:sz w:val="20"/>
                <w:szCs w:val="20"/>
              </w:rPr>
              <w:t xml:space="preserve">Постійно </w:t>
            </w:r>
          </w:p>
        </w:tc>
        <w:tc>
          <w:tcPr>
            <w:tcW w:w="1701" w:type="dxa"/>
          </w:tcPr>
          <w:p w14:paraId="77F0FCC0" w14:textId="6B8A0423" w:rsidR="00DC07FE" w:rsidRPr="00064C2B" w:rsidRDefault="00DC07FE" w:rsidP="00064C2B">
            <w:pPr>
              <w:rPr>
                <w:rFonts w:ascii="Times New Roman" w:hAnsi="Times New Roman" w:cs="Times New Roman"/>
                <w:sz w:val="20"/>
                <w:szCs w:val="20"/>
              </w:rPr>
            </w:pPr>
            <w:r w:rsidRPr="00F96235">
              <w:rPr>
                <w:rFonts w:ascii="Times New Roman" w:hAnsi="Times New Roman" w:cs="Times New Roman"/>
                <w:sz w:val="20"/>
                <w:szCs w:val="20"/>
              </w:rPr>
              <w:t xml:space="preserve">Спостереження за навчальними заняттями </w:t>
            </w:r>
          </w:p>
        </w:tc>
        <w:tc>
          <w:tcPr>
            <w:tcW w:w="1843" w:type="dxa"/>
            <w:gridSpan w:val="2"/>
          </w:tcPr>
          <w:p w14:paraId="731D43B7" w14:textId="6A047100" w:rsidR="00DC07FE" w:rsidRPr="00064C2B" w:rsidRDefault="00DC07FE" w:rsidP="00064C2B">
            <w:pPr>
              <w:rPr>
                <w:rFonts w:ascii="Times New Roman" w:hAnsi="Times New Roman" w:cs="Times New Roman"/>
                <w:sz w:val="20"/>
                <w:szCs w:val="20"/>
              </w:rPr>
            </w:pPr>
            <w:r w:rsidRPr="00F96235">
              <w:rPr>
                <w:rFonts w:ascii="Times New Roman" w:hAnsi="Times New Roman" w:cs="Times New Roman"/>
                <w:sz w:val="20"/>
                <w:szCs w:val="20"/>
              </w:rPr>
              <w:t xml:space="preserve">Адміністрація </w:t>
            </w:r>
          </w:p>
        </w:tc>
        <w:tc>
          <w:tcPr>
            <w:tcW w:w="1559" w:type="dxa"/>
          </w:tcPr>
          <w:p w14:paraId="44BBA7F6" w14:textId="77777777" w:rsidR="00DC07FE" w:rsidRPr="00F96235" w:rsidRDefault="00DC07FE" w:rsidP="00DB58F5">
            <w:pPr>
              <w:rPr>
                <w:rFonts w:ascii="Times New Roman" w:hAnsi="Times New Roman" w:cs="Times New Roman"/>
                <w:sz w:val="20"/>
                <w:szCs w:val="20"/>
                <w:vertAlign w:val="subscript"/>
              </w:rPr>
            </w:pPr>
          </w:p>
        </w:tc>
      </w:tr>
      <w:tr w:rsidR="00064C2B" w:rsidRPr="00F96235" w14:paraId="460CB45C" w14:textId="77777777" w:rsidTr="00DB58F5">
        <w:tc>
          <w:tcPr>
            <w:tcW w:w="2122" w:type="dxa"/>
            <w:vMerge/>
          </w:tcPr>
          <w:p w14:paraId="75883899" w14:textId="77777777" w:rsidR="00064C2B" w:rsidRPr="00F96235" w:rsidRDefault="00064C2B" w:rsidP="00064C2B">
            <w:pPr>
              <w:rPr>
                <w:rFonts w:ascii="Times New Roman" w:hAnsi="Times New Roman" w:cs="Times New Roman"/>
                <w:sz w:val="20"/>
                <w:szCs w:val="20"/>
                <w:vertAlign w:val="subscript"/>
              </w:rPr>
            </w:pPr>
          </w:p>
        </w:tc>
        <w:tc>
          <w:tcPr>
            <w:tcW w:w="5811" w:type="dxa"/>
          </w:tcPr>
          <w:p w14:paraId="05F044E4" w14:textId="77777777" w:rsidR="00064C2B" w:rsidRPr="00F96235" w:rsidRDefault="00064C2B" w:rsidP="00064C2B">
            <w:pPr>
              <w:jc w:val="both"/>
              <w:rPr>
                <w:rFonts w:ascii="Times New Roman" w:hAnsi="Times New Roman" w:cs="Times New Roman"/>
                <w:sz w:val="20"/>
                <w:szCs w:val="20"/>
                <w:vertAlign w:val="subscript"/>
              </w:rPr>
            </w:pPr>
            <w:r w:rsidRPr="00F96235">
              <w:rPr>
                <w:rFonts w:ascii="Times New Roman" w:hAnsi="Times New Roman" w:cs="Times New Roman"/>
                <w:sz w:val="20"/>
                <w:szCs w:val="20"/>
              </w:rPr>
              <w:t>Інформування учнів про критерії оцінювання навчальних досягнень</w:t>
            </w:r>
          </w:p>
        </w:tc>
        <w:tc>
          <w:tcPr>
            <w:tcW w:w="1418" w:type="dxa"/>
          </w:tcPr>
          <w:p w14:paraId="6D8F8351" w14:textId="77777777" w:rsidR="00064C2B" w:rsidRPr="00F96235" w:rsidRDefault="00064C2B" w:rsidP="00064C2B">
            <w:pPr>
              <w:rPr>
                <w:rFonts w:ascii="Times New Roman" w:hAnsi="Times New Roman" w:cs="Times New Roman"/>
                <w:sz w:val="20"/>
                <w:szCs w:val="20"/>
              </w:rPr>
            </w:pPr>
            <w:r w:rsidRPr="00F96235">
              <w:rPr>
                <w:rFonts w:ascii="Times New Roman" w:hAnsi="Times New Roman" w:cs="Times New Roman"/>
                <w:sz w:val="20"/>
                <w:szCs w:val="20"/>
              </w:rPr>
              <w:t xml:space="preserve">Постійно </w:t>
            </w:r>
          </w:p>
        </w:tc>
        <w:tc>
          <w:tcPr>
            <w:tcW w:w="1701" w:type="dxa"/>
          </w:tcPr>
          <w:p w14:paraId="35ADA5E0" w14:textId="77777777" w:rsidR="00064C2B" w:rsidRPr="00F96235" w:rsidRDefault="00064C2B" w:rsidP="00064C2B">
            <w:pPr>
              <w:rPr>
                <w:rFonts w:ascii="Times New Roman" w:hAnsi="Times New Roman" w:cs="Times New Roman"/>
                <w:sz w:val="20"/>
                <w:szCs w:val="20"/>
              </w:rPr>
            </w:pPr>
            <w:r w:rsidRPr="00F96235">
              <w:rPr>
                <w:rFonts w:ascii="Times New Roman" w:hAnsi="Times New Roman" w:cs="Times New Roman"/>
                <w:sz w:val="20"/>
                <w:szCs w:val="20"/>
              </w:rPr>
              <w:t>Навчальні заняття</w:t>
            </w:r>
          </w:p>
        </w:tc>
        <w:tc>
          <w:tcPr>
            <w:tcW w:w="1843" w:type="dxa"/>
            <w:gridSpan w:val="2"/>
          </w:tcPr>
          <w:p w14:paraId="61C14822" w14:textId="77777777" w:rsidR="00064C2B" w:rsidRPr="00F96235" w:rsidRDefault="00064C2B" w:rsidP="00064C2B">
            <w:pPr>
              <w:rPr>
                <w:rFonts w:ascii="Times New Roman" w:hAnsi="Times New Roman" w:cs="Times New Roman"/>
                <w:sz w:val="20"/>
                <w:szCs w:val="20"/>
              </w:rPr>
            </w:pPr>
            <w:r w:rsidRPr="00F96235">
              <w:rPr>
                <w:rFonts w:ascii="Times New Roman" w:hAnsi="Times New Roman" w:cs="Times New Roman"/>
                <w:sz w:val="20"/>
                <w:szCs w:val="20"/>
              </w:rPr>
              <w:t>Педагогічні працівники</w:t>
            </w:r>
          </w:p>
        </w:tc>
        <w:tc>
          <w:tcPr>
            <w:tcW w:w="1559" w:type="dxa"/>
          </w:tcPr>
          <w:p w14:paraId="4EF91E50" w14:textId="77777777" w:rsidR="00064C2B" w:rsidRPr="00F96235" w:rsidRDefault="00064C2B" w:rsidP="00064C2B">
            <w:pPr>
              <w:rPr>
                <w:rFonts w:ascii="Times New Roman" w:hAnsi="Times New Roman" w:cs="Times New Roman"/>
                <w:sz w:val="20"/>
                <w:szCs w:val="20"/>
                <w:vertAlign w:val="subscript"/>
              </w:rPr>
            </w:pPr>
          </w:p>
        </w:tc>
      </w:tr>
      <w:tr w:rsidR="00DC07FE" w:rsidRPr="00F96235" w14:paraId="136CCB7E" w14:textId="77777777" w:rsidTr="00DB58F5">
        <w:tc>
          <w:tcPr>
            <w:tcW w:w="2122" w:type="dxa"/>
            <w:vMerge w:val="restart"/>
          </w:tcPr>
          <w:p w14:paraId="70700A55" w14:textId="77777777" w:rsidR="00DC07FE" w:rsidRPr="00F96235" w:rsidRDefault="00DC07FE" w:rsidP="00DC07FE">
            <w:pPr>
              <w:rPr>
                <w:rFonts w:ascii="Times New Roman" w:hAnsi="Times New Roman" w:cs="Times New Roman"/>
                <w:b/>
                <w:sz w:val="20"/>
                <w:szCs w:val="20"/>
                <w:vertAlign w:val="subscript"/>
              </w:rPr>
            </w:pPr>
            <w:r w:rsidRPr="00F96235">
              <w:rPr>
                <w:rFonts w:ascii="Times New Roman" w:hAnsi="Times New Roman" w:cs="Times New Roman"/>
                <w:b/>
                <w:sz w:val="20"/>
                <w:szCs w:val="20"/>
              </w:rPr>
              <w:t>2.2.Внутрішній моніторинг відстеження та коригування результатів навчання</w:t>
            </w:r>
          </w:p>
        </w:tc>
        <w:tc>
          <w:tcPr>
            <w:tcW w:w="5811" w:type="dxa"/>
          </w:tcPr>
          <w:p w14:paraId="154941B6" w14:textId="13CCD37C" w:rsidR="00DC07FE" w:rsidRPr="00F96235" w:rsidRDefault="00DC07FE" w:rsidP="00DC07FE">
            <w:pPr>
              <w:jc w:val="both"/>
              <w:rPr>
                <w:rFonts w:ascii="Times New Roman" w:hAnsi="Times New Roman" w:cs="Times New Roman"/>
                <w:sz w:val="20"/>
                <w:szCs w:val="20"/>
                <w:vertAlign w:val="subscript"/>
              </w:rPr>
            </w:pPr>
            <w:r>
              <w:rPr>
                <w:rFonts w:ascii="Times New Roman" w:hAnsi="Times New Roman" w:cs="Times New Roman"/>
                <w:sz w:val="20"/>
                <w:szCs w:val="20"/>
              </w:rPr>
              <w:t>Підсумки</w:t>
            </w:r>
            <w:r w:rsidRPr="00064C2B">
              <w:rPr>
                <w:rFonts w:ascii="Times New Roman" w:hAnsi="Times New Roman" w:cs="Times New Roman"/>
                <w:sz w:val="20"/>
                <w:szCs w:val="20"/>
              </w:rPr>
              <w:t xml:space="preserve"> якості навчання учнів</w:t>
            </w:r>
            <w:r>
              <w:rPr>
                <w:rFonts w:ascii="Times New Roman" w:hAnsi="Times New Roman" w:cs="Times New Roman"/>
                <w:sz w:val="20"/>
                <w:szCs w:val="20"/>
              </w:rPr>
              <w:t xml:space="preserve"> за І семестр</w:t>
            </w:r>
          </w:p>
        </w:tc>
        <w:tc>
          <w:tcPr>
            <w:tcW w:w="1418" w:type="dxa"/>
          </w:tcPr>
          <w:p w14:paraId="366AAD13" w14:textId="62B4BA80" w:rsidR="00DC07FE" w:rsidRPr="00F96235" w:rsidRDefault="00DC07FE" w:rsidP="00DC07FE">
            <w:pPr>
              <w:rPr>
                <w:rFonts w:ascii="Times New Roman" w:hAnsi="Times New Roman" w:cs="Times New Roman"/>
                <w:sz w:val="20"/>
                <w:szCs w:val="20"/>
              </w:rPr>
            </w:pPr>
            <w:r>
              <w:rPr>
                <w:rFonts w:ascii="Times New Roman" w:hAnsi="Times New Roman" w:cs="Times New Roman"/>
                <w:sz w:val="20"/>
                <w:szCs w:val="20"/>
              </w:rPr>
              <w:t>1 тиждень</w:t>
            </w:r>
          </w:p>
        </w:tc>
        <w:tc>
          <w:tcPr>
            <w:tcW w:w="1701" w:type="dxa"/>
          </w:tcPr>
          <w:p w14:paraId="357E7018" w14:textId="4A63B89C" w:rsidR="00DC07FE" w:rsidRPr="00F96235" w:rsidRDefault="00DC07FE" w:rsidP="00DC07FE">
            <w:pPr>
              <w:rPr>
                <w:rFonts w:ascii="Times New Roman" w:hAnsi="Times New Roman" w:cs="Times New Roman"/>
                <w:sz w:val="20"/>
                <w:szCs w:val="20"/>
              </w:rPr>
            </w:pPr>
            <w:r>
              <w:rPr>
                <w:rFonts w:ascii="Times New Roman" w:hAnsi="Times New Roman" w:cs="Times New Roman"/>
                <w:sz w:val="20"/>
                <w:szCs w:val="20"/>
              </w:rPr>
              <w:t>Виступ на педраді, довідка</w:t>
            </w:r>
          </w:p>
        </w:tc>
        <w:tc>
          <w:tcPr>
            <w:tcW w:w="1843" w:type="dxa"/>
            <w:gridSpan w:val="2"/>
          </w:tcPr>
          <w:p w14:paraId="4E9F196A" w14:textId="6EAE1907" w:rsidR="00DC07FE" w:rsidRPr="00F96235" w:rsidRDefault="00DC07FE" w:rsidP="00DC07FE">
            <w:pPr>
              <w:rPr>
                <w:rFonts w:ascii="Times New Roman" w:hAnsi="Times New Roman" w:cs="Times New Roman"/>
                <w:sz w:val="20"/>
                <w:szCs w:val="20"/>
              </w:rPr>
            </w:pPr>
            <w:r>
              <w:rPr>
                <w:rFonts w:ascii="Times New Roman" w:hAnsi="Times New Roman" w:cs="Times New Roman"/>
                <w:sz w:val="20"/>
                <w:szCs w:val="20"/>
              </w:rPr>
              <w:t>ЗД</w:t>
            </w:r>
            <w:r w:rsidRPr="00064C2B">
              <w:rPr>
                <w:rFonts w:ascii="Times New Roman" w:hAnsi="Times New Roman" w:cs="Times New Roman"/>
                <w:sz w:val="20"/>
                <w:szCs w:val="20"/>
              </w:rPr>
              <w:t>НВР</w:t>
            </w:r>
          </w:p>
        </w:tc>
        <w:tc>
          <w:tcPr>
            <w:tcW w:w="1559" w:type="dxa"/>
          </w:tcPr>
          <w:p w14:paraId="489EE966" w14:textId="77777777" w:rsidR="00DC07FE" w:rsidRPr="00F96235" w:rsidRDefault="00DC07FE" w:rsidP="00DC07FE">
            <w:pPr>
              <w:rPr>
                <w:rFonts w:ascii="Times New Roman" w:hAnsi="Times New Roman" w:cs="Times New Roman"/>
                <w:sz w:val="20"/>
                <w:szCs w:val="20"/>
                <w:vertAlign w:val="subscript"/>
              </w:rPr>
            </w:pPr>
          </w:p>
        </w:tc>
      </w:tr>
      <w:tr w:rsidR="00DC07FE" w:rsidRPr="00F96235" w14:paraId="5F085984" w14:textId="77777777" w:rsidTr="00DB58F5">
        <w:tc>
          <w:tcPr>
            <w:tcW w:w="2122" w:type="dxa"/>
            <w:vMerge/>
          </w:tcPr>
          <w:p w14:paraId="50074E38" w14:textId="77777777" w:rsidR="00DC07FE" w:rsidRPr="00F96235" w:rsidRDefault="00DC07FE" w:rsidP="00DC07FE">
            <w:pPr>
              <w:rPr>
                <w:rFonts w:ascii="Times New Roman" w:hAnsi="Times New Roman" w:cs="Times New Roman"/>
                <w:b/>
                <w:sz w:val="20"/>
                <w:szCs w:val="20"/>
              </w:rPr>
            </w:pPr>
          </w:p>
        </w:tc>
        <w:tc>
          <w:tcPr>
            <w:tcW w:w="5811" w:type="dxa"/>
          </w:tcPr>
          <w:p w14:paraId="4350A0FF" w14:textId="0C04C31E" w:rsidR="00DC07FE" w:rsidRPr="00F96235" w:rsidRDefault="00DC07FE" w:rsidP="00DC07FE">
            <w:pPr>
              <w:jc w:val="both"/>
              <w:rPr>
                <w:rFonts w:ascii="Times New Roman" w:hAnsi="Times New Roman" w:cs="Times New Roman"/>
                <w:sz w:val="20"/>
                <w:szCs w:val="20"/>
                <w:vertAlign w:val="subscript"/>
              </w:rPr>
            </w:pPr>
            <w:r>
              <w:rPr>
                <w:rFonts w:ascii="Times New Roman" w:hAnsi="Times New Roman" w:cs="Times New Roman"/>
                <w:sz w:val="20"/>
                <w:szCs w:val="20"/>
              </w:rPr>
              <w:t>Підсумки навчання за індивідуальною формою здобуття освіти за І семестр</w:t>
            </w:r>
          </w:p>
        </w:tc>
        <w:tc>
          <w:tcPr>
            <w:tcW w:w="1418" w:type="dxa"/>
          </w:tcPr>
          <w:p w14:paraId="073D2AA3" w14:textId="03807FFB" w:rsidR="00DC07FE" w:rsidRPr="00F96235" w:rsidRDefault="00DC07FE" w:rsidP="00DC07FE">
            <w:pPr>
              <w:rPr>
                <w:rFonts w:ascii="Times New Roman" w:hAnsi="Times New Roman" w:cs="Times New Roman"/>
                <w:sz w:val="20"/>
                <w:szCs w:val="20"/>
              </w:rPr>
            </w:pPr>
            <w:r w:rsidRPr="00DC07FE">
              <w:rPr>
                <w:rFonts w:ascii="Times New Roman" w:hAnsi="Times New Roman" w:cs="Times New Roman"/>
                <w:sz w:val="20"/>
                <w:szCs w:val="20"/>
              </w:rPr>
              <w:t>1 тиждень</w:t>
            </w:r>
          </w:p>
        </w:tc>
        <w:tc>
          <w:tcPr>
            <w:tcW w:w="1701" w:type="dxa"/>
          </w:tcPr>
          <w:p w14:paraId="50995414" w14:textId="1D81401B" w:rsidR="00DC07FE" w:rsidRPr="00F96235" w:rsidRDefault="00DC07FE" w:rsidP="00DC07FE">
            <w:pPr>
              <w:rPr>
                <w:rFonts w:ascii="Times New Roman" w:hAnsi="Times New Roman" w:cs="Times New Roman"/>
                <w:sz w:val="20"/>
                <w:szCs w:val="20"/>
              </w:rPr>
            </w:pPr>
            <w:r>
              <w:rPr>
                <w:rFonts w:ascii="Times New Roman" w:hAnsi="Times New Roman" w:cs="Times New Roman"/>
                <w:sz w:val="20"/>
                <w:szCs w:val="20"/>
              </w:rPr>
              <w:t xml:space="preserve">Довідка </w:t>
            </w:r>
          </w:p>
        </w:tc>
        <w:tc>
          <w:tcPr>
            <w:tcW w:w="1843" w:type="dxa"/>
            <w:gridSpan w:val="2"/>
          </w:tcPr>
          <w:p w14:paraId="253B6B31" w14:textId="788A1F3C" w:rsidR="00DC07FE" w:rsidRPr="00F96235" w:rsidRDefault="00DC07FE" w:rsidP="00DC07FE">
            <w:pPr>
              <w:rPr>
                <w:rFonts w:ascii="Times New Roman" w:hAnsi="Times New Roman" w:cs="Times New Roman"/>
                <w:sz w:val="20"/>
                <w:szCs w:val="20"/>
              </w:rPr>
            </w:pPr>
            <w:r>
              <w:rPr>
                <w:rFonts w:ascii="Times New Roman" w:hAnsi="Times New Roman" w:cs="Times New Roman"/>
                <w:sz w:val="20"/>
                <w:szCs w:val="20"/>
              </w:rPr>
              <w:t>ЗД</w:t>
            </w:r>
            <w:r w:rsidRPr="00064C2B">
              <w:rPr>
                <w:rFonts w:ascii="Times New Roman" w:hAnsi="Times New Roman" w:cs="Times New Roman"/>
                <w:sz w:val="20"/>
                <w:szCs w:val="20"/>
              </w:rPr>
              <w:t>НВР</w:t>
            </w:r>
          </w:p>
        </w:tc>
        <w:tc>
          <w:tcPr>
            <w:tcW w:w="1559" w:type="dxa"/>
          </w:tcPr>
          <w:p w14:paraId="738C0E2A" w14:textId="77777777" w:rsidR="00DC07FE" w:rsidRPr="00F96235" w:rsidRDefault="00DC07FE" w:rsidP="00DC07FE">
            <w:pPr>
              <w:rPr>
                <w:rFonts w:ascii="Times New Roman" w:hAnsi="Times New Roman" w:cs="Times New Roman"/>
                <w:sz w:val="20"/>
                <w:szCs w:val="20"/>
                <w:vertAlign w:val="subscript"/>
              </w:rPr>
            </w:pPr>
          </w:p>
        </w:tc>
      </w:tr>
      <w:tr w:rsidR="00DC07FE" w:rsidRPr="00F96235" w14:paraId="48A077DB" w14:textId="77777777" w:rsidTr="00DB58F5">
        <w:tc>
          <w:tcPr>
            <w:tcW w:w="2122" w:type="dxa"/>
            <w:vMerge/>
          </w:tcPr>
          <w:p w14:paraId="13680E14" w14:textId="77777777" w:rsidR="00DC07FE" w:rsidRPr="00F96235" w:rsidRDefault="00DC07FE" w:rsidP="00DC07FE">
            <w:pPr>
              <w:rPr>
                <w:rFonts w:ascii="Times New Roman" w:hAnsi="Times New Roman" w:cs="Times New Roman"/>
                <w:b/>
                <w:sz w:val="20"/>
                <w:szCs w:val="20"/>
              </w:rPr>
            </w:pPr>
          </w:p>
        </w:tc>
        <w:tc>
          <w:tcPr>
            <w:tcW w:w="5811" w:type="dxa"/>
          </w:tcPr>
          <w:p w14:paraId="19F0C9A5" w14:textId="6A577A1C" w:rsidR="00DC07FE" w:rsidRPr="00DC07FE" w:rsidRDefault="00DC07FE" w:rsidP="00DC07FE">
            <w:pPr>
              <w:jc w:val="both"/>
              <w:rPr>
                <w:rFonts w:ascii="Times New Roman" w:hAnsi="Times New Roman" w:cs="Times New Roman"/>
                <w:sz w:val="20"/>
                <w:szCs w:val="20"/>
              </w:rPr>
            </w:pPr>
            <w:r w:rsidRPr="00DC07FE">
              <w:rPr>
                <w:rFonts w:ascii="Times New Roman" w:hAnsi="Times New Roman" w:cs="Times New Roman"/>
                <w:sz w:val="20"/>
                <w:szCs w:val="20"/>
              </w:rPr>
              <w:t>Підсумки навчання за ін</w:t>
            </w:r>
            <w:r>
              <w:rPr>
                <w:rFonts w:ascii="Times New Roman" w:hAnsi="Times New Roman" w:cs="Times New Roman"/>
                <w:sz w:val="20"/>
                <w:szCs w:val="20"/>
              </w:rPr>
              <w:t>клюзивною</w:t>
            </w:r>
            <w:r w:rsidRPr="00DC07FE">
              <w:rPr>
                <w:rFonts w:ascii="Times New Roman" w:hAnsi="Times New Roman" w:cs="Times New Roman"/>
                <w:sz w:val="20"/>
                <w:szCs w:val="20"/>
              </w:rPr>
              <w:t xml:space="preserve"> формою здобуття освіти за І семестр</w:t>
            </w:r>
          </w:p>
        </w:tc>
        <w:tc>
          <w:tcPr>
            <w:tcW w:w="1418" w:type="dxa"/>
          </w:tcPr>
          <w:p w14:paraId="45747125" w14:textId="541EDE9E" w:rsidR="00DC07FE" w:rsidRPr="00F96235" w:rsidRDefault="00DC07FE" w:rsidP="00DC07FE">
            <w:pPr>
              <w:rPr>
                <w:rFonts w:ascii="Times New Roman" w:hAnsi="Times New Roman" w:cs="Times New Roman"/>
                <w:sz w:val="20"/>
                <w:szCs w:val="20"/>
              </w:rPr>
            </w:pPr>
            <w:r w:rsidRPr="00DC07FE">
              <w:rPr>
                <w:rFonts w:ascii="Times New Roman" w:hAnsi="Times New Roman" w:cs="Times New Roman"/>
                <w:sz w:val="20"/>
                <w:szCs w:val="20"/>
              </w:rPr>
              <w:t>1 тиждень</w:t>
            </w:r>
          </w:p>
        </w:tc>
        <w:tc>
          <w:tcPr>
            <w:tcW w:w="1701" w:type="dxa"/>
          </w:tcPr>
          <w:p w14:paraId="1F2566BE" w14:textId="68CDD35C" w:rsidR="00DC07FE" w:rsidRPr="00F96235" w:rsidRDefault="00DC07FE" w:rsidP="00DC07FE">
            <w:pPr>
              <w:rPr>
                <w:rFonts w:ascii="Times New Roman" w:hAnsi="Times New Roman" w:cs="Times New Roman"/>
                <w:sz w:val="20"/>
                <w:szCs w:val="20"/>
              </w:rPr>
            </w:pPr>
            <w:r>
              <w:rPr>
                <w:rFonts w:ascii="Times New Roman" w:hAnsi="Times New Roman" w:cs="Times New Roman"/>
                <w:sz w:val="20"/>
                <w:szCs w:val="20"/>
              </w:rPr>
              <w:t>Довідка</w:t>
            </w:r>
          </w:p>
        </w:tc>
        <w:tc>
          <w:tcPr>
            <w:tcW w:w="1843" w:type="dxa"/>
            <w:gridSpan w:val="2"/>
          </w:tcPr>
          <w:p w14:paraId="78E359BE" w14:textId="6725D41F" w:rsidR="00DC07FE" w:rsidRPr="00F96235" w:rsidRDefault="00DC07FE" w:rsidP="00DC07FE">
            <w:pPr>
              <w:rPr>
                <w:rFonts w:ascii="Times New Roman" w:hAnsi="Times New Roman" w:cs="Times New Roman"/>
                <w:sz w:val="20"/>
                <w:szCs w:val="20"/>
              </w:rPr>
            </w:pPr>
            <w:r>
              <w:rPr>
                <w:rFonts w:ascii="Times New Roman" w:hAnsi="Times New Roman" w:cs="Times New Roman"/>
                <w:sz w:val="20"/>
                <w:szCs w:val="20"/>
              </w:rPr>
              <w:t>ЗД</w:t>
            </w:r>
            <w:r w:rsidRPr="00064C2B">
              <w:rPr>
                <w:rFonts w:ascii="Times New Roman" w:hAnsi="Times New Roman" w:cs="Times New Roman"/>
                <w:sz w:val="20"/>
                <w:szCs w:val="20"/>
              </w:rPr>
              <w:t>НВР</w:t>
            </w:r>
          </w:p>
        </w:tc>
        <w:tc>
          <w:tcPr>
            <w:tcW w:w="1559" w:type="dxa"/>
          </w:tcPr>
          <w:p w14:paraId="44F6BC3E" w14:textId="77777777" w:rsidR="00DC07FE" w:rsidRPr="00F96235" w:rsidRDefault="00DC07FE" w:rsidP="00DC07FE">
            <w:pPr>
              <w:rPr>
                <w:rFonts w:ascii="Times New Roman" w:hAnsi="Times New Roman" w:cs="Times New Roman"/>
                <w:sz w:val="20"/>
                <w:szCs w:val="20"/>
                <w:vertAlign w:val="subscript"/>
              </w:rPr>
            </w:pPr>
          </w:p>
        </w:tc>
      </w:tr>
      <w:tr w:rsidR="00DC07FE" w:rsidRPr="00F96235" w14:paraId="7480A8F1" w14:textId="77777777" w:rsidTr="00DB58F5">
        <w:tc>
          <w:tcPr>
            <w:tcW w:w="2122" w:type="dxa"/>
            <w:vMerge/>
          </w:tcPr>
          <w:p w14:paraId="3765AFD9" w14:textId="77777777" w:rsidR="00DC07FE" w:rsidRPr="00F96235" w:rsidRDefault="00DC07FE" w:rsidP="00DC07FE">
            <w:pPr>
              <w:rPr>
                <w:rFonts w:ascii="Times New Roman" w:hAnsi="Times New Roman" w:cs="Times New Roman"/>
                <w:b/>
                <w:sz w:val="20"/>
                <w:szCs w:val="20"/>
              </w:rPr>
            </w:pPr>
          </w:p>
        </w:tc>
        <w:tc>
          <w:tcPr>
            <w:tcW w:w="5811" w:type="dxa"/>
          </w:tcPr>
          <w:p w14:paraId="5317E6D8" w14:textId="5AED5E9D" w:rsidR="00DC07FE" w:rsidRPr="00841C68" w:rsidRDefault="00841C68" w:rsidP="00DC07FE">
            <w:pPr>
              <w:jc w:val="both"/>
              <w:rPr>
                <w:rFonts w:ascii="Times New Roman" w:hAnsi="Times New Roman" w:cs="Times New Roman"/>
                <w:sz w:val="20"/>
                <w:szCs w:val="20"/>
                <w:vertAlign w:val="subscript"/>
              </w:rPr>
            </w:pPr>
            <w:r w:rsidRPr="00841C68">
              <w:rPr>
                <w:rFonts w:ascii="Times New Roman" w:hAnsi="Times New Roman" w:cs="Times New Roman"/>
                <w:sz w:val="20"/>
                <w:szCs w:val="20"/>
              </w:rPr>
              <w:t xml:space="preserve">Затвердження графіку відвідування навчальних занять з метою моніторингу якості знань та системи оцінювання учнів </w:t>
            </w:r>
          </w:p>
        </w:tc>
        <w:tc>
          <w:tcPr>
            <w:tcW w:w="1418" w:type="dxa"/>
          </w:tcPr>
          <w:p w14:paraId="56FFC7E1" w14:textId="69780D95" w:rsidR="00DC07FE" w:rsidRPr="00841C68" w:rsidRDefault="00841C68" w:rsidP="00DC07FE">
            <w:pPr>
              <w:rPr>
                <w:rFonts w:ascii="Times New Roman" w:hAnsi="Times New Roman" w:cs="Times New Roman"/>
                <w:sz w:val="20"/>
                <w:szCs w:val="20"/>
              </w:rPr>
            </w:pPr>
            <w:r>
              <w:rPr>
                <w:rFonts w:ascii="Times New Roman" w:hAnsi="Times New Roman" w:cs="Times New Roman"/>
                <w:sz w:val="20"/>
                <w:szCs w:val="20"/>
              </w:rPr>
              <w:t>2 тиждень</w:t>
            </w:r>
          </w:p>
        </w:tc>
        <w:tc>
          <w:tcPr>
            <w:tcW w:w="1701" w:type="dxa"/>
          </w:tcPr>
          <w:p w14:paraId="2DA3F3A8" w14:textId="2089BFBB" w:rsidR="00DC07FE" w:rsidRPr="00841C68" w:rsidRDefault="00841C68" w:rsidP="00DC07FE">
            <w:pPr>
              <w:rPr>
                <w:rFonts w:ascii="Times New Roman" w:hAnsi="Times New Roman" w:cs="Times New Roman"/>
                <w:sz w:val="20"/>
                <w:szCs w:val="20"/>
              </w:rPr>
            </w:pPr>
            <w:r w:rsidRPr="00841C68">
              <w:rPr>
                <w:rFonts w:ascii="Times New Roman" w:hAnsi="Times New Roman" w:cs="Times New Roman"/>
                <w:sz w:val="20"/>
                <w:szCs w:val="20"/>
              </w:rPr>
              <w:t>графік</w:t>
            </w:r>
          </w:p>
        </w:tc>
        <w:tc>
          <w:tcPr>
            <w:tcW w:w="1843" w:type="dxa"/>
            <w:gridSpan w:val="2"/>
          </w:tcPr>
          <w:p w14:paraId="05C7439C" w14:textId="66F6E766" w:rsidR="00DC07FE" w:rsidRPr="00841C68" w:rsidRDefault="00841C68" w:rsidP="00DC07FE">
            <w:pPr>
              <w:rPr>
                <w:rFonts w:ascii="Times New Roman" w:hAnsi="Times New Roman" w:cs="Times New Roman"/>
                <w:sz w:val="20"/>
                <w:szCs w:val="20"/>
              </w:rPr>
            </w:pPr>
            <w:r>
              <w:rPr>
                <w:rFonts w:ascii="Times New Roman" w:hAnsi="Times New Roman" w:cs="Times New Roman"/>
                <w:sz w:val="20"/>
                <w:szCs w:val="20"/>
              </w:rPr>
              <w:t>ЗД</w:t>
            </w:r>
            <w:r w:rsidRPr="00841C68">
              <w:rPr>
                <w:rFonts w:ascii="Times New Roman" w:hAnsi="Times New Roman" w:cs="Times New Roman"/>
                <w:sz w:val="20"/>
                <w:szCs w:val="20"/>
              </w:rPr>
              <w:t xml:space="preserve">НВР </w:t>
            </w:r>
          </w:p>
        </w:tc>
        <w:tc>
          <w:tcPr>
            <w:tcW w:w="1559" w:type="dxa"/>
          </w:tcPr>
          <w:p w14:paraId="48796767" w14:textId="77777777" w:rsidR="00DC07FE" w:rsidRPr="00F96235" w:rsidRDefault="00DC07FE" w:rsidP="00DC07FE">
            <w:pPr>
              <w:rPr>
                <w:rFonts w:ascii="Times New Roman" w:hAnsi="Times New Roman" w:cs="Times New Roman"/>
                <w:sz w:val="20"/>
                <w:szCs w:val="20"/>
                <w:vertAlign w:val="subscript"/>
              </w:rPr>
            </w:pPr>
          </w:p>
        </w:tc>
      </w:tr>
      <w:tr w:rsidR="00DC07FE" w:rsidRPr="00F96235" w14:paraId="35FCAA80" w14:textId="77777777" w:rsidTr="00DB58F5">
        <w:tc>
          <w:tcPr>
            <w:tcW w:w="2122" w:type="dxa"/>
            <w:vMerge/>
          </w:tcPr>
          <w:p w14:paraId="4FC767A8" w14:textId="77777777" w:rsidR="00DC07FE" w:rsidRPr="00F96235" w:rsidRDefault="00DC07FE" w:rsidP="00DC07FE">
            <w:pPr>
              <w:rPr>
                <w:rFonts w:ascii="Times New Roman" w:hAnsi="Times New Roman" w:cs="Times New Roman"/>
                <w:b/>
                <w:sz w:val="20"/>
                <w:szCs w:val="20"/>
              </w:rPr>
            </w:pPr>
          </w:p>
        </w:tc>
        <w:tc>
          <w:tcPr>
            <w:tcW w:w="5811" w:type="dxa"/>
          </w:tcPr>
          <w:p w14:paraId="2FE06B6E" w14:textId="68753BDB" w:rsidR="00DC07FE" w:rsidRPr="00F96235" w:rsidRDefault="00DC07FE" w:rsidP="00DC07FE">
            <w:pPr>
              <w:jc w:val="both"/>
              <w:rPr>
                <w:rFonts w:ascii="Times New Roman" w:hAnsi="Times New Roman" w:cs="Times New Roman"/>
                <w:color w:val="C00000"/>
                <w:sz w:val="20"/>
                <w:szCs w:val="20"/>
              </w:rPr>
            </w:pPr>
            <w:r w:rsidRPr="00F96235">
              <w:rPr>
                <w:rFonts w:ascii="Times New Roman" w:hAnsi="Times New Roman" w:cs="Times New Roman"/>
                <w:sz w:val="20"/>
                <w:szCs w:val="20"/>
              </w:rPr>
              <w:t>Проведення індивідуальних та групових консультації щодо підготовки до НМТ</w:t>
            </w:r>
          </w:p>
        </w:tc>
        <w:tc>
          <w:tcPr>
            <w:tcW w:w="1418" w:type="dxa"/>
          </w:tcPr>
          <w:p w14:paraId="4F8614CE" w14:textId="7486404F" w:rsidR="00DC07FE" w:rsidRPr="00F96235" w:rsidRDefault="00DC07FE" w:rsidP="00DC07FE">
            <w:pPr>
              <w:rPr>
                <w:rFonts w:ascii="Times New Roman" w:hAnsi="Times New Roman" w:cs="Times New Roman"/>
                <w:sz w:val="20"/>
                <w:szCs w:val="20"/>
              </w:rPr>
            </w:pPr>
            <w:r w:rsidRPr="00F96235">
              <w:rPr>
                <w:rFonts w:ascii="Times New Roman" w:hAnsi="Times New Roman" w:cs="Times New Roman"/>
                <w:sz w:val="20"/>
                <w:szCs w:val="20"/>
              </w:rPr>
              <w:t xml:space="preserve">Протягом місяця </w:t>
            </w:r>
          </w:p>
        </w:tc>
        <w:tc>
          <w:tcPr>
            <w:tcW w:w="1701" w:type="dxa"/>
          </w:tcPr>
          <w:p w14:paraId="65D9055D" w14:textId="5D5E0B49" w:rsidR="00DC07FE" w:rsidRPr="00F96235" w:rsidRDefault="00DC07FE" w:rsidP="00DC07FE">
            <w:pPr>
              <w:rPr>
                <w:rFonts w:ascii="Times New Roman" w:hAnsi="Times New Roman" w:cs="Times New Roman"/>
                <w:sz w:val="20"/>
                <w:szCs w:val="20"/>
              </w:rPr>
            </w:pPr>
            <w:r w:rsidRPr="00F96235">
              <w:rPr>
                <w:rFonts w:ascii="Times New Roman" w:hAnsi="Times New Roman" w:cs="Times New Roman"/>
                <w:sz w:val="20"/>
                <w:szCs w:val="20"/>
              </w:rPr>
              <w:t xml:space="preserve">Інформація </w:t>
            </w:r>
          </w:p>
        </w:tc>
        <w:tc>
          <w:tcPr>
            <w:tcW w:w="1843" w:type="dxa"/>
            <w:gridSpan w:val="2"/>
          </w:tcPr>
          <w:p w14:paraId="51AFBB84" w14:textId="7BE3E1A2" w:rsidR="00DC07FE" w:rsidRPr="00F96235" w:rsidRDefault="00DC07FE" w:rsidP="00DC07FE">
            <w:pPr>
              <w:rPr>
                <w:rFonts w:ascii="Times New Roman" w:hAnsi="Times New Roman" w:cs="Times New Roman"/>
                <w:sz w:val="20"/>
                <w:szCs w:val="20"/>
              </w:rPr>
            </w:pPr>
            <w:r w:rsidRPr="00F96235">
              <w:rPr>
                <w:rFonts w:ascii="Times New Roman" w:hAnsi="Times New Roman" w:cs="Times New Roman"/>
                <w:sz w:val="20"/>
                <w:szCs w:val="20"/>
              </w:rPr>
              <w:t>Вчителі-</w:t>
            </w:r>
            <w:proofErr w:type="spellStart"/>
            <w:r w:rsidRPr="00F96235">
              <w:rPr>
                <w:rFonts w:ascii="Times New Roman" w:hAnsi="Times New Roman" w:cs="Times New Roman"/>
                <w:sz w:val="20"/>
                <w:szCs w:val="20"/>
              </w:rPr>
              <w:t>предметники</w:t>
            </w:r>
            <w:proofErr w:type="spellEnd"/>
          </w:p>
        </w:tc>
        <w:tc>
          <w:tcPr>
            <w:tcW w:w="1559" w:type="dxa"/>
          </w:tcPr>
          <w:p w14:paraId="5DB9A505" w14:textId="77777777" w:rsidR="00DC07FE" w:rsidRPr="00F96235" w:rsidRDefault="00DC07FE" w:rsidP="00DC07FE">
            <w:pPr>
              <w:rPr>
                <w:rFonts w:ascii="Times New Roman" w:hAnsi="Times New Roman" w:cs="Times New Roman"/>
                <w:sz w:val="20"/>
                <w:szCs w:val="20"/>
                <w:vertAlign w:val="subscript"/>
              </w:rPr>
            </w:pPr>
          </w:p>
        </w:tc>
      </w:tr>
      <w:tr w:rsidR="00DC07FE" w:rsidRPr="00F96235" w14:paraId="12C3C9B6" w14:textId="77777777" w:rsidTr="00C97091">
        <w:trPr>
          <w:trHeight w:val="470"/>
        </w:trPr>
        <w:tc>
          <w:tcPr>
            <w:tcW w:w="2122" w:type="dxa"/>
            <w:vMerge/>
          </w:tcPr>
          <w:p w14:paraId="3925C9BE" w14:textId="77777777" w:rsidR="00DC07FE" w:rsidRPr="00F96235" w:rsidRDefault="00DC07FE" w:rsidP="00DC07FE">
            <w:pPr>
              <w:rPr>
                <w:rFonts w:ascii="Times New Roman" w:hAnsi="Times New Roman" w:cs="Times New Roman"/>
                <w:b/>
                <w:sz w:val="20"/>
                <w:szCs w:val="20"/>
              </w:rPr>
            </w:pPr>
          </w:p>
        </w:tc>
        <w:tc>
          <w:tcPr>
            <w:tcW w:w="5811" w:type="dxa"/>
          </w:tcPr>
          <w:p w14:paraId="79B93E4F" w14:textId="0A1734C5" w:rsidR="00DC07FE" w:rsidRPr="00F96235" w:rsidRDefault="00DC07FE" w:rsidP="00DC07FE">
            <w:pPr>
              <w:jc w:val="both"/>
              <w:rPr>
                <w:rFonts w:ascii="Times New Roman" w:hAnsi="Times New Roman" w:cs="Times New Roman"/>
                <w:sz w:val="20"/>
                <w:szCs w:val="20"/>
              </w:rPr>
            </w:pPr>
            <w:r w:rsidRPr="00F96235">
              <w:rPr>
                <w:rFonts w:ascii="Times New Roman" w:hAnsi="Times New Roman" w:cs="Times New Roman"/>
                <w:sz w:val="20"/>
                <w:szCs w:val="20"/>
              </w:rPr>
              <w:t>Роз’яснювальна робота серед старшокласників щодо реєстрації на НМТ</w:t>
            </w:r>
          </w:p>
        </w:tc>
        <w:tc>
          <w:tcPr>
            <w:tcW w:w="1418" w:type="dxa"/>
          </w:tcPr>
          <w:p w14:paraId="5298570E" w14:textId="77777777" w:rsidR="00DC07FE" w:rsidRPr="00F96235" w:rsidRDefault="00DC07FE" w:rsidP="00DC07FE">
            <w:pPr>
              <w:rPr>
                <w:rFonts w:ascii="Times New Roman" w:hAnsi="Times New Roman" w:cs="Times New Roman"/>
                <w:sz w:val="20"/>
                <w:szCs w:val="20"/>
              </w:rPr>
            </w:pPr>
            <w:r w:rsidRPr="00F96235">
              <w:rPr>
                <w:rFonts w:ascii="Times New Roman" w:hAnsi="Times New Roman" w:cs="Times New Roman"/>
                <w:sz w:val="20"/>
                <w:szCs w:val="20"/>
              </w:rPr>
              <w:t xml:space="preserve">2 тиждень </w:t>
            </w:r>
          </w:p>
        </w:tc>
        <w:tc>
          <w:tcPr>
            <w:tcW w:w="1701" w:type="dxa"/>
          </w:tcPr>
          <w:p w14:paraId="3950A5C1" w14:textId="77777777" w:rsidR="00DC07FE" w:rsidRPr="00F96235" w:rsidRDefault="00DC07FE" w:rsidP="00DC07FE">
            <w:pPr>
              <w:rPr>
                <w:rFonts w:ascii="Times New Roman" w:hAnsi="Times New Roman" w:cs="Times New Roman"/>
                <w:sz w:val="20"/>
                <w:szCs w:val="20"/>
              </w:rPr>
            </w:pPr>
            <w:r w:rsidRPr="00F96235">
              <w:rPr>
                <w:rFonts w:ascii="Times New Roman" w:hAnsi="Times New Roman" w:cs="Times New Roman"/>
                <w:sz w:val="20"/>
                <w:szCs w:val="20"/>
              </w:rPr>
              <w:t xml:space="preserve">Звіт </w:t>
            </w:r>
          </w:p>
        </w:tc>
        <w:tc>
          <w:tcPr>
            <w:tcW w:w="1843" w:type="dxa"/>
            <w:gridSpan w:val="2"/>
          </w:tcPr>
          <w:p w14:paraId="65F3A5A4" w14:textId="77777777" w:rsidR="00DC07FE" w:rsidRPr="00F96235" w:rsidRDefault="00DC07FE" w:rsidP="00DC07FE">
            <w:pPr>
              <w:rPr>
                <w:rFonts w:ascii="Times New Roman" w:hAnsi="Times New Roman" w:cs="Times New Roman"/>
                <w:sz w:val="20"/>
                <w:szCs w:val="20"/>
              </w:rPr>
            </w:pPr>
            <w:r w:rsidRPr="00F96235">
              <w:rPr>
                <w:rFonts w:ascii="Times New Roman" w:hAnsi="Times New Roman" w:cs="Times New Roman"/>
                <w:sz w:val="20"/>
                <w:szCs w:val="20"/>
              </w:rPr>
              <w:t xml:space="preserve">Класні керівники 11 класів </w:t>
            </w:r>
          </w:p>
        </w:tc>
        <w:tc>
          <w:tcPr>
            <w:tcW w:w="1559" w:type="dxa"/>
          </w:tcPr>
          <w:p w14:paraId="4F267E30" w14:textId="77777777" w:rsidR="00DC07FE" w:rsidRPr="00F96235" w:rsidRDefault="00DC07FE" w:rsidP="00DC07FE">
            <w:pPr>
              <w:rPr>
                <w:rFonts w:ascii="Times New Roman" w:hAnsi="Times New Roman" w:cs="Times New Roman"/>
                <w:sz w:val="20"/>
                <w:szCs w:val="20"/>
                <w:vertAlign w:val="subscript"/>
              </w:rPr>
            </w:pPr>
          </w:p>
        </w:tc>
      </w:tr>
      <w:tr w:rsidR="00841C68" w:rsidRPr="00F96235" w14:paraId="1BE21D9F" w14:textId="77777777" w:rsidTr="00C97091">
        <w:trPr>
          <w:trHeight w:val="470"/>
        </w:trPr>
        <w:tc>
          <w:tcPr>
            <w:tcW w:w="2122" w:type="dxa"/>
          </w:tcPr>
          <w:p w14:paraId="4904BD21" w14:textId="0ED4626C" w:rsidR="00841C68" w:rsidRPr="00F96235" w:rsidRDefault="00841C68" w:rsidP="00DC07FE">
            <w:pPr>
              <w:rPr>
                <w:rFonts w:ascii="Times New Roman" w:hAnsi="Times New Roman" w:cs="Times New Roman"/>
                <w:b/>
                <w:sz w:val="20"/>
                <w:szCs w:val="20"/>
              </w:rPr>
            </w:pPr>
            <w:r w:rsidRPr="00841C68">
              <w:rPr>
                <w:rFonts w:ascii="Times New Roman" w:hAnsi="Times New Roman" w:cs="Times New Roman"/>
                <w:b/>
                <w:sz w:val="20"/>
                <w:szCs w:val="20"/>
              </w:rPr>
              <w:t xml:space="preserve">2.3. Спрямованість системи оцінювання на формування у здобувачів освіти відповідальності за результати свого навчання, здатності до </w:t>
            </w:r>
            <w:proofErr w:type="spellStart"/>
            <w:r w:rsidRPr="00841C68">
              <w:rPr>
                <w:rFonts w:ascii="Times New Roman" w:hAnsi="Times New Roman" w:cs="Times New Roman"/>
                <w:b/>
                <w:sz w:val="20"/>
                <w:szCs w:val="20"/>
              </w:rPr>
              <w:t>самооцінювання</w:t>
            </w:r>
            <w:proofErr w:type="spellEnd"/>
          </w:p>
        </w:tc>
        <w:tc>
          <w:tcPr>
            <w:tcW w:w="5811" w:type="dxa"/>
          </w:tcPr>
          <w:p w14:paraId="55D88396" w14:textId="2634808E" w:rsidR="00841C68" w:rsidRPr="00F96235" w:rsidRDefault="00841C68" w:rsidP="00DC07FE">
            <w:pPr>
              <w:jc w:val="both"/>
              <w:rPr>
                <w:rFonts w:ascii="Times New Roman" w:hAnsi="Times New Roman" w:cs="Times New Roman"/>
                <w:sz w:val="20"/>
                <w:szCs w:val="20"/>
              </w:rPr>
            </w:pPr>
            <w:r w:rsidRPr="00841C68">
              <w:rPr>
                <w:rFonts w:ascii="Times New Roman" w:hAnsi="Times New Roman" w:cs="Times New Roman"/>
                <w:sz w:val="20"/>
                <w:szCs w:val="20"/>
              </w:rPr>
              <w:t>Затвердження графіку проведення тематичного оцінювання навчальних досягнень учнів, контрольних, лабораторних, практичних робіт</w:t>
            </w:r>
          </w:p>
        </w:tc>
        <w:tc>
          <w:tcPr>
            <w:tcW w:w="1418" w:type="dxa"/>
          </w:tcPr>
          <w:p w14:paraId="6E3D0135" w14:textId="0841E19B" w:rsidR="00841C68" w:rsidRPr="00F96235" w:rsidRDefault="00841C68" w:rsidP="00DC07FE">
            <w:pPr>
              <w:rPr>
                <w:rFonts w:ascii="Times New Roman" w:hAnsi="Times New Roman" w:cs="Times New Roman"/>
                <w:sz w:val="20"/>
                <w:szCs w:val="20"/>
              </w:rPr>
            </w:pPr>
            <w:r w:rsidRPr="00841C68">
              <w:rPr>
                <w:rFonts w:ascii="Times New Roman" w:hAnsi="Times New Roman" w:cs="Times New Roman"/>
                <w:sz w:val="20"/>
                <w:szCs w:val="20"/>
              </w:rPr>
              <w:t>2 тиждень</w:t>
            </w:r>
          </w:p>
        </w:tc>
        <w:tc>
          <w:tcPr>
            <w:tcW w:w="1701" w:type="dxa"/>
          </w:tcPr>
          <w:p w14:paraId="356447CA" w14:textId="587EE796" w:rsidR="00841C68" w:rsidRPr="00F96235" w:rsidRDefault="00841C68" w:rsidP="00DC07FE">
            <w:pPr>
              <w:rPr>
                <w:rFonts w:ascii="Times New Roman" w:hAnsi="Times New Roman" w:cs="Times New Roman"/>
                <w:sz w:val="20"/>
                <w:szCs w:val="20"/>
              </w:rPr>
            </w:pPr>
            <w:r>
              <w:rPr>
                <w:rFonts w:ascii="Times New Roman" w:hAnsi="Times New Roman" w:cs="Times New Roman"/>
                <w:sz w:val="20"/>
                <w:szCs w:val="20"/>
              </w:rPr>
              <w:t xml:space="preserve">Графік </w:t>
            </w:r>
          </w:p>
        </w:tc>
        <w:tc>
          <w:tcPr>
            <w:tcW w:w="1843" w:type="dxa"/>
            <w:gridSpan w:val="2"/>
          </w:tcPr>
          <w:p w14:paraId="6322DBD5" w14:textId="5FFE6CE8" w:rsidR="00841C68" w:rsidRPr="00F96235" w:rsidRDefault="00841C68" w:rsidP="00DC07FE">
            <w:pPr>
              <w:rPr>
                <w:rFonts w:ascii="Times New Roman" w:hAnsi="Times New Roman" w:cs="Times New Roman"/>
                <w:sz w:val="20"/>
                <w:szCs w:val="20"/>
              </w:rPr>
            </w:pPr>
            <w:r w:rsidRPr="00841C68">
              <w:rPr>
                <w:rFonts w:ascii="Times New Roman" w:hAnsi="Times New Roman" w:cs="Times New Roman"/>
                <w:sz w:val="20"/>
                <w:szCs w:val="20"/>
              </w:rPr>
              <w:t>ЗДНВР</w:t>
            </w:r>
          </w:p>
        </w:tc>
        <w:tc>
          <w:tcPr>
            <w:tcW w:w="1559" w:type="dxa"/>
          </w:tcPr>
          <w:p w14:paraId="4B587736" w14:textId="77777777" w:rsidR="00841C68" w:rsidRPr="00F96235" w:rsidRDefault="00841C68" w:rsidP="00DC07FE">
            <w:pPr>
              <w:rPr>
                <w:rFonts w:ascii="Times New Roman" w:hAnsi="Times New Roman" w:cs="Times New Roman"/>
                <w:sz w:val="20"/>
                <w:szCs w:val="20"/>
                <w:vertAlign w:val="subscript"/>
              </w:rPr>
            </w:pPr>
          </w:p>
        </w:tc>
      </w:tr>
      <w:tr w:rsidR="00DC07FE" w:rsidRPr="00F96235" w14:paraId="7A806856" w14:textId="77777777" w:rsidTr="00DB58F5">
        <w:tc>
          <w:tcPr>
            <w:tcW w:w="14454" w:type="dxa"/>
            <w:gridSpan w:val="7"/>
            <w:shd w:val="clear" w:color="auto" w:fill="CFAFE7"/>
          </w:tcPr>
          <w:p w14:paraId="38930054" w14:textId="77777777" w:rsidR="00DC07FE" w:rsidRPr="00F96235" w:rsidRDefault="00DC07FE" w:rsidP="00DC07FE">
            <w:pPr>
              <w:jc w:val="center"/>
              <w:rPr>
                <w:rFonts w:ascii="Times New Roman" w:hAnsi="Times New Roman" w:cs="Times New Roman"/>
                <w:b/>
                <w:sz w:val="20"/>
                <w:szCs w:val="20"/>
                <w:vertAlign w:val="subscript"/>
              </w:rPr>
            </w:pPr>
            <w:r w:rsidRPr="00F96235">
              <w:rPr>
                <w:rFonts w:ascii="Times New Roman" w:hAnsi="Times New Roman" w:cs="Times New Roman"/>
                <w:b/>
                <w:szCs w:val="20"/>
              </w:rPr>
              <w:t>ІІІ. ПЕДАГОГІЧНА ДІЯЛЬНІСТЬ ПЕДАГОГІЧНИХ ПРАЦІВНИКІВ</w:t>
            </w:r>
          </w:p>
        </w:tc>
      </w:tr>
      <w:tr w:rsidR="00DC07FE" w:rsidRPr="00F96235" w14:paraId="327E7602" w14:textId="77777777" w:rsidTr="00DB58F5">
        <w:tc>
          <w:tcPr>
            <w:tcW w:w="2122" w:type="dxa"/>
            <w:vMerge w:val="restart"/>
          </w:tcPr>
          <w:p w14:paraId="2B2F9292" w14:textId="77777777" w:rsidR="00DC07FE" w:rsidRPr="00F96235" w:rsidRDefault="00DC07FE" w:rsidP="00DC07FE">
            <w:pPr>
              <w:rPr>
                <w:rFonts w:ascii="Times New Roman" w:hAnsi="Times New Roman" w:cs="Times New Roman"/>
                <w:b/>
                <w:sz w:val="20"/>
                <w:szCs w:val="20"/>
                <w:vertAlign w:val="subscript"/>
              </w:rPr>
            </w:pPr>
            <w:r w:rsidRPr="00F96235">
              <w:rPr>
                <w:rFonts w:ascii="Times New Roman" w:hAnsi="Times New Roman" w:cs="Times New Roman"/>
                <w:b/>
                <w:sz w:val="20"/>
                <w:szCs w:val="20"/>
              </w:rPr>
              <w:t>3.1.Планування педагогічної діяльності</w:t>
            </w:r>
          </w:p>
        </w:tc>
        <w:tc>
          <w:tcPr>
            <w:tcW w:w="5811" w:type="dxa"/>
          </w:tcPr>
          <w:p w14:paraId="5B16B118" w14:textId="728E5FA2" w:rsidR="00DC07FE" w:rsidRPr="00F96235" w:rsidRDefault="00DC07FE" w:rsidP="00DC07FE">
            <w:pPr>
              <w:jc w:val="both"/>
              <w:rPr>
                <w:rFonts w:ascii="Times New Roman" w:hAnsi="Times New Roman" w:cs="Times New Roman"/>
                <w:sz w:val="20"/>
                <w:szCs w:val="20"/>
                <w:vertAlign w:val="subscript"/>
              </w:rPr>
            </w:pPr>
            <w:r w:rsidRPr="00F96235">
              <w:rPr>
                <w:rFonts w:ascii="Times New Roman" w:hAnsi="Times New Roman" w:cs="Times New Roman"/>
                <w:sz w:val="20"/>
                <w:szCs w:val="20"/>
              </w:rPr>
              <w:t>Коригування графіка чергування вчителів на ІІ семестр 202</w:t>
            </w:r>
            <w:r>
              <w:rPr>
                <w:rFonts w:ascii="Times New Roman" w:hAnsi="Times New Roman" w:cs="Times New Roman"/>
                <w:sz w:val="20"/>
                <w:szCs w:val="20"/>
              </w:rPr>
              <w:t>4/</w:t>
            </w:r>
            <w:r w:rsidRPr="00F96235">
              <w:rPr>
                <w:rFonts w:ascii="Times New Roman" w:hAnsi="Times New Roman" w:cs="Times New Roman"/>
                <w:sz w:val="20"/>
                <w:szCs w:val="20"/>
              </w:rPr>
              <w:t>202</w:t>
            </w:r>
            <w:r>
              <w:rPr>
                <w:rFonts w:ascii="Times New Roman" w:hAnsi="Times New Roman" w:cs="Times New Roman"/>
                <w:sz w:val="20"/>
                <w:szCs w:val="20"/>
              </w:rPr>
              <w:t>5</w:t>
            </w:r>
            <w:r w:rsidRPr="00F96235">
              <w:rPr>
                <w:rFonts w:ascii="Times New Roman" w:hAnsi="Times New Roman" w:cs="Times New Roman"/>
                <w:sz w:val="20"/>
                <w:szCs w:val="20"/>
              </w:rPr>
              <w:t xml:space="preserve"> </w:t>
            </w:r>
            <w:proofErr w:type="spellStart"/>
            <w:r w:rsidRPr="00F96235">
              <w:rPr>
                <w:rFonts w:ascii="Times New Roman" w:hAnsi="Times New Roman" w:cs="Times New Roman"/>
                <w:sz w:val="20"/>
                <w:szCs w:val="20"/>
              </w:rPr>
              <w:t>н.р</w:t>
            </w:r>
            <w:proofErr w:type="spellEnd"/>
            <w:r w:rsidRPr="00F96235">
              <w:rPr>
                <w:rFonts w:ascii="Times New Roman" w:hAnsi="Times New Roman" w:cs="Times New Roman"/>
                <w:sz w:val="20"/>
                <w:szCs w:val="20"/>
              </w:rPr>
              <w:t>.</w:t>
            </w:r>
          </w:p>
        </w:tc>
        <w:tc>
          <w:tcPr>
            <w:tcW w:w="1418" w:type="dxa"/>
          </w:tcPr>
          <w:p w14:paraId="1094DF8E" w14:textId="77777777" w:rsidR="00DC07FE" w:rsidRPr="00F96235" w:rsidRDefault="00DC07FE" w:rsidP="00DC07FE">
            <w:pPr>
              <w:rPr>
                <w:rFonts w:ascii="Times New Roman" w:hAnsi="Times New Roman" w:cs="Times New Roman"/>
                <w:sz w:val="20"/>
                <w:szCs w:val="20"/>
              </w:rPr>
            </w:pPr>
            <w:r w:rsidRPr="00F96235">
              <w:rPr>
                <w:rFonts w:ascii="Times New Roman" w:hAnsi="Times New Roman" w:cs="Times New Roman"/>
                <w:sz w:val="20"/>
                <w:szCs w:val="20"/>
              </w:rPr>
              <w:t>1 тиждень</w:t>
            </w:r>
          </w:p>
        </w:tc>
        <w:tc>
          <w:tcPr>
            <w:tcW w:w="1701" w:type="dxa"/>
          </w:tcPr>
          <w:p w14:paraId="3A510B66" w14:textId="77777777" w:rsidR="00DC07FE" w:rsidRPr="00F96235" w:rsidRDefault="00DC07FE" w:rsidP="00DC07FE">
            <w:pPr>
              <w:rPr>
                <w:rFonts w:ascii="Times New Roman" w:hAnsi="Times New Roman" w:cs="Times New Roman"/>
                <w:sz w:val="20"/>
                <w:szCs w:val="20"/>
              </w:rPr>
            </w:pPr>
            <w:r w:rsidRPr="00F96235">
              <w:rPr>
                <w:rFonts w:ascii="Times New Roman" w:hAnsi="Times New Roman" w:cs="Times New Roman"/>
                <w:sz w:val="20"/>
                <w:szCs w:val="20"/>
              </w:rPr>
              <w:t>Графік</w:t>
            </w:r>
          </w:p>
        </w:tc>
        <w:tc>
          <w:tcPr>
            <w:tcW w:w="1843" w:type="dxa"/>
            <w:gridSpan w:val="2"/>
          </w:tcPr>
          <w:p w14:paraId="522F2677" w14:textId="77777777" w:rsidR="00DC07FE" w:rsidRPr="00F96235" w:rsidRDefault="00DC07FE" w:rsidP="00DC07FE">
            <w:pPr>
              <w:rPr>
                <w:rFonts w:ascii="Times New Roman" w:hAnsi="Times New Roman" w:cs="Times New Roman"/>
                <w:sz w:val="20"/>
                <w:szCs w:val="20"/>
              </w:rPr>
            </w:pPr>
            <w:r w:rsidRPr="00F96235">
              <w:rPr>
                <w:rFonts w:ascii="Times New Roman" w:hAnsi="Times New Roman" w:cs="Times New Roman"/>
                <w:sz w:val="20"/>
                <w:szCs w:val="20"/>
              </w:rPr>
              <w:t>ЗДВР</w:t>
            </w:r>
          </w:p>
        </w:tc>
        <w:tc>
          <w:tcPr>
            <w:tcW w:w="1559" w:type="dxa"/>
          </w:tcPr>
          <w:p w14:paraId="75E377F9" w14:textId="77777777" w:rsidR="00DC07FE" w:rsidRPr="00F96235" w:rsidRDefault="00DC07FE" w:rsidP="00DC07FE">
            <w:pPr>
              <w:rPr>
                <w:rFonts w:ascii="Times New Roman" w:hAnsi="Times New Roman" w:cs="Times New Roman"/>
                <w:sz w:val="20"/>
                <w:szCs w:val="20"/>
                <w:vertAlign w:val="subscript"/>
              </w:rPr>
            </w:pPr>
          </w:p>
        </w:tc>
      </w:tr>
      <w:tr w:rsidR="00841C68" w:rsidRPr="00F96235" w14:paraId="2DAE6301" w14:textId="77777777" w:rsidTr="00DB58F5">
        <w:tc>
          <w:tcPr>
            <w:tcW w:w="2122" w:type="dxa"/>
            <w:vMerge/>
          </w:tcPr>
          <w:p w14:paraId="3881E998" w14:textId="77777777" w:rsidR="00841C68" w:rsidRPr="00F96235" w:rsidRDefault="00841C68" w:rsidP="00841C68">
            <w:pPr>
              <w:rPr>
                <w:rFonts w:ascii="Times New Roman" w:hAnsi="Times New Roman" w:cs="Times New Roman"/>
                <w:sz w:val="20"/>
                <w:szCs w:val="20"/>
                <w:vertAlign w:val="subscript"/>
              </w:rPr>
            </w:pPr>
          </w:p>
        </w:tc>
        <w:tc>
          <w:tcPr>
            <w:tcW w:w="5811" w:type="dxa"/>
          </w:tcPr>
          <w:p w14:paraId="6AEB2EE7" w14:textId="0BCC9E4C" w:rsidR="00841C68" w:rsidRPr="00F96235" w:rsidRDefault="00841C68" w:rsidP="00841C68">
            <w:pPr>
              <w:jc w:val="both"/>
              <w:rPr>
                <w:rFonts w:ascii="Times New Roman" w:hAnsi="Times New Roman" w:cs="Times New Roman"/>
                <w:sz w:val="20"/>
                <w:szCs w:val="20"/>
                <w:vertAlign w:val="subscript"/>
              </w:rPr>
            </w:pPr>
            <w:r w:rsidRPr="00F96235">
              <w:rPr>
                <w:rFonts w:ascii="Times New Roman" w:hAnsi="Times New Roman" w:cs="Times New Roman"/>
                <w:sz w:val="20"/>
                <w:szCs w:val="20"/>
              </w:rPr>
              <w:t xml:space="preserve">Засідання </w:t>
            </w:r>
            <w:r>
              <w:rPr>
                <w:rFonts w:ascii="Times New Roman" w:hAnsi="Times New Roman" w:cs="Times New Roman"/>
                <w:sz w:val="20"/>
                <w:szCs w:val="20"/>
              </w:rPr>
              <w:t xml:space="preserve">професійних педагогічних спільнот </w:t>
            </w:r>
          </w:p>
        </w:tc>
        <w:tc>
          <w:tcPr>
            <w:tcW w:w="1418" w:type="dxa"/>
          </w:tcPr>
          <w:p w14:paraId="5B734715" w14:textId="60455E1D"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 xml:space="preserve">1-2 тиждень </w:t>
            </w:r>
          </w:p>
        </w:tc>
        <w:tc>
          <w:tcPr>
            <w:tcW w:w="1701" w:type="dxa"/>
          </w:tcPr>
          <w:p w14:paraId="707AD182" w14:textId="6038639D"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Протоколи</w:t>
            </w:r>
          </w:p>
        </w:tc>
        <w:tc>
          <w:tcPr>
            <w:tcW w:w="1843" w:type="dxa"/>
            <w:gridSpan w:val="2"/>
          </w:tcPr>
          <w:p w14:paraId="32C4631C" w14:textId="2A9E0904"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 xml:space="preserve">Голови </w:t>
            </w:r>
            <w:r>
              <w:rPr>
                <w:rFonts w:ascii="Times New Roman" w:hAnsi="Times New Roman" w:cs="Times New Roman"/>
                <w:sz w:val="20"/>
                <w:szCs w:val="20"/>
              </w:rPr>
              <w:t>ПС</w:t>
            </w:r>
          </w:p>
        </w:tc>
        <w:tc>
          <w:tcPr>
            <w:tcW w:w="1559" w:type="dxa"/>
          </w:tcPr>
          <w:p w14:paraId="331AFED1" w14:textId="77777777" w:rsidR="00841C68" w:rsidRPr="00F96235" w:rsidRDefault="00841C68" w:rsidP="00841C68">
            <w:pPr>
              <w:rPr>
                <w:rFonts w:ascii="Times New Roman" w:hAnsi="Times New Roman" w:cs="Times New Roman"/>
                <w:sz w:val="20"/>
                <w:szCs w:val="20"/>
                <w:vertAlign w:val="subscript"/>
              </w:rPr>
            </w:pPr>
          </w:p>
        </w:tc>
      </w:tr>
      <w:tr w:rsidR="00841C68" w:rsidRPr="00F96235" w14:paraId="797866FD" w14:textId="77777777" w:rsidTr="00DB58F5">
        <w:tc>
          <w:tcPr>
            <w:tcW w:w="2122" w:type="dxa"/>
            <w:vMerge/>
          </w:tcPr>
          <w:p w14:paraId="6BBE4DA8" w14:textId="77777777" w:rsidR="00841C68" w:rsidRPr="00F96235" w:rsidRDefault="00841C68" w:rsidP="00841C68">
            <w:pPr>
              <w:rPr>
                <w:rFonts w:ascii="Times New Roman" w:hAnsi="Times New Roman" w:cs="Times New Roman"/>
                <w:sz w:val="20"/>
                <w:szCs w:val="20"/>
                <w:vertAlign w:val="subscript"/>
              </w:rPr>
            </w:pPr>
          </w:p>
        </w:tc>
        <w:tc>
          <w:tcPr>
            <w:tcW w:w="5811" w:type="dxa"/>
          </w:tcPr>
          <w:p w14:paraId="7EB61539" w14:textId="6D786D77" w:rsidR="00841C68" w:rsidRPr="00F96235" w:rsidRDefault="00841C68" w:rsidP="00841C68">
            <w:pPr>
              <w:jc w:val="both"/>
              <w:rPr>
                <w:rFonts w:ascii="Times New Roman" w:hAnsi="Times New Roman" w:cs="Times New Roman"/>
                <w:sz w:val="20"/>
                <w:szCs w:val="20"/>
              </w:rPr>
            </w:pPr>
            <w:r>
              <w:rPr>
                <w:rFonts w:ascii="Times New Roman" w:hAnsi="Times New Roman" w:cs="Times New Roman"/>
                <w:sz w:val="20"/>
                <w:szCs w:val="20"/>
              </w:rPr>
              <w:t xml:space="preserve">Засідання </w:t>
            </w:r>
            <w:r w:rsidRPr="00F96235">
              <w:rPr>
                <w:rFonts w:ascii="Times New Roman" w:hAnsi="Times New Roman" w:cs="Times New Roman"/>
                <w:sz w:val="20"/>
                <w:szCs w:val="20"/>
              </w:rPr>
              <w:t>психолого-педагогічного семінару</w:t>
            </w:r>
          </w:p>
        </w:tc>
        <w:tc>
          <w:tcPr>
            <w:tcW w:w="1418" w:type="dxa"/>
          </w:tcPr>
          <w:p w14:paraId="2A591AD4" w14:textId="67AD419B"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 xml:space="preserve">1-2 тиждень </w:t>
            </w:r>
          </w:p>
        </w:tc>
        <w:tc>
          <w:tcPr>
            <w:tcW w:w="1701" w:type="dxa"/>
          </w:tcPr>
          <w:p w14:paraId="3766F8E1" w14:textId="7CBAC97F"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Протоколи</w:t>
            </w:r>
          </w:p>
        </w:tc>
        <w:tc>
          <w:tcPr>
            <w:tcW w:w="1843" w:type="dxa"/>
            <w:gridSpan w:val="2"/>
          </w:tcPr>
          <w:p w14:paraId="04669C9E" w14:textId="1B35B49A" w:rsidR="00841C68" w:rsidRPr="00F96235" w:rsidRDefault="00841C68" w:rsidP="00841C68">
            <w:pPr>
              <w:rPr>
                <w:rFonts w:ascii="Times New Roman" w:hAnsi="Times New Roman" w:cs="Times New Roman"/>
                <w:sz w:val="20"/>
                <w:szCs w:val="20"/>
              </w:rPr>
            </w:pPr>
            <w:r>
              <w:rPr>
                <w:rFonts w:ascii="Times New Roman" w:hAnsi="Times New Roman" w:cs="Times New Roman"/>
                <w:sz w:val="20"/>
                <w:szCs w:val="20"/>
              </w:rPr>
              <w:t xml:space="preserve">Члени </w:t>
            </w:r>
            <w:r w:rsidRPr="00F96235">
              <w:rPr>
                <w:rFonts w:ascii="Times New Roman" w:hAnsi="Times New Roman" w:cs="Times New Roman"/>
                <w:sz w:val="20"/>
                <w:szCs w:val="20"/>
              </w:rPr>
              <w:t>психолого-педагогічного семінару</w:t>
            </w:r>
          </w:p>
        </w:tc>
        <w:tc>
          <w:tcPr>
            <w:tcW w:w="1559" w:type="dxa"/>
          </w:tcPr>
          <w:p w14:paraId="6F931ACF" w14:textId="77777777" w:rsidR="00841C68" w:rsidRPr="00F96235" w:rsidRDefault="00841C68" w:rsidP="00841C68">
            <w:pPr>
              <w:rPr>
                <w:rFonts w:ascii="Times New Roman" w:hAnsi="Times New Roman" w:cs="Times New Roman"/>
                <w:sz w:val="20"/>
                <w:szCs w:val="20"/>
                <w:vertAlign w:val="subscript"/>
              </w:rPr>
            </w:pPr>
          </w:p>
        </w:tc>
      </w:tr>
      <w:tr w:rsidR="00841C68" w:rsidRPr="00F96235" w14:paraId="4DDAA049" w14:textId="77777777" w:rsidTr="00DB58F5">
        <w:tc>
          <w:tcPr>
            <w:tcW w:w="2122" w:type="dxa"/>
            <w:vMerge/>
          </w:tcPr>
          <w:p w14:paraId="1618F75B" w14:textId="77777777" w:rsidR="00841C68" w:rsidRPr="00F96235" w:rsidRDefault="00841C68" w:rsidP="00841C68">
            <w:pPr>
              <w:rPr>
                <w:rFonts w:ascii="Times New Roman" w:hAnsi="Times New Roman" w:cs="Times New Roman"/>
                <w:sz w:val="20"/>
                <w:szCs w:val="20"/>
                <w:vertAlign w:val="subscript"/>
              </w:rPr>
            </w:pPr>
          </w:p>
        </w:tc>
        <w:tc>
          <w:tcPr>
            <w:tcW w:w="5811" w:type="dxa"/>
          </w:tcPr>
          <w:p w14:paraId="56D6174E" w14:textId="5ED8E736" w:rsidR="00841C68" w:rsidRPr="00F96235" w:rsidRDefault="00841C68" w:rsidP="00841C68">
            <w:pPr>
              <w:jc w:val="both"/>
              <w:rPr>
                <w:rFonts w:ascii="Times New Roman" w:hAnsi="Times New Roman" w:cs="Times New Roman"/>
                <w:sz w:val="20"/>
                <w:szCs w:val="20"/>
              </w:rPr>
            </w:pPr>
            <w:r w:rsidRPr="00F96235">
              <w:rPr>
                <w:rFonts w:ascii="Times New Roman" w:hAnsi="Times New Roman" w:cs="Times New Roman"/>
                <w:sz w:val="20"/>
                <w:szCs w:val="20"/>
              </w:rPr>
              <w:t>Коригування розкладу уроків на ІІ семестр 202</w:t>
            </w:r>
            <w:r>
              <w:rPr>
                <w:rFonts w:ascii="Times New Roman" w:hAnsi="Times New Roman" w:cs="Times New Roman"/>
                <w:sz w:val="20"/>
                <w:szCs w:val="20"/>
              </w:rPr>
              <w:t>4/</w:t>
            </w:r>
            <w:r w:rsidRPr="00F96235">
              <w:rPr>
                <w:rFonts w:ascii="Times New Roman" w:hAnsi="Times New Roman" w:cs="Times New Roman"/>
                <w:sz w:val="20"/>
                <w:szCs w:val="20"/>
              </w:rPr>
              <w:t>202</w:t>
            </w:r>
            <w:r>
              <w:rPr>
                <w:rFonts w:ascii="Times New Roman" w:hAnsi="Times New Roman" w:cs="Times New Roman"/>
                <w:sz w:val="20"/>
                <w:szCs w:val="20"/>
              </w:rPr>
              <w:t>5</w:t>
            </w:r>
            <w:r w:rsidRPr="00F96235">
              <w:rPr>
                <w:rFonts w:ascii="Times New Roman" w:hAnsi="Times New Roman" w:cs="Times New Roman"/>
                <w:sz w:val="20"/>
                <w:szCs w:val="20"/>
              </w:rPr>
              <w:t xml:space="preserve"> </w:t>
            </w:r>
            <w:proofErr w:type="spellStart"/>
            <w:r w:rsidRPr="00F96235">
              <w:rPr>
                <w:rFonts w:ascii="Times New Roman" w:hAnsi="Times New Roman" w:cs="Times New Roman"/>
                <w:sz w:val="20"/>
                <w:szCs w:val="20"/>
              </w:rPr>
              <w:t>н.р</w:t>
            </w:r>
            <w:proofErr w:type="spellEnd"/>
            <w:r w:rsidRPr="00F96235">
              <w:rPr>
                <w:rFonts w:ascii="Times New Roman" w:hAnsi="Times New Roman" w:cs="Times New Roman"/>
                <w:sz w:val="20"/>
                <w:szCs w:val="20"/>
              </w:rPr>
              <w:t>.</w:t>
            </w:r>
            <w:r>
              <w:rPr>
                <w:rFonts w:ascii="Times New Roman" w:hAnsi="Times New Roman" w:cs="Times New Roman"/>
                <w:sz w:val="20"/>
                <w:szCs w:val="20"/>
              </w:rPr>
              <w:t xml:space="preserve"> (за потреби)</w:t>
            </w:r>
          </w:p>
        </w:tc>
        <w:tc>
          <w:tcPr>
            <w:tcW w:w="1418" w:type="dxa"/>
          </w:tcPr>
          <w:p w14:paraId="6E48DC7B"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1 тиждень</w:t>
            </w:r>
          </w:p>
        </w:tc>
        <w:tc>
          <w:tcPr>
            <w:tcW w:w="1701" w:type="dxa"/>
          </w:tcPr>
          <w:p w14:paraId="7C3F5005"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Розклад</w:t>
            </w:r>
          </w:p>
        </w:tc>
        <w:tc>
          <w:tcPr>
            <w:tcW w:w="1843" w:type="dxa"/>
            <w:gridSpan w:val="2"/>
          </w:tcPr>
          <w:p w14:paraId="23EDBB0A"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ЗДНВР</w:t>
            </w:r>
          </w:p>
        </w:tc>
        <w:tc>
          <w:tcPr>
            <w:tcW w:w="1559" w:type="dxa"/>
          </w:tcPr>
          <w:p w14:paraId="722D45C6" w14:textId="77777777" w:rsidR="00841C68" w:rsidRPr="00F96235" w:rsidRDefault="00841C68" w:rsidP="00841C68">
            <w:pPr>
              <w:rPr>
                <w:rFonts w:ascii="Times New Roman" w:hAnsi="Times New Roman" w:cs="Times New Roman"/>
                <w:sz w:val="20"/>
                <w:szCs w:val="20"/>
                <w:vertAlign w:val="subscript"/>
              </w:rPr>
            </w:pPr>
          </w:p>
        </w:tc>
      </w:tr>
      <w:tr w:rsidR="00841C68" w:rsidRPr="00F96235" w14:paraId="53D5A042" w14:textId="77777777" w:rsidTr="00DB58F5">
        <w:tc>
          <w:tcPr>
            <w:tcW w:w="2122" w:type="dxa"/>
            <w:vMerge/>
          </w:tcPr>
          <w:p w14:paraId="5743E4F6" w14:textId="77777777" w:rsidR="00841C68" w:rsidRPr="00F96235" w:rsidRDefault="00841C68" w:rsidP="00841C68">
            <w:pPr>
              <w:rPr>
                <w:rFonts w:ascii="Times New Roman" w:hAnsi="Times New Roman" w:cs="Times New Roman"/>
                <w:sz w:val="20"/>
                <w:szCs w:val="20"/>
                <w:vertAlign w:val="subscript"/>
              </w:rPr>
            </w:pPr>
          </w:p>
        </w:tc>
        <w:tc>
          <w:tcPr>
            <w:tcW w:w="5811" w:type="dxa"/>
          </w:tcPr>
          <w:p w14:paraId="62B3A667" w14:textId="626E1425" w:rsidR="00841C68" w:rsidRPr="00F96235" w:rsidRDefault="00841C68" w:rsidP="00841C68">
            <w:pPr>
              <w:jc w:val="both"/>
              <w:rPr>
                <w:rFonts w:ascii="Times New Roman" w:hAnsi="Times New Roman" w:cs="Times New Roman"/>
                <w:sz w:val="20"/>
                <w:szCs w:val="20"/>
              </w:rPr>
            </w:pPr>
            <w:r w:rsidRPr="00F96235">
              <w:rPr>
                <w:rFonts w:ascii="Times New Roman" w:hAnsi="Times New Roman" w:cs="Times New Roman"/>
                <w:sz w:val="20"/>
                <w:szCs w:val="20"/>
              </w:rPr>
              <w:t>Виконання навчальних планів і програм у І семестрі 202</w:t>
            </w:r>
            <w:r>
              <w:rPr>
                <w:rFonts w:ascii="Times New Roman" w:hAnsi="Times New Roman" w:cs="Times New Roman"/>
                <w:sz w:val="20"/>
                <w:szCs w:val="20"/>
              </w:rPr>
              <w:t>4/</w:t>
            </w:r>
            <w:r w:rsidRPr="00F96235">
              <w:rPr>
                <w:rFonts w:ascii="Times New Roman" w:hAnsi="Times New Roman" w:cs="Times New Roman"/>
                <w:sz w:val="20"/>
                <w:szCs w:val="20"/>
              </w:rPr>
              <w:t>202</w:t>
            </w:r>
            <w:r>
              <w:rPr>
                <w:rFonts w:ascii="Times New Roman" w:hAnsi="Times New Roman" w:cs="Times New Roman"/>
                <w:sz w:val="20"/>
                <w:szCs w:val="20"/>
              </w:rPr>
              <w:t>5</w:t>
            </w:r>
            <w:r w:rsidRPr="00F96235">
              <w:rPr>
                <w:rFonts w:ascii="Times New Roman" w:hAnsi="Times New Roman" w:cs="Times New Roman"/>
                <w:sz w:val="20"/>
                <w:szCs w:val="20"/>
              </w:rPr>
              <w:t xml:space="preserve"> </w:t>
            </w:r>
            <w:proofErr w:type="spellStart"/>
            <w:r w:rsidRPr="00F96235">
              <w:rPr>
                <w:rFonts w:ascii="Times New Roman" w:hAnsi="Times New Roman" w:cs="Times New Roman"/>
                <w:sz w:val="20"/>
                <w:szCs w:val="20"/>
              </w:rPr>
              <w:t>н.р</w:t>
            </w:r>
            <w:proofErr w:type="spellEnd"/>
            <w:r w:rsidRPr="00F96235">
              <w:rPr>
                <w:rFonts w:ascii="Times New Roman" w:hAnsi="Times New Roman" w:cs="Times New Roman"/>
                <w:sz w:val="20"/>
                <w:szCs w:val="20"/>
              </w:rPr>
              <w:t>.</w:t>
            </w:r>
          </w:p>
        </w:tc>
        <w:tc>
          <w:tcPr>
            <w:tcW w:w="1418" w:type="dxa"/>
          </w:tcPr>
          <w:p w14:paraId="2103B2FC"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1 тиждень</w:t>
            </w:r>
          </w:p>
        </w:tc>
        <w:tc>
          <w:tcPr>
            <w:tcW w:w="1701" w:type="dxa"/>
          </w:tcPr>
          <w:p w14:paraId="25F620CD"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 xml:space="preserve">Наказ </w:t>
            </w:r>
          </w:p>
        </w:tc>
        <w:tc>
          <w:tcPr>
            <w:tcW w:w="1843" w:type="dxa"/>
            <w:gridSpan w:val="2"/>
          </w:tcPr>
          <w:p w14:paraId="6E55153D"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ЗДНВР</w:t>
            </w:r>
          </w:p>
        </w:tc>
        <w:tc>
          <w:tcPr>
            <w:tcW w:w="1559" w:type="dxa"/>
          </w:tcPr>
          <w:p w14:paraId="511CAAE9" w14:textId="77777777" w:rsidR="00841C68" w:rsidRPr="00F96235" w:rsidRDefault="00841C68" w:rsidP="00841C68">
            <w:pPr>
              <w:rPr>
                <w:rFonts w:ascii="Times New Roman" w:hAnsi="Times New Roman" w:cs="Times New Roman"/>
                <w:sz w:val="20"/>
                <w:szCs w:val="20"/>
                <w:vertAlign w:val="subscript"/>
              </w:rPr>
            </w:pPr>
          </w:p>
        </w:tc>
      </w:tr>
      <w:tr w:rsidR="00841C68" w:rsidRPr="00F96235" w14:paraId="1604D734" w14:textId="77777777" w:rsidTr="00DB58F5">
        <w:tc>
          <w:tcPr>
            <w:tcW w:w="2122" w:type="dxa"/>
            <w:vMerge/>
          </w:tcPr>
          <w:p w14:paraId="4571E83B" w14:textId="77777777" w:rsidR="00841C68" w:rsidRPr="00F96235" w:rsidRDefault="00841C68" w:rsidP="00841C68">
            <w:pPr>
              <w:rPr>
                <w:rFonts w:ascii="Times New Roman" w:hAnsi="Times New Roman" w:cs="Times New Roman"/>
                <w:sz w:val="20"/>
                <w:szCs w:val="20"/>
                <w:vertAlign w:val="subscript"/>
              </w:rPr>
            </w:pPr>
          </w:p>
        </w:tc>
        <w:tc>
          <w:tcPr>
            <w:tcW w:w="5811" w:type="dxa"/>
          </w:tcPr>
          <w:p w14:paraId="3DE6FA9F" w14:textId="77777777" w:rsidR="00841C68" w:rsidRPr="00F96235" w:rsidRDefault="00841C68" w:rsidP="00841C68">
            <w:pPr>
              <w:jc w:val="both"/>
              <w:rPr>
                <w:rFonts w:ascii="Times New Roman" w:hAnsi="Times New Roman" w:cs="Times New Roman"/>
                <w:sz w:val="20"/>
                <w:szCs w:val="20"/>
              </w:rPr>
            </w:pPr>
            <w:r w:rsidRPr="00F96235">
              <w:rPr>
                <w:rFonts w:ascii="Times New Roman" w:hAnsi="Times New Roman" w:cs="Times New Roman"/>
                <w:sz w:val="20"/>
                <w:szCs w:val="20"/>
              </w:rPr>
              <w:t xml:space="preserve">Стан роботи групи подовженого дня </w:t>
            </w:r>
          </w:p>
        </w:tc>
        <w:tc>
          <w:tcPr>
            <w:tcW w:w="1418" w:type="dxa"/>
          </w:tcPr>
          <w:p w14:paraId="612981C6"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2 тиждень</w:t>
            </w:r>
          </w:p>
        </w:tc>
        <w:tc>
          <w:tcPr>
            <w:tcW w:w="1701" w:type="dxa"/>
          </w:tcPr>
          <w:p w14:paraId="106464DF"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Інформація</w:t>
            </w:r>
          </w:p>
        </w:tc>
        <w:tc>
          <w:tcPr>
            <w:tcW w:w="1843" w:type="dxa"/>
            <w:gridSpan w:val="2"/>
          </w:tcPr>
          <w:p w14:paraId="767E6D9D"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ЗДВР</w:t>
            </w:r>
          </w:p>
        </w:tc>
        <w:tc>
          <w:tcPr>
            <w:tcW w:w="1559" w:type="dxa"/>
          </w:tcPr>
          <w:p w14:paraId="6B401F7C" w14:textId="77777777" w:rsidR="00841C68" w:rsidRPr="00F96235" w:rsidRDefault="00841C68" w:rsidP="00841C68">
            <w:pPr>
              <w:rPr>
                <w:rFonts w:ascii="Times New Roman" w:hAnsi="Times New Roman" w:cs="Times New Roman"/>
                <w:sz w:val="20"/>
                <w:szCs w:val="20"/>
                <w:vertAlign w:val="subscript"/>
              </w:rPr>
            </w:pPr>
          </w:p>
        </w:tc>
      </w:tr>
      <w:tr w:rsidR="00841C68" w:rsidRPr="00F96235" w14:paraId="2BF9A312" w14:textId="77777777" w:rsidTr="00DB58F5">
        <w:tc>
          <w:tcPr>
            <w:tcW w:w="2122" w:type="dxa"/>
            <w:vMerge/>
          </w:tcPr>
          <w:p w14:paraId="52C0A2CE" w14:textId="77777777" w:rsidR="00841C68" w:rsidRPr="00F96235" w:rsidRDefault="00841C68" w:rsidP="00841C68">
            <w:pPr>
              <w:rPr>
                <w:rFonts w:ascii="Times New Roman" w:hAnsi="Times New Roman" w:cs="Times New Roman"/>
                <w:sz w:val="20"/>
                <w:szCs w:val="20"/>
                <w:vertAlign w:val="subscript"/>
              </w:rPr>
            </w:pPr>
          </w:p>
        </w:tc>
        <w:tc>
          <w:tcPr>
            <w:tcW w:w="5811" w:type="dxa"/>
          </w:tcPr>
          <w:p w14:paraId="4332AC86" w14:textId="64123BD0" w:rsidR="00841C68" w:rsidRPr="001A5D0A" w:rsidRDefault="00841C68" w:rsidP="00841C68">
            <w:pPr>
              <w:rPr>
                <w:rFonts w:ascii="Times New Roman" w:eastAsia="Times New Roman" w:hAnsi="Times New Roman" w:cs="Times New Roman"/>
                <w:bCs/>
                <w:iCs/>
                <w:sz w:val="20"/>
                <w:szCs w:val="20"/>
                <w:lang w:eastAsia="uk-UA"/>
              </w:rPr>
            </w:pPr>
            <w:r w:rsidRPr="001A5D0A">
              <w:rPr>
                <w:rFonts w:ascii="Times New Roman" w:hAnsi="Times New Roman" w:cs="Times New Roman"/>
                <w:bCs/>
                <w:iCs/>
                <w:sz w:val="20"/>
                <w:szCs w:val="20"/>
              </w:rPr>
              <w:t xml:space="preserve">Засідання </w:t>
            </w:r>
            <w:proofErr w:type="spellStart"/>
            <w:r w:rsidRPr="001A5D0A">
              <w:rPr>
                <w:rFonts w:ascii="Times New Roman" w:hAnsi="Times New Roman" w:cs="Times New Roman"/>
                <w:bCs/>
                <w:iCs/>
                <w:sz w:val="20"/>
                <w:szCs w:val="20"/>
              </w:rPr>
              <w:t>методиної</w:t>
            </w:r>
            <w:proofErr w:type="spellEnd"/>
            <w:r w:rsidRPr="001A5D0A">
              <w:rPr>
                <w:rFonts w:ascii="Times New Roman" w:hAnsi="Times New Roman" w:cs="Times New Roman"/>
                <w:bCs/>
                <w:iCs/>
                <w:sz w:val="20"/>
                <w:szCs w:val="20"/>
              </w:rPr>
              <w:t xml:space="preserve"> ради №2</w:t>
            </w:r>
            <w:r w:rsidRPr="001A5D0A">
              <w:rPr>
                <w:rFonts w:ascii="Times New Roman" w:eastAsia="Times New Roman" w:hAnsi="Times New Roman" w:cs="Times New Roman"/>
                <w:bCs/>
                <w:iCs/>
                <w:sz w:val="20"/>
                <w:szCs w:val="20"/>
                <w:lang w:eastAsia="uk-UA"/>
              </w:rPr>
              <w:t xml:space="preserve"> (за окремим планом)</w:t>
            </w:r>
          </w:p>
          <w:p w14:paraId="5BCB23FC" w14:textId="3AF5001D" w:rsidR="00841C68" w:rsidRPr="00262EA5" w:rsidRDefault="00841C68" w:rsidP="00841C68">
            <w:pPr>
              <w:rPr>
                <w:rFonts w:ascii="Times New Roman" w:eastAsia="Times New Roman" w:hAnsi="Times New Roman" w:cs="Times New Roman"/>
                <w:b/>
                <w:color w:val="FF0000"/>
                <w:sz w:val="20"/>
                <w:szCs w:val="20"/>
                <w:lang w:eastAsia="uk-UA"/>
              </w:rPr>
            </w:pPr>
            <w:r w:rsidRPr="001A5D0A">
              <w:rPr>
                <w:rFonts w:ascii="Times New Roman" w:eastAsia="Times New Roman" w:hAnsi="Times New Roman" w:cs="Times New Roman"/>
                <w:bCs/>
                <w:iCs/>
                <w:sz w:val="20"/>
                <w:szCs w:val="20"/>
                <w:lang w:eastAsia="uk-UA"/>
              </w:rPr>
              <w:t>Додаток 3</w:t>
            </w:r>
          </w:p>
        </w:tc>
        <w:tc>
          <w:tcPr>
            <w:tcW w:w="1418" w:type="dxa"/>
          </w:tcPr>
          <w:p w14:paraId="1B3056F0" w14:textId="1397187A" w:rsidR="00841C68" w:rsidRPr="00774924" w:rsidRDefault="00841C68" w:rsidP="00841C68">
            <w:pPr>
              <w:rPr>
                <w:rFonts w:ascii="Times New Roman" w:hAnsi="Times New Roman" w:cs="Times New Roman"/>
                <w:sz w:val="20"/>
                <w:szCs w:val="20"/>
              </w:rPr>
            </w:pPr>
            <w:r>
              <w:rPr>
                <w:rFonts w:ascii="Times New Roman" w:hAnsi="Times New Roman" w:cs="Times New Roman"/>
                <w:sz w:val="20"/>
                <w:szCs w:val="20"/>
              </w:rPr>
              <w:t>2</w:t>
            </w:r>
            <w:r w:rsidRPr="00774924">
              <w:rPr>
                <w:rFonts w:ascii="Times New Roman" w:hAnsi="Times New Roman" w:cs="Times New Roman"/>
                <w:sz w:val="20"/>
                <w:szCs w:val="20"/>
              </w:rPr>
              <w:t xml:space="preserve"> тиждень</w:t>
            </w:r>
          </w:p>
        </w:tc>
        <w:tc>
          <w:tcPr>
            <w:tcW w:w="1701" w:type="dxa"/>
          </w:tcPr>
          <w:p w14:paraId="2883E73E" w14:textId="77777777" w:rsidR="00841C68" w:rsidRPr="00774924" w:rsidRDefault="00841C68" w:rsidP="00841C68">
            <w:pPr>
              <w:rPr>
                <w:rFonts w:ascii="Times New Roman" w:hAnsi="Times New Roman" w:cs="Times New Roman"/>
                <w:sz w:val="20"/>
                <w:szCs w:val="20"/>
              </w:rPr>
            </w:pPr>
            <w:r w:rsidRPr="00774924">
              <w:rPr>
                <w:rFonts w:ascii="Times New Roman" w:hAnsi="Times New Roman" w:cs="Times New Roman"/>
                <w:sz w:val="20"/>
                <w:szCs w:val="20"/>
              </w:rPr>
              <w:t>Протокол</w:t>
            </w:r>
          </w:p>
        </w:tc>
        <w:tc>
          <w:tcPr>
            <w:tcW w:w="1843" w:type="dxa"/>
            <w:gridSpan w:val="2"/>
          </w:tcPr>
          <w:p w14:paraId="674AF5E3" w14:textId="77777777" w:rsidR="00841C68" w:rsidRPr="00774924" w:rsidRDefault="00841C68" w:rsidP="00841C68">
            <w:pPr>
              <w:rPr>
                <w:rFonts w:ascii="Times New Roman" w:hAnsi="Times New Roman" w:cs="Times New Roman"/>
                <w:sz w:val="20"/>
                <w:szCs w:val="20"/>
              </w:rPr>
            </w:pPr>
            <w:r w:rsidRPr="00774924">
              <w:rPr>
                <w:rFonts w:ascii="Times New Roman" w:hAnsi="Times New Roman" w:cs="Times New Roman"/>
                <w:sz w:val="20"/>
                <w:szCs w:val="20"/>
              </w:rPr>
              <w:t>ЗДНВР</w:t>
            </w:r>
          </w:p>
        </w:tc>
        <w:tc>
          <w:tcPr>
            <w:tcW w:w="1559" w:type="dxa"/>
          </w:tcPr>
          <w:p w14:paraId="41C7E06E" w14:textId="77777777" w:rsidR="00841C68" w:rsidRPr="00F96235" w:rsidRDefault="00841C68" w:rsidP="00841C68">
            <w:pPr>
              <w:rPr>
                <w:rFonts w:ascii="Times New Roman" w:hAnsi="Times New Roman" w:cs="Times New Roman"/>
                <w:sz w:val="20"/>
                <w:szCs w:val="20"/>
                <w:vertAlign w:val="subscript"/>
              </w:rPr>
            </w:pPr>
          </w:p>
        </w:tc>
      </w:tr>
      <w:tr w:rsidR="00841C68" w:rsidRPr="00F96235" w14:paraId="72B77B72" w14:textId="77777777" w:rsidTr="00DB58F5">
        <w:tc>
          <w:tcPr>
            <w:tcW w:w="2122" w:type="dxa"/>
            <w:vMerge w:val="restart"/>
          </w:tcPr>
          <w:p w14:paraId="22F1AB7A" w14:textId="77777777" w:rsidR="00841C68" w:rsidRPr="00F96235" w:rsidRDefault="00841C68" w:rsidP="00841C68">
            <w:pPr>
              <w:rPr>
                <w:rFonts w:ascii="Times New Roman" w:hAnsi="Times New Roman" w:cs="Times New Roman"/>
                <w:b/>
                <w:sz w:val="20"/>
                <w:szCs w:val="20"/>
                <w:vertAlign w:val="subscript"/>
              </w:rPr>
            </w:pPr>
            <w:r w:rsidRPr="00F96235">
              <w:rPr>
                <w:rFonts w:ascii="Times New Roman" w:hAnsi="Times New Roman" w:cs="Times New Roman"/>
                <w:b/>
                <w:sz w:val="20"/>
                <w:szCs w:val="20"/>
              </w:rPr>
              <w:lastRenderedPageBreak/>
              <w:t>3.2. Формування суспільних цінностей у процесі навчання, виховання та розвитку</w:t>
            </w:r>
          </w:p>
        </w:tc>
        <w:tc>
          <w:tcPr>
            <w:tcW w:w="5811" w:type="dxa"/>
          </w:tcPr>
          <w:p w14:paraId="2C4C3B2B" w14:textId="4A2ECFE3" w:rsidR="00841C68" w:rsidRPr="00F96235" w:rsidRDefault="00841C68" w:rsidP="00841C68">
            <w:pPr>
              <w:jc w:val="both"/>
              <w:rPr>
                <w:rFonts w:ascii="Times New Roman" w:hAnsi="Times New Roman" w:cs="Times New Roman"/>
                <w:b/>
                <w:sz w:val="20"/>
                <w:szCs w:val="20"/>
                <w:vertAlign w:val="subscript"/>
              </w:rPr>
            </w:pPr>
            <w:r w:rsidRPr="00F96235">
              <w:rPr>
                <w:rFonts w:ascii="Times New Roman" w:hAnsi="Times New Roman" w:cs="Times New Roman"/>
                <w:sz w:val="20"/>
                <w:szCs w:val="20"/>
              </w:rPr>
              <w:t xml:space="preserve">Створення та поширення на сайті </w:t>
            </w:r>
            <w:r>
              <w:rPr>
                <w:rFonts w:ascii="Times New Roman" w:hAnsi="Times New Roman" w:cs="Times New Roman"/>
                <w:sz w:val="20"/>
                <w:szCs w:val="20"/>
              </w:rPr>
              <w:t>закладу</w:t>
            </w:r>
            <w:r w:rsidRPr="00F96235">
              <w:rPr>
                <w:rFonts w:ascii="Times New Roman" w:hAnsi="Times New Roman" w:cs="Times New Roman"/>
                <w:sz w:val="20"/>
                <w:szCs w:val="20"/>
              </w:rPr>
              <w:t xml:space="preserve"> та соціальних мережах матеріалів щодо проведених заходів у </w:t>
            </w:r>
            <w:r>
              <w:rPr>
                <w:rFonts w:ascii="Times New Roman" w:hAnsi="Times New Roman" w:cs="Times New Roman"/>
                <w:sz w:val="20"/>
                <w:szCs w:val="20"/>
              </w:rPr>
              <w:t>закладі</w:t>
            </w:r>
            <w:r w:rsidRPr="00F96235">
              <w:rPr>
                <w:rFonts w:ascii="Times New Roman" w:hAnsi="Times New Roman" w:cs="Times New Roman"/>
                <w:sz w:val="20"/>
                <w:szCs w:val="20"/>
              </w:rPr>
              <w:t>.</w:t>
            </w:r>
          </w:p>
        </w:tc>
        <w:tc>
          <w:tcPr>
            <w:tcW w:w="1418" w:type="dxa"/>
          </w:tcPr>
          <w:p w14:paraId="03869DEB"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 xml:space="preserve">Постійно </w:t>
            </w:r>
          </w:p>
        </w:tc>
        <w:tc>
          <w:tcPr>
            <w:tcW w:w="1701" w:type="dxa"/>
          </w:tcPr>
          <w:p w14:paraId="5E64E3D0"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 xml:space="preserve">Матеріали </w:t>
            </w:r>
          </w:p>
        </w:tc>
        <w:tc>
          <w:tcPr>
            <w:tcW w:w="1843" w:type="dxa"/>
            <w:gridSpan w:val="2"/>
          </w:tcPr>
          <w:p w14:paraId="5F84792E"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Педагог-організатор</w:t>
            </w:r>
          </w:p>
        </w:tc>
        <w:tc>
          <w:tcPr>
            <w:tcW w:w="1559" w:type="dxa"/>
          </w:tcPr>
          <w:p w14:paraId="7829B2A6" w14:textId="77777777" w:rsidR="00841C68" w:rsidRPr="00F96235" w:rsidRDefault="00841C68" w:rsidP="00841C68">
            <w:pPr>
              <w:rPr>
                <w:rFonts w:ascii="Times New Roman" w:hAnsi="Times New Roman" w:cs="Times New Roman"/>
                <w:sz w:val="20"/>
                <w:szCs w:val="20"/>
                <w:vertAlign w:val="subscript"/>
              </w:rPr>
            </w:pPr>
          </w:p>
        </w:tc>
      </w:tr>
      <w:tr w:rsidR="00841C68" w:rsidRPr="00F96235" w14:paraId="37440FA2" w14:textId="77777777" w:rsidTr="00DB58F5">
        <w:tc>
          <w:tcPr>
            <w:tcW w:w="2122" w:type="dxa"/>
            <w:vMerge/>
          </w:tcPr>
          <w:p w14:paraId="0407A90C" w14:textId="77777777" w:rsidR="00841C68" w:rsidRPr="00F96235" w:rsidRDefault="00841C68" w:rsidP="00841C68">
            <w:pPr>
              <w:rPr>
                <w:rFonts w:ascii="Times New Roman" w:hAnsi="Times New Roman" w:cs="Times New Roman"/>
                <w:sz w:val="20"/>
                <w:szCs w:val="20"/>
                <w:vertAlign w:val="subscript"/>
              </w:rPr>
            </w:pPr>
          </w:p>
        </w:tc>
        <w:tc>
          <w:tcPr>
            <w:tcW w:w="5811" w:type="dxa"/>
          </w:tcPr>
          <w:p w14:paraId="34ECE2BD" w14:textId="2692B107" w:rsidR="00841C68" w:rsidRPr="00F96235" w:rsidRDefault="00841C68" w:rsidP="00841C68">
            <w:pPr>
              <w:jc w:val="both"/>
              <w:rPr>
                <w:rFonts w:ascii="Times New Roman" w:hAnsi="Times New Roman" w:cs="Times New Roman"/>
                <w:color w:val="C00000"/>
                <w:sz w:val="20"/>
                <w:szCs w:val="20"/>
                <w:vertAlign w:val="subscript"/>
              </w:rPr>
            </w:pPr>
            <w:r w:rsidRPr="00F96235">
              <w:rPr>
                <w:rFonts w:ascii="Times New Roman" w:hAnsi="Times New Roman" w:cs="Times New Roman"/>
                <w:sz w:val="20"/>
                <w:szCs w:val="20"/>
              </w:rPr>
              <w:t xml:space="preserve">День пам’яті Героїв Крут </w:t>
            </w:r>
          </w:p>
        </w:tc>
        <w:tc>
          <w:tcPr>
            <w:tcW w:w="1418" w:type="dxa"/>
          </w:tcPr>
          <w:p w14:paraId="7EC33B08"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lang w:val="en-US"/>
              </w:rPr>
              <w:t>4</w:t>
            </w:r>
            <w:r w:rsidRPr="00F96235">
              <w:rPr>
                <w:rFonts w:ascii="Times New Roman" w:hAnsi="Times New Roman" w:cs="Times New Roman"/>
                <w:sz w:val="20"/>
                <w:szCs w:val="20"/>
              </w:rPr>
              <w:t xml:space="preserve"> тиждень </w:t>
            </w:r>
          </w:p>
        </w:tc>
        <w:tc>
          <w:tcPr>
            <w:tcW w:w="1701" w:type="dxa"/>
          </w:tcPr>
          <w:p w14:paraId="22BCA1F6"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 xml:space="preserve">Звіт </w:t>
            </w:r>
          </w:p>
        </w:tc>
        <w:tc>
          <w:tcPr>
            <w:tcW w:w="1843" w:type="dxa"/>
            <w:gridSpan w:val="2"/>
          </w:tcPr>
          <w:p w14:paraId="399E1E2E"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Педагог-організатор</w:t>
            </w:r>
          </w:p>
        </w:tc>
        <w:tc>
          <w:tcPr>
            <w:tcW w:w="1559" w:type="dxa"/>
          </w:tcPr>
          <w:p w14:paraId="01F88CF4" w14:textId="77777777" w:rsidR="00841C68" w:rsidRPr="00F96235" w:rsidRDefault="00841C68" w:rsidP="00841C68">
            <w:pPr>
              <w:rPr>
                <w:rFonts w:ascii="Times New Roman" w:hAnsi="Times New Roman" w:cs="Times New Roman"/>
                <w:sz w:val="20"/>
                <w:szCs w:val="20"/>
                <w:vertAlign w:val="subscript"/>
              </w:rPr>
            </w:pPr>
          </w:p>
        </w:tc>
      </w:tr>
      <w:tr w:rsidR="00841C68" w:rsidRPr="00F96235" w14:paraId="3D2807B9" w14:textId="77777777" w:rsidTr="00DB58F5">
        <w:tc>
          <w:tcPr>
            <w:tcW w:w="2122" w:type="dxa"/>
            <w:vMerge/>
          </w:tcPr>
          <w:p w14:paraId="49188D06" w14:textId="77777777" w:rsidR="00841C68" w:rsidRPr="00F96235" w:rsidRDefault="00841C68" w:rsidP="00841C68">
            <w:pPr>
              <w:rPr>
                <w:rFonts w:ascii="Times New Roman" w:hAnsi="Times New Roman" w:cs="Times New Roman"/>
                <w:sz w:val="20"/>
                <w:szCs w:val="20"/>
                <w:vertAlign w:val="subscript"/>
              </w:rPr>
            </w:pPr>
          </w:p>
        </w:tc>
        <w:tc>
          <w:tcPr>
            <w:tcW w:w="5811" w:type="dxa"/>
          </w:tcPr>
          <w:p w14:paraId="4DE7017C" w14:textId="77777777" w:rsidR="00841C68" w:rsidRPr="00F96235" w:rsidRDefault="00841C68" w:rsidP="00841C68">
            <w:pPr>
              <w:jc w:val="both"/>
              <w:rPr>
                <w:rFonts w:ascii="Times New Roman" w:hAnsi="Times New Roman" w:cs="Times New Roman"/>
                <w:sz w:val="20"/>
                <w:szCs w:val="20"/>
              </w:rPr>
            </w:pPr>
            <w:r w:rsidRPr="00F96235">
              <w:rPr>
                <w:rFonts w:ascii="Times New Roman" w:hAnsi="Times New Roman" w:cs="Times New Roman"/>
                <w:sz w:val="20"/>
                <w:szCs w:val="20"/>
              </w:rPr>
              <w:t xml:space="preserve">Виховна складова змісту навчальних предметів і курсів: </w:t>
            </w:r>
          </w:p>
          <w:p w14:paraId="3230D7E0" w14:textId="7BC2606E" w:rsidR="00841C68" w:rsidRPr="00F96235" w:rsidRDefault="00841C68" w:rsidP="00841C68">
            <w:pPr>
              <w:jc w:val="both"/>
              <w:rPr>
                <w:rFonts w:ascii="Times New Roman" w:hAnsi="Times New Roman" w:cs="Times New Roman"/>
                <w:sz w:val="20"/>
                <w:szCs w:val="20"/>
              </w:rPr>
            </w:pPr>
            <w:r w:rsidRPr="00F96235">
              <w:rPr>
                <w:rFonts w:ascii="Times New Roman" w:hAnsi="Times New Roman" w:cs="Times New Roman"/>
                <w:sz w:val="20"/>
                <w:szCs w:val="20"/>
              </w:rPr>
              <w:t xml:space="preserve">- День Соборності України </w:t>
            </w:r>
          </w:p>
          <w:p w14:paraId="16D68073" w14:textId="08D6B906" w:rsidR="00841C68" w:rsidRPr="00F96235" w:rsidRDefault="00841C68" w:rsidP="00841C68">
            <w:pPr>
              <w:jc w:val="both"/>
              <w:rPr>
                <w:rFonts w:ascii="Times New Roman" w:hAnsi="Times New Roman" w:cs="Times New Roman"/>
                <w:sz w:val="20"/>
                <w:szCs w:val="20"/>
              </w:rPr>
            </w:pPr>
            <w:r w:rsidRPr="00F96235">
              <w:rPr>
                <w:rFonts w:ascii="Times New Roman" w:hAnsi="Times New Roman" w:cs="Times New Roman"/>
                <w:sz w:val="20"/>
                <w:szCs w:val="20"/>
              </w:rPr>
              <w:t xml:space="preserve">- Міжнародний день пам’яті жертв Голокосту ; </w:t>
            </w:r>
          </w:p>
          <w:p w14:paraId="3E0A679C" w14:textId="7E5DD6FC" w:rsidR="00841C68" w:rsidRPr="00F96235" w:rsidRDefault="00841C68" w:rsidP="00841C68">
            <w:pPr>
              <w:jc w:val="both"/>
              <w:rPr>
                <w:rFonts w:ascii="Times New Roman" w:hAnsi="Times New Roman" w:cs="Times New Roman"/>
                <w:color w:val="C00000"/>
                <w:sz w:val="20"/>
                <w:szCs w:val="20"/>
              </w:rPr>
            </w:pPr>
            <w:r w:rsidRPr="00F96235">
              <w:rPr>
                <w:rFonts w:ascii="Times New Roman" w:hAnsi="Times New Roman" w:cs="Times New Roman"/>
                <w:sz w:val="20"/>
                <w:szCs w:val="20"/>
              </w:rPr>
              <w:t xml:space="preserve">-День пам’яті Героїв Крут </w:t>
            </w:r>
          </w:p>
        </w:tc>
        <w:tc>
          <w:tcPr>
            <w:tcW w:w="1418" w:type="dxa"/>
          </w:tcPr>
          <w:p w14:paraId="3035AF7A"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lang w:val="en-US"/>
              </w:rPr>
              <w:t>3</w:t>
            </w:r>
            <w:r w:rsidRPr="00F96235">
              <w:rPr>
                <w:rFonts w:ascii="Times New Roman" w:hAnsi="Times New Roman" w:cs="Times New Roman"/>
                <w:sz w:val="20"/>
                <w:szCs w:val="20"/>
              </w:rPr>
              <w:t xml:space="preserve">-4 тиждень </w:t>
            </w:r>
          </w:p>
        </w:tc>
        <w:tc>
          <w:tcPr>
            <w:tcW w:w="1701" w:type="dxa"/>
          </w:tcPr>
          <w:p w14:paraId="1699B310"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Спостереження за навчальним заняттям</w:t>
            </w:r>
          </w:p>
        </w:tc>
        <w:tc>
          <w:tcPr>
            <w:tcW w:w="1843" w:type="dxa"/>
            <w:gridSpan w:val="2"/>
          </w:tcPr>
          <w:p w14:paraId="21773B31" w14:textId="77777777" w:rsidR="00841C68" w:rsidRPr="00F96235" w:rsidRDefault="00841C68" w:rsidP="00841C68">
            <w:pPr>
              <w:rPr>
                <w:rFonts w:ascii="Times New Roman" w:hAnsi="Times New Roman" w:cs="Times New Roman"/>
                <w:color w:val="C00000"/>
                <w:sz w:val="20"/>
                <w:szCs w:val="20"/>
              </w:rPr>
            </w:pPr>
            <w:r w:rsidRPr="00F96235">
              <w:rPr>
                <w:rFonts w:ascii="Times New Roman" w:hAnsi="Times New Roman" w:cs="Times New Roman"/>
                <w:sz w:val="20"/>
                <w:szCs w:val="20"/>
              </w:rPr>
              <w:t>Класні керівники 1-11 класів</w:t>
            </w:r>
          </w:p>
        </w:tc>
        <w:tc>
          <w:tcPr>
            <w:tcW w:w="1559" w:type="dxa"/>
          </w:tcPr>
          <w:p w14:paraId="76267A20" w14:textId="77777777" w:rsidR="00841C68" w:rsidRPr="00F96235" w:rsidRDefault="00841C68" w:rsidP="00841C68">
            <w:pPr>
              <w:rPr>
                <w:rFonts w:ascii="Times New Roman" w:hAnsi="Times New Roman" w:cs="Times New Roman"/>
                <w:sz w:val="20"/>
                <w:szCs w:val="20"/>
                <w:vertAlign w:val="subscript"/>
              </w:rPr>
            </w:pPr>
          </w:p>
        </w:tc>
      </w:tr>
      <w:tr w:rsidR="00841C68" w:rsidRPr="00F96235" w14:paraId="1E5EC77C" w14:textId="77777777" w:rsidTr="00DB58F5">
        <w:tc>
          <w:tcPr>
            <w:tcW w:w="2122" w:type="dxa"/>
            <w:vMerge/>
          </w:tcPr>
          <w:p w14:paraId="43BD25D7" w14:textId="77777777" w:rsidR="00841C68" w:rsidRPr="00F96235" w:rsidRDefault="00841C68" w:rsidP="00841C68">
            <w:pPr>
              <w:rPr>
                <w:rFonts w:ascii="Times New Roman" w:hAnsi="Times New Roman" w:cs="Times New Roman"/>
                <w:sz w:val="20"/>
                <w:szCs w:val="20"/>
                <w:vertAlign w:val="subscript"/>
              </w:rPr>
            </w:pPr>
          </w:p>
        </w:tc>
        <w:tc>
          <w:tcPr>
            <w:tcW w:w="5811" w:type="dxa"/>
          </w:tcPr>
          <w:p w14:paraId="4A617695" w14:textId="77777777" w:rsidR="00841C68" w:rsidRPr="00F96235" w:rsidRDefault="00841C68" w:rsidP="00841C68">
            <w:pPr>
              <w:jc w:val="both"/>
              <w:rPr>
                <w:rFonts w:ascii="Times New Roman" w:hAnsi="Times New Roman" w:cs="Times New Roman"/>
                <w:color w:val="C00000"/>
                <w:sz w:val="20"/>
                <w:szCs w:val="20"/>
              </w:rPr>
            </w:pPr>
            <w:r w:rsidRPr="00F96235">
              <w:rPr>
                <w:rFonts w:ascii="Times New Roman" w:hAnsi="Times New Roman" w:cs="Times New Roman"/>
                <w:sz w:val="20"/>
                <w:szCs w:val="20"/>
              </w:rPr>
              <w:t>До дня Соборності України. Виставка літератури «Україна – єдина, неподільна, соборна країна</w:t>
            </w:r>
          </w:p>
        </w:tc>
        <w:tc>
          <w:tcPr>
            <w:tcW w:w="1418" w:type="dxa"/>
          </w:tcPr>
          <w:p w14:paraId="180F04ED" w14:textId="77777777" w:rsidR="00841C68" w:rsidRPr="00F96235" w:rsidRDefault="00841C68" w:rsidP="00841C68">
            <w:pPr>
              <w:rPr>
                <w:rFonts w:ascii="Times New Roman" w:hAnsi="Times New Roman" w:cs="Times New Roman"/>
                <w:color w:val="C00000"/>
                <w:sz w:val="20"/>
                <w:szCs w:val="20"/>
              </w:rPr>
            </w:pPr>
            <w:r w:rsidRPr="00F96235">
              <w:rPr>
                <w:rFonts w:ascii="Times New Roman" w:hAnsi="Times New Roman" w:cs="Times New Roman"/>
                <w:sz w:val="20"/>
                <w:szCs w:val="20"/>
                <w:lang w:val="en-US"/>
              </w:rPr>
              <w:t>3</w:t>
            </w:r>
            <w:r w:rsidRPr="00F96235">
              <w:rPr>
                <w:rFonts w:ascii="Times New Roman" w:hAnsi="Times New Roman" w:cs="Times New Roman"/>
                <w:sz w:val="20"/>
                <w:szCs w:val="20"/>
              </w:rPr>
              <w:t xml:space="preserve"> тиждень</w:t>
            </w:r>
          </w:p>
        </w:tc>
        <w:tc>
          <w:tcPr>
            <w:tcW w:w="1701" w:type="dxa"/>
          </w:tcPr>
          <w:p w14:paraId="133CC6ED"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 xml:space="preserve">Виставка, фото </w:t>
            </w:r>
          </w:p>
        </w:tc>
        <w:tc>
          <w:tcPr>
            <w:tcW w:w="1843" w:type="dxa"/>
            <w:gridSpan w:val="2"/>
          </w:tcPr>
          <w:p w14:paraId="1DA828DF"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Бібліотекар</w:t>
            </w:r>
          </w:p>
        </w:tc>
        <w:tc>
          <w:tcPr>
            <w:tcW w:w="1559" w:type="dxa"/>
          </w:tcPr>
          <w:p w14:paraId="5734C462" w14:textId="77777777" w:rsidR="00841C68" w:rsidRPr="00F96235" w:rsidRDefault="00841C68" w:rsidP="00841C68">
            <w:pPr>
              <w:rPr>
                <w:rFonts w:ascii="Times New Roman" w:hAnsi="Times New Roman" w:cs="Times New Roman"/>
                <w:sz w:val="20"/>
                <w:szCs w:val="20"/>
                <w:vertAlign w:val="subscript"/>
              </w:rPr>
            </w:pPr>
          </w:p>
        </w:tc>
      </w:tr>
      <w:tr w:rsidR="00841C68" w:rsidRPr="00F96235" w14:paraId="2FE025D6" w14:textId="77777777" w:rsidTr="00DB58F5">
        <w:tc>
          <w:tcPr>
            <w:tcW w:w="2122" w:type="dxa"/>
            <w:vMerge/>
          </w:tcPr>
          <w:p w14:paraId="35179865" w14:textId="77777777" w:rsidR="00841C68" w:rsidRPr="00F96235" w:rsidRDefault="00841C68" w:rsidP="00841C68">
            <w:pPr>
              <w:rPr>
                <w:rFonts w:ascii="Times New Roman" w:hAnsi="Times New Roman" w:cs="Times New Roman"/>
                <w:sz w:val="20"/>
                <w:szCs w:val="20"/>
                <w:vertAlign w:val="subscript"/>
              </w:rPr>
            </w:pPr>
          </w:p>
        </w:tc>
        <w:tc>
          <w:tcPr>
            <w:tcW w:w="5811" w:type="dxa"/>
            <w:shd w:val="clear" w:color="auto" w:fill="FFFFFF"/>
          </w:tcPr>
          <w:p w14:paraId="653E24F2" w14:textId="77777777" w:rsidR="00841C68" w:rsidRPr="00F96235" w:rsidRDefault="00841C68" w:rsidP="00841C68">
            <w:pPr>
              <w:widowControl w:val="0"/>
              <w:pBdr>
                <w:top w:val="nil"/>
                <w:left w:val="nil"/>
                <w:bottom w:val="nil"/>
                <w:right w:val="nil"/>
                <w:between w:val="nil"/>
              </w:pBdr>
              <w:rPr>
                <w:rFonts w:ascii="Times New Roman" w:hAnsi="Times New Roman" w:cs="Times New Roman"/>
                <w:sz w:val="20"/>
                <w:szCs w:val="20"/>
              </w:rPr>
            </w:pPr>
            <w:r w:rsidRPr="00F96235">
              <w:rPr>
                <w:rFonts w:ascii="Times New Roman" w:hAnsi="Times New Roman" w:cs="Times New Roman"/>
                <w:sz w:val="20"/>
                <w:szCs w:val="20"/>
              </w:rPr>
              <w:t xml:space="preserve">Тиждень державності </w:t>
            </w:r>
          </w:p>
        </w:tc>
        <w:tc>
          <w:tcPr>
            <w:tcW w:w="1418" w:type="dxa"/>
            <w:shd w:val="clear" w:color="auto" w:fill="auto"/>
          </w:tcPr>
          <w:p w14:paraId="1C1C31FB" w14:textId="22FCF593" w:rsidR="00841C68" w:rsidRPr="00F96235" w:rsidRDefault="00841C68" w:rsidP="00841C68">
            <w:pPr>
              <w:widowControl w:val="0"/>
              <w:pBdr>
                <w:top w:val="nil"/>
                <w:left w:val="nil"/>
                <w:bottom w:val="nil"/>
                <w:right w:val="nil"/>
                <w:between w:val="nil"/>
              </w:pBdr>
              <w:rPr>
                <w:rFonts w:ascii="Times New Roman" w:hAnsi="Times New Roman" w:cs="Times New Roman"/>
                <w:sz w:val="20"/>
                <w:szCs w:val="20"/>
              </w:rPr>
            </w:pPr>
            <w:r>
              <w:rPr>
                <w:rFonts w:ascii="Times New Roman" w:hAnsi="Times New Roman" w:cs="Times New Roman"/>
                <w:sz w:val="20"/>
                <w:szCs w:val="20"/>
              </w:rPr>
              <w:t>3</w:t>
            </w:r>
            <w:r w:rsidRPr="00F96235">
              <w:rPr>
                <w:rFonts w:ascii="Times New Roman" w:hAnsi="Times New Roman" w:cs="Times New Roman"/>
                <w:sz w:val="20"/>
                <w:szCs w:val="20"/>
              </w:rPr>
              <w:t xml:space="preserve"> тиждень</w:t>
            </w:r>
          </w:p>
        </w:tc>
        <w:tc>
          <w:tcPr>
            <w:tcW w:w="1701" w:type="dxa"/>
          </w:tcPr>
          <w:p w14:paraId="00B62A67"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 xml:space="preserve">Інформація </w:t>
            </w:r>
          </w:p>
        </w:tc>
        <w:tc>
          <w:tcPr>
            <w:tcW w:w="1843" w:type="dxa"/>
            <w:gridSpan w:val="2"/>
          </w:tcPr>
          <w:p w14:paraId="67855814"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 xml:space="preserve">Вчителі історії </w:t>
            </w:r>
          </w:p>
        </w:tc>
        <w:tc>
          <w:tcPr>
            <w:tcW w:w="1559" w:type="dxa"/>
          </w:tcPr>
          <w:p w14:paraId="0190ECFC" w14:textId="77777777" w:rsidR="00841C68" w:rsidRPr="00F96235" w:rsidRDefault="00841C68" w:rsidP="00841C68">
            <w:pPr>
              <w:rPr>
                <w:rFonts w:ascii="Times New Roman" w:hAnsi="Times New Roman" w:cs="Times New Roman"/>
                <w:sz w:val="20"/>
                <w:szCs w:val="20"/>
                <w:vertAlign w:val="subscript"/>
              </w:rPr>
            </w:pPr>
          </w:p>
        </w:tc>
      </w:tr>
      <w:tr w:rsidR="00841C68" w:rsidRPr="00F96235" w14:paraId="43A88A57" w14:textId="77777777" w:rsidTr="00DB58F5">
        <w:tc>
          <w:tcPr>
            <w:tcW w:w="2122" w:type="dxa"/>
            <w:vMerge/>
          </w:tcPr>
          <w:p w14:paraId="4518559D" w14:textId="77777777" w:rsidR="00841C68" w:rsidRPr="00F96235" w:rsidRDefault="00841C68" w:rsidP="00841C68">
            <w:pPr>
              <w:rPr>
                <w:rFonts w:ascii="Times New Roman" w:hAnsi="Times New Roman" w:cs="Times New Roman"/>
                <w:sz w:val="20"/>
                <w:szCs w:val="20"/>
                <w:vertAlign w:val="subscript"/>
              </w:rPr>
            </w:pPr>
          </w:p>
        </w:tc>
        <w:tc>
          <w:tcPr>
            <w:tcW w:w="5811" w:type="dxa"/>
            <w:shd w:val="clear" w:color="auto" w:fill="FFFFFF"/>
          </w:tcPr>
          <w:p w14:paraId="51994954" w14:textId="77777777" w:rsidR="00841C68" w:rsidRPr="00262EA5" w:rsidRDefault="00841C68" w:rsidP="00841C68">
            <w:pPr>
              <w:widowControl w:val="0"/>
              <w:pBdr>
                <w:top w:val="nil"/>
                <w:left w:val="nil"/>
                <w:bottom w:val="nil"/>
                <w:right w:val="nil"/>
                <w:between w:val="nil"/>
              </w:pBdr>
              <w:rPr>
                <w:rFonts w:ascii="Times New Roman" w:hAnsi="Times New Roman" w:cs="Times New Roman"/>
                <w:bCs/>
                <w:sz w:val="20"/>
                <w:szCs w:val="20"/>
              </w:rPr>
            </w:pPr>
            <w:r w:rsidRPr="00262EA5">
              <w:rPr>
                <w:rFonts w:ascii="Times New Roman" w:hAnsi="Times New Roman" w:cs="Times New Roman"/>
                <w:bCs/>
                <w:sz w:val="20"/>
                <w:szCs w:val="20"/>
              </w:rPr>
              <w:t xml:space="preserve">Тиждень іноземної мови </w:t>
            </w:r>
          </w:p>
        </w:tc>
        <w:tc>
          <w:tcPr>
            <w:tcW w:w="1418" w:type="dxa"/>
            <w:shd w:val="clear" w:color="auto" w:fill="auto"/>
          </w:tcPr>
          <w:p w14:paraId="009F0338" w14:textId="1BDB5420" w:rsidR="00841C68" w:rsidRPr="00F96235" w:rsidRDefault="00841C68" w:rsidP="00841C68">
            <w:pPr>
              <w:widowControl w:val="0"/>
              <w:rPr>
                <w:rFonts w:ascii="Times New Roman" w:hAnsi="Times New Roman" w:cs="Times New Roman"/>
                <w:sz w:val="20"/>
                <w:szCs w:val="20"/>
              </w:rPr>
            </w:pPr>
            <w:r>
              <w:rPr>
                <w:rFonts w:ascii="Times New Roman" w:hAnsi="Times New Roman" w:cs="Times New Roman"/>
                <w:sz w:val="20"/>
                <w:szCs w:val="20"/>
              </w:rPr>
              <w:t>2</w:t>
            </w:r>
            <w:r w:rsidRPr="00F96235">
              <w:rPr>
                <w:rFonts w:ascii="Times New Roman" w:hAnsi="Times New Roman" w:cs="Times New Roman"/>
                <w:sz w:val="20"/>
                <w:szCs w:val="20"/>
              </w:rPr>
              <w:t xml:space="preserve"> тиждень</w:t>
            </w:r>
          </w:p>
        </w:tc>
        <w:tc>
          <w:tcPr>
            <w:tcW w:w="1701" w:type="dxa"/>
          </w:tcPr>
          <w:p w14:paraId="6F4B3DCD"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 xml:space="preserve">Інформація </w:t>
            </w:r>
          </w:p>
        </w:tc>
        <w:tc>
          <w:tcPr>
            <w:tcW w:w="1843" w:type="dxa"/>
            <w:gridSpan w:val="2"/>
          </w:tcPr>
          <w:p w14:paraId="348EE619"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 xml:space="preserve">Вчителі </w:t>
            </w:r>
            <w:proofErr w:type="spellStart"/>
            <w:r>
              <w:rPr>
                <w:rFonts w:ascii="Times New Roman" w:hAnsi="Times New Roman" w:cs="Times New Roman"/>
                <w:sz w:val="20"/>
                <w:szCs w:val="20"/>
              </w:rPr>
              <w:t>іноз</w:t>
            </w:r>
            <w:proofErr w:type="spellEnd"/>
            <w:r>
              <w:rPr>
                <w:rFonts w:ascii="Times New Roman" w:hAnsi="Times New Roman" w:cs="Times New Roman"/>
                <w:sz w:val="20"/>
                <w:szCs w:val="20"/>
              </w:rPr>
              <w:t>. мов</w:t>
            </w:r>
            <w:r w:rsidRPr="00F96235">
              <w:rPr>
                <w:rFonts w:ascii="Times New Roman" w:hAnsi="Times New Roman" w:cs="Times New Roman"/>
                <w:sz w:val="20"/>
                <w:szCs w:val="20"/>
              </w:rPr>
              <w:t xml:space="preserve"> </w:t>
            </w:r>
          </w:p>
        </w:tc>
        <w:tc>
          <w:tcPr>
            <w:tcW w:w="1559" w:type="dxa"/>
          </w:tcPr>
          <w:p w14:paraId="691E1F6D" w14:textId="77777777" w:rsidR="00841C68" w:rsidRPr="00F96235" w:rsidRDefault="00841C68" w:rsidP="00841C68">
            <w:pPr>
              <w:rPr>
                <w:rFonts w:ascii="Times New Roman" w:hAnsi="Times New Roman" w:cs="Times New Roman"/>
                <w:sz w:val="20"/>
                <w:szCs w:val="20"/>
                <w:vertAlign w:val="subscript"/>
              </w:rPr>
            </w:pPr>
          </w:p>
        </w:tc>
      </w:tr>
      <w:tr w:rsidR="00841C68" w:rsidRPr="00F96235" w14:paraId="6F2A4EB6" w14:textId="77777777" w:rsidTr="00DB58F5">
        <w:tc>
          <w:tcPr>
            <w:tcW w:w="2122" w:type="dxa"/>
            <w:vMerge/>
          </w:tcPr>
          <w:p w14:paraId="33CFFB1B" w14:textId="77777777" w:rsidR="00841C68" w:rsidRPr="00F96235" w:rsidRDefault="00841C68" w:rsidP="00841C68">
            <w:pPr>
              <w:rPr>
                <w:rFonts w:ascii="Times New Roman" w:hAnsi="Times New Roman" w:cs="Times New Roman"/>
                <w:sz w:val="20"/>
                <w:szCs w:val="20"/>
                <w:vertAlign w:val="subscript"/>
              </w:rPr>
            </w:pPr>
          </w:p>
        </w:tc>
        <w:tc>
          <w:tcPr>
            <w:tcW w:w="5811" w:type="dxa"/>
            <w:shd w:val="clear" w:color="auto" w:fill="FFFFFF"/>
          </w:tcPr>
          <w:p w14:paraId="4CE109EF" w14:textId="77777777" w:rsidR="00841C68" w:rsidRPr="00262EA5" w:rsidRDefault="00841C68" w:rsidP="00841C68">
            <w:pPr>
              <w:widowControl w:val="0"/>
              <w:pBdr>
                <w:top w:val="nil"/>
                <w:left w:val="nil"/>
                <w:bottom w:val="nil"/>
                <w:right w:val="nil"/>
                <w:between w:val="nil"/>
              </w:pBdr>
              <w:rPr>
                <w:rFonts w:ascii="Times New Roman" w:hAnsi="Times New Roman" w:cs="Times New Roman"/>
                <w:bCs/>
                <w:sz w:val="20"/>
                <w:szCs w:val="20"/>
              </w:rPr>
            </w:pPr>
            <w:r w:rsidRPr="00262EA5">
              <w:rPr>
                <w:rFonts w:ascii="Times New Roman" w:hAnsi="Times New Roman" w:cs="Times New Roman"/>
                <w:bCs/>
                <w:sz w:val="20"/>
                <w:szCs w:val="20"/>
              </w:rPr>
              <w:t xml:space="preserve">День дітей-винахідників </w:t>
            </w:r>
          </w:p>
        </w:tc>
        <w:tc>
          <w:tcPr>
            <w:tcW w:w="1418" w:type="dxa"/>
            <w:shd w:val="clear" w:color="auto" w:fill="auto"/>
          </w:tcPr>
          <w:p w14:paraId="7046E878" w14:textId="461E5214" w:rsidR="00841C68" w:rsidRPr="00F96235" w:rsidRDefault="00841C68" w:rsidP="00841C68">
            <w:pPr>
              <w:widowControl w:val="0"/>
              <w:pBdr>
                <w:top w:val="nil"/>
                <w:left w:val="nil"/>
                <w:bottom w:val="nil"/>
                <w:right w:val="nil"/>
                <w:between w:val="nil"/>
              </w:pBdr>
              <w:rPr>
                <w:rFonts w:ascii="Times New Roman" w:hAnsi="Times New Roman" w:cs="Times New Roman"/>
                <w:sz w:val="20"/>
                <w:szCs w:val="20"/>
              </w:rPr>
            </w:pPr>
            <w:r>
              <w:rPr>
                <w:rFonts w:ascii="Times New Roman" w:hAnsi="Times New Roman" w:cs="Times New Roman"/>
                <w:sz w:val="20"/>
                <w:szCs w:val="20"/>
              </w:rPr>
              <w:t>3</w:t>
            </w:r>
            <w:r w:rsidRPr="00F96235">
              <w:rPr>
                <w:rFonts w:ascii="Times New Roman" w:hAnsi="Times New Roman" w:cs="Times New Roman"/>
                <w:sz w:val="20"/>
                <w:szCs w:val="20"/>
              </w:rPr>
              <w:t xml:space="preserve"> тиждень </w:t>
            </w:r>
          </w:p>
        </w:tc>
        <w:tc>
          <w:tcPr>
            <w:tcW w:w="1701" w:type="dxa"/>
          </w:tcPr>
          <w:p w14:paraId="6B512AD8"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 xml:space="preserve">Інформація </w:t>
            </w:r>
          </w:p>
        </w:tc>
        <w:tc>
          <w:tcPr>
            <w:tcW w:w="1843" w:type="dxa"/>
            <w:gridSpan w:val="2"/>
          </w:tcPr>
          <w:p w14:paraId="23E58600"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 xml:space="preserve">Педагог-організатор </w:t>
            </w:r>
          </w:p>
        </w:tc>
        <w:tc>
          <w:tcPr>
            <w:tcW w:w="1559" w:type="dxa"/>
          </w:tcPr>
          <w:p w14:paraId="37526646" w14:textId="77777777" w:rsidR="00841C68" w:rsidRPr="00F96235" w:rsidRDefault="00841C68" w:rsidP="00841C68">
            <w:pPr>
              <w:rPr>
                <w:rFonts w:ascii="Times New Roman" w:hAnsi="Times New Roman" w:cs="Times New Roman"/>
                <w:sz w:val="20"/>
                <w:szCs w:val="20"/>
                <w:vertAlign w:val="subscript"/>
              </w:rPr>
            </w:pPr>
          </w:p>
        </w:tc>
      </w:tr>
      <w:tr w:rsidR="00841C68" w:rsidRPr="00F96235" w14:paraId="2D2A4856" w14:textId="77777777" w:rsidTr="00DB58F5">
        <w:tc>
          <w:tcPr>
            <w:tcW w:w="2122" w:type="dxa"/>
            <w:vMerge w:val="restart"/>
          </w:tcPr>
          <w:p w14:paraId="064A8C09" w14:textId="77777777" w:rsidR="00841C68" w:rsidRPr="00F96235" w:rsidRDefault="00841C68" w:rsidP="00841C68">
            <w:pPr>
              <w:rPr>
                <w:rFonts w:ascii="Times New Roman" w:hAnsi="Times New Roman" w:cs="Times New Roman"/>
                <w:b/>
                <w:sz w:val="20"/>
                <w:szCs w:val="20"/>
                <w:vertAlign w:val="subscript"/>
              </w:rPr>
            </w:pPr>
            <w:r w:rsidRPr="00F96235">
              <w:rPr>
                <w:rFonts w:ascii="Times New Roman" w:hAnsi="Times New Roman" w:cs="Times New Roman"/>
                <w:b/>
                <w:sz w:val="20"/>
                <w:szCs w:val="20"/>
              </w:rPr>
              <w:t>3.4.Використання інформаційно-комунікаційних технологій в освітньому процесі</w:t>
            </w:r>
          </w:p>
        </w:tc>
        <w:tc>
          <w:tcPr>
            <w:tcW w:w="5811" w:type="dxa"/>
          </w:tcPr>
          <w:p w14:paraId="74EAD88F" w14:textId="77777777" w:rsidR="00841C68" w:rsidRPr="00F96235" w:rsidRDefault="00841C68" w:rsidP="00841C68">
            <w:pPr>
              <w:jc w:val="both"/>
              <w:rPr>
                <w:rFonts w:ascii="Times New Roman" w:hAnsi="Times New Roman" w:cs="Times New Roman"/>
                <w:sz w:val="20"/>
                <w:szCs w:val="20"/>
                <w:vertAlign w:val="subscript"/>
              </w:rPr>
            </w:pPr>
            <w:r w:rsidRPr="00F96235">
              <w:rPr>
                <w:rFonts w:ascii="Times New Roman" w:hAnsi="Times New Roman" w:cs="Times New Roman"/>
                <w:sz w:val="20"/>
                <w:szCs w:val="20"/>
              </w:rPr>
              <w:t xml:space="preserve">Спостереження за використанням ІКТ на </w:t>
            </w:r>
            <w:proofErr w:type="spellStart"/>
            <w:r w:rsidRPr="00F96235">
              <w:rPr>
                <w:rFonts w:ascii="Times New Roman" w:hAnsi="Times New Roman" w:cs="Times New Roman"/>
                <w:sz w:val="20"/>
                <w:szCs w:val="20"/>
              </w:rPr>
              <w:t>уроках</w:t>
            </w:r>
            <w:proofErr w:type="spellEnd"/>
          </w:p>
        </w:tc>
        <w:tc>
          <w:tcPr>
            <w:tcW w:w="1418" w:type="dxa"/>
          </w:tcPr>
          <w:p w14:paraId="7082D4FE"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 xml:space="preserve">Протягом місяця </w:t>
            </w:r>
          </w:p>
        </w:tc>
        <w:tc>
          <w:tcPr>
            <w:tcW w:w="1701" w:type="dxa"/>
          </w:tcPr>
          <w:p w14:paraId="6631F59A" w14:textId="77777777" w:rsidR="00841C68" w:rsidRPr="00F96235" w:rsidRDefault="00841C68" w:rsidP="00841C68">
            <w:pPr>
              <w:ind w:right="-111"/>
              <w:rPr>
                <w:rFonts w:ascii="Times New Roman" w:hAnsi="Times New Roman" w:cs="Times New Roman"/>
                <w:sz w:val="20"/>
                <w:szCs w:val="20"/>
              </w:rPr>
            </w:pPr>
            <w:r w:rsidRPr="00F96235">
              <w:rPr>
                <w:rFonts w:ascii="Times New Roman" w:hAnsi="Times New Roman" w:cs="Times New Roman"/>
                <w:sz w:val="20"/>
                <w:szCs w:val="20"/>
              </w:rPr>
              <w:t xml:space="preserve">Спостереження за навчальними заняттями </w:t>
            </w:r>
          </w:p>
        </w:tc>
        <w:tc>
          <w:tcPr>
            <w:tcW w:w="1843" w:type="dxa"/>
            <w:gridSpan w:val="2"/>
          </w:tcPr>
          <w:p w14:paraId="25A8135A" w14:textId="222E5C84" w:rsidR="00841C68" w:rsidRPr="00F96235" w:rsidRDefault="00841C68" w:rsidP="00841C68">
            <w:pPr>
              <w:ind w:right="-111"/>
              <w:rPr>
                <w:rFonts w:ascii="Times New Roman" w:hAnsi="Times New Roman" w:cs="Times New Roman"/>
                <w:sz w:val="20"/>
                <w:szCs w:val="20"/>
              </w:rPr>
            </w:pPr>
            <w:r w:rsidRPr="00F96235">
              <w:rPr>
                <w:rFonts w:ascii="Times New Roman" w:hAnsi="Times New Roman" w:cs="Times New Roman"/>
                <w:sz w:val="20"/>
                <w:szCs w:val="20"/>
              </w:rPr>
              <w:t>Адміністрац</w:t>
            </w:r>
            <w:r>
              <w:rPr>
                <w:rFonts w:ascii="Times New Roman" w:hAnsi="Times New Roman" w:cs="Times New Roman"/>
                <w:sz w:val="20"/>
                <w:szCs w:val="20"/>
              </w:rPr>
              <w:t>ія</w:t>
            </w:r>
          </w:p>
        </w:tc>
        <w:tc>
          <w:tcPr>
            <w:tcW w:w="1559" w:type="dxa"/>
          </w:tcPr>
          <w:p w14:paraId="3BFB2795" w14:textId="77777777" w:rsidR="00841C68" w:rsidRPr="00F96235" w:rsidRDefault="00841C68" w:rsidP="00841C68">
            <w:pPr>
              <w:rPr>
                <w:rFonts w:ascii="Times New Roman" w:hAnsi="Times New Roman" w:cs="Times New Roman"/>
                <w:sz w:val="20"/>
                <w:szCs w:val="20"/>
                <w:vertAlign w:val="subscript"/>
              </w:rPr>
            </w:pPr>
          </w:p>
        </w:tc>
      </w:tr>
      <w:tr w:rsidR="00841C68" w:rsidRPr="00F96235" w14:paraId="3C460CE5" w14:textId="77777777" w:rsidTr="00DB58F5">
        <w:tc>
          <w:tcPr>
            <w:tcW w:w="2122" w:type="dxa"/>
            <w:vMerge/>
          </w:tcPr>
          <w:p w14:paraId="4A25D07A" w14:textId="77777777" w:rsidR="00841C68" w:rsidRPr="00F96235" w:rsidRDefault="00841C68" w:rsidP="00841C68">
            <w:pPr>
              <w:rPr>
                <w:rFonts w:ascii="Times New Roman" w:hAnsi="Times New Roman" w:cs="Times New Roman"/>
                <w:b/>
                <w:sz w:val="20"/>
                <w:szCs w:val="20"/>
              </w:rPr>
            </w:pPr>
          </w:p>
        </w:tc>
        <w:tc>
          <w:tcPr>
            <w:tcW w:w="5811" w:type="dxa"/>
          </w:tcPr>
          <w:p w14:paraId="27BBABDE" w14:textId="5CF53911" w:rsidR="00841C68" w:rsidRPr="00F96235" w:rsidRDefault="00841C68" w:rsidP="00841C68">
            <w:pPr>
              <w:jc w:val="both"/>
              <w:rPr>
                <w:rFonts w:ascii="Times New Roman" w:hAnsi="Times New Roman" w:cs="Times New Roman"/>
                <w:sz w:val="20"/>
                <w:szCs w:val="20"/>
              </w:rPr>
            </w:pPr>
            <w:r w:rsidRPr="00F96235">
              <w:rPr>
                <w:rFonts w:ascii="Times New Roman" w:hAnsi="Times New Roman" w:cs="Times New Roman"/>
                <w:sz w:val="20"/>
                <w:szCs w:val="20"/>
              </w:rPr>
              <w:t xml:space="preserve">Моніторинг роботи вчителів у </w:t>
            </w:r>
            <w:r>
              <w:rPr>
                <w:rFonts w:ascii="Times New Roman" w:hAnsi="Times New Roman" w:cs="Times New Roman"/>
                <w:sz w:val="20"/>
                <w:szCs w:val="20"/>
              </w:rPr>
              <w:t>електронних журналах</w:t>
            </w:r>
          </w:p>
        </w:tc>
        <w:tc>
          <w:tcPr>
            <w:tcW w:w="1418" w:type="dxa"/>
          </w:tcPr>
          <w:p w14:paraId="65BD2B6E"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 xml:space="preserve">4 тиждень </w:t>
            </w:r>
          </w:p>
        </w:tc>
        <w:tc>
          <w:tcPr>
            <w:tcW w:w="1701" w:type="dxa"/>
          </w:tcPr>
          <w:p w14:paraId="2537F540"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 xml:space="preserve">Інформація </w:t>
            </w:r>
          </w:p>
        </w:tc>
        <w:tc>
          <w:tcPr>
            <w:tcW w:w="1843" w:type="dxa"/>
            <w:gridSpan w:val="2"/>
          </w:tcPr>
          <w:p w14:paraId="6EC86D5E"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Адміністрація</w:t>
            </w:r>
          </w:p>
        </w:tc>
        <w:tc>
          <w:tcPr>
            <w:tcW w:w="1559" w:type="dxa"/>
          </w:tcPr>
          <w:p w14:paraId="1A18962D" w14:textId="77777777" w:rsidR="00841C68" w:rsidRPr="00F96235" w:rsidRDefault="00841C68" w:rsidP="00841C68">
            <w:pPr>
              <w:rPr>
                <w:rFonts w:ascii="Times New Roman" w:hAnsi="Times New Roman" w:cs="Times New Roman"/>
                <w:sz w:val="20"/>
                <w:szCs w:val="20"/>
                <w:vertAlign w:val="subscript"/>
              </w:rPr>
            </w:pPr>
          </w:p>
        </w:tc>
      </w:tr>
      <w:tr w:rsidR="00841C68" w:rsidRPr="00F96235" w14:paraId="58F10CE1" w14:textId="77777777" w:rsidTr="00DB58F5">
        <w:tc>
          <w:tcPr>
            <w:tcW w:w="2122" w:type="dxa"/>
            <w:vMerge w:val="restart"/>
          </w:tcPr>
          <w:p w14:paraId="66699125" w14:textId="77777777" w:rsidR="00841C68" w:rsidRPr="00F96235" w:rsidRDefault="00841C68" w:rsidP="00841C68">
            <w:pPr>
              <w:rPr>
                <w:rFonts w:ascii="Times New Roman" w:hAnsi="Times New Roman" w:cs="Times New Roman"/>
                <w:b/>
                <w:sz w:val="20"/>
                <w:szCs w:val="20"/>
                <w:vertAlign w:val="subscript"/>
              </w:rPr>
            </w:pPr>
            <w:r w:rsidRPr="00F96235">
              <w:rPr>
                <w:rFonts w:ascii="Times New Roman" w:hAnsi="Times New Roman" w:cs="Times New Roman"/>
                <w:b/>
                <w:sz w:val="20"/>
                <w:szCs w:val="20"/>
              </w:rPr>
              <w:t>3.5. Підвищення професійного рівня і педагогічної майстерності педагогічних працівників</w:t>
            </w:r>
          </w:p>
        </w:tc>
        <w:tc>
          <w:tcPr>
            <w:tcW w:w="5811" w:type="dxa"/>
          </w:tcPr>
          <w:p w14:paraId="7AF21E1E" w14:textId="77777777" w:rsidR="00841C68" w:rsidRPr="00F96235" w:rsidRDefault="00841C68" w:rsidP="00841C68">
            <w:pPr>
              <w:jc w:val="both"/>
              <w:rPr>
                <w:rFonts w:ascii="Times New Roman" w:hAnsi="Times New Roman" w:cs="Times New Roman"/>
                <w:sz w:val="20"/>
                <w:szCs w:val="20"/>
                <w:vertAlign w:val="subscript"/>
              </w:rPr>
            </w:pPr>
            <w:r w:rsidRPr="00F96235">
              <w:rPr>
                <w:rFonts w:ascii="Times New Roman" w:hAnsi="Times New Roman" w:cs="Times New Roman"/>
                <w:sz w:val="20"/>
                <w:szCs w:val="20"/>
              </w:rPr>
              <w:t xml:space="preserve">Контроль за участю педагогічних працівників у різноманітних тренінгах, конференціях, семінарах, </w:t>
            </w:r>
            <w:proofErr w:type="spellStart"/>
            <w:r w:rsidRPr="00F96235">
              <w:rPr>
                <w:rFonts w:ascii="Times New Roman" w:hAnsi="Times New Roman" w:cs="Times New Roman"/>
                <w:sz w:val="20"/>
                <w:szCs w:val="20"/>
              </w:rPr>
              <w:t>вебінарах</w:t>
            </w:r>
            <w:proofErr w:type="spellEnd"/>
            <w:r w:rsidRPr="00F96235">
              <w:rPr>
                <w:rFonts w:ascii="Times New Roman" w:hAnsi="Times New Roman" w:cs="Times New Roman"/>
                <w:sz w:val="20"/>
                <w:szCs w:val="20"/>
              </w:rPr>
              <w:t>, онлайн-курсах</w:t>
            </w:r>
          </w:p>
        </w:tc>
        <w:tc>
          <w:tcPr>
            <w:tcW w:w="1418" w:type="dxa"/>
          </w:tcPr>
          <w:p w14:paraId="357A5165"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 xml:space="preserve">Постійно </w:t>
            </w:r>
          </w:p>
        </w:tc>
        <w:tc>
          <w:tcPr>
            <w:tcW w:w="1701" w:type="dxa"/>
          </w:tcPr>
          <w:p w14:paraId="30916A22"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 xml:space="preserve">Сертифікати </w:t>
            </w:r>
          </w:p>
        </w:tc>
        <w:tc>
          <w:tcPr>
            <w:tcW w:w="1843" w:type="dxa"/>
            <w:gridSpan w:val="2"/>
          </w:tcPr>
          <w:p w14:paraId="55A1570B"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 xml:space="preserve">ЗДНВР </w:t>
            </w:r>
          </w:p>
        </w:tc>
        <w:tc>
          <w:tcPr>
            <w:tcW w:w="1559" w:type="dxa"/>
          </w:tcPr>
          <w:p w14:paraId="29951FC8" w14:textId="77777777" w:rsidR="00841C68" w:rsidRPr="00F96235" w:rsidRDefault="00841C68" w:rsidP="00841C68">
            <w:pPr>
              <w:rPr>
                <w:rFonts w:ascii="Times New Roman" w:hAnsi="Times New Roman" w:cs="Times New Roman"/>
                <w:sz w:val="20"/>
                <w:szCs w:val="20"/>
                <w:vertAlign w:val="subscript"/>
              </w:rPr>
            </w:pPr>
          </w:p>
        </w:tc>
      </w:tr>
      <w:tr w:rsidR="00841C68" w:rsidRPr="00F96235" w14:paraId="69CE73AA" w14:textId="77777777" w:rsidTr="00DB58F5">
        <w:tc>
          <w:tcPr>
            <w:tcW w:w="2122" w:type="dxa"/>
            <w:vMerge/>
          </w:tcPr>
          <w:p w14:paraId="3287E9AF" w14:textId="77777777" w:rsidR="00841C68" w:rsidRPr="00F96235" w:rsidRDefault="00841C68" w:rsidP="00841C68">
            <w:pPr>
              <w:rPr>
                <w:rFonts w:ascii="Times New Roman" w:hAnsi="Times New Roman" w:cs="Times New Roman"/>
                <w:sz w:val="20"/>
                <w:szCs w:val="20"/>
                <w:vertAlign w:val="subscript"/>
              </w:rPr>
            </w:pPr>
          </w:p>
        </w:tc>
        <w:tc>
          <w:tcPr>
            <w:tcW w:w="5811" w:type="dxa"/>
          </w:tcPr>
          <w:p w14:paraId="231C9F2A" w14:textId="77777777" w:rsidR="00841C68" w:rsidRPr="00F96235" w:rsidRDefault="00841C68" w:rsidP="00841C68">
            <w:pPr>
              <w:jc w:val="both"/>
              <w:rPr>
                <w:rFonts w:ascii="Times New Roman" w:hAnsi="Times New Roman" w:cs="Times New Roman"/>
                <w:sz w:val="20"/>
                <w:szCs w:val="20"/>
                <w:vertAlign w:val="subscript"/>
              </w:rPr>
            </w:pPr>
            <w:r w:rsidRPr="00F96235">
              <w:rPr>
                <w:rFonts w:ascii="Times New Roman" w:hAnsi="Times New Roman" w:cs="Times New Roman"/>
                <w:sz w:val="20"/>
                <w:szCs w:val="20"/>
              </w:rPr>
              <w:t>Відвідування уроків вчителів, які атестуються</w:t>
            </w:r>
          </w:p>
        </w:tc>
        <w:tc>
          <w:tcPr>
            <w:tcW w:w="1418" w:type="dxa"/>
          </w:tcPr>
          <w:p w14:paraId="1C12D7C4"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 xml:space="preserve">Протягом місяця </w:t>
            </w:r>
          </w:p>
        </w:tc>
        <w:tc>
          <w:tcPr>
            <w:tcW w:w="1701" w:type="dxa"/>
          </w:tcPr>
          <w:p w14:paraId="19EC34F3"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 xml:space="preserve">Аналітичні матеріали </w:t>
            </w:r>
          </w:p>
        </w:tc>
        <w:tc>
          <w:tcPr>
            <w:tcW w:w="1843" w:type="dxa"/>
            <w:gridSpan w:val="2"/>
          </w:tcPr>
          <w:p w14:paraId="15B81157"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 xml:space="preserve">Атестаційна комісія </w:t>
            </w:r>
          </w:p>
        </w:tc>
        <w:tc>
          <w:tcPr>
            <w:tcW w:w="1559" w:type="dxa"/>
          </w:tcPr>
          <w:p w14:paraId="517DFFE2" w14:textId="77777777" w:rsidR="00841C68" w:rsidRPr="00F96235" w:rsidRDefault="00841C68" w:rsidP="00841C68">
            <w:pPr>
              <w:rPr>
                <w:rFonts w:ascii="Times New Roman" w:hAnsi="Times New Roman" w:cs="Times New Roman"/>
                <w:sz w:val="20"/>
                <w:szCs w:val="20"/>
                <w:vertAlign w:val="subscript"/>
              </w:rPr>
            </w:pPr>
          </w:p>
        </w:tc>
      </w:tr>
      <w:tr w:rsidR="00841C68" w:rsidRPr="00F96235" w14:paraId="103BA236" w14:textId="77777777" w:rsidTr="00DB58F5">
        <w:tc>
          <w:tcPr>
            <w:tcW w:w="2122" w:type="dxa"/>
            <w:vMerge/>
          </w:tcPr>
          <w:p w14:paraId="3038368C" w14:textId="77777777" w:rsidR="00841C68" w:rsidRPr="00F96235" w:rsidRDefault="00841C68" w:rsidP="00841C68">
            <w:pPr>
              <w:rPr>
                <w:rFonts w:ascii="Times New Roman" w:hAnsi="Times New Roman" w:cs="Times New Roman"/>
                <w:sz w:val="20"/>
                <w:szCs w:val="20"/>
                <w:vertAlign w:val="subscript"/>
              </w:rPr>
            </w:pPr>
          </w:p>
        </w:tc>
        <w:tc>
          <w:tcPr>
            <w:tcW w:w="5811" w:type="dxa"/>
          </w:tcPr>
          <w:p w14:paraId="77916103" w14:textId="77777777" w:rsidR="00841C68" w:rsidRPr="00F96235" w:rsidRDefault="00841C68" w:rsidP="00841C68">
            <w:pPr>
              <w:jc w:val="both"/>
              <w:rPr>
                <w:rFonts w:ascii="Times New Roman" w:hAnsi="Times New Roman" w:cs="Times New Roman"/>
                <w:sz w:val="20"/>
                <w:szCs w:val="20"/>
              </w:rPr>
            </w:pPr>
            <w:r w:rsidRPr="00F96235">
              <w:rPr>
                <w:rFonts w:ascii="Times New Roman" w:hAnsi="Times New Roman" w:cs="Times New Roman"/>
                <w:sz w:val="20"/>
                <w:szCs w:val="20"/>
              </w:rPr>
              <w:t>Засідання атестаційної комісії</w:t>
            </w:r>
          </w:p>
        </w:tc>
        <w:tc>
          <w:tcPr>
            <w:tcW w:w="1418" w:type="dxa"/>
          </w:tcPr>
          <w:p w14:paraId="1F43AD39"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 xml:space="preserve">2 тиждень </w:t>
            </w:r>
          </w:p>
        </w:tc>
        <w:tc>
          <w:tcPr>
            <w:tcW w:w="1701" w:type="dxa"/>
          </w:tcPr>
          <w:p w14:paraId="02592460"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 xml:space="preserve">Протокол </w:t>
            </w:r>
          </w:p>
        </w:tc>
        <w:tc>
          <w:tcPr>
            <w:tcW w:w="1843" w:type="dxa"/>
            <w:gridSpan w:val="2"/>
          </w:tcPr>
          <w:p w14:paraId="30D520FC"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Голова АК</w:t>
            </w:r>
          </w:p>
        </w:tc>
        <w:tc>
          <w:tcPr>
            <w:tcW w:w="1559" w:type="dxa"/>
          </w:tcPr>
          <w:p w14:paraId="7B5F4088" w14:textId="77777777" w:rsidR="00841C68" w:rsidRPr="00F96235" w:rsidRDefault="00841C68" w:rsidP="00841C68">
            <w:pPr>
              <w:rPr>
                <w:rFonts w:ascii="Times New Roman" w:hAnsi="Times New Roman" w:cs="Times New Roman"/>
                <w:sz w:val="20"/>
                <w:szCs w:val="20"/>
                <w:vertAlign w:val="subscript"/>
              </w:rPr>
            </w:pPr>
          </w:p>
        </w:tc>
      </w:tr>
      <w:tr w:rsidR="00841C68" w:rsidRPr="00F96235" w14:paraId="3345BAE5" w14:textId="77777777" w:rsidTr="00DB58F5">
        <w:tc>
          <w:tcPr>
            <w:tcW w:w="2122" w:type="dxa"/>
            <w:vMerge/>
          </w:tcPr>
          <w:p w14:paraId="5ACAAE62" w14:textId="77777777" w:rsidR="00841C68" w:rsidRPr="00F96235" w:rsidRDefault="00841C68" w:rsidP="00841C68">
            <w:pPr>
              <w:rPr>
                <w:rFonts w:ascii="Times New Roman" w:hAnsi="Times New Roman" w:cs="Times New Roman"/>
                <w:sz w:val="20"/>
                <w:szCs w:val="20"/>
                <w:vertAlign w:val="subscript"/>
              </w:rPr>
            </w:pPr>
          </w:p>
        </w:tc>
        <w:tc>
          <w:tcPr>
            <w:tcW w:w="5811" w:type="dxa"/>
          </w:tcPr>
          <w:p w14:paraId="2C90CB5B" w14:textId="48E3A90E" w:rsidR="00841C68" w:rsidRPr="00F96235" w:rsidRDefault="00841C68" w:rsidP="00841C68">
            <w:pPr>
              <w:jc w:val="both"/>
              <w:rPr>
                <w:rFonts w:ascii="Times New Roman" w:hAnsi="Times New Roman" w:cs="Times New Roman"/>
                <w:sz w:val="20"/>
                <w:szCs w:val="20"/>
              </w:rPr>
            </w:pPr>
            <w:r w:rsidRPr="00F96235">
              <w:rPr>
                <w:rFonts w:ascii="Times New Roman" w:hAnsi="Times New Roman" w:cs="Times New Roman"/>
                <w:sz w:val="20"/>
                <w:szCs w:val="20"/>
              </w:rPr>
              <w:t>Про результативність курсової перепідготовки у 202</w:t>
            </w:r>
            <w:r>
              <w:rPr>
                <w:rFonts w:ascii="Times New Roman" w:hAnsi="Times New Roman" w:cs="Times New Roman"/>
                <w:sz w:val="20"/>
                <w:szCs w:val="20"/>
              </w:rPr>
              <w:t>4</w:t>
            </w:r>
            <w:r w:rsidRPr="00F96235">
              <w:rPr>
                <w:rFonts w:ascii="Times New Roman" w:hAnsi="Times New Roman" w:cs="Times New Roman"/>
                <w:sz w:val="20"/>
                <w:szCs w:val="20"/>
              </w:rPr>
              <w:t xml:space="preserve"> році</w:t>
            </w:r>
          </w:p>
        </w:tc>
        <w:tc>
          <w:tcPr>
            <w:tcW w:w="1418" w:type="dxa"/>
          </w:tcPr>
          <w:p w14:paraId="49D62F29"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 xml:space="preserve">1 тиждень </w:t>
            </w:r>
          </w:p>
        </w:tc>
        <w:tc>
          <w:tcPr>
            <w:tcW w:w="1701" w:type="dxa"/>
          </w:tcPr>
          <w:p w14:paraId="38DC0E36"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 xml:space="preserve">Наказ </w:t>
            </w:r>
          </w:p>
        </w:tc>
        <w:tc>
          <w:tcPr>
            <w:tcW w:w="1843" w:type="dxa"/>
            <w:gridSpan w:val="2"/>
          </w:tcPr>
          <w:p w14:paraId="6D1A110B"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ЗДНВР</w:t>
            </w:r>
          </w:p>
        </w:tc>
        <w:tc>
          <w:tcPr>
            <w:tcW w:w="1559" w:type="dxa"/>
          </w:tcPr>
          <w:p w14:paraId="1C0CD4A0" w14:textId="77777777" w:rsidR="00841C68" w:rsidRPr="00F96235" w:rsidRDefault="00841C68" w:rsidP="00841C68">
            <w:pPr>
              <w:rPr>
                <w:rFonts w:ascii="Times New Roman" w:hAnsi="Times New Roman" w:cs="Times New Roman"/>
                <w:sz w:val="20"/>
                <w:szCs w:val="20"/>
                <w:vertAlign w:val="subscript"/>
              </w:rPr>
            </w:pPr>
          </w:p>
        </w:tc>
      </w:tr>
      <w:tr w:rsidR="00841C68" w:rsidRPr="00F96235" w14:paraId="51547165" w14:textId="77777777" w:rsidTr="00DB58F5">
        <w:tc>
          <w:tcPr>
            <w:tcW w:w="2122" w:type="dxa"/>
            <w:vMerge/>
          </w:tcPr>
          <w:p w14:paraId="151FA295" w14:textId="77777777" w:rsidR="00841C68" w:rsidRPr="00F96235" w:rsidRDefault="00841C68" w:rsidP="00841C68">
            <w:pPr>
              <w:rPr>
                <w:rFonts w:ascii="Times New Roman" w:hAnsi="Times New Roman" w:cs="Times New Roman"/>
                <w:sz w:val="20"/>
                <w:szCs w:val="20"/>
                <w:vertAlign w:val="subscript"/>
              </w:rPr>
            </w:pPr>
          </w:p>
        </w:tc>
        <w:tc>
          <w:tcPr>
            <w:tcW w:w="5811" w:type="dxa"/>
          </w:tcPr>
          <w:p w14:paraId="79ACFB3A" w14:textId="77777777" w:rsidR="00841C68" w:rsidRPr="00F96235" w:rsidRDefault="00841C68" w:rsidP="00841C68">
            <w:pPr>
              <w:jc w:val="both"/>
              <w:rPr>
                <w:rFonts w:ascii="Times New Roman" w:hAnsi="Times New Roman" w:cs="Times New Roman"/>
                <w:sz w:val="20"/>
                <w:szCs w:val="20"/>
              </w:rPr>
            </w:pPr>
            <w:r w:rsidRPr="00F96235">
              <w:rPr>
                <w:rFonts w:ascii="Times New Roman" w:hAnsi="Times New Roman" w:cs="Times New Roman"/>
                <w:sz w:val="20"/>
                <w:szCs w:val="20"/>
              </w:rPr>
              <w:t>Вивчення роботи вчителів, які атестуються</w:t>
            </w:r>
          </w:p>
        </w:tc>
        <w:tc>
          <w:tcPr>
            <w:tcW w:w="1418" w:type="dxa"/>
          </w:tcPr>
          <w:p w14:paraId="7C2EDCBF"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 xml:space="preserve">Протягом місяця </w:t>
            </w:r>
          </w:p>
        </w:tc>
        <w:tc>
          <w:tcPr>
            <w:tcW w:w="1701" w:type="dxa"/>
          </w:tcPr>
          <w:p w14:paraId="2CD7952E"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 xml:space="preserve">Довідка </w:t>
            </w:r>
          </w:p>
        </w:tc>
        <w:tc>
          <w:tcPr>
            <w:tcW w:w="1843" w:type="dxa"/>
            <w:gridSpan w:val="2"/>
          </w:tcPr>
          <w:p w14:paraId="6582E10C"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Атестаційна комісія</w:t>
            </w:r>
          </w:p>
        </w:tc>
        <w:tc>
          <w:tcPr>
            <w:tcW w:w="1559" w:type="dxa"/>
          </w:tcPr>
          <w:p w14:paraId="6900734E" w14:textId="77777777" w:rsidR="00841C68" w:rsidRPr="00F96235" w:rsidRDefault="00841C68" w:rsidP="00841C68">
            <w:pPr>
              <w:rPr>
                <w:rFonts w:ascii="Times New Roman" w:hAnsi="Times New Roman" w:cs="Times New Roman"/>
                <w:sz w:val="20"/>
                <w:szCs w:val="20"/>
                <w:vertAlign w:val="subscript"/>
              </w:rPr>
            </w:pPr>
          </w:p>
        </w:tc>
      </w:tr>
      <w:tr w:rsidR="00841C68" w:rsidRPr="00F96235" w14:paraId="6ABC2E08" w14:textId="77777777" w:rsidTr="00DB58F5">
        <w:tc>
          <w:tcPr>
            <w:tcW w:w="2122" w:type="dxa"/>
          </w:tcPr>
          <w:p w14:paraId="2F8F0569" w14:textId="77777777" w:rsidR="00841C68" w:rsidRPr="00F96235" w:rsidRDefault="00841C68" w:rsidP="00841C68">
            <w:pPr>
              <w:rPr>
                <w:rFonts w:ascii="Times New Roman" w:hAnsi="Times New Roman" w:cs="Times New Roman"/>
                <w:b/>
                <w:sz w:val="20"/>
                <w:szCs w:val="20"/>
                <w:vertAlign w:val="subscript"/>
              </w:rPr>
            </w:pPr>
            <w:r w:rsidRPr="00F96235">
              <w:rPr>
                <w:rFonts w:ascii="Times New Roman" w:hAnsi="Times New Roman" w:cs="Times New Roman"/>
                <w:b/>
                <w:sz w:val="20"/>
                <w:szCs w:val="20"/>
              </w:rPr>
              <w:t>3.6.Інноваційна освітня діяльність педагогічних працівників</w:t>
            </w:r>
          </w:p>
        </w:tc>
        <w:tc>
          <w:tcPr>
            <w:tcW w:w="5811" w:type="dxa"/>
          </w:tcPr>
          <w:p w14:paraId="1CCF5F32" w14:textId="77777777" w:rsidR="00841C68" w:rsidRPr="00F96235" w:rsidRDefault="00841C68" w:rsidP="00841C68">
            <w:pPr>
              <w:jc w:val="both"/>
              <w:rPr>
                <w:rFonts w:ascii="Times New Roman" w:hAnsi="Times New Roman" w:cs="Times New Roman"/>
                <w:color w:val="C00000"/>
                <w:sz w:val="20"/>
                <w:szCs w:val="20"/>
                <w:vertAlign w:val="subscript"/>
              </w:rPr>
            </w:pPr>
            <w:r w:rsidRPr="00F96235">
              <w:rPr>
                <w:rFonts w:ascii="Times New Roman" w:hAnsi="Times New Roman" w:cs="Times New Roman"/>
                <w:sz w:val="20"/>
                <w:szCs w:val="20"/>
              </w:rPr>
              <w:t xml:space="preserve">Створення веб-квестів  (веб-кімнат) за допомогою сервісів </w:t>
            </w:r>
            <w:proofErr w:type="spellStart"/>
            <w:r w:rsidRPr="00F96235">
              <w:rPr>
                <w:rFonts w:ascii="Times New Roman" w:hAnsi="Times New Roman" w:cs="Times New Roman"/>
                <w:sz w:val="20"/>
                <w:szCs w:val="20"/>
              </w:rPr>
              <w:t>Google</w:t>
            </w:r>
            <w:proofErr w:type="spellEnd"/>
            <w:r w:rsidRPr="00F96235">
              <w:rPr>
                <w:rFonts w:ascii="Times New Roman" w:hAnsi="Times New Roman" w:cs="Times New Roman"/>
                <w:sz w:val="20"/>
                <w:szCs w:val="20"/>
              </w:rPr>
              <w:t xml:space="preserve"> та їх використання в освітньому процесі</w:t>
            </w:r>
          </w:p>
        </w:tc>
        <w:tc>
          <w:tcPr>
            <w:tcW w:w="1418" w:type="dxa"/>
          </w:tcPr>
          <w:p w14:paraId="5A83B0AB"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 xml:space="preserve">4 тиждень </w:t>
            </w:r>
          </w:p>
        </w:tc>
        <w:tc>
          <w:tcPr>
            <w:tcW w:w="1701" w:type="dxa"/>
          </w:tcPr>
          <w:p w14:paraId="091D701C"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Заняття</w:t>
            </w:r>
          </w:p>
        </w:tc>
        <w:tc>
          <w:tcPr>
            <w:tcW w:w="1843" w:type="dxa"/>
            <w:gridSpan w:val="2"/>
          </w:tcPr>
          <w:p w14:paraId="4962896F" w14:textId="583D675B"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Вчител</w:t>
            </w:r>
            <w:r>
              <w:rPr>
                <w:rFonts w:ascii="Times New Roman" w:hAnsi="Times New Roman" w:cs="Times New Roman"/>
                <w:sz w:val="20"/>
                <w:szCs w:val="20"/>
              </w:rPr>
              <w:t>ь</w:t>
            </w:r>
            <w:r w:rsidRPr="00F96235">
              <w:rPr>
                <w:rFonts w:ascii="Times New Roman" w:hAnsi="Times New Roman" w:cs="Times New Roman"/>
                <w:sz w:val="20"/>
                <w:szCs w:val="20"/>
              </w:rPr>
              <w:t xml:space="preserve"> інформатики </w:t>
            </w:r>
          </w:p>
        </w:tc>
        <w:tc>
          <w:tcPr>
            <w:tcW w:w="1559" w:type="dxa"/>
          </w:tcPr>
          <w:p w14:paraId="643F480E" w14:textId="77777777" w:rsidR="00841C68" w:rsidRPr="00F96235" w:rsidRDefault="00841C68" w:rsidP="00841C68">
            <w:pPr>
              <w:rPr>
                <w:rFonts w:ascii="Times New Roman" w:hAnsi="Times New Roman" w:cs="Times New Roman"/>
                <w:sz w:val="20"/>
                <w:szCs w:val="20"/>
                <w:vertAlign w:val="subscript"/>
              </w:rPr>
            </w:pPr>
          </w:p>
        </w:tc>
      </w:tr>
      <w:tr w:rsidR="00841C68" w:rsidRPr="00F96235" w14:paraId="34579905" w14:textId="77777777" w:rsidTr="00DB58F5">
        <w:tc>
          <w:tcPr>
            <w:tcW w:w="2122" w:type="dxa"/>
          </w:tcPr>
          <w:p w14:paraId="503EC6CA" w14:textId="77777777" w:rsidR="00841C68" w:rsidRPr="00F96235" w:rsidRDefault="00841C68" w:rsidP="00841C68">
            <w:pPr>
              <w:rPr>
                <w:rFonts w:ascii="Times New Roman" w:hAnsi="Times New Roman" w:cs="Times New Roman"/>
                <w:b/>
                <w:sz w:val="20"/>
                <w:szCs w:val="20"/>
                <w:vertAlign w:val="subscript"/>
              </w:rPr>
            </w:pPr>
            <w:r w:rsidRPr="00F96235">
              <w:rPr>
                <w:rFonts w:ascii="Times New Roman" w:hAnsi="Times New Roman" w:cs="Times New Roman"/>
                <w:b/>
                <w:sz w:val="20"/>
                <w:szCs w:val="20"/>
              </w:rPr>
              <w:t>3.7. Налагодження співпраці зі здобувачами освіти, їх батьками</w:t>
            </w:r>
          </w:p>
        </w:tc>
        <w:tc>
          <w:tcPr>
            <w:tcW w:w="5811" w:type="dxa"/>
          </w:tcPr>
          <w:p w14:paraId="135D2414" w14:textId="77777777" w:rsidR="00841C68" w:rsidRPr="00F96235" w:rsidRDefault="00841C68" w:rsidP="00841C68">
            <w:pPr>
              <w:jc w:val="both"/>
              <w:rPr>
                <w:rFonts w:ascii="Times New Roman" w:hAnsi="Times New Roman" w:cs="Times New Roman"/>
                <w:sz w:val="20"/>
                <w:szCs w:val="20"/>
              </w:rPr>
            </w:pPr>
            <w:r w:rsidRPr="00F96235">
              <w:rPr>
                <w:rFonts w:ascii="Times New Roman" w:hAnsi="Times New Roman" w:cs="Times New Roman"/>
                <w:sz w:val="20"/>
                <w:szCs w:val="20"/>
              </w:rPr>
              <w:t>Проведення онлайн зустрічі з батьками учнів, щодо інформування їх про шкільне життя дітей</w:t>
            </w:r>
          </w:p>
        </w:tc>
        <w:tc>
          <w:tcPr>
            <w:tcW w:w="1418" w:type="dxa"/>
          </w:tcPr>
          <w:p w14:paraId="773DCDEE"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 xml:space="preserve">1 тиждень </w:t>
            </w:r>
          </w:p>
        </w:tc>
        <w:tc>
          <w:tcPr>
            <w:tcW w:w="1701" w:type="dxa"/>
          </w:tcPr>
          <w:p w14:paraId="19122C48" w14:textId="70D0302B" w:rsidR="00841C68" w:rsidRPr="00F96235" w:rsidRDefault="005B1778" w:rsidP="00841C68">
            <w:pPr>
              <w:rPr>
                <w:rFonts w:ascii="Times New Roman" w:hAnsi="Times New Roman" w:cs="Times New Roman"/>
                <w:sz w:val="20"/>
                <w:szCs w:val="20"/>
              </w:rPr>
            </w:pPr>
            <w:r w:rsidRPr="00F96235">
              <w:rPr>
                <w:rFonts w:ascii="Times New Roman" w:hAnsi="Times New Roman" w:cs="Times New Roman"/>
                <w:sz w:val="20"/>
                <w:szCs w:val="20"/>
              </w:rPr>
              <w:t>П</w:t>
            </w:r>
            <w:r w:rsidR="00841C68" w:rsidRPr="00F96235">
              <w:rPr>
                <w:rFonts w:ascii="Times New Roman" w:hAnsi="Times New Roman" w:cs="Times New Roman"/>
                <w:sz w:val="20"/>
                <w:szCs w:val="20"/>
              </w:rPr>
              <w:t>резентація</w:t>
            </w:r>
            <w:r>
              <w:rPr>
                <w:rFonts w:ascii="Times New Roman" w:hAnsi="Times New Roman" w:cs="Times New Roman"/>
                <w:sz w:val="20"/>
                <w:szCs w:val="20"/>
              </w:rPr>
              <w:t xml:space="preserve"> </w:t>
            </w:r>
          </w:p>
        </w:tc>
        <w:tc>
          <w:tcPr>
            <w:tcW w:w="1843" w:type="dxa"/>
            <w:gridSpan w:val="2"/>
          </w:tcPr>
          <w:p w14:paraId="693993B4"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Класні керівники 1-11 класів</w:t>
            </w:r>
          </w:p>
        </w:tc>
        <w:tc>
          <w:tcPr>
            <w:tcW w:w="1559" w:type="dxa"/>
          </w:tcPr>
          <w:p w14:paraId="60E46084" w14:textId="77777777" w:rsidR="00841C68" w:rsidRPr="00F96235" w:rsidRDefault="00841C68" w:rsidP="00841C68">
            <w:pPr>
              <w:rPr>
                <w:rFonts w:ascii="Times New Roman" w:hAnsi="Times New Roman" w:cs="Times New Roman"/>
                <w:sz w:val="20"/>
                <w:szCs w:val="20"/>
                <w:vertAlign w:val="subscript"/>
              </w:rPr>
            </w:pPr>
          </w:p>
        </w:tc>
      </w:tr>
      <w:tr w:rsidR="00841C68" w:rsidRPr="00F96235" w14:paraId="73A6DE38" w14:textId="77777777" w:rsidTr="00DB58F5">
        <w:tc>
          <w:tcPr>
            <w:tcW w:w="2122" w:type="dxa"/>
            <w:vMerge w:val="restart"/>
          </w:tcPr>
          <w:p w14:paraId="1F963254" w14:textId="77777777" w:rsidR="00841C68" w:rsidRPr="00F96235" w:rsidRDefault="00841C68" w:rsidP="00841C68">
            <w:pPr>
              <w:rPr>
                <w:rFonts w:ascii="Times New Roman" w:hAnsi="Times New Roman" w:cs="Times New Roman"/>
                <w:b/>
                <w:sz w:val="20"/>
                <w:szCs w:val="20"/>
                <w:vertAlign w:val="subscript"/>
              </w:rPr>
            </w:pPr>
            <w:r w:rsidRPr="00F96235">
              <w:rPr>
                <w:rFonts w:ascii="Times New Roman" w:hAnsi="Times New Roman" w:cs="Times New Roman"/>
                <w:b/>
                <w:sz w:val="20"/>
                <w:szCs w:val="20"/>
              </w:rPr>
              <w:t>3.8.Організація педагогічної діяльності та навчання здобувачів освіти на засадах академічної доброчесності</w:t>
            </w:r>
          </w:p>
        </w:tc>
        <w:tc>
          <w:tcPr>
            <w:tcW w:w="5811" w:type="dxa"/>
          </w:tcPr>
          <w:p w14:paraId="60158E5D" w14:textId="77777777" w:rsidR="00841C68" w:rsidRPr="00F96235" w:rsidRDefault="00841C68" w:rsidP="00841C68">
            <w:pPr>
              <w:jc w:val="both"/>
              <w:rPr>
                <w:rFonts w:ascii="Times New Roman" w:hAnsi="Times New Roman" w:cs="Times New Roman"/>
                <w:sz w:val="20"/>
                <w:szCs w:val="20"/>
                <w:vertAlign w:val="subscript"/>
              </w:rPr>
            </w:pPr>
            <w:r w:rsidRPr="00F96235">
              <w:rPr>
                <w:rFonts w:ascii="Times New Roman" w:hAnsi="Times New Roman" w:cs="Times New Roman"/>
                <w:sz w:val="20"/>
                <w:szCs w:val="20"/>
              </w:rPr>
              <w:t xml:space="preserve">Моніторинг дотримання норм академічної доброчесності під час освітнього процесу </w:t>
            </w:r>
          </w:p>
        </w:tc>
        <w:tc>
          <w:tcPr>
            <w:tcW w:w="1418" w:type="dxa"/>
          </w:tcPr>
          <w:p w14:paraId="36037B6C"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 xml:space="preserve">Постійно </w:t>
            </w:r>
          </w:p>
        </w:tc>
        <w:tc>
          <w:tcPr>
            <w:tcW w:w="1701" w:type="dxa"/>
          </w:tcPr>
          <w:p w14:paraId="3EA2BED1"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Спостереження за навчальним заняттям</w:t>
            </w:r>
          </w:p>
        </w:tc>
        <w:tc>
          <w:tcPr>
            <w:tcW w:w="1843" w:type="dxa"/>
            <w:gridSpan w:val="2"/>
          </w:tcPr>
          <w:p w14:paraId="047F36F0" w14:textId="77777777" w:rsidR="00841C68" w:rsidRPr="00F96235" w:rsidRDefault="00841C68" w:rsidP="00841C68">
            <w:pPr>
              <w:jc w:val="both"/>
              <w:rPr>
                <w:rFonts w:ascii="Times New Roman" w:hAnsi="Times New Roman" w:cs="Times New Roman"/>
                <w:sz w:val="20"/>
                <w:szCs w:val="20"/>
                <w:vertAlign w:val="subscript"/>
              </w:rPr>
            </w:pPr>
            <w:r w:rsidRPr="00F96235">
              <w:rPr>
                <w:rFonts w:ascii="Times New Roman" w:hAnsi="Times New Roman" w:cs="Times New Roman"/>
                <w:sz w:val="20"/>
                <w:szCs w:val="20"/>
              </w:rPr>
              <w:t>ЗДНВР</w:t>
            </w:r>
          </w:p>
        </w:tc>
        <w:tc>
          <w:tcPr>
            <w:tcW w:w="1559" w:type="dxa"/>
          </w:tcPr>
          <w:p w14:paraId="1F6B54F4" w14:textId="77777777" w:rsidR="00841C68" w:rsidRPr="00F96235" w:rsidRDefault="00841C68" w:rsidP="00841C68">
            <w:pPr>
              <w:rPr>
                <w:rFonts w:ascii="Times New Roman" w:hAnsi="Times New Roman" w:cs="Times New Roman"/>
                <w:sz w:val="20"/>
                <w:szCs w:val="20"/>
                <w:vertAlign w:val="subscript"/>
              </w:rPr>
            </w:pPr>
          </w:p>
        </w:tc>
      </w:tr>
      <w:tr w:rsidR="00841C68" w:rsidRPr="00F96235" w14:paraId="16C89263" w14:textId="77777777" w:rsidTr="00DB58F5">
        <w:tc>
          <w:tcPr>
            <w:tcW w:w="2122" w:type="dxa"/>
            <w:vMerge/>
          </w:tcPr>
          <w:p w14:paraId="63A7F26B" w14:textId="77777777" w:rsidR="00841C68" w:rsidRPr="00F96235" w:rsidRDefault="00841C68" w:rsidP="00841C68">
            <w:pPr>
              <w:rPr>
                <w:rFonts w:ascii="Times New Roman" w:hAnsi="Times New Roman" w:cs="Times New Roman"/>
                <w:b/>
                <w:sz w:val="20"/>
                <w:szCs w:val="20"/>
              </w:rPr>
            </w:pPr>
          </w:p>
        </w:tc>
        <w:tc>
          <w:tcPr>
            <w:tcW w:w="5811" w:type="dxa"/>
            <w:shd w:val="clear" w:color="auto" w:fill="FFFFFF"/>
          </w:tcPr>
          <w:p w14:paraId="3D0BD840" w14:textId="77777777" w:rsidR="00841C68" w:rsidRDefault="00841C68" w:rsidP="00841C68">
            <w:pPr>
              <w:jc w:val="both"/>
              <w:rPr>
                <w:rFonts w:ascii="Times New Roman" w:hAnsi="Times New Roman" w:cs="Times New Roman"/>
                <w:sz w:val="20"/>
                <w:szCs w:val="20"/>
              </w:rPr>
            </w:pPr>
            <w:r w:rsidRPr="00F96235">
              <w:rPr>
                <w:rFonts w:ascii="Times New Roman" w:hAnsi="Times New Roman" w:cs="Times New Roman"/>
                <w:sz w:val="20"/>
                <w:szCs w:val="20"/>
              </w:rPr>
              <w:t>Круглий стіл «Культура академічної доброчесності: проблеми та виклики для здобувачів освіти»</w:t>
            </w:r>
          </w:p>
          <w:p w14:paraId="0A73DFE0" w14:textId="77777777" w:rsidR="00841C68" w:rsidRDefault="00841C68" w:rsidP="00841C68">
            <w:pPr>
              <w:jc w:val="both"/>
              <w:rPr>
                <w:rFonts w:ascii="Times New Roman" w:hAnsi="Times New Roman" w:cs="Times New Roman"/>
                <w:sz w:val="20"/>
                <w:szCs w:val="20"/>
              </w:rPr>
            </w:pPr>
          </w:p>
          <w:p w14:paraId="1A6058F0" w14:textId="77777777" w:rsidR="00841C68" w:rsidRPr="00F96235" w:rsidRDefault="00841C68" w:rsidP="00841C68">
            <w:pPr>
              <w:jc w:val="both"/>
              <w:rPr>
                <w:rFonts w:ascii="Times New Roman" w:hAnsi="Times New Roman" w:cs="Times New Roman"/>
                <w:sz w:val="20"/>
                <w:szCs w:val="20"/>
              </w:rPr>
            </w:pPr>
          </w:p>
        </w:tc>
        <w:tc>
          <w:tcPr>
            <w:tcW w:w="1418" w:type="dxa"/>
          </w:tcPr>
          <w:p w14:paraId="7D40AA61"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4 тиждень</w:t>
            </w:r>
          </w:p>
        </w:tc>
        <w:tc>
          <w:tcPr>
            <w:tcW w:w="1701" w:type="dxa"/>
          </w:tcPr>
          <w:p w14:paraId="34D5381C" w14:textId="77777777" w:rsidR="00841C68" w:rsidRPr="00F96235" w:rsidRDefault="00841C68" w:rsidP="00841C68">
            <w:pPr>
              <w:rPr>
                <w:rFonts w:ascii="Times New Roman" w:hAnsi="Times New Roman" w:cs="Times New Roman"/>
                <w:sz w:val="20"/>
                <w:szCs w:val="20"/>
              </w:rPr>
            </w:pPr>
          </w:p>
        </w:tc>
        <w:tc>
          <w:tcPr>
            <w:tcW w:w="1843" w:type="dxa"/>
            <w:gridSpan w:val="2"/>
          </w:tcPr>
          <w:p w14:paraId="72D66129" w14:textId="77777777" w:rsidR="00841C68" w:rsidRPr="00F96235" w:rsidRDefault="00841C68" w:rsidP="00841C68">
            <w:pPr>
              <w:jc w:val="both"/>
              <w:rPr>
                <w:rFonts w:ascii="Times New Roman" w:hAnsi="Times New Roman" w:cs="Times New Roman"/>
                <w:sz w:val="20"/>
                <w:szCs w:val="20"/>
              </w:rPr>
            </w:pPr>
            <w:r w:rsidRPr="00F96235">
              <w:rPr>
                <w:rFonts w:ascii="Times New Roman" w:hAnsi="Times New Roman" w:cs="Times New Roman"/>
                <w:sz w:val="20"/>
                <w:szCs w:val="20"/>
              </w:rPr>
              <w:t>ЗДНВР</w:t>
            </w:r>
          </w:p>
        </w:tc>
        <w:tc>
          <w:tcPr>
            <w:tcW w:w="1559" w:type="dxa"/>
          </w:tcPr>
          <w:p w14:paraId="255A5DAE" w14:textId="77777777" w:rsidR="00841C68" w:rsidRPr="00F96235" w:rsidRDefault="00841C68" w:rsidP="00841C68">
            <w:pPr>
              <w:rPr>
                <w:rFonts w:ascii="Times New Roman" w:hAnsi="Times New Roman" w:cs="Times New Roman"/>
                <w:sz w:val="20"/>
                <w:szCs w:val="20"/>
                <w:vertAlign w:val="subscript"/>
              </w:rPr>
            </w:pPr>
          </w:p>
        </w:tc>
      </w:tr>
      <w:tr w:rsidR="00841C68" w:rsidRPr="00F96235" w14:paraId="7199321F" w14:textId="77777777" w:rsidTr="00DB58F5">
        <w:tc>
          <w:tcPr>
            <w:tcW w:w="14454" w:type="dxa"/>
            <w:gridSpan w:val="7"/>
            <w:shd w:val="clear" w:color="auto" w:fill="CFAFE7"/>
            <w:vAlign w:val="center"/>
          </w:tcPr>
          <w:p w14:paraId="27A49FF5" w14:textId="77777777" w:rsidR="00841C68" w:rsidRPr="00F96235" w:rsidRDefault="00841C68" w:rsidP="00841C68">
            <w:pPr>
              <w:jc w:val="center"/>
              <w:rPr>
                <w:rFonts w:ascii="Times New Roman" w:hAnsi="Times New Roman" w:cs="Times New Roman"/>
                <w:sz w:val="20"/>
                <w:szCs w:val="20"/>
                <w:vertAlign w:val="subscript"/>
              </w:rPr>
            </w:pPr>
            <w:r w:rsidRPr="008F706C">
              <w:rPr>
                <w:rFonts w:ascii="Times New Roman" w:hAnsi="Times New Roman" w:cs="Times New Roman"/>
                <w:b/>
                <w:szCs w:val="20"/>
              </w:rPr>
              <w:lastRenderedPageBreak/>
              <w:t>ІV. УПРАВЛІНСЬКІ ПРОЦЕСИ ЗАКЛАДУ ОСВІТИ</w:t>
            </w:r>
          </w:p>
        </w:tc>
      </w:tr>
      <w:tr w:rsidR="00841C68" w:rsidRPr="00F96235" w14:paraId="0ED5BEBB" w14:textId="77777777" w:rsidTr="00DB58F5">
        <w:tc>
          <w:tcPr>
            <w:tcW w:w="2122" w:type="dxa"/>
            <w:vMerge w:val="restart"/>
          </w:tcPr>
          <w:p w14:paraId="1D24D157" w14:textId="77777777" w:rsidR="00841C68" w:rsidRPr="00F96235" w:rsidRDefault="00841C68" w:rsidP="00841C68">
            <w:pPr>
              <w:rPr>
                <w:rFonts w:ascii="Times New Roman" w:hAnsi="Times New Roman" w:cs="Times New Roman"/>
                <w:b/>
                <w:sz w:val="20"/>
                <w:szCs w:val="20"/>
                <w:vertAlign w:val="subscript"/>
              </w:rPr>
            </w:pPr>
            <w:r w:rsidRPr="00F96235">
              <w:rPr>
                <w:rFonts w:ascii="Times New Roman" w:hAnsi="Times New Roman" w:cs="Times New Roman"/>
                <w:b/>
                <w:sz w:val="20"/>
                <w:szCs w:val="20"/>
              </w:rPr>
              <w:t>4.1. Заходи щодо утримання у належному стані будівель, приміщень, обладнання</w:t>
            </w:r>
          </w:p>
        </w:tc>
        <w:tc>
          <w:tcPr>
            <w:tcW w:w="5811" w:type="dxa"/>
          </w:tcPr>
          <w:p w14:paraId="287FB6AC" w14:textId="77777777" w:rsidR="00841C68" w:rsidRPr="00F96235" w:rsidRDefault="00841C68" w:rsidP="00841C68">
            <w:pPr>
              <w:jc w:val="both"/>
              <w:rPr>
                <w:rFonts w:ascii="Times New Roman" w:hAnsi="Times New Roman" w:cs="Times New Roman"/>
                <w:sz w:val="20"/>
                <w:szCs w:val="20"/>
                <w:vertAlign w:val="subscript"/>
              </w:rPr>
            </w:pPr>
            <w:r w:rsidRPr="00F96235">
              <w:rPr>
                <w:rFonts w:ascii="Times New Roman" w:hAnsi="Times New Roman" w:cs="Times New Roman"/>
                <w:sz w:val="20"/>
                <w:szCs w:val="20"/>
              </w:rPr>
              <w:t>Вивчення потреб учасників освітнього процесу</w:t>
            </w:r>
          </w:p>
        </w:tc>
        <w:tc>
          <w:tcPr>
            <w:tcW w:w="1418" w:type="dxa"/>
          </w:tcPr>
          <w:p w14:paraId="468FA393"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 xml:space="preserve">Постійно </w:t>
            </w:r>
          </w:p>
        </w:tc>
        <w:tc>
          <w:tcPr>
            <w:tcW w:w="1701" w:type="dxa"/>
          </w:tcPr>
          <w:p w14:paraId="0F8315FF"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 xml:space="preserve">Довідка </w:t>
            </w:r>
          </w:p>
        </w:tc>
        <w:tc>
          <w:tcPr>
            <w:tcW w:w="1843" w:type="dxa"/>
            <w:gridSpan w:val="2"/>
          </w:tcPr>
          <w:p w14:paraId="32EF9814"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 xml:space="preserve">Директор </w:t>
            </w:r>
          </w:p>
        </w:tc>
        <w:tc>
          <w:tcPr>
            <w:tcW w:w="1559" w:type="dxa"/>
          </w:tcPr>
          <w:p w14:paraId="2CA9F2D6" w14:textId="77777777" w:rsidR="00841C68" w:rsidRPr="00F96235" w:rsidRDefault="00841C68" w:rsidP="00841C68">
            <w:pPr>
              <w:rPr>
                <w:rFonts w:ascii="Times New Roman" w:hAnsi="Times New Roman" w:cs="Times New Roman"/>
                <w:sz w:val="20"/>
                <w:szCs w:val="20"/>
                <w:vertAlign w:val="subscript"/>
              </w:rPr>
            </w:pPr>
          </w:p>
        </w:tc>
      </w:tr>
      <w:tr w:rsidR="00841C68" w:rsidRPr="00F96235" w14:paraId="4836A815" w14:textId="77777777" w:rsidTr="00DB58F5">
        <w:tc>
          <w:tcPr>
            <w:tcW w:w="2122" w:type="dxa"/>
            <w:vMerge/>
          </w:tcPr>
          <w:p w14:paraId="3902CE3F" w14:textId="77777777" w:rsidR="00841C68" w:rsidRPr="00F96235" w:rsidRDefault="00841C68" w:rsidP="00841C68">
            <w:pPr>
              <w:rPr>
                <w:rFonts w:ascii="Times New Roman" w:hAnsi="Times New Roman" w:cs="Times New Roman"/>
                <w:b/>
                <w:sz w:val="20"/>
                <w:szCs w:val="20"/>
              </w:rPr>
            </w:pPr>
          </w:p>
        </w:tc>
        <w:tc>
          <w:tcPr>
            <w:tcW w:w="5811" w:type="dxa"/>
          </w:tcPr>
          <w:p w14:paraId="3BAF1736" w14:textId="77777777" w:rsidR="00841C68" w:rsidRPr="00F96235" w:rsidRDefault="00841C68" w:rsidP="00841C68">
            <w:pPr>
              <w:jc w:val="both"/>
              <w:rPr>
                <w:rFonts w:ascii="Times New Roman" w:hAnsi="Times New Roman" w:cs="Times New Roman"/>
                <w:sz w:val="20"/>
                <w:szCs w:val="20"/>
              </w:rPr>
            </w:pPr>
            <w:r w:rsidRPr="00F96235">
              <w:rPr>
                <w:rFonts w:ascii="Times New Roman" w:hAnsi="Times New Roman" w:cs="Times New Roman"/>
                <w:sz w:val="20"/>
                <w:szCs w:val="20"/>
              </w:rPr>
              <w:t>Перевірка стану освітлення навчальних приміщень</w:t>
            </w:r>
          </w:p>
        </w:tc>
        <w:tc>
          <w:tcPr>
            <w:tcW w:w="1418" w:type="dxa"/>
          </w:tcPr>
          <w:p w14:paraId="471A41AB"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2 тиждень</w:t>
            </w:r>
          </w:p>
        </w:tc>
        <w:tc>
          <w:tcPr>
            <w:tcW w:w="1701" w:type="dxa"/>
          </w:tcPr>
          <w:p w14:paraId="555608CC"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 xml:space="preserve">Інформація </w:t>
            </w:r>
          </w:p>
        </w:tc>
        <w:tc>
          <w:tcPr>
            <w:tcW w:w="1843" w:type="dxa"/>
            <w:gridSpan w:val="2"/>
          </w:tcPr>
          <w:p w14:paraId="609C657B" w14:textId="1ABC2686" w:rsidR="00841C68" w:rsidRPr="00F96235" w:rsidRDefault="00841C68" w:rsidP="00841C68">
            <w:pPr>
              <w:rPr>
                <w:rFonts w:ascii="Times New Roman" w:hAnsi="Times New Roman" w:cs="Times New Roman"/>
                <w:sz w:val="20"/>
                <w:szCs w:val="20"/>
              </w:rPr>
            </w:pPr>
            <w:r>
              <w:rPr>
                <w:rFonts w:ascii="Times New Roman" w:hAnsi="Times New Roman" w:cs="Times New Roman"/>
                <w:sz w:val="20"/>
                <w:szCs w:val="20"/>
              </w:rPr>
              <w:t xml:space="preserve">Завгосп </w:t>
            </w:r>
          </w:p>
        </w:tc>
        <w:tc>
          <w:tcPr>
            <w:tcW w:w="1559" w:type="dxa"/>
          </w:tcPr>
          <w:p w14:paraId="6AEE04AF" w14:textId="77777777" w:rsidR="00841C68" w:rsidRPr="00F96235" w:rsidRDefault="00841C68" w:rsidP="00841C68">
            <w:pPr>
              <w:rPr>
                <w:rFonts w:ascii="Times New Roman" w:hAnsi="Times New Roman" w:cs="Times New Roman"/>
                <w:sz w:val="20"/>
                <w:szCs w:val="20"/>
                <w:vertAlign w:val="subscript"/>
              </w:rPr>
            </w:pPr>
          </w:p>
        </w:tc>
      </w:tr>
      <w:tr w:rsidR="00841C68" w:rsidRPr="00F96235" w14:paraId="251D9116" w14:textId="77777777" w:rsidTr="00DB58F5">
        <w:tc>
          <w:tcPr>
            <w:tcW w:w="2122" w:type="dxa"/>
            <w:vMerge/>
          </w:tcPr>
          <w:p w14:paraId="73DB06DE" w14:textId="77777777" w:rsidR="00841C68" w:rsidRPr="00F96235" w:rsidRDefault="00841C68" w:rsidP="00841C68">
            <w:pPr>
              <w:rPr>
                <w:rFonts w:ascii="Times New Roman" w:hAnsi="Times New Roman" w:cs="Times New Roman"/>
                <w:b/>
                <w:sz w:val="20"/>
                <w:szCs w:val="20"/>
              </w:rPr>
            </w:pPr>
          </w:p>
        </w:tc>
        <w:tc>
          <w:tcPr>
            <w:tcW w:w="5811" w:type="dxa"/>
          </w:tcPr>
          <w:p w14:paraId="34A3594D" w14:textId="77777777" w:rsidR="00841C68" w:rsidRPr="00F96235" w:rsidRDefault="00841C68" w:rsidP="00841C68">
            <w:pPr>
              <w:jc w:val="both"/>
              <w:rPr>
                <w:rFonts w:ascii="Times New Roman" w:hAnsi="Times New Roman" w:cs="Times New Roman"/>
                <w:sz w:val="20"/>
                <w:szCs w:val="20"/>
              </w:rPr>
            </w:pPr>
            <w:r w:rsidRPr="00F96235">
              <w:rPr>
                <w:rFonts w:ascii="Times New Roman" w:hAnsi="Times New Roman" w:cs="Times New Roman"/>
                <w:sz w:val="20"/>
                <w:szCs w:val="20"/>
              </w:rPr>
              <w:t xml:space="preserve">Контроль справності </w:t>
            </w:r>
            <w:proofErr w:type="spellStart"/>
            <w:r w:rsidRPr="00F96235">
              <w:rPr>
                <w:rFonts w:ascii="Times New Roman" w:hAnsi="Times New Roman" w:cs="Times New Roman"/>
                <w:sz w:val="20"/>
                <w:szCs w:val="20"/>
              </w:rPr>
              <w:t>електровимикачів</w:t>
            </w:r>
            <w:proofErr w:type="spellEnd"/>
            <w:r w:rsidRPr="00F96235">
              <w:rPr>
                <w:rFonts w:ascii="Times New Roman" w:hAnsi="Times New Roman" w:cs="Times New Roman"/>
                <w:sz w:val="20"/>
                <w:szCs w:val="20"/>
              </w:rPr>
              <w:t xml:space="preserve"> у кабінетах, коридорах</w:t>
            </w:r>
          </w:p>
        </w:tc>
        <w:tc>
          <w:tcPr>
            <w:tcW w:w="1418" w:type="dxa"/>
          </w:tcPr>
          <w:p w14:paraId="79A5B31D"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 xml:space="preserve">2 тиждень </w:t>
            </w:r>
          </w:p>
        </w:tc>
        <w:tc>
          <w:tcPr>
            <w:tcW w:w="1701" w:type="dxa"/>
          </w:tcPr>
          <w:p w14:paraId="64D55F10"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 xml:space="preserve">Інформація </w:t>
            </w:r>
          </w:p>
        </w:tc>
        <w:tc>
          <w:tcPr>
            <w:tcW w:w="1843" w:type="dxa"/>
            <w:gridSpan w:val="2"/>
          </w:tcPr>
          <w:p w14:paraId="479A47FE" w14:textId="51D411CF" w:rsidR="00841C68" w:rsidRPr="00F96235" w:rsidRDefault="00841C68" w:rsidP="00841C68">
            <w:pPr>
              <w:rPr>
                <w:rFonts w:ascii="Times New Roman" w:hAnsi="Times New Roman" w:cs="Times New Roman"/>
                <w:sz w:val="20"/>
                <w:szCs w:val="20"/>
              </w:rPr>
            </w:pPr>
            <w:r>
              <w:rPr>
                <w:rFonts w:ascii="Times New Roman" w:hAnsi="Times New Roman" w:cs="Times New Roman"/>
                <w:sz w:val="20"/>
                <w:szCs w:val="20"/>
              </w:rPr>
              <w:t xml:space="preserve">Завгосп </w:t>
            </w:r>
          </w:p>
        </w:tc>
        <w:tc>
          <w:tcPr>
            <w:tcW w:w="1559" w:type="dxa"/>
          </w:tcPr>
          <w:p w14:paraId="04C8C440" w14:textId="77777777" w:rsidR="00841C68" w:rsidRPr="00F96235" w:rsidRDefault="00841C68" w:rsidP="00841C68">
            <w:pPr>
              <w:rPr>
                <w:rFonts w:ascii="Times New Roman" w:hAnsi="Times New Roman" w:cs="Times New Roman"/>
                <w:sz w:val="20"/>
                <w:szCs w:val="20"/>
                <w:vertAlign w:val="subscript"/>
              </w:rPr>
            </w:pPr>
          </w:p>
        </w:tc>
      </w:tr>
      <w:tr w:rsidR="00841C68" w:rsidRPr="00F96235" w14:paraId="28D00141" w14:textId="77777777" w:rsidTr="00DB58F5">
        <w:tc>
          <w:tcPr>
            <w:tcW w:w="2122" w:type="dxa"/>
            <w:vMerge/>
          </w:tcPr>
          <w:p w14:paraId="7A53B78E" w14:textId="77777777" w:rsidR="00841C68" w:rsidRPr="00F96235" w:rsidRDefault="00841C68" w:rsidP="00841C68">
            <w:pPr>
              <w:rPr>
                <w:rFonts w:ascii="Times New Roman" w:hAnsi="Times New Roman" w:cs="Times New Roman"/>
                <w:b/>
                <w:sz w:val="20"/>
                <w:szCs w:val="20"/>
              </w:rPr>
            </w:pPr>
          </w:p>
        </w:tc>
        <w:tc>
          <w:tcPr>
            <w:tcW w:w="5811" w:type="dxa"/>
          </w:tcPr>
          <w:p w14:paraId="78B5B61F" w14:textId="77777777" w:rsidR="00841C68" w:rsidRPr="00F96235" w:rsidRDefault="00841C68" w:rsidP="00841C68">
            <w:pPr>
              <w:jc w:val="both"/>
              <w:rPr>
                <w:rFonts w:ascii="Times New Roman" w:hAnsi="Times New Roman" w:cs="Times New Roman"/>
                <w:sz w:val="20"/>
                <w:szCs w:val="20"/>
              </w:rPr>
            </w:pPr>
            <w:r w:rsidRPr="00F96235">
              <w:rPr>
                <w:rFonts w:ascii="Times New Roman" w:hAnsi="Times New Roman" w:cs="Times New Roman"/>
                <w:sz w:val="20"/>
                <w:szCs w:val="20"/>
              </w:rPr>
              <w:t>Аналіз економії бюджету та енергоносіїв за рік</w:t>
            </w:r>
          </w:p>
        </w:tc>
        <w:tc>
          <w:tcPr>
            <w:tcW w:w="1418" w:type="dxa"/>
          </w:tcPr>
          <w:p w14:paraId="6E18C70F"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 xml:space="preserve">2 тиждень </w:t>
            </w:r>
          </w:p>
        </w:tc>
        <w:tc>
          <w:tcPr>
            <w:tcW w:w="1701" w:type="dxa"/>
          </w:tcPr>
          <w:p w14:paraId="479977C5"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 xml:space="preserve">Інформація </w:t>
            </w:r>
          </w:p>
        </w:tc>
        <w:tc>
          <w:tcPr>
            <w:tcW w:w="1843" w:type="dxa"/>
            <w:gridSpan w:val="2"/>
          </w:tcPr>
          <w:p w14:paraId="110B586C" w14:textId="662B38F4" w:rsidR="00841C68" w:rsidRPr="00F96235" w:rsidRDefault="00841C68" w:rsidP="00841C68">
            <w:pPr>
              <w:rPr>
                <w:rFonts w:ascii="Times New Roman" w:hAnsi="Times New Roman" w:cs="Times New Roman"/>
                <w:sz w:val="20"/>
                <w:szCs w:val="20"/>
              </w:rPr>
            </w:pPr>
            <w:r>
              <w:rPr>
                <w:rFonts w:ascii="Times New Roman" w:hAnsi="Times New Roman" w:cs="Times New Roman"/>
                <w:sz w:val="20"/>
                <w:szCs w:val="20"/>
              </w:rPr>
              <w:t xml:space="preserve">Завгосп </w:t>
            </w:r>
          </w:p>
        </w:tc>
        <w:tc>
          <w:tcPr>
            <w:tcW w:w="1559" w:type="dxa"/>
          </w:tcPr>
          <w:p w14:paraId="7B4BDFA7" w14:textId="77777777" w:rsidR="00841C68" w:rsidRPr="00F96235" w:rsidRDefault="00841C68" w:rsidP="00841C68">
            <w:pPr>
              <w:rPr>
                <w:rFonts w:ascii="Times New Roman" w:hAnsi="Times New Roman" w:cs="Times New Roman"/>
                <w:sz w:val="20"/>
                <w:szCs w:val="20"/>
                <w:vertAlign w:val="subscript"/>
              </w:rPr>
            </w:pPr>
          </w:p>
        </w:tc>
      </w:tr>
      <w:tr w:rsidR="00841C68" w:rsidRPr="00F96235" w14:paraId="54821F8A" w14:textId="77777777" w:rsidTr="00DB58F5">
        <w:tc>
          <w:tcPr>
            <w:tcW w:w="2122" w:type="dxa"/>
            <w:vMerge w:val="restart"/>
          </w:tcPr>
          <w:p w14:paraId="4ECCF08E" w14:textId="77777777" w:rsidR="00841C68" w:rsidRPr="00F96235" w:rsidRDefault="00841C68" w:rsidP="00841C68">
            <w:pPr>
              <w:rPr>
                <w:rFonts w:ascii="Times New Roman" w:hAnsi="Times New Roman" w:cs="Times New Roman"/>
                <w:b/>
                <w:sz w:val="20"/>
                <w:szCs w:val="20"/>
              </w:rPr>
            </w:pPr>
            <w:r w:rsidRPr="00F96235">
              <w:rPr>
                <w:rFonts w:ascii="Times New Roman" w:hAnsi="Times New Roman" w:cs="Times New Roman"/>
                <w:b/>
                <w:sz w:val="20"/>
                <w:szCs w:val="20"/>
                <w:lang w:val="ru-RU"/>
              </w:rPr>
              <w:t>4</w:t>
            </w:r>
            <w:r w:rsidRPr="00F96235">
              <w:rPr>
                <w:rFonts w:ascii="Times New Roman" w:hAnsi="Times New Roman" w:cs="Times New Roman"/>
                <w:b/>
                <w:sz w:val="20"/>
                <w:szCs w:val="20"/>
              </w:rPr>
              <w:t>.</w:t>
            </w:r>
            <w:r w:rsidRPr="00F96235">
              <w:rPr>
                <w:rFonts w:ascii="Times New Roman" w:hAnsi="Times New Roman" w:cs="Times New Roman"/>
                <w:b/>
                <w:sz w:val="20"/>
                <w:szCs w:val="20"/>
                <w:lang w:val="ru-RU"/>
              </w:rPr>
              <w:t>2</w:t>
            </w:r>
            <w:r w:rsidRPr="00F96235">
              <w:rPr>
                <w:rFonts w:ascii="Times New Roman" w:hAnsi="Times New Roman" w:cs="Times New Roman"/>
                <w:b/>
                <w:sz w:val="20"/>
                <w:szCs w:val="20"/>
              </w:rPr>
              <w:t>. Освітня статистика</w:t>
            </w:r>
            <w:r w:rsidRPr="00F96235">
              <w:rPr>
                <w:rFonts w:ascii="Times New Roman" w:hAnsi="Times New Roman" w:cs="Times New Roman"/>
                <w:b/>
                <w:sz w:val="20"/>
                <w:szCs w:val="20"/>
                <w:lang w:val="ru-RU"/>
              </w:rPr>
              <w:t xml:space="preserve"> </w:t>
            </w:r>
          </w:p>
        </w:tc>
        <w:tc>
          <w:tcPr>
            <w:tcW w:w="5811" w:type="dxa"/>
          </w:tcPr>
          <w:p w14:paraId="27355E8A" w14:textId="77777777" w:rsidR="00841C68" w:rsidRPr="00F96235" w:rsidRDefault="00841C68" w:rsidP="00841C68">
            <w:pPr>
              <w:jc w:val="both"/>
              <w:rPr>
                <w:rFonts w:ascii="Times New Roman" w:hAnsi="Times New Roman" w:cs="Times New Roman"/>
                <w:sz w:val="20"/>
                <w:szCs w:val="20"/>
              </w:rPr>
            </w:pPr>
            <w:r w:rsidRPr="00F96235">
              <w:rPr>
                <w:rFonts w:ascii="Times New Roman" w:hAnsi="Times New Roman" w:cs="Times New Roman"/>
                <w:sz w:val="20"/>
                <w:szCs w:val="20"/>
              </w:rPr>
              <w:t>Узагальнення даних по охопленню навчанням дітей шкільного віку</w:t>
            </w:r>
          </w:p>
        </w:tc>
        <w:tc>
          <w:tcPr>
            <w:tcW w:w="1418" w:type="dxa"/>
          </w:tcPr>
          <w:p w14:paraId="45789DA3"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 xml:space="preserve">1 тиждень </w:t>
            </w:r>
          </w:p>
        </w:tc>
        <w:tc>
          <w:tcPr>
            <w:tcW w:w="1701" w:type="dxa"/>
          </w:tcPr>
          <w:p w14:paraId="3F445753"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інформація</w:t>
            </w:r>
          </w:p>
        </w:tc>
        <w:tc>
          <w:tcPr>
            <w:tcW w:w="1843" w:type="dxa"/>
            <w:gridSpan w:val="2"/>
          </w:tcPr>
          <w:p w14:paraId="3BD6CE37"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Соціальний педагог</w:t>
            </w:r>
          </w:p>
        </w:tc>
        <w:tc>
          <w:tcPr>
            <w:tcW w:w="1559" w:type="dxa"/>
          </w:tcPr>
          <w:p w14:paraId="3AB1DD43" w14:textId="77777777" w:rsidR="00841C68" w:rsidRPr="00F96235" w:rsidRDefault="00841C68" w:rsidP="00841C68">
            <w:pPr>
              <w:rPr>
                <w:rFonts w:ascii="Times New Roman" w:hAnsi="Times New Roman" w:cs="Times New Roman"/>
                <w:sz w:val="20"/>
                <w:szCs w:val="20"/>
                <w:vertAlign w:val="subscript"/>
              </w:rPr>
            </w:pPr>
          </w:p>
        </w:tc>
      </w:tr>
      <w:tr w:rsidR="00841C68" w:rsidRPr="00F96235" w14:paraId="747F6D71" w14:textId="77777777" w:rsidTr="00DB58F5">
        <w:tc>
          <w:tcPr>
            <w:tcW w:w="2122" w:type="dxa"/>
            <w:vMerge/>
          </w:tcPr>
          <w:p w14:paraId="1F00E6EC" w14:textId="77777777" w:rsidR="00841C68" w:rsidRPr="00F96235" w:rsidRDefault="00841C68" w:rsidP="00841C68">
            <w:pPr>
              <w:rPr>
                <w:rFonts w:ascii="Times New Roman" w:hAnsi="Times New Roman" w:cs="Times New Roman"/>
                <w:b/>
                <w:sz w:val="20"/>
                <w:szCs w:val="20"/>
                <w:lang w:val="ru-RU"/>
              </w:rPr>
            </w:pPr>
          </w:p>
        </w:tc>
        <w:tc>
          <w:tcPr>
            <w:tcW w:w="5811" w:type="dxa"/>
          </w:tcPr>
          <w:p w14:paraId="00A7B3E5" w14:textId="77777777" w:rsidR="00841C68" w:rsidRPr="00F96235" w:rsidRDefault="00841C68" w:rsidP="00841C68">
            <w:pPr>
              <w:jc w:val="both"/>
              <w:rPr>
                <w:rFonts w:ascii="Times New Roman" w:hAnsi="Times New Roman" w:cs="Times New Roman"/>
                <w:sz w:val="20"/>
                <w:szCs w:val="20"/>
              </w:rPr>
            </w:pPr>
            <w:r w:rsidRPr="00F96235">
              <w:rPr>
                <w:rFonts w:ascii="Times New Roman" w:hAnsi="Times New Roman" w:cs="Times New Roman"/>
                <w:sz w:val="20"/>
                <w:szCs w:val="20"/>
              </w:rPr>
              <w:t>Складання попередньої мережі класів на наступний навчальний рік</w:t>
            </w:r>
          </w:p>
        </w:tc>
        <w:tc>
          <w:tcPr>
            <w:tcW w:w="1418" w:type="dxa"/>
          </w:tcPr>
          <w:p w14:paraId="3CAD0898"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1 тиждень</w:t>
            </w:r>
          </w:p>
        </w:tc>
        <w:tc>
          <w:tcPr>
            <w:tcW w:w="1701" w:type="dxa"/>
          </w:tcPr>
          <w:p w14:paraId="552F9618"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Таблиця</w:t>
            </w:r>
          </w:p>
        </w:tc>
        <w:tc>
          <w:tcPr>
            <w:tcW w:w="1843" w:type="dxa"/>
            <w:gridSpan w:val="2"/>
          </w:tcPr>
          <w:p w14:paraId="1D9E0B16" w14:textId="3A709C42"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 xml:space="preserve">Секретар </w:t>
            </w:r>
            <w:r>
              <w:rPr>
                <w:rFonts w:ascii="Times New Roman" w:hAnsi="Times New Roman" w:cs="Times New Roman"/>
                <w:sz w:val="20"/>
                <w:szCs w:val="20"/>
              </w:rPr>
              <w:t>друкарка</w:t>
            </w:r>
          </w:p>
        </w:tc>
        <w:tc>
          <w:tcPr>
            <w:tcW w:w="1559" w:type="dxa"/>
          </w:tcPr>
          <w:p w14:paraId="531C01D7" w14:textId="77777777" w:rsidR="00841C68" w:rsidRPr="00F96235" w:rsidRDefault="00841C68" w:rsidP="00841C68">
            <w:pPr>
              <w:rPr>
                <w:rFonts w:ascii="Times New Roman" w:hAnsi="Times New Roman" w:cs="Times New Roman"/>
                <w:sz w:val="20"/>
                <w:szCs w:val="20"/>
                <w:vertAlign w:val="subscript"/>
              </w:rPr>
            </w:pPr>
          </w:p>
        </w:tc>
      </w:tr>
      <w:tr w:rsidR="00841C68" w:rsidRPr="00F96235" w14:paraId="2A33F89C" w14:textId="77777777" w:rsidTr="00DB58F5">
        <w:tc>
          <w:tcPr>
            <w:tcW w:w="2122" w:type="dxa"/>
            <w:vMerge/>
          </w:tcPr>
          <w:p w14:paraId="57968E2C" w14:textId="77777777" w:rsidR="00841C68" w:rsidRPr="00F96235" w:rsidRDefault="00841C68" w:rsidP="00841C68">
            <w:pPr>
              <w:rPr>
                <w:rFonts w:ascii="Times New Roman" w:hAnsi="Times New Roman" w:cs="Times New Roman"/>
                <w:b/>
                <w:sz w:val="20"/>
                <w:szCs w:val="20"/>
                <w:lang w:val="ru-RU"/>
              </w:rPr>
            </w:pPr>
          </w:p>
        </w:tc>
        <w:tc>
          <w:tcPr>
            <w:tcW w:w="5811" w:type="dxa"/>
          </w:tcPr>
          <w:p w14:paraId="45D90D38" w14:textId="77777777" w:rsidR="00841C68" w:rsidRPr="00F96235" w:rsidRDefault="00841C68" w:rsidP="00841C68">
            <w:pPr>
              <w:jc w:val="both"/>
              <w:rPr>
                <w:rFonts w:ascii="Times New Roman" w:hAnsi="Times New Roman" w:cs="Times New Roman"/>
                <w:sz w:val="20"/>
                <w:szCs w:val="20"/>
              </w:rPr>
            </w:pPr>
            <w:r w:rsidRPr="00F96235">
              <w:rPr>
                <w:rFonts w:ascii="Times New Roman" w:hAnsi="Times New Roman" w:cs="Times New Roman"/>
                <w:sz w:val="20"/>
                <w:szCs w:val="20"/>
              </w:rPr>
              <w:t>Уточнення списків майбутніх першокласників</w:t>
            </w:r>
          </w:p>
        </w:tc>
        <w:tc>
          <w:tcPr>
            <w:tcW w:w="1418" w:type="dxa"/>
          </w:tcPr>
          <w:p w14:paraId="32DCF204"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 xml:space="preserve">2 тиждень </w:t>
            </w:r>
          </w:p>
        </w:tc>
        <w:tc>
          <w:tcPr>
            <w:tcW w:w="1701" w:type="dxa"/>
          </w:tcPr>
          <w:p w14:paraId="613D40AB"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 xml:space="preserve">Списки </w:t>
            </w:r>
          </w:p>
        </w:tc>
        <w:tc>
          <w:tcPr>
            <w:tcW w:w="1843" w:type="dxa"/>
            <w:gridSpan w:val="2"/>
          </w:tcPr>
          <w:p w14:paraId="05E6C953" w14:textId="5DDC4BCC"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Вчител</w:t>
            </w:r>
            <w:r>
              <w:rPr>
                <w:rFonts w:ascii="Times New Roman" w:hAnsi="Times New Roman" w:cs="Times New Roman"/>
                <w:sz w:val="20"/>
                <w:szCs w:val="20"/>
              </w:rPr>
              <w:t xml:space="preserve">ь </w:t>
            </w:r>
            <w:r w:rsidRPr="00F96235">
              <w:rPr>
                <w:rFonts w:ascii="Times New Roman" w:hAnsi="Times New Roman" w:cs="Times New Roman"/>
                <w:sz w:val="20"/>
                <w:szCs w:val="20"/>
              </w:rPr>
              <w:t>початкових класів</w:t>
            </w:r>
          </w:p>
        </w:tc>
        <w:tc>
          <w:tcPr>
            <w:tcW w:w="1559" w:type="dxa"/>
          </w:tcPr>
          <w:p w14:paraId="01C62988" w14:textId="77777777" w:rsidR="00841C68" w:rsidRPr="00F96235" w:rsidRDefault="00841C68" w:rsidP="00841C68">
            <w:pPr>
              <w:rPr>
                <w:rFonts w:ascii="Times New Roman" w:hAnsi="Times New Roman" w:cs="Times New Roman"/>
                <w:sz w:val="20"/>
                <w:szCs w:val="20"/>
                <w:vertAlign w:val="subscript"/>
              </w:rPr>
            </w:pPr>
          </w:p>
        </w:tc>
      </w:tr>
      <w:tr w:rsidR="00841C68" w:rsidRPr="00F96235" w14:paraId="53E82B9A" w14:textId="77777777" w:rsidTr="00DB58F5">
        <w:tc>
          <w:tcPr>
            <w:tcW w:w="2122" w:type="dxa"/>
            <w:vMerge w:val="restart"/>
          </w:tcPr>
          <w:p w14:paraId="26D546FA" w14:textId="77777777" w:rsidR="00841C68" w:rsidRPr="00F96235" w:rsidRDefault="00841C68" w:rsidP="00841C68">
            <w:pPr>
              <w:rPr>
                <w:rFonts w:ascii="Times New Roman" w:hAnsi="Times New Roman" w:cs="Times New Roman"/>
                <w:b/>
                <w:sz w:val="20"/>
                <w:szCs w:val="20"/>
                <w:vertAlign w:val="subscript"/>
              </w:rPr>
            </w:pPr>
            <w:r w:rsidRPr="00F96235">
              <w:rPr>
                <w:rFonts w:ascii="Times New Roman" w:hAnsi="Times New Roman" w:cs="Times New Roman"/>
                <w:b/>
                <w:sz w:val="20"/>
                <w:szCs w:val="20"/>
              </w:rPr>
              <w:t>4.5.Формування відносин довіри, прозорості, дотримання етичних норм</w:t>
            </w:r>
          </w:p>
        </w:tc>
        <w:tc>
          <w:tcPr>
            <w:tcW w:w="5811" w:type="dxa"/>
          </w:tcPr>
          <w:p w14:paraId="5F10A82E" w14:textId="358D6375" w:rsidR="00841C68" w:rsidRPr="00F96235" w:rsidRDefault="00841C68" w:rsidP="00841C68">
            <w:pPr>
              <w:jc w:val="both"/>
              <w:rPr>
                <w:rFonts w:ascii="Times New Roman" w:hAnsi="Times New Roman" w:cs="Times New Roman"/>
                <w:sz w:val="20"/>
                <w:szCs w:val="20"/>
              </w:rPr>
            </w:pPr>
            <w:r w:rsidRPr="00F96235">
              <w:rPr>
                <w:rFonts w:ascii="Times New Roman" w:hAnsi="Times New Roman" w:cs="Times New Roman"/>
                <w:sz w:val="20"/>
                <w:szCs w:val="20"/>
              </w:rPr>
              <w:t xml:space="preserve">Контроль за організацією чергування по </w:t>
            </w:r>
            <w:r>
              <w:rPr>
                <w:rFonts w:ascii="Times New Roman" w:hAnsi="Times New Roman" w:cs="Times New Roman"/>
                <w:sz w:val="20"/>
                <w:szCs w:val="20"/>
              </w:rPr>
              <w:t>закладу вчителів</w:t>
            </w:r>
          </w:p>
        </w:tc>
        <w:tc>
          <w:tcPr>
            <w:tcW w:w="1418" w:type="dxa"/>
          </w:tcPr>
          <w:p w14:paraId="1D10D1DE"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 xml:space="preserve">Постійно </w:t>
            </w:r>
          </w:p>
        </w:tc>
        <w:tc>
          <w:tcPr>
            <w:tcW w:w="1701" w:type="dxa"/>
          </w:tcPr>
          <w:p w14:paraId="294FED5E"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 xml:space="preserve">Інформація </w:t>
            </w:r>
          </w:p>
        </w:tc>
        <w:tc>
          <w:tcPr>
            <w:tcW w:w="1843" w:type="dxa"/>
            <w:gridSpan w:val="2"/>
          </w:tcPr>
          <w:p w14:paraId="7A520011" w14:textId="77777777" w:rsidR="00841C68" w:rsidRPr="00F96235" w:rsidRDefault="00841C68" w:rsidP="00841C68">
            <w:pPr>
              <w:jc w:val="both"/>
              <w:rPr>
                <w:rFonts w:ascii="Times New Roman" w:hAnsi="Times New Roman" w:cs="Times New Roman"/>
                <w:sz w:val="20"/>
                <w:szCs w:val="20"/>
              </w:rPr>
            </w:pPr>
            <w:r w:rsidRPr="00F96235">
              <w:rPr>
                <w:rFonts w:ascii="Times New Roman" w:hAnsi="Times New Roman" w:cs="Times New Roman"/>
                <w:sz w:val="20"/>
                <w:szCs w:val="20"/>
              </w:rPr>
              <w:t>ЗДВР</w:t>
            </w:r>
          </w:p>
        </w:tc>
        <w:tc>
          <w:tcPr>
            <w:tcW w:w="1559" w:type="dxa"/>
          </w:tcPr>
          <w:p w14:paraId="36D992F9" w14:textId="77777777" w:rsidR="00841C68" w:rsidRPr="00F96235" w:rsidRDefault="00841C68" w:rsidP="00841C68">
            <w:pPr>
              <w:rPr>
                <w:rFonts w:ascii="Times New Roman" w:hAnsi="Times New Roman" w:cs="Times New Roman"/>
                <w:sz w:val="20"/>
                <w:szCs w:val="20"/>
                <w:vertAlign w:val="subscript"/>
              </w:rPr>
            </w:pPr>
          </w:p>
        </w:tc>
      </w:tr>
      <w:tr w:rsidR="00841C68" w:rsidRPr="00F96235" w14:paraId="33059090" w14:textId="77777777" w:rsidTr="00DB58F5">
        <w:tc>
          <w:tcPr>
            <w:tcW w:w="2122" w:type="dxa"/>
            <w:vMerge/>
          </w:tcPr>
          <w:p w14:paraId="0CDDA849" w14:textId="77777777" w:rsidR="00841C68" w:rsidRPr="00F96235" w:rsidRDefault="00841C68" w:rsidP="00841C68">
            <w:pPr>
              <w:rPr>
                <w:rFonts w:ascii="Times New Roman" w:hAnsi="Times New Roman" w:cs="Times New Roman"/>
                <w:sz w:val="20"/>
                <w:szCs w:val="20"/>
                <w:vertAlign w:val="subscript"/>
              </w:rPr>
            </w:pPr>
          </w:p>
        </w:tc>
        <w:tc>
          <w:tcPr>
            <w:tcW w:w="5811" w:type="dxa"/>
          </w:tcPr>
          <w:p w14:paraId="2E8DBD3B" w14:textId="187771E0" w:rsidR="00841C68" w:rsidRPr="00F96235" w:rsidRDefault="00841C68" w:rsidP="00841C68">
            <w:pPr>
              <w:jc w:val="both"/>
              <w:rPr>
                <w:rFonts w:ascii="Times New Roman" w:hAnsi="Times New Roman" w:cs="Times New Roman"/>
                <w:color w:val="C00000"/>
                <w:sz w:val="20"/>
                <w:szCs w:val="20"/>
                <w:vertAlign w:val="subscript"/>
              </w:rPr>
            </w:pPr>
            <w:r w:rsidRPr="00F96235">
              <w:rPr>
                <w:rFonts w:ascii="Times New Roman" w:hAnsi="Times New Roman" w:cs="Times New Roman"/>
                <w:sz w:val="20"/>
                <w:szCs w:val="20"/>
              </w:rPr>
              <w:t xml:space="preserve">Оновлення інформації закладу освіти про свою діяльність на сайті </w:t>
            </w:r>
            <w:r>
              <w:rPr>
                <w:rFonts w:ascii="Times New Roman" w:hAnsi="Times New Roman" w:cs="Times New Roman"/>
                <w:sz w:val="20"/>
                <w:szCs w:val="20"/>
              </w:rPr>
              <w:t>закладу</w:t>
            </w:r>
          </w:p>
        </w:tc>
        <w:tc>
          <w:tcPr>
            <w:tcW w:w="1418" w:type="dxa"/>
          </w:tcPr>
          <w:p w14:paraId="0EA14991"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 xml:space="preserve">Постійно </w:t>
            </w:r>
          </w:p>
        </w:tc>
        <w:tc>
          <w:tcPr>
            <w:tcW w:w="1701" w:type="dxa"/>
          </w:tcPr>
          <w:p w14:paraId="5C8FFDF1"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 xml:space="preserve">Інформація </w:t>
            </w:r>
          </w:p>
        </w:tc>
        <w:tc>
          <w:tcPr>
            <w:tcW w:w="1843" w:type="dxa"/>
            <w:gridSpan w:val="2"/>
          </w:tcPr>
          <w:p w14:paraId="1B0DDE38"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Педагог-організатор</w:t>
            </w:r>
          </w:p>
        </w:tc>
        <w:tc>
          <w:tcPr>
            <w:tcW w:w="1559" w:type="dxa"/>
          </w:tcPr>
          <w:p w14:paraId="7E12D1BF" w14:textId="77777777" w:rsidR="00841C68" w:rsidRPr="00F96235" w:rsidRDefault="00841C68" w:rsidP="00841C68">
            <w:pPr>
              <w:rPr>
                <w:rFonts w:ascii="Times New Roman" w:hAnsi="Times New Roman" w:cs="Times New Roman"/>
                <w:sz w:val="20"/>
                <w:szCs w:val="20"/>
                <w:vertAlign w:val="subscript"/>
              </w:rPr>
            </w:pPr>
          </w:p>
        </w:tc>
      </w:tr>
      <w:tr w:rsidR="00841C68" w:rsidRPr="00F96235" w14:paraId="51C7CA74" w14:textId="77777777" w:rsidTr="00CB2483">
        <w:trPr>
          <w:trHeight w:val="470"/>
        </w:trPr>
        <w:tc>
          <w:tcPr>
            <w:tcW w:w="2122" w:type="dxa"/>
          </w:tcPr>
          <w:p w14:paraId="7787A7AC" w14:textId="77777777" w:rsidR="00841C68" w:rsidRPr="00F96235" w:rsidRDefault="00841C68" w:rsidP="00841C68">
            <w:pPr>
              <w:rPr>
                <w:rFonts w:ascii="Times New Roman" w:hAnsi="Times New Roman" w:cs="Times New Roman"/>
                <w:b/>
                <w:sz w:val="20"/>
                <w:szCs w:val="20"/>
                <w:vertAlign w:val="subscript"/>
              </w:rPr>
            </w:pPr>
            <w:r w:rsidRPr="00F96235">
              <w:rPr>
                <w:rFonts w:ascii="Times New Roman" w:hAnsi="Times New Roman" w:cs="Times New Roman"/>
                <w:b/>
                <w:sz w:val="20"/>
                <w:szCs w:val="20"/>
              </w:rPr>
              <w:t>4.6.Громадське самоврядування</w:t>
            </w:r>
          </w:p>
        </w:tc>
        <w:tc>
          <w:tcPr>
            <w:tcW w:w="5811" w:type="dxa"/>
          </w:tcPr>
          <w:p w14:paraId="2A3856A4" w14:textId="6A56EC04" w:rsidR="00841C68" w:rsidRPr="00F96235" w:rsidRDefault="00841C68" w:rsidP="00841C68">
            <w:pPr>
              <w:rPr>
                <w:rFonts w:ascii="Times New Roman" w:hAnsi="Times New Roman" w:cs="Times New Roman"/>
                <w:color w:val="C00000"/>
                <w:sz w:val="20"/>
                <w:szCs w:val="20"/>
              </w:rPr>
            </w:pPr>
            <w:r w:rsidRPr="00F96235">
              <w:rPr>
                <w:rFonts w:ascii="Times New Roman" w:hAnsi="Times New Roman" w:cs="Times New Roman"/>
                <w:sz w:val="20"/>
                <w:szCs w:val="20"/>
              </w:rPr>
              <w:t>Засідання учнівського самоврядування. Коригування роботи на ІІ семестр</w:t>
            </w:r>
          </w:p>
        </w:tc>
        <w:tc>
          <w:tcPr>
            <w:tcW w:w="1418" w:type="dxa"/>
          </w:tcPr>
          <w:p w14:paraId="4E608D72" w14:textId="5A7F2DFE"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 xml:space="preserve">3 тиждень </w:t>
            </w:r>
          </w:p>
        </w:tc>
        <w:tc>
          <w:tcPr>
            <w:tcW w:w="1701" w:type="dxa"/>
          </w:tcPr>
          <w:p w14:paraId="691F2D45" w14:textId="2C9CC5E3"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Інформація</w:t>
            </w:r>
          </w:p>
        </w:tc>
        <w:tc>
          <w:tcPr>
            <w:tcW w:w="1843" w:type="dxa"/>
            <w:gridSpan w:val="2"/>
          </w:tcPr>
          <w:p w14:paraId="6C18AE9E" w14:textId="7B92C0D8"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Педагог-організатор</w:t>
            </w:r>
          </w:p>
        </w:tc>
        <w:tc>
          <w:tcPr>
            <w:tcW w:w="1559" w:type="dxa"/>
          </w:tcPr>
          <w:p w14:paraId="09EFDB96" w14:textId="77777777" w:rsidR="00841C68" w:rsidRPr="00F96235" w:rsidRDefault="00841C68" w:rsidP="00841C68">
            <w:pPr>
              <w:rPr>
                <w:rFonts w:ascii="Times New Roman" w:hAnsi="Times New Roman" w:cs="Times New Roman"/>
                <w:sz w:val="20"/>
                <w:szCs w:val="20"/>
                <w:vertAlign w:val="subscript"/>
              </w:rPr>
            </w:pPr>
          </w:p>
        </w:tc>
      </w:tr>
      <w:tr w:rsidR="00841C68" w:rsidRPr="00F96235" w14:paraId="4B893059" w14:textId="77777777" w:rsidTr="00DB58F5">
        <w:tc>
          <w:tcPr>
            <w:tcW w:w="2122" w:type="dxa"/>
          </w:tcPr>
          <w:p w14:paraId="0809BE60" w14:textId="77777777" w:rsidR="00841C68" w:rsidRPr="00F96235" w:rsidRDefault="00841C68" w:rsidP="00841C68">
            <w:pPr>
              <w:rPr>
                <w:rFonts w:ascii="Times New Roman" w:hAnsi="Times New Roman" w:cs="Times New Roman"/>
                <w:b/>
                <w:sz w:val="20"/>
                <w:szCs w:val="20"/>
                <w:vertAlign w:val="subscript"/>
              </w:rPr>
            </w:pPr>
            <w:r w:rsidRPr="00F96235">
              <w:rPr>
                <w:rFonts w:ascii="Times New Roman" w:hAnsi="Times New Roman" w:cs="Times New Roman"/>
                <w:b/>
                <w:sz w:val="20"/>
                <w:szCs w:val="20"/>
              </w:rPr>
              <w:t>4.7.Антикорупційн а діяльність</w:t>
            </w:r>
          </w:p>
        </w:tc>
        <w:tc>
          <w:tcPr>
            <w:tcW w:w="5811" w:type="dxa"/>
          </w:tcPr>
          <w:p w14:paraId="78D92BB5" w14:textId="77777777" w:rsidR="00841C68" w:rsidRPr="00F96235" w:rsidRDefault="00841C68" w:rsidP="00841C68">
            <w:pPr>
              <w:jc w:val="both"/>
              <w:rPr>
                <w:rFonts w:ascii="Times New Roman" w:hAnsi="Times New Roman" w:cs="Times New Roman"/>
                <w:color w:val="C00000"/>
                <w:sz w:val="20"/>
                <w:szCs w:val="20"/>
                <w:vertAlign w:val="subscript"/>
              </w:rPr>
            </w:pPr>
            <w:r w:rsidRPr="00F96235">
              <w:rPr>
                <w:rFonts w:ascii="Times New Roman" w:hAnsi="Times New Roman" w:cs="Times New Roman"/>
                <w:sz w:val="20"/>
                <w:szCs w:val="20"/>
              </w:rPr>
              <w:t>Опрацювання Закону України «Про запобігання корупції»</w:t>
            </w:r>
          </w:p>
        </w:tc>
        <w:tc>
          <w:tcPr>
            <w:tcW w:w="1418" w:type="dxa"/>
          </w:tcPr>
          <w:p w14:paraId="3E6EBFDB"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 xml:space="preserve">1 тиждень </w:t>
            </w:r>
          </w:p>
        </w:tc>
        <w:tc>
          <w:tcPr>
            <w:tcW w:w="1701" w:type="dxa"/>
          </w:tcPr>
          <w:p w14:paraId="39C30D33" w14:textId="77777777" w:rsidR="00841C68" w:rsidRPr="00F96235" w:rsidRDefault="00841C68" w:rsidP="00841C68">
            <w:pPr>
              <w:rPr>
                <w:rFonts w:ascii="Times New Roman" w:hAnsi="Times New Roman" w:cs="Times New Roman"/>
                <w:sz w:val="20"/>
                <w:szCs w:val="20"/>
              </w:rPr>
            </w:pPr>
            <w:r w:rsidRPr="00F96235">
              <w:rPr>
                <w:rFonts w:ascii="Times New Roman" w:hAnsi="Times New Roman" w:cs="Times New Roman"/>
                <w:sz w:val="20"/>
                <w:szCs w:val="20"/>
              </w:rPr>
              <w:t xml:space="preserve">Інформація </w:t>
            </w:r>
          </w:p>
        </w:tc>
        <w:tc>
          <w:tcPr>
            <w:tcW w:w="1843" w:type="dxa"/>
            <w:gridSpan w:val="2"/>
          </w:tcPr>
          <w:p w14:paraId="0ADE32CD" w14:textId="77777777" w:rsidR="00841C68" w:rsidRPr="00F96235" w:rsidRDefault="00841C68" w:rsidP="00841C68">
            <w:pPr>
              <w:rPr>
                <w:rFonts w:ascii="Times New Roman" w:hAnsi="Times New Roman" w:cs="Times New Roman"/>
                <w:color w:val="C00000"/>
                <w:sz w:val="20"/>
                <w:szCs w:val="20"/>
              </w:rPr>
            </w:pPr>
            <w:r w:rsidRPr="00F96235">
              <w:rPr>
                <w:rFonts w:ascii="Times New Roman" w:hAnsi="Times New Roman" w:cs="Times New Roman"/>
                <w:sz w:val="20"/>
                <w:szCs w:val="20"/>
              </w:rPr>
              <w:t>Директор</w:t>
            </w:r>
          </w:p>
        </w:tc>
        <w:tc>
          <w:tcPr>
            <w:tcW w:w="1559" w:type="dxa"/>
          </w:tcPr>
          <w:p w14:paraId="094F8AB6" w14:textId="77777777" w:rsidR="00841C68" w:rsidRPr="00F96235" w:rsidRDefault="00841C68" w:rsidP="00841C68">
            <w:pPr>
              <w:rPr>
                <w:rFonts w:ascii="Times New Roman" w:hAnsi="Times New Roman" w:cs="Times New Roman"/>
                <w:sz w:val="20"/>
                <w:szCs w:val="20"/>
                <w:vertAlign w:val="subscript"/>
              </w:rPr>
            </w:pPr>
          </w:p>
        </w:tc>
      </w:tr>
      <w:tr w:rsidR="00841C68" w:rsidRPr="00F96235" w14:paraId="3EA0FE82" w14:textId="77777777" w:rsidTr="00F026DF">
        <w:trPr>
          <w:trHeight w:val="717"/>
        </w:trPr>
        <w:tc>
          <w:tcPr>
            <w:tcW w:w="2122" w:type="dxa"/>
          </w:tcPr>
          <w:p w14:paraId="6910A411" w14:textId="13AA60EE" w:rsidR="00841C68" w:rsidRPr="00F026DF" w:rsidRDefault="00841C68" w:rsidP="00841C68">
            <w:pPr>
              <w:rPr>
                <w:rFonts w:ascii="Times New Roman" w:hAnsi="Times New Roman" w:cs="Times New Roman"/>
                <w:b/>
                <w:sz w:val="20"/>
                <w:szCs w:val="20"/>
              </w:rPr>
            </w:pPr>
            <w:r w:rsidRPr="00F96235">
              <w:rPr>
                <w:rFonts w:ascii="Times New Roman" w:hAnsi="Times New Roman" w:cs="Times New Roman"/>
                <w:b/>
                <w:sz w:val="20"/>
                <w:szCs w:val="20"/>
              </w:rPr>
              <w:t>4.</w:t>
            </w:r>
            <w:r>
              <w:rPr>
                <w:rFonts w:ascii="Times New Roman" w:hAnsi="Times New Roman" w:cs="Times New Roman"/>
                <w:b/>
                <w:sz w:val="20"/>
                <w:szCs w:val="20"/>
              </w:rPr>
              <w:t>8</w:t>
            </w:r>
            <w:r w:rsidRPr="00F96235">
              <w:rPr>
                <w:rFonts w:ascii="Times New Roman" w:hAnsi="Times New Roman" w:cs="Times New Roman"/>
                <w:b/>
                <w:sz w:val="20"/>
                <w:szCs w:val="20"/>
              </w:rPr>
              <w:t>. Засідання педагогічної ради</w:t>
            </w:r>
          </w:p>
        </w:tc>
        <w:tc>
          <w:tcPr>
            <w:tcW w:w="5811" w:type="dxa"/>
          </w:tcPr>
          <w:p w14:paraId="22960E62" w14:textId="30F236B0" w:rsidR="00841C68" w:rsidRPr="00F026DF" w:rsidRDefault="00841C68" w:rsidP="00841C68">
            <w:pPr>
              <w:rPr>
                <w:rFonts w:ascii="Times New Roman" w:eastAsia="Times New Roman" w:hAnsi="Times New Roman" w:cs="Times New Roman"/>
                <w:sz w:val="20"/>
                <w:szCs w:val="20"/>
                <w:lang w:eastAsia="uk-UA"/>
              </w:rPr>
            </w:pPr>
            <w:r w:rsidRPr="00F026DF">
              <w:rPr>
                <w:rFonts w:ascii="Times New Roman" w:eastAsia="Times New Roman" w:hAnsi="Times New Roman" w:cs="Times New Roman"/>
                <w:b/>
                <w:sz w:val="20"/>
                <w:szCs w:val="20"/>
                <w:lang w:eastAsia="uk-UA"/>
              </w:rPr>
              <w:t xml:space="preserve">ПЕДРАДА № 3 </w:t>
            </w:r>
            <w:r w:rsidRPr="00F026DF">
              <w:rPr>
                <w:rFonts w:ascii="Times New Roman" w:eastAsia="Times New Roman" w:hAnsi="Times New Roman" w:cs="Times New Roman"/>
                <w:sz w:val="20"/>
                <w:szCs w:val="20"/>
                <w:lang w:eastAsia="uk-UA"/>
              </w:rPr>
              <w:t>(за окремим планом)</w:t>
            </w:r>
          </w:p>
          <w:p w14:paraId="71B278C7" w14:textId="145ECB4F" w:rsidR="00841C68" w:rsidRPr="00F026DF" w:rsidRDefault="00841C68" w:rsidP="00841C68">
            <w:pPr>
              <w:rPr>
                <w:rFonts w:ascii="Times New Roman" w:eastAsia="Times New Roman" w:hAnsi="Times New Roman" w:cs="Times New Roman"/>
                <w:b/>
                <w:sz w:val="20"/>
                <w:szCs w:val="20"/>
                <w:lang w:eastAsia="uk-UA"/>
              </w:rPr>
            </w:pPr>
            <w:r w:rsidRPr="00F026DF">
              <w:rPr>
                <w:rFonts w:ascii="Times New Roman" w:eastAsia="Times New Roman" w:hAnsi="Times New Roman" w:cs="Times New Roman"/>
                <w:b/>
                <w:sz w:val="20"/>
                <w:szCs w:val="20"/>
                <w:lang w:eastAsia="uk-UA"/>
              </w:rPr>
              <w:t>Додаток 5</w:t>
            </w:r>
          </w:p>
          <w:p w14:paraId="12A54C0C" w14:textId="4C5E9715" w:rsidR="00841C68" w:rsidRPr="00F026DF" w:rsidRDefault="00841C68" w:rsidP="00841C68">
            <w:pPr>
              <w:jc w:val="both"/>
              <w:rPr>
                <w:rFonts w:ascii="Times New Roman" w:hAnsi="Times New Roman" w:cs="Times New Roman"/>
                <w:sz w:val="20"/>
                <w:szCs w:val="20"/>
              </w:rPr>
            </w:pPr>
          </w:p>
        </w:tc>
        <w:tc>
          <w:tcPr>
            <w:tcW w:w="1418" w:type="dxa"/>
          </w:tcPr>
          <w:p w14:paraId="6A6328A5" w14:textId="1AA3341E" w:rsidR="00841C68" w:rsidRPr="00F96235" w:rsidRDefault="00841C68" w:rsidP="00841C68">
            <w:pPr>
              <w:rPr>
                <w:rFonts w:ascii="Times New Roman" w:hAnsi="Times New Roman" w:cs="Times New Roman"/>
                <w:sz w:val="20"/>
                <w:szCs w:val="20"/>
              </w:rPr>
            </w:pPr>
            <w:r>
              <w:rPr>
                <w:rFonts w:ascii="Times New Roman" w:hAnsi="Times New Roman" w:cs="Times New Roman"/>
                <w:sz w:val="20"/>
                <w:szCs w:val="20"/>
              </w:rPr>
              <w:t>1 тиждень</w:t>
            </w:r>
          </w:p>
        </w:tc>
        <w:tc>
          <w:tcPr>
            <w:tcW w:w="1701" w:type="dxa"/>
          </w:tcPr>
          <w:p w14:paraId="791B3C4C" w14:textId="0749CFDC" w:rsidR="00841C68" w:rsidRPr="00F96235" w:rsidRDefault="00841C68" w:rsidP="00841C68">
            <w:pPr>
              <w:ind w:right="-111"/>
              <w:rPr>
                <w:rFonts w:ascii="Times New Roman" w:hAnsi="Times New Roman" w:cs="Times New Roman"/>
                <w:color w:val="C00000"/>
                <w:sz w:val="20"/>
                <w:szCs w:val="20"/>
              </w:rPr>
            </w:pPr>
            <w:r w:rsidRPr="00B25E12">
              <w:rPr>
                <w:rFonts w:ascii="Times New Roman" w:hAnsi="Times New Roman" w:cs="Times New Roman"/>
                <w:sz w:val="20"/>
                <w:szCs w:val="20"/>
              </w:rPr>
              <w:t>Протокол</w:t>
            </w:r>
          </w:p>
        </w:tc>
        <w:tc>
          <w:tcPr>
            <w:tcW w:w="1843" w:type="dxa"/>
            <w:gridSpan w:val="2"/>
          </w:tcPr>
          <w:p w14:paraId="24E52134" w14:textId="34339527" w:rsidR="00841C68" w:rsidRPr="00F96235" w:rsidRDefault="00841C68" w:rsidP="00841C68">
            <w:pPr>
              <w:ind w:right="-111"/>
              <w:rPr>
                <w:rFonts w:ascii="Times New Roman" w:hAnsi="Times New Roman" w:cs="Times New Roman"/>
                <w:color w:val="C00000"/>
                <w:sz w:val="20"/>
                <w:szCs w:val="20"/>
              </w:rPr>
            </w:pPr>
            <w:r w:rsidRPr="00B25E12">
              <w:rPr>
                <w:rFonts w:ascii="Times New Roman" w:hAnsi="Times New Roman" w:cs="Times New Roman"/>
                <w:sz w:val="20"/>
                <w:szCs w:val="20"/>
              </w:rPr>
              <w:t>Адміністрація</w:t>
            </w:r>
            <w:r>
              <w:rPr>
                <w:rFonts w:ascii="Times New Roman" w:hAnsi="Times New Roman" w:cs="Times New Roman"/>
                <w:sz w:val="20"/>
                <w:szCs w:val="20"/>
              </w:rPr>
              <w:t>, педагогічний колектив</w:t>
            </w:r>
          </w:p>
        </w:tc>
        <w:tc>
          <w:tcPr>
            <w:tcW w:w="1559" w:type="dxa"/>
          </w:tcPr>
          <w:p w14:paraId="05378975" w14:textId="77777777" w:rsidR="00841C68" w:rsidRPr="00F96235" w:rsidRDefault="00841C68" w:rsidP="00841C68">
            <w:pPr>
              <w:rPr>
                <w:rFonts w:ascii="Times New Roman" w:hAnsi="Times New Roman" w:cs="Times New Roman"/>
                <w:sz w:val="20"/>
                <w:szCs w:val="20"/>
                <w:vertAlign w:val="subscript"/>
              </w:rPr>
            </w:pPr>
          </w:p>
        </w:tc>
      </w:tr>
      <w:tr w:rsidR="005B1778" w:rsidRPr="00F96235" w14:paraId="72C12375" w14:textId="77777777" w:rsidTr="005B1778">
        <w:trPr>
          <w:trHeight w:val="512"/>
        </w:trPr>
        <w:tc>
          <w:tcPr>
            <w:tcW w:w="2122" w:type="dxa"/>
            <w:vMerge w:val="restart"/>
            <w:tcBorders>
              <w:top w:val="single" w:sz="4" w:space="0" w:color="auto"/>
              <w:left w:val="single" w:sz="4" w:space="0" w:color="auto"/>
              <w:right w:val="single" w:sz="4" w:space="0" w:color="auto"/>
            </w:tcBorders>
          </w:tcPr>
          <w:p w14:paraId="1C2B5DC4" w14:textId="5E2B33B0" w:rsidR="005B1778" w:rsidRPr="00DB58F5" w:rsidRDefault="005B1778" w:rsidP="00841C68">
            <w:pPr>
              <w:rPr>
                <w:rFonts w:ascii="Times New Roman" w:hAnsi="Times New Roman" w:cs="Times New Roman"/>
                <w:b/>
                <w:sz w:val="20"/>
                <w:szCs w:val="20"/>
              </w:rPr>
            </w:pPr>
            <w:r w:rsidRPr="00DB58F5">
              <w:rPr>
                <w:rFonts w:ascii="Times New Roman" w:hAnsi="Times New Roman" w:cs="Times New Roman"/>
                <w:b/>
                <w:sz w:val="20"/>
                <w:szCs w:val="20"/>
              </w:rPr>
              <w:t>4.</w:t>
            </w:r>
            <w:r>
              <w:rPr>
                <w:rFonts w:ascii="Times New Roman" w:hAnsi="Times New Roman" w:cs="Times New Roman"/>
                <w:b/>
                <w:sz w:val="20"/>
                <w:szCs w:val="20"/>
              </w:rPr>
              <w:t>9</w:t>
            </w:r>
            <w:r w:rsidRPr="00DB58F5">
              <w:rPr>
                <w:rFonts w:ascii="Times New Roman" w:hAnsi="Times New Roman" w:cs="Times New Roman"/>
                <w:b/>
                <w:sz w:val="20"/>
                <w:szCs w:val="20"/>
              </w:rPr>
              <w:t>. Наявність стратегії розвитку та системи планування діяльності закладу, моніторинг виконання поставлених цілей і завдань.</w:t>
            </w:r>
          </w:p>
          <w:p w14:paraId="46B8FA1A" w14:textId="77777777" w:rsidR="005B1778" w:rsidRPr="00DB58F5" w:rsidRDefault="005B1778" w:rsidP="00841C68">
            <w:pPr>
              <w:jc w:val="both"/>
              <w:rPr>
                <w:rFonts w:ascii="Times New Roman" w:hAnsi="Times New Roman" w:cs="Times New Roman"/>
                <w:sz w:val="20"/>
                <w:szCs w:val="20"/>
                <w:vertAlign w:val="subscript"/>
              </w:rPr>
            </w:pPr>
          </w:p>
        </w:tc>
        <w:tc>
          <w:tcPr>
            <w:tcW w:w="5811" w:type="dxa"/>
            <w:tcBorders>
              <w:top w:val="single" w:sz="4" w:space="0" w:color="auto"/>
              <w:left w:val="single" w:sz="4" w:space="0" w:color="auto"/>
              <w:right w:val="single" w:sz="4" w:space="0" w:color="auto"/>
            </w:tcBorders>
          </w:tcPr>
          <w:p w14:paraId="07A66E1B" w14:textId="0E2AC9B3" w:rsidR="005B1778" w:rsidRPr="005B1778" w:rsidRDefault="005B1778" w:rsidP="00841C68">
            <w:pPr>
              <w:jc w:val="both"/>
              <w:rPr>
                <w:rFonts w:ascii="Times New Roman" w:eastAsia="Times New Roman" w:hAnsi="Times New Roman" w:cs="Times New Roman"/>
                <w:sz w:val="20"/>
                <w:szCs w:val="20"/>
                <w:lang w:eastAsia="uk-UA"/>
              </w:rPr>
            </w:pPr>
            <w:r w:rsidRPr="005B1778">
              <w:rPr>
                <w:rFonts w:ascii="Times New Roman" w:eastAsia="Times New Roman" w:hAnsi="Times New Roman" w:cs="Times New Roman"/>
                <w:sz w:val="20"/>
                <w:szCs w:val="20"/>
                <w:lang w:eastAsia="uk-UA"/>
              </w:rPr>
              <w:t>Заходи щодо реалізації стратегії розвитку закладу освіти</w:t>
            </w:r>
          </w:p>
        </w:tc>
        <w:tc>
          <w:tcPr>
            <w:tcW w:w="1418" w:type="dxa"/>
            <w:tcBorders>
              <w:top w:val="single" w:sz="4" w:space="0" w:color="auto"/>
              <w:left w:val="single" w:sz="4" w:space="0" w:color="auto"/>
              <w:right w:val="single" w:sz="4" w:space="0" w:color="auto"/>
            </w:tcBorders>
          </w:tcPr>
          <w:p w14:paraId="16DAA853" w14:textId="7A3048DA" w:rsidR="005B1778" w:rsidRPr="005B1778" w:rsidRDefault="005B1778" w:rsidP="00841C68">
            <w:pPr>
              <w:rPr>
                <w:rFonts w:ascii="Times New Roman" w:hAnsi="Times New Roman" w:cs="Times New Roman"/>
                <w:sz w:val="20"/>
                <w:szCs w:val="20"/>
              </w:rPr>
            </w:pPr>
            <w:r>
              <w:rPr>
                <w:rFonts w:ascii="Times New Roman" w:hAnsi="Times New Roman" w:cs="Times New Roman"/>
                <w:sz w:val="20"/>
                <w:szCs w:val="20"/>
              </w:rPr>
              <w:t>4 тиждень</w:t>
            </w:r>
          </w:p>
        </w:tc>
        <w:tc>
          <w:tcPr>
            <w:tcW w:w="1701" w:type="dxa"/>
            <w:tcBorders>
              <w:left w:val="single" w:sz="4" w:space="0" w:color="auto"/>
              <w:bottom w:val="single" w:sz="4" w:space="0" w:color="auto"/>
              <w:right w:val="single" w:sz="4" w:space="0" w:color="auto"/>
            </w:tcBorders>
          </w:tcPr>
          <w:p w14:paraId="5D783990" w14:textId="742F5449" w:rsidR="005B1778" w:rsidRPr="005B1778" w:rsidRDefault="005B1778" w:rsidP="00841C68">
            <w:pPr>
              <w:ind w:right="-111"/>
              <w:rPr>
                <w:rFonts w:ascii="Times New Roman" w:hAnsi="Times New Roman" w:cs="Times New Roman"/>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14:paraId="6845391A" w14:textId="57F28470" w:rsidR="005B1778" w:rsidRPr="005B1778" w:rsidRDefault="005B1778" w:rsidP="00841C68">
            <w:pPr>
              <w:ind w:right="-111"/>
              <w:rPr>
                <w:rFonts w:ascii="Times New Roman" w:hAnsi="Times New Roman" w:cs="Times New Roman"/>
                <w:sz w:val="20"/>
                <w:szCs w:val="20"/>
              </w:rPr>
            </w:pPr>
            <w:r w:rsidRPr="005B1778">
              <w:rPr>
                <w:rFonts w:ascii="Times New Roman" w:hAnsi="Times New Roman" w:cs="Times New Roman"/>
                <w:sz w:val="20"/>
                <w:szCs w:val="20"/>
              </w:rPr>
              <w:t xml:space="preserve">Директор </w:t>
            </w:r>
          </w:p>
        </w:tc>
        <w:tc>
          <w:tcPr>
            <w:tcW w:w="1559" w:type="dxa"/>
          </w:tcPr>
          <w:p w14:paraId="42AC9AF3" w14:textId="77777777" w:rsidR="005B1778" w:rsidRPr="00F96235" w:rsidRDefault="005B1778" w:rsidP="00841C68">
            <w:pPr>
              <w:rPr>
                <w:rFonts w:ascii="Times New Roman" w:hAnsi="Times New Roman" w:cs="Times New Roman"/>
                <w:sz w:val="20"/>
                <w:szCs w:val="20"/>
                <w:vertAlign w:val="subscript"/>
              </w:rPr>
            </w:pPr>
          </w:p>
        </w:tc>
      </w:tr>
      <w:tr w:rsidR="005B1778" w:rsidRPr="00F96235" w14:paraId="6B00CFDD" w14:textId="77777777" w:rsidTr="005B1778">
        <w:trPr>
          <w:trHeight w:val="324"/>
        </w:trPr>
        <w:tc>
          <w:tcPr>
            <w:tcW w:w="2122" w:type="dxa"/>
            <w:vMerge/>
            <w:tcBorders>
              <w:left w:val="single" w:sz="4" w:space="0" w:color="auto"/>
              <w:right w:val="single" w:sz="4" w:space="0" w:color="auto"/>
            </w:tcBorders>
          </w:tcPr>
          <w:p w14:paraId="6B10292C" w14:textId="77777777" w:rsidR="005B1778" w:rsidRPr="00DB58F5" w:rsidRDefault="005B1778" w:rsidP="00841C68">
            <w:pPr>
              <w:rPr>
                <w:rFonts w:ascii="Times New Roman" w:hAnsi="Times New Roman" w:cs="Times New Roman"/>
                <w:b/>
                <w:sz w:val="20"/>
                <w:szCs w:val="20"/>
              </w:rPr>
            </w:pPr>
          </w:p>
        </w:tc>
        <w:tc>
          <w:tcPr>
            <w:tcW w:w="5811" w:type="dxa"/>
            <w:tcBorders>
              <w:top w:val="single" w:sz="4" w:space="0" w:color="auto"/>
              <w:left w:val="single" w:sz="4" w:space="0" w:color="auto"/>
              <w:right w:val="single" w:sz="4" w:space="0" w:color="auto"/>
            </w:tcBorders>
          </w:tcPr>
          <w:p w14:paraId="660861E9" w14:textId="347DB68A" w:rsidR="005B1778" w:rsidRPr="005B1778" w:rsidRDefault="005B1778" w:rsidP="00841C68">
            <w:pPr>
              <w:rPr>
                <w:rFonts w:ascii="Times New Roman" w:hAnsi="Times New Roman" w:cs="Times New Roman"/>
                <w:sz w:val="20"/>
                <w:szCs w:val="20"/>
              </w:rPr>
            </w:pPr>
            <w:r w:rsidRPr="005B1778">
              <w:rPr>
                <w:rFonts w:ascii="Times New Roman" w:hAnsi="Times New Roman" w:cs="Times New Roman"/>
                <w:sz w:val="20"/>
                <w:szCs w:val="20"/>
              </w:rPr>
              <w:t>Контроль за дотриманням статті 30 Закону України “Про освіту”</w:t>
            </w:r>
          </w:p>
        </w:tc>
        <w:tc>
          <w:tcPr>
            <w:tcW w:w="1418" w:type="dxa"/>
            <w:tcBorders>
              <w:top w:val="single" w:sz="4" w:space="0" w:color="auto"/>
              <w:left w:val="single" w:sz="4" w:space="0" w:color="auto"/>
              <w:right w:val="single" w:sz="4" w:space="0" w:color="auto"/>
            </w:tcBorders>
          </w:tcPr>
          <w:p w14:paraId="6AA11B42" w14:textId="05E877B8" w:rsidR="005B1778" w:rsidRPr="005B1778" w:rsidRDefault="005B1778" w:rsidP="00841C68">
            <w:pPr>
              <w:rPr>
                <w:rFonts w:ascii="Times New Roman" w:hAnsi="Times New Roman" w:cs="Times New Roman"/>
                <w:sz w:val="20"/>
                <w:szCs w:val="20"/>
              </w:rPr>
            </w:pPr>
            <w:r>
              <w:rPr>
                <w:rFonts w:ascii="Times New Roman" w:hAnsi="Times New Roman" w:cs="Times New Roman"/>
                <w:sz w:val="20"/>
                <w:szCs w:val="20"/>
              </w:rPr>
              <w:t>4 тиждень</w:t>
            </w:r>
          </w:p>
        </w:tc>
        <w:tc>
          <w:tcPr>
            <w:tcW w:w="1701" w:type="dxa"/>
            <w:tcBorders>
              <w:left w:val="single" w:sz="4" w:space="0" w:color="auto"/>
              <w:bottom w:val="single" w:sz="4" w:space="0" w:color="auto"/>
              <w:right w:val="single" w:sz="4" w:space="0" w:color="auto"/>
            </w:tcBorders>
          </w:tcPr>
          <w:p w14:paraId="419F973B" w14:textId="77777777" w:rsidR="005B1778" w:rsidRPr="005B1778" w:rsidRDefault="005B1778" w:rsidP="00841C68">
            <w:pPr>
              <w:ind w:right="-111"/>
              <w:rPr>
                <w:rFonts w:ascii="Times New Roman" w:hAnsi="Times New Roman" w:cs="Times New Roman"/>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14:paraId="22798DA0" w14:textId="704FFFF9" w:rsidR="005B1778" w:rsidRPr="005B1778" w:rsidRDefault="005B1778" w:rsidP="00841C68">
            <w:pPr>
              <w:ind w:right="-111"/>
              <w:rPr>
                <w:rFonts w:ascii="Times New Roman" w:hAnsi="Times New Roman" w:cs="Times New Roman"/>
                <w:sz w:val="20"/>
                <w:szCs w:val="20"/>
              </w:rPr>
            </w:pPr>
            <w:r w:rsidRPr="005B1778">
              <w:rPr>
                <w:rFonts w:ascii="Times New Roman" w:hAnsi="Times New Roman" w:cs="Times New Roman"/>
                <w:sz w:val="20"/>
                <w:szCs w:val="20"/>
              </w:rPr>
              <w:t xml:space="preserve">Директор </w:t>
            </w:r>
          </w:p>
        </w:tc>
        <w:tc>
          <w:tcPr>
            <w:tcW w:w="1559" w:type="dxa"/>
          </w:tcPr>
          <w:p w14:paraId="2C3AE8C6" w14:textId="77777777" w:rsidR="005B1778" w:rsidRPr="00F96235" w:rsidRDefault="005B1778" w:rsidP="00841C68">
            <w:pPr>
              <w:rPr>
                <w:rFonts w:ascii="Times New Roman" w:hAnsi="Times New Roman" w:cs="Times New Roman"/>
                <w:sz w:val="20"/>
                <w:szCs w:val="20"/>
                <w:vertAlign w:val="subscript"/>
              </w:rPr>
            </w:pPr>
          </w:p>
        </w:tc>
      </w:tr>
      <w:tr w:rsidR="005B1778" w:rsidRPr="00F96235" w14:paraId="53D2F1AF" w14:textId="77777777" w:rsidTr="005B1778">
        <w:trPr>
          <w:trHeight w:val="384"/>
        </w:trPr>
        <w:tc>
          <w:tcPr>
            <w:tcW w:w="2122" w:type="dxa"/>
            <w:vMerge/>
            <w:tcBorders>
              <w:left w:val="single" w:sz="4" w:space="0" w:color="auto"/>
              <w:right w:val="single" w:sz="4" w:space="0" w:color="auto"/>
            </w:tcBorders>
          </w:tcPr>
          <w:p w14:paraId="79EF5DBB" w14:textId="77777777" w:rsidR="005B1778" w:rsidRPr="00DB58F5" w:rsidRDefault="005B1778" w:rsidP="00841C68">
            <w:pPr>
              <w:rPr>
                <w:rFonts w:ascii="Times New Roman" w:hAnsi="Times New Roman" w:cs="Times New Roman"/>
                <w:b/>
                <w:sz w:val="20"/>
                <w:szCs w:val="20"/>
              </w:rPr>
            </w:pPr>
          </w:p>
        </w:tc>
        <w:tc>
          <w:tcPr>
            <w:tcW w:w="5811" w:type="dxa"/>
            <w:tcBorders>
              <w:top w:val="single" w:sz="4" w:space="0" w:color="auto"/>
              <w:left w:val="single" w:sz="4" w:space="0" w:color="auto"/>
              <w:right w:val="single" w:sz="4" w:space="0" w:color="auto"/>
            </w:tcBorders>
          </w:tcPr>
          <w:p w14:paraId="6EEBBDC0" w14:textId="26DEDDC3" w:rsidR="005B1778" w:rsidRPr="005B1778" w:rsidRDefault="005B1778" w:rsidP="00841C68">
            <w:pPr>
              <w:rPr>
                <w:rFonts w:ascii="Times New Roman" w:hAnsi="Times New Roman" w:cs="Times New Roman"/>
                <w:sz w:val="20"/>
                <w:szCs w:val="20"/>
              </w:rPr>
            </w:pPr>
            <w:r w:rsidRPr="005B1778">
              <w:rPr>
                <w:rFonts w:ascii="Times New Roman" w:hAnsi="Times New Roman" w:cs="Times New Roman"/>
                <w:sz w:val="20"/>
                <w:szCs w:val="20"/>
              </w:rPr>
              <w:t>Моніторинг реалізації Стратегії розвитку закладу освіти</w:t>
            </w:r>
          </w:p>
        </w:tc>
        <w:tc>
          <w:tcPr>
            <w:tcW w:w="1418" w:type="dxa"/>
            <w:tcBorders>
              <w:top w:val="single" w:sz="4" w:space="0" w:color="auto"/>
              <w:left w:val="single" w:sz="4" w:space="0" w:color="auto"/>
              <w:right w:val="single" w:sz="4" w:space="0" w:color="auto"/>
            </w:tcBorders>
          </w:tcPr>
          <w:p w14:paraId="64DB6177" w14:textId="41DB1D12" w:rsidR="005B1778" w:rsidRPr="005B1778" w:rsidRDefault="005B1778" w:rsidP="00841C68">
            <w:pPr>
              <w:rPr>
                <w:rFonts w:ascii="Times New Roman" w:hAnsi="Times New Roman" w:cs="Times New Roman"/>
                <w:sz w:val="20"/>
                <w:szCs w:val="20"/>
              </w:rPr>
            </w:pPr>
            <w:r>
              <w:rPr>
                <w:rFonts w:ascii="Times New Roman" w:hAnsi="Times New Roman" w:cs="Times New Roman"/>
                <w:sz w:val="20"/>
                <w:szCs w:val="20"/>
              </w:rPr>
              <w:t>4 тиждень</w:t>
            </w:r>
          </w:p>
        </w:tc>
        <w:tc>
          <w:tcPr>
            <w:tcW w:w="1701" w:type="dxa"/>
            <w:tcBorders>
              <w:left w:val="single" w:sz="4" w:space="0" w:color="auto"/>
              <w:bottom w:val="single" w:sz="4" w:space="0" w:color="auto"/>
              <w:right w:val="single" w:sz="4" w:space="0" w:color="auto"/>
            </w:tcBorders>
          </w:tcPr>
          <w:p w14:paraId="4F36EFAA" w14:textId="77777777" w:rsidR="005B1778" w:rsidRPr="005B1778" w:rsidRDefault="005B1778" w:rsidP="00841C68">
            <w:pPr>
              <w:ind w:right="-111"/>
              <w:rPr>
                <w:rFonts w:ascii="Times New Roman" w:hAnsi="Times New Roman" w:cs="Times New Roman"/>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14:paraId="09953A02" w14:textId="364356A4" w:rsidR="005B1778" w:rsidRPr="005B1778" w:rsidRDefault="005B1778" w:rsidP="00841C68">
            <w:pPr>
              <w:ind w:right="-111"/>
              <w:rPr>
                <w:rFonts w:ascii="Times New Roman" w:hAnsi="Times New Roman" w:cs="Times New Roman"/>
                <w:sz w:val="20"/>
                <w:szCs w:val="20"/>
              </w:rPr>
            </w:pPr>
            <w:r w:rsidRPr="005B1778">
              <w:rPr>
                <w:rFonts w:ascii="Times New Roman" w:hAnsi="Times New Roman" w:cs="Times New Roman"/>
                <w:sz w:val="20"/>
                <w:szCs w:val="20"/>
              </w:rPr>
              <w:t xml:space="preserve">Директор </w:t>
            </w:r>
          </w:p>
        </w:tc>
        <w:tc>
          <w:tcPr>
            <w:tcW w:w="1559" w:type="dxa"/>
          </w:tcPr>
          <w:p w14:paraId="3CDF0BC2" w14:textId="77777777" w:rsidR="005B1778" w:rsidRPr="00F96235" w:rsidRDefault="005B1778" w:rsidP="00841C68">
            <w:pPr>
              <w:rPr>
                <w:rFonts w:ascii="Times New Roman" w:hAnsi="Times New Roman" w:cs="Times New Roman"/>
                <w:sz w:val="20"/>
                <w:szCs w:val="20"/>
                <w:vertAlign w:val="subscript"/>
              </w:rPr>
            </w:pPr>
          </w:p>
        </w:tc>
      </w:tr>
      <w:tr w:rsidR="005B1778" w:rsidRPr="00F96235" w14:paraId="3A1AA018" w14:textId="77777777" w:rsidTr="00B0780A">
        <w:trPr>
          <w:trHeight w:val="1044"/>
        </w:trPr>
        <w:tc>
          <w:tcPr>
            <w:tcW w:w="2122" w:type="dxa"/>
            <w:vMerge/>
            <w:tcBorders>
              <w:left w:val="single" w:sz="4" w:space="0" w:color="auto"/>
              <w:right w:val="single" w:sz="4" w:space="0" w:color="auto"/>
            </w:tcBorders>
          </w:tcPr>
          <w:p w14:paraId="4F9C0906" w14:textId="77777777" w:rsidR="005B1778" w:rsidRPr="00DB58F5" w:rsidRDefault="005B1778" w:rsidP="005B1778">
            <w:pPr>
              <w:rPr>
                <w:rFonts w:ascii="Times New Roman" w:hAnsi="Times New Roman" w:cs="Times New Roman"/>
                <w:b/>
                <w:sz w:val="20"/>
                <w:szCs w:val="20"/>
              </w:rPr>
            </w:pPr>
          </w:p>
        </w:tc>
        <w:tc>
          <w:tcPr>
            <w:tcW w:w="5811" w:type="dxa"/>
            <w:tcBorders>
              <w:top w:val="single" w:sz="4" w:space="0" w:color="auto"/>
              <w:left w:val="single" w:sz="4" w:space="0" w:color="auto"/>
              <w:right w:val="single" w:sz="4" w:space="0" w:color="auto"/>
            </w:tcBorders>
          </w:tcPr>
          <w:p w14:paraId="2B1B28B9" w14:textId="77777777" w:rsidR="005B1778" w:rsidRPr="00F026DF" w:rsidRDefault="005B1778" w:rsidP="005B1778">
            <w:pPr>
              <w:rPr>
                <w:rFonts w:ascii="Times New Roman" w:eastAsia="Times New Roman" w:hAnsi="Times New Roman" w:cs="Times New Roman"/>
                <w:sz w:val="20"/>
                <w:szCs w:val="20"/>
                <w:lang w:eastAsia="uk-UA"/>
              </w:rPr>
            </w:pPr>
            <w:r w:rsidRPr="00F026DF">
              <w:rPr>
                <w:rFonts w:ascii="Times New Roman" w:hAnsi="Times New Roman" w:cs="Times New Roman"/>
                <w:b/>
                <w:sz w:val="20"/>
                <w:szCs w:val="20"/>
              </w:rPr>
              <w:t>Нарада при директору</w:t>
            </w:r>
            <w:r w:rsidRPr="00F026DF">
              <w:rPr>
                <w:rFonts w:ascii="Times New Roman" w:eastAsia="Times New Roman" w:hAnsi="Times New Roman" w:cs="Times New Roman"/>
                <w:b/>
                <w:sz w:val="20"/>
                <w:szCs w:val="20"/>
                <w:lang w:eastAsia="uk-UA"/>
              </w:rPr>
              <w:t xml:space="preserve"> </w:t>
            </w:r>
            <w:r w:rsidRPr="00F026DF">
              <w:rPr>
                <w:rFonts w:ascii="Times New Roman" w:eastAsia="Times New Roman" w:hAnsi="Times New Roman" w:cs="Times New Roman"/>
                <w:sz w:val="20"/>
                <w:szCs w:val="20"/>
                <w:lang w:eastAsia="uk-UA"/>
              </w:rPr>
              <w:t>(за окремим планом)</w:t>
            </w:r>
          </w:p>
          <w:p w14:paraId="3013197A" w14:textId="4BF5F9A1" w:rsidR="005B1778" w:rsidRPr="00F026DF" w:rsidRDefault="005B1778" w:rsidP="005B1778">
            <w:pPr>
              <w:rPr>
                <w:rFonts w:ascii="Times New Roman" w:hAnsi="Times New Roman" w:cs="Times New Roman"/>
                <w:b/>
                <w:sz w:val="20"/>
                <w:szCs w:val="20"/>
              </w:rPr>
            </w:pPr>
            <w:r w:rsidRPr="00F026DF">
              <w:rPr>
                <w:rFonts w:ascii="Times New Roman" w:eastAsia="Times New Roman" w:hAnsi="Times New Roman" w:cs="Times New Roman"/>
                <w:b/>
                <w:sz w:val="20"/>
                <w:szCs w:val="20"/>
                <w:lang w:eastAsia="uk-UA"/>
              </w:rPr>
              <w:t xml:space="preserve">Додаток </w:t>
            </w:r>
            <w:r w:rsidRPr="00F026DF">
              <w:rPr>
                <w:rFonts w:ascii="Times New Roman" w:hAnsi="Times New Roman" w:cs="Times New Roman"/>
                <w:b/>
                <w:sz w:val="20"/>
                <w:szCs w:val="20"/>
              </w:rPr>
              <w:t>4</w:t>
            </w:r>
          </w:p>
        </w:tc>
        <w:tc>
          <w:tcPr>
            <w:tcW w:w="1418" w:type="dxa"/>
            <w:tcBorders>
              <w:top w:val="single" w:sz="4" w:space="0" w:color="auto"/>
              <w:left w:val="single" w:sz="4" w:space="0" w:color="auto"/>
              <w:right w:val="single" w:sz="4" w:space="0" w:color="auto"/>
            </w:tcBorders>
          </w:tcPr>
          <w:p w14:paraId="67C51F2E" w14:textId="13715782" w:rsidR="005B1778" w:rsidRPr="00DB58F5" w:rsidRDefault="00B56D8E" w:rsidP="005B1778">
            <w:pPr>
              <w:rPr>
                <w:rFonts w:ascii="Times New Roman" w:hAnsi="Times New Roman" w:cs="Times New Roman"/>
                <w:sz w:val="20"/>
                <w:szCs w:val="20"/>
              </w:rPr>
            </w:pPr>
            <w:r w:rsidRPr="00990C75">
              <w:t>3</w:t>
            </w:r>
            <w:r w:rsidRPr="00B56D8E">
              <w:rPr>
                <w:rFonts w:ascii="Times New Roman" w:hAnsi="Times New Roman" w:cs="Times New Roman"/>
              </w:rPr>
              <w:t xml:space="preserve"> тиждень</w:t>
            </w:r>
          </w:p>
        </w:tc>
        <w:tc>
          <w:tcPr>
            <w:tcW w:w="1701" w:type="dxa"/>
            <w:tcBorders>
              <w:left w:val="single" w:sz="4" w:space="0" w:color="auto"/>
              <w:bottom w:val="single" w:sz="4" w:space="0" w:color="auto"/>
              <w:right w:val="single" w:sz="4" w:space="0" w:color="auto"/>
            </w:tcBorders>
          </w:tcPr>
          <w:p w14:paraId="104A1AF4" w14:textId="367666B6" w:rsidR="005B1778" w:rsidRDefault="005B1778" w:rsidP="005B1778">
            <w:pPr>
              <w:ind w:right="-111"/>
              <w:rPr>
                <w:rFonts w:ascii="Times New Roman" w:hAnsi="Times New Roman" w:cs="Times New Roman"/>
                <w:sz w:val="20"/>
                <w:szCs w:val="20"/>
              </w:rPr>
            </w:pPr>
            <w:r>
              <w:rPr>
                <w:rFonts w:ascii="Times New Roman" w:hAnsi="Times New Roman" w:cs="Times New Roman"/>
                <w:sz w:val="20"/>
                <w:szCs w:val="20"/>
              </w:rPr>
              <w:t xml:space="preserve">Інформація </w:t>
            </w:r>
          </w:p>
        </w:tc>
        <w:tc>
          <w:tcPr>
            <w:tcW w:w="1843" w:type="dxa"/>
            <w:gridSpan w:val="2"/>
            <w:tcBorders>
              <w:top w:val="single" w:sz="4" w:space="0" w:color="auto"/>
              <w:left w:val="single" w:sz="4" w:space="0" w:color="auto"/>
              <w:bottom w:val="single" w:sz="4" w:space="0" w:color="auto"/>
              <w:right w:val="single" w:sz="4" w:space="0" w:color="auto"/>
            </w:tcBorders>
          </w:tcPr>
          <w:p w14:paraId="05F8C40F" w14:textId="436D7EB9" w:rsidR="005B1778" w:rsidRPr="00DB58F5" w:rsidRDefault="005B1778" w:rsidP="005B1778">
            <w:pPr>
              <w:ind w:right="-111"/>
              <w:rPr>
                <w:rFonts w:ascii="Times New Roman" w:hAnsi="Times New Roman" w:cs="Times New Roman"/>
                <w:sz w:val="20"/>
                <w:szCs w:val="20"/>
              </w:rPr>
            </w:pPr>
            <w:r>
              <w:rPr>
                <w:rFonts w:ascii="Times New Roman" w:hAnsi="Times New Roman" w:cs="Times New Roman"/>
                <w:sz w:val="20"/>
                <w:szCs w:val="20"/>
              </w:rPr>
              <w:t xml:space="preserve">Директор </w:t>
            </w:r>
          </w:p>
        </w:tc>
        <w:tc>
          <w:tcPr>
            <w:tcW w:w="1559" w:type="dxa"/>
          </w:tcPr>
          <w:p w14:paraId="33861684" w14:textId="77777777" w:rsidR="005B1778" w:rsidRPr="00F96235" w:rsidRDefault="005B1778" w:rsidP="005B1778">
            <w:pPr>
              <w:rPr>
                <w:rFonts w:ascii="Times New Roman" w:hAnsi="Times New Roman" w:cs="Times New Roman"/>
                <w:sz w:val="20"/>
                <w:szCs w:val="20"/>
                <w:vertAlign w:val="subscript"/>
              </w:rPr>
            </w:pPr>
          </w:p>
        </w:tc>
      </w:tr>
      <w:tr w:rsidR="005B1778" w:rsidRPr="00F96235" w14:paraId="486131BA" w14:textId="77777777" w:rsidTr="00DB58F5">
        <w:tc>
          <w:tcPr>
            <w:tcW w:w="14454" w:type="dxa"/>
            <w:gridSpan w:val="7"/>
            <w:shd w:val="clear" w:color="auto" w:fill="E6D5F3"/>
            <w:vAlign w:val="center"/>
          </w:tcPr>
          <w:p w14:paraId="688C1876" w14:textId="34ECDE3A" w:rsidR="005B1778" w:rsidRPr="00B56D8E" w:rsidRDefault="005B1778" w:rsidP="005B1778">
            <w:pPr>
              <w:jc w:val="center"/>
              <w:rPr>
                <w:rFonts w:ascii="Times New Roman" w:hAnsi="Times New Roman" w:cs="Times New Roman"/>
                <w:b/>
                <w:sz w:val="20"/>
                <w:szCs w:val="20"/>
              </w:rPr>
            </w:pPr>
            <w:r w:rsidRPr="00B56D8E">
              <w:rPr>
                <w:rFonts w:ascii="Times New Roman" w:hAnsi="Times New Roman" w:cs="Times New Roman"/>
                <w:b/>
                <w:sz w:val="20"/>
                <w:szCs w:val="20"/>
              </w:rPr>
              <w:t>5. ВИХОВНИЙ ПРОЦЕС</w:t>
            </w:r>
          </w:p>
          <w:p w14:paraId="767A2EC5" w14:textId="3061CCA0" w:rsidR="005B1778" w:rsidRPr="00B56D8E" w:rsidRDefault="005B1778" w:rsidP="00FB2BB1">
            <w:pPr>
              <w:jc w:val="center"/>
              <w:rPr>
                <w:rFonts w:ascii="Times New Roman" w:hAnsi="Times New Roman" w:cs="Times New Roman"/>
                <w:b/>
                <w:sz w:val="20"/>
                <w:szCs w:val="20"/>
              </w:rPr>
            </w:pPr>
            <w:r w:rsidRPr="00B56D8E">
              <w:rPr>
                <w:rFonts w:ascii="Times New Roman" w:hAnsi="Times New Roman" w:cs="Times New Roman"/>
                <w:b/>
                <w:sz w:val="20"/>
                <w:szCs w:val="20"/>
              </w:rPr>
              <w:t>(ДОДАТОК 1)</w:t>
            </w:r>
          </w:p>
        </w:tc>
      </w:tr>
      <w:tr w:rsidR="005B1778" w:rsidRPr="00F96235" w14:paraId="386E34FE" w14:textId="77777777" w:rsidTr="00DB58F5">
        <w:tc>
          <w:tcPr>
            <w:tcW w:w="14454" w:type="dxa"/>
            <w:gridSpan w:val="7"/>
            <w:shd w:val="clear" w:color="auto" w:fill="CFAFE7"/>
          </w:tcPr>
          <w:p w14:paraId="7A0B35D8" w14:textId="65C6B216" w:rsidR="005B1778" w:rsidRPr="00B56D8E" w:rsidRDefault="005B1778" w:rsidP="005B1778">
            <w:pPr>
              <w:jc w:val="center"/>
              <w:rPr>
                <w:rFonts w:ascii="Times New Roman" w:hAnsi="Times New Roman" w:cs="Times New Roman"/>
                <w:b/>
                <w:sz w:val="20"/>
                <w:szCs w:val="20"/>
              </w:rPr>
            </w:pPr>
            <w:r w:rsidRPr="00B56D8E">
              <w:rPr>
                <w:rFonts w:ascii="Times New Roman" w:hAnsi="Times New Roman" w:cs="Times New Roman"/>
                <w:b/>
                <w:sz w:val="20"/>
                <w:szCs w:val="20"/>
              </w:rPr>
              <w:t>6. СОЦІАЛЬНО-ПСИХОЛОГІЧНА СЛУЖБА</w:t>
            </w:r>
          </w:p>
          <w:p w14:paraId="27711638" w14:textId="32F3D07F" w:rsidR="005B1778" w:rsidRPr="00B56D8E" w:rsidRDefault="005B1778" w:rsidP="00FB2BB1">
            <w:pPr>
              <w:jc w:val="center"/>
              <w:rPr>
                <w:rFonts w:ascii="Times New Roman" w:hAnsi="Times New Roman" w:cs="Times New Roman"/>
                <w:b/>
                <w:sz w:val="20"/>
                <w:szCs w:val="20"/>
              </w:rPr>
            </w:pPr>
            <w:r w:rsidRPr="00B56D8E">
              <w:rPr>
                <w:rFonts w:ascii="Times New Roman" w:hAnsi="Times New Roman" w:cs="Times New Roman"/>
                <w:b/>
                <w:sz w:val="20"/>
                <w:szCs w:val="20"/>
              </w:rPr>
              <w:t>(ДОДАТОК 2)</w:t>
            </w:r>
          </w:p>
        </w:tc>
      </w:tr>
      <w:tr w:rsidR="005B1778" w:rsidRPr="00F96235" w14:paraId="5028059D" w14:textId="77777777" w:rsidTr="00DB58F5">
        <w:tc>
          <w:tcPr>
            <w:tcW w:w="14454" w:type="dxa"/>
            <w:gridSpan w:val="7"/>
            <w:shd w:val="clear" w:color="auto" w:fill="CFAFE7"/>
            <w:vAlign w:val="center"/>
          </w:tcPr>
          <w:p w14:paraId="5AC4EF95" w14:textId="77777777" w:rsidR="005B1778" w:rsidRPr="00B56D8E" w:rsidRDefault="005B1778" w:rsidP="005B1778">
            <w:pPr>
              <w:jc w:val="center"/>
              <w:rPr>
                <w:rFonts w:ascii="Times New Roman" w:hAnsi="Times New Roman" w:cs="Times New Roman"/>
                <w:b/>
                <w:sz w:val="20"/>
                <w:szCs w:val="20"/>
                <w:vertAlign w:val="subscript"/>
              </w:rPr>
            </w:pPr>
            <w:r w:rsidRPr="00B56D8E">
              <w:rPr>
                <w:rFonts w:ascii="Times New Roman" w:hAnsi="Times New Roman" w:cs="Times New Roman"/>
                <w:b/>
                <w:sz w:val="20"/>
                <w:szCs w:val="20"/>
              </w:rPr>
              <w:t>V.САМООЦІНЮВАННЯ</w:t>
            </w:r>
          </w:p>
        </w:tc>
      </w:tr>
      <w:tr w:rsidR="005B1778" w:rsidRPr="00F96235" w14:paraId="2750AAFC" w14:textId="77777777" w:rsidTr="00DB58F5">
        <w:tc>
          <w:tcPr>
            <w:tcW w:w="2122" w:type="dxa"/>
            <w:shd w:val="clear" w:color="auto" w:fill="FFFFFF" w:themeFill="background1"/>
            <w:vAlign w:val="center"/>
          </w:tcPr>
          <w:p w14:paraId="2A6C33C0" w14:textId="77777777" w:rsidR="005B1778" w:rsidRPr="00F96235" w:rsidRDefault="005B1778" w:rsidP="005B1778">
            <w:pPr>
              <w:jc w:val="center"/>
              <w:rPr>
                <w:rFonts w:ascii="Times New Roman" w:hAnsi="Times New Roman" w:cs="Times New Roman"/>
                <w:b/>
                <w:sz w:val="20"/>
                <w:szCs w:val="20"/>
              </w:rPr>
            </w:pPr>
          </w:p>
        </w:tc>
        <w:tc>
          <w:tcPr>
            <w:tcW w:w="5811" w:type="dxa"/>
            <w:shd w:val="clear" w:color="auto" w:fill="FFFFFF" w:themeFill="background1"/>
            <w:vAlign w:val="center"/>
          </w:tcPr>
          <w:p w14:paraId="140A0CD1" w14:textId="040FB246" w:rsidR="005B1778" w:rsidRPr="00F96235" w:rsidRDefault="005B1778" w:rsidP="005B1778">
            <w:pPr>
              <w:jc w:val="both"/>
              <w:rPr>
                <w:rFonts w:ascii="Times New Roman" w:hAnsi="Times New Roman" w:cs="Times New Roman"/>
                <w:b/>
                <w:sz w:val="20"/>
                <w:szCs w:val="20"/>
              </w:rPr>
            </w:pPr>
            <w:r w:rsidRPr="00F96235">
              <w:rPr>
                <w:rFonts w:ascii="Times New Roman" w:hAnsi="Times New Roman" w:cs="Times New Roman"/>
                <w:b/>
                <w:sz w:val="20"/>
                <w:szCs w:val="20"/>
              </w:rPr>
              <w:t xml:space="preserve">Проведення </w:t>
            </w:r>
            <w:proofErr w:type="spellStart"/>
            <w:r w:rsidRPr="00F96235">
              <w:rPr>
                <w:rFonts w:ascii="Times New Roman" w:hAnsi="Times New Roman" w:cs="Times New Roman"/>
                <w:b/>
                <w:sz w:val="20"/>
                <w:szCs w:val="20"/>
              </w:rPr>
              <w:t>самооцінювання</w:t>
            </w:r>
            <w:proofErr w:type="spellEnd"/>
            <w:r w:rsidRPr="00F96235">
              <w:rPr>
                <w:rFonts w:ascii="Times New Roman" w:hAnsi="Times New Roman" w:cs="Times New Roman"/>
                <w:b/>
                <w:sz w:val="20"/>
                <w:szCs w:val="20"/>
              </w:rPr>
              <w:t xml:space="preserve"> освітніх і управлінських процесів за напрямом «</w:t>
            </w:r>
            <w:r>
              <w:rPr>
                <w:rFonts w:ascii="Times New Roman" w:hAnsi="Times New Roman" w:cs="Times New Roman"/>
                <w:b/>
                <w:sz w:val="20"/>
                <w:szCs w:val="20"/>
              </w:rPr>
              <w:t>Управлінські процеси</w:t>
            </w:r>
            <w:r w:rsidRPr="00F96235">
              <w:rPr>
                <w:rFonts w:ascii="Times New Roman" w:hAnsi="Times New Roman" w:cs="Times New Roman"/>
                <w:b/>
                <w:sz w:val="20"/>
                <w:szCs w:val="20"/>
              </w:rPr>
              <w:t>»</w:t>
            </w:r>
          </w:p>
        </w:tc>
        <w:tc>
          <w:tcPr>
            <w:tcW w:w="1418" w:type="dxa"/>
            <w:shd w:val="clear" w:color="auto" w:fill="FFFFFF" w:themeFill="background1"/>
          </w:tcPr>
          <w:p w14:paraId="609A6D04" w14:textId="6B78EC04" w:rsidR="005B1778" w:rsidRPr="00F96235" w:rsidRDefault="005B1778" w:rsidP="005B1778">
            <w:pPr>
              <w:rPr>
                <w:rFonts w:ascii="Times New Roman" w:hAnsi="Times New Roman" w:cs="Times New Roman"/>
                <w:b/>
                <w:sz w:val="20"/>
                <w:szCs w:val="20"/>
              </w:rPr>
            </w:pPr>
            <w:r w:rsidRPr="00F96235">
              <w:rPr>
                <w:rFonts w:ascii="Times New Roman" w:hAnsi="Times New Roman" w:cs="Times New Roman"/>
                <w:sz w:val="20"/>
                <w:szCs w:val="20"/>
                <w:lang w:val="en-US"/>
              </w:rPr>
              <w:t>4</w:t>
            </w:r>
            <w:r w:rsidRPr="00F96235">
              <w:rPr>
                <w:rFonts w:ascii="Times New Roman" w:hAnsi="Times New Roman" w:cs="Times New Roman"/>
                <w:sz w:val="20"/>
                <w:szCs w:val="20"/>
              </w:rPr>
              <w:t xml:space="preserve"> тиждень</w:t>
            </w:r>
          </w:p>
        </w:tc>
        <w:tc>
          <w:tcPr>
            <w:tcW w:w="1715" w:type="dxa"/>
            <w:gridSpan w:val="2"/>
            <w:shd w:val="clear" w:color="auto" w:fill="FFFFFF" w:themeFill="background1"/>
          </w:tcPr>
          <w:p w14:paraId="1F550A0C" w14:textId="77777777" w:rsidR="005B1778" w:rsidRPr="00F96235" w:rsidRDefault="005B1778" w:rsidP="005B1778">
            <w:pPr>
              <w:rPr>
                <w:rFonts w:ascii="Times New Roman" w:hAnsi="Times New Roman" w:cs="Times New Roman"/>
                <w:sz w:val="20"/>
                <w:szCs w:val="20"/>
              </w:rPr>
            </w:pPr>
            <w:r w:rsidRPr="00F96235">
              <w:rPr>
                <w:rFonts w:ascii="Times New Roman" w:hAnsi="Times New Roman" w:cs="Times New Roman"/>
                <w:sz w:val="20"/>
                <w:szCs w:val="20"/>
              </w:rPr>
              <w:t xml:space="preserve">Довідка </w:t>
            </w:r>
          </w:p>
        </w:tc>
        <w:tc>
          <w:tcPr>
            <w:tcW w:w="1829" w:type="dxa"/>
            <w:shd w:val="clear" w:color="auto" w:fill="FFFFFF" w:themeFill="background1"/>
            <w:vAlign w:val="center"/>
          </w:tcPr>
          <w:p w14:paraId="1C6F2ECD" w14:textId="1B39F802" w:rsidR="005B1778" w:rsidRPr="00F96235" w:rsidRDefault="00B56D8E" w:rsidP="005B1778">
            <w:pPr>
              <w:jc w:val="center"/>
              <w:rPr>
                <w:rFonts w:ascii="Times New Roman" w:hAnsi="Times New Roman" w:cs="Times New Roman"/>
                <w:b/>
                <w:sz w:val="20"/>
                <w:szCs w:val="20"/>
              </w:rPr>
            </w:pPr>
            <w:r>
              <w:rPr>
                <w:rFonts w:ascii="Times New Roman" w:hAnsi="Times New Roman" w:cs="Times New Roman"/>
                <w:b/>
                <w:sz w:val="20"/>
                <w:szCs w:val="20"/>
              </w:rPr>
              <w:t xml:space="preserve">Творча група </w:t>
            </w:r>
          </w:p>
        </w:tc>
        <w:tc>
          <w:tcPr>
            <w:tcW w:w="1559" w:type="dxa"/>
            <w:shd w:val="clear" w:color="auto" w:fill="FFFFFF" w:themeFill="background1"/>
            <w:vAlign w:val="center"/>
          </w:tcPr>
          <w:p w14:paraId="70632A0A" w14:textId="77777777" w:rsidR="005B1778" w:rsidRPr="00F96235" w:rsidRDefault="005B1778" w:rsidP="005B1778">
            <w:pPr>
              <w:jc w:val="center"/>
              <w:rPr>
                <w:rFonts w:ascii="Times New Roman" w:hAnsi="Times New Roman" w:cs="Times New Roman"/>
                <w:b/>
                <w:sz w:val="20"/>
                <w:szCs w:val="20"/>
              </w:rPr>
            </w:pPr>
          </w:p>
        </w:tc>
      </w:tr>
    </w:tbl>
    <w:tbl>
      <w:tblPr>
        <w:tblStyle w:val="a7"/>
        <w:tblW w:w="14454" w:type="dxa"/>
        <w:tblLayout w:type="fixed"/>
        <w:tblLook w:val="04A0" w:firstRow="1" w:lastRow="0" w:firstColumn="1" w:lastColumn="0" w:noHBand="0" w:noVBand="1"/>
      </w:tblPr>
      <w:tblGrid>
        <w:gridCol w:w="2122"/>
        <w:gridCol w:w="5811"/>
        <w:gridCol w:w="1418"/>
        <w:gridCol w:w="1701"/>
        <w:gridCol w:w="1843"/>
        <w:gridCol w:w="1559"/>
      </w:tblGrid>
      <w:tr w:rsidR="00804379" w:rsidRPr="00DB58F5" w14:paraId="7DD1B7CA" w14:textId="77777777" w:rsidTr="009905FB">
        <w:tc>
          <w:tcPr>
            <w:tcW w:w="14454" w:type="dxa"/>
            <w:gridSpan w:val="6"/>
            <w:shd w:val="clear" w:color="auto" w:fill="8EAADB" w:themeFill="accent5" w:themeFillTint="99"/>
            <w:vAlign w:val="center"/>
          </w:tcPr>
          <w:p w14:paraId="39E251C2" w14:textId="214742F1" w:rsidR="00804379" w:rsidRDefault="00804379" w:rsidP="009905FB">
            <w:pPr>
              <w:jc w:val="center"/>
              <w:rPr>
                <w:b/>
                <w:sz w:val="32"/>
              </w:rPr>
            </w:pPr>
            <w:r w:rsidRPr="00260C16">
              <w:rPr>
                <w:b/>
                <w:sz w:val="32"/>
              </w:rPr>
              <w:lastRenderedPageBreak/>
              <w:t>ЛЮТИЙ 202</w:t>
            </w:r>
            <w:r w:rsidR="001855C5">
              <w:rPr>
                <w:b/>
                <w:sz w:val="32"/>
              </w:rPr>
              <w:t>5</w:t>
            </w:r>
          </w:p>
          <w:p w14:paraId="2BFF57A2" w14:textId="273C883B" w:rsidR="001855C5" w:rsidRPr="00DB58F5" w:rsidRDefault="001855C5" w:rsidP="009905FB">
            <w:pPr>
              <w:jc w:val="center"/>
            </w:pPr>
          </w:p>
        </w:tc>
      </w:tr>
      <w:tr w:rsidR="00804379" w:rsidRPr="00DB58F5" w14:paraId="4B5B42E3" w14:textId="77777777" w:rsidTr="009905FB">
        <w:tc>
          <w:tcPr>
            <w:tcW w:w="2122" w:type="dxa"/>
          </w:tcPr>
          <w:p w14:paraId="7184CDB2" w14:textId="77777777" w:rsidR="00804379" w:rsidRPr="00DB58F5" w:rsidRDefault="00804379" w:rsidP="009905FB">
            <w:pPr>
              <w:jc w:val="center"/>
              <w:rPr>
                <w:b/>
              </w:rPr>
            </w:pPr>
            <w:r w:rsidRPr="00DB58F5">
              <w:rPr>
                <w:b/>
              </w:rPr>
              <w:t>Розділи</w:t>
            </w:r>
          </w:p>
        </w:tc>
        <w:tc>
          <w:tcPr>
            <w:tcW w:w="5811" w:type="dxa"/>
          </w:tcPr>
          <w:p w14:paraId="0ED415AF" w14:textId="77777777" w:rsidR="00804379" w:rsidRPr="00DB58F5" w:rsidRDefault="00804379" w:rsidP="009905FB">
            <w:pPr>
              <w:jc w:val="center"/>
              <w:rPr>
                <w:b/>
              </w:rPr>
            </w:pPr>
            <w:r w:rsidRPr="00DB58F5">
              <w:rPr>
                <w:b/>
              </w:rPr>
              <w:t>Зміст діяльності</w:t>
            </w:r>
          </w:p>
        </w:tc>
        <w:tc>
          <w:tcPr>
            <w:tcW w:w="1418" w:type="dxa"/>
          </w:tcPr>
          <w:p w14:paraId="7950A354" w14:textId="77777777" w:rsidR="00804379" w:rsidRPr="00DB58F5" w:rsidRDefault="00804379" w:rsidP="009905FB">
            <w:pPr>
              <w:rPr>
                <w:b/>
              </w:rPr>
            </w:pPr>
            <w:r w:rsidRPr="00DB58F5">
              <w:rPr>
                <w:b/>
              </w:rPr>
              <w:t xml:space="preserve">Термін виконання </w:t>
            </w:r>
          </w:p>
        </w:tc>
        <w:tc>
          <w:tcPr>
            <w:tcW w:w="1701" w:type="dxa"/>
          </w:tcPr>
          <w:p w14:paraId="2596B5AB" w14:textId="77777777" w:rsidR="00804379" w:rsidRPr="00DB58F5" w:rsidRDefault="00804379" w:rsidP="009905FB">
            <w:pPr>
              <w:rPr>
                <w:b/>
              </w:rPr>
            </w:pPr>
            <w:r w:rsidRPr="00DB58F5">
              <w:rPr>
                <w:b/>
              </w:rPr>
              <w:t xml:space="preserve">Форма контролю </w:t>
            </w:r>
          </w:p>
        </w:tc>
        <w:tc>
          <w:tcPr>
            <w:tcW w:w="1843" w:type="dxa"/>
          </w:tcPr>
          <w:p w14:paraId="21C4272E" w14:textId="77777777" w:rsidR="00804379" w:rsidRPr="00DB58F5" w:rsidRDefault="00804379" w:rsidP="009905FB">
            <w:pPr>
              <w:rPr>
                <w:b/>
              </w:rPr>
            </w:pPr>
            <w:r w:rsidRPr="00DB58F5">
              <w:rPr>
                <w:b/>
              </w:rPr>
              <w:t xml:space="preserve">Виконавці </w:t>
            </w:r>
          </w:p>
        </w:tc>
        <w:tc>
          <w:tcPr>
            <w:tcW w:w="1559" w:type="dxa"/>
          </w:tcPr>
          <w:p w14:paraId="7D1FE32D" w14:textId="77777777" w:rsidR="00804379" w:rsidRPr="00DB58F5" w:rsidRDefault="00804379" w:rsidP="009905FB">
            <w:pPr>
              <w:rPr>
                <w:b/>
              </w:rPr>
            </w:pPr>
            <w:r w:rsidRPr="00DB58F5">
              <w:rPr>
                <w:b/>
              </w:rPr>
              <w:t>Відмітка про виконання</w:t>
            </w:r>
          </w:p>
        </w:tc>
      </w:tr>
      <w:tr w:rsidR="00804379" w:rsidRPr="00DB58F5" w14:paraId="392631FE" w14:textId="77777777" w:rsidTr="009905FB">
        <w:tc>
          <w:tcPr>
            <w:tcW w:w="14454" w:type="dxa"/>
            <w:gridSpan w:val="6"/>
            <w:shd w:val="clear" w:color="auto" w:fill="B4C6E7" w:themeFill="accent5" w:themeFillTint="66"/>
            <w:vAlign w:val="center"/>
          </w:tcPr>
          <w:p w14:paraId="0721DCF4" w14:textId="77777777" w:rsidR="00804379" w:rsidRPr="00DB58F5" w:rsidRDefault="00804379" w:rsidP="009905FB">
            <w:pPr>
              <w:jc w:val="center"/>
              <w:rPr>
                <w:b/>
              </w:rPr>
            </w:pPr>
            <w:r w:rsidRPr="00DB58F5">
              <w:rPr>
                <w:b/>
              </w:rPr>
              <w:t>І. ОСВІТНЄ СЕРЕДОВИЩЕ ЗАКЛАДУ ОСВІТИ</w:t>
            </w:r>
          </w:p>
        </w:tc>
      </w:tr>
      <w:tr w:rsidR="00804379" w:rsidRPr="00DB58F5" w14:paraId="2798D1B2" w14:textId="77777777" w:rsidTr="009905FB">
        <w:tc>
          <w:tcPr>
            <w:tcW w:w="14454" w:type="dxa"/>
            <w:gridSpan w:val="6"/>
            <w:shd w:val="clear" w:color="auto" w:fill="D9E2F3" w:themeFill="accent5" w:themeFillTint="33"/>
            <w:vAlign w:val="center"/>
          </w:tcPr>
          <w:p w14:paraId="09589D57" w14:textId="77777777" w:rsidR="00804379" w:rsidRPr="00DB58F5" w:rsidRDefault="00804379" w:rsidP="009905FB">
            <w:pPr>
              <w:jc w:val="center"/>
              <w:rPr>
                <w:b/>
              </w:rPr>
            </w:pPr>
            <w:r w:rsidRPr="00DB58F5">
              <w:rPr>
                <w:b/>
              </w:rPr>
              <w:t>1.1.Забезпечення комфортних і безпечних умов навчання та праці</w:t>
            </w:r>
          </w:p>
        </w:tc>
      </w:tr>
      <w:tr w:rsidR="00F86169" w:rsidRPr="00DB58F5" w14:paraId="18969B36" w14:textId="77777777" w:rsidTr="009905FB">
        <w:tc>
          <w:tcPr>
            <w:tcW w:w="2122" w:type="dxa"/>
            <w:vMerge w:val="restart"/>
          </w:tcPr>
          <w:p w14:paraId="2CB17142" w14:textId="77777777" w:rsidR="00F86169" w:rsidRPr="00DB58F5" w:rsidRDefault="00F86169" w:rsidP="009905FB">
            <w:pPr>
              <w:rPr>
                <w:b/>
              </w:rPr>
            </w:pPr>
            <w:r w:rsidRPr="00DB58F5">
              <w:rPr>
                <w:b/>
              </w:rPr>
              <w:t>1.1.1. Безпека життєдіяльності. Охорона праці</w:t>
            </w:r>
          </w:p>
        </w:tc>
        <w:tc>
          <w:tcPr>
            <w:tcW w:w="5811" w:type="dxa"/>
          </w:tcPr>
          <w:p w14:paraId="2E52B16B" w14:textId="77777777" w:rsidR="00F86169" w:rsidRPr="00DB58F5" w:rsidRDefault="00F86169" w:rsidP="009905FB">
            <w:r w:rsidRPr="00DB58F5">
              <w:t>Моніторинг санітарно-гігієнічних вимог під час освітнього процесу</w:t>
            </w:r>
          </w:p>
        </w:tc>
        <w:tc>
          <w:tcPr>
            <w:tcW w:w="1418" w:type="dxa"/>
          </w:tcPr>
          <w:p w14:paraId="356D1171" w14:textId="77777777" w:rsidR="00F86169" w:rsidRPr="00DB58F5" w:rsidRDefault="00F86169" w:rsidP="009905FB">
            <w:r w:rsidRPr="00DB58F5">
              <w:t xml:space="preserve">4 тиждень </w:t>
            </w:r>
          </w:p>
        </w:tc>
        <w:tc>
          <w:tcPr>
            <w:tcW w:w="1701" w:type="dxa"/>
          </w:tcPr>
          <w:p w14:paraId="3442DF0A" w14:textId="77777777" w:rsidR="00F86169" w:rsidRPr="00DB58F5" w:rsidRDefault="00F86169" w:rsidP="009905FB">
            <w:r w:rsidRPr="00DB58F5">
              <w:t>Інформація</w:t>
            </w:r>
          </w:p>
        </w:tc>
        <w:tc>
          <w:tcPr>
            <w:tcW w:w="1843" w:type="dxa"/>
          </w:tcPr>
          <w:p w14:paraId="047344F3" w14:textId="77777777" w:rsidR="00F86169" w:rsidRPr="00DB58F5" w:rsidRDefault="00F86169" w:rsidP="009905FB">
            <w:r w:rsidRPr="00DB58F5">
              <w:t>ЗДНВР</w:t>
            </w:r>
          </w:p>
        </w:tc>
        <w:tc>
          <w:tcPr>
            <w:tcW w:w="1559" w:type="dxa"/>
          </w:tcPr>
          <w:p w14:paraId="5528C83C" w14:textId="77777777" w:rsidR="00F86169" w:rsidRPr="00DB58F5" w:rsidRDefault="00F86169" w:rsidP="009905FB"/>
        </w:tc>
      </w:tr>
      <w:tr w:rsidR="00F86169" w:rsidRPr="00DB58F5" w14:paraId="10FAF05F" w14:textId="77777777" w:rsidTr="009905FB">
        <w:tc>
          <w:tcPr>
            <w:tcW w:w="2122" w:type="dxa"/>
            <w:vMerge/>
          </w:tcPr>
          <w:p w14:paraId="64CD324B" w14:textId="77777777" w:rsidR="00F86169" w:rsidRPr="00DB58F5" w:rsidRDefault="00F86169" w:rsidP="009905FB"/>
        </w:tc>
        <w:tc>
          <w:tcPr>
            <w:tcW w:w="5811" w:type="dxa"/>
          </w:tcPr>
          <w:p w14:paraId="2F0F529F" w14:textId="4482BE4B" w:rsidR="00F86169" w:rsidRPr="00DB58F5" w:rsidRDefault="00F86169" w:rsidP="009905FB">
            <w:r w:rsidRPr="00DB58F5">
              <w:t xml:space="preserve">Забезпечення безпеки на підходах до </w:t>
            </w:r>
            <w:r>
              <w:t>закладу освіти</w:t>
            </w:r>
            <w:r w:rsidRPr="00DB58F5">
              <w:t xml:space="preserve"> в зимовий період</w:t>
            </w:r>
          </w:p>
        </w:tc>
        <w:tc>
          <w:tcPr>
            <w:tcW w:w="1418" w:type="dxa"/>
          </w:tcPr>
          <w:p w14:paraId="79E15C66" w14:textId="77777777" w:rsidR="00F86169" w:rsidRPr="00DB58F5" w:rsidRDefault="00F86169" w:rsidP="009905FB">
            <w:r w:rsidRPr="00DB58F5">
              <w:t xml:space="preserve">4 тиждень </w:t>
            </w:r>
          </w:p>
        </w:tc>
        <w:tc>
          <w:tcPr>
            <w:tcW w:w="1701" w:type="dxa"/>
          </w:tcPr>
          <w:p w14:paraId="55A2AF90" w14:textId="77777777" w:rsidR="00F86169" w:rsidRPr="00DB58F5" w:rsidRDefault="00F86169" w:rsidP="009905FB">
            <w:r w:rsidRPr="00DB58F5">
              <w:t>Інформація</w:t>
            </w:r>
          </w:p>
        </w:tc>
        <w:tc>
          <w:tcPr>
            <w:tcW w:w="1843" w:type="dxa"/>
          </w:tcPr>
          <w:p w14:paraId="5D36008D" w14:textId="44E0ED4F" w:rsidR="00F86169" w:rsidRPr="00DB58F5" w:rsidRDefault="00F86169" w:rsidP="009905FB">
            <w:r w:rsidRPr="00DB58F5">
              <w:t>За</w:t>
            </w:r>
            <w:r>
              <w:t>вгосп</w:t>
            </w:r>
          </w:p>
        </w:tc>
        <w:tc>
          <w:tcPr>
            <w:tcW w:w="1559" w:type="dxa"/>
          </w:tcPr>
          <w:p w14:paraId="7BC007DF" w14:textId="77777777" w:rsidR="00F86169" w:rsidRPr="00DB58F5" w:rsidRDefault="00F86169" w:rsidP="009905FB"/>
        </w:tc>
      </w:tr>
      <w:tr w:rsidR="00F86169" w:rsidRPr="00DB58F5" w14:paraId="375248F1" w14:textId="77777777" w:rsidTr="009905FB">
        <w:tc>
          <w:tcPr>
            <w:tcW w:w="2122" w:type="dxa"/>
            <w:vMerge/>
          </w:tcPr>
          <w:p w14:paraId="05E437D2" w14:textId="77777777" w:rsidR="00F86169" w:rsidRPr="00DB58F5" w:rsidRDefault="00F86169" w:rsidP="009905FB"/>
        </w:tc>
        <w:tc>
          <w:tcPr>
            <w:tcW w:w="5811" w:type="dxa"/>
          </w:tcPr>
          <w:p w14:paraId="1F3E1575" w14:textId="77777777" w:rsidR="00F86169" w:rsidRPr="00DB58F5" w:rsidRDefault="00F86169" w:rsidP="009905FB">
            <w:pPr>
              <w:jc w:val="both"/>
              <w:rPr>
                <w:color w:val="C00000"/>
              </w:rPr>
            </w:pPr>
            <w:r w:rsidRPr="00DB58F5">
              <w:t>Проведення бесід з учнями 1-11 класів щодо запобігання травматизму у зимовий період</w:t>
            </w:r>
          </w:p>
        </w:tc>
        <w:tc>
          <w:tcPr>
            <w:tcW w:w="1418" w:type="dxa"/>
          </w:tcPr>
          <w:p w14:paraId="2BC9FCC0" w14:textId="77777777" w:rsidR="00F86169" w:rsidRPr="00DB58F5" w:rsidRDefault="00F86169" w:rsidP="009905FB">
            <w:pPr>
              <w:rPr>
                <w:color w:val="C00000"/>
              </w:rPr>
            </w:pPr>
            <w:r w:rsidRPr="00DB58F5">
              <w:t xml:space="preserve">4 тиждень </w:t>
            </w:r>
          </w:p>
        </w:tc>
        <w:tc>
          <w:tcPr>
            <w:tcW w:w="1701" w:type="dxa"/>
          </w:tcPr>
          <w:p w14:paraId="7EF22405" w14:textId="77777777" w:rsidR="00F86169" w:rsidRPr="00DB58F5" w:rsidRDefault="00F86169" w:rsidP="009905FB">
            <w:r w:rsidRPr="00DB58F5">
              <w:t>Довідка</w:t>
            </w:r>
          </w:p>
        </w:tc>
        <w:tc>
          <w:tcPr>
            <w:tcW w:w="1843" w:type="dxa"/>
          </w:tcPr>
          <w:p w14:paraId="2A5CBE97" w14:textId="77777777" w:rsidR="00F86169" w:rsidRPr="00DB58F5" w:rsidRDefault="00F86169" w:rsidP="009905FB">
            <w:r w:rsidRPr="00DB58F5">
              <w:t>ЗДВР</w:t>
            </w:r>
          </w:p>
        </w:tc>
        <w:tc>
          <w:tcPr>
            <w:tcW w:w="1559" w:type="dxa"/>
          </w:tcPr>
          <w:p w14:paraId="43087A8D" w14:textId="77777777" w:rsidR="00F86169" w:rsidRPr="00DB58F5" w:rsidRDefault="00F86169" w:rsidP="009905FB"/>
        </w:tc>
      </w:tr>
      <w:tr w:rsidR="00F86169" w:rsidRPr="00DB58F5" w14:paraId="4E5BF7AF" w14:textId="77777777" w:rsidTr="009905FB">
        <w:tc>
          <w:tcPr>
            <w:tcW w:w="2122" w:type="dxa"/>
            <w:vMerge/>
          </w:tcPr>
          <w:p w14:paraId="6AC51798" w14:textId="77777777" w:rsidR="00F86169" w:rsidRPr="00DB58F5" w:rsidRDefault="00F86169" w:rsidP="009905FB"/>
        </w:tc>
        <w:tc>
          <w:tcPr>
            <w:tcW w:w="5811" w:type="dxa"/>
          </w:tcPr>
          <w:p w14:paraId="26271E74" w14:textId="77777777" w:rsidR="00F86169" w:rsidRPr="00DB58F5" w:rsidRDefault="00F86169" w:rsidP="009905FB">
            <w:pPr>
              <w:rPr>
                <w:color w:val="C00000"/>
              </w:rPr>
            </w:pPr>
            <w:r w:rsidRPr="00DB58F5">
              <w:t xml:space="preserve">Про виконання вимог безпеки </w:t>
            </w:r>
            <w:proofErr w:type="spellStart"/>
            <w:r w:rsidRPr="00DB58F5">
              <w:t>життєдяільності</w:t>
            </w:r>
            <w:proofErr w:type="spellEnd"/>
            <w:r w:rsidRPr="00DB58F5">
              <w:t xml:space="preserve"> під час уроків фізичного виховання</w:t>
            </w:r>
          </w:p>
        </w:tc>
        <w:tc>
          <w:tcPr>
            <w:tcW w:w="1418" w:type="dxa"/>
          </w:tcPr>
          <w:p w14:paraId="45C801E9" w14:textId="77777777" w:rsidR="00F86169" w:rsidRPr="00DB58F5" w:rsidRDefault="00F86169" w:rsidP="009905FB">
            <w:r w:rsidRPr="00DB58F5">
              <w:t xml:space="preserve">3 тиждень </w:t>
            </w:r>
          </w:p>
        </w:tc>
        <w:tc>
          <w:tcPr>
            <w:tcW w:w="1701" w:type="dxa"/>
          </w:tcPr>
          <w:p w14:paraId="24FE2335" w14:textId="77777777" w:rsidR="00F86169" w:rsidRPr="00DB58F5" w:rsidRDefault="00F86169" w:rsidP="009905FB">
            <w:r w:rsidRPr="00DB58F5">
              <w:t>Інформація</w:t>
            </w:r>
          </w:p>
        </w:tc>
        <w:tc>
          <w:tcPr>
            <w:tcW w:w="1843" w:type="dxa"/>
          </w:tcPr>
          <w:p w14:paraId="449980BF" w14:textId="77777777" w:rsidR="00F86169" w:rsidRPr="00DB58F5" w:rsidRDefault="00F86169" w:rsidP="009905FB">
            <w:pPr>
              <w:rPr>
                <w:color w:val="C00000"/>
              </w:rPr>
            </w:pPr>
            <w:r w:rsidRPr="00DB58F5">
              <w:t>ЗДНВР</w:t>
            </w:r>
          </w:p>
        </w:tc>
        <w:tc>
          <w:tcPr>
            <w:tcW w:w="1559" w:type="dxa"/>
          </w:tcPr>
          <w:p w14:paraId="4FECE6B8" w14:textId="77777777" w:rsidR="00F86169" w:rsidRPr="00DB58F5" w:rsidRDefault="00F86169" w:rsidP="009905FB"/>
        </w:tc>
      </w:tr>
      <w:tr w:rsidR="00F86169" w:rsidRPr="00DB58F5" w14:paraId="4DE4B9E9" w14:textId="77777777" w:rsidTr="009905FB">
        <w:tc>
          <w:tcPr>
            <w:tcW w:w="2122" w:type="dxa"/>
            <w:vMerge/>
          </w:tcPr>
          <w:p w14:paraId="3939E26B" w14:textId="77777777" w:rsidR="00F86169" w:rsidRPr="00DB58F5" w:rsidRDefault="00F86169" w:rsidP="009905FB"/>
        </w:tc>
        <w:tc>
          <w:tcPr>
            <w:tcW w:w="5811" w:type="dxa"/>
          </w:tcPr>
          <w:p w14:paraId="7CB007A5" w14:textId="77777777" w:rsidR="00F86169" w:rsidRPr="00DB58F5" w:rsidRDefault="00F86169" w:rsidP="009905FB">
            <w:pPr>
              <w:rPr>
                <w:color w:val="C00000"/>
              </w:rPr>
            </w:pPr>
            <w:r w:rsidRPr="00DB58F5">
              <w:t>Дотримання санітарно-гігієнічних вимог техперсоналом</w:t>
            </w:r>
          </w:p>
        </w:tc>
        <w:tc>
          <w:tcPr>
            <w:tcW w:w="1418" w:type="dxa"/>
          </w:tcPr>
          <w:p w14:paraId="082250E9" w14:textId="77777777" w:rsidR="00F86169" w:rsidRPr="00DB58F5" w:rsidRDefault="00F86169" w:rsidP="009905FB">
            <w:pPr>
              <w:rPr>
                <w:color w:val="C00000"/>
              </w:rPr>
            </w:pPr>
            <w:r w:rsidRPr="00DB58F5">
              <w:t xml:space="preserve">3 тиждень </w:t>
            </w:r>
          </w:p>
        </w:tc>
        <w:tc>
          <w:tcPr>
            <w:tcW w:w="1701" w:type="dxa"/>
          </w:tcPr>
          <w:p w14:paraId="2786B9D0" w14:textId="77777777" w:rsidR="00F86169" w:rsidRPr="00DB58F5" w:rsidRDefault="00F86169" w:rsidP="009905FB">
            <w:r w:rsidRPr="00DB58F5">
              <w:t>Довідка</w:t>
            </w:r>
          </w:p>
        </w:tc>
        <w:tc>
          <w:tcPr>
            <w:tcW w:w="1843" w:type="dxa"/>
          </w:tcPr>
          <w:p w14:paraId="769318C1" w14:textId="2F669CF2" w:rsidR="00F86169" w:rsidRPr="00DB58F5" w:rsidRDefault="00F86169" w:rsidP="009905FB">
            <w:r w:rsidRPr="00DB58F5">
              <w:t>За</w:t>
            </w:r>
            <w:r>
              <w:t>вгосп</w:t>
            </w:r>
          </w:p>
        </w:tc>
        <w:tc>
          <w:tcPr>
            <w:tcW w:w="1559" w:type="dxa"/>
          </w:tcPr>
          <w:p w14:paraId="0429AD29" w14:textId="77777777" w:rsidR="00F86169" w:rsidRPr="00DB58F5" w:rsidRDefault="00F86169" w:rsidP="009905FB"/>
        </w:tc>
      </w:tr>
      <w:tr w:rsidR="00F86169" w:rsidRPr="00DB58F5" w14:paraId="24653FDC" w14:textId="77777777" w:rsidTr="009905FB">
        <w:tc>
          <w:tcPr>
            <w:tcW w:w="2122" w:type="dxa"/>
            <w:vMerge/>
          </w:tcPr>
          <w:p w14:paraId="385F44E0" w14:textId="77777777" w:rsidR="00F86169" w:rsidRPr="00DB58F5" w:rsidRDefault="00F86169" w:rsidP="009905FB"/>
        </w:tc>
        <w:tc>
          <w:tcPr>
            <w:tcW w:w="5811" w:type="dxa"/>
          </w:tcPr>
          <w:p w14:paraId="39E204D7" w14:textId="7FE522DC" w:rsidR="00F86169" w:rsidRPr="00DB58F5" w:rsidRDefault="00F86169" w:rsidP="009905FB">
            <w:r w:rsidRPr="00F86169">
              <w:t>Контроль за веденням журналів цільового інструктажу для учнів</w:t>
            </w:r>
          </w:p>
        </w:tc>
        <w:tc>
          <w:tcPr>
            <w:tcW w:w="1418" w:type="dxa"/>
          </w:tcPr>
          <w:p w14:paraId="2EE0802D" w14:textId="77777777" w:rsidR="00F86169" w:rsidRPr="00DB58F5" w:rsidRDefault="00F86169" w:rsidP="009905FB"/>
        </w:tc>
        <w:tc>
          <w:tcPr>
            <w:tcW w:w="1701" w:type="dxa"/>
          </w:tcPr>
          <w:p w14:paraId="75A2108B" w14:textId="24A6D1EA" w:rsidR="00F86169" w:rsidRPr="00DB58F5" w:rsidRDefault="00F86169" w:rsidP="009905FB">
            <w:r>
              <w:t xml:space="preserve">Інформація </w:t>
            </w:r>
          </w:p>
        </w:tc>
        <w:tc>
          <w:tcPr>
            <w:tcW w:w="1843" w:type="dxa"/>
          </w:tcPr>
          <w:p w14:paraId="6561884C" w14:textId="0547C82A" w:rsidR="00F86169" w:rsidRPr="00DB58F5" w:rsidRDefault="00F86169" w:rsidP="009905FB">
            <w:r w:rsidRPr="00F86169">
              <w:t>ЗДНВР</w:t>
            </w:r>
          </w:p>
        </w:tc>
        <w:tc>
          <w:tcPr>
            <w:tcW w:w="1559" w:type="dxa"/>
          </w:tcPr>
          <w:p w14:paraId="69B6C9B6" w14:textId="77777777" w:rsidR="00F86169" w:rsidRPr="00DB58F5" w:rsidRDefault="00F86169" w:rsidP="009905FB"/>
        </w:tc>
      </w:tr>
      <w:tr w:rsidR="00804379" w:rsidRPr="00DB58F5" w14:paraId="23EA0C6F" w14:textId="77777777" w:rsidTr="009905FB">
        <w:tc>
          <w:tcPr>
            <w:tcW w:w="2122" w:type="dxa"/>
          </w:tcPr>
          <w:p w14:paraId="5ABD0C70" w14:textId="77777777" w:rsidR="00804379" w:rsidRPr="00DB58F5" w:rsidRDefault="00804379" w:rsidP="009905FB">
            <w:pPr>
              <w:rPr>
                <w:b/>
              </w:rPr>
            </w:pPr>
            <w:r w:rsidRPr="00DB58F5">
              <w:rPr>
                <w:b/>
              </w:rPr>
              <w:t>1.1.2. Цивільний захист</w:t>
            </w:r>
          </w:p>
        </w:tc>
        <w:tc>
          <w:tcPr>
            <w:tcW w:w="5811" w:type="dxa"/>
          </w:tcPr>
          <w:p w14:paraId="21931B00" w14:textId="77777777" w:rsidR="00804379" w:rsidRPr="00DB58F5" w:rsidRDefault="00804379" w:rsidP="009905FB">
            <w:pPr>
              <w:jc w:val="both"/>
              <w:rPr>
                <w:color w:val="C00000"/>
              </w:rPr>
            </w:pPr>
            <w:r w:rsidRPr="00DB58F5">
              <w:t>Підготовка до проведення дня цивільного захисту</w:t>
            </w:r>
          </w:p>
        </w:tc>
        <w:tc>
          <w:tcPr>
            <w:tcW w:w="1418" w:type="dxa"/>
          </w:tcPr>
          <w:p w14:paraId="237FA193" w14:textId="77777777" w:rsidR="00804379" w:rsidRPr="00DB58F5" w:rsidRDefault="00804379" w:rsidP="009905FB">
            <w:pPr>
              <w:jc w:val="both"/>
              <w:rPr>
                <w:color w:val="C00000"/>
              </w:rPr>
            </w:pPr>
            <w:r w:rsidRPr="00DB58F5">
              <w:t xml:space="preserve">4 тиждень </w:t>
            </w:r>
          </w:p>
        </w:tc>
        <w:tc>
          <w:tcPr>
            <w:tcW w:w="1701" w:type="dxa"/>
          </w:tcPr>
          <w:p w14:paraId="72663E52" w14:textId="77777777" w:rsidR="00804379" w:rsidRPr="00DB58F5" w:rsidRDefault="00804379" w:rsidP="009905FB">
            <w:r w:rsidRPr="00DB58F5">
              <w:t>Про</w:t>
            </w:r>
            <w:r w:rsidR="009905FB" w:rsidRPr="00DB58F5">
              <w:t>е</w:t>
            </w:r>
            <w:r w:rsidRPr="00DB58F5">
              <w:t xml:space="preserve">кт плану </w:t>
            </w:r>
          </w:p>
        </w:tc>
        <w:tc>
          <w:tcPr>
            <w:tcW w:w="1843" w:type="dxa"/>
          </w:tcPr>
          <w:p w14:paraId="5771B949" w14:textId="77777777" w:rsidR="00804379" w:rsidRPr="00DB58F5" w:rsidRDefault="00804379" w:rsidP="009905FB">
            <w:r w:rsidRPr="00DB58F5">
              <w:t>ЗДНВР</w:t>
            </w:r>
          </w:p>
        </w:tc>
        <w:tc>
          <w:tcPr>
            <w:tcW w:w="1559" w:type="dxa"/>
          </w:tcPr>
          <w:p w14:paraId="40DE1C22" w14:textId="77777777" w:rsidR="00804379" w:rsidRPr="00DB58F5" w:rsidRDefault="00804379" w:rsidP="009905FB"/>
        </w:tc>
      </w:tr>
      <w:tr w:rsidR="00804379" w:rsidRPr="00DB58F5" w14:paraId="524D9806" w14:textId="77777777" w:rsidTr="009905FB">
        <w:tc>
          <w:tcPr>
            <w:tcW w:w="2122" w:type="dxa"/>
            <w:vMerge w:val="restart"/>
          </w:tcPr>
          <w:p w14:paraId="64EBCE1F" w14:textId="77777777" w:rsidR="00804379" w:rsidRPr="00DB58F5" w:rsidRDefault="00804379" w:rsidP="009905FB">
            <w:pPr>
              <w:rPr>
                <w:b/>
              </w:rPr>
            </w:pPr>
            <w:r w:rsidRPr="00DB58F5">
              <w:rPr>
                <w:b/>
              </w:rPr>
              <w:t>1.1.3. Додержання вимог санітарного законодавства</w:t>
            </w:r>
          </w:p>
        </w:tc>
        <w:tc>
          <w:tcPr>
            <w:tcW w:w="5811" w:type="dxa"/>
          </w:tcPr>
          <w:p w14:paraId="454F6642" w14:textId="77777777" w:rsidR="00804379" w:rsidRPr="00DB58F5" w:rsidRDefault="00804379" w:rsidP="009905FB">
            <w:r w:rsidRPr="00DB58F5">
              <w:t xml:space="preserve">Контроль за дотриманням: </w:t>
            </w:r>
          </w:p>
          <w:p w14:paraId="1212DA81" w14:textId="77777777" w:rsidR="00804379" w:rsidRPr="00DB58F5" w:rsidRDefault="00804379" w:rsidP="009905FB">
            <w:r w:rsidRPr="00DB58F5">
              <w:t>- матеріально-технічного стану харчоблоку та їдальні;</w:t>
            </w:r>
          </w:p>
          <w:p w14:paraId="7855493F" w14:textId="77777777" w:rsidR="00804379" w:rsidRPr="00DB58F5" w:rsidRDefault="00804379" w:rsidP="009905FB">
            <w:r w:rsidRPr="00DB58F5">
              <w:t xml:space="preserve"> -дотримання санітарно-гігієнічних вимог у приміщеннях, де готується їжа, та їдальні;</w:t>
            </w:r>
          </w:p>
        </w:tc>
        <w:tc>
          <w:tcPr>
            <w:tcW w:w="1418" w:type="dxa"/>
          </w:tcPr>
          <w:p w14:paraId="7AE7F38A" w14:textId="77777777" w:rsidR="00804379" w:rsidRPr="00DB58F5" w:rsidRDefault="00804379" w:rsidP="009905FB">
            <w:r w:rsidRPr="00DB58F5">
              <w:t xml:space="preserve">Постійно </w:t>
            </w:r>
          </w:p>
        </w:tc>
        <w:tc>
          <w:tcPr>
            <w:tcW w:w="1701" w:type="dxa"/>
          </w:tcPr>
          <w:p w14:paraId="2F76E680" w14:textId="77777777" w:rsidR="00804379" w:rsidRPr="00DB58F5" w:rsidRDefault="00804379" w:rsidP="009905FB">
            <w:r w:rsidRPr="00DB58F5">
              <w:t>Спостереження</w:t>
            </w:r>
          </w:p>
        </w:tc>
        <w:tc>
          <w:tcPr>
            <w:tcW w:w="1843" w:type="dxa"/>
          </w:tcPr>
          <w:p w14:paraId="7F758F98" w14:textId="77777777" w:rsidR="00804379" w:rsidRPr="00DB58F5" w:rsidRDefault="00804379" w:rsidP="009905FB">
            <w:r w:rsidRPr="00DB58F5">
              <w:t xml:space="preserve">ЗДВР </w:t>
            </w:r>
          </w:p>
        </w:tc>
        <w:tc>
          <w:tcPr>
            <w:tcW w:w="1559" w:type="dxa"/>
          </w:tcPr>
          <w:p w14:paraId="5C12A4EA" w14:textId="77777777" w:rsidR="00804379" w:rsidRPr="00DB58F5" w:rsidRDefault="00804379" w:rsidP="009905FB"/>
        </w:tc>
      </w:tr>
      <w:tr w:rsidR="00804379" w:rsidRPr="00DB58F5" w14:paraId="3683825F" w14:textId="77777777" w:rsidTr="009905FB">
        <w:tc>
          <w:tcPr>
            <w:tcW w:w="2122" w:type="dxa"/>
            <w:vMerge/>
          </w:tcPr>
          <w:p w14:paraId="05CDF10E" w14:textId="77777777" w:rsidR="00804379" w:rsidRPr="00DB58F5" w:rsidRDefault="00804379" w:rsidP="009905FB">
            <w:pPr>
              <w:rPr>
                <w:b/>
              </w:rPr>
            </w:pPr>
          </w:p>
        </w:tc>
        <w:tc>
          <w:tcPr>
            <w:tcW w:w="5811" w:type="dxa"/>
          </w:tcPr>
          <w:p w14:paraId="48A55584" w14:textId="77777777" w:rsidR="00804379" w:rsidRPr="00DB58F5" w:rsidRDefault="00804379" w:rsidP="009905FB">
            <w:r w:rsidRPr="00DB58F5">
              <w:t>Дотримання санітарно-протиепідемічного режиму на харчоблоці та проходження обов’язкових медичних оглядів працівниками харчоблоку.</w:t>
            </w:r>
          </w:p>
        </w:tc>
        <w:tc>
          <w:tcPr>
            <w:tcW w:w="1418" w:type="dxa"/>
          </w:tcPr>
          <w:p w14:paraId="09CE81F9" w14:textId="77777777" w:rsidR="00804379" w:rsidRPr="00DB58F5" w:rsidRDefault="00804379" w:rsidP="009905FB">
            <w:r w:rsidRPr="00DB58F5">
              <w:t xml:space="preserve">Постійно </w:t>
            </w:r>
          </w:p>
        </w:tc>
        <w:tc>
          <w:tcPr>
            <w:tcW w:w="1701" w:type="dxa"/>
          </w:tcPr>
          <w:p w14:paraId="525CD8D7" w14:textId="77777777" w:rsidR="00804379" w:rsidRPr="00DB58F5" w:rsidRDefault="00804379" w:rsidP="009905FB">
            <w:r w:rsidRPr="00DB58F5">
              <w:t xml:space="preserve">Журнали обліку </w:t>
            </w:r>
          </w:p>
        </w:tc>
        <w:tc>
          <w:tcPr>
            <w:tcW w:w="1843" w:type="dxa"/>
          </w:tcPr>
          <w:p w14:paraId="4EF79076" w14:textId="77777777" w:rsidR="00804379" w:rsidRPr="00DB58F5" w:rsidRDefault="00804379" w:rsidP="009905FB">
            <w:r w:rsidRPr="00DB58F5">
              <w:t xml:space="preserve">Медична сестра </w:t>
            </w:r>
          </w:p>
        </w:tc>
        <w:tc>
          <w:tcPr>
            <w:tcW w:w="1559" w:type="dxa"/>
          </w:tcPr>
          <w:p w14:paraId="0A6DEF57" w14:textId="77777777" w:rsidR="00804379" w:rsidRPr="00DB58F5" w:rsidRDefault="00804379" w:rsidP="009905FB"/>
        </w:tc>
      </w:tr>
      <w:tr w:rsidR="00804379" w:rsidRPr="00DB58F5" w14:paraId="38BE8BF0" w14:textId="77777777" w:rsidTr="009905FB">
        <w:tc>
          <w:tcPr>
            <w:tcW w:w="2122" w:type="dxa"/>
            <w:vMerge/>
          </w:tcPr>
          <w:p w14:paraId="6E2D3EF7" w14:textId="77777777" w:rsidR="00804379" w:rsidRPr="00DB58F5" w:rsidRDefault="00804379" w:rsidP="009905FB">
            <w:pPr>
              <w:rPr>
                <w:b/>
              </w:rPr>
            </w:pPr>
          </w:p>
        </w:tc>
        <w:tc>
          <w:tcPr>
            <w:tcW w:w="5811" w:type="dxa"/>
          </w:tcPr>
          <w:p w14:paraId="58D57C5F" w14:textId="77777777" w:rsidR="00804379" w:rsidRPr="00DB58F5" w:rsidRDefault="00804379" w:rsidP="009905FB">
            <w:r w:rsidRPr="00DB58F5">
              <w:t>Щоденний контроль за якістю продуктів, що надходять до їдальні, умовами їх зберігання, дотримання термінів реалізації і технології виготовлення страв;</w:t>
            </w:r>
          </w:p>
        </w:tc>
        <w:tc>
          <w:tcPr>
            <w:tcW w:w="1418" w:type="dxa"/>
          </w:tcPr>
          <w:p w14:paraId="11111F0F" w14:textId="77777777" w:rsidR="00804379" w:rsidRPr="00DB58F5" w:rsidRDefault="00804379" w:rsidP="009905FB">
            <w:r w:rsidRPr="00DB58F5">
              <w:t xml:space="preserve">Постійно </w:t>
            </w:r>
          </w:p>
        </w:tc>
        <w:tc>
          <w:tcPr>
            <w:tcW w:w="1701" w:type="dxa"/>
          </w:tcPr>
          <w:p w14:paraId="58E12E0E" w14:textId="77777777" w:rsidR="00804379" w:rsidRPr="00DB58F5" w:rsidRDefault="00804379" w:rsidP="009905FB">
            <w:r w:rsidRPr="00DB58F5">
              <w:t xml:space="preserve">Журнали обліку </w:t>
            </w:r>
          </w:p>
        </w:tc>
        <w:tc>
          <w:tcPr>
            <w:tcW w:w="1843" w:type="dxa"/>
          </w:tcPr>
          <w:p w14:paraId="51B0C459" w14:textId="77777777" w:rsidR="00804379" w:rsidRPr="00DB58F5" w:rsidRDefault="00804379" w:rsidP="009905FB">
            <w:r w:rsidRPr="00DB58F5">
              <w:t xml:space="preserve">Медична сестра </w:t>
            </w:r>
          </w:p>
        </w:tc>
        <w:tc>
          <w:tcPr>
            <w:tcW w:w="1559" w:type="dxa"/>
          </w:tcPr>
          <w:p w14:paraId="05696E71" w14:textId="77777777" w:rsidR="00804379" w:rsidRPr="00DB58F5" w:rsidRDefault="00804379" w:rsidP="009905FB"/>
        </w:tc>
      </w:tr>
      <w:tr w:rsidR="00804379" w:rsidRPr="00DB58F5" w14:paraId="64402A77" w14:textId="77777777" w:rsidTr="009905FB">
        <w:tc>
          <w:tcPr>
            <w:tcW w:w="2122" w:type="dxa"/>
            <w:vMerge/>
          </w:tcPr>
          <w:p w14:paraId="010B5A72" w14:textId="77777777" w:rsidR="00804379" w:rsidRPr="00DB58F5" w:rsidRDefault="00804379" w:rsidP="009905FB">
            <w:pPr>
              <w:rPr>
                <w:b/>
              </w:rPr>
            </w:pPr>
          </w:p>
        </w:tc>
        <w:tc>
          <w:tcPr>
            <w:tcW w:w="5811" w:type="dxa"/>
          </w:tcPr>
          <w:p w14:paraId="2B997C3D" w14:textId="77777777" w:rsidR="00804379" w:rsidRPr="00DB58F5" w:rsidRDefault="00804379" w:rsidP="009905FB">
            <w:pPr>
              <w:rPr>
                <w:color w:val="000000" w:themeColor="text1"/>
              </w:rPr>
            </w:pPr>
            <w:r w:rsidRPr="00DB58F5">
              <w:rPr>
                <w:color w:val="000000" w:themeColor="text1"/>
              </w:rPr>
              <w:t>Забезпечення їдальні дезінфікуючими і миючими засобами</w:t>
            </w:r>
          </w:p>
        </w:tc>
        <w:tc>
          <w:tcPr>
            <w:tcW w:w="1418" w:type="dxa"/>
          </w:tcPr>
          <w:p w14:paraId="3A400C2D" w14:textId="77777777" w:rsidR="00804379" w:rsidRPr="00DB58F5" w:rsidRDefault="00804379" w:rsidP="009905FB">
            <w:pPr>
              <w:rPr>
                <w:color w:val="000000" w:themeColor="text1"/>
              </w:rPr>
            </w:pPr>
            <w:r w:rsidRPr="00DB58F5">
              <w:rPr>
                <w:color w:val="000000" w:themeColor="text1"/>
              </w:rPr>
              <w:t xml:space="preserve">1 тиждень </w:t>
            </w:r>
          </w:p>
        </w:tc>
        <w:tc>
          <w:tcPr>
            <w:tcW w:w="1701" w:type="dxa"/>
          </w:tcPr>
          <w:p w14:paraId="461FDB6C" w14:textId="77777777" w:rsidR="00804379" w:rsidRPr="00DB58F5" w:rsidRDefault="00804379" w:rsidP="009905FB">
            <w:pPr>
              <w:rPr>
                <w:color w:val="000000" w:themeColor="text1"/>
              </w:rPr>
            </w:pPr>
            <w:r w:rsidRPr="00DB58F5">
              <w:rPr>
                <w:color w:val="000000" w:themeColor="text1"/>
              </w:rPr>
              <w:t xml:space="preserve">Довідка  </w:t>
            </w:r>
          </w:p>
        </w:tc>
        <w:tc>
          <w:tcPr>
            <w:tcW w:w="1843" w:type="dxa"/>
          </w:tcPr>
          <w:p w14:paraId="4F31A1E3" w14:textId="77777777" w:rsidR="00804379" w:rsidRPr="00DB58F5" w:rsidRDefault="00804379" w:rsidP="009905FB">
            <w:pPr>
              <w:rPr>
                <w:color w:val="000000" w:themeColor="text1"/>
              </w:rPr>
            </w:pPr>
            <w:r w:rsidRPr="00DB58F5">
              <w:rPr>
                <w:color w:val="000000" w:themeColor="text1"/>
              </w:rPr>
              <w:t xml:space="preserve">Завгосп </w:t>
            </w:r>
          </w:p>
        </w:tc>
        <w:tc>
          <w:tcPr>
            <w:tcW w:w="1559" w:type="dxa"/>
          </w:tcPr>
          <w:p w14:paraId="3E1C71A2" w14:textId="77777777" w:rsidR="00804379" w:rsidRPr="00DB58F5" w:rsidRDefault="00804379" w:rsidP="009905FB"/>
        </w:tc>
      </w:tr>
      <w:tr w:rsidR="00804379" w:rsidRPr="00DB58F5" w14:paraId="7A77D06E" w14:textId="77777777" w:rsidTr="009905FB">
        <w:tc>
          <w:tcPr>
            <w:tcW w:w="2122" w:type="dxa"/>
            <w:vMerge w:val="restart"/>
          </w:tcPr>
          <w:p w14:paraId="0CAA1689" w14:textId="77777777" w:rsidR="00804379" w:rsidRPr="00DB58F5" w:rsidRDefault="00804379" w:rsidP="009905FB">
            <w:pPr>
              <w:rPr>
                <w:b/>
              </w:rPr>
            </w:pPr>
            <w:r w:rsidRPr="00DB58F5">
              <w:rPr>
                <w:b/>
              </w:rPr>
              <w:t>1.1.4. Створення умов для безпечного використання мережі Інтернет</w:t>
            </w:r>
          </w:p>
        </w:tc>
        <w:tc>
          <w:tcPr>
            <w:tcW w:w="5811" w:type="dxa"/>
            <w:shd w:val="clear" w:color="auto" w:fill="FFFFFF" w:themeFill="background1"/>
          </w:tcPr>
          <w:p w14:paraId="742F508C" w14:textId="648BCB37" w:rsidR="00804379" w:rsidRPr="00DB58F5" w:rsidRDefault="00F86169" w:rsidP="009905FB">
            <w:pPr>
              <w:jc w:val="both"/>
              <w:rPr>
                <w:color w:val="C00000"/>
              </w:rPr>
            </w:pPr>
            <w:r>
              <w:t>Міжнародний д</w:t>
            </w:r>
            <w:r w:rsidR="00804379" w:rsidRPr="00DB58F5">
              <w:t xml:space="preserve">ень </w:t>
            </w:r>
            <w:r>
              <w:t>Б</w:t>
            </w:r>
            <w:r w:rsidR="00804379" w:rsidRPr="00DB58F5">
              <w:t xml:space="preserve">езпечного Інтернету </w:t>
            </w:r>
          </w:p>
        </w:tc>
        <w:tc>
          <w:tcPr>
            <w:tcW w:w="1418" w:type="dxa"/>
          </w:tcPr>
          <w:p w14:paraId="5631EF56" w14:textId="77777777" w:rsidR="00804379" w:rsidRPr="00DB58F5" w:rsidRDefault="00804379" w:rsidP="009905FB">
            <w:r w:rsidRPr="00DB58F5">
              <w:t>2 тиждень</w:t>
            </w:r>
          </w:p>
        </w:tc>
        <w:tc>
          <w:tcPr>
            <w:tcW w:w="1701" w:type="dxa"/>
          </w:tcPr>
          <w:p w14:paraId="54B7A669" w14:textId="2A74B76D" w:rsidR="00804379" w:rsidRPr="00DB58F5" w:rsidRDefault="00804379" w:rsidP="009905FB">
            <w:r w:rsidRPr="00DB58F5">
              <w:t>План</w:t>
            </w:r>
          </w:p>
        </w:tc>
        <w:tc>
          <w:tcPr>
            <w:tcW w:w="1843" w:type="dxa"/>
          </w:tcPr>
          <w:p w14:paraId="2477E0C3" w14:textId="3BAF11AE" w:rsidR="00804379" w:rsidRPr="00DB58F5" w:rsidRDefault="001855C5" w:rsidP="009905FB">
            <w:r>
              <w:t>Вчитель інформатики</w:t>
            </w:r>
          </w:p>
        </w:tc>
        <w:tc>
          <w:tcPr>
            <w:tcW w:w="1559" w:type="dxa"/>
          </w:tcPr>
          <w:p w14:paraId="25F671C8" w14:textId="77777777" w:rsidR="00804379" w:rsidRPr="00DB58F5" w:rsidRDefault="00804379" w:rsidP="009905FB"/>
        </w:tc>
      </w:tr>
      <w:tr w:rsidR="00804379" w:rsidRPr="00DB58F5" w14:paraId="419B9B14" w14:textId="77777777" w:rsidTr="009905FB">
        <w:tc>
          <w:tcPr>
            <w:tcW w:w="2122" w:type="dxa"/>
            <w:vMerge/>
          </w:tcPr>
          <w:p w14:paraId="618416CD" w14:textId="77777777" w:rsidR="00804379" w:rsidRPr="00DB58F5" w:rsidRDefault="00804379" w:rsidP="009905FB">
            <w:pPr>
              <w:rPr>
                <w:b/>
              </w:rPr>
            </w:pPr>
          </w:p>
        </w:tc>
        <w:tc>
          <w:tcPr>
            <w:tcW w:w="5811" w:type="dxa"/>
          </w:tcPr>
          <w:p w14:paraId="236BA6A4" w14:textId="4F450C51" w:rsidR="00804379" w:rsidRPr="00DB58F5" w:rsidRDefault="00804379" w:rsidP="009905FB">
            <w:pPr>
              <w:jc w:val="both"/>
              <w:rPr>
                <w:color w:val="000000" w:themeColor="text1"/>
              </w:rPr>
            </w:pPr>
            <w:r w:rsidRPr="00DB58F5">
              <w:t>Моніторинг шкільних ресурсів (</w:t>
            </w:r>
            <w:proofErr w:type="spellStart"/>
            <w:r w:rsidR="009905FB" w:rsidRPr="00DB58F5">
              <w:t>веб</w:t>
            </w:r>
            <w:r w:rsidRPr="00DB58F5">
              <w:t>сайт</w:t>
            </w:r>
            <w:proofErr w:type="spellEnd"/>
            <w:r w:rsidRPr="00DB58F5">
              <w:t xml:space="preserve"> </w:t>
            </w:r>
            <w:r w:rsidR="00F86169">
              <w:t>закладу</w:t>
            </w:r>
            <w:r w:rsidRPr="00DB58F5">
              <w:t>, сторінки в мережах) на предмет розміщення несанкціонованої інформації</w:t>
            </w:r>
          </w:p>
        </w:tc>
        <w:tc>
          <w:tcPr>
            <w:tcW w:w="1418" w:type="dxa"/>
          </w:tcPr>
          <w:p w14:paraId="73E4B831" w14:textId="77777777" w:rsidR="00804379" w:rsidRPr="00DB58F5" w:rsidRDefault="00804379" w:rsidP="009905FB">
            <w:pPr>
              <w:rPr>
                <w:color w:val="000000" w:themeColor="text1"/>
              </w:rPr>
            </w:pPr>
            <w:r w:rsidRPr="00DB58F5">
              <w:rPr>
                <w:color w:val="000000" w:themeColor="text1"/>
              </w:rPr>
              <w:t xml:space="preserve">4 тиждень </w:t>
            </w:r>
          </w:p>
        </w:tc>
        <w:tc>
          <w:tcPr>
            <w:tcW w:w="1701" w:type="dxa"/>
          </w:tcPr>
          <w:p w14:paraId="287B2F1B" w14:textId="77777777" w:rsidR="00804379" w:rsidRPr="00DB58F5" w:rsidRDefault="00804379" w:rsidP="009905FB">
            <w:pPr>
              <w:rPr>
                <w:color w:val="000000" w:themeColor="text1"/>
              </w:rPr>
            </w:pPr>
            <w:r w:rsidRPr="00DB58F5">
              <w:rPr>
                <w:color w:val="000000" w:themeColor="text1"/>
              </w:rPr>
              <w:t>Інформація</w:t>
            </w:r>
          </w:p>
        </w:tc>
        <w:tc>
          <w:tcPr>
            <w:tcW w:w="1843" w:type="dxa"/>
          </w:tcPr>
          <w:p w14:paraId="18CAE9AA" w14:textId="26F671FE" w:rsidR="00804379" w:rsidRPr="00DB58F5" w:rsidRDefault="00804379" w:rsidP="009905FB">
            <w:pPr>
              <w:jc w:val="both"/>
              <w:rPr>
                <w:color w:val="000000" w:themeColor="text1"/>
              </w:rPr>
            </w:pPr>
            <w:r w:rsidRPr="00DB58F5">
              <w:rPr>
                <w:color w:val="000000" w:themeColor="text1"/>
              </w:rPr>
              <w:t>В</w:t>
            </w:r>
            <w:r w:rsidR="00013054">
              <w:rPr>
                <w:color w:val="000000" w:themeColor="text1"/>
              </w:rPr>
              <w:t xml:space="preserve">ідповідальний за </w:t>
            </w:r>
            <w:proofErr w:type="spellStart"/>
            <w:r w:rsidR="00013054">
              <w:rPr>
                <w:color w:val="000000" w:themeColor="text1"/>
              </w:rPr>
              <w:t>вебсайт</w:t>
            </w:r>
            <w:proofErr w:type="spellEnd"/>
          </w:p>
        </w:tc>
        <w:tc>
          <w:tcPr>
            <w:tcW w:w="1559" w:type="dxa"/>
          </w:tcPr>
          <w:p w14:paraId="3B72E3D8" w14:textId="77777777" w:rsidR="00804379" w:rsidRPr="00DB58F5" w:rsidRDefault="00804379" w:rsidP="009905FB"/>
        </w:tc>
      </w:tr>
      <w:tr w:rsidR="00804379" w:rsidRPr="00DB58F5" w14:paraId="590CF88A" w14:textId="77777777" w:rsidTr="009905FB">
        <w:tc>
          <w:tcPr>
            <w:tcW w:w="2122" w:type="dxa"/>
            <w:vMerge/>
          </w:tcPr>
          <w:p w14:paraId="09991E4B" w14:textId="77777777" w:rsidR="00804379" w:rsidRPr="00DB58F5" w:rsidRDefault="00804379" w:rsidP="009905FB">
            <w:pPr>
              <w:rPr>
                <w:b/>
              </w:rPr>
            </w:pPr>
          </w:p>
        </w:tc>
        <w:tc>
          <w:tcPr>
            <w:tcW w:w="5811" w:type="dxa"/>
          </w:tcPr>
          <w:p w14:paraId="522BD66C" w14:textId="77777777" w:rsidR="00804379" w:rsidRPr="00DB58F5" w:rsidRDefault="00804379" w:rsidP="009905FB">
            <w:pPr>
              <w:jc w:val="both"/>
            </w:pPr>
            <w:r w:rsidRPr="00DB58F5">
              <w:t xml:space="preserve">Навчання учнів «Правила безпеки  в інтернеті» </w:t>
            </w:r>
          </w:p>
        </w:tc>
        <w:tc>
          <w:tcPr>
            <w:tcW w:w="1418" w:type="dxa"/>
          </w:tcPr>
          <w:p w14:paraId="76CDC965" w14:textId="77777777" w:rsidR="00804379" w:rsidRPr="00DB58F5" w:rsidRDefault="00804379" w:rsidP="009905FB">
            <w:pPr>
              <w:rPr>
                <w:color w:val="000000" w:themeColor="text1"/>
              </w:rPr>
            </w:pPr>
            <w:r w:rsidRPr="00DB58F5">
              <w:rPr>
                <w:color w:val="000000" w:themeColor="text1"/>
              </w:rPr>
              <w:t>4 тиждень</w:t>
            </w:r>
          </w:p>
        </w:tc>
        <w:tc>
          <w:tcPr>
            <w:tcW w:w="1701" w:type="dxa"/>
          </w:tcPr>
          <w:p w14:paraId="4FB41191" w14:textId="77777777" w:rsidR="00804379" w:rsidRPr="00DB58F5" w:rsidRDefault="00804379" w:rsidP="009905FB">
            <w:pPr>
              <w:rPr>
                <w:color w:val="000000" w:themeColor="text1"/>
              </w:rPr>
            </w:pPr>
            <w:r w:rsidRPr="00DB58F5">
              <w:rPr>
                <w:color w:val="000000" w:themeColor="text1"/>
              </w:rPr>
              <w:t>Заняття</w:t>
            </w:r>
          </w:p>
        </w:tc>
        <w:tc>
          <w:tcPr>
            <w:tcW w:w="1843" w:type="dxa"/>
          </w:tcPr>
          <w:p w14:paraId="4A12B47A" w14:textId="77777777" w:rsidR="00804379" w:rsidRPr="00DB58F5" w:rsidRDefault="00804379" w:rsidP="009905FB">
            <w:pPr>
              <w:jc w:val="both"/>
              <w:rPr>
                <w:color w:val="000000" w:themeColor="text1"/>
              </w:rPr>
            </w:pPr>
            <w:r w:rsidRPr="00DB58F5">
              <w:rPr>
                <w:color w:val="000000" w:themeColor="text1"/>
              </w:rPr>
              <w:t>Класні керівники 1-11 класи</w:t>
            </w:r>
          </w:p>
        </w:tc>
        <w:tc>
          <w:tcPr>
            <w:tcW w:w="1559" w:type="dxa"/>
          </w:tcPr>
          <w:p w14:paraId="4AA28D21" w14:textId="77777777" w:rsidR="00804379" w:rsidRPr="00DB58F5" w:rsidRDefault="00804379" w:rsidP="009905FB"/>
        </w:tc>
      </w:tr>
      <w:tr w:rsidR="00804379" w:rsidRPr="00DB58F5" w14:paraId="74743768" w14:textId="77777777" w:rsidTr="009905FB">
        <w:tc>
          <w:tcPr>
            <w:tcW w:w="2122" w:type="dxa"/>
            <w:vMerge w:val="restart"/>
          </w:tcPr>
          <w:p w14:paraId="132E32EE" w14:textId="77777777" w:rsidR="00804379" w:rsidRDefault="00804379" w:rsidP="009905FB">
            <w:pPr>
              <w:rPr>
                <w:b/>
              </w:rPr>
            </w:pPr>
            <w:r w:rsidRPr="00DB58F5">
              <w:rPr>
                <w:b/>
              </w:rPr>
              <w:t>1.1.5.Створення умов для харчування здобувачів освіти і працівників</w:t>
            </w:r>
          </w:p>
          <w:p w14:paraId="21AE94A3" w14:textId="77777777" w:rsidR="006D54C0" w:rsidRDefault="006D54C0" w:rsidP="009905FB">
            <w:pPr>
              <w:rPr>
                <w:b/>
              </w:rPr>
            </w:pPr>
          </w:p>
          <w:p w14:paraId="61A79FE5" w14:textId="0153CD6D" w:rsidR="006D54C0" w:rsidRPr="00DB58F5" w:rsidRDefault="006D54C0" w:rsidP="009905FB">
            <w:pPr>
              <w:rPr>
                <w:b/>
              </w:rPr>
            </w:pPr>
          </w:p>
        </w:tc>
        <w:tc>
          <w:tcPr>
            <w:tcW w:w="5811" w:type="dxa"/>
          </w:tcPr>
          <w:p w14:paraId="76AE0541" w14:textId="77777777" w:rsidR="00804379" w:rsidRPr="00DB58F5" w:rsidRDefault="00804379" w:rsidP="009905FB">
            <w:pPr>
              <w:rPr>
                <w:color w:val="C00000"/>
              </w:rPr>
            </w:pPr>
            <w:r w:rsidRPr="00DB58F5">
              <w:rPr>
                <w:color w:val="000000" w:themeColor="text1"/>
              </w:rPr>
              <w:t>Складання списку учнів пільгових категорій</w:t>
            </w:r>
          </w:p>
        </w:tc>
        <w:tc>
          <w:tcPr>
            <w:tcW w:w="1418" w:type="dxa"/>
          </w:tcPr>
          <w:p w14:paraId="0D0C927E" w14:textId="77777777" w:rsidR="00804379" w:rsidRPr="00DB58F5" w:rsidRDefault="00804379" w:rsidP="009905FB">
            <w:pPr>
              <w:rPr>
                <w:color w:val="000000" w:themeColor="text1"/>
              </w:rPr>
            </w:pPr>
            <w:r w:rsidRPr="00DB58F5">
              <w:rPr>
                <w:color w:val="000000" w:themeColor="text1"/>
              </w:rPr>
              <w:t xml:space="preserve">3 тиждень </w:t>
            </w:r>
          </w:p>
        </w:tc>
        <w:tc>
          <w:tcPr>
            <w:tcW w:w="1701" w:type="dxa"/>
          </w:tcPr>
          <w:p w14:paraId="365C9343" w14:textId="77777777" w:rsidR="00804379" w:rsidRPr="00DB58F5" w:rsidRDefault="00804379" w:rsidP="009905FB">
            <w:pPr>
              <w:rPr>
                <w:color w:val="000000" w:themeColor="text1"/>
              </w:rPr>
            </w:pPr>
            <w:r w:rsidRPr="00DB58F5">
              <w:rPr>
                <w:color w:val="000000" w:themeColor="text1"/>
              </w:rPr>
              <w:t xml:space="preserve">Список з довідками </w:t>
            </w:r>
          </w:p>
        </w:tc>
        <w:tc>
          <w:tcPr>
            <w:tcW w:w="1843" w:type="dxa"/>
          </w:tcPr>
          <w:p w14:paraId="188A409E" w14:textId="70DE1146" w:rsidR="00804379" w:rsidRPr="00DB58F5" w:rsidRDefault="001855C5" w:rsidP="009905FB">
            <w:pPr>
              <w:rPr>
                <w:color w:val="000000" w:themeColor="text1"/>
              </w:rPr>
            </w:pPr>
            <w:r>
              <w:rPr>
                <w:color w:val="000000" w:themeColor="text1"/>
              </w:rPr>
              <w:t>Соціальний педагог</w:t>
            </w:r>
          </w:p>
        </w:tc>
        <w:tc>
          <w:tcPr>
            <w:tcW w:w="1559" w:type="dxa"/>
          </w:tcPr>
          <w:p w14:paraId="0ADDA79F" w14:textId="77777777" w:rsidR="00804379" w:rsidRPr="00DB58F5" w:rsidRDefault="00804379" w:rsidP="009905FB"/>
        </w:tc>
      </w:tr>
      <w:tr w:rsidR="00804379" w:rsidRPr="00DB58F5" w14:paraId="30B19E6B" w14:textId="77777777" w:rsidTr="009905FB">
        <w:tc>
          <w:tcPr>
            <w:tcW w:w="2122" w:type="dxa"/>
            <w:vMerge/>
          </w:tcPr>
          <w:p w14:paraId="297E76E9" w14:textId="77777777" w:rsidR="00804379" w:rsidRPr="00DB58F5" w:rsidRDefault="00804379" w:rsidP="009905FB">
            <w:pPr>
              <w:rPr>
                <w:b/>
              </w:rPr>
            </w:pPr>
          </w:p>
        </w:tc>
        <w:tc>
          <w:tcPr>
            <w:tcW w:w="5811" w:type="dxa"/>
          </w:tcPr>
          <w:p w14:paraId="73A4924C" w14:textId="77777777" w:rsidR="00804379" w:rsidRPr="00DB58F5" w:rsidRDefault="009905FB" w:rsidP="009905FB">
            <w:pPr>
              <w:rPr>
                <w:color w:val="C00000"/>
              </w:rPr>
            </w:pPr>
            <w:r w:rsidRPr="00DB58F5">
              <w:rPr>
                <w:color w:val="000000" w:themeColor="text1"/>
              </w:rPr>
              <w:t xml:space="preserve">Про затвердження списку учнів 1-11 класів пільгових категорій, які харчуються за бюджетні кошти у </w:t>
            </w:r>
            <w:r w:rsidR="00804379" w:rsidRPr="00DB58F5">
              <w:rPr>
                <w:color w:val="000000" w:themeColor="text1"/>
              </w:rPr>
              <w:t>лютому</w:t>
            </w:r>
          </w:p>
        </w:tc>
        <w:tc>
          <w:tcPr>
            <w:tcW w:w="1418" w:type="dxa"/>
          </w:tcPr>
          <w:p w14:paraId="0B8D5CA8" w14:textId="77777777" w:rsidR="00804379" w:rsidRPr="00DB58F5" w:rsidRDefault="00804379" w:rsidP="009905FB">
            <w:pPr>
              <w:rPr>
                <w:color w:val="000000" w:themeColor="text1"/>
              </w:rPr>
            </w:pPr>
            <w:r w:rsidRPr="00DB58F5">
              <w:rPr>
                <w:color w:val="000000" w:themeColor="text1"/>
              </w:rPr>
              <w:t xml:space="preserve">2 тиждень </w:t>
            </w:r>
          </w:p>
        </w:tc>
        <w:tc>
          <w:tcPr>
            <w:tcW w:w="1701" w:type="dxa"/>
          </w:tcPr>
          <w:p w14:paraId="49285400" w14:textId="77777777" w:rsidR="00804379" w:rsidRPr="00DB58F5" w:rsidRDefault="00804379" w:rsidP="009905FB">
            <w:pPr>
              <w:rPr>
                <w:color w:val="000000" w:themeColor="text1"/>
              </w:rPr>
            </w:pPr>
            <w:r w:rsidRPr="00DB58F5">
              <w:rPr>
                <w:color w:val="000000" w:themeColor="text1"/>
              </w:rPr>
              <w:t xml:space="preserve">Наказ </w:t>
            </w:r>
          </w:p>
        </w:tc>
        <w:tc>
          <w:tcPr>
            <w:tcW w:w="1843" w:type="dxa"/>
          </w:tcPr>
          <w:p w14:paraId="2B2B5BF8" w14:textId="467DAA86" w:rsidR="00804379" w:rsidRPr="00DB58F5" w:rsidRDefault="001855C5" w:rsidP="009905FB">
            <w:pPr>
              <w:rPr>
                <w:color w:val="000000" w:themeColor="text1"/>
              </w:rPr>
            </w:pPr>
            <w:r w:rsidRPr="001855C5">
              <w:rPr>
                <w:color w:val="000000" w:themeColor="text1"/>
              </w:rPr>
              <w:t>Соціальний педагог</w:t>
            </w:r>
          </w:p>
        </w:tc>
        <w:tc>
          <w:tcPr>
            <w:tcW w:w="1559" w:type="dxa"/>
          </w:tcPr>
          <w:p w14:paraId="3973F603" w14:textId="77777777" w:rsidR="00804379" w:rsidRPr="00DB58F5" w:rsidRDefault="00804379" w:rsidP="009905FB"/>
        </w:tc>
      </w:tr>
      <w:tr w:rsidR="00804379" w:rsidRPr="00DB58F5" w14:paraId="7A2863FF" w14:textId="77777777" w:rsidTr="009905FB">
        <w:tc>
          <w:tcPr>
            <w:tcW w:w="14454" w:type="dxa"/>
            <w:gridSpan w:val="6"/>
            <w:shd w:val="clear" w:color="auto" w:fill="D9E2F3" w:themeFill="accent5" w:themeFillTint="33"/>
            <w:vAlign w:val="center"/>
          </w:tcPr>
          <w:p w14:paraId="291733BB" w14:textId="77777777" w:rsidR="00804379" w:rsidRPr="00DB58F5" w:rsidRDefault="00804379" w:rsidP="009905FB">
            <w:pPr>
              <w:jc w:val="center"/>
            </w:pPr>
            <w:r w:rsidRPr="00DB58F5">
              <w:rPr>
                <w:b/>
              </w:rPr>
              <w:lastRenderedPageBreak/>
              <w:t>1.2. Адаптація та інтеграція здобувачів освіти до освітнього процесу, професійна адаптація працівників</w:t>
            </w:r>
          </w:p>
        </w:tc>
      </w:tr>
      <w:tr w:rsidR="006D54C0" w:rsidRPr="00DB58F5" w14:paraId="65BAD1C4" w14:textId="77777777" w:rsidTr="006D54C0">
        <w:trPr>
          <w:trHeight w:val="985"/>
        </w:trPr>
        <w:tc>
          <w:tcPr>
            <w:tcW w:w="2122" w:type="dxa"/>
            <w:vMerge w:val="restart"/>
          </w:tcPr>
          <w:p w14:paraId="7A913062" w14:textId="05823203" w:rsidR="006D54C0" w:rsidRPr="00DB58F5" w:rsidRDefault="006D54C0" w:rsidP="009905FB">
            <w:pPr>
              <w:rPr>
                <w:b/>
              </w:rPr>
            </w:pPr>
            <w:r w:rsidRPr="00DB58F5">
              <w:rPr>
                <w:b/>
              </w:rPr>
              <w:t>1.2.</w:t>
            </w:r>
            <w:r>
              <w:rPr>
                <w:b/>
              </w:rPr>
              <w:t>1</w:t>
            </w:r>
            <w:r w:rsidRPr="00DB58F5">
              <w:rPr>
                <w:b/>
              </w:rPr>
              <w:t xml:space="preserve"> Здобувачі освіти</w:t>
            </w:r>
          </w:p>
        </w:tc>
        <w:tc>
          <w:tcPr>
            <w:tcW w:w="5811" w:type="dxa"/>
          </w:tcPr>
          <w:p w14:paraId="2EFA1E75" w14:textId="32A49375" w:rsidR="006D54C0" w:rsidRPr="00DB58F5" w:rsidRDefault="006D54C0" w:rsidP="009905FB">
            <w:pPr>
              <w:jc w:val="both"/>
            </w:pPr>
            <w:r w:rsidRPr="00DB58F5">
              <w:t>Корекційна робота з учнями, які виявили низький рівень адаптації до освітнього процесу «Програма корекційних занять з тривожними дітьми та дітьми надмірно вразливими «Як ми бачимо один одного або Я і Ти»</w:t>
            </w:r>
          </w:p>
        </w:tc>
        <w:tc>
          <w:tcPr>
            <w:tcW w:w="1418" w:type="dxa"/>
          </w:tcPr>
          <w:p w14:paraId="4C6F35E9" w14:textId="757435FE" w:rsidR="006D54C0" w:rsidRPr="00DB58F5" w:rsidRDefault="006D54C0" w:rsidP="009905FB">
            <w:r w:rsidRPr="00DB58F5">
              <w:t xml:space="preserve">1-4 тиждень </w:t>
            </w:r>
          </w:p>
        </w:tc>
        <w:tc>
          <w:tcPr>
            <w:tcW w:w="1701" w:type="dxa"/>
          </w:tcPr>
          <w:p w14:paraId="61740974" w14:textId="4BEB80DB" w:rsidR="006D54C0" w:rsidRPr="00DB58F5" w:rsidRDefault="006D54C0" w:rsidP="009905FB">
            <w:r w:rsidRPr="00DB58F5">
              <w:t>Матеріали</w:t>
            </w:r>
          </w:p>
        </w:tc>
        <w:tc>
          <w:tcPr>
            <w:tcW w:w="1843" w:type="dxa"/>
          </w:tcPr>
          <w:p w14:paraId="3B9B90DD" w14:textId="0333B039" w:rsidR="006D54C0" w:rsidRPr="00DB58F5" w:rsidRDefault="006D54C0" w:rsidP="009905FB">
            <w:r w:rsidRPr="00DB58F5">
              <w:t>Практичний психолог</w:t>
            </w:r>
          </w:p>
        </w:tc>
        <w:tc>
          <w:tcPr>
            <w:tcW w:w="1559" w:type="dxa"/>
          </w:tcPr>
          <w:p w14:paraId="5A115370" w14:textId="77777777" w:rsidR="006D54C0" w:rsidRPr="00DB58F5" w:rsidRDefault="006D54C0" w:rsidP="009905FB"/>
        </w:tc>
      </w:tr>
      <w:tr w:rsidR="001855C5" w:rsidRPr="00DB58F5" w14:paraId="24FEB897" w14:textId="77777777" w:rsidTr="009905FB">
        <w:tc>
          <w:tcPr>
            <w:tcW w:w="2122" w:type="dxa"/>
            <w:vMerge/>
          </w:tcPr>
          <w:p w14:paraId="349147F1" w14:textId="77777777" w:rsidR="001855C5" w:rsidRPr="00DB58F5" w:rsidRDefault="001855C5" w:rsidP="009905FB">
            <w:pPr>
              <w:rPr>
                <w:b/>
              </w:rPr>
            </w:pPr>
          </w:p>
        </w:tc>
        <w:tc>
          <w:tcPr>
            <w:tcW w:w="5811" w:type="dxa"/>
          </w:tcPr>
          <w:p w14:paraId="4481C4CA" w14:textId="77777777" w:rsidR="001855C5" w:rsidRPr="00DB58F5" w:rsidRDefault="001855C5" w:rsidP="009905FB">
            <w:r w:rsidRPr="00DB58F5">
              <w:t>Спостереження за адаптаційним періодом учнів 1 класів</w:t>
            </w:r>
          </w:p>
        </w:tc>
        <w:tc>
          <w:tcPr>
            <w:tcW w:w="1418" w:type="dxa"/>
          </w:tcPr>
          <w:p w14:paraId="416743DD" w14:textId="77777777" w:rsidR="001855C5" w:rsidRPr="00DB58F5" w:rsidRDefault="001855C5" w:rsidP="009905FB">
            <w:r w:rsidRPr="00DB58F5">
              <w:t xml:space="preserve">1-4 тиждень </w:t>
            </w:r>
          </w:p>
        </w:tc>
        <w:tc>
          <w:tcPr>
            <w:tcW w:w="1701" w:type="dxa"/>
          </w:tcPr>
          <w:p w14:paraId="31A33DE4" w14:textId="77777777" w:rsidR="001855C5" w:rsidRPr="00DB58F5" w:rsidRDefault="001855C5" w:rsidP="009905FB">
            <w:r w:rsidRPr="00DB58F5">
              <w:t xml:space="preserve">Матеріали </w:t>
            </w:r>
          </w:p>
        </w:tc>
        <w:tc>
          <w:tcPr>
            <w:tcW w:w="1843" w:type="dxa"/>
          </w:tcPr>
          <w:p w14:paraId="5E8A2E0A" w14:textId="77777777" w:rsidR="001855C5" w:rsidRPr="00DB58F5" w:rsidRDefault="001855C5" w:rsidP="009905FB">
            <w:r w:rsidRPr="00DB58F5">
              <w:t>Класні керівники 1 класів</w:t>
            </w:r>
          </w:p>
        </w:tc>
        <w:tc>
          <w:tcPr>
            <w:tcW w:w="1559" w:type="dxa"/>
          </w:tcPr>
          <w:p w14:paraId="76152A25" w14:textId="77777777" w:rsidR="001855C5" w:rsidRPr="00DB58F5" w:rsidRDefault="001855C5" w:rsidP="009905FB"/>
        </w:tc>
      </w:tr>
      <w:tr w:rsidR="001855C5" w:rsidRPr="00DB58F5" w14:paraId="55C1A802" w14:textId="77777777" w:rsidTr="009905FB">
        <w:tc>
          <w:tcPr>
            <w:tcW w:w="2122" w:type="dxa"/>
            <w:vMerge/>
          </w:tcPr>
          <w:p w14:paraId="5AFC491A" w14:textId="77777777" w:rsidR="001855C5" w:rsidRPr="00DB58F5" w:rsidRDefault="001855C5" w:rsidP="009905FB">
            <w:pPr>
              <w:rPr>
                <w:b/>
              </w:rPr>
            </w:pPr>
          </w:p>
        </w:tc>
        <w:tc>
          <w:tcPr>
            <w:tcW w:w="5811" w:type="dxa"/>
            <w:shd w:val="clear" w:color="auto" w:fill="FFFFFF"/>
          </w:tcPr>
          <w:p w14:paraId="1B8D58E4" w14:textId="77777777" w:rsidR="001855C5" w:rsidRPr="00DB58F5" w:rsidRDefault="001855C5" w:rsidP="009905FB">
            <w:r w:rsidRPr="00DB58F5">
              <w:t xml:space="preserve">«Формування навчальної мотивації» ( 5, 10 </w:t>
            </w:r>
            <w:proofErr w:type="spellStart"/>
            <w:r w:rsidRPr="00DB58F5">
              <w:t>кл</w:t>
            </w:r>
            <w:proofErr w:type="spellEnd"/>
            <w:r w:rsidRPr="00DB58F5">
              <w:t>.).</w:t>
            </w:r>
          </w:p>
        </w:tc>
        <w:tc>
          <w:tcPr>
            <w:tcW w:w="1418" w:type="dxa"/>
          </w:tcPr>
          <w:p w14:paraId="1897F2A1" w14:textId="77777777" w:rsidR="001855C5" w:rsidRPr="00DB58F5" w:rsidRDefault="001855C5" w:rsidP="009905FB">
            <w:r w:rsidRPr="00DB58F5">
              <w:t xml:space="preserve">3 тиждень </w:t>
            </w:r>
          </w:p>
        </w:tc>
        <w:tc>
          <w:tcPr>
            <w:tcW w:w="1701" w:type="dxa"/>
            <w:shd w:val="clear" w:color="auto" w:fill="FFFFFF"/>
          </w:tcPr>
          <w:p w14:paraId="1843CF20" w14:textId="77777777" w:rsidR="001855C5" w:rsidRPr="00DB58F5" w:rsidRDefault="001855C5" w:rsidP="009905FB">
            <w:r w:rsidRPr="00DB58F5">
              <w:t>Класні керівники</w:t>
            </w:r>
          </w:p>
        </w:tc>
        <w:tc>
          <w:tcPr>
            <w:tcW w:w="1843" w:type="dxa"/>
            <w:shd w:val="clear" w:color="auto" w:fill="FFFFFF"/>
          </w:tcPr>
          <w:p w14:paraId="7C6DC0C9" w14:textId="77777777" w:rsidR="001855C5" w:rsidRPr="00DB58F5" w:rsidRDefault="001855C5" w:rsidP="009905FB">
            <w:r w:rsidRPr="00DB58F5">
              <w:t>Протокол</w:t>
            </w:r>
          </w:p>
        </w:tc>
        <w:tc>
          <w:tcPr>
            <w:tcW w:w="1559" w:type="dxa"/>
          </w:tcPr>
          <w:p w14:paraId="1989C7C6" w14:textId="77777777" w:rsidR="001855C5" w:rsidRPr="00DB58F5" w:rsidRDefault="001855C5" w:rsidP="009905FB"/>
        </w:tc>
      </w:tr>
      <w:tr w:rsidR="00804379" w:rsidRPr="00DB58F5" w14:paraId="087CE408" w14:textId="77777777" w:rsidTr="009905FB">
        <w:tc>
          <w:tcPr>
            <w:tcW w:w="14454" w:type="dxa"/>
            <w:gridSpan w:val="6"/>
            <w:shd w:val="clear" w:color="auto" w:fill="D9E2F3" w:themeFill="accent5" w:themeFillTint="33"/>
            <w:vAlign w:val="center"/>
          </w:tcPr>
          <w:p w14:paraId="01572D98" w14:textId="77777777" w:rsidR="00804379" w:rsidRPr="00DB58F5" w:rsidRDefault="00804379" w:rsidP="009905FB">
            <w:pPr>
              <w:jc w:val="center"/>
            </w:pPr>
            <w:r w:rsidRPr="00DB58F5">
              <w:rPr>
                <w:b/>
              </w:rPr>
              <w:t>1.3. Створення освітнього середовища, вільного від будь-яких форм насильства та дискримінації</w:t>
            </w:r>
          </w:p>
        </w:tc>
      </w:tr>
      <w:tr w:rsidR="00F86169" w:rsidRPr="00DB58F5" w14:paraId="4B14E479" w14:textId="77777777" w:rsidTr="009905FB">
        <w:trPr>
          <w:trHeight w:val="281"/>
        </w:trPr>
        <w:tc>
          <w:tcPr>
            <w:tcW w:w="2122" w:type="dxa"/>
            <w:vMerge w:val="restart"/>
          </w:tcPr>
          <w:p w14:paraId="3A44C925" w14:textId="77777777" w:rsidR="00F86169" w:rsidRPr="00DB58F5" w:rsidRDefault="00F86169" w:rsidP="009905FB">
            <w:pPr>
              <w:rPr>
                <w:b/>
              </w:rPr>
            </w:pPr>
            <w:r w:rsidRPr="00DB58F5">
              <w:rPr>
                <w:b/>
              </w:rPr>
              <w:t xml:space="preserve">1.3.1. Планування діяльності щодо запобігання будь-яким проявам дискримінації, </w:t>
            </w:r>
            <w:proofErr w:type="spellStart"/>
            <w:r w:rsidRPr="00DB58F5">
              <w:rPr>
                <w:b/>
              </w:rPr>
              <w:t>булінгу</w:t>
            </w:r>
            <w:proofErr w:type="spellEnd"/>
          </w:p>
        </w:tc>
        <w:tc>
          <w:tcPr>
            <w:tcW w:w="5811" w:type="dxa"/>
          </w:tcPr>
          <w:p w14:paraId="7BE5654B" w14:textId="77777777" w:rsidR="00F86169" w:rsidRPr="00DB58F5" w:rsidRDefault="00F86169" w:rsidP="009905FB">
            <w:pPr>
              <w:jc w:val="both"/>
            </w:pPr>
            <w:r w:rsidRPr="00DB58F5">
              <w:t>Моніторинг звернень, що надходять до практичного психолога, керівника закладу</w:t>
            </w:r>
          </w:p>
        </w:tc>
        <w:tc>
          <w:tcPr>
            <w:tcW w:w="1418" w:type="dxa"/>
          </w:tcPr>
          <w:p w14:paraId="2A6BF678" w14:textId="77777777" w:rsidR="00F86169" w:rsidRPr="00DB58F5" w:rsidRDefault="00F86169" w:rsidP="009905FB">
            <w:r w:rsidRPr="00DB58F5">
              <w:t xml:space="preserve">Постійно </w:t>
            </w:r>
          </w:p>
        </w:tc>
        <w:tc>
          <w:tcPr>
            <w:tcW w:w="1701" w:type="dxa"/>
          </w:tcPr>
          <w:p w14:paraId="0ADB15C4" w14:textId="77777777" w:rsidR="00F86169" w:rsidRPr="00DB58F5" w:rsidRDefault="00F86169" w:rsidP="009905FB">
            <w:r w:rsidRPr="00DB58F5">
              <w:t xml:space="preserve">Довідка </w:t>
            </w:r>
          </w:p>
        </w:tc>
        <w:tc>
          <w:tcPr>
            <w:tcW w:w="1843" w:type="dxa"/>
          </w:tcPr>
          <w:p w14:paraId="11DEAE36" w14:textId="77777777" w:rsidR="00F86169" w:rsidRPr="00DB58F5" w:rsidRDefault="00F86169" w:rsidP="009905FB">
            <w:r w:rsidRPr="00DB58F5">
              <w:t>Практичний психолог</w:t>
            </w:r>
          </w:p>
        </w:tc>
        <w:tc>
          <w:tcPr>
            <w:tcW w:w="1559" w:type="dxa"/>
          </w:tcPr>
          <w:p w14:paraId="26CE1553" w14:textId="77777777" w:rsidR="00F86169" w:rsidRPr="00DB58F5" w:rsidRDefault="00F86169" w:rsidP="009905FB"/>
        </w:tc>
      </w:tr>
      <w:tr w:rsidR="00F86169" w:rsidRPr="00DB58F5" w14:paraId="2F19C0AC" w14:textId="77777777" w:rsidTr="009905FB">
        <w:tc>
          <w:tcPr>
            <w:tcW w:w="2122" w:type="dxa"/>
            <w:vMerge/>
          </w:tcPr>
          <w:p w14:paraId="7B8DCF31" w14:textId="77777777" w:rsidR="00F86169" w:rsidRPr="00DB58F5" w:rsidRDefault="00F86169" w:rsidP="009905FB">
            <w:pPr>
              <w:rPr>
                <w:b/>
              </w:rPr>
            </w:pPr>
          </w:p>
        </w:tc>
        <w:tc>
          <w:tcPr>
            <w:tcW w:w="5811" w:type="dxa"/>
          </w:tcPr>
          <w:p w14:paraId="0A5297D2" w14:textId="77777777" w:rsidR="00F86169" w:rsidRPr="00DB58F5" w:rsidRDefault="00F86169" w:rsidP="009905FB">
            <w:pPr>
              <w:jc w:val="both"/>
              <w:rPr>
                <w:color w:val="C00000"/>
              </w:rPr>
            </w:pPr>
            <w:r w:rsidRPr="00DB58F5">
              <w:t>Всесвітній День безпечного інтернету</w:t>
            </w:r>
          </w:p>
        </w:tc>
        <w:tc>
          <w:tcPr>
            <w:tcW w:w="1418" w:type="dxa"/>
          </w:tcPr>
          <w:p w14:paraId="1D970113" w14:textId="77777777" w:rsidR="00F86169" w:rsidRPr="00DB58F5" w:rsidRDefault="00F86169" w:rsidP="009905FB">
            <w:r w:rsidRPr="00DB58F5">
              <w:t xml:space="preserve">2 тиждень </w:t>
            </w:r>
          </w:p>
        </w:tc>
        <w:tc>
          <w:tcPr>
            <w:tcW w:w="1701" w:type="dxa"/>
          </w:tcPr>
          <w:p w14:paraId="4510E8B4" w14:textId="77777777" w:rsidR="00F86169" w:rsidRPr="00DB58F5" w:rsidRDefault="00F86169" w:rsidP="009905FB">
            <w:r w:rsidRPr="00DB58F5">
              <w:t>План</w:t>
            </w:r>
          </w:p>
        </w:tc>
        <w:tc>
          <w:tcPr>
            <w:tcW w:w="1843" w:type="dxa"/>
          </w:tcPr>
          <w:p w14:paraId="34BC2113" w14:textId="77777777" w:rsidR="00F86169" w:rsidRPr="00DB58F5" w:rsidRDefault="00F86169" w:rsidP="009905FB">
            <w:r w:rsidRPr="00DB58F5">
              <w:t>Практичний психолог</w:t>
            </w:r>
          </w:p>
        </w:tc>
        <w:tc>
          <w:tcPr>
            <w:tcW w:w="1559" w:type="dxa"/>
          </w:tcPr>
          <w:p w14:paraId="304DAE05" w14:textId="77777777" w:rsidR="00F86169" w:rsidRPr="00DB58F5" w:rsidRDefault="00F86169" w:rsidP="009905FB"/>
        </w:tc>
      </w:tr>
      <w:tr w:rsidR="00F86169" w:rsidRPr="00DB58F5" w14:paraId="45E3F591" w14:textId="77777777" w:rsidTr="009905FB">
        <w:tc>
          <w:tcPr>
            <w:tcW w:w="2122" w:type="dxa"/>
            <w:vMerge/>
          </w:tcPr>
          <w:p w14:paraId="0A014B92" w14:textId="77777777" w:rsidR="00F86169" w:rsidRPr="00DB58F5" w:rsidRDefault="00F86169" w:rsidP="009905FB">
            <w:pPr>
              <w:rPr>
                <w:b/>
              </w:rPr>
            </w:pPr>
          </w:p>
        </w:tc>
        <w:tc>
          <w:tcPr>
            <w:tcW w:w="5811" w:type="dxa"/>
          </w:tcPr>
          <w:p w14:paraId="6EBCE5A5" w14:textId="77777777" w:rsidR="00F86169" w:rsidRPr="00DB58F5" w:rsidRDefault="00F86169" w:rsidP="009905FB">
            <w:pPr>
              <w:jc w:val="both"/>
            </w:pPr>
            <w:r w:rsidRPr="00DB58F5">
              <w:t>Впровадження програми тренінгових занять «СТОП-</w:t>
            </w:r>
            <w:proofErr w:type="spellStart"/>
            <w:r w:rsidRPr="00DB58F5">
              <w:t>Булінг</w:t>
            </w:r>
            <w:proofErr w:type="spellEnd"/>
            <w:r w:rsidRPr="00DB58F5">
              <w:t>» орієнтованої на профілактику насилля в шкільному середовищі</w:t>
            </w:r>
          </w:p>
        </w:tc>
        <w:tc>
          <w:tcPr>
            <w:tcW w:w="1418" w:type="dxa"/>
          </w:tcPr>
          <w:p w14:paraId="5FC2E154" w14:textId="77777777" w:rsidR="00F86169" w:rsidRPr="00DB58F5" w:rsidRDefault="00F86169" w:rsidP="009905FB">
            <w:r w:rsidRPr="00DB58F5">
              <w:t>4 тиждень</w:t>
            </w:r>
          </w:p>
        </w:tc>
        <w:tc>
          <w:tcPr>
            <w:tcW w:w="1701" w:type="dxa"/>
          </w:tcPr>
          <w:p w14:paraId="524B2D0E" w14:textId="77777777" w:rsidR="00F86169" w:rsidRPr="00DB58F5" w:rsidRDefault="00F86169" w:rsidP="009905FB">
            <w:r w:rsidRPr="00DB58F5">
              <w:t>6 клас</w:t>
            </w:r>
          </w:p>
        </w:tc>
        <w:tc>
          <w:tcPr>
            <w:tcW w:w="1843" w:type="dxa"/>
          </w:tcPr>
          <w:p w14:paraId="290C4E40" w14:textId="77777777" w:rsidR="00F86169" w:rsidRPr="00DB58F5" w:rsidRDefault="00F86169" w:rsidP="009905FB">
            <w:r w:rsidRPr="00DB58F5">
              <w:t>Практичний психолог</w:t>
            </w:r>
          </w:p>
        </w:tc>
        <w:tc>
          <w:tcPr>
            <w:tcW w:w="1559" w:type="dxa"/>
          </w:tcPr>
          <w:p w14:paraId="5822B0C2" w14:textId="77777777" w:rsidR="00F86169" w:rsidRPr="00DB58F5" w:rsidRDefault="00F86169" w:rsidP="009905FB"/>
        </w:tc>
      </w:tr>
      <w:tr w:rsidR="00F86169" w:rsidRPr="00DB58F5" w14:paraId="57C0E223" w14:textId="77777777" w:rsidTr="009905FB">
        <w:tc>
          <w:tcPr>
            <w:tcW w:w="2122" w:type="dxa"/>
            <w:vMerge/>
          </w:tcPr>
          <w:p w14:paraId="55509584" w14:textId="77777777" w:rsidR="00F86169" w:rsidRPr="00DB58F5" w:rsidRDefault="00F86169" w:rsidP="009905FB">
            <w:pPr>
              <w:rPr>
                <w:b/>
              </w:rPr>
            </w:pPr>
          </w:p>
        </w:tc>
        <w:tc>
          <w:tcPr>
            <w:tcW w:w="5811" w:type="dxa"/>
          </w:tcPr>
          <w:p w14:paraId="0F84BAA1" w14:textId="77777777" w:rsidR="00F86169" w:rsidRPr="00DB58F5" w:rsidRDefault="00F86169" w:rsidP="009905FB">
            <w:pPr>
              <w:jc w:val="both"/>
            </w:pPr>
            <w:r w:rsidRPr="00DB58F5">
              <w:t>«Ми проти насильства !» (тренінг) – засідання учнівського самоврядування</w:t>
            </w:r>
          </w:p>
        </w:tc>
        <w:tc>
          <w:tcPr>
            <w:tcW w:w="1418" w:type="dxa"/>
          </w:tcPr>
          <w:p w14:paraId="71F86583" w14:textId="77777777" w:rsidR="00F86169" w:rsidRPr="00DB58F5" w:rsidRDefault="00F86169" w:rsidP="009905FB">
            <w:r w:rsidRPr="00DB58F5">
              <w:t xml:space="preserve">1 тиждень </w:t>
            </w:r>
          </w:p>
        </w:tc>
        <w:tc>
          <w:tcPr>
            <w:tcW w:w="1701" w:type="dxa"/>
          </w:tcPr>
          <w:p w14:paraId="615B472D" w14:textId="77777777" w:rsidR="00F86169" w:rsidRPr="00DB58F5" w:rsidRDefault="00F86169" w:rsidP="009905FB">
            <w:r w:rsidRPr="00DB58F5">
              <w:t>Протокол</w:t>
            </w:r>
          </w:p>
        </w:tc>
        <w:tc>
          <w:tcPr>
            <w:tcW w:w="1843" w:type="dxa"/>
          </w:tcPr>
          <w:p w14:paraId="05C67B78" w14:textId="77777777" w:rsidR="00F86169" w:rsidRPr="00DB58F5" w:rsidRDefault="00F86169" w:rsidP="009905FB">
            <w:r w:rsidRPr="00DB58F5">
              <w:t>ЗДНВР</w:t>
            </w:r>
          </w:p>
        </w:tc>
        <w:tc>
          <w:tcPr>
            <w:tcW w:w="1559" w:type="dxa"/>
          </w:tcPr>
          <w:p w14:paraId="2A7B5036" w14:textId="77777777" w:rsidR="00F86169" w:rsidRPr="00DB58F5" w:rsidRDefault="00F86169" w:rsidP="009905FB"/>
        </w:tc>
      </w:tr>
      <w:tr w:rsidR="00F86169" w:rsidRPr="00DB58F5" w14:paraId="04200D26" w14:textId="77777777" w:rsidTr="009905FB">
        <w:tc>
          <w:tcPr>
            <w:tcW w:w="2122" w:type="dxa"/>
            <w:vMerge/>
          </w:tcPr>
          <w:p w14:paraId="1DB02D3D" w14:textId="77777777" w:rsidR="00F86169" w:rsidRPr="00DB58F5" w:rsidRDefault="00F86169" w:rsidP="009905FB">
            <w:pPr>
              <w:rPr>
                <w:b/>
              </w:rPr>
            </w:pPr>
          </w:p>
        </w:tc>
        <w:tc>
          <w:tcPr>
            <w:tcW w:w="5811" w:type="dxa"/>
          </w:tcPr>
          <w:p w14:paraId="0AC42C72" w14:textId="77777777" w:rsidR="00F86169" w:rsidRPr="00DB58F5" w:rsidRDefault="00F86169" w:rsidP="009905FB">
            <w:pPr>
              <w:jc w:val="both"/>
            </w:pPr>
            <w:r w:rsidRPr="00DB58F5">
              <w:t>«</w:t>
            </w:r>
            <w:proofErr w:type="spellStart"/>
            <w:r w:rsidRPr="00DB58F5">
              <w:t>Психотравмуючі</w:t>
            </w:r>
            <w:proofErr w:type="spellEnd"/>
            <w:r w:rsidRPr="00DB58F5">
              <w:t xml:space="preserve"> ситуації в освітньому процесі»</w:t>
            </w:r>
          </w:p>
        </w:tc>
        <w:tc>
          <w:tcPr>
            <w:tcW w:w="1418" w:type="dxa"/>
          </w:tcPr>
          <w:p w14:paraId="22E9B622" w14:textId="77777777" w:rsidR="00F86169" w:rsidRPr="00DB58F5" w:rsidRDefault="00F86169" w:rsidP="009905FB">
            <w:r w:rsidRPr="00DB58F5">
              <w:t>4 тиждень</w:t>
            </w:r>
          </w:p>
        </w:tc>
        <w:tc>
          <w:tcPr>
            <w:tcW w:w="1701" w:type="dxa"/>
          </w:tcPr>
          <w:p w14:paraId="7AFCE9F9" w14:textId="77777777" w:rsidR="00F86169" w:rsidRPr="00DB58F5" w:rsidRDefault="00F86169" w:rsidP="009905FB">
            <w:r w:rsidRPr="00DB58F5">
              <w:t>Інформація</w:t>
            </w:r>
          </w:p>
        </w:tc>
        <w:tc>
          <w:tcPr>
            <w:tcW w:w="1843" w:type="dxa"/>
          </w:tcPr>
          <w:p w14:paraId="53A8FB6E" w14:textId="77777777" w:rsidR="00F86169" w:rsidRPr="00DB58F5" w:rsidRDefault="00F86169" w:rsidP="009905FB">
            <w:r w:rsidRPr="00DB58F5">
              <w:t>ЗДВР</w:t>
            </w:r>
          </w:p>
        </w:tc>
        <w:tc>
          <w:tcPr>
            <w:tcW w:w="1559" w:type="dxa"/>
          </w:tcPr>
          <w:p w14:paraId="14C27C1C" w14:textId="77777777" w:rsidR="00F86169" w:rsidRPr="00DB58F5" w:rsidRDefault="00F86169" w:rsidP="009905FB"/>
        </w:tc>
      </w:tr>
      <w:tr w:rsidR="00171304" w:rsidRPr="00DB58F5" w14:paraId="55B0FC8C" w14:textId="77777777" w:rsidTr="009905FB">
        <w:tc>
          <w:tcPr>
            <w:tcW w:w="2122" w:type="dxa"/>
            <w:vMerge/>
          </w:tcPr>
          <w:p w14:paraId="5D580C02" w14:textId="77777777" w:rsidR="00171304" w:rsidRPr="00DB58F5" w:rsidRDefault="00171304" w:rsidP="009905FB">
            <w:pPr>
              <w:rPr>
                <w:b/>
              </w:rPr>
            </w:pPr>
          </w:p>
        </w:tc>
        <w:tc>
          <w:tcPr>
            <w:tcW w:w="5811" w:type="dxa"/>
          </w:tcPr>
          <w:p w14:paraId="15D18BEF" w14:textId="3DF4BEE3" w:rsidR="00171304" w:rsidRPr="00DB58F5" w:rsidRDefault="00171304" w:rsidP="009905FB">
            <w:pPr>
              <w:jc w:val="both"/>
            </w:pPr>
            <w:r w:rsidRPr="00171304">
              <w:t>Виховні години щодо попередження насильства над дітьми</w:t>
            </w:r>
          </w:p>
        </w:tc>
        <w:tc>
          <w:tcPr>
            <w:tcW w:w="1418" w:type="dxa"/>
          </w:tcPr>
          <w:p w14:paraId="22F2162F" w14:textId="737C8F69" w:rsidR="00171304" w:rsidRPr="00DB58F5" w:rsidRDefault="00171304" w:rsidP="009905FB">
            <w:r>
              <w:t>Протягом місяця</w:t>
            </w:r>
          </w:p>
        </w:tc>
        <w:tc>
          <w:tcPr>
            <w:tcW w:w="1701" w:type="dxa"/>
          </w:tcPr>
          <w:p w14:paraId="3C49D20E" w14:textId="2F0D4C0C" w:rsidR="00171304" w:rsidRPr="00DB58F5" w:rsidRDefault="00171304" w:rsidP="009905FB">
            <w:r>
              <w:t xml:space="preserve">Інформація </w:t>
            </w:r>
          </w:p>
        </w:tc>
        <w:tc>
          <w:tcPr>
            <w:tcW w:w="1843" w:type="dxa"/>
          </w:tcPr>
          <w:p w14:paraId="770C39C6" w14:textId="2CBC480D" w:rsidR="00171304" w:rsidRPr="00DB58F5" w:rsidRDefault="00171304" w:rsidP="009905FB">
            <w:r>
              <w:t>Класні керівники</w:t>
            </w:r>
          </w:p>
        </w:tc>
        <w:tc>
          <w:tcPr>
            <w:tcW w:w="1559" w:type="dxa"/>
          </w:tcPr>
          <w:p w14:paraId="2B116734" w14:textId="77777777" w:rsidR="00171304" w:rsidRPr="00DB58F5" w:rsidRDefault="00171304" w:rsidP="009905FB"/>
        </w:tc>
      </w:tr>
      <w:tr w:rsidR="00171304" w:rsidRPr="00DB58F5" w14:paraId="1ED74EBF" w14:textId="77777777" w:rsidTr="009905FB">
        <w:tc>
          <w:tcPr>
            <w:tcW w:w="2122" w:type="dxa"/>
            <w:vMerge/>
          </w:tcPr>
          <w:p w14:paraId="616F4496" w14:textId="77777777" w:rsidR="00171304" w:rsidRPr="00DB58F5" w:rsidRDefault="00171304" w:rsidP="009905FB">
            <w:pPr>
              <w:rPr>
                <w:b/>
              </w:rPr>
            </w:pPr>
          </w:p>
        </w:tc>
        <w:tc>
          <w:tcPr>
            <w:tcW w:w="5811" w:type="dxa"/>
          </w:tcPr>
          <w:p w14:paraId="04A70EB4" w14:textId="5AC69F83" w:rsidR="00171304" w:rsidRPr="00171304" w:rsidRDefault="00171304" w:rsidP="009905FB">
            <w:pPr>
              <w:jc w:val="both"/>
            </w:pPr>
            <w:r>
              <w:t xml:space="preserve">Інформація </w:t>
            </w:r>
            <w:proofErr w:type="spellStart"/>
            <w:r>
              <w:t>длдя</w:t>
            </w:r>
            <w:proofErr w:type="spellEnd"/>
            <w:r>
              <w:t xml:space="preserve"> батьків: </w:t>
            </w:r>
            <w:r w:rsidRPr="00171304">
              <w:t>Мобільні телефони: користь чи шкода?</w:t>
            </w:r>
          </w:p>
        </w:tc>
        <w:tc>
          <w:tcPr>
            <w:tcW w:w="1418" w:type="dxa"/>
          </w:tcPr>
          <w:p w14:paraId="17EBCB90" w14:textId="77777777" w:rsidR="00171304" w:rsidRPr="00DB58F5" w:rsidRDefault="00171304" w:rsidP="009905FB"/>
        </w:tc>
        <w:tc>
          <w:tcPr>
            <w:tcW w:w="1701" w:type="dxa"/>
          </w:tcPr>
          <w:p w14:paraId="4BED0151" w14:textId="77777777" w:rsidR="00171304" w:rsidRPr="00DB58F5" w:rsidRDefault="00171304" w:rsidP="009905FB"/>
        </w:tc>
        <w:tc>
          <w:tcPr>
            <w:tcW w:w="1843" w:type="dxa"/>
          </w:tcPr>
          <w:p w14:paraId="5E586E7E" w14:textId="42215AE1" w:rsidR="00171304" w:rsidRPr="00DB58F5" w:rsidRDefault="00171304" w:rsidP="009905FB">
            <w:r w:rsidRPr="00171304">
              <w:t>Класні керівники</w:t>
            </w:r>
          </w:p>
        </w:tc>
        <w:tc>
          <w:tcPr>
            <w:tcW w:w="1559" w:type="dxa"/>
          </w:tcPr>
          <w:p w14:paraId="0193D176" w14:textId="77777777" w:rsidR="00171304" w:rsidRPr="00DB58F5" w:rsidRDefault="00171304" w:rsidP="009905FB"/>
        </w:tc>
      </w:tr>
      <w:tr w:rsidR="00F86169" w:rsidRPr="00DB58F5" w14:paraId="58269E8F" w14:textId="77777777" w:rsidTr="009905FB">
        <w:tc>
          <w:tcPr>
            <w:tcW w:w="2122" w:type="dxa"/>
            <w:vMerge/>
          </w:tcPr>
          <w:p w14:paraId="59E6649B" w14:textId="77777777" w:rsidR="00F86169" w:rsidRPr="00DB58F5" w:rsidRDefault="00F86169" w:rsidP="009905FB">
            <w:pPr>
              <w:rPr>
                <w:b/>
              </w:rPr>
            </w:pPr>
          </w:p>
        </w:tc>
        <w:tc>
          <w:tcPr>
            <w:tcW w:w="5811" w:type="dxa"/>
          </w:tcPr>
          <w:p w14:paraId="76AE8178" w14:textId="381F5D4F" w:rsidR="00F86169" w:rsidRPr="00DB58F5" w:rsidRDefault="00F86169" w:rsidP="009905FB">
            <w:pPr>
              <w:jc w:val="both"/>
            </w:pPr>
            <w:r>
              <w:t>Тренінг «</w:t>
            </w:r>
            <w:proofErr w:type="spellStart"/>
            <w:r>
              <w:t>Кібербулінг</w:t>
            </w:r>
            <w:proofErr w:type="spellEnd"/>
            <w:r>
              <w:t xml:space="preserve"> та безпека в інтернеті»</w:t>
            </w:r>
          </w:p>
        </w:tc>
        <w:tc>
          <w:tcPr>
            <w:tcW w:w="1418" w:type="dxa"/>
          </w:tcPr>
          <w:p w14:paraId="1FA9DFC4" w14:textId="41A9912D" w:rsidR="00F86169" w:rsidRPr="00DB58F5" w:rsidRDefault="00F86169" w:rsidP="009905FB">
            <w:r>
              <w:t>1 тиждень</w:t>
            </w:r>
          </w:p>
        </w:tc>
        <w:tc>
          <w:tcPr>
            <w:tcW w:w="1701" w:type="dxa"/>
          </w:tcPr>
          <w:p w14:paraId="52FA2FC1" w14:textId="77777777" w:rsidR="00F86169" w:rsidRPr="00DB58F5" w:rsidRDefault="00F86169" w:rsidP="009905FB"/>
        </w:tc>
        <w:tc>
          <w:tcPr>
            <w:tcW w:w="1843" w:type="dxa"/>
          </w:tcPr>
          <w:p w14:paraId="6306D8E0" w14:textId="57F93E25" w:rsidR="00F86169" w:rsidRPr="00DB58F5" w:rsidRDefault="00F86169" w:rsidP="009905FB">
            <w:r>
              <w:t xml:space="preserve">Соціальний педагог </w:t>
            </w:r>
          </w:p>
        </w:tc>
        <w:tc>
          <w:tcPr>
            <w:tcW w:w="1559" w:type="dxa"/>
          </w:tcPr>
          <w:p w14:paraId="18BAFA72" w14:textId="77777777" w:rsidR="00F86169" w:rsidRPr="00DB58F5" w:rsidRDefault="00F86169" w:rsidP="009905FB"/>
        </w:tc>
      </w:tr>
      <w:tr w:rsidR="00804379" w:rsidRPr="00DB58F5" w14:paraId="109D00AD" w14:textId="77777777" w:rsidTr="009905FB">
        <w:tc>
          <w:tcPr>
            <w:tcW w:w="2122" w:type="dxa"/>
            <w:vMerge w:val="restart"/>
          </w:tcPr>
          <w:p w14:paraId="5CA52F83" w14:textId="77777777" w:rsidR="00804379" w:rsidRPr="00DB58F5" w:rsidRDefault="00804379" w:rsidP="009905FB">
            <w:pPr>
              <w:rPr>
                <w:b/>
              </w:rPr>
            </w:pPr>
            <w:r w:rsidRPr="00DB58F5">
              <w:rPr>
                <w:b/>
              </w:rPr>
              <w:t>1.3.2. Правила поведінки учасників освітнього процесу</w:t>
            </w:r>
          </w:p>
        </w:tc>
        <w:tc>
          <w:tcPr>
            <w:tcW w:w="5811" w:type="dxa"/>
          </w:tcPr>
          <w:p w14:paraId="481CA415" w14:textId="77777777" w:rsidR="00804379" w:rsidRPr="00DB58F5" w:rsidRDefault="00804379" w:rsidP="009905FB">
            <w:pPr>
              <w:jc w:val="both"/>
            </w:pPr>
            <w:r w:rsidRPr="00DB58F5">
              <w:t>Моніторинг дотримання учнями правил поведінки під час освітнього процесу</w:t>
            </w:r>
          </w:p>
        </w:tc>
        <w:tc>
          <w:tcPr>
            <w:tcW w:w="1418" w:type="dxa"/>
          </w:tcPr>
          <w:p w14:paraId="0DCF9E43" w14:textId="77777777" w:rsidR="00804379" w:rsidRPr="00DB58F5" w:rsidRDefault="00804379" w:rsidP="009905FB">
            <w:r w:rsidRPr="00DB58F5">
              <w:t>Постійно</w:t>
            </w:r>
          </w:p>
        </w:tc>
        <w:tc>
          <w:tcPr>
            <w:tcW w:w="1701" w:type="dxa"/>
          </w:tcPr>
          <w:p w14:paraId="70F721A4" w14:textId="77777777" w:rsidR="00804379" w:rsidRPr="00DB58F5" w:rsidRDefault="00804379" w:rsidP="009905FB">
            <w:r w:rsidRPr="00DB58F5">
              <w:t>Інформація</w:t>
            </w:r>
          </w:p>
        </w:tc>
        <w:tc>
          <w:tcPr>
            <w:tcW w:w="1843" w:type="dxa"/>
          </w:tcPr>
          <w:p w14:paraId="53D27E59" w14:textId="77777777" w:rsidR="00804379" w:rsidRPr="00DB58F5" w:rsidRDefault="00804379" w:rsidP="009905FB">
            <w:r w:rsidRPr="00DB58F5">
              <w:t>ЗДВР</w:t>
            </w:r>
          </w:p>
        </w:tc>
        <w:tc>
          <w:tcPr>
            <w:tcW w:w="1559" w:type="dxa"/>
          </w:tcPr>
          <w:p w14:paraId="4D45FA37" w14:textId="77777777" w:rsidR="00804379" w:rsidRPr="00DB58F5" w:rsidRDefault="00804379" w:rsidP="009905FB"/>
        </w:tc>
      </w:tr>
      <w:tr w:rsidR="00804379" w:rsidRPr="00DB58F5" w14:paraId="28E5DDEB" w14:textId="77777777" w:rsidTr="009905FB">
        <w:tc>
          <w:tcPr>
            <w:tcW w:w="2122" w:type="dxa"/>
            <w:vMerge/>
          </w:tcPr>
          <w:p w14:paraId="722FA784" w14:textId="77777777" w:rsidR="00804379" w:rsidRPr="00DB58F5" w:rsidRDefault="00804379" w:rsidP="009905FB">
            <w:pPr>
              <w:rPr>
                <w:b/>
              </w:rPr>
            </w:pPr>
          </w:p>
        </w:tc>
        <w:tc>
          <w:tcPr>
            <w:tcW w:w="5811" w:type="dxa"/>
          </w:tcPr>
          <w:p w14:paraId="293A5569" w14:textId="77777777" w:rsidR="00804379" w:rsidRPr="00DB58F5" w:rsidRDefault="00804379" w:rsidP="009905FB">
            <w:pPr>
              <w:jc w:val="both"/>
            </w:pPr>
            <w:r w:rsidRPr="00DB58F5">
              <w:t>Моніторинг відвідування учнями навчальних занять за попередній місяць</w:t>
            </w:r>
          </w:p>
        </w:tc>
        <w:tc>
          <w:tcPr>
            <w:tcW w:w="1418" w:type="dxa"/>
          </w:tcPr>
          <w:p w14:paraId="3DEB6AB2" w14:textId="77777777" w:rsidR="00804379" w:rsidRPr="00DB58F5" w:rsidRDefault="00804379" w:rsidP="009905FB">
            <w:r w:rsidRPr="00DB58F5">
              <w:t xml:space="preserve">1 тиждень </w:t>
            </w:r>
          </w:p>
        </w:tc>
        <w:tc>
          <w:tcPr>
            <w:tcW w:w="1701" w:type="dxa"/>
          </w:tcPr>
          <w:p w14:paraId="0B69086F" w14:textId="77777777" w:rsidR="00804379" w:rsidRPr="00DB58F5" w:rsidRDefault="00804379" w:rsidP="009905FB">
            <w:r w:rsidRPr="00DB58F5">
              <w:t>Довідка</w:t>
            </w:r>
          </w:p>
        </w:tc>
        <w:tc>
          <w:tcPr>
            <w:tcW w:w="1843" w:type="dxa"/>
          </w:tcPr>
          <w:p w14:paraId="57752EAA" w14:textId="77777777" w:rsidR="00804379" w:rsidRPr="00DB58F5" w:rsidRDefault="00804379" w:rsidP="009905FB">
            <w:r w:rsidRPr="00DB58F5">
              <w:t>Класні керівники 1-11 класів</w:t>
            </w:r>
          </w:p>
        </w:tc>
        <w:tc>
          <w:tcPr>
            <w:tcW w:w="1559" w:type="dxa"/>
          </w:tcPr>
          <w:p w14:paraId="458C0D45" w14:textId="77777777" w:rsidR="00804379" w:rsidRPr="00DB58F5" w:rsidRDefault="00804379" w:rsidP="009905FB"/>
        </w:tc>
      </w:tr>
      <w:tr w:rsidR="00804379" w:rsidRPr="00DB58F5" w14:paraId="5A2EE1BD" w14:textId="77777777" w:rsidTr="009905FB">
        <w:tc>
          <w:tcPr>
            <w:tcW w:w="2122" w:type="dxa"/>
            <w:vMerge/>
          </w:tcPr>
          <w:p w14:paraId="157F4FA6" w14:textId="77777777" w:rsidR="00804379" w:rsidRPr="00DB58F5" w:rsidRDefault="00804379" w:rsidP="009905FB">
            <w:pPr>
              <w:rPr>
                <w:b/>
              </w:rPr>
            </w:pPr>
          </w:p>
        </w:tc>
        <w:tc>
          <w:tcPr>
            <w:tcW w:w="5811" w:type="dxa"/>
          </w:tcPr>
          <w:p w14:paraId="501F4D86" w14:textId="2FC2F2C1" w:rsidR="00804379" w:rsidRPr="00DB58F5" w:rsidRDefault="00804379" w:rsidP="009905FB">
            <w:pPr>
              <w:jc w:val="both"/>
            </w:pPr>
            <w:r w:rsidRPr="00DB58F5">
              <w:t xml:space="preserve">Контроль за здійсненням чергування вчителів по </w:t>
            </w:r>
            <w:r w:rsidR="006D54C0">
              <w:t>закладу</w:t>
            </w:r>
          </w:p>
        </w:tc>
        <w:tc>
          <w:tcPr>
            <w:tcW w:w="1418" w:type="dxa"/>
          </w:tcPr>
          <w:p w14:paraId="5BEDECB0" w14:textId="77777777" w:rsidR="00804379" w:rsidRPr="00DB58F5" w:rsidRDefault="00804379" w:rsidP="009905FB">
            <w:r w:rsidRPr="00DB58F5">
              <w:t>Постійно</w:t>
            </w:r>
          </w:p>
        </w:tc>
        <w:tc>
          <w:tcPr>
            <w:tcW w:w="1701" w:type="dxa"/>
          </w:tcPr>
          <w:p w14:paraId="519E0210" w14:textId="77777777" w:rsidR="00804379" w:rsidRPr="00DB58F5" w:rsidRDefault="00804379" w:rsidP="009905FB">
            <w:r w:rsidRPr="00DB58F5">
              <w:t>Інформація</w:t>
            </w:r>
          </w:p>
        </w:tc>
        <w:tc>
          <w:tcPr>
            <w:tcW w:w="1843" w:type="dxa"/>
          </w:tcPr>
          <w:p w14:paraId="35C20FC2" w14:textId="77777777" w:rsidR="00804379" w:rsidRPr="00DB58F5" w:rsidRDefault="00804379" w:rsidP="009905FB">
            <w:r w:rsidRPr="00DB58F5">
              <w:t>ЗДВР</w:t>
            </w:r>
          </w:p>
        </w:tc>
        <w:tc>
          <w:tcPr>
            <w:tcW w:w="1559" w:type="dxa"/>
          </w:tcPr>
          <w:p w14:paraId="70E34730" w14:textId="77777777" w:rsidR="00804379" w:rsidRPr="00DB58F5" w:rsidRDefault="00804379" w:rsidP="009905FB"/>
        </w:tc>
      </w:tr>
      <w:tr w:rsidR="00804379" w:rsidRPr="00DB58F5" w14:paraId="62DB7EE4" w14:textId="77777777" w:rsidTr="009905FB">
        <w:trPr>
          <w:trHeight w:val="177"/>
        </w:trPr>
        <w:tc>
          <w:tcPr>
            <w:tcW w:w="14454" w:type="dxa"/>
            <w:gridSpan w:val="6"/>
            <w:shd w:val="clear" w:color="auto" w:fill="D9E2F3" w:themeFill="accent5" w:themeFillTint="33"/>
            <w:vAlign w:val="center"/>
          </w:tcPr>
          <w:p w14:paraId="5396FFAD" w14:textId="77777777" w:rsidR="00804379" w:rsidRPr="00DB58F5" w:rsidRDefault="00804379" w:rsidP="009905FB">
            <w:pPr>
              <w:jc w:val="center"/>
            </w:pPr>
            <w:r w:rsidRPr="00DB58F5">
              <w:rPr>
                <w:b/>
              </w:rPr>
              <w:t>1.4. Формування інклюзивного, розвивального та мотивуючого до навчання освітнього простору</w:t>
            </w:r>
          </w:p>
        </w:tc>
      </w:tr>
      <w:tr w:rsidR="00804379" w:rsidRPr="00DB58F5" w14:paraId="2DE431F4" w14:textId="77777777" w:rsidTr="009905FB">
        <w:tc>
          <w:tcPr>
            <w:tcW w:w="2122" w:type="dxa"/>
          </w:tcPr>
          <w:p w14:paraId="199FD203" w14:textId="77777777" w:rsidR="00804379" w:rsidRPr="00DB58F5" w:rsidRDefault="00804379" w:rsidP="009905FB">
            <w:pPr>
              <w:rPr>
                <w:b/>
              </w:rPr>
            </w:pPr>
            <w:r w:rsidRPr="00DB58F5">
              <w:rPr>
                <w:b/>
              </w:rPr>
              <w:t xml:space="preserve"> 1.4.1. Методики та технології роботи з дітьми з особливими освітніми потребами</w:t>
            </w:r>
          </w:p>
        </w:tc>
        <w:tc>
          <w:tcPr>
            <w:tcW w:w="5811" w:type="dxa"/>
          </w:tcPr>
          <w:p w14:paraId="2348871F" w14:textId="77777777" w:rsidR="00804379" w:rsidRPr="00DB58F5" w:rsidRDefault="00804379" w:rsidP="009905FB">
            <w:pPr>
              <w:jc w:val="both"/>
              <w:rPr>
                <w:color w:val="C00000"/>
              </w:rPr>
            </w:pPr>
            <w:r w:rsidRPr="00DB58F5">
              <w:t>Спостереження за проведенням навчальних занять з дітьми ООП</w:t>
            </w:r>
          </w:p>
        </w:tc>
        <w:tc>
          <w:tcPr>
            <w:tcW w:w="1418" w:type="dxa"/>
          </w:tcPr>
          <w:p w14:paraId="3074756C" w14:textId="77777777" w:rsidR="00804379" w:rsidRPr="00DB58F5" w:rsidRDefault="00804379" w:rsidP="009905FB">
            <w:r w:rsidRPr="00DB58F5">
              <w:t xml:space="preserve">1-4 тиждень </w:t>
            </w:r>
          </w:p>
        </w:tc>
        <w:tc>
          <w:tcPr>
            <w:tcW w:w="1701" w:type="dxa"/>
          </w:tcPr>
          <w:p w14:paraId="7EC97CCF" w14:textId="77777777" w:rsidR="00804379" w:rsidRPr="00DB58F5" w:rsidRDefault="00804379" w:rsidP="009905FB">
            <w:pPr>
              <w:ind w:right="-111"/>
            </w:pPr>
            <w:r w:rsidRPr="00DB58F5">
              <w:t xml:space="preserve">Спостереження за навчальним заняттям </w:t>
            </w:r>
          </w:p>
        </w:tc>
        <w:tc>
          <w:tcPr>
            <w:tcW w:w="1843" w:type="dxa"/>
          </w:tcPr>
          <w:p w14:paraId="12C60378" w14:textId="77777777" w:rsidR="00804379" w:rsidRPr="00DB58F5" w:rsidRDefault="00804379" w:rsidP="009905FB">
            <w:r w:rsidRPr="00DB58F5">
              <w:t>Адміністрація</w:t>
            </w:r>
          </w:p>
        </w:tc>
        <w:tc>
          <w:tcPr>
            <w:tcW w:w="1559" w:type="dxa"/>
          </w:tcPr>
          <w:p w14:paraId="517FC638" w14:textId="77777777" w:rsidR="00804379" w:rsidRPr="00DB58F5" w:rsidRDefault="00804379" w:rsidP="009905FB"/>
        </w:tc>
      </w:tr>
      <w:tr w:rsidR="00804379" w:rsidRPr="00DB58F5" w14:paraId="39815157" w14:textId="77777777" w:rsidTr="009905FB">
        <w:tc>
          <w:tcPr>
            <w:tcW w:w="2122" w:type="dxa"/>
          </w:tcPr>
          <w:p w14:paraId="265D2ECA" w14:textId="77777777" w:rsidR="00804379" w:rsidRPr="00DB58F5" w:rsidRDefault="00804379" w:rsidP="009905FB">
            <w:pPr>
              <w:rPr>
                <w:b/>
                <w:vertAlign w:val="subscript"/>
              </w:rPr>
            </w:pPr>
            <w:r w:rsidRPr="00DB58F5">
              <w:rPr>
                <w:b/>
              </w:rPr>
              <w:t>1.4.2. Мотивуюче та розвивальне освітнє середовище</w:t>
            </w:r>
          </w:p>
        </w:tc>
        <w:tc>
          <w:tcPr>
            <w:tcW w:w="5811" w:type="dxa"/>
          </w:tcPr>
          <w:p w14:paraId="5FD8CA5B" w14:textId="77777777" w:rsidR="00804379" w:rsidRPr="00DB58F5" w:rsidRDefault="00804379" w:rsidP="009905FB">
            <w:pPr>
              <w:jc w:val="both"/>
              <w:rPr>
                <w:vertAlign w:val="subscript"/>
              </w:rPr>
            </w:pPr>
            <w:r w:rsidRPr="00DB58F5">
              <w:t xml:space="preserve">Проведення щоденних «хвилинок» в мотивуючих осередках»: здорового харчування, фізичних </w:t>
            </w:r>
            <w:proofErr w:type="spellStart"/>
            <w:r w:rsidRPr="00DB58F5">
              <w:t>активностей</w:t>
            </w:r>
            <w:proofErr w:type="spellEnd"/>
            <w:r w:rsidRPr="00DB58F5">
              <w:t>, правил екологічної поведінки задля сталого розвитку в освітньому процесі учнів.</w:t>
            </w:r>
          </w:p>
        </w:tc>
        <w:tc>
          <w:tcPr>
            <w:tcW w:w="1418" w:type="dxa"/>
          </w:tcPr>
          <w:p w14:paraId="1AD7F022" w14:textId="77777777" w:rsidR="00804379" w:rsidRPr="00DB58F5" w:rsidRDefault="00804379" w:rsidP="009905FB">
            <w:r w:rsidRPr="00DB58F5">
              <w:t xml:space="preserve">Постійно </w:t>
            </w:r>
          </w:p>
        </w:tc>
        <w:tc>
          <w:tcPr>
            <w:tcW w:w="1701" w:type="dxa"/>
          </w:tcPr>
          <w:p w14:paraId="6924117B" w14:textId="77777777" w:rsidR="00804379" w:rsidRPr="00DB58F5" w:rsidRDefault="00804379" w:rsidP="009905FB">
            <w:r w:rsidRPr="00DB58F5">
              <w:t>Спостереження за навчальним заняттям</w:t>
            </w:r>
          </w:p>
        </w:tc>
        <w:tc>
          <w:tcPr>
            <w:tcW w:w="1843" w:type="dxa"/>
          </w:tcPr>
          <w:p w14:paraId="27BF8050" w14:textId="77777777" w:rsidR="00804379" w:rsidRPr="00DB58F5" w:rsidRDefault="00804379" w:rsidP="009905FB">
            <w:r w:rsidRPr="00DB58F5">
              <w:t>Педагогічні працівники</w:t>
            </w:r>
          </w:p>
        </w:tc>
        <w:tc>
          <w:tcPr>
            <w:tcW w:w="1559" w:type="dxa"/>
          </w:tcPr>
          <w:p w14:paraId="78AA54BA" w14:textId="77777777" w:rsidR="00804379" w:rsidRPr="00DB58F5" w:rsidRDefault="00804379" w:rsidP="009905FB">
            <w:pPr>
              <w:rPr>
                <w:vertAlign w:val="subscript"/>
              </w:rPr>
            </w:pPr>
          </w:p>
        </w:tc>
      </w:tr>
      <w:tr w:rsidR="00804379" w:rsidRPr="00DB58F5" w14:paraId="725C0BB7" w14:textId="77777777" w:rsidTr="009905FB">
        <w:tc>
          <w:tcPr>
            <w:tcW w:w="2122" w:type="dxa"/>
            <w:vMerge w:val="restart"/>
          </w:tcPr>
          <w:p w14:paraId="311A547E" w14:textId="77777777" w:rsidR="00804379" w:rsidRPr="00DB58F5" w:rsidRDefault="00804379" w:rsidP="009905FB">
            <w:pPr>
              <w:rPr>
                <w:b/>
                <w:vertAlign w:val="subscript"/>
              </w:rPr>
            </w:pPr>
            <w:r w:rsidRPr="00DB58F5">
              <w:rPr>
                <w:b/>
              </w:rPr>
              <w:t>1.4.3.Інформаційна та соціально-культурна комунікація учасників освітнього процесу</w:t>
            </w:r>
          </w:p>
        </w:tc>
        <w:tc>
          <w:tcPr>
            <w:tcW w:w="5811" w:type="dxa"/>
          </w:tcPr>
          <w:p w14:paraId="5A28301A" w14:textId="77777777" w:rsidR="00804379" w:rsidRPr="00DB58F5" w:rsidRDefault="00804379" w:rsidP="009905FB">
            <w:pPr>
              <w:jc w:val="both"/>
              <w:rPr>
                <w:vertAlign w:val="subscript"/>
              </w:rPr>
            </w:pPr>
            <w:r w:rsidRPr="00DB58F5">
              <w:t xml:space="preserve">Систематизація архіву відео- й </w:t>
            </w:r>
            <w:proofErr w:type="spellStart"/>
            <w:r w:rsidRPr="00DB58F5">
              <w:t>аудіоматеріалів</w:t>
            </w:r>
            <w:proofErr w:type="spellEnd"/>
            <w:r w:rsidRPr="00DB58F5">
              <w:t xml:space="preserve"> про заходи, проведені в закладі освіти, урочисті зібрання, пам’ятні дати.</w:t>
            </w:r>
          </w:p>
        </w:tc>
        <w:tc>
          <w:tcPr>
            <w:tcW w:w="1418" w:type="dxa"/>
          </w:tcPr>
          <w:p w14:paraId="52CA367A" w14:textId="77777777" w:rsidR="00804379" w:rsidRPr="00DB58F5" w:rsidRDefault="00804379" w:rsidP="009905FB">
            <w:r w:rsidRPr="00DB58F5">
              <w:t>Постійно</w:t>
            </w:r>
          </w:p>
        </w:tc>
        <w:tc>
          <w:tcPr>
            <w:tcW w:w="1701" w:type="dxa"/>
          </w:tcPr>
          <w:p w14:paraId="3298C8C7" w14:textId="77777777" w:rsidR="00804379" w:rsidRPr="00DB58F5" w:rsidRDefault="00804379" w:rsidP="009905FB">
            <w:r w:rsidRPr="00DB58F5">
              <w:t>Каталог</w:t>
            </w:r>
          </w:p>
        </w:tc>
        <w:tc>
          <w:tcPr>
            <w:tcW w:w="1843" w:type="dxa"/>
          </w:tcPr>
          <w:p w14:paraId="2A5B47B2" w14:textId="77777777" w:rsidR="00804379" w:rsidRPr="00DB58F5" w:rsidRDefault="009905FB" w:rsidP="009905FB">
            <w:r w:rsidRPr="00DB58F5">
              <w:t>Педагог-організатор</w:t>
            </w:r>
          </w:p>
        </w:tc>
        <w:tc>
          <w:tcPr>
            <w:tcW w:w="1559" w:type="dxa"/>
          </w:tcPr>
          <w:p w14:paraId="0ADA437F" w14:textId="77777777" w:rsidR="00804379" w:rsidRPr="00DB58F5" w:rsidRDefault="00804379" w:rsidP="009905FB">
            <w:pPr>
              <w:rPr>
                <w:vertAlign w:val="subscript"/>
              </w:rPr>
            </w:pPr>
          </w:p>
        </w:tc>
      </w:tr>
      <w:tr w:rsidR="00804379" w:rsidRPr="00DB58F5" w14:paraId="367F2894" w14:textId="77777777" w:rsidTr="009905FB">
        <w:tc>
          <w:tcPr>
            <w:tcW w:w="2122" w:type="dxa"/>
            <w:vMerge/>
          </w:tcPr>
          <w:p w14:paraId="503A6E9B" w14:textId="77777777" w:rsidR="00804379" w:rsidRPr="00DB58F5" w:rsidRDefault="00804379" w:rsidP="009905FB">
            <w:pPr>
              <w:rPr>
                <w:b/>
              </w:rPr>
            </w:pPr>
          </w:p>
        </w:tc>
        <w:tc>
          <w:tcPr>
            <w:tcW w:w="5811" w:type="dxa"/>
          </w:tcPr>
          <w:p w14:paraId="6CB2055A" w14:textId="77777777" w:rsidR="00804379" w:rsidRPr="00DB58F5" w:rsidRDefault="00804379" w:rsidP="009905FB">
            <w:pPr>
              <w:jc w:val="both"/>
            </w:pPr>
            <w:r w:rsidRPr="00DB58F5">
              <w:t>День вшанування учасників бойових дій на території інших держав (15.02)</w:t>
            </w:r>
          </w:p>
        </w:tc>
        <w:tc>
          <w:tcPr>
            <w:tcW w:w="1418" w:type="dxa"/>
          </w:tcPr>
          <w:p w14:paraId="04842DC2" w14:textId="77777777" w:rsidR="00804379" w:rsidRPr="00DB58F5" w:rsidRDefault="00804379" w:rsidP="009905FB">
            <w:r w:rsidRPr="00DB58F5">
              <w:t xml:space="preserve">3 тиждень </w:t>
            </w:r>
          </w:p>
        </w:tc>
        <w:tc>
          <w:tcPr>
            <w:tcW w:w="1701" w:type="dxa"/>
          </w:tcPr>
          <w:p w14:paraId="5DDC19DB" w14:textId="77777777" w:rsidR="00804379" w:rsidRPr="00DB58F5" w:rsidRDefault="00804379" w:rsidP="009905FB">
            <w:r w:rsidRPr="00DB58F5">
              <w:t>Звіт</w:t>
            </w:r>
          </w:p>
        </w:tc>
        <w:tc>
          <w:tcPr>
            <w:tcW w:w="1843" w:type="dxa"/>
          </w:tcPr>
          <w:p w14:paraId="5FD8D11B" w14:textId="77777777" w:rsidR="00804379" w:rsidRPr="00DB58F5" w:rsidRDefault="009905FB" w:rsidP="009905FB">
            <w:r w:rsidRPr="00DB58F5">
              <w:t>ЗДВР, б</w:t>
            </w:r>
            <w:r w:rsidR="00804379" w:rsidRPr="00DB58F5">
              <w:t xml:space="preserve">ібліотекар </w:t>
            </w:r>
          </w:p>
        </w:tc>
        <w:tc>
          <w:tcPr>
            <w:tcW w:w="1559" w:type="dxa"/>
          </w:tcPr>
          <w:p w14:paraId="1BDADDE4" w14:textId="77777777" w:rsidR="00804379" w:rsidRPr="00DB58F5" w:rsidRDefault="00804379" w:rsidP="009905FB">
            <w:pPr>
              <w:rPr>
                <w:vertAlign w:val="subscript"/>
              </w:rPr>
            </w:pPr>
          </w:p>
        </w:tc>
      </w:tr>
      <w:tr w:rsidR="00804379" w:rsidRPr="00DB58F5" w14:paraId="33FC6CCC" w14:textId="77777777" w:rsidTr="009905FB">
        <w:tc>
          <w:tcPr>
            <w:tcW w:w="2122" w:type="dxa"/>
            <w:vMerge/>
          </w:tcPr>
          <w:p w14:paraId="47448ACF" w14:textId="77777777" w:rsidR="00804379" w:rsidRPr="00DB58F5" w:rsidRDefault="00804379" w:rsidP="009905FB">
            <w:pPr>
              <w:rPr>
                <w:b/>
              </w:rPr>
            </w:pPr>
          </w:p>
        </w:tc>
        <w:tc>
          <w:tcPr>
            <w:tcW w:w="5811" w:type="dxa"/>
          </w:tcPr>
          <w:p w14:paraId="2B8E0742" w14:textId="77777777" w:rsidR="00804379" w:rsidRPr="00DB58F5" w:rsidRDefault="00804379" w:rsidP="009905FB">
            <w:pPr>
              <w:jc w:val="both"/>
            </w:pPr>
            <w:r w:rsidRPr="00DB58F5">
              <w:t>День Героїв Небесної Сотні (20.02)</w:t>
            </w:r>
          </w:p>
        </w:tc>
        <w:tc>
          <w:tcPr>
            <w:tcW w:w="1418" w:type="dxa"/>
          </w:tcPr>
          <w:p w14:paraId="02B94393" w14:textId="77777777" w:rsidR="00804379" w:rsidRPr="00DB58F5" w:rsidRDefault="00804379" w:rsidP="009905FB">
            <w:r w:rsidRPr="00DB58F5">
              <w:t xml:space="preserve">4 тиждень </w:t>
            </w:r>
          </w:p>
        </w:tc>
        <w:tc>
          <w:tcPr>
            <w:tcW w:w="1701" w:type="dxa"/>
          </w:tcPr>
          <w:p w14:paraId="186214A7" w14:textId="77777777" w:rsidR="00804379" w:rsidRPr="00DB58F5" w:rsidRDefault="00804379" w:rsidP="009905FB">
            <w:r w:rsidRPr="00DB58F5">
              <w:t>Звіт</w:t>
            </w:r>
          </w:p>
        </w:tc>
        <w:tc>
          <w:tcPr>
            <w:tcW w:w="1843" w:type="dxa"/>
          </w:tcPr>
          <w:p w14:paraId="05BF11A2" w14:textId="77777777" w:rsidR="00804379" w:rsidRPr="00DB58F5" w:rsidRDefault="009905FB" w:rsidP="009905FB">
            <w:r w:rsidRPr="00DB58F5">
              <w:t>ЗДВР, бібліотекар</w:t>
            </w:r>
          </w:p>
        </w:tc>
        <w:tc>
          <w:tcPr>
            <w:tcW w:w="1559" w:type="dxa"/>
          </w:tcPr>
          <w:p w14:paraId="0E14187F" w14:textId="77777777" w:rsidR="00804379" w:rsidRPr="00DB58F5" w:rsidRDefault="00804379" w:rsidP="009905FB">
            <w:pPr>
              <w:rPr>
                <w:vertAlign w:val="subscript"/>
              </w:rPr>
            </w:pPr>
          </w:p>
        </w:tc>
      </w:tr>
      <w:tr w:rsidR="00804379" w:rsidRPr="00DB58F5" w14:paraId="4E8ED162" w14:textId="77777777" w:rsidTr="009905FB">
        <w:tc>
          <w:tcPr>
            <w:tcW w:w="2122" w:type="dxa"/>
          </w:tcPr>
          <w:p w14:paraId="75E68B79" w14:textId="77777777" w:rsidR="00804379" w:rsidRPr="00DB58F5" w:rsidRDefault="00804379" w:rsidP="009905FB">
            <w:pPr>
              <w:rPr>
                <w:b/>
                <w:vertAlign w:val="subscript"/>
              </w:rPr>
            </w:pPr>
            <w:r w:rsidRPr="00DB58F5">
              <w:rPr>
                <w:b/>
              </w:rPr>
              <w:lastRenderedPageBreak/>
              <w:t xml:space="preserve">1.4.4. </w:t>
            </w:r>
            <w:proofErr w:type="spellStart"/>
            <w:r w:rsidRPr="00DB58F5">
              <w:rPr>
                <w:b/>
              </w:rPr>
              <w:t>Профорієнтаціна</w:t>
            </w:r>
            <w:proofErr w:type="spellEnd"/>
            <w:r w:rsidRPr="00DB58F5">
              <w:rPr>
                <w:b/>
              </w:rPr>
              <w:t xml:space="preserve"> робота</w:t>
            </w:r>
          </w:p>
        </w:tc>
        <w:tc>
          <w:tcPr>
            <w:tcW w:w="5811" w:type="dxa"/>
          </w:tcPr>
          <w:p w14:paraId="0EB4A35E" w14:textId="77777777" w:rsidR="00804379" w:rsidRPr="00DB58F5" w:rsidRDefault="00804379" w:rsidP="009905FB">
            <w:pPr>
              <w:jc w:val="both"/>
            </w:pPr>
            <w:r w:rsidRPr="00DB58F5">
              <w:t xml:space="preserve">Профорієнтаційна гра </w:t>
            </w:r>
            <w:r w:rsidR="009905FB" w:rsidRPr="00DB58F5">
              <w:t>«</w:t>
            </w:r>
            <w:r w:rsidRPr="00DB58F5">
              <w:t>Створення світу</w:t>
            </w:r>
            <w:r w:rsidR="009905FB" w:rsidRPr="00DB58F5">
              <w:t>»</w:t>
            </w:r>
          </w:p>
        </w:tc>
        <w:tc>
          <w:tcPr>
            <w:tcW w:w="1418" w:type="dxa"/>
          </w:tcPr>
          <w:p w14:paraId="42EC0E09" w14:textId="77777777" w:rsidR="00804379" w:rsidRPr="00DB58F5" w:rsidRDefault="00804379" w:rsidP="009905FB">
            <w:r w:rsidRPr="00DB58F5">
              <w:t xml:space="preserve">4 тиждень </w:t>
            </w:r>
          </w:p>
        </w:tc>
        <w:tc>
          <w:tcPr>
            <w:tcW w:w="1701" w:type="dxa"/>
          </w:tcPr>
          <w:p w14:paraId="74E354A5" w14:textId="77777777" w:rsidR="00804379" w:rsidRPr="00DB58F5" w:rsidRDefault="00804379" w:rsidP="009905FB">
            <w:r w:rsidRPr="00DB58F5">
              <w:t>Інформація</w:t>
            </w:r>
          </w:p>
        </w:tc>
        <w:tc>
          <w:tcPr>
            <w:tcW w:w="1843" w:type="dxa"/>
          </w:tcPr>
          <w:p w14:paraId="57825305" w14:textId="19EC1D13" w:rsidR="00DB58F5" w:rsidRPr="00DB58F5" w:rsidRDefault="00804379" w:rsidP="009905FB">
            <w:r w:rsidRPr="00DB58F5">
              <w:t>Практичний психолог , соціальний педагог</w:t>
            </w:r>
          </w:p>
        </w:tc>
        <w:tc>
          <w:tcPr>
            <w:tcW w:w="1559" w:type="dxa"/>
          </w:tcPr>
          <w:p w14:paraId="3DB7C860" w14:textId="77777777" w:rsidR="00804379" w:rsidRPr="00DB58F5" w:rsidRDefault="00804379" w:rsidP="009905FB">
            <w:pPr>
              <w:rPr>
                <w:vertAlign w:val="subscript"/>
              </w:rPr>
            </w:pPr>
          </w:p>
        </w:tc>
      </w:tr>
      <w:tr w:rsidR="00804379" w:rsidRPr="00DB58F5" w14:paraId="177383C5" w14:textId="77777777" w:rsidTr="009905FB">
        <w:tc>
          <w:tcPr>
            <w:tcW w:w="14454" w:type="dxa"/>
            <w:gridSpan w:val="6"/>
            <w:shd w:val="clear" w:color="auto" w:fill="B4C6E7" w:themeFill="accent5" w:themeFillTint="66"/>
            <w:vAlign w:val="center"/>
          </w:tcPr>
          <w:p w14:paraId="58037384" w14:textId="77777777" w:rsidR="00804379" w:rsidRPr="00DB58F5" w:rsidRDefault="00804379" w:rsidP="009905FB">
            <w:pPr>
              <w:jc w:val="center"/>
              <w:rPr>
                <w:b/>
                <w:vertAlign w:val="subscript"/>
              </w:rPr>
            </w:pPr>
            <w:r w:rsidRPr="00021907">
              <w:rPr>
                <w:b/>
                <w:sz w:val="22"/>
              </w:rPr>
              <w:t>ІІ. СИСТЕМА ОЦІНЮВАННЯ ЗДОБУВАЧІВ ОСВІТИ</w:t>
            </w:r>
          </w:p>
        </w:tc>
      </w:tr>
      <w:tr w:rsidR="00804379" w:rsidRPr="00DB58F5" w14:paraId="48900144" w14:textId="77777777" w:rsidTr="009905FB">
        <w:tc>
          <w:tcPr>
            <w:tcW w:w="2122" w:type="dxa"/>
            <w:vMerge w:val="restart"/>
          </w:tcPr>
          <w:p w14:paraId="4592D6DC" w14:textId="77777777" w:rsidR="00804379" w:rsidRPr="00DB58F5" w:rsidRDefault="00804379" w:rsidP="009905FB">
            <w:pPr>
              <w:rPr>
                <w:b/>
                <w:vertAlign w:val="subscript"/>
              </w:rPr>
            </w:pPr>
            <w:r w:rsidRPr="00DB58F5">
              <w:rPr>
                <w:b/>
              </w:rPr>
              <w:t>2.1. Відкритість, прозорість і зрозумілість в системі оцінювання навчальних досягнень</w:t>
            </w:r>
          </w:p>
        </w:tc>
        <w:tc>
          <w:tcPr>
            <w:tcW w:w="5811" w:type="dxa"/>
          </w:tcPr>
          <w:p w14:paraId="2D499BE7" w14:textId="77777777" w:rsidR="00804379" w:rsidRPr="00DB58F5" w:rsidRDefault="00804379" w:rsidP="009905FB">
            <w:pPr>
              <w:jc w:val="both"/>
              <w:rPr>
                <w:vertAlign w:val="subscript"/>
              </w:rPr>
            </w:pPr>
            <w:r w:rsidRPr="00DB58F5">
              <w:t>Контроль за дотриманням вчителями системи оцінювання навчальних досягнень на навчальних заняттях</w:t>
            </w:r>
          </w:p>
        </w:tc>
        <w:tc>
          <w:tcPr>
            <w:tcW w:w="1418" w:type="dxa"/>
          </w:tcPr>
          <w:p w14:paraId="7BEEA88F" w14:textId="77777777" w:rsidR="00804379" w:rsidRPr="00DB58F5" w:rsidRDefault="00804379" w:rsidP="009905FB">
            <w:r w:rsidRPr="00DB58F5">
              <w:t xml:space="preserve">Постійно </w:t>
            </w:r>
          </w:p>
        </w:tc>
        <w:tc>
          <w:tcPr>
            <w:tcW w:w="1701" w:type="dxa"/>
          </w:tcPr>
          <w:p w14:paraId="0DC56645" w14:textId="77777777" w:rsidR="00804379" w:rsidRPr="00DB58F5" w:rsidRDefault="00804379" w:rsidP="009905FB">
            <w:r w:rsidRPr="00DB58F5">
              <w:t xml:space="preserve">Спостереження за навчальним и заняттями </w:t>
            </w:r>
          </w:p>
        </w:tc>
        <w:tc>
          <w:tcPr>
            <w:tcW w:w="1843" w:type="dxa"/>
          </w:tcPr>
          <w:p w14:paraId="68F12354" w14:textId="278EF610" w:rsidR="00804379" w:rsidRPr="00DB58F5" w:rsidRDefault="00804379" w:rsidP="009905FB">
            <w:r w:rsidRPr="00DB58F5">
              <w:t>Адміністрація</w:t>
            </w:r>
          </w:p>
        </w:tc>
        <w:tc>
          <w:tcPr>
            <w:tcW w:w="1559" w:type="dxa"/>
          </w:tcPr>
          <w:p w14:paraId="05E54B8D" w14:textId="77777777" w:rsidR="00804379" w:rsidRPr="00DB58F5" w:rsidRDefault="00804379" w:rsidP="009905FB">
            <w:pPr>
              <w:rPr>
                <w:vertAlign w:val="subscript"/>
              </w:rPr>
            </w:pPr>
          </w:p>
        </w:tc>
      </w:tr>
      <w:tr w:rsidR="00804379" w:rsidRPr="00DB58F5" w14:paraId="2745DD02" w14:textId="77777777" w:rsidTr="009905FB">
        <w:tc>
          <w:tcPr>
            <w:tcW w:w="2122" w:type="dxa"/>
            <w:vMerge/>
          </w:tcPr>
          <w:p w14:paraId="578D6B83" w14:textId="77777777" w:rsidR="00804379" w:rsidRPr="00DB58F5" w:rsidRDefault="00804379" w:rsidP="009905FB">
            <w:pPr>
              <w:rPr>
                <w:vertAlign w:val="subscript"/>
              </w:rPr>
            </w:pPr>
          </w:p>
        </w:tc>
        <w:tc>
          <w:tcPr>
            <w:tcW w:w="5811" w:type="dxa"/>
          </w:tcPr>
          <w:p w14:paraId="67626A50" w14:textId="77777777" w:rsidR="00804379" w:rsidRPr="00DB58F5" w:rsidRDefault="00804379" w:rsidP="009905FB">
            <w:pPr>
              <w:jc w:val="both"/>
              <w:rPr>
                <w:vertAlign w:val="subscript"/>
              </w:rPr>
            </w:pPr>
            <w:r w:rsidRPr="00DB58F5">
              <w:t>Інформування учнів про критерії оцінювання навчальних досягнень</w:t>
            </w:r>
          </w:p>
        </w:tc>
        <w:tc>
          <w:tcPr>
            <w:tcW w:w="1418" w:type="dxa"/>
          </w:tcPr>
          <w:p w14:paraId="45956437" w14:textId="77777777" w:rsidR="00804379" w:rsidRPr="00DB58F5" w:rsidRDefault="00804379" w:rsidP="009905FB">
            <w:r w:rsidRPr="00DB58F5">
              <w:t xml:space="preserve">Постійно </w:t>
            </w:r>
          </w:p>
        </w:tc>
        <w:tc>
          <w:tcPr>
            <w:tcW w:w="1701" w:type="dxa"/>
          </w:tcPr>
          <w:p w14:paraId="0F327411" w14:textId="77777777" w:rsidR="00804379" w:rsidRPr="00DB58F5" w:rsidRDefault="00804379" w:rsidP="009905FB">
            <w:r w:rsidRPr="00DB58F5">
              <w:t>Навчальні заняття</w:t>
            </w:r>
          </w:p>
        </w:tc>
        <w:tc>
          <w:tcPr>
            <w:tcW w:w="1843" w:type="dxa"/>
          </w:tcPr>
          <w:p w14:paraId="1D9B5ABD" w14:textId="77777777" w:rsidR="00804379" w:rsidRPr="00DB58F5" w:rsidRDefault="00804379" w:rsidP="009905FB">
            <w:r w:rsidRPr="00DB58F5">
              <w:t>Педагогічні працівники</w:t>
            </w:r>
          </w:p>
        </w:tc>
        <w:tc>
          <w:tcPr>
            <w:tcW w:w="1559" w:type="dxa"/>
          </w:tcPr>
          <w:p w14:paraId="6BF4BEBA" w14:textId="77777777" w:rsidR="00804379" w:rsidRPr="00DB58F5" w:rsidRDefault="00804379" w:rsidP="009905FB">
            <w:pPr>
              <w:rPr>
                <w:vertAlign w:val="subscript"/>
              </w:rPr>
            </w:pPr>
          </w:p>
        </w:tc>
      </w:tr>
      <w:tr w:rsidR="00804379" w:rsidRPr="00DB58F5" w14:paraId="659678E6" w14:textId="77777777" w:rsidTr="009905FB">
        <w:tc>
          <w:tcPr>
            <w:tcW w:w="2122" w:type="dxa"/>
            <w:vMerge/>
          </w:tcPr>
          <w:p w14:paraId="3E3C5DE2" w14:textId="77777777" w:rsidR="00804379" w:rsidRPr="00DB58F5" w:rsidRDefault="00804379" w:rsidP="009905FB">
            <w:pPr>
              <w:rPr>
                <w:vertAlign w:val="subscript"/>
              </w:rPr>
            </w:pPr>
          </w:p>
        </w:tc>
        <w:tc>
          <w:tcPr>
            <w:tcW w:w="5811" w:type="dxa"/>
            <w:shd w:val="clear" w:color="auto" w:fill="FFFFFF"/>
          </w:tcPr>
          <w:p w14:paraId="2CEA7DDF" w14:textId="77777777" w:rsidR="00804379" w:rsidRPr="00DB58F5" w:rsidRDefault="00804379" w:rsidP="009905FB">
            <w:r w:rsidRPr="00DB58F5">
              <w:t>Провести опитування та анкетування здобувачів освіти про об’єктивність оцінювання у закладі</w:t>
            </w:r>
          </w:p>
        </w:tc>
        <w:tc>
          <w:tcPr>
            <w:tcW w:w="1418" w:type="dxa"/>
          </w:tcPr>
          <w:p w14:paraId="3AEB9487" w14:textId="77777777" w:rsidR="00804379" w:rsidRPr="00DB58F5" w:rsidRDefault="00804379" w:rsidP="009905FB">
            <w:r w:rsidRPr="00DB58F5">
              <w:t>3 тиждень</w:t>
            </w:r>
          </w:p>
        </w:tc>
        <w:tc>
          <w:tcPr>
            <w:tcW w:w="1701" w:type="dxa"/>
          </w:tcPr>
          <w:p w14:paraId="7AADC193" w14:textId="77777777" w:rsidR="00804379" w:rsidRPr="00DB58F5" w:rsidRDefault="00804379" w:rsidP="009905FB">
            <w:r w:rsidRPr="00DB58F5">
              <w:t>Анкета</w:t>
            </w:r>
          </w:p>
        </w:tc>
        <w:tc>
          <w:tcPr>
            <w:tcW w:w="1843" w:type="dxa"/>
          </w:tcPr>
          <w:p w14:paraId="76E82FFE" w14:textId="77777777" w:rsidR="00804379" w:rsidRPr="00DB58F5" w:rsidRDefault="00804379" w:rsidP="009905FB">
            <w:r w:rsidRPr="00DB58F5">
              <w:t>Адміністрація</w:t>
            </w:r>
          </w:p>
        </w:tc>
        <w:tc>
          <w:tcPr>
            <w:tcW w:w="1559" w:type="dxa"/>
          </w:tcPr>
          <w:p w14:paraId="44860C66" w14:textId="77777777" w:rsidR="00804379" w:rsidRPr="00DB58F5" w:rsidRDefault="00804379" w:rsidP="009905FB">
            <w:pPr>
              <w:rPr>
                <w:vertAlign w:val="subscript"/>
              </w:rPr>
            </w:pPr>
          </w:p>
        </w:tc>
      </w:tr>
      <w:tr w:rsidR="00171304" w:rsidRPr="00DB58F5" w14:paraId="4B0B3758" w14:textId="77777777" w:rsidTr="00156C95">
        <w:trPr>
          <w:trHeight w:val="1380"/>
        </w:trPr>
        <w:tc>
          <w:tcPr>
            <w:tcW w:w="2122" w:type="dxa"/>
          </w:tcPr>
          <w:p w14:paraId="58A8F335" w14:textId="77777777" w:rsidR="00171304" w:rsidRPr="00DB58F5" w:rsidRDefault="00171304" w:rsidP="009905FB">
            <w:pPr>
              <w:rPr>
                <w:b/>
                <w:vertAlign w:val="subscript"/>
              </w:rPr>
            </w:pPr>
            <w:r w:rsidRPr="00DB58F5">
              <w:rPr>
                <w:b/>
              </w:rPr>
              <w:t>2.2.Внутрішній моніторинг відстеження та коригування результатів навчання</w:t>
            </w:r>
          </w:p>
        </w:tc>
        <w:tc>
          <w:tcPr>
            <w:tcW w:w="5811" w:type="dxa"/>
          </w:tcPr>
          <w:p w14:paraId="6487286B" w14:textId="77777777" w:rsidR="00171304" w:rsidRPr="00DB58F5" w:rsidRDefault="00171304" w:rsidP="009905FB">
            <w:pPr>
              <w:jc w:val="both"/>
              <w:rPr>
                <w:vertAlign w:val="subscript"/>
              </w:rPr>
            </w:pPr>
            <w:r w:rsidRPr="00DB58F5">
              <w:t>Проведення індивідуальних та групових консультації щодо підготовки до ЗНО або НМТ</w:t>
            </w:r>
          </w:p>
        </w:tc>
        <w:tc>
          <w:tcPr>
            <w:tcW w:w="1418" w:type="dxa"/>
          </w:tcPr>
          <w:p w14:paraId="30268DDA" w14:textId="77777777" w:rsidR="00171304" w:rsidRPr="00DB58F5" w:rsidRDefault="00171304" w:rsidP="009905FB">
            <w:r w:rsidRPr="00DB58F5">
              <w:t xml:space="preserve">Протягом місяця </w:t>
            </w:r>
          </w:p>
        </w:tc>
        <w:tc>
          <w:tcPr>
            <w:tcW w:w="1701" w:type="dxa"/>
          </w:tcPr>
          <w:p w14:paraId="521CBD22" w14:textId="77777777" w:rsidR="00171304" w:rsidRPr="00DB58F5" w:rsidRDefault="00171304" w:rsidP="009905FB">
            <w:r w:rsidRPr="00DB58F5">
              <w:t xml:space="preserve">Інформація </w:t>
            </w:r>
          </w:p>
        </w:tc>
        <w:tc>
          <w:tcPr>
            <w:tcW w:w="1843" w:type="dxa"/>
          </w:tcPr>
          <w:p w14:paraId="3390B27F" w14:textId="77777777" w:rsidR="00171304" w:rsidRPr="00DB58F5" w:rsidRDefault="00171304" w:rsidP="009905FB">
            <w:r w:rsidRPr="00DB58F5">
              <w:t>Вчителі-</w:t>
            </w:r>
            <w:proofErr w:type="spellStart"/>
            <w:r w:rsidRPr="00DB58F5">
              <w:t>предметники</w:t>
            </w:r>
            <w:proofErr w:type="spellEnd"/>
          </w:p>
        </w:tc>
        <w:tc>
          <w:tcPr>
            <w:tcW w:w="1559" w:type="dxa"/>
          </w:tcPr>
          <w:p w14:paraId="511C7040" w14:textId="77777777" w:rsidR="00171304" w:rsidRPr="00DB58F5" w:rsidRDefault="00171304" w:rsidP="009905FB">
            <w:pPr>
              <w:rPr>
                <w:vertAlign w:val="subscript"/>
              </w:rPr>
            </w:pPr>
          </w:p>
        </w:tc>
      </w:tr>
      <w:tr w:rsidR="00804379" w:rsidRPr="00DB58F5" w14:paraId="64705E1A" w14:textId="77777777" w:rsidTr="009905FB">
        <w:tc>
          <w:tcPr>
            <w:tcW w:w="14454" w:type="dxa"/>
            <w:gridSpan w:val="6"/>
            <w:shd w:val="clear" w:color="auto" w:fill="B4C6E7" w:themeFill="accent5" w:themeFillTint="66"/>
          </w:tcPr>
          <w:p w14:paraId="11BB95D9" w14:textId="77777777" w:rsidR="00804379" w:rsidRPr="00021907" w:rsidRDefault="00804379" w:rsidP="009905FB">
            <w:pPr>
              <w:jc w:val="center"/>
              <w:rPr>
                <w:b/>
                <w:sz w:val="22"/>
                <w:vertAlign w:val="subscript"/>
              </w:rPr>
            </w:pPr>
            <w:r w:rsidRPr="00021907">
              <w:rPr>
                <w:b/>
                <w:sz w:val="22"/>
              </w:rPr>
              <w:t>ІІІ. ПЕДАГОГІЧНА ДІЯЛЬНІСТЬ ПЕДАГОГІЧНИХ ПРАЦІВНИКІВ</w:t>
            </w:r>
          </w:p>
        </w:tc>
      </w:tr>
      <w:tr w:rsidR="00804379" w:rsidRPr="00DB58F5" w14:paraId="55221CF7" w14:textId="77777777" w:rsidTr="009905FB">
        <w:tc>
          <w:tcPr>
            <w:tcW w:w="2122" w:type="dxa"/>
          </w:tcPr>
          <w:p w14:paraId="45D6F518" w14:textId="77777777" w:rsidR="00804379" w:rsidRPr="00DB58F5" w:rsidRDefault="00804379" w:rsidP="009905FB">
            <w:pPr>
              <w:rPr>
                <w:b/>
                <w:vertAlign w:val="subscript"/>
              </w:rPr>
            </w:pPr>
            <w:r w:rsidRPr="00DB58F5">
              <w:rPr>
                <w:b/>
              </w:rPr>
              <w:t>3.1.Планування педагогічної діяльності</w:t>
            </w:r>
          </w:p>
        </w:tc>
        <w:tc>
          <w:tcPr>
            <w:tcW w:w="5811" w:type="dxa"/>
          </w:tcPr>
          <w:p w14:paraId="628577E7" w14:textId="77777777" w:rsidR="00804379" w:rsidRPr="00DB58F5" w:rsidRDefault="00804379" w:rsidP="009905FB">
            <w:pPr>
              <w:jc w:val="both"/>
              <w:rPr>
                <w:vertAlign w:val="subscript"/>
              </w:rPr>
            </w:pPr>
            <w:r w:rsidRPr="00DB58F5">
              <w:t>Фестиваль педагогічних ідей «Майстер своєї справи»</w:t>
            </w:r>
          </w:p>
        </w:tc>
        <w:tc>
          <w:tcPr>
            <w:tcW w:w="1418" w:type="dxa"/>
          </w:tcPr>
          <w:p w14:paraId="3555BF1F" w14:textId="77777777" w:rsidR="00804379" w:rsidRPr="00DB58F5" w:rsidRDefault="00804379" w:rsidP="009905FB">
            <w:r w:rsidRPr="00DB58F5">
              <w:t>4 тиждень</w:t>
            </w:r>
          </w:p>
        </w:tc>
        <w:tc>
          <w:tcPr>
            <w:tcW w:w="1701" w:type="dxa"/>
          </w:tcPr>
          <w:p w14:paraId="3591D8D0" w14:textId="77777777" w:rsidR="00804379" w:rsidRPr="00DB58F5" w:rsidRDefault="00804379" w:rsidP="009905FB">
            <w:r w:rsidRPr="00DB58F5">
              <w:t xml:space="preserve">Матеріали </w:t>
            </w:r>
          </w:p>
        </w:tc>
        <w:tc>
          <w:tcPr>
            <w:tcW w:w="1843" w:type="dxa"/>
          </w:tcPr>
          <w:p w14:paraId="37376128" w14:textId="77777777" w:rsidR="00804379" w:rsidRPr="00DB58F5" w:rsidRDefault="00804379" w:rsidP="009905FB">
            <w:r w:rsidRPr="00DB58F5">
              <w:t xml:space="preserve">Вчителі, які атестуються </w:t>
            </w:r>
          </w:p>
        </w:tc>
        <w:tc>
          <w:tcPr>
            <w:tcW w:w="1559" w:type="dxa"/>
          </w:tcPr>
          <w:p w14:paraId="6296FAD8" w14:textId="77777777" w:rsidR="00804379" w:rsidRPr="00DB58F5" w:rsidRDefault="00804379" w:rsidP="009905FB">
            <w:pPr>
              <w:rPr>
                <w:vertAlign w:val="subscript"/>
              </w:rPr>
            </w:pPr>
          </w:p>
        </w:tc>
      </w:tr>
      <w:tr w:rsidR="006D54C0" w:rsidRPr="00DB58F5" w14:paraId="29D07FE9" w14:textId="77777777" w:rsidTr="00535D22">
        <w:trPr>
          <w:trHeight w:val="700"/>
        </w:trPr>
        <w:tc>
          <w:tcPr>
            <w:tcW w:w="2122" w:type="dxa"/>
            <w:vMerge w:val="restart"/>
          </w:tcPr>
          <w:p w14:paraId="18BE0A2C" w14:textId="77777777" w:rsidR="006D54C0" w:rsidRPr="00DB58F5" w:rsidRDefault="006D54C0" w:rsidP="009905FB">
            <w:pPr>
              <w:rPr>
                <w:b/>
                <w:vertAlign w:val="subscript"/>
              </w:rPr>
            </w:pPr>
            <w:r w:rsidRPr="00DB58F5">
              <w:rPr>
                <w:b/>
              </w:rPr>
              <w:t>3.2. Формування суспільних цінностей у процесі навчання, виховання та розвитку</w:t>
            </w:r>
          </w:p>
        </w:tc>
        <w:tc>
          <w:tcPr>
            <w:tcW w:w="5811" w:type="dxa"/>
          </w:tcPr>
          <w:p w14:paraId="4D98F6AD" w14:textId="3D5692E0" w:rsidR="006D54C0" w:rsidRPr="00DB58F5" w:rsidRDefault="006D54C0" w:rsidP="009905FB">
            <w:pPr>
              <w:jc w:val="both"/>
              <w:rPr>
                <w:b/>
                <w:vertAlign w:val="subscript"/>
              </w:rPr>
            </w:pPr>
            <w:r w:rsidRPr="00DB58F5">
              <w:t xml:space="preserve">Створення та поширення на сайті </w:t>
            </w:r>
            <w:r>
              <w:t xml:space="preserve">закладу </w:t>
            </w:r>
            <w:r w:rsidRPr="00DB58F5">
              <w:t xml:space="preserve">та соціальних мережах матеріалів щодо проведених заходів у </w:t>
            </w:r>
            <w:r>
              <w:t>закладі</w:t>
            </w:r>
          </w:p>
        </w:tc>
        <w:tc>
          <w:tcPr>
            <w:tcW w:w="1418" w:type="dxa"/>
          </w:tcPr>
          <w:p w14:paraId="003C29A3" w14:textId="77777777" w:rsidR="006D54C0" w:rsidRPr="00DB58F5" w:rsidRDefault="006D54C0" w:rsidP="009905FB">
            <w:r w:rsidRPr="00DB58F5">
              <w:t xml:space="preserve">Постійно </w:t>
            </w:r>
          </w:p>
        </w:tc>
        <w:tc>
          <w:tcPr>
            <w:tcW w:w="1701" w:type="dxa"/>
          </w:tcPr>
          <w:p w14:paraId="1F15FD13" w14:textId="77777777" w:rsidR="006D54C0" w:rsidRPr="00DB58F5" w:rsidRDefault="006D54C0" w:rsidP="009905FB">
            <w:r w:rsidRPr="00DB58F5">
              <w:t xml:space="preserve">Матеріали </w:t>
            </w:r>
          </w:p>
        </w:tc>
        <w:tc>
          <w:tcPr>
            <w:tcW w:w="1843" w:type="dxa"/>
          </w:tcPr>
          <w:p w14:paraId="299A97D9" w14:textId="77777777" w:rsidR="006D54C0" w:rsidRPr="00DB58F5" w:rsidRDefault="006D54C0" w:rsidP="009905FB">
            <w:r w:rsidRPr="00DB58F5">
              <w:t>Педагог-організатор</w:t>
            </w:r>
          </w:p>
        </w:tc>
        <w:tc>
          <w:tcPr>
            <w:tcW w:w="1559" w:type="dxa"/>
          </w:tcPr>
          <w:p w14:paraId="2AC02ECF" w14:textId="77777777" w:rsidR="006D54C0" w:rsidRPr="00DB58F5" w:rsidRDefault="006D54C0" w:rsidP="009905FB">
            <w:pPr>
              <w:rPr>
                <w:vertAlign w:val="subscript"/>
              </w:rPr>
            </w:pPr>
          </w:p>
        </w:tc>
      </w:tr>
      <w:tr w:rsidR="00804379" w:rsidRPr="00DB58F5" w14:paraId="2A435D21" w14:textId="77777777" w:rsidTr="009905FB">
        <w:tc>
          <w:tcPr>
            <w:tcW w:w="2122" w:type="dxa"/>
            <w:vMerge/>
          </w:tcPr>
          <w:p w14:paraId="681DCCB9" w14:textId="77777777" w:rsidR="00804379" w:rsidRPr="00DB58F5" w:rsidRDefault="00804379" w:rsidP="009905FB">
            <w:pPr>
              <w:rPr>
                <w:vertAlign w:val="subscript"/>
              </w:rPr>
            </w:pPr>
          </w:p>
        </w:tc>
        <w:tc>
          <w:tcPr>
            <w:tcW w:w="5811" w:type="dxa"/>
          </w:tcPr>
          <w:p w14:paraId="5A43CC7E" w14:textId="77777777" w:rsidR="00804379" w:rsidRPr="00DB58F5" w:rsidRDefault="00804379" w:rsidP="009905FB">
            <w:pPr>
              <w:jc w:val="both"/>
              <w:rPr>
                <w:b/>
              </w:rPr>
            </w:pPr>
            <w:r w:rsidRPr="00DB58F5">
              <w:t>Творча майстерня «Зустрічаємо весну» (оформлення освітнього середовища)</w:t>
            </w:r>
          </w:p>
        </w:tc>
        <w:tc>
          <w:tcPr>
            <w:tcW w:w="1418" w:type="dxa"/>
          </w:tcPr>
          <w:p w14:paraId="7608DE34" w14:textId="77777777" w:rsidR="00804379" w:rsidRPr="00DB58F5" w:rsidRDefault="00804379" w:rsidP="009905FB">
            <w:r w:rsidRPr="00DB58F5">
              <w:rPr>
                <w:lang w:val="en-US"/>
              </w:rPr>
              <w:t>3</w:t>
            </w:r>
            <w:r w:rsidRPr="00DB58F5">
              <w:t xml:space="preserve">-4 тиждень </w:t>
            </w:r>
          </w:p>
        </w:tc>
        <w:tc>
          <w:tcPr>
            <w:tcW w:w="1701" w:type="dxa"/>
          </w:tcPr>
          <w:p w14:paraId="4D416853" w14:textId="77777777" w:rsidR="00804379" w:rsidRPr="00DB58F5" w:rsidRDefault="00804379" w:rsidP="009905FB">
            <w:r w:rsidRPr="00DB58F5">
              <w:t>Інформація</w:t>
            </w:r>
          </w:p>
        </w:tc>
        <w:tc>
          <w:tcPr>
            <w:tcW w:w="1843" w:type="dxa"/>
          </w:tcPr>
          <w:p w14:paraId="614C26AB" w14:textId="77777777" w:rsidR="00804379" w:rsidRPr="00DB58F5" w:rsidRDefault="00804379" w:rsidP="009905FB">
            <w:r w:rsidRPr="00DB58F5">
              <w:t>Класні керівники 1-11 класів</w:t>
            </w:r>
          </w:p>
        </w:tc>
        <w:tc>
          <w:tcPr>
            <w:tcW w:w="1559" w:type="dxa"/>
          </w:tcPr>
          <w:p w14:paraId="41746B40" w14:textId="77777777" w:rsidR="00804379" w:rsidRPr="00DB58F5" w:rsidRDefault="00804379" w:rsidP="009905FB">
            <w:pPr>
              <w:rPr>
                <w:vertAlign w:val="subscript"/>
              </w:rPr>
            </w:pPr>
          </w:p>
        </w:tc>
      </w:tr>
      <w:tr w:rsidR="00804379" w:rsidRPr="00DB58F5" w14:paraId="5CF81827" w14:textId="77777777" w:rsidTr="009905FB">
        <w:tc>
          <w:tcPr>
            <w:tcW w:w="2122" w:type="dxa"/>
            <w:vMerge/>
          </w:tcPr>
          <w:p w14:paraId="75587D86" w14:textId="77777777" w:rsidR="00804379" w:rsidRPr="00DB58F5" w:rsidRDefault="00804379" w:rsidP="009905FB">
            <w:pPr>
              <w:rPr>
                <w:vertAlign w:val="subscript"/>
              </w:rPr>
            </w:pPr>
          </w:p>
        </w:tc>
        <w:tc>
          <w:tcPr>
            <w:tcW w:w="5811" w:type="dxa"/>
          </w:tcPr>
          <w:p w14:paraId="5ED462E8" w14:textId="19D4AA07" w:rsidR="00804379" w:rsidRPr="00DB58F5" w:rsidRDefault="00804379" w:rsidP="009905FB">
            <w:pPr>
              <w:jc w:val="both"/>
              <w:rPr>
                <w:color w:val="C00000"/>
              </w:rPr>
            </w:pPr>
            <w:r w:rsidRPr="00DB58F5">
              <w:t xml:space="preserve">Міжнародний день рідної мови </w:t>
            </w:r>
          </w:p>
        </w:tc>
        <w:tc>
          <w:tcPr>
            <w:tcW w:w="1418" w:type="dxa"/>
          </w:tcPr>
          <w:p w14:paraId="14E34769" w14:textId="77777777" w:rsidR="00804379" w:rsidRPr="00DB58F5" w:rsidRDefault="00804379" w:rsidP="009905FB">
            <w:r w:rsidRPr="00DB58F5">
              <w:rPr>
                <w:lang w:val="en-US"/>
              </w:rPr>
              <w:t>3</w:t>
            </w:r>
            <w:r w:rsidRPr="00DB58F5">
              <w:t xml:space="preserve"> тиждень</w:t>
            </w:r>
          </w:p>
        </w:tc>
        <w:tc>
          <w:tcPr>
            <w:tcW w:w="1701" w:type="dxa"/>
          </w:tcPr>
          <w:p w14:paraId="6E37348C" w14:textId="77777777" w:rsidR="00804379" w:rsidRPr="00DB58F5" w:rsidRDefault="00804379" w:rsidP="009905FB">
            <w:r w:rsidRPr="00DB58F5">
              <w:t xml:space="preserve">Звіт </w:t>
            </w:r>
          </w:p>
        </w:tc>
        <w:tc>
          <w:tcPr>
            <w:tcW w:w="1843" w:type="dxa"/>
          </w:tcPr>
          <w:p w14:paraId="56E7E1E8" w14:textId="77777777" w:rsidR="00804379" w:rsidRPr="00DB58F5" w:rsidRDefault="00804379" w:rsidP="009905FB">
            <w:pPr>
              <w:rPr>
                <w:color w:val="C00000"/>
              </w:rPr>
            </w:pPr>
            <w:r w:rsidRPr="00DB58F5">
              <w:t>Вчител</w:t>
            </w:r>
            <w:r w:rsidR="009423A2" w:rsidRPr="00DB58F5">
              <w:t>і</w:t>
            </w:r>
            <w:r w:rsidRPr="00DB58F5">
              <w:t xml:space="preserve"> української мови</w:t>
            </w:r>
          </w:p>
        </w:tc>
        <w:tc>
          <w:tcPr>
            <w:tcW w:w="1559" w:type="dxa"/>
          </w:tcPr>
          <w:p w14:paraId="18D275A6" w14:textId="77777777" w:rsidR="00804379" w:rsidRPr="00DB58F5" w:rsidRDefault="00804379" w:rsidP="009905FB">
            <w:pPr>
              <w:rPr>
                <w:vertAlign w:val="subscript"/>
              </w:rPr>
            </w:pPr>
          </w:p>
        </w:tc>
      </w:tr>
      <w:tr w:rsidR="006D54C0" w:rsidRPr="00DB58F5" w14:paraId="2674FF5B" w14:textId="77777777" w:rsidTr="00650403">
        <w:trPr>
          <w:trHeight w:val="690"/>
        </w:trPr>
        <w:tc>
          <w:tcPr>
            <w:tcW w:w="2122" w:type="dxa"/>
            <w:vMerge/>
          </w:tcPr>
          <w:p w14:paraId="34C36882" w14:textId="77777777" w:rsidR="006D54C0" w:rsidRPr="00DB58F5" w:rsidRDefault="006D54C0" w:rsidP="009905FB">
            <w:pPr>
              <w:rPr>
                <w:vertAlign w:val="subscript"/>
              </w:rPr>
            </w:pPr>
          </w:p>
        </w:tc>
        <w:tc>
          <w:tcPr>
            <w:tcW w:w="5811" w:type="dxa"/>
          </w:tcPr>
          <w:p w14:paraId="478D22FC" w14:textId="3F16E81E" w:rsidR="006D54C0" w:rsidRPr="00DB58F5" w:rsidRDefault="006D54C0" w:rsidP="009905FB">
            <w:pPr>
              <w:jc w:val="both"/>
              <w:rPr>
                <w:color w:val="C00000"/>
              </w:rPr>
            </w:pPr>
            <w:r w:rsidRPr="00DB58F5">
              <w:t xml:space="preserve">Виховна складова змісту навчальних предметів і курсів: - Міжнародний день рідної мови </w:t>
            </w:r>
          </w:p>
        </w:tc>
        <w:tc>
          <w:tcPr>
            <w:tcW w:w="1418" w:type="dxa"/>
          </w:tcPr>
          <w:p w14:paraId="0C83FCA2" w14:textId="77777777" w:rsidR="006D54C0" w:rsidRPr="00DB58F5" w:rsidRDefault="006D54C0" w:rsidP="009905FB">
            <w:r w:rsidRPr="00DB58F5">
              <w:t xml:space="preserve">4 тиждень </w:t>
            </w:r>
          </w:p>
        </w:tc>
        <w:tc>
          <w:tcPr>
            <w:tcW w:w="1701" w:type="dxa"/>
          </w:tcPr>
          <w:p w14:paraId="3E7F9996" w14:textId="77777777" w:rsidR="006D54C0" w:rsidRPr="00DB58F5" w:rsidRDefault="006D54C0" w:rsidP="009905FB">
            <w:r w:rsidRPr="00DB58F5">
              <w:t xml:space="preserve">Спостереження за навчальними заняттями  </w:t>
            </w:r>
          </w:p>
        </w:tc>
        <w:tc>
          <w:tcPr>
            <w:tcW w:w="1843" w:type="dxa"/>
          </w:tcPr>
          <w:p w14:paraId="4033D4F3" w14:textId="77777777" w:rsidR="006D54C0" w:rsidRPr="00DB58F5" w:rsidRDefault="006D54C0" w:rsidP="009905FB">
            <w:r w:rsidRPr="00DB58F5">
              <w:t xml:space="preserve">Адміністрація </w:t>
            </w:r>
          </w:p>
        </w:tc>
        <w:tc>
          <w:tcPr>
            <w:tcW w:w="1559" w:type="dxa"/>
          </w:tcPr>
          <w:p w14:paraId="1F7D56BB" w14:textId="77777777" w:rsidR="006D54C0" w:rsidRPr="00DB58F5" w:rsidRDefault="006D54C0" w:rsidP="009905FB">
            <w:pPr>
              <w:rPr>
                <w:vertAlign w:val="subscript"/>
              </w:rPr>
            </w:pPr>
          </w:p>
        </w:tc>
      </w:tr>
      <w:tr w:rsidR="006D54C0" w:rsidRPr="00DB58F5" w14:paraId="22D1A261" w14:textId="77777777" w:rsidTr="000C2788">
        <w:trPr>
          <w:trHeight w:val="470"/>
        </w:trPr>
        <w:tc>
          <w:tcPr>
            <w:tcW w:w="2122" w:type="dxa"/>
            <w:vMerge/>
          </w:tcPr>
          <w:p w14:paraId="67B95EEF" w14:textId="77777777" w:rsidR="006D54C0" w:rsidRPr="00DB58F5" w:rsidRDefault="006D54C0" w:rsidP="009905FB">
            <w:pPr>
              <w:rPr>
                <w:vertAlign w:val="subscript"/>
              </w:rPr>
            </w:pPr>
          </w:p>
        </w:tc>
        <w:tc>
          <w:tcPr>
            <w:tcW w:w="5811" w:type="dxa"/>
            <w:shd w:val="clear" w:color="auto" w:fill="FFFFFF"/>
          </w:tcPr>
          <w:p w14:paraId="4D7BE57E" w14:textId="5C9AFD29" w:rsidR="006D54C0" w:rsidRPr="006D54C0" w:rsidRDefault="006D54C0" w:rsidP="009905FB">
            <w:pPr>
              <w:widowControl w:val="0"/>
              <w:pBdr>
                <w:top w:val="nil"/>
                <w:left w:val="nil"/>
                <w:bottom w:val="nil"/>
                <w:right w:val="nil"/>
                <w:between w:val="nil"/>
              </w:pBdr>
              <w:rPr>
                <w:bCs/>
              </w:rPr>
            </w:pPr>
            <w:r w:rsidRPr="006D54C0">
              <w:rPr>
                <w:bCs/>
              </w:rPr>
              <w:t>Тиждень історії, географії, основ здоров’я</w:t>
            </w:r>
          </w:p>
        </w:tc>
        <w:tc>
          <w:tcPr>
            <w:tcW w:w="1418" w:type="dxa"/>
            <w:shd w:val="clear" w:color="auto" w:fill="auto"/>
          </w:tcPr>
          <w:p w14:paraId="251FF77B" w14:textId="77777777" w:rsidR="006D54C0" w:rsidRPr="00DB58F5" w:rsidRDefault="006D54C0" w:rsidP="009905FB">
            <w:pPr>
              <w:widowControl w:val="0"/>
              <w:pBdr>
                <w:top w:val="nil"/>
                <w:left w:val="nil"/>
                <w:bottom w:val="nil"/>
                <w:right w:val="nil"/>
                <w:between w:val="nil"/>
              </w:pBdr>
            </w:pPr>
            <w:r w:rsidRPr="00DB58F5">
              <w:t>05.-09.02.</w:t>
            </w:r>
          </w:p>
        </w:tc>
        <w:tc>
          <w:tcPr>
            <w:tcW w:w="1701" w:type="dxa"/>
          </w:tcPr>
          <w:p w14:paraId="5665E1F4" w14:textId="77777777" w:rsidR="006D54C0" w:rsidRPr="00DB58F5" w:rsidRDefault="006D54C0" w:rsidP="009905FB">
            <w:r w:rsidRPr="00DB58F5">
              <w:t>Інформація</w:t>
            </w:r>
          </w:p>
        </w:tc>
        <w:tc>
          <w:tcPr>
            <w:tcW w:w="1843" w:type="dxa"/>
          </w:tcPr>
          <w:p w14:paraId="1D9A374B" w14:textId="77777777" w:rsidR="006D54C0" w:rsidRPr="00DB58F5" w:rsidRDefault="006D54C0" w:rsidP="009905FB">
            <w:r w:rsidRPr="00DB58F5">
              <w:t xml:space="preserve">Вчителі математики  </w:t>
            </w:r>
          </w:p>
        </w:tc>
        <w:tc>
          <w:tcPr>
            <w:tcW w:w="1559" w:type="dxa"/>
          </w:tcPr>
          <w:p w14:paraId="4047F011" w14:textId="77777777" w:rsidR="006D54C0" w:rsidRPr="00DB58F5" w:rsidRDefault="006D54C0" w:rsidP="009905FB">
            <w:pPr>
              <w:rPr>
                <w:vertAlign w:val="subscript"/>
              </w:rPr>
            </w:pPr>
          </w:p>
        </w:tc>
      </w:tr>
      <w:tr w:rsidR="00804379" w:rsidRPr="00DB58F5" w14:paraId="37C1591E" w14:textId="77777777" w:rsidTr="009905FB">
        <w:tc>
          <w:tcPr>
            <w:tcW w:w="2122" w:type="dxa"/>
            <w:vMerge/>
          </w:tcPr>
          <w:p w14:paraId="085270F4" w14:textId="77777777" w:rsidR="00804379" w:rsidRPr="00DB58F5" w:rsidRDefault="00804379" w:rsidP="009905FB">
            <w:pPr>
              <w:rPr>
                <w:vertAlign w:val="subscript"/>
              </w:rPr>
            </w:pPr>
          </w:p>
        </w:tc>
        <w:tc>
          <w:tcPr>
            <w:tcW w:w="5811" w:type="dxa"/>
            <w:shd w:val="clear" w:color="auto" w:fill="FFFFFF"/>
          </w:tcPr>
          <w:p w14:paraId="5DC4020D" w14:textId="77777777" w:rsidR="00804379" w:rsidRPr="00DB58F5" w:rsidRDefault="00804379" w:rsidP="009905FB">
            <w:pPr>
              <w:widowControl w:val="0"/>
              <w:pBdr>
                <w:top w:val="nil"/>
                <w:left w:val="nil"/>
                <w:bottom w:val="nil"/>
                <w:right w:val="nil"/>
                <w:between w:val="nil"/>
              </w:pBdr>
            </w:pPr>
            <w:r w:rsidRPr="00DB58F5">
              <w:t>День пам’яті Героїв Небесної сотні</w:t>
            </w:r>
          </w:p>
        </w:tc>
        <w:tc>
          <w:tcPr>
            <w:tcW w:w="1418" w:type="dxa"/>
            <w:shd w:val="clear" w:color="auto" w:fill="auto"/>
          </w:tcPr>
          <w:p w14:paraId="438F9C84" w14:textId="77777777" w:rsidR="00804379" w:rsidRPr="00DB58F5" w:rsidRDefault="00804379" w:rsidP="009905FB">
            <w:pPr>
              <w:widowControl w:val="0"/>
              <w:pBdr>
                <w:top w:val="nil"/>
                <w:left w:val="nil"/>
                <w:bottom w:val="nil"/>
                <w:right w:val="nil"/>
                <w:between w:val="nil"/>
              </w:pBdr>
            </w:pPr>
            <w:r w:rsidRPr="00DB58F5">
              <w:t>20.02.</w:t>
            </w:r>
          </w:p>
        </w:tc>
        <w:tc>
          <w:tcPr>
            <w:tcW w:w="1701" w:type="dxa"/>
          </w:tcPr>
          <w:p w14:paraId="77744E17" w14:textId="77777777" w:rsidR="00804379" w:rsidRPr="00DB58F5" w:rsidRDefault="00804379" w:rsidP="009905FB">
            <w:r w:rsidRPr="00DB58F5">
              <w:t>Книжкова виставка</w:t>
            </w:r>
          </w:p>
        </w:tc>
        <w:tc>
          <w:tcPr>
            <w:tcW w:w="1843" w:type="dxa"/>
          </w:tcPr>
          <w:p w14:paraId="43E4B5E7" w14:textId="77777777" w:rsidR="00804379" w:rsidRPr="00DB58F5" w:rsidRDefault="009423A2" w:rsidP="009905FB">
            <w:r w:rsidRPr="00DB58F5">
              <w:t>Бібліотекар</w:t>
            </w:r>
          </w:p>
        </w:tc>
        <w:tc>
          <w:tcPr>
            <w:tcW w:w="1559" w:type="dxa"/>
          </w:tcPr>
          <w:p w14:paraId="382327F9" w14:textId="77777777" w:rsidR="00804379" w:rsidRPr="00DB58F5" w:rsidRDefault="00804379" w:rsidP="009905FB">
            <w:pPr>
              <w:rPr>
                <w:vertAlign w:val="subscript"/>
              </w:rPr>
            </w:pPr>
          </w:p>
        </w:tc>
      </w:tr>
      <w:tr w:rsidR="009423A2" w:rsidRPr="00DB58F5" w14:paraId="4DD0CDD0" w14:textId="77777777" w:rsidTr="009905FB">
        <w:tc>
          <w:tcPr>
            <w:tcW w:w="2122" w:type="dxa"/>
            <w:vMerge w:val="restart"/>
          </w:tcPr>
          <w:p w14:paraId="0F84AFB0" w14:textId="77777777" w:rsidR="009423A2" w:rsidRPr="00DB58F5" w:rsidRDefault="009423A2" w:rsidP="009423A2">
            <w:pPr>
              <w:rPr>
                <w:b/>
                <w:vertAlign w:val="subscript"/>
              </w:rPr>
            </w:pPr>
            <w:bookmarkStart w:id="21" w:name="_Hlk142669699"/>
            <w:r w:rsidRPr="00DB58F5">
              <w:rPr>
                <w:b/>
              </w:rPr>
              <w:t>3.4.Використання інформаційно-комунікаційних технологій в освітньому процесі</w:t>
            </w:r>
          </w:p>
        </w:tc>
        <w:tc>
          <w:tcPr>
            <w:tcW w:w="5811" w:type="dxa"/>
          </w:tcPr>
          <w:p w14:paraId="7054B9F8" w14:textId="77777777" w:rsidR="009423A2" w:rsidRPr="00DB58F5" w:rsidRDefault="009423A2" w:rsidP="009423A2">
            <w:pPr>
              <w:jc w:val="both"/>
              <w:rPr>
                <w:vertAlign w:val="subscript"/>
              </w:rPr>
            </w:pPr>
            <w:r w:rsidRPr="00DB58F5">
              <w:t xml:space="preserve">Спостереження за використанням ІКТ на </w:t>
            </w:r>
            <w:proofErr w:type="spellStart"/>
            <w:r w:rsidRPr="00DB58F5">
              <w:t>уроках</w:t>
            </w:r>
            <w:proofErr w:type="spellEnd"/>
          </w:p>
        </w:tc>
        <w:tc>
          <w:tcPr>
            <w:tcW w:w="1418" w:type="dxa"/>
          </w:tcPr>
          <w:p w14:paraId="7D6F406C" w14:textId="77777777" w:rsidR="009423A2" w:rsidRPr="00DB58F5" w:rsidRDefault="009423A2" w:rsidP="009423A2">
            <w:r w:rsidRPr="00DB58F5">
              <w:t xml:space="preserve">Протягом місяця </w:t>
            </w:r>
          </w:p>
        </w:tc>
        <w:tc>
          <w:tcPr>
            <w:tcW w:w="1701" w:type="dxa"/>
          </w:tcPr>
          <w:p w14:paraId="30076DA4" w14:textId="77777777" w:rsidR="009423A2" w:rsidRPr="00DB58F5" w:rsidRDefault="009423A2" w:rsidP="009423A2">
            <w:pPr>
              <w:ind w:right="-111"/>
            </w:pPr>
            <w:r w:rsidRPr="00DB58F5">
              <w:t xml:space="preserve">Спостереження за навчальними заняттями </w:t>
            </w:r>
          </w:p>
        </w:tc>
        <w:tc>
          <w:tcPr>
            <w:tcW w:w="1843" w:type="dxa"/>
          </w:tcPr>
          <w:p w14:paraId="2805F08A" w14:textId="721E9204" w:rsidR="009423A2" w:rsidRPr="00DB58F5" w:rsidRDefault="009423A2" w:rsidP="009423A2">
            <w:pPr>
              <w:ind w:right="-111"/>
            </w:pPr>
            <w:r w:rsidRPr="00DB58F5">
              <w:t xml:space="preserve">Адміністрація </w:t>
            </w:r>
          </w:p>
        </w:tc>
        <w:tc>
          <w:tcPr>
            <w:tcW w:w="1559" w:type="dxa"/>
          </w:tcPr>
          <w:p w14:paraId="06E9AE4F" w14:textId="77777777" w:rsidR="009423A2" w:rsidRPr="00DB58F5" w:rsidRDefault="009423A2" w:rsidP="009423A2">
            <w:pPr>
              <w:rPr>
                <w:vertAlign w:val="subscript"/>
              </w:rPr>
            </w:pPr>
          </w:p>
        </w:tc>
      </w:tr>
      <w:bookmarkEnd w:id="21"/>
      <w:tr w:rsidR="00804379" w:rsidRPr="00DB58F5" w14:paraId="5002C41A" w14:textId="77777777" w:rsidTr="009905FB">
        <w:tc>
          <w:tcPr>
            <w:tcW w:w="2122" w:type="dxa"/>
            <w:vMerge/>
          </w:tcPr>
          <w:p w14:paraId="5E74787B" w14:textId="77777777" w:rsidR="00804379" w:rsidRPr="00DB58F5" w:rsidRDefault="00804379" w:rsidP="009905FB">
            <w:pPr>
              <w:rPr>
                <w:b/>
              </w:rPr>
            </w:pPr>
          </w:p>
        </w:tc>
        <w:tc>
          <w:tcPr>
            <w:tcW w:w="5811" w:type="dxa"/>
          </w:tcPr>
          <w:p w14:paraId="353EF14F" w14:textId="54D86B5C" w:rsidR="00804379" w:rsidRPr="00DB58F5" w:rsidRDefault="00804379" w:rsidP="009905FB">
            <w:pPr>
              <w:jc w:val="both"/>
            </w:pPr>
            <w:r w:rsidRPr="00DB58F5">
              <w:t xml:space="preserve">Моніторинг роботи вчителів у </w:t>
            </w:r>
            <w:r w:rsidR="006D54C0">
              <w:t>електронних журналах</w:t>
            </w:r>
          </w:p>
        </w:tc>
        <w:tc>
          <w:tcPr>
            <w:tcW w:w="1418" w:type="dxa"/>
          </w:tcPr>
          <w:p w14:paraId="4ABC2962" w14:textId="77777777" w:rsidR="00804379" w:rsidRPr="00DB58F5" w:rsidRDefault="00804379" w:rsidP="009905FB">
            <w:r w:rsidRPr="00DB58F5">
              <w:t xml:space="preserve">4 тиждень </w:t>
            </w:r>
          </w:p>
        </w:tc>
        <w:tc>
          <w:tcPr>
            <w:tcW w:w="1701" w:type="dxa"/>
          </w:tcPr>
          <w:p w14:paraId="2F8C6B98" w14:textId="77777777" w:rsidR="00804379" w:rsidRPr="00DB58F5" w:rsidRDefault="00804379" w:rsidP="009905FB">
            <w:r w:rsidRPr="00DB58F5">
              <w:t xml:space="preserve">Інформація </w:t>
            </w:r>
          </w:p>
        </w:tc>
        <w:tc>
          <w:tcPr>
            <w:tcW w:w="1843" w:type="dxa"/>
          </w:tcPr>
          <w:p w14:paraId="39087BA3" w14:textId="77777777" w:rsidR="00804379" w:rsidRPr="00DB58F5" w:rsidRDefault="00804379" w:rsidP="009905FB">
            <w:r w:rsidRPr="00DB58F5">
              <w:t>Адміністрація</w:t>
            </w:r>
          </w:p>
        </w:tc>
        <w:tc>
          <w:tcPr>
            <w:tcW w:w="1559" w:type="dxa"/>
          </w:tcPr>
          <w:p w14:paraId="157BF8C1" w14:textId="77777777" w:rsidR="00804379" w:rsidRPr="00DB58F5" w:rsidRDefault="00804379" w:rsidP="009905FB">
            <w:pPr>
              <w:rPr>
                <w:vertAlign w:val="subscript"/>
              </w:rPr>
            </w:pPr>
          </w:p>
        </w:tc>
      </w:tr>
      <w:tr w:rsidR="00804379" w:rsidRPr="00DB58F5" w14:paraId="328AA3F4" w14:textId="77777777" w:rsidTr="009905FB">
        <w:tc>
          <w:tcPr>
            <w:tcW w:w="2122" w:type="dxa"/>
            <w:vMerge w:val="restart"/>
          </w:tcPr>
          <w:p w14:paraId="1529F7EF" w14:textId="77777777" w:rsidR="00804379" w:rsidRPr="00DB58F5" w:rsidRDefault="00804379" w:rsidP="009905FB">
            <w:pPr>
              <w:rPr>
                <w:b/>
                <w:vertAlign w:val="subscript"/>
              </w:rPr>
            </w:pPr>
            <w:r w:rsidRPr="00DB58F5">
              <w:rPr>
                <w:b/>
              </w:rPr>
              <w:lastRenderedPageBreak/>
              <w:t>3.5. Підвищення професійного рівня і педагогічної майстерності педагогічних працівників</w:t>
            </w:r>
          </w:p>
        </w:tc>
        <w:tc>
          <w:tcPr>
            <w:tcW w:w="5811" w:type="dxa"/>
          </w:tcPr>
          <w:p w14:paraId="0619412D" w14:textId="77777777" w:rsidR="00804379" w:rsidRPr="00DB58F5" w:rsidRDefault="00804379" w:rsidP="009905FB">
            <w:pPr>
              <w:jc w:val="both"/>
              <w:rPr>
                <w:vertAlign w:val="subscript"/>
              </w:rPr>
            </w:pPr>
            <w:r w:rsidRPr="00DB58F5">
              <w:t xml:space="preserve">Контроль за участю педагогічних працівників у різноманітних тренінгах, конференціях, семінарах, </w:t>
            </w:r>
            <w:proofErr w:type="spellStart"/>
            <w:r w:rsidRPr="00DB58F5">
              <w:t>вебінарах</w:t>
            </w:r>
            <w:proofErr w:type="spellEnd"/>
            <w:r w:rsidRPr="00DB58F5">
              <w:t>, онлайн-курсах</w:t>
            </w:r>
          </w:p>
        </w:tc>
        <w:tc>
          <w:tcPr>
            <w:tcW w:w="1418" w:type="dxa"/>
          </w:tcPr>
          <w:p w14:paraId="11E61B6A" w14:textId="77777777" w:rsidR="00804379" w:rsidRPr="00DB58F5" w:rsidRDefault="00804379" w:rsidP="009905FB">
            <w:r w:rsidRPr="00DB58F5">
              <w:t xml:space="preserve">Постійно </w:t>
            </w:r>
          </w:p>
        </w:tc>
        <w:tc>
          <w:tcPr>
            <w:tcW w:w="1701" w:type="dxa"/>
          </w:tcPr>
          <w:p w14:paraId="43B67099" w14:textId="77777777" w:rsidR="00804379" w:rsidRPr="00DB58F5" w:rsidRDefault="00804379" w:rsidP="009905FB">
            <w:r w:rsidRPr="00DB58F5">
              <w:t xml:space="preserve">Сертифікати </w:t>
            </w:r>
          </w:p>
        </w:tc>
        <w:tc>
          <w:tcPr>
            <w:tcW w:w="1843" w:type="dxa"/>
          </w:tcPr>
          <w:p w14:paraId="490A752C" w14:textId="77777777" w:rsidR="00804379" w:rsidRPr="00DB58F5" w:rsidRDefault="00804379" w:rsidP="009905FB">
            <w:r w:rsidRPr="00DB58F5">
              <w:t xml:space="preserve">ЗДНВР </w:t>
            </w:r>
          </w:p>
        </w:tc>
        <w:tc>
          <w:tcPr>
            <w:tcW w:w="1559" w:type="dxa"/>
          </w:tcPr>
          <w:p w14:paraId="313DFFCA" w14:textId="77777777" w:rsidR="00804379" w:rsidRPr="00DB58F5" w:rsidRDefault="00804379" w:rsidP="009905FB">
            <w:pPr>
              <w:rPr>
                <w:vertAlign w:val="subscript"/>
              </w:rPr>
            </w:pPr>
          </w:p>
        </w:tc>
      </w:tr>
      <w:tr w:rsidR="00804379" w:rsidRPr="00DB58F5" w14:paraId="1A0A8DE4" w14:textId="77777777" w:rsidTr="009905FB">
        <w:tc>
          <w:tcPr>
            <w:tcW w:w="2122" w:type="dxa"/>
            <w:vMerge/>
          </w:tcPr>
          <w:p w14:paraId="0BC08AA1" w14:textId="77777777" w:rsidR="00804379" w:rsidRPr="00DB58F5" w:rsidRDefault="00804379" w:rsidP="009905FB">
            <w:pPr>
              <w:rPr>
                <w:vertAlign w:val="subscript"/>
              </w:rPr>
            </w:pPr>
          </w:p>
        </w:tc>
        <w:tc>
          <w:tcPr>
            <w:tcW w:w="5811" w:type="dxa"/>
          </w:tcPr>
          <w:p w14:paraId="749304CC" w14:textId="77777777" w:rsidR="00804379" w:rsidRPr="00DB58F5" w:rsidRDefault="00804379" w:rsidP="009905FB">
            <w:pPr>
              <w:jc w:val="both"/>
              <w:rPr>
                <w:vertAlign w:val="subscript"/>
              </w:rPr>
            </w:pPr>
            <w:r w:rsidRPr="00DB58F5">
              <w:t>Відвідування уроків вчителів, які атестуються</w:t>
            </w:r>
          </w:p>
        </w:tc>
        <w:tc>
          <w:tcPr>
            <w:tcW w:w="1418" w:type="dxa"/>
          </w:tcPr>
          <w:p w14:paraId="472BFCCC" w14:textId="77777777" w:rsidR="00804379" w:rsidRPr="00DB58F5" w:rsidRDefault="00804379" w:rsidP="009905FB">
            <w:r w:rsidRPr="00DB58F5">
              <w:t xml:space="preserve">Протягом місяця </w:t>
            </w:r>
          </w:p>
        </w:tc>
        <w:tc>
          <w:tcPr>
            <w:tcW w:w="1701" w:type="dxa"/>
          </w:tcPr>
          <w:p w14:paraId="7D8DED28" w14:textId="77777777" w:rsidR="00804379" w:rsidRPr="00DB58F5" w:rsidRDefault="00804379" w:rsidP="009905FB">
            <w:r w:rsidRPr="00DB58F5">
              <w:t xml:space="preserve">Аналітичні матеріали </w:t>
            </w:r>
          </w:p>
        </w:tc>
        <w:tc>
          <w:tcPr>
            <w:tcW w:w="1843" w:type="dxa"/>
          </w:tcPr>
          <w:p w14:paraId="48D00992" w14:textId="77777777" w:rsidR="00804379" w:rsidRPr="00DB58F5" w:rsidRDefault="00804379" w:rsidP="009905FB">
            <w:r w:rsidRPr="00DB58F5">
              <w:t xml:space="preserve">Атестаційна комісія </w:t>
            </w:r>
          </w:p>
        </w:tc>
        <w:tc>
          <w:tcPr>
            <w:tcW w:w="1559" w:type="dxa"/>
          </w:tcPr>
          <w:p w14:paraId="700C118F" w14:textId="77777777" w:rsidR="00804379" w:rsidRPr="00DB58F5" w:rsidRDefault="00804379" w:rsidP="009905FB">
            <w:pPr>
              <w:rPr>
                <w:vertAlign w:val="subscript"/>
              </w:rPr>
            </w:pPr>
          </w:p>
        </w:tc>
      </w:tr>
      <w:tr w:rsidR="00804379" w:rsidRPr="00DB58F5" w14:paraId="2582E187" w14:textId="77777777" w:rsidTr="009905FB">
        <w:tc>
          <w:tcPr>
            <w:tcW w:w="2122" w:type="dxa"/>
            <w:vMerge/>
          </w:tcPr>
          <w:p w14:paraId="21F22FE2" w14:textId="77777777" w:rsidR="00804379" w:rsidRPr="00DB58F5" w:rsidRDefault="00804379" w:rsidP="009905FB">
            <w:pPr>
              <w:rPr>
                <w:vertAlign w:val="subscript"/>
              </w:rPr>
            </w:pPr>
          </w:p>
        </w:tc>
        <w:tc>
          <w:tcPr>
            <w:tcW w:w="5811" w:type="dxa"/>
          </w:tcPr>
          <w:p w14:paraId="6323B296" w14:textId="77777777" w:rsidR="00804379" w:rsidRPr="00DB58F5" w:rsidRDefault="00804379" w:rsidP="009905FB">
            <w:pPr>
              <w:jc w:val="both"/>
            </w:pPr>
            <w:r w:rsidRPr="00DB58F5">
              <w:t>Вивчення роботи вчителів, які атестуються</w:t>
            </w:r>
          </w:p>
        </w:tc>
        <w:tc>
          <w:tcPr>
            <w:tcW w:w="1418" w:type="dxa"/>
          </w:tcPr>
          <w:p w14:paraId="6B871B40" w14:textId="77777777" w:rsidR="00804379" w:rsidRPr="00DB58F5" w:rsidRDefault="00804379" w:rsidP="009905FB">
            <w:r w:rsidRPr="00DB58F5">
              <w:t>Протягом місяця</w:t>
            </w:r>
          </w:p>
        </w:tc>
        <w:tc>
          <w:tcPr>
            <w:tcW w:w="1701" w:type="dxa"/>
          </w:tcPr>
          <w:p w14:paraId="392D62A2" w14:textId="77777777" w:rsidR="00804379" w:rsidRPr="00DB58F5" w:rsidRDefault="00804379" w:rsidP="009905FB">
            <w:r w:rsidRPr="00DB58F5">
              <w:t xml:space="preserve">Довідка </w:t>
            </w:r>
          </w:p>
        </w:tc>
        <w:tc>
          <w:tcPr>
            <w:tcW w:w="1843" w:type="dxa"/>
          </w:tcPr>
          <w:p w14:paraId="1D2DA869" w14:textId="77777777" w:rsidR="00804379" w:rsidRPr="00DB58F5" w:rsidRDefault="00804379" w:rsidP="009905FB">
            <w:r w:rsidRPr="00DB58F5">
              <w:t>Атестаційна комісія</w:t>
            </w:r>
          </w:p>
        </w:tc>
        <w:tc>
          <w:tcPr>
            <w:tcW w:w="1559" w:type="dxa"/>
          </w:tcPr>
          <w:p w14:paraId="7BA28986" w14:textId="77777777" w:rsidR="00804379" w:rsidRPr="00DB58F5" w:rsidRDefault="00804379" w:rsidP="009905FB">
            <w:pPr>
              <w:rPr>
                <w:vertAlign w:val="subscript"/>
              </w:rPr>
            </w:pPr>
          </w:p>
        </w:tc>
      </w:tr>
      <w:tr w:rsidR="00804379" w:rsidRPr="00DB58F5" w14:paraId="553C7141" w14:textId="77777777" w:rsidTr="009905FB">
        <w:tc>
          <w:tcPr>
            <w:tcW w:w="2122" w:type="dxa"/>
          </w:tcPr>
          <w:p w14:paraId="2912B7A9" w14:textId="77777777" w:rsidR="00804379" w:rsidRPr="00DB58F5" w:rsidRDefault="00804379" w:rsidP="009905FB">
            <w:pPr>
              <w:rPr>
                <w:b/>
                <w:vertAlign w:val="subscript"/>
              </w:rPr>
            </w:pPr>
            <w:r w:rsidRPr="00DB58F5">
              <w:rPr>
                <w:b/>
              </w:rPr>
              <w:t>3.6.Інноваційна освітня діяльність педагогічних працівників</w:t>
            </w:r>
          </w:p>
        </w:tc>
        <w:tc>
          <w:tcPr>
            <w:tcW w:w="5811" w:type="dxa"/>
          </w:tcPr>
          <w:p w14:paraId="4E1C8A09" w14:textId="77777777" w:rsidR="00804379" w:rsidRPr="00DB58F5" w:rsidRDefault="00AB0361" w:rsidP="00AB0361">
            <w:pPr>
              <w:jc w:val="both"/>
            </w:pPr>
            <w:r w:rsidRPr="00DB58F5">
              <w:t>Круглий стіл  «Впровадження сучасних освітніх технологій в освітній процес».</w:t>
            </w:r>
          </w:p>
        </w:tc>
        <w:tc>
          <w:tcPr>
            <w:tcW w:w="1418" w:type="dxa"/>
          </w:tcPr>
          <w:p w14:paraId="37E86B96" w14:textId="77777777" w:rsidR="00804379" w:rsidRPr="00DB58F5" w:rsidRDefault="00804379" w:rsidP="009905FB">
            <w:r w:rsidRPr="00DB58F5">
              <w:t xml:space="preserve">4 тиждень </w:t>
            </w:r>
          </w:p>
        </w:tc>
        <w:tc>
          <w:tcPr>
            <w:tcW w:w="1701" w:type="dxa"/>
          </w:tcPr>
          <w:p w14:paraId="6A743E0B" w14:textId="77777777" w:rsidR="00804379" w:rsidRPr="00DB58F5" w:rsidRDefault="00AB0361" w:rsidP="009905FB">
            <w:r w:rsidRPr="00DB58F5">
              <w:t>Матеріали</w:t>
            </w:r>
          </w:p>
        </w:tc>
        <w:tc>
          <w:tcPr>
            <w:tcW w:w="1843" w:type="dxa"/>
          </w:tcPr>
          <w:p w14:paraId="087D2310" w14:textId="77777777" w:rsidR="00804379" w:rsidRPr="00DB58F5" w:rsidRDefault="00AB0361" w:rsidP="009905FB">
            <w:r w:rsidRPr="00DB58F5">
              <w:t>Педагогічні працівники</w:t>
            </w:r>
            <w:r w:rsidR="00804379" w:rsidRPr="00DB58F5">
              <w:t xml:space="preserve"> </w:t>
            </w:r>
          </w:p>
        </w:tc>
        <w:tc>
          <w:tcPr>
            <w:tcW w:w="1559" w:type="dxa"/>
          </w:tcPr>
          <w:p w14:paraId="43B6C1FA" w14:textId="77777777" w:rsidR="00804379" w:rsidRPr="00DB58F5" w:rsidRDefault="00804379" w:rsidP="009905FB">
            <w:pPr>
              <w:rPr>
                <w:vertAlign w:val="subscript"/>
              </w:rPr>
            </w:pPr>
          </w:p>
        </w:tc>
      </w:tr>
      <w:tr w:rsidR="00804379" w:rsidRPr="00DB58F5" w14:paraId="762CBF93" w14:textId="77777777" w:rsidTr="009905FB">
        <w:tc>
          <w:tcPr>
            <w:tcW w:w="2122" w:type="dxa"/>
          </w:tcPr>
          <w:p w14:paraId="0AD1B7DD" w14:textId="77777777" w:rsidR="00804379" w:rsidRPr="00DB58F5" w:rsidRDefault="00804379" w:rsidP="009905FB">
            <w:pPr>
              <w:rPr>
                <w:b/>
                <w:vertAlign w:val="subscript"/>
              </w:rPr>
            </w:pPr>
            <w:r w:rsidRPr="00DB58F5">
              <w:rPr>
                <w:b/>
              </w:rPr>
              <w:t>3.7. Налагодження співпраці зі здобувачами освіти, їх батьками</w:t>
            </w:r>
          </w:p>
        </w:tc>
        <w:tc>
          <w:tcPr>
            <w:tcW w:w="5811" w:type="dxa"/>
          </w:tcPr>
          <w:p w14:paraId="2A874652" w14:textId="77777777" w:rsidR="00804379" w:rsidRPr="00DB58F5" w:rsidRDefault="00804379" w:rsidP="009905FB">
            <w:pPr>
              <w:jc w:val="both"/>
            </w:pPr>
            <w:r w:rsidRPr="00DB58F5">
              <w:t>Проведення онлайн зустрічі з батьками учнів, щодо інформування їх про шкільне життя дітей</w:t>
            </w:r>
          </w:p>
        </w:tc>
        <w:tc>
          <w:tcPr>
            <w:tcW w:w="1418" w:type="dxa"/>
          </w:tcPr>
          <w:p w14:paraId="22A171A3" w14:textId="77777777" w:rsidR="00804379" w:rsidRPr="00DB58F5" w:rsidRDefault="00804379" w:rsidP="009905FB">
            <w:r w:rsidRPr="00DB58F5">
              <w:t xml:space="preserve">1 тиждень </w:t>
            </w:r>
          </w:p>
        </w:tc>
        <w:tc>
          <w:tcPr>
            <w:tcW w:w="1701" w:type="dxa"/>
          </w:tcPr>
          <w:p w14:paraId="26913662" w14:textId="77777777" w:rsidR="00804379" w:rsidRPr="00DB58F5" w:rsidRDefault="00804379" w:rsidP="009905FB">
            <w:r w:rsidRPr="00DB58F5">
              <w:t xml:space="preserve"> Відеозапис, презентація</w:t>
            </w:r>
          </w:p>
        </w:tc>
        <w:tc>
          <w:tcPr>
            <w:tcW w:w="1843" w:type="dxa"/>
          </w:tcPr>
          <w:p w14:paraId="2BE021F9" w14:textId="77777777" w:rsidR="00804379" w:rsidRPr="00DB58F5" w:rsidRDefault="00804379" w:rsidP="009905FB">
            <w:r w:rsidRPr="00DB58F5">
              <w:t>Класні керівники 1-11 класів</w:t>
            </w:r>
          </w:p>
        </w:tc>
        <w:tc>
          <w:tcPr>
            <w:tcW w:w="1559" w:type="dxa"/>
          </w:tcPr>
          <w:p w14:paraId="5084152A" w14:textId="77777777" w:rsidR="00804379" w:rsidRPr="00DB58F5" w:rsidRDefault="00804379" w:rsidP="009905FB">
            <w:pPr>
              <w:rPr>
                <w:vertAlign w:val="subscript"/>
              </w:rPr>
            </w:pPr>
          </w:p>
        </w:tc>
      </w:tr>
      <w:tr w:rsidR="00171304" w:rsidRPr="00DB58F5" w14:paraId="25328D39" w14:textId="77777777" w:rsidTr="00171304">
        <w:trPr>
          <w:trHeight w:val="744"/>
        </w:trPr>
        <w:tc>
          <w:tcPr>
            <w:tcW w:w="2122" w:type="dxa"/>
            <w:vMerge w:val="restart"/>
          </w:tcPr>
          <w:p w14:paraId="2DBE6A02" w14:textId="77777777" w:rsidR="00171304" w:rsidRPr="00DB58F5" w:rsidRDefault="00171304" w:rsidP="009905FB">
            <w:pPr>
              <w:rPr>
                <w:b/>
                <w:vertAlign w:val="subscript"/>
              </w:rPr>
            </w:pPr>
            <w:r w:rsidRPr="00DB58F5">
              <w:rPr>
                <w:b/>
              </w:rPr>
              <w:t>3.8.Організація педагогічної діяльності та навчання здобувачів освіти на засадах академічної доброчесності</w:t>
            </w:r>
          </w:p>
        </w:tc>
        <w:tc>
          <w:tcPr>
            <w:tcW w:w="5811" w:type="dxa"/>
          </w:tcPr>
          <w:p w14:paraId="7CF58F16" w14:textId="77777777" w:rsidR="00171304" w:rsidRPr="00DB58F5" w:rsidRDefault="00171304" w:rsidP="009905FB">
            <w:pPr>
              <w:jc w:val="both"/>
              <w:rPr>
                <w:vertAlign w:val="subscript"/>
              </w:rPr>
            </w:pPr>
            <w:r w:rsidRPr="00DB58F5">
              <w:t>Контроль дотримання норм академічної доброчесності під час виконання домашніх завдань</w:t>
            </w:r>
          </w:p>
        </w:tc>
        <w:tc>
          <w:tcPr>
            <w:tcW w:w="1418" w:type="dxa"/>
          </w:tcPr>
          <w:p w14:paraId="737F4051" w14:textId="77777777" w:rsidR="00171304" w:rsidRPr="00DB58F5" w:rsidRDefault="00171304" w:rsidP="009905FB">
            <w:r w:rsidRPr="00DB58F5">
              <w:t xml:space="preserve">Постійно </w:t>
            </w:r>
          </w:p>
        </w:tc>
        <w:tc>
          <w:tcPr>
            <w:tcW w:w="1701" w:type="dxa"/>
          </w:tcPr>
          <w:p w14:paraId="73D3510B" w14:textId="77777777" w:rsidR="00171304" w:rsidRPr="00DB58F5" w:rsidRDefault="00171304" w:rsidP="009905FB">
            <w:r w:rsidRPr="00DB58F5">
              <w:t>Спостереження за навчальним заняттям</w:t>
            </w:r>
          </w:p>
        </w:tc>
        <w:tc>
          <w:tcPr>
            <w:tcW w:w="1843" w:type="dxa"/>
          </w:tcPr>
          <w:p w14:paraId="0CD90950" w14:textId="77777777" w:rsidR="00171304" w:rsidRPr="00DB58F5" w:rsidRDefault="00171304" w:rsidP="009905FB">
            <w:pPr>
              <w:jc w:val="both"/>
              <w:rPr>
                <w:vertAlign w:val="subscript"/>
              </w:rPr>
            </w:pPr>
            <w:r w:rsidRPr="00DB58F5">
              <w:t>ЗДНВР</w:t>
            </w:r>
          </w:p>
        </w:tc>
        <w:tc>
          <w:tcPr>
            <w:tcW w:w="1559" w:type="dxa"/>
          </w:tcPr>
          <w:p w14:paraId="7D46EE57" w14:textId="77777777" w:rsidR="00171304" w:rsidRPr="00DB58F5" w:rsidRDefault="00171304" w:rsidP="009905FB">
            <w:pPr>
              <w:rPr>
                <w:vertAlign w:val="subscript"/>
              </w:rPr>
            </w:pPr>
          </w:p>
        </w:tc>
      </w:tr>
      <w:tr w:rsidR="00AE3729" w:rsidRPr="00DB58F5" w14:paraId="3CCC5E34" w14:textId="77777777" w:rsidTr="009905FB">
        <w:trPr>
          <w:trHeight w:val="864"/>
        </w:trPr>
        <w:tc>
          <w:tcPr>
            <w:tcW w:w="2122" w:type="dxa"/>
            <w:vMerge/>
          </w:tcPr>
          <w:p w14:paraId="0CAC1206" w14:textId="77777777" w:rsidR="00AE3729" w:rsidRPr="00DB58F5" w:rsidRDefault="00AE3729" w:rsidP="00AE3729">
            <w:pPr>
              <w:rPr>
                <w:b/>
              </w:rPr>
            </w:pPr>
          </w:p>
        </w:tc>
        <w:tc>
          <w:tcPr>
            <w:tcW w:w="5811" w:type="dxa"/>
          </w:tcPr>
          <w:p w14:paraId="403C23F5" w14:textId="5E81DF9D" w:rsidR="00AE3729" w:rsidRPr="00DB58F5" w:rsidRDefault="00AE3729" w:rsidP="00AE3729">
            <w:pPr>
              <w:jc w:val="both"/>
            </w:pPr>
            <w:r w:rsidRPr="00AE3729">
              <w:t xml:space="preserve">Спостереження за навчальними заняттями вчителів – </w:t>
            </w:r>
            <w:proofErr w:type="spellStart"/>
            <w:r w:rsidRPr="00AE3729">
              <w:t>предметників</w:t>
            </w:r>
            <w:proofErr w:type="spellEnd"/>
            <w:r w:rsidRPr="00AE3729">
              <w:t xml:space="preserve"> (об’єктивність оцінювання здобувачів освіти)</w:t>
            </w:r>
          </w:p>
        </w:tc>
        <w:tc>
          <w:tcPr>
            <w:tcW w:w="1418" w:type="dxa"/>
          </w:tcPr>
          <w:p w14:paraId="5E3C40B0" w14:textId="5686C5DE" w:rsidR="00AE3729" w:rsidRPr="00DB58F5" w:rsidRDefault="00AE3729" w:rsidP="00AE3729">
            <w:r>
              <w:t>Протягом місяця</w:t>
            </w:r>
          </w:p>
        </w:tc>
        <w:tc>
          <w:tcPr>
            <w:tcW w:w="1701" w:type="dxa"/>
          </w:tcPr>
          <w:p w14:paraId="488A7774" w14:textId="001D3431" w:rsidR="00AE3729" w:rsidRPr="00DB58F5" w:rsidRDefault="00AE3729" w:rsidP="00AE3729">
            <w:r w:rsidRPr="00DB58F5">
              <w:t>Спостереження за навчальним заняттям</w:t>
            </w:r>
          </w:p>
        </w:tc>
        <w:tc>
          <w:tcPr>
            <w:tcW w:w="1843" w:type="dxa"/>
          </w:tcPr>
          <w:p w14:paraId="03157CFA" w14:textId="7B67E53C" w:rsidR="00AE3729" w:rsidRPr="00DB58F5" w:rsidRDefault="00AE3729" w:rsidP="00AE3729">
            <w:pPr>
              <w:jc w:val="both"/>
            </w:pPr>
            <w:r w:rsidRPr="00DB58F5">
              <w:t>ЗДНВР</w:t>
            </w:r>
          </w:p>
        </w:tc>
        <w:tc>
          <w:tcPr>
            <w:tcW w:w="1559" w:type="dxa"/>
          </w:tcPr>
          <w:p w14:paraId="6A684282" w14:textId="77777777" w:rsidR="00AE3729" w:rsidRPr="00DB58F5" w:rsidRDefault="00AE3729" w:rsidP="00AE3729">
            <w:pPr>
              <w:rPr>
                <w:vertAlign w:val="subscript"/>
              </w:rPr>
            </w:pPr>
          </w:p>
        </w:tc>
      </w:tr>
      <w:tr w:rsidR="00AE3729" w:rsidRPr="00DB58F5" w14:paraId="54898392" w14:textId="77777777" w:rsidTr="009905FB">
        <w:trPr>
          <w:trHeight w:val="67"/>
        </w:trPr>
        <w:tc>
          <w:tcPr>
            <w:tcW w:w="14454" w:type="dxa"/>
            <w:gridSpan w:val="6"/>
            <w:shd w:val="clear" w:color="auto" w:fill="B4C6E7" w:themeFill="accent5" w:themeFillTint="66"/>
            <w:vAlign w:val="center"/>
          </w:tcPr>
          <w:p w14:paraId="1F6082E0" w14:textId="77777777" w:rsidR="00AE3729" w:rsidRPr="00DB58F5" w:rsidRDefault="00AE3729" w:rsidP="00AE3729">
            <w:pPr>
              <w:jc w:val="center"/>
              <w:rPr>
                <w:vertAlign w:val="subscript"/>
              </w:rPr>
            </w:pPr>
            <w:r w:rsidRPr="00021907">
              <w:rPr>
                <w:b/>
                <w:sz w:val="22"/>
              </w:rPr>
              <w:t>ІV. УПРАВЛІНСЬКІ ПРОЦЕСИ ЗАКЛАДУ ОСВІТИ</w:t>
            </w:r>
          </w:p>
        </w:tc>
      </w:tr>
      <w:tr w:rsidR="00AE3729" w:rsidRPr="00DB58F5" w14:paraId="63C53D60" w14:textId="77777777" w:rsidTr="009905FB">
        <w:tc>
          <w:tcPr>
            <w:tcW w:w="2122" w:type="dxa"/>
            <w:vMerge w:val="restart"/>
          </w:tcPr>
          <w:p w14:paraId="3A895AB8" w14:textId="77777777" w:rsidR="00AE3729" w:rsidRPr="00DB58F5" w:rsidRDefault="00AE3729" w:rsidP="00AE3729">
            <w:pPr>
              <w:rPr>
                <w:b/>
                <w:vertAlign w:val="subscript"/>
              </w:rPr>
            </w:pPr>
            <w:r w:rsidRPr="00DB58F5">
              <w:rPr>
                <w:b/>
              </w:rPr>
              <w:t>4.1. Заходи щодо утримання у належному стані будівель, приміщень, обладнання</w:t>
            </w:r>
          </w:p>
        </w:tc>
        <w:tc>
          <w:tcPr>
            <w:tcW w:w="5811" w:type="dxa"/>
          </w:tcPr>
          <w:p w14:paraId="426A2726" w14:textId="77777777" w:rsidR="00AE3729" w:rsidRPr="00DB58F5" w:rsidRDefault="00AE3729" w:rsidP="00AE3729">
            <w:pPr>
              <w:jc w:val="both"/>
              <w:rPr>
                <w:color w:val="000000" w:themeColor="text1"/>
                <w:vertAlign w:val="subscript"/>
              </w:rPr>
            </w:pPr>
            <w:r w:rsidRPr="00DB58F5">
              <w:rPr>
                <w:color w:val="000000" w:themeColor="text1"/>
              </w:rPr>
              <w:t>Вивчення потреб учасників освітнього процесу</w:t>
            </w:r>
          </w:p>
        </w:tc>
        <w:tc>
          <w:tcPr>
            <w:tcW w:w="1418" w:type="dxa"/>
          </w:tcPr>
          <w:p w14:paraId="7D6CC2A1" w14:textId="77777777" w:rsidR="00AE3729" w:rsidRPr="00DB58F5" w:rsidRDefault="00AE3729" w:rsidP="00AE3729">
            <w:pPr>
              <w:rPr>
                <w:color w:val="000000" w:themeColor="text1"/>
              </w:rPr>
            </w:pPr>
            <w:r w:rsidRPr="00DB58F5">
              <w:rPr>
                <w:color w:val="000000" w:themeColor="text1"/>
              </w:rPr>
              <w:t xml:space="preserve">Постійно </w:t>
            </w:r>
          </w:p>
        </w:tc>
        <w:tc>
          <w:tcPr>
            <w:tcW w:w="1701" w:type="dxa"/>
          </w:tcPr>
          <w:p w14:paraId="507394EC" w14:textId="77777777" w:rsidR="00AE3729" w:rsidRPr="00DB58F5" w:rsidRDefault="00AE3729" w:rsidP="00AE3729">
            <w:pPr>
              <w:rPr>
                <w:color w:val="000000" w:themeColor="text1"/>
              </w:rPr>
            </w:pPr>
            <w:r w:rsidRPr="00DB58F5">
              <w:rPr>
                <w:color w:val="000000" w:themeColor="text1"/>
              </w:rPr>
              <w:t xml:space="preserve">Довідка </w:t>
            </w:r>
          </w:p>
        </w:tc>
        <w:tc>
          <w:tcPr>
            <w:tcW w:w="1843" w:type="dxa"/>
          </w:tcPr>
          <w:p w14:paraId="7D24F414" w14:textId="77777777" w:rsidR="00AE3729" w:rsidRPr="00DB58F5" w:rsidRDefault="00AE3729" w:rsidP="00AE3729">
            <w:pPr>
              <w:rPr>
                <w:color w:val="000000" w:themeColor="text1"/>
              </w:rPr>
            </w:pPr>
            <w:r w:rsidRPr="00DB58F5">
              <w:rPr>
                <w:color w:val="000000" w:themeColor="text1"/>
              </w:rPr>
              <w:t xml:space="preserve">Директор </w:t>
            </w:r>
          </w:p>
        </w:tc>
        <w:tc>
          <w:tcPr>
            <w:tcW w:w="1559" w:type="dxa"/>
          </w:tcPr>
          <w:p w14:paraId="0DB49503" w14:textId="77777777" w:rsidR="00AE3729" w:rsidRPr="00DB58F5" w:rsidRDefault="00AE3729" w:rsidP="00AE3729">
            <w:pPr>
              <w:rPr>
                <w:vertAlign w:val="subscript"/>
              </w:rPr>
            </w:pPr>
          </w:p>
        </w:tc>
      </w:tr>
      <w:tr w:rsidR="00AE3729" w:rsidRPr="00DB58F5" w14:paraId="79A757A5" w14:textId="77777777" w:rsidTr="009905FB">
        <w:tc>
          <w:tcPr>
            <w:tcW w:w="2122" w:type="dxa"/>
            <w:vMerge/>
          </w:tcPr>
          <w:p w14:paraId="20D068F0" w14:textId="77777777" w:rsidR="00AE3729" w:rsidRPr="00DB58F5" w:rsidRDefault="00AE3729" w:rsidP="00AE3729">
            <w:pPr>
              <w:rPr>
                <w:b/>
              </w:rPr>
            </w:pPr>
          </w:p>
        </w:tc>
        <w:tc>
          <w:tcPr>
            <w:tcW w:w="5811" w:type="dxa"/>
          </w:tcPr>
          <w:p w14:paraId="76568997" w14:textId="77777777" w:rsidR="00AE3729" w:rsidRPr="00DB58F5" w:rsidRDefault="00AE3729" w:rsidP="00AE3729">
            <w:pPr>
              <w:jc w:val="both"/>
              <w:rPr>
                <w:color w:val="FF0000"/>
              </w:rPr>
            </w:pPr>
            <w:r w:rsidRPr="00DB58F5">
              <w:t>Огляд навчальних кімнат і кабінетів щодо дрібного ремонту</w:t>
            </w:r>
          </w:p>
        </w:tc>
        <w:tc>
          <w:tcPr>
            <w:tcW w:w="1418" w:type="dxa"/>
          </w:tcPr>
          <w:p w14:paraId="70E94DDA" w14:textId="77777777" w:rsidR="00AE3729" w:rsidRPr="00DB58F5" w:rsidRDefault="00AE3729" w:rsidP="00AE3729">
            <w:pPr>
              <w:rPr>
                <w:color w:val="FF0000"/>
              </w:rPr>
            </w:pPr>
            <w:r w:rsidRPr="00DB58F5">
              <w:rPr>
                <w:color w:val="000000" w:themeColor="text1"/>
                <w:lang w:val="en-US"/>
              </w:rPr>
              <w:t>1</w:t>
            </w:r>
            <w:r w:rsidRPr="00DB58F5">
              <w:rPr>
                <w:color w:val="000000" w:themeColor="text1"/>
              </w:rPr>
              <w:t xml:space="preserve"> тиждень</w:t>
            </w:r>
          </w:p>
        </w:tc>
        <w:tc>
          <w:tcPr>
            <w:tcW w:w="1701" w:type="dxa"/>
          </w:tcPr>
          <w:p w14:paraId="415CA8E5" w14:textId="77777777" w:rsidR="00AE3729" w:rsidRPr="00DB58F5" w:rsidRDefault="00AE3729" w:rsidP="00AE3729">
            <w:pPr>
              <w:rPr>
                <w:color w:val="FF0000"/>
              </w:rPr>
            </w:pPr>
            <w:r w:rsidRPr="00DB58F5">
              <w:rPr>
                <w:color w:val="000000" w:themeColor="text1"/>
              </w:rPr>
              <w:t>Довідка</w:t>
            </w:r>
          </w:p>
        </w:tc>
        <w:tc>
          <w:tcPr>
            <w:tcW w:w="1843" w:type="dxa"/>
          </w:tcPr>
          <w:p w14:paraId="1AC8270B" w14:textId="2AEBA57F" w:rsidR="00AE3729" w:rsidRPr="00DB58F5" w:rsidRDefault="00AE3729" w:rsidP="00AE3729">
            <w:pPr>
              <w:rPr>
                <w:color w:val="FF0000"/>
              </w:rPr>
            </w:pPr>
            <w:r w:rsidRPr="00DB58F5">
              <w:rPr>
                <w:color w:val="000000" w:themeColor="text1"/>
              </w:rPr>
              <w:t>За</w:t>
            </w:r>
            <w:r>
              <w:rPr>
                <w:color w:val="000000" w:themeColor="text1"/>
              </w:rPr>
              <w:t>вгосп</w:t>
            </w:r>
          </w:p>
        </w:tc>
        <w:tc>
          <w:tcPr>
            <w:tcW w:w="1559" w:type="dxa"/>
          </w:tcPr>
          <w:p w14:paraId="0B8EA046" w14:textId="77777777" w:rsidR="00AE3729" w:rsidRPr="00DB58F5" w:rsidRDefault="00AE3729" w:rsidP="00AE3729">
            <w:pPr>
              <w:rPr>
                <w:vertAlign w:val="subscript"/>
              </w:rPr>
            </w:pPr>
          </w:p>
        </w:tc>
      </w:tr>
      <w:tr w:rsidR="00AE3729" w:rsidRPr="00DB58F5" w14:paraId="76243383" w14:textId="77777777" w:rsidTr="009905FB">
        <w:tc>
          <w:tcPr>
            <w:tcW w:w="2122" w:type="dxa"/>
            <w:vMerge w:val="restart"/>
          </w:tcPr>
          <w:p w14:paraId="23DA5A51" w14:textId="77777777" w:rsidR="00AE3729" w:rsidRPr="00DB58F5" w:rsidRDefault="00AE3729" w:rsidP="00AE3729">
            <w:pPr>
              <w:rPr>
                <w:b/>
                <w:vertAlign w:val="subscript"/>
              </w:rPr>
            </w:pPr>
            <w:r w:rsidRPr="00DB58F5">
              <w:rPr>
                <w:b/>
              </w:rPr>
              <w:t>4.</w:t>
            </w:r>
            <w:r>
              <w:rPr>
                <w:b/>
              </w:rPr>
              <w:t>2</w:t>
            </w:r>
            <w:r w:rsidRPr="00DB58F5">
              <w:rPr>
                <w:b/>
              </w:rPr>
              <w:t>.Формування відносин довіри, прозорості, дотримання етичних норм</w:t>
            </w:r>
          </w:p>
        </w:tc>
        <w:tc>
          <w:tcPr>
            <w:tcW w:w="5811" w:type="dxa"/>
          </w:tcPr>
          <w:p w14:paraId="0AC79531" w14:textId="77777777" w:rsidR="00AE3729" w:rsidRPr="00DB58F5" w:rsidRDefault="00AE3729" w:rsidP="00AE3729">
            <w:pPr>
              <w:jc w:val="both"/>
              <w:rPr>
                <w:color w:val="000000" w:themeColor="text1"/>
              </w:rPr>
            </w:pPr>
            <w:r w:rsidRPr="00DB58F5">
              <w:rPr>
                <w:color w:val="000000" w:themeColor="text1"/>
              </w:rPr>
              <w:t>Контроль за організацією чергування по ліцею вчителів</w:t>
            </w:r>
          </w:p>
        </w:tc>
        <w:tc>
          <w:tcPr>
            <w:tcW w:w="1418" w:type="dxa"/>
          </w:tcPr>
          <w:p w14:paraId="25B34262" w14:textId="77777777" w:rsidR="00AE3729" w:rsidRPr="00DB58F5" w:rsidRDefault="00AE3729" w:rsidP="00AE3729">
            <w:pPr>
              <w:rPr>
                <w:color w:val="000000" w:themeColor="text1"/>
              </w:rPr>
            </w:pPr>
            <w:r w:rsidRPr="00DB58F5">
              <w:rPr>
                <w:color w:val="000000" w:themeColor="text1"/>
              </w:rPr>
              <w:t xml:space="preserve">Постійно </w:t>
            </w:r>
          </w:p>
        </w:tc>
        <w:tc>
          <w:tcPr>
            <w:tcW w:w="1701" w:type="dxa"/>
          </w:tcPr>
          <w:p w14:paraId="69066B50" w14:textId="77777777" w:rsidR="00AE3729" w:rsidRPr="00DB58F5" w:rsidRDefault="00AE3729" w:rsidP="00AE3729">
            <w:pPr>
              <w:rPr>
                <w:color w:val="000000" w:themeColor="text1"/>
              </w:rPr>
            </w:pPr>
            <w:r w:rsidRPr="00DB58F5">
              <w:rPr>
                <w:color w:val="000000" w:themeColor="text1"/>
              </w:rPr>
              <w:t xml:space="preserve">Інформація </w:t>
            </w:r>
          </w:p>
        </w:tc>
        <w:tc>
          <w:tcPr>
            <w:tcW w:w="1843" w:type="dxa"/>
          </w:tcPr>
          <w:p w14:paraId="364FC15E" w14:textId="77777777" w:rsidR="00AE3729" w:rsidRPr="00DB58F5" w:rsidRDefault="00AE3729" w:rsidP="00AE3729">
            <w:pPr>
              <w:jc w:val="both"/>
              <w:rPr>
                <w:color w:val="000000" w:themeColor="text1"/>
              </w:rPr>
            </w:pPr>
            <w:r w:rsidRPr="00DB58F5">
              <w:rPr>
                <w:color w:val="000000" w:themeColor="text1"/>
              </w:rPr>
              <w:t>ЗДВР</w:t>
            </w:r>
          </w:p>
        </w:tc>
        <w:tc>
          <w:tcPr>
            <w:tcW w:w="1559" w:type="dxa"/>
          </w:tcPr>
          <w:p w14:paraId="2CB9FCCE" w14:textId="77777777" w:rsidR="00AE3729" w:rsidRPr="00DB58F5" w:rsidRDefault="00AE3729" w:rsidP="00AE3729">
            <w:pPr>
              <w:rPr>
                <w:vertAlign w:val="subscript"/>
              </w:rPr>
            </w:pPr>
          </w:p>
        </w:tc>
      </w:tr>
      <w:tr w:rsidR="00AE3729" w:rsidRPr="00DB58F5" w14:paraId="6AFBC61C" w14:textId="77777777" w:rsidTr="009905FB">
        <w:tc>
          <w:tcPr>
            <w:tcW w:w="2122" w:type="dxa"/>
            <w:vMerge/>
          </w:tcPr>
          <w:p w14:paraId="65D93022" w14:textId="77777777" w:rsidR="00AE3729" w:rsidRPr="00DB58F5" w:rsidRDefault="00AE3729" w:rsidP="00AE3729">
            <w:pPr>
              <w:rPr>
                <w:vertAlign w:val="subscript"/>
              </w:rPr>
            </w:pPr>
          </w:p>
        </w:tc>
        <w:tc>
          <w:tcPr>
            <w:tcW w:w="5811" w:type="dxa"/>
          </w:tcPr>
          <w:p w14:paraId="581878D1" w14:textId="75CCDD0E" w:rsidR="00AE3729" w:rsidRPr="00DB58F5" w:rsidRDefault="00AE3729" w:rsidP="00AE3729">
            <w:pPr>
              <w:jc w:val="both"/>
              <w:rPr>
                <w:color w:val="000000" w:themeColor="text1"/>
                <w:vertAlign w:val="subscript"/>
              </w:rPr>
            </w:pPr>
            <w:r w:rsidRPr="00DB58F5">
              <w:rPr>
                <w:color w:val="000000" w:themeColor="text1"/>
              </w:rPr>
              <w:t xml:space="preserve">Оновлення інформації закладу освіти про свою діяльність на сайті </w:t>
            </w:r>
            <w:r>
              <w:rPr>
                <w:color w:val="000000" w:themeColor="text1"/>
              </w:rPr>
              <w:t>закладу</w:t>
            </w:r>
          </w:p>
        </w:tc>
        <w:tc>
          <w:tcPr>
            <w:tcW w:w="1418" w:type="dxa"/>
          </w:tcPr>
          <w:p w14:paraId="3DDFDC6B" w14:textId="77777777" w:rsidR="00AE3729" w:rsidRPr="00DB58F5" w:rsidRDefault="00AE3729" w:rsidP="00AE3729">
            <w:pPr>
              <w:rPr>
                <w:color w:val="000000" w:themeColor="text1"/>
              </w:rPr>
            </w:pPr>
            <w:r w:rsidRPr="00DB58F5">
              <w:rPr>
                <w:color w:val="000000" w:themeColor="text1"/>
              </w:rPr>
              <w:t xml:space="preserve">Постійно </w:t>
            </w:r>
          </w:p>
        </w:tc>
        <w:tc>
          <w:tcPr>
            <w:tcW w:w="1701" w:type="dxa"/>
          </w:tcPr>
          <w:p w14:paraId="5017BD53" w14:textId="77777777" w:rsidR="00AE3729" w:rsidRPr="00DB58F5" w:rsidRDefault="00AE3729" w:rsidP="00AE3729">
            <w:pPr>
              <w:rPr>
                <w:color w:val="000000" w:themeColor="text1"/>
              </w:rPr>
            </w:pPr>
            <w:r w:rsidRPr="00DB58F5">
              <w:rPr>
                <w:color w:val="000000" w:themeColor="text1"/>
              </w:rPr>
              <w:t xml:space="preserve">Інформація </w:t>
            </w:r>
          </w:p>
        </w:tc>
        <w:tc>
          <w:tcPr>
            <w:tcW w:w="1843" w:type="dxa"/>
          </w:tcPr>
          <w:p w14:paraId="39C70BCB" w14:textId="77777777" w:rsidR="00AE3729" w:rsidRPr="00DB58F5" w:rsidRDefault="00AE3729" w:rsidP="00AE3729">
            <w:pPr>
              <w:rPr>
                <w:color w:val="000000" w:themeColor="text1"/>
              </w:rPr>
            </w:pPr>
            <w:r w:rsidRPr="00DB58F5">
              <w:rPr>
                <w:color w:val="000000" w:themeColor="text1"/>
              </w:rPr>
              <w:t>Педагог-організатор</w:t>
            </w:r>
          </w:p>
        </w:tc>
        <w:tc>
          <w:tcPr>
            <w:tcW w:w="1559" w:type="dxa"/>
          </w:tcPr>
          <w:p w14:paraId="241C4124" w14:textId="77777777" w:rsidR="00AE3729" w:rsidRPr="00DB58F5" w:rsidRDefault="00AE3729" w:rsidP="00AE3729">
            <w:pPr>
              <w:rPr>
                <w:vertAlign w:val="subscript"/>
              </w:rPr>
            </w:pPr>
          </w:p>
        </w:tc>
      </w:tr>
      <w:tr w:rsidR="00AE3729" w:rsidRPr="00DB58F5" w14:paraId="678B6EF7" w14:textId="77777777" w:rsidTr="009905FB">
        <w:tc>
          <w:tcPr>
            <w:tcW w:w="2122" w:type="dxa"/>
            <w:vMerge/>
          </w:tcPr>
          <w:p w14:paraId="57EC1DAD" w14:textId="77777777" w:rsidR="00AE3729" w:rsidRPr="00DB58F5" w:rsidRDefault="00AE3729" w:rsidP="00AE3729">
            <w:pPr>
              <w:rPr>
                <w:vertAlign w:val="subscript"/>
              </w:rPr>
            </w:pPr>
          </w:p>
        </w:tc>
        <w:tc>
          <w:tcPr>
            <w:tcW w:w="5811" w:type="dxa"/>
          </w:tcPr>
          <w:p w14:paraId="183B5948" w14:textId="77777777" w:rsidR="00AE3729" w:rsidRPr="00DB58F5" w:rsidRDefault="00AE3729" w:rsidP="00AE3729">
            <w:pPr>
              <w:jc w:val="both"/>
              <w:rPr>
                <w:color w:val="000000" w:themeColor="text1"/>
              </w:rPr>
            </w:pPr>
            <w:r w:rsidRPr="00DB58F5">
              <w:rPr>
                <w:color w:val="000000" w:themeColor="text1"/>
              </w:rPr>
              <w:t>Педагогічний лекторій «Психологічний клімат-створення комфортних умов для здобувачів освіти та педагогічних працівників»</w:t>
            </w:r>
          </w:p>
        </w:tc>
        <w:tc>
          <w:tcPr>
            <w:tcW w:w="1418" w:type="dxa"/>
          </w:tcPr>
          <w:p w14:paraId="37DCD40E" w14:textId="77777777" w:rsidR="00AE3729" w:rsidRPr="00DB58F5" w:rsidRDefault="00AE3729" w:rsidP="00AE3729">
            <w:pPr>
              <w:rPr>
                <w:color w:val="000000" w:themeColor="text1"/>
              </w:rPr>
            </w:pPr>
            <w:r w:rsidRPr="00DB58F5">
              <w:rPr>
                <w:color w:val="000000" w:themeColor="text1"/>
              </w:rPr>
              <w:t>2 тиждень</w:t>
            </w:r>
          </w:p>
        </w:tc>
        <w:tc>
          <w:tcPr>
            <w:tcW w:w="1701" w:type="dxa"/>
          </w:tcPr>
          <w:p w14:paraId="2DC00011" w14:textId="77777777" w:rsidR="00AE3729" w:rsidRPr="00DB58F5" w:rsidRDefault="00AE3729" w:rsidP="00AE3729">
            <w:pPr>
              <w:rPr>
                <w:color w:val="000000" w:themeColor="text1"/>
              </w:rPr>
            </w:pPr>
          </w:p>
        </w:tc>
        <w:tc>
          <w:tcPr>
            <w:tcW w:w="1843" w:type="dxa"/>
          </w:tcPr>
          <w:p w14:paraId="39CF63FE" w14:textId="77777777" w:rsidR="00AE3729" w:rsidRPr="00DB58F5" w:rsidRDefault="00AE3729" w:rsidP="00AE3729">
            <w:pPr>
              <w:rPr>
                <w:color w:val="000000" w:themeColor="text1"/>
              </w:rPr>
            </w:pPr>
            <w:r w:rsidRPr="00DB58F5">
              <w:rPr>
                <w:color w:val="000000" w:themeColor="text1"/>
              </w:rPr>
              <w:t>Практичний психолог</w:t>
            </w:r>
          </w:p>
        </w:tc>
        <w:tc>
          <w:tcPr>
            <w:tcW w:w="1559" w:type="dxa"/>
          </w:tcPr>
          <w:p w14:paraId="643BDC9D" w14:textId="77777777" w:rsidR="00AE3729" w:rsidRPr="00DB58F5" w:rsidRDefault="00AE3729" w:rsidP="00AE3729">
            <w:pPr>
              <w:rPr>
                <w:vertAlign w:val="subscript"/>
              </w:rPr>
            </w:pPr>
          </w:p>
        </w:tc>
      </w:tr>
      <w:tr w:rsidR="00AE3729" w:rsidRPr="00DB58F5" w14:paraId="0DF2F3CC" w14:textId="77777777" w:rsidTr="00502DA7">
        <w:trPr>
          <w:trHeight w:val="630"/>
        </w:trPr>
        <w:tc>
          <w:tcPr>
            <w:tcW w:w="2122" w:type="dxa"/>
            <w:vMerge/>
          </w:tcPr>
          <w:p w14:paraId="6B2CE434" w14:textId="77777777" w:rsidR="00AE3729" w:rsidRPr="00DB58F5" w:rsidRDefault="00AE3729" w:rsidP="00AE3729">
            <w:pPr>
              <w:rPr>
                <w:vertAlign w:val="subscript"/>
              </w:rPr>
            </w:pPr>
          </w:p>
        </w:tc>
        <w:tc>
          <w:tcPr>
            <w:tcW w:w="5811" w:type="dxa"/>
          </w:tcPr>
          <w:p w14:paraId="343B7D00" w14:textId="77777777" w:rsidR="00AE3729" w:rsidRPr="00DB58F5" w:rsidRDefault="00AE3729" w:rsidP="00AE3729">
            <w:pPr>
              <w:jc w:val="both"/>
              <w:rPr>
                <w:color w:val="000000" w:themeColor="text1"/>
              </w:rPr>
            </w:pPr>
            <w:r w:rsidRPr="00DB58F5">
              <w:rPr>
                <w:color w:val="000000" w:themeColor="text1"/>
              </w:rPr>
              <w:t xml:space="preserve">Обмін думками «Кадрова політика як складова управління персоналом» (за підсумками участі педпрацівників у </w:t>
            </w:r>
            <w:proofErr w:type="spellStart"/>
            <w:r w:rsidRPr="00DB58F5">
              <w:rPr>
                <w:color w:val="000000" w:themeColor="text1"/>
              </w:rPr>
              <w:t>вебінарах</w:t>
            </w:r>
            <w:proofErr w:type="spellEnd"/>
            <w:r w:rsidRPr="00DB58F5">
              <w:rPr>
                <w:color w:val="000000" w:themeColor="text1"/>
              </w:rPr>
              <w:t>)</w:t>
            </w:r>
          </w:p>
        </w:tc>
        <w:tc>
          <w:tcPr>
            <w:tcW w:w="1418" w:type="dxa"/>
          </w:tcPr>
          <w:p w14:paraId="6937483B" w14:textId="77777777" w:rsidR="00AE3729" w:rsidRPr="00DB58F5" w:rsidRDefault="00AE3729" w:rsidP="00AE3729">
            <w:pPr>
              <w:rPr>
                <w:color w:val="000000" w:themeColor="text1"/>
              </w:rPr>
            </w:pPr>
            <w:r w:rsidRPr="00DB58F5">
              <w:rPr>
                <w:color w:val="000000" w:themeColor="text1"/>
              </w:rPr>
              <w:t>3 тиждень</w:t>
            </w:r>
          </w:p>
        </w:tc>
        <w:tc>
          <w:tcPr>
            <w:tcW w:w="1701" w:type="dxa"/>
          </w:tcPr>
          <w:p w14:paraId="08DAFA78" w14:textId="77777777" w:rsidR="00AE3729" w:rsidRPr="00DB58F5" w:rsidRDefault="00AE3729" w:rsidP="00AE3729">
            <w:pPr>
              <w:rPr>
                <w:color w:val="000000" w:themeColor="text1"/>
              </w:rPr>
            </w:pPr>
          </w:p>
        </w:tc>
        <w:tc>
          <w:tcPr>
            <w:tcW w:w="1843" w:type="dxa"/>
          </w:tcPr>
          <w:p w14:paraId="53C78ACF" w14:textId="77777777" w:rsidR="00AE3729" w:rsidRPr="00DB58F5" w:rsidRDefault="00AE3729" w:rsidP="00AE3729">
            <w:pPr>
              <w:rPr>
                <w:color w:val="000000" w:themeColor="text1"/>
              </w:rPr>
            </w:pPr>
            <w:r w:rsidRPr="00DB58F5">
              <w:rPr>
                <w:color w:val="000000" w:themeColor="text1"/>
              </w:rPr>
              <w:t>Педагогічні працівники</w:t>
            </w:r>
          </w:p>
        </w:tc>
        <w:tc>
          <w:tcPr>
            <w:tcW w:w="1559" w:type="dxa"/>
          </w:tcPr>
          <w:p w14:paraId="29251066" w14:textId="77777777" w:rsidR="00AE3729" w:rsidRPr="00DB58F5" w:rsidRDefault="00AE3729" w:rsidP="00AE3729">
            <w:pPr>
              <w:rPr>
                <w:vertAlign w:val="subscript"/>
              </w:rPr>
            </w:pPr>
          </w:p>
        </w:tc>
      </w:tr>
      <w:tr w:rsidR="00AE3729" w:rsidRPr="00DB58F5" w14:paraId="566D7748" w14:textId="77777777" w:rsidTr="00502DA7">
        <w:trPr>
          <w:trHeight w:val="630"/>
        </w:trPr>
        <w:tc>
          <w:tcPr>
            <w:tcW w:w="2122" w:type="dxa"/>
            <w:vMerge/>
          </w:tcPr>
          <w:p w14:paraId="13EAFCD4" w14:textId="77777777" w:rsidR="00AE3729" w:rsidRPr="00DB58F5" w:rsidRDefault="00AE3729" w:rsidP="00AE3729">
            <w:pPr>
              <w:rPr>
                <w:vertAlign w:val="subscript"/>
              </w:rPr>
            </w:pPr>
          </w:p>
        </w:tc>
        <w:tc>
          <w:tcPr>
            <w:tcW w:w="5811" w:type="dxa"/>
          </w:tcPr>
          <w:p w14:paraId="38F1FBE0" w14:textId="050588CE" w:rsidR="00AE3729" w:rsidRPr="00DB58F5" w:rsidRDefault="00AE3729" w:rsidP="00AE3729">
            <w:pPr>
              <w:jc w:val="both"/>
              <w:rPr>
                <w:color w:val="000000" w:themeColor="text1"/>
              </w:rPr>
            </w:pPr>
            <w:r w:rsidRPr="00AE3729">
              <w:rPr>
                <w:color w:val="000000" w:themeColor="text1"/>
              </w:rPr>
              <w:t>Батьківські зустрічі з адміністрацією закладу освіти</w:t>
            </w:r>
          </w:p>
        </w:tc>
        <w:tc>
          <w:tcPr>
            <w:tcW w:w="1418" w:type="dxa"/>
          </w:tcPr>
          <w:p w14:paraId="36589652" w14:textId="302DD60B" w:rsidR="00AE3729" w:rsidRPr="00DB58F5" w:rsidRDefault="00AE3729" w:rsidP="00AE3729">
            <w:pPr>
              <w:rPr>
                <w:color w:val="000000" w:themeColor="text1"/>
              </w:rPr>
            </w:pPr>
            <w:r>
              <w:rPr>
                <w:color w:val="000000" w:themeColor="text1"/>
              </w:rPr>
              <w:t>Протягом місяця</w:t>
            </w:r>
          </w:p>
        </w:tc>
        <w:tc>
          <w:tcPr>
            <w:tcW w:w="1701" w:type="dxa"/>
          </w:tcPr>
          <w:p w14:paraId="7F8B8860" w14:textId="77777777" w:rsidR="00AE3729" w:rsidRPr="00DB58F5" w:rsidRDefault="00AE3729" w:rsidP="00AE3729">
            <w:pPr>
              <w:rPr>
                <w:color w:val="000000" w:themeColor="text1"/>
              </w:rPr>
            </w:pPr>
          </w:p>
        </w:tc>
        <w:tc>
          <w:tcPr>
            <w:tcW w:w="1843" w:type="dxa"/>
          </w:tcPr>
          <w:p w14:paraId="26FBBABF" w14:textId="660828A0" w:rsidR="00AE3729" w:rsidRPr="00DB58F5" w:rsidRDefault="00AE3729" w:rsidP="00AE3729">
            <w:pPr>
              <w:rPr>
                <w:color w:val="000000" w:themeColor="text1"/>
              </w:rPr>
            </w:pPr>
            <w:r>
              <w:rPr>
                <w:color w:val="000000" w:themeColor="text1"/>
              </w:rPr>
              <w:t xml:space="preserve">Директор </w:t>
            </w:r>
          </w:p>
        </w:tc>
        <w:tc>
          <w:tcPr>
            <w:tcW w:w="1559" w:type="dxa"/>
          </w:tcPr>
          <w:p w14:paraId="2237EC35" w14:textId="77777777" w:rsidR="00AE3729" w:rsidRPr="00DB58F5" w:rsidRDefault="00AE3729" w:rsidP="00AE3729">
            <w:pPr>
              <w:rPr>
                <w:vertAlign w:val="subscript"/>
              </w:rPr>
            </w:pPr>
          </w:p>
        </w:tc>
      </w:tr>
      <w:tr w:rsidR="00AE3729" w:rsidRPr="00DB58F5" w14:paraId="0D8F8803" w14:textId="77777777" w:rsidTr="00DB58F5">
        <w:trPr>
          <w:trHeight w:val="628"/>
        </w:trPr>
        <w:tc>
          <w:tcPr>
            <w:tcW w:w="2122" w:type="dxa"/>
            <w:tcBorders>
              <w:top w:val="single" w:sz="4" w:space="0" w:color="auto"/>
              <w:left w:val="single" w:sz="4" w:space="0" w:color="auto"/>
              <w:right w:val="single" w:sz="4" w:space="0" w:color="auto"/>
            </w:tcBorders>
          </w:tcPr>
          <w:p w14:paraId="3F087359" w14:textId="21E158FF" w:rsidR="00AE3729" w:rsidRPr="00B25E12" w:rsidRDefault="00AE3729" w:rsidP="00AE3729">
            <w:pPr>
              <w:rPr>
                <w:b/>
              </w:rPr>
            </w:pPr>
            <w:r>
              <w:rPr>
                <w:b/>
              </w:rPr>
              <w:t xml:space="preserve">4.3. </w:t>
            </w:r>
            <w:r w:rsidRPr="00B25E12">
              <w:rPr>
                <w:b/>
              </w:rPr>
              <w:t xml:space="preserve">Наявність стратегії розвитку та системи </w:t>
            </w:r>
            <w:r w:rsidRPr="00B25E12">
              <w:rPr>
                <w:b/>
              </w:rPr>
              <w:lastRenderedPageBreak/>
              <w:t>планування діяльності закладу, моніторинг виконання поставлених цілей і завдань.</w:t>
            </w:r>
          </w:p>
          <w:p w14:paraId="423DE796" w14:textId="77777777" w:rsidR="00AE3729" w:rsidRPr="00B8028D" w:rsidRDefault="00AE3729" w:rsidP="00AE3729">
            <w:pPr>
              <w:jc w:val="both"/>
              <w:rPr>
                <w:sz w:val="22"/>
                <w:szCs w:val="22"/>
                <w:vertAlign w:val="subscript"/>
              </w:rPr>
            </w:pPr>
          </w:p>
        </w:tc>
        <w:tc>
          <w:tcPr>
            <w:tcW w:w="5811" w:type="dxa"/>
            <w:tcBorders>
              <w:top w:val="single" w:sz="4" w:space="0" w:color="auto"/>
              <w:left w:val="single" w:sz="4" w:space="0" w:color="auto"/>
              <w:right w:val="single" w:sz="4" w:space="0" w:color="auto"/>
            </w:tcBorders>
          </w:tcPr>
          <w:p w14:paraId="5BEA3F8E" w14:textId="77777777" w:rsidR="00AE3729" w:rsidRPr="00013054" w:rsidRDefault="00AE3729" w:rsidP="00AE3729">
            <w:r w:rsidRPr="00013054">
              <w:rPr>
                <w:b/>
              </w:rPr>
              <w:lastRenderedPageBreak/>
              <w:t xml:space="preserve">Нарада при директору </w:t>
            </w:r>
            <w:r w:rsidRPr="00013054">
              <w:t>(за окремим планом)</w:t>
            </w:r>
          </w:p>
          <w:p w14:paraId="4495112A" w14:textId="0A662B64" w:rsidR="00AE3729" w:rsidRPr="00B8028D" w:rsidRDefault="00AE3729" w:rsidP="00AE3729">
            <w:pPr>
              <w:jc w:val="both"/>
              <w:rPr>
                <w:vertAlign w:val="subscript"/>
              </w:rPr>
            </w:pPr>
            <w:r w:rsidRPr="00013054">
              <w:rPr>
                <w:b/>
              </w:rPr>
              <w:t xml:space="preserve">Додаток </w:t>
            </w:r>
            <w:r>
              <w:rPr>
                <w:b/>
              </w:rPr>
              <w:t>4</w:t>
            </w:r>
          </w:p>
        </w:tc>
        <w:tc>
          <w:tcPr>
            <w:tcW w:w="1418" w:type="dxa"/>
            <w:tcBorders>
              <w:top w:val="single" w:sz="4" w:space="0" w:color="auto"/>
              <w:left w:val="single" w:sz="4" w:space="0" w:color="auto"/>
              <w:right w:val="single" w:sz="4" w:space="0" w:color="auto"/>
            </w:tcBorders>
          </w:tcPr>
          <w:p w14:paraId="25C04549" w14:textId="681C412B" w:rsidR="00AE3729" w:rsidRPr="00B8028D" w:rsidRDefault="00B56D8E" w:rsidP="00AE3729">
            <w:pPr>
              <w:rPr>
                <w:sz w:val="22"/>
                <w:szCs w:val="22"/>
              </w:rPr>
            </w:pPr>
            <w:r w:rsidRPr="00B56D8E">
              <w:rPr>
                <w:sz w:val="22"/>
                <w:szCs w:val="22"/>
              </w:rPr>
              <w:t>3 тиждень</w:t>
            </w:r>
          </w:p>
        </w:tc>
        <w:tc>
          <w:tcPr>
            <w:tcW w:w="1701" w:type="dxa"/>
            <w:tcBorders>
              <w:left w:val="single" w:sz="4" w:space="0" w:color="auto"/>
              <w:bottom w:val="single" w:sz="4" w:space="0" w:color="auto"/>
              <w:right w:val="single" w:sz="4" w:space="0" w:color="auto"/>
            </w:tcBorders>
          </w:tcPr>
          <w:p w14:paraId="5C2ED0DE" w14:textId="77777777" w:rsidR="00AE3729" w:rsidRPr="00B8028D" w:rsidRDefault="00AE3729" w:rsidP="00AE3729">
            <w:pPr>
              <w:ind w:right="-111"/>
              <w:rPr>
                <w:sz w:val="22"/>
                <w:szCs w:val="22"/>
              </w:rPr>
            </w:pPr>
            <w:r w:rsidRPr="00B25E12">
              <w:t>Протокол</w:t>
            </w:r>
          </w:p>
        </w:tc>
        <w:tc>
          <w:tcPr>
            <w:tcW w:w="1843" w:type="dxa"/>
            <w:tcBorders>
              <w:top w:val="single" w:sz="4" w:space="0" w:color="auto"/>
              <w:left w:val="single" w:sz="4" w:space="0" w:color="auto"/>
              <w:bottom w:val="single" w:sz="4" w:space="0" w:color="auto"/>
              <w:right w:val="single" w:sz="4" w:space="0" w:color="auto"/>
            </w:tcBorders>
          </w:tcPr>
          <w:p w14:paraId="0B0FBC34" w14:textId="77777777" w:rsidR="00AE3729" w:rsidRPr="00B8028D" w:rsidRDefault="00AE3729" w:rsidP="00AE3729">
            <w:pPr>
              <w:ind w:right="-111"/>
              <w:rPr>
                <w:sz w:val="22"/>
                <w:szCs w:val="22"/>
              </w:rPr>
            </w:pPr>
            <w:r w:rsidRPr="00B25E12">
              <w:t>Адміністрація</w:t>
            </w:r>
          </w:p>
        </w:tc>
        <w:tc>
          <w:tcPr>
            <w:tcW w:w="1559" w:type="dxa"/>
          </w:tcPr>
          <w:p w14:paraId="75B3CB6A" w14:textId="77777777" w:rsidR="00AE3729" w:rsidRPr="00DB58F5" w:rsidRDefault="00AE3729" w:rsidP="00AE3729">
            <w:pPr>
              <w:rPr>
                <w:vertAlign w:val="subscript"/>
              </w:rPr>
            </w:pPr>
          </w:p>
        </w:tc>
      </w:tr>
      <w:tr w:rsidR="00AE3729" w:rsidRPr="00DB58F5" w14:paraId="116F83BF" w14:textId="77777777" w:rsidTr="009905FB">
        <w:tc>
          <w:tcPr>
            <w:tcW w:w="2122" w:type="dxa"/>
          </w:tcPr>
          <w:p w14:paraId="5661A126" w14:textId="2FE0EE48" w:rsidR="00AE3729" w:rsidRPr="00DB58F5" w:rsidRDefault="00AE3729" w:rsidP="00AE3729">
            <w:r>
              <w:rPr>
                <w:b/>
                <w:bCs/>
              </w:rPr>
              <w:t>4.4.</w:t>
            </w:r>
            <w:r w:rsidRPr="00DB58F5">
              <w:rPr>
                <w:b/>
                <w:bCs/>
              </w:rPr>
              <w:t>Внутрішкільний контроль і керівництво</w:t>
            </w:r>
          </w:p>
        </w:tc>
        <w:tc>
          <w:tcPr>
            <w:tcW w:w="5811" w:type="dxa"/>
          </w:tcPr>
          <w:p w14:paraId="7A700246" w14:textId="3AFF07CA" w:rsidR="00AE3729" w:rsidRPr="00DB58F5" w:rsidRDefault="00AE3729" w:rsidP="00AE3729">
            <w:pPr>
              <w:pStyle w:val="a3"/>
              <w:numPr>
                <w:ilvl w:val="0"/>
                <w:numId w:val="38"/>
              </w:numPr>
              <w:ind w:left="316"/>
              <w:jc w:val="both"/>
            </w:pPr>
            <w:r w:rsidRPr="00DB58F5">
              <w:t>Контроль за веденням зошитів</w:t>
            </w:r>
          </w:p>
          <w:p w14:paraId="36141E9B" w14:textId="0081DC04" w:rsidR="00AE3729" w:rsidRPr="00DB58F5" w:rsidRDefault="00AE3729" w:rsidP="00AE3729">
            <w:pPr>
              <w:pStyle w:val="a3"/>
              <w:numPr>
                <w:ilvl w:val="0"/>
                <w:numId w:val="38"/>
              </w:numPr>
              <w:ind w:left="316"/>
              <w:jc w:val="both"/>
            </w:pPr>
            <w:r w:rsidRPr="00DB58F5">
              <w:t>Стан індивідуального навчання</w:t>
            </w:r>
          </w:p>
          <w:p w14:paraId="04C98D76" w14:textId="77777777" w:rsidR="00AE3729" w:rsidRPr="00DB58F5" w:rsidRDefault="00AE3729" w:rsidP="00AE3729">
            <w:pPr>
              <w:pStyle w:val="a3"/>
              <w:numPr>
                <w:ilvl w:val="0"/>
                <w:numId w:val="38"/>
              </w:numPr>
              <w:ind w:left="316"/>
              <w:jc w:val="both"/>
            </w:pPr>
            <w:r w:rsidRPr="00DB58F5">
              <w:t>Контроль за веденням класних журналів.</w:t>
            </w:r>
          </w:p>
          <w:p w14:paraId="4344A7EE" w14:textId="77777777" w:rsidR="00AE3729" w:rsidRPr="00DB58F5" w:rsidRDefault="00AE3729" w:rsidP="00AE3729">
            <w:pPr>
              <w:pStyle w:val="a3"/>
              <w:numPr>
                <w:ilvl w:val="0"/>
                <w:numId w:val="38"/>
              </w:numPr>
              <w:ind w:left="316"/>
              <w:jc w:val="both"/>
            </w:pPr>
            <w:r w:rsidRPr="00DB58F5">
              <w:t>Вивчення роботи педагогічного колективу з впровадження нових підходів до організації освітнього процесу.</w:t>
            </w:r>
          </w:p>
          <w:p w14:paraId="3BEB3AEA" w14:textId="77777777" w:rsidR="00AE3729" w:rsidRPr="00DB58F5" w:rsidRDefault="00AE3729" w:rsidP="00AE3729">
            <w:pPr>
              <w:pStyle w:val="a3"/>
              <w:numPr>
                <w:ilvl w:val="0"/>
                <w:numId w:val="38"/>
              </w:numPr>
              <w:ind w:left="316"/>
              <w:jc w:val="both"/>
              <w:rPr>
                <w:color w:val="C00000"/>
              </w:rPr>
            </w:pPr>
            <w:r w:rsidRPr="00DB58F5">
              <w:t>Вивчення стану дотримання в закладі освіти академічної доброчесності.</w:t>
            </w:r>
          </w:p>
        </w:tc>
        <w:tc>
          <w:tcPr>
            <w:tcW w:w="1418" w:type="dxa"/>
          </w:tcPr>
          <w:p w14:paraId="4A3FFA99" w14:textId="77777777" w:rsidR="00AE3729" w:rsidRPr="00DB58F5" w:rsidRDefault="00AE3729" w:rsidP="00AE3729">
            <w:pPr>
              <w:jc w:val="both"/>
            </w:pPr>
            <w:r w:rsidRPr="00DB58F5">
              <w:t>Протягом місяця</w:t>
            </w:r>
          </w:p>
        </w:tc>
        <w:tc>
          <w:tcPr>
            <w:tcW w:w="1701" w:type="dxa"/>
          </w:tcPr>
          <w:p w14:paraId="137DA663" w14:textId="77777777" w:rsidR="00AE3729" w:rsidRPr="00DB58F5" w:rsidRDefault="00AE3729" w:rsidP="00AE3729">
            <w:pPr>
              <w:jc w:val="both"/>
            </w:pPr>
            <w:r w:rsidRPr="00DB58F5">
              <w:t>Довідки</w:t>
            </w:r>
          </w:p>
          <w:p w14:paraId="5664DF88" w14:textId="77777777" w:rsidR="00AE3729" w:rsidRPr="00DB58F5" w:rsidRDefault="00AE3729" w:rsidP="00AE3729">
            <w:pPr>
              <w:jc w:val="both"/>
            </w:pPr>
            <w:r w:rsidRPr="00DB58F5">
              <w:t>до наради</w:t>
            </w:r>
          </w:p>
          <w:p w14:paraId="76E04DC1" w14:textId="77777777" w:rsidR="00AE3729" w:rsidRPr="00DB58F5" w:rsidRDefault="00AE3729" w:rsidP="00AE3729">
            <w:pPr>
              <w:jc w:val="both"/>
            </w:pPr>
            <w:r w:rsidRPr="00DB58F5">
              <w:t>/лютий/</w:t>
            </w:r>
          </w:p>
          <w:p w14:paraId="1613CDCA" w14:textId="77777777" w:rsidR="00AE3729" w:rsidRPr="00DB58F5" w:rsidRDefault="00AE3729" w:rsidP="00AE3729">
            <w:pPr>
              <w:jc w:val="both"/>
            </w:pPr>
            <w:r w:rsidRPr="00DB58F5">
              <w:t>Довідки</w:t>
            </w:r>
          </w:p>
          <w:p w14:paraId="10CA8EC9" w14:textId="77777777" w:rsidR="00AE3729" w:rsidRPr="00DB58F5" w:rsidRDefault="00AE3729" w:rsidP="00AE3729">
            <w:pPr>
              <w:jc w:val="both"/>
            </w:pPr>
            <w:r w:rsidRPr="00DB58F5">
              <w:t>до наказу</w:t>
            </w:r>
          </w:p>
          <w:p w14:paraId="45D464AD" w14:textId="77777777" w:rsidR="00AE3729" w:rsidRPr="00DB58F5" w:rsidRDefault="00AE3729" w:rsidP="00AE3729">
            <w:pPr>
              <w:jc w:val="both"/>
              <w:rPr>
                <w:color w:val="C00000"/>
                <w:vertAlign w:val="subscript"/>
              </w:rPr>
            </w:pPr>
            <w:r w:rsidRPr="00DB58F5">
              <w:t>/березень/</w:t>
            </w:r>
          </w:p>
        </w:tc>
        <w:tc>
          <w:tcPr>
            <w:tcW w:w="1843" w:type="dxa"/>
          </w:tcPr>
          <w:p w14:paraId="00270869" w14:textId="77777777" w:rsidR="00AE3729" w:rsidRPr="00DB58F5" w:rsidRDefault="00AE3729" w:rsidP="00AE3729">
            <w:pPr>
              <w:rPr>
                <w:color w:val="C00000"/>
              </w:rPr>
            </w:pPr>
            <w:r w:rsidRPr="00DB58F5">
              <w:t>Адміністрація</w:t>
            </w:r>
          </w:p>
        </w:tc>
        <w:tc>
          <w:tcPr>
            <w:tcW w:w="1559" w:type="dxa"/>
          </w:tcPr>
          <w:p w14:paraId="747A4329" w14:textId="77777777" w:rsidR="00AE3729" w:rsidRPr="00DB58F5" w:rsidRDefault="00AE3729" w:rsidP="00AE3729">
            <w:pPr>
              <w:rPr>
                <w:vertAlign w:val="subscript"/>
              </w:rPr>
            </w:pPr>
          </w:p>
        </w:tc>
      </w:tr>
      <w:tr w:rsidR="00AE3729" w:rsidRPr="00DB58F5" w14:paraId="5ADB6964" w14:textId="77777777" w:rsidTr="009905FB">
        <w:tc>
          <w:tcPr>
            <w:tcW w:w="14454" w:type="dxa"/>
            <w:gridSpan w:val="6"/>
            <w:shd w:val="clear" w:color="auto" w:fill="B4C6E7" w:themeFill="accent5" w:themeFillTint="66"/>
          </w:tcPr>
          <w:p w14:paraId="60048235" w14:textId="3FA36A0E" w:rsidR="00AE3729" w:rsidRPr="00B56D8E" w:rsidRDefault="00AE3729" w:rsidP="00AE3729">
            <w:pPr>
              <w:jc w:val="center"/>
              <w:rPr>
                <w:b/>
                <w:bCs/>
              </w:rPr>
            </w:pPr>
            <w:r w:rsidRPr="00B56D8E">
              <w:rPr>
                <w:b/>
                <w:bCs/>
              </w:rPr>
              <w:t>5. ВИХОВНИЙ ПРОЦЕС</w:t>
            </w:r>
          </w:p>
          <w:p w14:paraId="2804235E" w14:textId="3677D163" w:rsidR="00AE3729" w:rsidRPr="00B56D8E" w:rsidRDefault="00AE3729" w:rsidP="00AE3729">
            <w:pPr>
              <w:jc w:val="center"/>
              <w:rPr>
                <w:b/>
              </w:rPr>
            </w:pPr>
            <w:r w:rsidRPr="00B56D8E">
              <w:rPr>
                <w:b/>
              </w:rPr>
              <w:t>(ДОДАТОК 1)</w:t>
            </w:r>
          </w:p>
          <w:p w14:paraId="7E1DDE05" w14:textId="72B334FB" w:rsidR="00AE3729" w:rsidRPr="00B56D8E" w:rsidRDefault="00AE3729" w:rsidP="00AE3729">
            <w:pPr>
              <w:jc w:val="center"/>
              <w:rPr>
                <w:vertAlign w:val="subscript"/>
              </w:rPr>
            </w:pPr>
          </w:p>
        </w:tc>
      </w:tr>
      <w:tr w:rsidR="00AE3729" w:rsidRPr="00DB58F5" w14:paraId="2E97BE76" w14:textId="77777777" w:rsidTr="009905FB">
        <w:tc>
          <w:tcPr>
            <w:tcW w:w="14454" w:type="dxa"/>
            <w:gridSpan w:val="6"/>
            <w:shd w:val="clear" w:color="auto" w:fill="B4C6E7" w:themeFill="accent5" w:themeFillTint="66"/>
          </w:tcPr>
          <w:p w14:paraId="4A95C02B" w14:textId="38FBD7DA" w:rsidR="00AE3729" w:rsidRPr="00B56D8E" w:rsidRDefault="00AE3729" w:rsidP="00AE3729">
            <w:pPr>
              <w:pStyle w:val="a3"/>
              <w:numPr>
                <w:ilvl w:val="0"/>
                <w:numId w:val="81"/>
              </w:numPr>
              <w:jc w:val="center"/>
              <w:rPr>
                <w:b/>
                <w:bCs/>
              </w:rPr>
            </w:pPr>
            <w:r w:rsidRPr="00B56D8E">
              <w:rPr>
                <w:b/>
                <w:bCs/>
              </w:rPr>
              <w:t>СОЦІАЛЬНО-ПСИХОЛОГІЧНА СЛУЖБА</w:t>
            </w:r>
          </w:p>
          <w:p w14:paraId="06507822" w14:textId="5D6896C8" w:rsidR="00AE3729" w:rsidRPr="00B56D8E" w:rsidRDefault="00AE3729" w:rsidP="00AE3729">
            <w:pPr>
              <w:jc w:val="center"/>
              <w:rPr>
                <w:b/>
              </w:rPr>
            </w:pPr>
            <w:r w:rsidRPr="00B56D8E">
              <w:rPr>
                <w:b/>
              </w:rPr>
              <w:t>(ДОДАТОК 2)</w:t>
            </w:r>
          </w:p>
          <w:p w14:paraId="519DD240" w14:textId="03E385EE" w:rsidR="00AE3729" w:rsidRPr="00B56D8E" w:rsidRDefault="00AE3729" w:rsidP="00AE3729">
            <w:pPr>
              <w:pStyle w:val="a3"/>
              <w:rPr>
                <w:vertAlign w:val="subscript"/>
              </w:rPr>
            </w:pPr>
          </w:p>
        </w:tc>
      </w:tr>
    </w:tbl>
    <w:p w14:paraId="23B3A6F0" w14:textId="77777777" w:rsidR="00804379" w:rsidRDefault="00804379" w:rsidP="0098726E">
      <w:pPr>
        <w:tabs>
          <w:tab w:val="left" w:pos="2350"/>
        </w:tabs>
        <w:rPr>
          <w:rFonts w:ascii="Times New Roman" w:hAnsi="Times New Roman" w:cs="Times New Roman"/>
          <w:sz w:val="24"/>
          <w:szCs w:val="26"/>
        </w:rPr>
      </w:pPr>
    </w:p>
    <w:p w14:paraId="3E17FDD5" w14:textId="77777777" w:rsidR="00DE50F1" w:rsidRDefault="00DE50F1" w:rsidP="0098726E">
      <w:pPr>
        <w:tabs>
          <w:tab w:val="left" w:pos="2350"/>
        </w:tabs>
        <w:rPr>
          <w:rFonts w:ascii="Times New Roman" w:hAnsi="Times New Roman" w:cs="Times New Roman"/>
          <w:sz w:val="24"/>
          <w:szCs w:val="26"/>
        </w:rPr>
      </w:pPr>
    </w:p>
    <w:p w14:paraId="3971BA82" w14:textId="754ACD3B" w:rsidR="00DE50F1" w:rsidRDefault="00DE50F1" w:rsidP="0098726E">
      <w:pPr>
        <w:tabs>
          <w:tab w:val="left" w:pos="2350"/>
        </w:tabs>
        <w:rPr>
          <w:rFonts w:ascii="Times New Roman" w:hAnsi="Times New Roman" w:cs="Times New Roman"/>
          <w:sz w:val="24"/>
          <w:szCs w:val="26"/>
        </w:rPr>
      </w:pPr>
    </w:p>
    <w:p w14:paraId="5B0CD6CE" w14:textId="77777777" w:rsidR="00DE50F1" w:rsidRDefault="00DE50F1" w:rsidP="0098726E">
      <w:pPr>
        <w:tabs>
          <w:tab w:val="left" w:pos="2350"/>
        </w:tabs>
        <w:rPr>
          <w:rFonts w:ascii="Times New Roman" w:hAnsi="Times New Roman" w:cs="Times New Roman"/>
          <w:sz w:val="24"/>
          <w:szCs w:val="26"/>
        </w:rPr>
      </w:pPr>
    </w:p>
    <w:p w14:paraId="169984EA" w14:textId="77777777" w:rsidR="00DE50F1" w:rsidRDefault="00DE50F1" w:rsidP="0098726E">
      <w:pPr>
        <w:tabs>
          <w:tab w:val="left" w:pos="2350"/>
        </w:tabs>
        <w:rPr>
          <w:rFonts w:ascii="Times New Roman" w:hAnsi="Times New Roman" w:cs="Times New Roman"/>
          <w:sz w:val="24"/>
          <w:szCs w:val="26"/>
        </w:rPr>
      </w:pPr>
    </w:p>
    <w:p w14:paraId="1A8CC3F3" w14:textId="77777777" w:rsidR="00DE50F1" w:rsidRDefault="00DE50F1" w:rsidP="0098726E">
      <w:pPr>
        <w:tabs>
          <w:tab w:val="left" w:pos="2350"/>
        </w:tabs>
        <w:rPr>
          <w:rFonts w:ascii="Times New Roman" w:hAnsi="Times New Roman" w:cs="Times New Roman"/>
          <w:sz w:val="24"/>
          <w:szCs w:val="26"/>
        </w:rPr>
      </w:pPr>
    </w:p>
    <w:p w14:paraId="25460AEF" w14:textId="77777777" w:rsidR="00DE50F1" w:rsidRDefault="00DE50F1" w:rsidP="0098726E">
      <w:pPr>
        <w:tabs>
          <w:tab w:val="left" w:pos="2350"/>
        </w:tabs>
        <w:rPr>
          <w:rFonts w:ascii="Times New Roman" w:hAnsi="Times New Roman" w:cs="Times New Roman"/>
          <w:sz w:val="24"/>
          <w:szCs w:val="26"/>
        </w:rPr>
      </w:pPr>
    </w:p>
    <w:p w14:paraId="0B1E3B82" w14:textId="77777777" w:rsidR="00DE50F1" w:rsidRDefault="00DE50F1" w:rsidP="0098726E">
      <w:pPr>
        <w:tabs>
          <w:tab w:val="left" w:pos="2350"/>
        </w:tabs>
        <w:rPr>
          <w:rFonts w:ascii="Times New Roman" w:hAnsi="Times New Roman" w:cs="Times New Roman"/>
          <w:sz w:val="24"/>
          <w:szCs w:val="26"/>
        </w:rPr>
      </w:pPr>
    </w:p>
    <w:p w14:paraId="21DDA50C" w14:textId="77777777" w:rsidR="00DE50F1" w:rsidRDefault="00DE50F1" w:rsidP="0098726E">
      <w:pPr>
        <w:tabs>
          <w:tab w:val="left" w:pos="2350"/>
        </w:tabs>
        <w:rPr>
          <w:rFonts w:ascii="Times New Roman" w:hAnsi="Times New Roman" w:cs="Times New Roman"/>
          <w:sz w:val="24"/>
          <w:szCs w:val="26"/>
        </w:rPr>
      </w:pPr>
    </w:p>
    <w:p w14:paraId="4F118763" w14:textId="77777777" w:rsidR="00DE50F1" w:rsidRDefault="00DE50F1" w:rsidP="0098726E">
      <w:pPr>
        <w:tabs>
          <w:tab w:val="left" w:pos="2350"/>
        </w:tabs>
        <w:rPr>
          <w:rFonts w:ascii="Times New Roman" w:hAnsi="Times New Roman" w:cs="Times New Roman"/>
          <w:sz w:val="24"/>
          <w:szCs w:val="26"/>
        </w:rPr>
      </w:pPr>
    </w:p>
    <w:p w14:paraId="6E83CC7C" w14:textId="77777777" w:rsidR="00DE50F1" w:rsidRDefault="00DE50F1" w:rsidP="0098726E">
      <w:pPr>
        <w:tabs>
          <w:tab w:val="left" w:pos="2350"/>
        </w:tabs>
        <w:rPr>
          <w:rFonts w:ascii="Times New Roman" w:hAnsi="Times New Roman" w:cs="Times New Roman"/>
          <w:sz w:val="24"/>
          <w:szCs w:val="26"/>
        </w:rPr>
      </w:pPr>
    </w:p>
    <w:p w14:paraId="5148A3FC" w14:textId="77777777" w:rsidR="00DE50F1" w:rsidRDefault="00DE50F1" w:rsidP="0098726E">
      <w:pPr>
        <w:tabs>
          <w:tab w:val="left" w:pos="2350"/>
        </w:tabs>
        <w:rPr>
          <w:rFonts w:ascii="Times New Roman" w:hAnsi="Times New Roman" w:cs="Times New Roman"/>
          <w:sz w:val="24"/>
          <w:szCs w:val="26"/>
        </w:rPr>
      </w:pPr>
    </w:p>
    <w:tbl>
      <w:tblPr>
        <w:tblStyle w:val="a7"/>
        <w:tblW w:w="14454" w:type="dxa"/>
        <w:tblLayout w:type="fixed"/>
        <w:tblLook w:val="04A0" w:firstRow="1" w:lastRow="0" w:firstColumn="1" w:lastColumn="0" w:noHBand="0" w:noVBand="1"/>
      </w:tblPr>
      <w:tblGrid>
        <w:gridCol w:w="2122"/>
        <w:gridCol w:w="5811"/>
        <w:gridCol w:w="1418"/>
        <w:gridCol w:w="1701"/>
        <w:gridCol w:w="1701"/>
        <w:gridCol w:w="142"/>
        <w:gridCol w:w="1559"/>
      </w:tblGrid>
      <w:tr w:rsidR="00006C0E" w:rsidRPr="00021907" w14:paraId="146D4D56" w14:textId="77777777" w:rsidTr="00006C0E">
        <w:tc>
          <w:tcPr>
            <w:tcW w:w="14454" w:type="dxa"/>
            <w:gridSpan w:val="7"/>
            <w:shd w:val="clear" w:color="auto" w:fill="A8D08D" w:themeFill="accent6" w:themeFillTint="99"/>
            <w:vAlign w:val="center"/>
          </w:tcPr>
          <w:p w14:paraId="75673BC8" w14:textId="22E5DEDB" w:rsidR="00006C0E" w:rsidRPr="00021907" w:rsidRDefault="00006C0E" w:rsidP="00341A66">
            <w:pPr>
              <w:jc w:val="center"/>
            </w:pPr>
            <w:r w:rsidRPr="00021907">
              <w:rPr>
                <w:b/>
                <w:sz w:val="28"/>
              </w:rPr>
              <w:lastRenderedPageBreak/>
              <w:t>БЕРЕЗЕНЬ 202</w:t>
            </w:r>
            <w:r w:rsidR="00502DA7">
              <w:rPr>
                <w:b/>
                <w:sz w:val="28"/>
              </w:rPr>
              <w:t>5</w:t>
            </w:r>
          </w:p>
        </w:tc>
      </w:tr>
      <w:tr w:rsidR="00006C0E" w:rsidRPr="00021907" w14:paraId="14F0F213" w14:textId="77777777" w:rsidTr="00006C0E">
        <w:tc>
          <w:tcPr>
            <w:tcW w:w="2122" w:type="dxa"/>
          </w:tcPr>
          <w:p w14:paraId="403CA273" w14:textId="77777777" w:rsidR="00006C0E" w:rsidRPr="00021907" w:rsidRDefault="00006C0E" w:rsidP="00341A66">
            <w:pPr>
              <w:jc w:val="center"/>
              <w:rPr>
                <w:b/>
              </w:rPr>
            </w:pPr>
            <w:r w:rsidRPr="00021907">
              <w:rPr>
                <w:b/>
              </w:rPr>
              <w:t>Розділи</w:t>
            </w:r>
          </w:p>
        </w:tc>
        <w:tc>
          <w:tcPr>
            <w:tcW w:w="5811" w:type="dxa"/>
          </w:tcPr>
          <w:p w14:paraId="7130F72E" w14:textId="77777777" w:rsidR="00006C0E" w:rsidRPr="00021907" w:rsidRDefault="00006C0E" w:rsidP="00341A66">
            <w:pPr>
              <w:jc w:val="center"/>
              <w:rPr>
                <w:b/>
              </w:rPr>
            </w:pPr>
            <w:r w:rsidRPr="00021907">
              <w:rPr>
                <w:b/>
              </w:rPr>
              <w:t>Зміст діяльності</w:t>
            </w:r>
          </w:p>
        </w:tc>
        <w:tc>
          <w:tcPr>
            <w:tcW w:w="1418" w:type="dxa"/>
          </w:tcPr>
          <w:p w14:paraId="7E87A501" w14:textId="77777777" w:rsidR="00006C0E" w:rsidRPr="00021907" w:rsidRDefault="00006C0E" w:rsidP="00341A66">
            <w:pPr>
              <w:rPr>
                <w:b/>
              </w:rPr>
            </w:pPr>
            <w:r w:rsidRPr="00021907">
              <w:rPr>
                <w:b/>
              </w:rPr>
              <w:t xml:space="preserve">Термін виконання </w:t>
            </w:r>
          </w:p>
        </w:tc>
        <w:tc>
          <w:tcPr>
            <w:tcW w:w="1701" w:type="dxa"/>
          </w:tcPr>
          <w:p w14:paraId="34D21CF6" w14:textId="77777777" w:rsidR="00006C0E" w:rsidRPr="00021907" w:rsidRDefault="00006C0E" w:rsidP="00341A66">
            <w:pPr>
              <w:rPr>
                <w:b/>
              </w:rPr>
            </w:pPr>
            <w:r w:rsidRPr="00021907">
              <w:rPr>
                <w:b/>
              </w:rPr>
              <w:t xml:space="preserve">Форма контролю </w:t>
            </w:r>
          </w:p>
        </w:tc>
        <w:tc>
          <w:tcPr>
            <w:tcW w:w="1843" w:type="dxa"/>
            <w:gridSpan w:val="2"/>
          </w:tcPr>
          <w:p w14:paraId="7BADDE1C" w14:textId="77777777" w:rsidR="00006C0E" w:rsidRPr="00021907" w:rsidRDefault="00006C0E" w:rsidP="00341A66">
            <w:pPr>
              <w:rPr>
                <w:b/>
              </w:rPr>
            </w:pPr>
            <w:r w:rsidRPr="00021907">
              <w:rPr>
                <w:b/>
              </w:rPr>
              <w:t xml:space="preserve">Виконавці </w:t>
            </w:r>
          </w:p>
        </w:tc>
        <w:tc>
          <w:tcPr>
            <w:tcW w:w="1559" w:type="dxa"/>
          </w:tcPr>
          <w:p w14:paraId="582EC2B8" w14:textId="77777777" w:rsidR="00006C0E" w:rsidRPr="00021907" w:rsidRDefault="00006C0E" w:rsidP="00341A66">
            <w:pPr>
              <w:rPr>
                <w:b/>
              </w:rPr>
            </w:pPr>
            <w:r w:rsidRPr="00021907">
              <w:rPr>
                <w:b/>
              </w:rPr>
              <w:t>Відмітка про виконання</w:t>
            </w:r>
          </w:p>
        </w:tc>
      </w:tr>
      <w:tr w:rsidR="00006C0E" w:rsidRPr="00021907" w14:paraId="22A8BEA9" w14:textId="77777777" w:rsidTr="00006C0E">
        <w:tc>
          <w:tcPr>
            <w:tcW w:w="14454" w:type="dxa"/>
            <w:gridSpan w:val="7"/>
            <w:shd w:val="clear" w:color="auto" w:fill="C5E0B3" w:themeFill="accent6" w:themeFillTint="66"/>
            <w:vAlign w:val="center"/>
          </w:tcPr>
          <w:p w14:paraId="7A838596" w14:textId="77777777" w:rsidR="00006C0E" w:rsidRPr="00021907" w:rsidRDefault="00006C0E" w:rsidP="00341A66">
            <w:pPr>
              <w:jc w:val="center"/>
              <w:rPr>
                <w:b/>
              </w:rPr>
            </w:pPr>
            <w:r w:rsidRPr="00021907">
              <w:rPr>
                <w:b/>
                <w:sz w:val="22"/>
              </w:rPr>
              <w:t>І. ОСВІТНЄ СЕРЕДОВИЩЕ ЗАКЛАДУ ОСВІТИ</w:t>
            </w:r>
          </w:p>
        </w:tc>
      </w:tr>
      <w:tr w:rsidR="00006C0E" w:rsidRPr="00021907" w14:paraId="2AB3CC87" w14:textId="77777777" w:rsidTr="00006C0E">
        <w:tc>
          <w:tcPr>
            <w:tcW w:w="14454" w:type="dxa"/>
            <w:gridSpan w:val="7"/>
            <w:shd w:val="clear" w:color="auto" w:fill="E2EFD9" w:themeFill="accent6" w:themeFillTint="33"/>
            <w:vAlign w:val="center"/>
          </w:tcPr>
          <w:p w14:paraId="3EA713EA" w14:textId="77777777" w:rsidR="00006C0E" w:rsidRPr="00021907" w:rsidRDefault="00006C0E" w:rsidP="00341A66">
            <w:pPr>
              <w:jc w:val="center"/>
              <w:rPr>
                <w:b/>
              </w:rPr>
            </w:pPr>
            <w:r w:rsidRPr="00021907">
              <w:rPr>
                <w:b/>
              </w:rPr>
              <w:t>1.1.Забезпечення комфортних і безпечних умов навчання та праці</w:t>
            </w:r>
          </w:p>
        </w:tc>
      </w:tr>
      <w:tr w:rsidR="00006C0E" w:rsidRPr="00021907" w14:paraId="349C458A" w14:textId="77777777" w:rsidTr="00006C0E">
        <w:tc>
          <w:tcPr>
            <w:tcW w:w="2122" w:type="dxa"/>
            <w:vMerge w:val="restart"/>
          </w:tcPr>
          <w:p w14:paraId="4EBA2CAF" w14:textId="77777777" w:rsidR="00006C0E" w:rsidRPr="00021907" w:rsidRDefault="00006C0E" w:rsidP="00341A66">
            <w:pPr>
              <w:rPr>
                <w:b/>
              </w:rPr>
            </w:pPr>
            <w:r w:rsidRPr="00021907">
              <w:rPr>
                <w:b/>
              </w:rPr>
              <w:t>1.1.1. Безпека життєдіяльності. Охорона праці</w:t>
            </w:r>
          </w:p>
        </w:tc>
        <w:tc>
          <w:tcPr>
            <w:tcW w:w="5811" w:type="dxa"/>
          </w:tcPr>
          <w:p w14:paraId="57512704" w14:textId="77777777" w:rsidR="00006C0E" w:rsidRPr="00021907" w:rsidRDefault="00006C0E" w:rsidP="00341A66">
            <w:r w:rsidRPr="00021907">
              <w:t>Моніторинг санітарно-гігієнічних вимог під час освітнього процесу</w:t>
            </w:r>
          </w:p>
        </w:tc>
        <w:tc>
          <w:tcPr>
            <w:tcW w:w="1418" w:type="dxa"/>
          </w:tcPr>
          <w:p w14:paraId="5F529E71" w14:textId="77777777" w:rsidR="00006C0E" w:rsidRPr="00021907" w:rsidRDefault="00006C0E" w:rsidP="00341A66">
            <w:r w:rsidRPr="00021907">
              <w:t xml:space="preserve">4 тиждень </w:t>
            </w:r>
          </w:p>
        </w:tc>
        <w:tc>
          <w:tcPr>
            <w:tcW w:w="1701" w:type="dxa"/>
          </w:tcPr>
          <w:p w14:paraId="7F9534A8" w14:textId="77777777" w:rsidR="00006C0E" w:rsidRPr="00021907" w:rsidRDefault="00006C0E" w:rsidP="00341A66">
            <w:r w:rsidRPr="00021907">
              <w:t>Інформація</w:t>
            </w:r>
          </w:p>
        </w:tc>
        <w:tc>
          <w:tcPr>
            <w:tcW w:w="1843" w:type="dxa"/>
            <w:gridSpan w:val="2"/>
          </w:tcPr>
          <w:p w14:paraId="1A12088B" w14:textId="77777777" w:rsidR="00006C0E" w:rsidRPr="00021907" w:rsidRDefault="00006C0E" w:rsidP="00341A66">
            <w:r w:rsidRPr="00021907">
              <w:t>ЗДНВР</w:t>
            </w:r>
          </w:p>
        </w:tc>
        <w:tc>
          <w:tcPr>
            <w:tcW w:w="1559" w:type="dxa"/>
          </w:tcPr>
          <w:p w14:paraId="40DE8B8C" w14:textId="77777777" w:rsidR="00006C0E" w:rsidRPr="00021907" w:rsidRDefault="00006C0E" w:rsidP="00341A66"/>
        </w:tc>
      </w:tr>
      <w:tr w:rsidR="00006C0E" w:rsidRPr="00021907" w14:paraId="5F117167" w14:textId="77777777" w:rsidTr="00006C0E">
        <w:tc>
          <w:tcPr>
            <w:tcW w:w="2122" w:type="dxa"/>
            <w:vMerge/>
          </w:tcPr>
          <w:p w14:paraId="6A248424" w14:textId="77777777" w:rsidR="00006C0E" w:rsidRPr="00021907" w:rsidRDefault="00006C0E" w:rsidP="00341A66"/>
        </w:tc>
        <w:tc>
          <w:tcPr>
            <w:tcW w:w="5811" w:type="dxa"/>
          </w:tcPr>
          <w:p w14:paraId="15EE3E16" w14:textId="77777777" w:rsidR="00006C0E" w:rsidRPr="00021907" w:rsidRDefault="00006C0E" w:rsidP="00341A66">
            <w:pPr>
              <w:rPr>
                <w:color w:val="C00000"/>
              </w:rPr>
            </w:pPr>
            <w:r w:rsidRPr="00021907">
              <w:t>Бесіди з безпеки життєдіяльності під час канікул</w:t>
            </w:r>
          </w:p>
        </w:tc>
        <w:tc>
          <w:tcPr>
            <w:tcW w:w="1418" w:type="dxa"/>
          </w:tcPr>
          <w:p w14:paraId="6FD07FC5" w14:textId="77777777" w:rsidR="00006C0E" w:rsidRPr="00021907" w:rsidRDefault="00006C0E" w:rsidP="00341A66">
            <w:r w:rsidRPr="00021907">
              <w:t xml:space="preserve">3 тиждень </w:t>
            </w:r>
          </w:p>
        </w:tc>
        <w:tc>
          <w:tcPr>
            <w:tcW w:w="1701" w:type="dxa"/>
          </w:tcPr>
          <w:p w14:paraId="2CC2A819" w14:textId="77777777" w:rsidR="00006C0E" w:rsidRPr="00021907" w:rsidRDefault="00006C0E" w:rsidP="00341A66">
            <w:r w:rsidRPr="00021907">
              <w:t>Інформація</w:t>
            </w:r>
          </w:p>
        </w:tc>
        <w:tc>
          <w:tcPr>
            <w:tcW w:w="1843" w:type="dxa"/>
            <w:gridSpan w:val="2"/>
          </w:tcPr>
          <w:p w14:paraId="42B7808D" w14:textId="77777777" w:rsidR="00006C0E" w:rsidRPr="00021907" w:rsidRDefault="00006C0E" w:rsidP="00341A66">
            <w:r w:rsidRPr="00021907">
              <w:t>Класні керівники 1-11 класів</w:t>
            </w:r>
          </w:p>
        </w:tc>
        <w:tc>
          <w:tcPr>
            <w:tcW w:w="1559" w:type="dxa"/>
          </w:tcPr>
          <w:p w14:paraId="14CB8747" w14:textId="77777777" w:rsidR="00006C0E" w:rsidRPr="00021907" w:rsidRDefault="00006C0E" w:rsidP="00341A66"/>
        </w:tc>
      </w:tr>
      <w:tr w:rsidR="00006C0E" w:rsidRPr="00021907" w14:paraId="74279AEF" w14:textId="77777777" w:rsidTr="00006C0E">
        <w:tc>
          <w:tcPr>
            <w:tcW w:w="2122" w:type="dxa"/>
            <w:vMerge/>
          </w:tcPr>
          <w:p w14:paraId="3B38689D" w14:textId="77777777" w:rsidR="00006C0E" w:rsidRPr="00021907" w:rsidRDefault="00006C0E" w:rsidP="00341A66"/>
        </w:tc>
        <w:tc>
          <w:tcPr>
            <w:tcW w:w="5811" w:type="dxa"/>
          </w:tcPr>
          <w:p w14:paraId="7E1233F6" w14:textId="77777777" w:rsidR="00006C0E" w:rsidRPr="00021907" w:rsidRDefault="00006C0E" w:rsidP="00341A66">
            <w:pPr>
              <w:jc w:val="both"/>
              <w:rPr>
                <w:color w:val="C00000"/>
              </w:rPr>
            </w:pPr>
            <w:r w:rsidRPr="00021907">
              <w:t>Перевірка класних журналів з питань проведення інструктажів</w:t>
            </w:r>
          </w:p>
        </w:tc>
        <w:tc>
          <w:tcPr>
            <w:tcW w:w="1418" w:type="dxa"/>
          </w:tcPr>
          <w:p w14:paraId="1B6057E9" w14:textId="77777777" w:rsidR="00006C0E" w:rsidRPr="00021907" w:rsidRDefault="00006C0E" w:rsidP="00341A66">
            <w:pPr>
              <w:rPr>
                <w:color w:val="C00000"/>
              </w:rPr>
            </w:pPr>
            <w:r w:rsidRPr="00021907">
              <w:t xml:space="preserve">4 тиждень </w:t>
            </w:r>
          </w:p>
        </w:tc>
        <w:tc>
          <w:tcPr>
            <w:tcW w:w="1701" w:type="dxa"/>
          </w:tcPr>
          <w:p w14:paraId="5A193CB7" w14:textId="77777777" w:rsidR="00006C0E" w:rsidRPr="00021907" w:rsidRDefault="00006C0E" w:rsidP="00341A66">
            <w:r w:rsidRPr="00021907">
              <w:t>Довідка</w:t>
            </w:r>
          </w:p>
        </w:tc>
        <w:tc>
          <w:tcPr>
            <w:tcW w:w="1843" w:type="dxa"/>
            <w:gridSpan w:val="2"/>
          </w:tcPr>
          <w:p w14:paraId="153B25BB" w14:textId="77777777" w:rsidR="00006C0E" w:rsidRPr="00021907" w:rsidRDefault="00006C0E" w:rsidP="00341A66">
            <w:r w:rsidRPr="00021907">
              <w:t>ЗДВР</w:t>
            </w:r>
          </w:p>
        </w:tc>
        <w:tc>
          <w:tcPr>
            <w:tcW w:w="1559" w:type="dxa"/>
          </w:tcPr>
          <w:p w14:paraId="192323F8" w14:textId="77777777" w:rsidR="00006C0E" w:rsidRPr="00021907" w:rsidRDefault="00006C0E" w:rsidP="00341A66"/>
        </w:tc>
      </w:tr>
      <w:tr w:rsidR="00006C0E" w:rsidRPr="00021907" w14:paraId="65E982A4" w14:textId="77777777" w:rsidTr="00006C0E">
        <w:tc>
          <w:tcPr>
            <w:tcW w:w="2122" w:type="dxa"/>
            <w:vMerge/>
          </w:tcPr>
          <w:p w14:paraId="2E6FCBB8" w14:textId="77777777" w:rsidR="00006C0E" w:rsidRPr="00021907" w:rsidRDefault="00006C0E" w:rsidP="00341A66"/>
        </w:tc>
        <w:tc>
          <w:tcPr>
            <w:tcW w:w="5811" w:type="dxa"/>
          </w:tcPr>
          <w:p w14:paraId="11E7264B" w14:textId="77777777" w:rsidR="00006C0E" w:rsidRPr="00021907" w:rsidRDefault="00006C0E" w:rsidP="00341A66">
            <w:pPr>
              <w:rPr>
                <w:color w:val="C00000"/>
              </w:rPr>
            </w:pPr>
            <w:r w:rsidRPr="00021907">
              <w:t>Дотримання санітарно-гігієнічних вимог техперсоналом</w:t>
            </w:r>
          </w:p>
        </w:tc>
        <w:tc>
          <w:tcPr>
            <w:tcW w:w="1418" w:type="dxa"/>
          </w:tcPr>
          <w:p w14:paraId="6BB4B38E" w14:textId="77777777" w:rsidR="00006C0E" w:rsidRPr="00021907" w:rsidRDefault="00006C0E" w:rsidP="00341A66">
            <w:pPr>
              <w:rPr>
                <w:color w:val="C00000"/>
              </w:rPr>
            </w:pPr>
            <w:r w:rsidRPr="00021907">
              <w:t xml:space="preserve">3 тиждень </w:t>
            </w:r>
          </w:p>
        </w:tc>
        <w:tc>
          <w:tcPr>
            <w:tcW w:w="1701" w:type="dxa"/>
          </w:tcPr>
          <w:p w14:paraId="0E594427" w14:textId="77777777" w:rsidR="00006C0E" w:rsidRPr="00021907" w:rsidRDefault="00006C0E" w:rsidP="00341A66">
            <w:r w:rsidRPr="00021907">
              <w:t>Довідка</w:t>
            </w:r>
          </w:p>
        </w:tc>
        <w:tc>
          <w:tcPr>
            <w:tcW w:w="1843" w:type="dxa"/>
            <w:gridSpan w:val="2"/>
          </w:tcPr>
          <w:p w14:paraId="11983F7F" w14:textId="358763EC" w:rsidR="00006C0E" w:rsidRPr="00021907" w:rsidRDefault="00006C0E" w:rsidP="00341A66">
            <w:r w:rsidRPr="00021907">
              <w:t>За</w:t>
            </w:r>
            <w:r w:rsidR="00502DA7">
              <w:t xml:space="preserve">вгосп </w:t>
            </w:r>
          </w:p>
        </w:tc>
        <w:tc>
          <w:tcPr>
            <w:tcW w:w="1559" w:type="dxa"/>
          </w:tcPr>
          <w:p w14:paraId="18C8AEE0" w14:textId="77777777" w:rsidR="00006C0E" w:rsidRPr="00021907" w:rsidRDefault="00006C0E" w:rsidP="00341A66"/>
        </w:tc>
      </w:tr>
      <w:tr w:rsidR="00006C0E" w:rsidRPr="00021907" w14:paraId="07133260" w14:textId="77777777" w:rsidTr="00006C0E">
        <w:tc>
          <w:tcPr>
            <w:tcW w:w="2122" w:type="dxa"/>
          </w:tcPr>
          <w:p w14:paraId="4A45C16B" w14:textId="77777777" w:rsidR="00006C0E" w:rsidRPr="00021907" w:rsidRDefault="00006C0E" w:rsidP="00341A66">
            <w:pPr>
              <w:rPr>
                <w:b/>
              </w:rPr>
            </w:pPr>
            <w:r w:rsidRPr="00021907">
              <w:rPr>
                <w:b/>
              </w:rPr>
              <w:t>1.1.2. Цивільний захист</w:t>
            </w:r>
          </w:p>
        </w:tc>
        <w:tc>
          <w:tcPr>
            <w:tcW w:w="5811" w:type="dxa"/>
          </w:tcPr>
          <w:p w14:paraId="7119F8AA" w14:textId="77777777" w:rsidR="00006C0E" w:rsidRPr="00021907" w:rsidRDefault="00006C0E" w:rsidP="00341A66">
            <w:pPr>
              <w:jc w:val="both"/>
              <w:rPr>
                <w:color w:val="C00000"/>
              </w:rPr>
            </w:pPr>
            <w:r w:rsidRPr="00021907">
              <w:t>Підготовка до проведення дня цивільного захисту</w:t>
            </w:r>
          </w:p>
        </w:tc>
        <w:tc>
          <w:tcPr>
            <w:tcW w:w="1418" w:type="dxa"/>
          </w:tcPr>
          <w:p w14:paraId="0C6586F3" w14:textId="77777777" w:rsidR="00006C0E" w:rsidRPr="00021907" w:rsidRDefault="00006C0E" w:rsidP="00341A66">
            <w:pPr>
              <w:jc w:val="both"/>
              <w:rPr>
                <w:color w:val="C00000"/>
              </w:rPr>
            </w:pPr>
            <w:r w:rsidRPr="00021907">
              <w:t xml:space="preserve">4 тиждень </w:t>
            </w:r>
          </w:p>
        </w:tc>
        <w:tc>
          <w:tcPr>
            <w:tcW w:w="1701" w:type="dxa"/>
          </w:tcPr>
          <w:p w14:paraId="2DF6CF0D" w14:textId="77777777" w:rsidR="00006C0E" w:rsidRPr="00021907" w:rsidRDefault="00006C0E" w:rsidP="00341A66">
            <w:r w:rsidRPr="00021907">
              <w:t xml:space="preserve">Проект плану </w:t>
            </w:r>
          </w:p>
        </w:tc>
        <w:tc>
          <w:tcPr>
            <w:tcW w:w="1843" w:type="dxa"/>
            <w:gridSpan w:val="2"/>
          </w:tcPr>
          <w:p w14:paraId="7071F718" w14:textId="77777777" w:rsidR="00006C0E" w:rsidRPr="00021907" w:rsidRDefault="00006C0E" w:rsidP="00341A66">
            <w:r w:rsidRPr="00021907">
              <w:t>Вчитель</w:t>
            </w:r>
          </w:p>
          <w:p w14:paraId="5F213799" w14:textId="77777777" w:rsidR="00006C0E" w:rsidRPr="00021907" w:rsidRDefault="00006C0E" w:rsidP="00341A66">
            <w:r w:rsidRPr="00021907">
              <w:t>захисту України</w:t>
            </w:r>
          </w:p>
        </w:tc>
        <w:tc>
          <w:tcPr>
            <w:tcW w:w="1559" w:type="dxa"/>
          </w:tcPr>
          <w:p w14:paraId="185EC75E" w14:textId="77777777" w:rsidR="00006C0E" w:rsidRPr="00021907" w:rsidRDefault="00006C0E" w:rsidP="00341A66"/>
        </w:tc>
      </w:tr>
      <w:tr w:rsidR="00006C0E" w:rsidRPr="00021907" w14:paraId="0A2EEE50" w14:textId="77777777" w:rsidTr="00006C0E">
        <w:tc>
          <w:tcPr>
            <w:tcW w:w="2122" w:type="dxa"/>
            <w:vMerge w:val="restart"/>
          </w:tcPr>
          <w:p w14:paraId="06803C75" w14:textId="77777777" w:rsidR="00006C0E" w:rsidRPr="00021907" w:rsidRDefault="00006C0E" w:rsidP="00341A66">
            <w:pPr>
              <w:rPr>
                <w:b/>
              </w:rPr>
            </w:pPr>
            <w:r w:rsidRPr="00021907">
              <w:rPr>
                <w:b/>
              </w:rPr>
              <w:t>1.1.3. Додержання вимог санітарного законодавства</w:t>
            </w:r>
          </w:p>
        </w:tc>
        <w:tc>
          <w:tcPr>
            <w:tcW w:w="5811" w:type="dxa"/>
          </w:tcPr>
          <w:p w14:paraId="009C1519" w14:textId="77777777" w:rsidR="00006C0E" w:rsidRPr="00021907" w:rsidRDefault="00006C0E" w:rsidP="00341A66">
            <w:r w:rsidRPr="00021907">
              <w:t xml:space="preserve">Контроль за дотриманням: </w:t>
            </w:r>
          </w:p>
          <w:p w14:paraId="7EE20338" w14:textId="77777777" w:rsidR="00006C0E" w:rsidRPr="00021907" w:rsidRDefault="00006C0E" w:rsidP="00341A66">
            <w:r w:rsidRPr="00021907">
              <w:t>- матеріально-технічного стану харчоблоку та їдальні;</w:t>
            </w:r>
          </w:p>
          <w:p w14:paraId="3FA282D1" w14:textId="77777777" w:rsidR="00006C0E" w:rsidRPr="00021907" w:rsidRDefault="00006C0E" w:rsidP="00341A66">
            <w:r w:rsidRPr="00021907">
              <w:t xml:space="preserve"> -дотримання санітарно-гігієнічних вимог у приміщеннях, де готується їжа, та їдальні;</w:t>
            </w:r>
          </w:p>
        </w:tc>
        <w:tc>
          <w:tcPr>
            <w:tcW w:w="1418" w:type="dxa"/>
          </w:tcPr>
          <w:p w14:paraId="58815A86" w14:textId="77777777" w:rsidR="00006C0E" w:rsidRPr="00021907" w:rsidRDefault="00006C0E" w:rsidP="00341A66">
            <w:r w:rsidRPr="00021907">
              <w:t xml:space="preserve">Постійно </w:t>
            </w:r>
          </w:p>
        </w:tc>
        <w:tc>
          <w:tcPr>
            <w:tcW w:w="1701" w:type="dxa"/>
          </w:tcPr>
          <w:p w14:paraId="757AB545" w14:textId="77777777" w:rsidR="00006C0E" w:rsidRPr="00021907" w:rsidRDefault="00006C0E" w:rsidP="00341A66">
            <w:r w:rsidRPr="00021907">
              <w:t>Спостереження</w:t>
            </w:r>
          </w:p>
        </w:tc>
        <w:tc>
          <w:tcPr>
            <w:tcW w:w="1843" w:type="dxa"/>
            <w:gridSpan w:val="2"/>
          </w:tcPr>
          <w:p w14:paraId="7F891C29" w14:textId="77777777" w:rsidR="00006C0E" w:rsidRPr="00021907" w:rsidRDefault="00006C0E" w:rsidP="00341A66">
            <w:r w:rsidRPr="00021907">
              <w:t xml:space="preserve">ЗДВР </w:t>
            </w:r>
          </w:p>
        </w:tc>
        <w:tc>
          <w:tcPr>
            <w:tcW w:w="1559" w:type="dxa"/>
          </w:tcPr>
          <w:p w14:paraId="4A0A5A17" w14:textId="77777777" w:rsidR="00006C0E" w:rsidRPr="00021907" w:rsidRDefault="00006C0E" w:rsidP="00341A66"/>
        </w:tc>
      </w:tr>
      <w:tr w:rsidR="00006C0E" w:rsidRPr="00021907" w14:paraId="2247018E" w14:textId="77777777" w:rsidTr="00006C0E">
        <w:tc>
          <w:tcPr>
            <w:tcW w:w="2122" w:type="dxa"/>
            <w:vMerge/>
          </w:tcPr>
          <w:p w14:paraId="45793141" w14:textId="77777777" w:rsidR="00006C0E" w:rsidRPr="00021907" w:rsidRDefault="00006C0E" w:rsidP="00341A66">
            <w:pPr>
              <w:rPr>
                <w:b/>
              </w:rPr>
            </w:pPr>
          </w:p>
        </w:tc>
        <w:tc>
          <w:tcPr>
            <w:tcW w:w="5811" w:type="dxa"/>
          </w:tcPr>
          <w:p w14:paraId="55635B4F" w14:textId="77777777" w:rsidR="00006C0E" w:rsidRPr="00021907" w:rsidRDefault="00006C0E" w:rsidP="00341A66">
            <w:r w:rsidRPr="00021907">
              <w:t>Дотримання санітарно-протиепідемічного режиму на харчоблоці та проходження обов’язкових медичних оглядів працівниками харчоблоку.</w:t>
            </w:r>
          </w:p>
        </w:tc>
        <w:tc>
          <w:tcPr>
            <w:tcW w:w="1418" w:type="dxa"/>
          </w:tcPr>
          <w:p w14:paraId="5FB2D797" w14:textId="77777777" w:rsidR="00006C0E" w:rsidRPr="00021907" w:rsidRDefault="00006C0E" w:rsidP="00341A66">
            <w:r w:rsidRPr="00021907">
              <w:t xml:space="preserve">Постійно </w:t>
            </w:r>
          </w:p>
        </w:tc>
        <w:tc>
          <w:tcPr>
            <w:tcW w:w="1701" w:type="dxa"/>
          </w:tcPr>
          <w:p w14:paraId="6B05994A" w14:textId="77777777" w:rsidR="00006C0E" w:rsidRPr="00021907" w:rsidRDefault="00006C0E" w:rsidP="00341A66">
            <w:r w:rsidRPr="00021907">
              <w:t xml:space="preserve">Журнали обліку </w:t>
            </w:r>
          </w:p>
        </w:tc>
        <w:tc>
          <w:tcPr>
            <w:tcW w:w="1843" w:type="dxa"/>
            <w:gridSpan w:val="2"/>
          </w:tcPr>
          <w:p w14:paraId="50D69921" w14:textId="77777777" w:rsidR="00006C0E" w:rsidRPr="00021907" w:rsidRDefault="00006C0E" w:rsidP="00341A66">
            <w:r w:rsidRPr="00021907">
              <w:t xml:space="preserve">Медична сестра </w:t>
            </w:r>
          </w:p>
        </w:tc>
        <w:tc>
          <w:tcPr>
            <w:tcW w:w="1559" w:type="dxa"/>
          </w:tcPr>
          <w:p w14:paraId="53BD5A88" w14:textId="77777777" w:rsidR="00006C0E" w:rsidRPr="00021907" w:rsidRDefault="00006C0E" w:rsidP="00341A66"/>
        </w:tc>
      </w:tr>
      <w:tr w:rsidR="00006C0E" w:rsidRPr="00021907" w14:paraId="391022BC" w14:textId="77777777" w:rsidTr="00006C0E">
        <w:tc>
          <w:tcPr>
            <w:tcW w:w="2122" w:type="dxa"/>
            <w:vMerge/>
          </w:tcPr>
          <w:p w14:paraId="19135884" w14:textId="77777777" w:rsidR="00006C0E" w:rsidRPr="00021907" w:rsidRDefault="00006C0E" w:rsidP="00341A66">
            <w:pPr>
              <w:rPr>
                <w:b/>
              </w:rPr>
            </w:pPr>
          </w:p>
        </w:tc>
        <w:tc>
          <w:tcPr>
            <w:tcW w:w="5811" w:type="dxa"/>
          </w:tcPr>
          <w:p w14:paraId="16376EB6" w14:textId="77777777" w:rsidR="00006C0E" w:rsidRPr="00021907" w:rsidRDefault="00006C0E" w:rsidP="00341A66">
            <w:r w:rsidRPr="00021907">
              <w:t>Щоденний контроль за якістю продуктів, що надходять до їдальні, умовами їх зберігання, дотримання термінів реалізації і технології виготовлення страв;</w:t>
            </w:r>
          </w:p>
        </w:tc>
        <w:tc>
          <w:tcPr>
            <w:tcW w:w="1418" w:type="dxa"/>
          </w:tcPr>
          <w:p w14:paraId="679EFCC7" w14:textId="77777777" w:rsidR="00006C0E" w:rsidRPr="00021907" w:rsidRDefault="00006C0E" w:rsidP="00341A66">
            <w:r w:rsidRPr="00021907">
              <w:t xml:space="preserve">Постійно </w:t>
            </w:r>
          </w:p>
        </w:tc>
        <w:tc>
          <w:tcPr>
            <w:tcW w:w="1701" w:type="dxa"/>
          </w:tcPr>
          <w:p w14:paraId="59545521" w14:textId="77777777" w:rsidR="00006C0E" w:rsidRPr="00021907" w:rsidRDefault="00006C0E" w:rsidP="00341A66">
            <w:r w:rsidRPr="00021907">
              <w:t xml:space="preserve">Журнали обліку </w:t>
            </w:r>
          </w:p>
        </w:tc>
        <w:tc>
          <w:tcPr>
            <w:tcW w:w="1843" w:type="dxa"/>
            <w:gridSpan w:val="2"/>
          </w:tcPr>
          <w:p w14:paraId="1352AFFA" w14:textId="77777777" w:rsidR="00006C0E" w:rsidRPr="00021907" w:rsidRDefault="00006C0E" w:rsidP="00341A66">
            <w:r w:rsidRPr="00021907">
              <w:t xml:space="preserve">Медична сестра </w:t>
            </w:r>
          </w:p>
        </w:tc>
        <w:tc>
          <w:tcPr>
            <w:tcW w:w="1559" w:type="dxa"/>
          </w:tcPr>
          <w:p w14:paraId="6635CD41" w14:textId="77777777" w:rsidR="00006C0E" w:rsidRPr="00021907" w:rsidRDefault="00006C0E" w:rsidP="00341A66"/>
        </w:tc>
      </w:tr>
      <w:tr w:rsidR="00006C0E" w:rsidRPr="00021907" w14:paraId="56462428" w14:textId="77777777" w:rsidTr="00006C0E">
        <w:tc>
          <w:tcPr>
            <w:tcW w:w="2122" w:type="dxa"/>
            <w:vMerge/>
          </w:tcPr>
          <w:p w14:paraId="3B116442" w14:textId="77777777" w:rsidR="00006C0E" w:rsidRPr="00021907" w:rsidRDefault="00006C0E" w:rsidP="00341A66">
            <w:pPr>
              <w:rPr>
                <w:b/>
              </w:rPr>
            </w:pPr>
          </w:p>
        </w:tc>
        <w:tc>
          <w:tcPr>
            <w:tcW w:w="5811" w:type="dxa"/>
          </w:tcPr>
          <w:p w14:paraId="25400947" w14:textId="77777777" w:rsidR="00006C0E" w:rsidRPr="00021907" w:rsidRDefault="00006C0E" w:rsidP="00341A66">
            <w:pPr>
              <w:rPr>
                <w:color w:val="000000" w:themeColor="text1"/>
              </w:rPr>
            </w:pPr>
            <w:r w:rsidRPr="00021907">
              <w:rPr>
                <w:color w:val="000000" w:themeColor="text1"/>
              </w:rPr>
              <w:t>Забезпечення їдальні дезінфікуючими і миючими засобами</w:t>
            </w:r>
          </w:p>
        </w:tc>
        <w:tc>
          <w:tcPr>
            <w:tcW w:w="1418" w:type="dxa"/>
          </w:tcPr>
          <w:p w14:paraId="24B09F58" w14:textId="77777777" w:rsidR="00006C0E" w:rsidRPr="00021907" w:rsidRDefault="00006C0E" w:rsidP="00341A66">
            <w:pPr>
              <w:rPr>
                <w:color w:val="000000" w:themeColor="text1"/>
              </w:rPr>
            </w:pPr>
            <w:r w:rsidRPr="00021907">
              <w:rPr>
                <w:color w:val="000000" w:themeColor="text1"/>
              </w:rPr>
              <w:t xml:space="preserve">1 тиждень </w:t>
            </w:r>
          </w:p>
        </w:tc>
        <w:tc>
          <w:tcPr>
            <w:tcW w:w="1701" w:type="dxa"/>
          </w:tcPr>
          <w:p w14:paraId="26DDAF70" w14:textId="77777777" w:rsidR="00006C0E" w:rsidRPr="00021907" w:rsidRDefault="00006C0E" w:rsidP="00341A66">
            <w:pPr>
              <w:rPr>
                <w:color w:val="000000" w:themeColor="text1"/>
              </w:rPr>
            </w:pPr>
            <w:r w:rsidRPr="00021907">
              <w:rPr>
                <w:color w:val="000000" w:themeColor="text1"/>
              </w:rPr>
              <w:t xml:space="preserve">Довідка  </w:t>
            </w:r>
          </w:p>
        </w:tc>
        <w:tc>
          <w:tcPr>
            <w:tcW w:w="1843" w:type="dxa"/>
            <w:gridSpan w:val="2"/>
          </w:tcPr>
          <w:p w14:paraId="21A02592" w14:textId="67EAAC54" w:rsidR="00006C0E" w:rsidRPr="00021907" w:rsidRDefault="00502DA7" w:rsidP="00341A66">
            <w:pPr>
              <w:rPr>
                <w:color w:val="000000" w:themeColor="text1"/>
              </w:rPr>
            </w:pPr>
            <w:r>
              <w:rPr>
                <w:color w:val="000000" w:themeColor="text1"/>
              </w:rPr>
              <w:t xml:space="preserve">Завгосп </w:t>
            </w:r>
          </w:p>
        </w:tc>
        <w:tc>
          <w:tcPr>
            <w:tcW w:w="1559" w:type="dxa"/>
          </w:tcPr>
          <w:p w14:paraId="17CE0944" w14:textId="77777777" w:rsidR="00006C0E" w:rsidRPr="00021907" w:rsidRDefault="00006C0E" w:rsidP="00341A66"/>
        </w:tc>
      </w:tr>
      <w:tr w:rsidR="00006C0E" w:rsidRPr="00021907" w14:paraId="644C7E7B" w14:textId="77777777" w:rsidTr="00006C0E">
        <w:tc>
          <w:tcPr>
            <w:tcW w:w="2122" w:type="dxa"/>
            <w:vMerge w:val="restart"/>
          </w:tcPr>
          <w:p w14:paraId="5BE6040C" w14:textId="77777777" w:rsidR="00006C0E" w:rsidRPr="00021907" w:rsidRDefault="00006C0E" w:rsidP="00341A66">
            <w:pPr>
              <w:rPr>
                <w:b/>
              </w:rPr>
            </w:pPr>
            <w:r w:rsidRPr="00021907">
              <w:rPr>
                <w:b/>
              </w:rPr>
              <w:t>1.1.4. Створення умов для безпечного використання мережі Інтернет</w:t>
            </w:r>
          </w:p>
        </w:tc>
        <w:tc>
          <w:tcPr>
            <w:tcW w:w="5811" w:type="dxa"/>
            <w:shd w:val="clear" w:color="auto" w:fill="FFFFFF" w:themeFill="background1"/>
          </w:tcPr>
          <w:p w14:paraId="22362152" w14:textId="77777777" w:rsidR="00006C0E" w:rsidRPr="00021907" w:rsidRDefault="00006C0E" w:rsidP="00341A66">
            <w:pPr>
              <w:jc w:val="both"/>
              <w:rPr>
                <w:color w:val="C00000"/>
              </w:rPr>
            </w:pPr>
            <w:proofErr w:type="spellStart"/>
            <w:r w:rsidRPr="00021907">
              <w:t>Медіаосвітня</w:t>
            </w:r>
            <w:proofErr w:type="spellEnd"/>
            <w:r w:rsidRPr="00021907">
              <w:t xml:space="preserve"> гра для підлітків – «Пригоди </w:t>
            </w:r>
            <w:proofErr w:type="spellStart"/>
            <w:r w:rsidRPr="00021907">
              <w:t>Літератуса</w:t>
            </w:r>
            <w:proofErr w:type="spellEnd"/>
            <w:r w:rsidRPr="00021907">
              <w:t>» (5-8 класи)</w:t>
            </w:r>
          </w:p>
        </w:tc>
        <w:tc>
          <w:tcPr>
            <w:tcW w:w="1418" w:type="dxa"/>
          </w:tcPr>
          <w:p w14:paraId="11A8FBEB" w14:textId="77777777" w:rsidR="00006C0E" w:rsidRPr="00021907" w:rsidRDefault="00006C0E" w:rsidP="00341A66">
            <w:r w:rsidRPr="00021907">
              <w:t>3 тиждень</w:t>
            </w:r>
          </w:p>
        </w:tc>
        <w:tc>
          <w:tcPr>
            <w:tcW w:w="1701" w:type="dxa"/>
          </w:tcPr>
          <w:p w14:paraId="1AD51188" w14:textId="77777777" w:rsidR="00006C0E" w:rsidRPr="00021907" w:rsidRDefault="00006C0E" w:rsidP="00341A66">
            <w:r w:rsidRPr="00021907">
              <w:t xml:space="preserve">Матеріали </w:t>
            </w:r>
          </w:p>
        </w:tc>
        <w:tc>
          <w:tcPr>
            <w:tcW w:w="1843" w:type="dxa"/>
            <w:gridSpan w:val="2"/>
          </w:tcPr>
          <w:p w14:paraId="7B0E59DB" w14:textId="77777777" w:rsidR="00006C0E" w:rsidRPr="00021907" w:rsidRDefault="00006C0E" w:rsidP="00341A66">
            <w:r w:rsidRPr="00021907">
              <w:t>Практичний психолог</w:t>
            </w:r>
          </w:p>
        </w:tc>
        <w:tc>
          <w:tcPr>
            <w:tcW w:w="1559" w:type="dxa"/>
          </w:tcPr>
          <w:p w14:paraId="709A2363" w14:textId="77777777" w:rsidR="00006C0E" w:rsidRPr="00021907" w:rsidRDefault="00006C0E" w:rsidP="00341A66"/>
        </w:tc>
      </w:tr>
      <w:tr w:rsidR="00006C0E" w:rsidRPr="00021907" w14:paraId="2F5C792A" w14:textId="77777777" w:rsidTr="00006C0E">
        <w:tc>
          <w:tcPr>
            <w:tcW w:w="2122" w:type="dxa"/>
            <w:vMerge/>
          </w:tcPr>
          <w:p w14:paraId="659D15B7" w14:textId="77777777" w:rsidR="00006C0E" w:rsidRPr="00021907" w:rsidRDefault="00006C0E" w:rsidP="00341A66">
            <w:pPr>
              <w:rPr>
                <w:b/>
              </w:rPr>
            </w:pPr>
          </w:p>
        </w:tc>
        <w:tc>
          <w:tcPr>
            <w:tcW w:w="5811" w:type="dxa"/>
          </w:tcPr>
          <w:p w14:paraId="5656EFEF" w14:textId="6DAD9DC1" w:rsidR="00006C0E" w:rsidRPr="00021907" w:rsidRDefault="00006C0E" w:rsidP="00341A66">
            <w:pPr>
              <w:jc w:val="both"/>
              <w:rPr>
                <w:color w:val="000000" w:themeColor="text1"/>
              </w:rPr>
            </w:pPr>
            <w:r w:rsidRPr="00021907">
              <w:t>Моніторинг шкільних ресурсів (</w:t>
            </w:r>
            <w:proofErr w:type="spellStart"/>
            <w:r w:rsidRPr="00021907">
              <w:t>вебсайт</w:t>
            </w:r>
            <w:proofErr w:type="spellEnd"/>
            <w:r w:rsidRPr="00021907">
              <w:t xml:space="preserve"> , сторінки в мережах) на предмет розміщення несанкціонованої інформації</w:t>
            </w:r>
          </w:p>
        </w:tc>
        <w:tc>
          <w:tcPr>
            <w:tcW w:w="1418" w:type="dxa"/>
          </w:tcPr>
          <w:p w14:paraId="603F9796" w14:textId="77777777" w:rsidR="00006C0E" w:rsidRPr="00021907" w:rsidRDefault="00006C0E" w:rsidP="00341A66">
            <w:pPr>
              <w:rPr>
                <w:color w:val="000000" w:themeColor="text1"/>
              </w:rPr>
            </w:pPr>
            <w:r w:rsidRPr="00021907">
              <w:rPr>
                <w:color w:val="000000" w:themeColor="text1"/>
              </w:rPr>
              <w:t xml:space="preserve">4 тиждень </w:t>
            </w:r>
          </w:p>
        </w:tc>
        <w:tc>
          <w:tcPr>
            <w:tcW w:w="1701" w:type="dxa"/>
          </w:tcPr>
          <w:p w14:paraId="02A747B0" w14:textId="77777777" w:rsidR="00006C0E" w:rsidRPr="00021907" w:rsidRDefault="00006C0E" w:rsidP="00341A66">
            <w:pPr>
              <w:rPr>
                <w:color w:val="000000" w:themeColor="text1"/>
              </w:rPr>
            </w:pPr>
            <w:r w:rsidRPr="00021907">
              <w:rPr>
                <w:color w:val="000000" w:themeColor="text1"/>
              </w:rPr>
              <w:t>Інформація</w:t>
            </w:r>
          </w:p>
        </w:tc>
        <w:tc>
          <w:tcPr>
            <w:tcW w:w="1843" w:type="dxa"/>
            <w:gridSpan w:val="2"/>
          </w:tcPr>
          <w:p w14:paraId="6675D785" w14:textId="4EE2BC89" w:rsidR="00006C0E" w:rsidRPr="00021907" w:rsidRDefault="00013054" w:rsidP="00341A66">
            <w:pPr>
              <w:jc w:val="both"/>
              <w:rPr>
                <w:color w:val="000000" w:themeColor="text1"/>
              </w:rPr>
            </w:pPr>
            <w:r w:rsidRPr="00DB58F5">
              <w:rPr>
                <w:color w:val="000000" w:themeColor="text1"/>
              </w:rPr>
              <w:t>В</w:t>
            </w:r>
            <w:r>
              <w:rPr>
                <w:color w:val="000000" w:themeColor="text1"/>
              </w:rPr>
              <w:t>ідповідальний за веб-сайт</w:t>
            </w:r>
          </w:p>
        </w:tc>
        <w:tc>
          <w:tcPr>
            <w:tcW w:w="1559" w:type="dxa"/>
          </w:tcPr>
          <w:p w14:paraId="51D9E614" w14:textId="77777777" w:rsidR="00006C0E" w:rsidRPr="00021907" w:rsidRDefault="00006C0E" w:rsidP="00341A66"/>
        </w:tc>
      </w:tr>
      <w:tr w:rsidR="00006C0E" w:rsidRPr="00021907" w14:paraId="0908BE87" w14:textId="77777777" w:rsidTr="00006C0E">
        <w:tc>
          <w:tcPr>
            <w:tcW w:w="2122" w:type="dxa"/>
            <w:vMerge w:val="restart"/>
          </w:tcPr>
          <w:p w14:paraId="09A10951" w14:textId="77777777" w:rsidR="00006C0E" w:rsidRPr="00021907" w:rsidRDefault="00006C0E" w:rsidP="00341A66">
            <w:pPr>
              <w:rPr>
                <w:b/>
              </w:rPr>
            </w:pPr>
            <w:r w:rsidRPr="00021907">
              <w:rPr>
                <w:b/>
              </w:rPr>
              <w:t>1.1.5.Створення умов для харчування здобувачів освіти і працівників</w:t>
            </w:r>
          </w:p>
        </w:tc>
        <w:tc>
          <w:tcPr>
            <w:tcW w:w="5811" w:type="dxa"/>
          </w:tcPr>
          <w:p w14:paraId="01EF1FBA" w14:textId="77777777" w:rsidR="00006C0E" w:rsidRPr="00021907" w:rsidRDefault="00006C0E" w:rsidP="00341A66">
            <w:pPr>
              <w:rPr>
                <w:color w:val="C00000"/>
              </w:rPr>
            </w:pPr>
            <w:r w:rsidRPr="00021907">
              <w:rPr>
                <w:color w:val="000000" w:themeColor="text1"/>
              </w:rPr>
              <w:t>Складання списку учнів пільгових категорій</w:t>
            </w:r>
          </w:p>
        </w:tc>
        <w:tc>
          <w:tcPr>
            <w:tcW w:w="1418" w:type="dxa"/>
          </w:tcPr>
          <w:p w14:paraId="4DA0D7FE" w14:textId="77777777" w:rsidR="00006C0E" w:rsidRPr="00021907" w:rsidRDefault="00006C0E" w:rsidP="00341A66">
            <w:pPr>
              <w:rPr>
                <w:color w:val="000000" w:themeColor="text1"/>
              </w:rPr>
            </w:pPr>
            <w:r w:rsidRPr="00021907">
              <w:rPr>
                <w:color w:val="000000" w:themeColor="text1"/>
              </w:rPr>
              <w:t xml:space="preserve">3 тиждень </w:t>
            </w:r>
          </w:p>
        </w:tc>
        <w:tc>
          <w:tcPr>
            <w:tcW w:w="1701" w:type="dxa"/>
          </w:tcPr>
          <w:p w14:paraId="2E8B18AC" w14:textId="77777777" w:rsidR="00006C0E" w:rsidRPr="00021907" w:rsidRDefault="00006C0E" w:rsidP="00341A66">
            <w:pPr>
              <w:rPr>
                <w:color w:val="000000" w:themeColor="text1"/>
              </w:rPr>
            </w:pPr>
            <w:r w:rsidRPr="00021907">
              <w:rPr>
                <w:color w:val="000000" w:themeColor="text1"/>
              </w:rPr>
              <w:t xml:space="preserve">Список з довідками </w:t>
            </w:r>
          </w:p>
        </w:tc>
        <w:tc>
          <w:tcPr>
            <w:tcW w:w="1843" w:type="dxa"/>
            <w:gridSpan w:val="2"/>
          </w:tcPr>
          <w:p w14:paraId="293E5075" w14:textId="4A7D0D7A" w:rsidR="00006C0E" w:rsidRPr="00021907" w:rsidRDefault="00502DA7" w:rsidP="00341A66">
            <w:pPr>
              <w:rPr>
                <w:color w:val="000000" w:themeColor="text1"/>
              </w:rPr>
            </w:pPr>
            <w:r>
              <w:rPr>
                <w:color w:val="000000" w:themeColor="text1"/>
              </w:rPr>
              <w:t xml:space="preserve">Соціальний педагог </w:t>
            </w:r>
          </w:p>
        </w:tc>
        <w:tc>
          <w:tcPr>
            <w:tcW w:w="1559" w:type="dxa"/>
          </w:tcPr>
          <w:p w14:paraId="56A16767" w14:textId="77777777" w:rsidR="00006C0E" w:rsidRPr="00021907" w:rsidRDefault="00006C0E" w:rsidP="00341A66"/>
        </w:tc>
      </w:tr>
      <w:tr w:rsidR="00006C0E" w:rsidRPr="00021907" w14:paraId="25AADF49" w14:textId="77777777" w:rsidTr="00006C0E">
        <w:tc>
          <w:tcPr>
            <w:tcW w:w="2122" w:type="dxa"/>
            <w:vMerge/>
          </w:tcPr>
          <w:p w14:paraId="2F81E7EF" w14:textId="77777777" w:rsidR="00006C0E" w:rsidRPr="00021907" w:rsidRDefault="00006C0E" w:rsidP="00341A66">
            <w:pPr>
              <w:rPr>
                <w:b/>
              </w:rPr>
            </w:pPr>
          </w:p>
        </w:tc>
        <w:tc>
          <w:tcPr>
            <w:tcW w:w="5811" w:type="dxa"/>
          </w:tcPr>
          <w:p w14:paraId="25AB79B8" w14:textId="77777777" w:rsidR="00006C0E" w:rsidRPr="00021907" w:rsidRDefault="00006C0E" w:rsidP="00341A66">
            <w:pPr>
              <w:rPr>
                <w:color w:val="C00000"/>
              </w:rPr>
            </w:pPr>
            <w:r w:rsidRPr="00021907">
              <w:rPr>
                <w:color w:val="000000" w:themeColor="text1"/>
              </w:rPr>
              <w:t>Про затвердження списку учнів 1-11 класів пільгових категорій, які харчуються за бюджетні кошти у березні</w:t>
            </w:r>
          </w:p>
        </w:tc>
        <w:tc>
          <w:tcPr>
            <w:tcW w:w="1418" w:type="dxa"/>
          </w:tcPr>
          <w:p w14:paraId="3E693CAB" w14:textId="77777777" w:rsidR="00006C0E" w:rsidRPr="00021907" w:rsidRDefault="00006C0E" w:rsidP="00341A66">
            <w:pPr>
              <w:rPr>
                <w:color w:val="000000" w:themeColor="text1"/>
              </w:rPr>
            </w:pPr>
            <w:r w:rsidRPr="00021907">
              <w:rPr>
                <w:color w:val="000000" w:themeColor="text1"/>
              </w:rPr>
              <w:t xml:space="preserve">2 тиждень </w:t>
            </w:r>
          </w:p>
        </w:tc>
        <w:tc>
          <w:tcPr>
            <w:tcW w:w="1701" w:type="dxa"/>
          </w:tcPr>
          <w:p w14:paraId="66494822" w14:textId="77777777" w:rsidR="00006C0E" w:rsidRPr="00021907" w:rsidRDefault="00006C0E" w:rsidP="00341A66">
            <w:pPr>
              <w:rPr>
                <w:color w:val="000000" w:themeColor="text1"/>
              </w:rPr>
            </w:pPr>
            <w:r w:rsidRPr="00021907">
              <w:rPr>
                <w:color w:val="000000" w:themeColor="text1"/>
              </w:rPr>
              <w:t xml:space="preserve">Наказ </w:t>
            </w:r>
          </w:p>
        </w:tc>
        <w:tc>
          <w:tcPr>
            <w:tcW w:w="1843" w:type="dxa"/>
            <w:gridSpan w:val="2"/>
          </w:tcPr>
          <w:p w14:paraId="24611C4A" w14:textId="4A82AE5D" w:rsidR="00006C0E" w:rsidRPr="00021907" w:rsidRDefault="00502DA7" w:rsidP="00341A66">
            <w:pPr>
              <w:rPr>
                <w:color w:val="000000" w:themeColor="text1"/>
              </w:rPr>
            </w:pPr>
            <w:r w:rsidRPr="00502DA7">
              <w:rPr>
                <w:color w:val="000000" w:themeColor="text1"/>
              </w:rPr>
              <w:t>Соціальний педагог</w:t>
            </w:r>
          </w:p>
        </w:tc>
        <w:tc>
          <w:tcPr>
            <w:tcW w:w="1559" w:type="dxa"/>
          </w:tcPr>
          <w:p w14:paraId="3C8717DA" w14:textId="77777777" w:rsidR="00006C0E" w:rsidRPr="00021907" w:rsidRDefault="00006C0E" w:rsidP="00341A66"/>
        </w:tc>
      </w:tr>
      <w:tr w:rsidR="00006C0E" w:rsidRPr="00021907" w14:paraId="155BF609" w14:textId="77777777" w:rsidTr="00006C0E">
        <w:tc>
          <w:tcPr>
            <w:tcW w:w="14454" w:type="dxa"/>
            <w:gridSpan w:val="7"/>
            <w:shd w:val="clear" w:color="auto" w:fill="E2EFD9" w:themeFill="accent6" w:themeFillTint="33"/>
            <w:vAlign w:val="center"/>
          </w:tcPr>
          <w:p w14:paraId="2744CC3D" w14:textId="77777777" w:rsidR="00006C0E" w:rsidRPr="00021907" w:rsidRDefault="00006C0E" w:rsidP="00341A66">
            <w:pPr>
              <w:jc w:val="center"/>
            </w:pPr>
            <w:r w:rsidRPr="00021907">
              <w:rPr>
                <w:b/>
              </w:rPr>
              <w:t>1.2. Адаптація та інтеграція здобувачів освіти до освітнього процесу, професійна адаптація працівників</w:t>
            </w:r>
          </w:p>
        </w:tc>
      </w:tr>
      <w:tr w:rsidR="00502DA7" w:rsidRPr="00021907" w14:paraId="37695E14" w14:textId="77777777" w:rsidTr="00CB382E">
        <w:trPr>
          <w:trHeight w:val="690"/>
        </w:trPr>
        <w:tc>
          <w:tcPr>
            <w:tcW w:w="2122" w:type="dxa"/>
            <w:vMerge w:val="restart"/>
          </w:tcPr>
          <w:p w14:paraId="03FA81C1" w14:textId="0A1A44C3" w:rsidR="00502DA7" w:rsidRPr="00021907" w:rsidRDefault="00502DA7" w:rsidP="00341A66">
            <w:pPr>
              <w:rPr>
                <w:b/>
              </w:rPr>
            </w:pPr>
            <w:r w:rsidRPr="00021907">
              <w:rPr>
                <w:b/>
              </w:rPr>
              <w:t>1.2.</w:t>
            </w:r>
            <w:r>
              <w:rPr>
                <w:b/>
              </w:rPr>
              <w:t>1</w:t>
            </w:r>
            <w:r w:rsidRPr="00021907">
              <w:rPr>
                <w:b/>
              </w:rPr>
              <w:t>. Здобувачі освіти</w:t>
            </w:r>
          </w:p>
        </w:tc>
        <w:tc>
          <w:tcPr>
            <w:tcW w:w="5811" w:type="dxa"/>
          </w:tcPr>
          <w:p w14:paraId="73428C0F" w14:textId="77777777" w:rsidR="00502DA7" w:rsidRPr="00021907" w:rsidRDefault="00502DA7" w:rsidP="00341A66">
            <w:pPr>
              <w:jc w:val="both"/>
            </w:pPr>
            <w:r w:rsidRPr="00021907">
              <w:t xml:space="preserve">Психологічний супровід адаптації п’ятикласників: </w:t>
            </w:r>
          </w:p>
          <w:p w14:paraId="5B041CD9" w14:textId="77777777" w:rsidR="00502DA7" w:rsidRPr="00021907" w:rsidRDefault="00502DA7" w:rsidP="00341A66">
            <w:pPr>
              <w:jc w:val="both"/>
            </w:pPr>
            <w:r w:rsidRPr="00021907">
              <w:t xml:space="preserve">- відвідування уроків та занять, </w:t>
            </w:r>
          </w:p>
          <w:p w14:paraId="3C506B5B" w14:textId="47D3A558" w:rsidR="00502DA7" w:rsidRPr="00021907" w:rsidRDefault="00502DA7" w:rsidP="00341A66">
            <w:pPr>
              <w:jc w:val="both"/>
              <w:rPr>
                <w:color w:val="C00000"/>
              </w:rPr>
            </w:pPr>
            <w:r w:rsidRPr="00021907">
              <w:t>- спостереження за дітьми під час прогулянок, спілкування</w:t>
            </w:r>
          </w:p>
        </w:tc>
        <w:tc>
          <w:tcPr>
            <w:tcW w:w="1418" w:type="dxa"/>
          </w:tcPr>
          <w:p w14:paraId="74335C45" w14:textId="055DFAD4" w:rsidR="00502DA7" w:rsidRPr="00021907" w:rsidRDefault="00502DA7" w:rsidP="00341A66">
            <w:r w:rsidRPr="00021907">
              <w:t xml:space="preserve">1-4 тиждень </w:t>
            </w:r>
          </w:p>
        </w:tc>
        <w:tc>
          <w:tcPr>
            <w:tcW w:w="1701" w:type="dxa"/>
          </w:tcPr>
          <w:p w14:paraId="7167B794" w14:textId="389DC5C3" w:rsidR="00502DA7" w:rsidRPr="00021907" w:rsidRDefault="00502DA7" w:rsidP="00341A66">
            <w:r w:rsidRPr="00021907">
              <w:t>Протоколи досліджень</w:t>
            </w:r>
          </w:p>
        </w:tc>
        <w:tc>
          <w:tcPr>
            <w:tcW w:w="1843" w:type="dxa"/>
            <w:gridSpan w:val="2"/>
          </w:tcPr>
          <w:p w14:paraId="32FA93FD" w14:textId="4AC6A2D3" w:rsidR="00502DA7" w:rsidRPr="00021907" w:rsidRDefault="00502DA7" w:rsidP="00341A66">
            <w:r w:rsidRPr="00021907">
              <w:t>Практичний психолог</w:t>
            </w:r>
          </w:p>
        </w:tc>
        <w:tc>
          <w:tcPr>
            <w:tcW w:w="1559" w:type="dxa"/>
          </w:tcPr>
          <w:p w14:paraId="520C280D" w14:textId="77777777" w:rsidR="00502DA7" w:rsidRPr="00021907" w:rsidRDefault="00502DA7" w:rsidP="00341A66"/>
        </w:tc>
      </w:tr>
      <w:tr w:rsidR="00502DA7" w:rsidRPr="00021907" w14:paraId="6424DB98" w14:textId="77777777" w:rsidTr="00006C0E">
        <w:tc>
          <w:tcPr>
            <w:tcW w:w="2122" w:type="dxa"/>
            <w:vMerge/>
          </w:tcPr>
          <w:p w14:paraId="2A1A916C" w14:textId="77777777" w:rsidR="00502DA7" w:rsidRPr="00021907" w:rsidRDefault="00502DA7" w:rsidP="00341A66">
            <w:pPr>
              <w:rPr>
                <w:b/>
              </w:rPr>
            </w:pPr>
          </w:p>
        </w:tc>
        <w:tc>
          <w:tcPr>
            <w:tcW w:w="5811" w:type="dxa"/>
          </w:tcPr>
          <w:p w14:paraId="5849A73D" w14:textId="77777777" w:rsidR="00502DA7" w:rsidRPr="00021907" w:rsidRDefault="00502DA7" w:rsidP="00341A66">
            <w:pPr>
              <w:jc w:val="both"/>
            </w:pPr>
            <w:r w:rsidRPr="00021907">
              <w:t xml:space="preserve">Психологічний супровід адаптації першокласників: </w:t>
            </w:r>
          </w:p>
          <w:p w14:paraId="1CA1A22F" w14:textId="77777777" w:rsidR="00502DA7" w:rsidRPr="00021907" w:rsidRDefault="00502DA7" w:rsidP="00341A66">
            <w:pPr>
              <w:jc w:val="both"/>
            </w:pPr>
            <w:r w:rsidRPr="00021907">
              <w:t xml:space="preserve">- відвідування уроків та занять, </w:t>
            </w:r>
          </w:p>
          <w:p w14:paraId="7FD7A270" w14:textId="77777777" w:rsidR="00502DA7" w:rsidRPr="00021907" w:rsidRDefault="00502DA7" w:rsidP="00341A66">
            <w:pPr>
              <w:jc w:val="both"/>
              <w:rPr>
                <w:color w:val="C00000"/>
              </w:rPr>
            </w:pPr>
            <w:r w:rsidRPr="00021907">
              <w:t>- спостереження за дітьми під час прогулянок, спілкування</w:t>
            </w:r>
          </w:p>
        </w:tc>
        <w:tc>
          <w:tcPr>
            <w:tcW w:w="1418" w:type="dxa"/>
          </w:tcPr>
          <w:p w14:paraId="0E7F99D4" w14:textId="77777777" w:rsidR="00502DA7" w:rsidRPr="00021907" w:rsidRDefault="00502DA7" w:rsidP="00341A66">
            <w:r w:rsidRPr="00021907">
              <w:t xml:space="preserve">1-4 тиждень </w:t>
            </w:r>
          </w:p>
        </w:tc>
        <w:tc>
          <w:tcPr>
            <w:tcW w:w="1701" w:type="dxa"/>
          </w:tcPr>
          <w:p w14:paraId="503D064C" w14:textId="77777777" w:rsidR="00502DA7" w:rsidRPr="00021907" w:rsidRDefault="00502DA7" w:rsidP="00341A66">
            <w:r w:rsidRPr="00021907">
              <w:t>Протоколи досліджень</w:t>
            </w:r>
          </w:p>
        </w:tc>
        <w:tc>
          <w:tcPr>
            <w:tcW w:w="1843" w:type="dxa"/>
            <w:gridSpan w:val="2"/>
          </w:tcPr>
          <w:p w14:paraId="502778DC" w14:textId="77777777" w:rsidR="00502DA7" w:rsidRPr="00021907" w:rsidRDefault="00502DA7" w:rsidP="00341A66">
            <w:r w:rsidRPr="00021907">
              <w:t>Практичний психолог</w:t>
            </w:r>
          </w:p>
        </w:tc>
        <w:tc>
          <w:tcPr>
            <w:tcW w:w="1559" w:type="dxa"/>
          </w:tcPr>
          <w:p w14:paraId="1554754E" w14:textId="77777777" w:rsidR="00502DA7" w:rsidRPr="00021907" w:rsidRDefault="00502DA7" w:rsidP="00341A66"/>
        </w:tc>
      </w:tr>
      <w:tr w:rsidR="00502DA7" w:rsidRPr="00021907" w14:paraId="2B990BDE" w14:textId="77777777" w:rsidTr="00006C0E">
        <w:tc>
          <w:tcPr>
            <w:tcW w:w="2122" w:type="dxa"/>
            <w:vMerge/>
          </w:tcPr>
          <w:p w14:paraId="75094123" w14:textId="77777777" w:rsidR="00502DA7" w:rsidRPr="00021907" w:rsidRDefault="00502DA7" w:rsidP="00341A66">
            <w:pPr>
              <w:rPr>
                <w:b/>
              </w:rPr>
            </w:pPr>
          </w:p>
        </w:tc>
        <w:tc>
          <w:tcPr>
            <w:tcW w:w="5811" w:type="dxa"/>
          </w:tcPr>
          <w:p w14:paraId="7F14E3A2" w14:textId="77777777" w:rsidR="00502DA7" w:rsidRPr="00021907" w:rsidRDefault="00502DA7" w:rsidP="00341A66">
            <w:pPr>
              <w:rPr>
                <w:color w:val="C00000"/>
              </w:rPr>
            </w:pPr>
            <w:r w:rsidRPr="00021907">
              <w:t>Спостереження за адаптаційним періодом учнів 1 класів</w:t>
            </w:r>
          </w:p>
        </w:tc>
        <w:tc>
          <w:tcPr>
            <w:tcW w:w="1418" w:type="dxa"/>
          </w:tcPr>
          <w:p w14:paraId="5F6DAADF" w14:textId="77777777" w:rsidR="00502DA7" w:rsidRPr="00021907" w:rsidRDefault="00502DA7" w:rsidP="00341A66">
            <w:r w:rsidRPr="00021907">
              <w:t xml:space="preserve">1-4 тиждень </w:t>
            </w:r>
          </w:p>
        </w:tc>
        <w:tc>
          <w:tcPr>
            <w:tcW w:w="1701" w:type="dxa"/>
          </w:tcPr>
          <w:p w14:paraId="0D4111F2" w14:textId="77777777" w:rsidR="00502DA7" w:rsidRPr="00021907" w:rsidRDefault="00502DA7" w:rsidP="00341A66">
            <w:r w:rsidRPr="00021907">
              <w:t xml:space="preserve">Матеріали </w:t>
            </w:r>
          </w:p>
        </w:tc>
        <w:tc>
          <w:tcPr>
            <w:tcW w:w="1843" w:type="dxa"/>
            <w:gridSpan w:val="2"/>
          </w:tcPr>
          <w:p w14:paraId="145A17BB" w14:textId="77777777" w:rsidR="00502DA7" w:rsidRPr="00021907" w:rsidRDefault="00502DA7" w:rsidP="00341A66">
            <w:r w:rsidRPr="00021907">
              <w:t>Класні керівники 1 класів</w:t>
            </w:r>
          </w:p>
        </w:tc>
        <w:tc>
          <w:tcPr>
            <w:tcW w:w="1559" w:type="dxa"/>
          </w:tcPr>
          <w:p w14:paraId="5F4D17DB" w14:textId="77777777" w:rsidR="00502DA7" w:rsidRPr="00021907" w:rsidRDefault="00502DA7" w:rsidP="00341A66"/>
        </w:tc>
      </w:tr>
      <w:tr w:rsidR="00006C0E" w:rsidRPr="00021907" w14:paraId="40E212FA" w14:textId="77777777" w:rsidTr="00006C0E">
        <w:tc>
          <w:tcPr>
            <w:tcW w:w="14454" w:type="dxa"/>
            <w:gridSpan w:val="7"/>
            <w:shd w:val="clear" w:color="auto" w:fill="E2EFD9" w:themeFill="accent6" w:themeFillTint="33"/>
            <w:vAlign w:val="center"/>
          </w:tcPr>
          <w:p w14:paraId="29691F4A" w14:textId="77777777" w:rsidR="00006C0E" w:rsidRPr="00021907" w:rsidRDefault="00006C0E" w:rsidP="00341A66">
            <w:pPr>
              <w:jc w:val="center"/>
            </w:pPr>
            <w:r w:rsidRPr="00021907">
              <w:rPr>
                <w:b/>
              </w:rPr>
              <w:lastRenderedPageBreak/>
              <w:t>1.3. Створення освітнього середовища, вільного від будь-яких форм насильства та дискримінації</w:t>
            </w:r>
          </w:p>
        </w:tc>
      </w:tr>
      <w:tr w:rsidR="00AE3729" w:rsidRPr="00021907" w14:paraId="32C206D7" w14:textId="77777777" w:rsidTr="00006C0E">
        <w:trPr>
          <w:trHeight w:val="281"/>
        </w:trPr>
        <w:tc>
          <w:tcPr>
            <w:tcW w:w="2122" w:type="dxa"/>
            <w:vMerge w:val="restart"/>
          </w:tcPr>
          <w:p w14:paraId="3BFEEA65" w14:textId="77777777" w:rsidR="00AE3729" w:rsidRPr="00021907" w:rsidRDefault="00AE3729" w:rsidP="00341A66">
            <w:pPr>
              <w:rPr>
                <w:b/>
              </w:rPr>
            </w:pPr>
            <w:r w:rsidRPr="00021907">
              <w:rPr>
                <w:b/>
              </w:rPr>
              <w:t xml:space="preserve">1.3.1. Планування діяльності щодо запобігання будь-яким проявам дискримінації, </w:t>
            </w:r>
            <w:proofErr w:type="spellStart"/>
            <w:r w:rsidRPr="00021907">
              <w:rPr>
                <w:b/>
              </w:rPr>
              <w:t>булінгу</w:t>
            </w:r>
            <w:proofErr w:type="spellEnd"/>
          </w:p>
        </w:tc>
        <w:tc>
          <w:tcPr>
            <w:tcW w:w="5811" w:type="dxa"/>
          </w:tcPr>
          <w:p w14:paraId="3D72FBE9" w14:textId="77777777" w:rsidR="00AE3729" w:rsidRPr="00021907" w:rsidRDefault="00AE3729" w:rsidP="00341A66">
            <w:pPr>
              <w:jc w:val="both"/>
            </w:pPr>
            <w:r w:rsidRPr="00021907">
              <w:t>Моніторинг звернень, що надходять до практичного психолога, керівника закладу</w:t>
            </w:r>
          </w:p>
        </w:tc>
        <w:tc>
          <w:tcPr>
            <w:tcW w:w="1418" w:type="dxa"/>
          </w:tcPr>
          <w:p w14:paraId="7F36DD9A" w14:textId="77777777" w:rsidR="00AE3729" w:rsidRPr="00021907" w:rsidRDefault="00AE3729" w:rsidP="00341A66">
            <w:r w:rsidRPr="00021907">
              <w:t xml:space="preserve">Постійно </w:t>
            </w:r>
          </w:p>
        </w:tc>
        <w:tc>
          <w:tcPr>
            <w:tcW w:w="1701" w:type="dxa"/>
          </w:tcPr>
          <w:p w14:paraId="76E0537B" w14:textId="77777777" w:rsidR="00AE3729" w:rsidRPr="00021907" w:rsidRDefault="00AE3729" w:rsidP="00341A66">
            <w:r w:rsidRPr="00021907">
              <w:t xml:space="preserve">Довідка </w:t>
            </w:r>
          </w:p>
        </w:tc>
        <w:tc>
          <w:tcPr>
            <w:tcW w:w="1843" w:type="dxa"/>
            <w:gridSpan w:val="2"/>
          </w:tcPr>
          <w:p w14:paraId="16EF7D50" w14:textId="77777777" w:rsidR="00AE3729" w:rsidRPr="00021907" w:rsidRDefault="00AE3729" w:rsidP="00341A66">
            <w:r w:rsidRPr="00021907">
              <w:t>Практичний психолог</w:t>
            </w:r>
          </w:p>
        </w:tc>
        <w:tc>
          <w:tcPr>
            <w:tcW w:w="1559" w:type="dxa"/>
          </w:tcPr>
          <w:p w14:paraId="7CA721A1" w14:textId="77777777" w:rsidR="00AE3729" w:rsidRPr="00021907" w:rsidRDefault="00AE3729" w:rsidP="00341A66"/>
        </w:tc>
      </w:tr>
      <w:tr w:rsidR="00AE3729" w:rsidRPr="00021907" w14:paraId="626DC423" w14:textId="77777777" w:rsidTr="00006C0E">
        <w:trPr>
          <w:trHeight w:val="281"/>
        </w:trPr>
        <w:tc>
          <w:tcPr>
            <w:tcW w:w="2122" w:type="dxa"/>
            <w:vMerge/>
          </w:tcPr>
          <w:p w14:paraId="588D2891" w14:textId="77777777" w:rsidR="00AE3729" w:rsidRPr="00021907" w:rsidRDefault="00AE3729" w:rsidP="00341A66">
            <w:pPr>
              <w:rPr>
                <w:b/>
              </w:rPr>
            </w:pPr>
          </w:p>
        </w:tc>
        <w:tc>
          <w:tcPr>
            <w:tcW w:w="5811" w:type="dxa"/>
            <w:shd w:val="clear" w:color="auto" w:fill="FFFFFF"/>
          </w:tcPr>
          <w:p w14:paraId="2EAE5DFF" w14:textId="07E2B8C8" w:rsidR="00AE3729" w:rsidRPr="00021907" w:rsidRDefault="00AE3729" w:rsidP="00341A66">
            <w:r w:rsidRPr="00021907">
              <w:t>Моніторинг безпечності та комфортності закладу освіти та освітнього середовища.</w:t>
            </w:r>
          </w:p>
        </w:tc>
        <w:tc>
          <w:tcPr>
            <w:tcW w:w="1418" w:type="dxa"/>
          </w:tcPr>
          <w:p w14:paraId="7258CC10" w14:textId="77777777" w:rsidR="00AE3729" w:rsidRPr="00021907" w:rsidRDefault="00AE3729" w:rsidP="00341A66">
            <w:r w:rsidRPr="00021907">
              <w:t>3 тиждень</w:t>
            </w:r>
          </w:p>
        </w:tc>
        <w:tc>
          <w:tcPr>
            <w:tcW w:w="1701" w:type="dxa"/>
          </w:tcPr>
          <w:p w14:paraId="53996624" w14:textId="77777777" w:rsidR="00AE3729" w:rsidRPr="00021907" w:rsidRDefault="00AE3729" w:rsidP="00341A66">
            <w:r w:rsidRPr="00021907">
              <w:t>Опитування</w:t>
            </w:r>
          </w:p>
        </w:tc>
        <w:tc>
          <w:tcPr>
            <w:tcW w:w="1843" w:type="dxa"/>
            <w:gridSpan w:val="2"/>
          </w:tcPr>
          <w:p w14:paraId="3EF0554F" w14:textId="77777777" w:rsidR="00AE3729" w:rsidRPr="00021907" w:rsidRDefault="00AE3729" w:rsidP="00341A66">
            <w:r w:rsidRPr="00021907">
              <w:t>ЗДНВР</w:t>
            </w:r>
          </w:p>
        </w:tc>
        <w:tc>
          <w:tcPr>
            <w:tcW w:w="1559" w:type="dxa"/>
          </w:tcPr>
          <w:p w14:paraId="2505968F" w14:textId="77777777" w:rsidR="00AE3729" w:rsidRPr="00021907" w:rsidRDefault="00AE3729" w:rsidP="00341A66"/>
        </w:tc>
      </w:tr>
      <w:tr w:rsidR="00AE3729" w:rsidRPr="00021907" w14:paraId="18A1E0AC" w14:textId="77777777" w:rsidTr="00006C0E">
        <w:trPr>
          <w:trHeight w:val="281"/>
        </w:trPr>
        <w:tc>
          <w:tcPr>
            <w:tcW w:w="2122" w:type="dxa"/>
            <w:vMerge/>
          </w:tcPr>
          <w:p w14:paraId="280A6AE7" w14:textId="77777777" w:rsidR="00AE3729" w:rsidRPr="00021907" w:rsidRDefault="00AE3729" w:rsidP="00341A66">
            <w:pPr>
              <w:rPr>
                <w:b/>
              </w:rPr>
            </w:pPr>
          </w:p>
        </w:tc>
        <w:tc>
          <w:tcPr>
            <w:tcW w:w="5811" w:type="dxa"/>
            <w:shd w:val="clear" w:color="auto" w:fill="FFFFFF"/>
          </w:tcPr>
          <w:p w14:paraId="32B3E0E2" w14:textId="77777777" w:rsidR="00AE3729" w:rsidRPr="00021907" w:rsidRDefault="00AE3729" w:rsidP="00341A66">
            <w:r w:rsidRPr="00021907">
              <w:t xml:space="preserve"> «Майстерність педагогічного спілкування. Як згуртувати учнівський колектив» (виступ на засіданні класних керівників).</w:t>
            </w:r>
          </w:p>
        </w:tc>
        <w:tc>
          <w:tcPr>
            <w:tcW w:w="1418" w:type="dxa"/>
          </w:tcPr>
          <w:p w14:paraId="39C70416" w14:textId="77777777" w:rsidR="00AE3729" w:rsidRPr="00021907" w:rsidRDefault="00AE3729" w:rsidP="00341A66">
            <w:r w:rsidRPr="00021907">
              <w:t>3 тиждень</w:t>
            </w:r>
          </w:p>
        </w:tc>
        <w:tc>
          <w:tcPr>
            <w:tcW w:w="1701" w:type="dxa"/>
          </w:tcPr>
          <w:p w14:paraId="22F48C7F" w14:textId="77777777" w:rsidR="00AE3729" w:rsidRPr="00021907" w:rsidRDefault="00AE3729" w:rsidP="00341A66">
            <w:r w:rsidRPr="00021907">
              <w:t>Інформація</w:t>
            </w:r>
          </w:p>
        </w:tc>
        <w:tc>
          <w:tcPr>
            <w:tcW w:w="1843" w:type="dxa"/>
            <w:gridSpan w:val="2"/>
          </w:tcPr>
          <w:p w14:paraId="1ABEA913" w14:textId="2B7CA3D4" w:rsidR="00AE3729" w:rsidRPr="00021907" w:rsidRDefault="00AE3729" w:rsidP="00341A66">
            <w:r w:rsidRPr="00021907">
              <w:t>П</w:t>
            </w:r>
            <w:r>
              <w:t>рактичний п</w:t>
            </w:r>
            <w:r w:rsidRPr="00021907">
              <w:t>сихолог, соціальний педагог</w:t>
            </w:r>
          </w:p>
        </w:tc>
        <w:tc>
          <w:tcPr>
            <w:tcW w:w="1559" w:type="dxa"/>
          </w:tcPr>
          <w:p w14:paraId="1F68F594" w14:textId="77777777" w:rsidR="00AE3729" w:rsidRPr="00021907" w:rsidRDefault="00AE3729" w:rsidP="00341A66"/>
        </w:tc>
      </w:tr>
      <w:tr w:rsidR="00AE3729" w:rsidRPr="00021907" w14:paraId="6A6053A0" w14:textId="77777777" w:rsidTr="00006C0E">
        <w:trPr>
          <w:trHeight w:val="281"/>
        </w:trPr>
        <w:tc>
          <w:tcPr>
            <w:tcW w:w="2122" w:type="dxa"/>
            <w:vMerge/>
          </w:tcPr>
          <w:p w14:paraId="34F8894A" w14:textId="77777777" w:rsidR="00AE3729" w:rsidRPr="00021907" w:rsidRDefault="00AE3729" w:rsidP="00341A66">
            <w:pPr>
              <w:rPr>
                <w:b/>
              </w:rPr>
            </w:pPr>
          </w:p>
        </w:tc>
        <w:tc>
          <w:tcPr>
            <w:tcW w:w="5811" w:type="dxa"/>
            <w:shd w:val="clear" w:color="auto" w:fill="FFFFFF"/>
          </w:tcPr>
          <w:p w14:paraId="3DB7A2EA" w14:textId="7094674D" w:rsidR="00AE3729" w:rsidRPr="00021907" w:rsidRDefault="00AE3729" w:rsidP="00341A66">
            <w:r w:rsidRPr="00AE3729">
              <w:t>Засідання команд супроводу, аналіз виконання ІПР</w:t>
            </w:r>
          </w:p>
        </w:tc>
        <w:tc>
          <w:tcPr>
            <w:tcW w:w="1418" w:type="dxa"/>
          </w:tcPr>
          <w:p w14:paraId="48F1CC57" w14:textId="3673739A" w:rsidR="00AE3729" w:rsidRPr="00021907" w:rsidRDefault="00AE3729" w:rsidP="00341A66">
            <w:r>
              <w:t>3-4 тиждень</w:t>
            </w:r>
          </w:p>
        </w:tc>
        <w:tc>
          <w:tcPr>
            <w:tcW w:w="1701" w:type="dxa"/>
          </w:tcPr>
          <w:p w14:paraId="7F38FD91" w14:textId="03AB39A7" w:rsidR="00AE3729" w:rsidRPr="00021907" w:rsidRDefault="00AE3729" w:rsidP="00341A66">
            <w:r>
              <w:t xml:space="preserve">Протокол </w:t>
            </w:r>
          </w:p>
        </w:tc>
        <w:tc>
          <w:tcPr>
            <w:tcW w:w="1843" w:type="dxa"/>
            <w:gridSpan w:val="2"/>
          </w:tcPr>
          <w:p w14:paraId="4864AD52" w14:textId="6F646E51" w:rsidR="00AE3729" w:rsidRPr="00021907" w:rsidRDefault="00AE3729" w:rsidP="00341A66">
            <w:r>
              <w:t>Секретар команди</w:t>
            </w:r>
          </w:p>
        </w:tc>
        <w:tc>
          <w:tcPr>
            <w:tcW w:w="1559" w:type="dxa"/>
          </w:tcPr>
          <w:p w14:paraId="5959F030" w14:textId="77777777" w:rsidR="00AE3729" w:rsidRPr="00021907" w:rsidRDefault="00AE3729" w:rsidP="00341A66"/>
        </w:tc>
      </w:tr>
      <w:tr w:rsidR="00006C0E" w:rsidRPr="00021907" w14:paraId="38BFAF1B" w14:textId="77777777" w:rsidTr="00006C0E">
        <w:tc>
          <w:tcPr>
            <w:tcW w:w="2122" w:type="dxa"/>
            <w:vMerge w:val="restart"/>
          </w:tcPr>
          <w:p w14:paraId="1534D8EA" w14:textId="77777777" w:rsidR="00006C0E" w:rsidRPr="00021907" w:rsidRDefault="00006C0E" w:rsidP="00341A66">
            <w:pPr>
              <w:rPr>
                <w:b/>
              </w:rPr>
            </w:pPr>
            <w:r w:rsidRPr="00021907">
              <w:rPr>
                <w:b/>
              </w:rPr>
              <w:t>1.3.2. Правила поведінки учасників освітнього процесу</w:t>
            </w:r>
          </w:p>
        </w:tc>
        <w:tc>
          <w:tcPr>
            <w:tcW w:w="5811" w:type="dxa"/>
          </w:tcPr>
          <w:p w14:paraId="277245DA" w14:textId="77777777" w:rsidR="00006C0E" w:rsidRPr="00021907" w:rsidRDefault="00006C0E" w:rsidP="00341A66">
            <w:pPr>
              <w:jc w:val="both"/>
            </w:pPr>
            <w:r w:rsidRPr="00021907">
              <w:t>Моніторинг дотримання учнями правил поведінки під час освітнього процесу</w:t>
            </w:r>
          </w:p>
        </w:tc>
        <w:tc>
          <w:tcPr>
            <w:tcW w:w="1418" w:type="dxa"/>
          </w:tcPr>
          <w:p w14:paraId="65EE828D" w14:textId="77777777" w:rsidR="00006C0E" w:rsidRPr="00021907" w:rsidRDefault="00006C0E" w:rsidP="00341A66">
            <w:r w:rsidRPr="00021907">
              <w:t>Постійно</w:t>
            </w:r>
          </w:p>
        </w:tc>
        <w:tc>
          <w:tcPr>
            <w:tcW w:w="1701" w:type="dxa"/>
          </w:tcPr>
          <w:p w14:paraId="0A134A92" w14:textId="77777777" w:rsidR="00006C0E" w:rsidRPr="00021907" w:rsidRDefault="00006C0E" w:rsidP="00341A66">
            <w:r w:rsidRPr="00021907">
              <w:t>Інформація</w:t>
            </w:r>
          </w:p>
        </w:tc>
        <w:tc>
          <w:tcPr>
            <w:tcW w:w="1843" w:type="dxa"/>
            <w:gridSpan w:val="2"/>
          </w:tcPr>
          <w:p w14:paraId="2120735F" w14:textId="77777777" w:rsidR="00006C0E" w:rsidRPr="00021907" w:rsidRDefault="00006C0E" w:rsidP="00341A66">
            <w:r w:rsidRPr="00021907">
              <w:t>ЗДВР</w:t>
            </w:r>
          </w:p>
        </w:tc>
        <w:tc>
          <w:tcPr>
            <w:tcW w:w="1559" w:type="dxa"/>
          </w:tcPr>
          <w:p w14:paraId="74F6BD0E" w14:textId="77777777" w:rsidR="00006C0E" w:rsidRPr="00021907" w:rsidRDefault="00006C0E" w:rsidP="00341A66"/>
        </w:tc>
      </w:tr>
      <w:tr w:rsidR="00006C0E" w:rsidRPr="00021907" w14:paraId="1907C752" w14:textId="77777777" w:rsidTr="00006C0E">
        <w:tc>
          <w:tcPr>
            <w:tcW w:w="2122" w:type="dxa"/>
            <w:vMerge/>
          </w:tcPr>
          <w:p w14:paraId="2CAD83BD" w14:textId="77777777" w:rsidR="00006C0E" w:rsidRPr="00021907" w:rsidRDefault="00006C0E" w:rsidP="00341A66">
            <w:pPr>
              <w:rPr>
                <w:b/>
              </w:rPr>
            </w:pPr>
          </w:p>
        </w:tc>
        <w:tc>
          <w:tcPr>
            <w:tcW w:w="5811" w:type="dxa"/>
          </w:tcPr>
          <w:p w14:paraId="17A3B6D7" w14:textId="77777777" w:rsidR="00006C0E" w:rsidRPr="00021907" w:rsidRDefault="00006C0E" w:rsidP="00341A66">
            <w:pPr>
              <w:jc w:val="both"/>
            </w:pPr>
            <w:r w:rsidRPr="00021907">
              <w:t>Моніторинг відвідування учнями навчальних занять за попередній місяць</w:t>
            </w:r>
          </w:p>
        </w:tc>
        <w:tc>
          <w:tcPr>
            <w:tcW w:w="1418" w:type="dxa"/>
          </w:tcPr>
          <w:p w14:paraId="7EAA0D06" w14:textId="77777777" w:rsidR="00006C0E" w:rsidRPr="00021907" w:rsidRDefault="00006C0E" w:rsidP="00341A66">
            <w:r w:rsidRPr="00021907">
              <w:t xml:space="preserve">1 тиждень </w:t>
            </w:r>
          </w:p>
        </w:tc>
        <w:tc>
          <w:tcPr>
            <w:tcW w:w="1701" w:type="dxa"/>
          </w:tcPr>
          <w:p w14:paraId="5CC2A4DA" w14:textId="77777777" w:rsidR="00006C0E" w:rsidRPr="00021907" w:rsidRDefault="00006C0E" w:rsidP="00341A66">
            <w:r w:rsidRPr="00021907">
              <w:t>Довідка</w:t>
            </w:r>
          </w:p>
        </w:tc>
        <w:tc>
          <w:tcPr>
            <w:tcW w:w="1843" w:type="dxa"/>
            <w:gridSpan w:val="2"/>
          </w:tcPr>
          <w:p w14:paraId="323B1AD5" w14:textId="77777777" w:rsidR="00006C0E" w:rsidRPr="00021907" w:rsidRDefault="00006C0E" w:rsidP="00341A66">
            <w:r w:rsidRPr="00021907">
              <w:t>Класні керівники 1-11 класів</w:t>
            </w:r>
          </w:p>
        </w:tc>
        <w:tc>
          <w:tcPr>
            <w:tcW w:w="1559" w:type="dxa"/>
          </w:tcPr>
          <w:p w14:paraId="20813CD7" w14:textId="77777777" w:rsidR="00006C0E" w:rsidRPr="00021907" w:rsidRDefault="00006C0E" w:rsidP="00341A66"/>
        </w:tc>
      </w:tr>
      <w:tr w:rsidR="00006C0E" w:rsidRPr="00021907" w14:paraId="0395117C" w14:textId="77777777" w:rsidTr="00006C0E">
        <w:tc>
          <w:tcPr>
            <w:tcW w:w="2122" w:type="dxa"/>
            <w:vMerge/>
          </w:tcPr>
          <w:p w14:paraId="5A7645A4" w14:textId="77777777" w:rsidR="00006C0E" w:rsidRPr="00021907" w:rsidRDefault="00006C0E" w:rsidP="00341A66">
            <w:pPr>
              <w:rPr>
                <w:b/>
              </w:rPr>
            </w:pPr>
          </w:p>
        </w:tc>
        <w:tc>
          <w:tcPr>
            <w:tcW w:w="5811" w:type="dxa"/>
          </w:tcPr>
          <w:p w14:paraId="065A8EE8" w14:textId="22AF66A0" w:rsidR="00006C0E" w:rsidRPr="00021907" w:rsidRDefault="00006C0E" w:rsidP="00341A66">
            <w:pPr>
              <w:jc w:val="both"/>
            </w:pPr>
            <w:r w:rsidRPr="00021907">
              <w:t xml:space="preserve">Контроль за здійсненням чергування вчителів по </w:t>
            </w:r>
            <w:r w:rsidR="00502DA7">
              <w:t>закладу</w:t>
            </w:r>
          </w:p>
        </w:tc>
        <w:tc>
          <w:tcPr>
            <w:tcW w:w="1418" w:type="dxa"/>
          </w:tcPr>
          <w:p w14:paraId="5B290417" w14:textId="77777777" w:rsidR="00006C0E" w:rsidRPr="00021907" w:rsidRDefault="00006C0E" w:rsidP="00341A66">
            <w:r w:rsidRPr="00021907">
              <w:t>Постійно</w:t>
            </w:r>
          </w:p>
        </w:tc>
        <w:tc>
          <w:tcPr>
            <w:tcW w:w="1701" w:type="dxa"/>
          </w:tcPr>
          <w:p w14:paraId="4F8ECDD5" w14:textId="77777777" w:rsidR="00006C0E" w:rsidRPr="00021907" w:rsidRDefault="00006C0E" w:rsidP="00341A66">
            <w:r w:rsidRPr="00021907">
              <w:t>Інформація</w:t>
            </w:r>
          </w:p>
        </w:tc>
        <w:tc>
          <w:tcPr>
            <w:tcW w:w="1843" w:type="dxa"/>
            <w:gridSpan w:val="2"/>
          </w:tcPr>
          <w:p w14:paraId="347B384D" w14:textId="77777777" w:rsidR="00006C0E" w:rsidRPr="00021907" w:rsidRDefault="00006C0E" w:rsidP="00341A66">
            <w:r w:rsidRPr="00021907">
              <w:t>ЗДВР</w:t>
            </w:r>
          </w:p>
        </w:tc>
        <w:tc>
          <w:tcPr>
            <w:tcW w:w="1559" w:type="dxa"/>
          </w:tcPr>
          <w:p w14:paraId="762BA63B" w14:textId="77777777" w:rsidR="00006C0E" w:rsidRPr="00021907" w:rsidRDefault="00006C0E" w:rsidP="00341A66"/>
        </w:tc>
      </w:tr>
      <w:tr w:rsidR="00006C0E" w:rsidRPr="00021907" w14:paraId="265DEC02" w14:textId="77777777" w:rsidTr="00006C0E">
        <w:trPr>
          <w:trHeight w:val="205"/>
        </w:trPr>
        <w:tc>
          <w:tcPr>
            <w:tcW w:w="14454" w:type="dxa"/>
            <w:gridSpan w:val="7"/>
            <w:shd w:val="clear" w:color="auto" w:fill="E2EFD9" w:themeFill="accent6" w:themeFillTint="33"/>
            <w:vAlign w:val="center"/>
          </w:tcPr>
          <w:p w14:paraId="08CC72D4" w14:textId="77777777" w:rsidR="00006C0E" w:rsidRPr="00021907" w:rsidRDefault="00006C0E" w:rsidP="00341A66">
            <w:pPr>
              <w:jc w:val="center"/>
            </w:pPr>
            <w:r w:rsidRPr="00021907">
              <w:rPr>
                <w:b/>
              </w:rPr>
              <w:t>1.4. Формування інклюзивного, розвивального та мотивуючого до навчання освітнього простору</w:t>
            </w:r>
          </w:p>
        </w:tc>
      </w:tr>
      <w:tr w:rsidR="00006C0E" w:rsidRPr="00021907" w14:paraId="259BBD2E" w14:textId="77777777" w:rsidTr="00006C0E">
        <w:tc>
          <w:tcPr>
            <w:tcW w:w="2122" w:type="dxa"/>
          </w:tcPr>
          <w:p w14:paraId="7C33DD04" w14:textId="77777777" w:rsidR="00006C0E" w:rsidRPr="00021907" w:rsidRDefault="00006C0E" w:rsidP="00341A66">
            <w:pPr>
              <w:rPr>
                <w:b/>
              </w:rPr>
            </w:pPr>
            <w:r w:rsidRPr="00021907">
              <w:rPr>
                <w:b/>
              </w:rPr>
              <w:t xml:space="preserve"> 1.4.1. Методики та технології роботи з дітьми з особливими освітніми потребами</w:t>
            </w:r>
          </w:p>
        </w:tc>
        <w:tc>
          <w:tcPr>
            <w:tcW w:w="5811" w:type="dxa"/>
          </w:tcPr>
          <w:p w14:paraId="6CB2EFEA" w14:textId="77777777" w:rsidR="00006C0E" w:rsidRPr="00021907" w:rsidRDefault="00006C0E" w:rsidP="00341A66">
            <w:pPr>
              <w:jc w:val="both"/>
              <w:rPr>
                <w:color w:val="C00000"/>
              </w:rPr>
            </w:pPr>
            <w:r w:rsidRPr="00021907">
              <w:t>Спостереження за проведенням навчальних занять з дітьми ООП</w:t>
            </w:r>
          </w:p>
        </w:tc>
        <w:tc>
          <w:tcPr>
            <w:tcW w:w="1418" w:type="dxa"/>
          </w:tcPr>
          <w:p w14:paraId="27AAE1D0" w14:textId="77777777" w:rsidR="00006C0E" w:rsidRPr="00021907" w:rsidRDefault="00006C0E" w:rsidP="00341A66">
            <w:r w:rsidRPr="00021907">
              <w:t xml:space="preserve">1-4 тиждень </w:t>
            </w:r>
          </w:p>
        </w:tc>
        <w:tc>
          <w:tcPr>
            <w:tcW w:w="1701" w:type="dxa"/>
          </w:tcPr>
          <w:p w14:paraId="61A5C180" w14:textId="77777777" w:rsidR="00006C0E" w:rsidRPr="00021907" w:rsidRDefault="00006C0E" w:rsidP="00341A66">
            <w:pPr>
              <w:ind w:right="-107"/>
            </w:pPr>
            <w:r w:rsidRPr="00021907">
              <w:t xml:space="preserve">Спостереження за навчальним заняттям </w:t>
            </w:r>
          </w:p>
        </w:tc>
        <w:tc>
          <w:tcPr>
            <w:tcW w:w="1843" w:type="dxa"/>
            <w:gridSpan w:val="2"/>
          </w:tcPr>
          <w:p w14:paraId="2EFD3CA5" w14:textId="77777777" w:rsidR="00006C0E" w:rsidRPr="00021907" w:rsidRDefault="00006C0E" w:rsidP="00341A66">
            <w:r w:rsidRPr="00021907">
              <w:t>Адміністрація</w:t>
            </w:r>
          </w:p>
        </w:tc>
        <w:tc>
          <w:tcPr>
            <w:tcW w:w="1559" w:type="dxa"/>
          </w:tcPr>
          <w:p w14:paraId="440C440F" w14:textId="77777777" w:rsidR="00006C0E" w:rsidRPr="00021907" w:rsidRDefault="00006C0E" w:rsidP="00341A66"/>
        </w:tc>
      </w:tr>
      <w:tr w:rsidR="00006C0E" w:rsidRPr="00021907" w14:paraId="78E7A001" w14:textId="77777777" w:rsidTr="00006C0E">
        <w:tc>
          <w:tcPr>
            <w:tcW w:w="2122" w:type="dxa"/>
          </w:tcPr>
          <w:p w14:paraId="62B55D5C" w14:textId="77777777" w:rsidR="00006C0E" w:rsidRPr="00021907" w:rsidRDefault="00006C0E" w:rsidP="00341A66">
            <w:pPr>
              <w:rPr>
                <w:b/>
                <w:vertAlign w:val="subscript"/>
              </w:rPr>
            </w:pPr>
            <w:r w:rsidRPr="00021907">
              <w:rPr>
                <w:b/>
              </w:rPr>
              <w:t>1.4.2. Мотивуюче та розвивальне освітнє середовище</w:t>
            </w:r>
          </w:p>
        </w:tc>
        <w:tc>
          <w:tcPr>
            <w:tcW w:w="5811" w:type="dxa"/>
          </w:tcPr>
          <w:p w14:paraId="62CB6F7B" w14:textId="77777777" w:rsidR="00006C0E" w:rsidRPr="00021907" w:rsidRDefault="00006C0E" w:rsidP="00341A66">
            <w:pPr>
              <w:jc w:val="both"/>
              <w:rPr>
                <w:vertAlign w:val="subscript"/>
              </w:rPr>
            </w:pPr>
            <w:r w:rsidRPr="00021907">
              <w:t xml:space="preserve">Проведення щоденних «хвилинок» в мотивуючих осередках»: здорового харчування, фізичних </w:t>
            </w:r>
            <w:proofErr w:type="spellStart"/>
            <w:r w:rsidRPr="00021907">
              <w:t>активностей</w:t>
            </w:r>
            <w:proofErr w:type="spellEnd"/>
            <w:r w:rsidRPr="00021907">
              <w:t>, правил екологічної поведінки задля сталого розвитку в освітньому процесі учнів.</w:t>
            </w:r>
          </w:p>
        </w:tc>
        <w:tc>
          <w:tcPr>
            <w:tcW w:w="1418" w:type="dxa"/>
          </w:tcPr>
          <w:p w14:paraId="3180B274" w14:textId="77777777" w:rsidR="00006C0E" w:rsidRPr="00021907" w:rsidRDefault="00006C0E" w:rsidP="00341A66">
            <w:r w:rsidRPr="00021907">
              <w:t xml:space="preserve">Постійно </w:t>
            </w:r>
          </w:p>
        </w:tc>
        <w:tc>
          <w:tcPr>
            <w:tcW w:w="1701" w:type="dxa"/>
          </w:tcPr>
          <w:p w14:paraId="314ACDC7" w14:textId="77777777" w:rsidR="00006C0E" w:rsidRPr="00021907" w:rsidRDefault="00006C0E" w:rsidP="00341A66">
            <w:r w:rsidRPr="00021907">
              <w:t>Спостереження за навчальним заняттям</w:t>
            </w:r>
          </w:p>
        </w:tc>
        <w:tc>
          <w:tcPr>
            <w:tcW w:w="1843" w:type="dxa"/>
            <w:gridSpan w:val="2"/>
          </w:tcPr>
          <w:p w14:paraId="1DC529A1" w14:textId="77777777" w:rsidR="00006C0E" w:rsidRPr="00021907" w:rsidRDefault="00006C0E" w:rsidP="00341A66">
            <w:r w:rsidRPr="00021907">
              <w:t>Педагогічні працівники</w:t>
            </w:r>
          </w:p>
        </w:tc>
        <w:tc>
          <w:tcPr>
            <w:tcW w:w="1559" w:type="dxa"/>
          </w:tcPr>
          <w:p w14:paraId="2FDAD344" w14:textId="77777777" w:rsidR="00006C0E" w:rsidRPr="00021907" w:rsidRDefault="00006C0E" w:rsidP="00341A66">
            <w:pPr>
              <w:rPr>
                <w:vertAlign w:val="subscript"/>
              </w:rPr>
            </w:pPr>
          </w:p>
        </w:tc>
      </w:tr>
      <w:tr w:rsidR="00006C0E" w:rsidRPr="00021907" w14:paraId="30E792CE" w14:textId="77777777" w:rsidTr="00006C0E">
        <w:tc>
          <w:tcPr>
            <w:tcW w:w="2122" w:type="dxa"/>
            <w:vMerge w:val="restart"/>
          </w:tcPr>
          <w:p w14:paraId="68F2516E" w14:textId="77777777" w:rsidR="00006C0E" w:rsidRPr="00021907" w:rsidRDefault="00006C0E" w:rsidP="00341A66">
            <w:pPr>
              <w:rPr>
                <w:b/>
                <w:vertAlign w:val="subscript"/>
              </w:rPr>
            </w:pPr>
            <w:r w:rsidRPr="00021907">
              <w:rPr>
                <w:b/>
              </w:rPr>
              <w:t>1.4.3.Інформаційна та соціально-культурна комунікація учасників освітнього процесу</w:t>
            </w:r>
          </w:p>
        </w:tc>
        <w:tc>
          <w:tcPr>
            <w:tcW w:w="5811" w:type="dxa"/>
          </w:tcPr>
          <w:p w14:paraId="332AC799" w14:textId="77777777" w:rsidR="00006C0E" w:rsidRPr="00021907" w:rsidRDefault="00006C0E" w:rsidP="00341A66">
            <w:pPr>
              <w:jc w:val="both"/>
              <w:rPr>
                <w:vertAlign w:val="subscript"/>
              </w:rPr>
            </w:pPr>
            <w:r w:rsidRPr="00021907">
              <w:t xml:space="preserve">Систематизація архіву відео- й </w:t>
            </w:r>
            <w:proofErr w:type="spellStart"/>
            <w:r w:rsidRPr="00021907">
              <w:t>аудіоматеріалів</w:t>
            </w:r>
            <w:proofErr w:type="spellEnd"/>
            <w:r w:rsidRPr="00021907">
              <w:t xml:space="preserve"> про заходи, проведені в закладі освіти, урочисті зібрання, пам’ятні дати.</w:t>
            </w:r>
          </w:p>
        </w:tc>
        <w:tc>
          <w:tcPr>
            <w:tcW w:w="1418" w:type="dxa"/>
          </w:tcPr>
          <w:p w14:paraId="0B37FBDF" w14:textId="77777777" w:rsidR="00006C0E" w:rsidRPr="00021907" w:rsidRDefault="00006C0E" w:rsidP="00341A66">
            <w:r w:rsidRPr="00021907">
              <w:t>Постійно</w:t>
            </w:r>
          </w:p>
        </w:tc>
        <w:tc>
          <w:tcPr>
            <w:tcW w:w="1701" w:type="dxa"/>
          </w:tcPr>
          <w:p w14:paraId="7DC651D4" w14:textId="77777777" w:rsidR="00006C0E" w:rsidRPr="00021907" w:rsidRDefault="00006C0E" w:rsidP="00341A66">
            <w:r w:rsidRPr="00021907">
              <w:t>Каталог</w:t>
            </w:r>
          </w:p>
        </w:tc>
        <w:tc>
          <w:tcPr>
            <w:tcW w:w="1843" w:type="dxa"/>
            <w:gridSpan w:val="2"/>
          </w:tcPr>
          <w:p w14:paraId="3C3E3E95" w14:textId="77777777" w:rsidR="00006C0E" w:rsidRPr="00021907" w:rsidRDefault="00006C0E" w:rsidP="00341A66">
            <w:proofErr w:type="spellStart"/>
            <w:r w:rsidRPr="00021907">
              <w:t>Педаог</w:t>
            </w:r>
            <w:proofErr w:type="spellEnd"/>
            <w:r w:rsidRPr="00021907">
              <w:t>-організатор</w:t>
            </w:r>
          </w:p>
        </w:tc>
        <w:tc>
          <w:tcPr>
            <w:tcW w:w="1559" w:type="dxa"/>
          </w:tcPr>
          <w:p w14:paraId="3AF3AAAD" w14:textId="77777777" w:rsidR="00006C0E" w:rsidRPr="00021907" w:rsidRDefault="00006C0E" w:rsidP="00341A66">
            <w:pPr>
              <w:rPr>
                <w:vertAlign w:val="subscript"/>
              </w:rPr>
            </w:pPr>
          </w:p>
        </w:tc>
      </w:tr>
      <w:tr w:rsidR="00006C0E" w:rsidRPr="00021907" w14:paraId="6D60E476" w14:textId="77777777" w:rsidTr="00006C0E">
        <w:tc>
          <w:tcPr>
            <w:tcW w:w="2122" w:type="dxa"/>
            <w:vMerge/>
          </w:tcPr>
          <w:p w14:paraId="3EF7A827" w14:textId="77777777" w:rsidR="00006C0E" w:rsidRPr="00021907" w:rsidRDefault="00006C0E" w:rsidP="00341A66">
            <w:pPr>
              <w:rPr>
                <w:b/>
              </w:rPr>
            </w:pPr>
          </w:p>
        </w:tc>
        <w:tc>
          <w:tcPr>
            <w:tcW w:w="5811" w:type="dxa"/>
          </w:tcPr>
          <w:p w14:paraId="3DFAA64D" w14:textId="77777777" w:rsidR="00006C0E" w:rsidRPr="00021907" w:rsidRDefault="00006C0E" w:rsidP="00341A66">
            <w:pPr>
              <w:jc w:val="both"/>
            </w:pPr>
            <w:r w:rsidRPr="00021907">
              <w:t xml:space="preserve">Українські валькірії. </w:t>
            </w:r>
            <w:proofErr w:type="spellStart"/>
            <w:r w:rsidRPr="00021907">
              <w:t>Фотопрезентація</w:t>
            </w:r>
            <w:proofErr w:type="spellEnd"/>
            <w:r w:rsidRPr="00021907">
              <w:t xml:space="preserve"> про жінок-військових, які захищають Україну.</w:t>
            </w:r>
          </w:p>
        </w:tc>
        <w:tc>
          <w:tcPr>
            <w:tcW w:w="1418" w:type="dxa"/>
          </w:tcPr>
          <w:p w14:paraId="53CAB269" w14:textId="77777777" w:rsidR="00006C0E" w:rsidRPr="00021907" w:rsidRDefault="00006C0E" w:rsidP="00341A66">
            <w:r w:rsidRPr="00021907">
              <w:t xml:space="preserve">1 тиждень </w:t>
            </w:r>
          </w:p>
        </w:tc>
        <w:tc>
          <w:tcPr>
            <w:tcW w:w="1701" w:type="dxa"/>
          </w:tcPr>
          <w:p w14:paraId="222B4934" w14:textId="77777777" w:rsidR="00006C0E" w:rsidRPr="00021907" w:rsidRDefault="00006C0E" w:rsidP="00341A66">
            <w:r w:rsidRPr="00021907">
              <w:t>Презентація</w:t>
            </w:r>
          </w:p>
        </w:tc>
        <w:tc>
          <w:tcPr>
            <w:tcW w:w="1843" w:type="dxa"/>
            <w:gridSpan w:val="2"/>
          </w:tcPr>
          <w:p w14:paraId="71A4084F" w14:textId="77777777" w:rsidR="00006C0E" w:rsidRPr="00021907" w:rsidRDefault="00006C0E" w:rsidP="00341A66">
            <w:r w:rsidRPr="00021907">
              <w:t xml:space="preserve">Бібліотекар </w:t>
            </w:r>
          </w:p>
        </w:tc>
        <w:tc>
          <w:tcPr>
            <w:tcW w:w="1559" w:type="dxa"/>
          </w:tcPr>
          <w:p w14:paraId="3CDFB649" w14:textId="77777777" w:rsidR="00006C0E" w:rsidRPr="00021907" w:rsidRDefault="00006C0E" w:rsidP="00341A66">
            <w:pPr>
              <w:rPr>
                <w:vertAlign w:val="subscript"/>
              </w:rPr>
            </w:pPr>
          </w:p>
        </w:tc>
      </w:tr>
      <w:tr w:rsidR="00006C0E" w:rsidRPr="00021907" w14:paraId="763506C3" w14:textId="77777777" w:rsidTr="00006C0E">
        <w:trPr>
          <w:trHeight w:val="460"/>
        </w:trPr>
        <w:tc>
          <w:tcPr>
            <w:tcW w:w="2122" w:type="dxa"/>
            <w:vMerge w:val="restart"/>
          </w:tcPr>
          <w:p w14:paraId="392969D2" w14:textId="77777777" w:rsidR="00006C0E" w:rsidRPr="00021907" w:rsidRDefault="00006C0E" w:rsidP="00341A66">
            <w:pPr>
              <w:rPr>
                <w:b/>
                <w:vertAlign w:val="subscript"/>
              </w:rPr>
            </w:pPr>
            <w:r w:rsidRPr="00021907">
              <w:rPr>
                <w:b/>
              </w:rPr>
              <w:t xml:space="preserve">1.4.4. </w:t>
            </w:r>
            <w:proofErr w:type="spellStart"/>
            <w:r w:rsidRPr="00021907">
              <w:rPr>
                <w:b/>
              </w:rPr>
              <w:t>Профорієнтаціна</w:t>
            </w:r>
            <w:proofErr w:type="spellEnd"/>
            <w:r w:rsidRPr="00021907">
              <w:rPr>
                <w:b/>
              </w:rPr>
              <w:t xml:space="preserve"> робота</w:t>
            </w:r>
          </w:p>
        </w:tc>
        <w:tc>
          <w:tcPr>
            <w:tcW w:w="5811" w:type="dxa"/>
          </w:tcPr>
          <w:p w14:paraId="04CD66F3" w14:textId="77777777" w:rsidR="00006C0E" w:rsidRPr="00021907" w:rsidRDefault="00006C0E" w:rsidP="00341A66">
            <w:r w:rsidRPr="00021907">
              <w:t>Серія занять «Бесіди про кар’єру» на тему професійного самовизначення та планування кар’єри для учнів 5-7 класів</w:t>
            </w:r>
          </w:p>
        </w:tc>
        <w:tc>
          <w:tcPr>
            <w:tcW w:w="1418" w:type="dxa"/>
          </w:tcPr>
          <w:p w14:paraId="56F31A98" w14:textId="77777777" w:rsidR="00006C0E" w:rsidRPr="00021907" w:rsidRDefault="00006C0E" w:rsidP="00341A66">
            <w:r w:rsidRPr="00021907">
              <w:t>1-3 тиждень</w:t>
            </w:r>
          </w:p>
        </w:tc>
        <w:tc>
          <w:tcPr>
            <w:tcW w:w="1701" w:type="dxa"/>
          </w:tcPr>
          <w:p w14:paraId="47501A67" w14:textId="77777777" w:rsidR="00006C0E" w:rsidRPr="00021907" w:rsidRDefault="00006C0E" w:rsidP="00341A66">
            <w:r w:rsidRPr="00021907">
              <w:t>Інформація</w:t>
            </w:r>
          </w:p>
        </w:tc>
        <w:tc>
          <w:tcPr>
            <w:tcW w:w="1843" w:type="dxa"/>
            <w:gridSpan w:val="2"/>
          </w:tcPr>
          <w:p w14:paraId="6711AB72" w14:textId="77777777" w:rsidR="00006C0E" w:rsidRPr="00021907" w:rsidRDefault="00006C0E" w:rsidP="00341A66">
            <w:r w:rsidRPr="00021907">
              <w:t>Практичний психолог , соціальний педагог</w:t>
            </w:r>
          </w:p>
        </w:tc>
        <w:tc>
          <w:tcPr>
            <w:tcW w:w="1559" w:type="dxa"/>
          </w:tcPr>
          <w:p w14:paraId="2BEB1FF0" w14:textId="77777777" w:rsidR="00006C0E" w:rsidRPr="00021907" w:rsidRDefault="00006C0E" w:rsidP="00341A66">
            <w:pPr>
              <w:rPr>
                <w:vertAlign w:val="subscript"/>
              </w:rPr>
            </w:pPr>
          </w:p>
        </w:tc>
      </w:tr>
      <w:tr w:rsidR="00006C0E" w:rsidRPr="00021907" w14:paraId="79299CDE" w14:textId="77777777" w:rsidTr="00006C0E">
        <w:tc>
          <w:tcPr>
            <w:tcW w:w="2122" w:type="dxa"/>
            <w:vMerge/>
          </w:tcPr>
          <w:p w14:paraId="6B51591A" w14:textId="77777777" w:rsidR="00006C0E" w:rsidRPr="00021907" w:rsidRDefault="00006C0E" w:rsidP="00341A66">
            <w:pPr>
              <w:rPr>
                <w:b/>
              </w:rPr>
            </w:pPr>
          </w:p>
        </w:tc>
        <w:tc>
          <w:tcPr>
            <w:tcW w:w="5811" w:type="dxa"/>
          </w:tcPr>
          <w:p w14:paraId="2AD43ACD" w14:textId="77777777" w:rsidR="00006C0E" w:rsidRPr="00021907" w:rsidRDefault="00006C0E" w:rsidP="00341A66">
            <w:r w:rsidRPr="00021907">
              <w:t>Профорієнтаційна гра «План мого майбутнього»</w:t>
            </w:r>
          </w:p>
        </w:tc>
        <w:tc>
          <w:tcPr>
            <w:tcW w:w="1418" w:type="dxa"/>
          </w:tcPr>
          <w:p w14:paraId="2AE083CB" w14:textId="77777777" w:rsidR="00006C0E" w:rsidRPr="00021907" w:rsidRDefault="00006C0E" w:rsidP="00341A66">
            <w:r w:rsidRPr="00021907">
              <w:t>3 тиждень</w:t>
            </w:r>
          </w:p>
        </w:tc>
        <w:tc>
          <w:tcPr>
            <w:tcW w:w="1701" w:type="dxa"/>
          </w:tcPr>
          <w:p w14:paraId="022CDADE" w14:textId="77777777" w:rsidR="00006C0E" w:rsidRPr="00021907" w:rsidRDefault="00006C0E" w:rsidP="00341A66">
            <w:r w:rsidRPr="00021907">
              <w:t>Інформація</w:t>
            </w:r>
          </w:p>
        </w:tc>
        <w:tc>
          <w:tcPr>
            <w:tcW w:w="1843" w:type="dxa"/>
            <w:gridSpan w:val="2"/>
          </w:tcPr>
          <w:p w14:paraId="0DD51B24" w14:textId="77777777" w:rsidR="00006C0E" w:rsidRPr="00021907" w:rsidRDefault="00006C0E" w:rsidP="00341A66">
            <w:r w:rsidRPr="00021907">
              <w:t>Практичний психолог , соціальний педагог</w:t>
            </w:r>
          </w:p>
        </w:tc>
        <w:tc>
          <w:tcPr>
            <w:tcW w:w="1559" w:type="dxa"/>
          </w:tcPr>
          <w:p w14:paraId="437EF92A" w14:textId="77777777" w:rsidR="00006C0E" w:rsidRPr="00021907" w:rsidRDefault="00006C0E" w:rsidP="00341A66">
            <w:pPr>
              <w:rPr>
                <w:vertAlign w:val="subscript"/>
              </w:rPr>
            </w:pPr>
          </w:p>
        </w:tc>
      </w:tr>
      <w:tr w:rsidR="00006C0E" w:rsidRPr="00021907" w14:paraId="14174D89" w14:textId="77777777" w:rsidTr="00006C0E">
        <w:tc>
          <w:tcPr>
            <w:tcW w:w="14454" w:type="dxa"/>
            <w:gridSpan w:val="7"/>
            <w:shd w:val="clear" w:color="auto" w:fill="C5E0B3" w:themeFill="accent6" w:themeFillTint="66"/>
            <w:vAlign w:val="center"/>
          </w:tcPr>
          <w:p w14:paraId="4C73DDF8" w14:textId="77777777" w:rsidR="00006C0E" w:rsidRPr="00021907" w:rsidRDefault="00006C0E" w:rsidP="00341A66">
            <w:pPr>
              <w:jc w:val="center"/>
              <w:rPr>
                <w:b/>
                <w:vertAlign w:val="subscript"/>
              </w:rPr>
            </w:pPr>
            <w:r w:rsidRPr="00021907">
              <w:rPr>
                <w:b/>
              </w:rPr>
              <w:t>ІІ. СИСТЕМА ОЦІНЮВАННЯ ЗДОБУВАЧІВ ОСВІТИ</w:t>
            </w:r>
          </w:p>
        </w:tc>
      </w:tr>
      <w:tr w:rsidR="00006C0E" w:rsidRPr="00021907" w14:paraId="4794A565" w14:textId="77777777" w:rsidTr="00006C0E">
        <w:tc>
          <w:tcPr>
            <w:tcW w:w="2122" w:type="dxa"/>
            <w:vMerge w:val="restart"/>
          </w:tcPr>
          <w:p w14:paraId="5D063D76" w14:textId="77777777" w:rsidR="00006C0E" w:rsidRPr="00021907" w:rsidRDefault="00006C0E" w:rsidP="00341A66">
            <w:pPr>
              <w:rPr>
                <w:b/>
                <w:vertAlign w:val="subscript"/>
              </w:rPr>
            </w:pPr>
            <w:r w:rsidRPr="00021907">
              <w:rPr>
                <w:b/>
              </w:rPr>
              <w:t xml:space="preserve">2.1. Відкритість, прозорість і зрозумілість в </w:t>
            </w:r>
            <w:r w:rsidRPr="00021907">
              <w:rPr>
                <w:b/>
              </w:rPr>
              <w:lastRenderedPageBreak/>
              <w:t>системі оцінювання навчальних досягнень</w:t>
            </w:r>
          </w:p>
        </w:tc>
        <w:tc>
          <w:tcPr>
            <w:tcW w:w="5811" w:type="dxa"/>
          </w:tcPr>
          <w:p w14:paraId="5370B6A7" w14:textId="77777777" w:rsidR="00006C0E" w:rsidRPr="00021907" w:rsidRDefault="00006C0E" w:rsidP="00341A66">
            <w:pPr>
              <w:jc w:val="both"/>
              <w:rPr>
                <w:vertAlign w:val="subscript"/>
              </w:rPr>
            </w:pPr>
            <w:r w:rsidRPr="00021907">
              <w:lastRenderedPageBreak/>
              <w:t>Контроль за дотриманням вчителями системи оцінювання навчальних досягнень на навчальних заняттях</w:t>
            </w:r>
          </w:p>
        </w:tc>
        <w:tc>
          <w:tcPr>
            <w:tcW w:w="1418" w:type="dxa"/>
          </w:tcPr>
          <w:p w14:paraId="261BF5E4" w14:textId="77777777" w:rsidR="00006C0E" w:rsidRPr="00021907" w:rsidRDefault="00006C0E" w:rsidP="00341A66">
            <w:r w:rsidRPr="00021907">
              <w:t xml:space="preserve">Постійно </w:t>
            </w:r>
          </w:p>
        </w:tc>
        <w:tc>
          <w:tcPr>
            <w:tcW w:w="1701" w:type="dxa"/>
          </w:tcPr>
          <w:p w14:paraId="19B501C6" w14:textId="77777777" w:rsidR="00006C0E" w:rsidRPr="00021907" w:rsidRDefault="00006C0E" w:rsidP="00341A66">
            <w:pPr>
              <w:ind w:right="-107"/>
            </w:pPr>
            <w:r w:rsidRPr="00021907">
              <w:t xml:space="preserve">Спостереження за навчальними заняттями </w:t>
            </w:r>
          </w:p>
        </w:tc>
        <w:tc>
          <w:tcPr>
            <w:tcW w:w="1843" w:type="dxa"/>
            <w:gridSpan w:val="2"/>
          </w:tcPr>
          <w:p w14:paraId="5011C984" w14:textId="48214068" w:rsidR="00006C0E" w:rsidRPr="00021907" w:rsidRDefault="00006C0E" w:rsidP="00341A66">
            <w:r w:rsidRPr="00021907">
              <w:t xml:space="preserve">Адміністрація </w:t>
            </w:r>
          </w:p>
        </w:tc>
        <w:tc>
          <w:tcPr>
            <w:tcW w:w="1559" w:type="dxa"/>
          </w:tcPr>
          <w:p w14:paraId="556CBCD2" w14:textId="77777777" w:rsidR="00006C0E" w:rsidRPr="00021907" w:rsidRDefault="00006C0E" w:rsidP="00341A66">
            <w:pPr>
              <w:rPr>
                <w:vertAlign w:val="subscript"/>
              </w:rPr>
            </w:pPr>
          </w:p>
        </w:tc>
      </w:tr>
      <w:tr w:rsidR="00006C0E" w:rsidRPr="00021907" w14:paraId="605DDAA7" w14:textId="77777777" w:rsidTr="00006C0E">
        <w:tc>
          <w:tcPr>
            <w:tcW w:w="2122" w:type="dxa"/>
            <w:vMerge/>
          </w:tcPr>
          <w:p w14:paraId="2C99FD1E" w14:textId="77777777" w:rsidR="00006C0E" w:rsidRPr="00021907" w:rsidRDefault="00006C0E" w:rsidP="00341A66">
            <w:pPr>
              <w:rPr>
                <w:vertAlign w:val="subscript"/>
              </w:rPr>
            </w:pPr>
          </w:p>
        </w:tc>
        <w:tc>
          <w:tcPr>
            <w:tcW w:w="5811" w:type="dxa"/>
          </w:tcPr>
          <w:p w14:paraId="2A90312E" w14:textId="77777777" w:rsidR="00006C0E" w:rsidRPr="00021907" w:rsidRDefault="00006C0E" w:rsidP="00341A66">
            <w:pPr>
              <w:jc w:val="both"/>
              <w:rPr>
                <w:vertAlign w:val="subscript"/>
              </w:rPr>
            </w:pPr>
            <w:r w:rsidRPr="00021907">
              <w:t>Інформування учнів про критерії оцінювання навчальних досягнень</w:t>
            </w:r>
          </w:p>
        </w:tc>
        <w:tc>
          <w:tcPr>
            <w:tcW w:w="1418" w:type="dxa"/>
          </w:tcPr>
          <w:p w14:paraId="78BB7DE9" w14:textId="77777777" w:rsidR="00006C0E" w:rsidRPr="00021907" w:rsidRDefault="00006C0E" w:rsidP="00341A66">
            <w:r w:rsidRPr="00021907">
              <w:t xml:space="preserve">Постійно </w:t>
            </w:r>
          </w:p>
        </w:tc>
        <w:tc>
          <w:tcPr>
            <w:tcW w:w="1701" w:type="dxa"/>
          </w:tcPr>
          <w:p w14:paraId="4BDA496E" w14:textId="77777777" w:rsidR="00006C0E" w:rsidRPr="00021907" w:rsidRDefault="00006C0E" w:rsidP="00341A66">
            <w:r w:rsidRPr="00021907">
              <w:t>Навчальні заняття</w:t>
            </w:r>
          </w:p>
        </w:tc>
        <w:tc>
          <w:tcPr>
            <w:tcW w:w="1843" w:type="dxa"/>
            <w:gridSpan w:val="2"/>
          </w:tcPr>
          <w:p w14:paraId="103FEF7C" w14:textId="77777777" w:rsidR="00006C0E" w:rsidRPr="00021907" w:rsidRDefault="00006C0E" w:rsidP="00341A66">
            <w:r w:rsidRPr="00021907">
              <w:t>Педагогічні працівники</w:t>
            </w:r>
          </w:p>
        </w:tc>
        <w:tc>
          <w:tcPr>
            <w:tcW w:w="1559" w:type="dxa"/>
          </w:tcPr>
          <w:p w14:paraId="7FD31872" w14:textId="77777777" w:rsidR="00006C0E" w:rsidRPr="00021907" w:rsidRDefault="00006C0E" w:rsidP="00341A66">
            <w:pPr>
              <w:rPr>
                <w:vertAlign w:val="subscript"/>
              </w:rPr>
            </w:pPr>
          </w:p>
        </w:tc>
      </w:tr>
      <w:tr w:rsidR="00006C0E" w:rsidRPr="00021907" w14:paraId="50D21624" w14:textId="77777777" w:rsidTr="00006C0E">
        <w:tc>
          <w:tcPr>
            <w:tcW w:w="2122" w:type="dxa"/>
            <w:vMerge/>
          </w:tcPr>
          <w:p w14:paraId="0B9A21A5" w14:textId="77777777" w:rsidR="00006C0E" w:rsidRPr="00021907" w:rsidRDefault="00006C0E" w:rsidP="00341A66">
            <w:pPr>
              <w:rPr>
                <w:vertAlign w:val="subscript"/>
              </w:rPr>
            </w:pPr>
          </w:p>
        </w:tc>
        <w:tc>
          <w:tcPr>
            <w:tcW w:w="5811" w:type="dxa"/>
          </w:tcPr>
          <w:p w14:paraId="33097CC7" w14:textId="77777777" w:rsidR="00006C0E" w:rsidRPr="00021907" w:rsidRDefault="00006C0E" w:rsidP="00341A66">
            <w:pPr>
              <w:jc w:val="both"/>
            </w:pPr>
            <w:r w:rsidRPr="00021907">
              <w:t>Анкетування учнів з метою виявлення їх інтересів, нахилів та потреб для поглибленого вивчення предметів</w:t>
            </w:r>
          </w:p>
        </w:tc>
        <w:tc>
          <w:tcPr>
            <w:tcW w:w="1418" w:type="dxa"/>
          </w:tcPr>
          <w:p w14:paraId="0E049CDD" w14:textId="77777777" w:rsidR="00006C0E" w:rsidRPr="00021907" w:rsidRDefault="00006C0E" w:rsidP="00341A66">
            <w:r w:rsidRPr="00021907">
              <w:t xml:space="preserve">1 тиждень </w:t>
            </w:r>
          </w:p>
        </w:tc>
        <w:tc>
          <w:tcPr>
            <w:tcW w:w="1701" w:type="dxa"/>
          </w:tcPr>
          <w:p w14:paraId="62027119" w14:textId="77777777" w:rsidR="00006C0E" w:rsidRPr="00021907" w:rsidRDefault="00006C0E" w:rsidP="00341A66">
            <w:r w:rsidRPr="00021907">
              <w:t>Звіт</w:t>
            </w:r>
          </w:p>
        </w:tc>
        <w:tc>
          <w:tcPr>
            <w:tcW w:w="1843" w:type="dxa"/>
            <w:gridSpan w:val="2"/>
          </w:tcPr>
          <w:p w14:paraId="12B9A95F" w14:textId="77777777" w:rsidR="00006C0E" w:rsidRPr="00021907" w:rsidRDefault="00006C0E" w:rsidP="00341A66">
            <w:r w:rsidRPr="00021907">
              <w:t>ЗДНВР</w:t>
            </w:r>
          </w:p>
        </w:tc>
        <w:tc>
          <w:tcPr>
            <w:tcW w:w="1559" w:type="dxa"/>
          </w:tcPr>
          <w:p w14:paraId="77A35A74" w14:textId="77777777" w:rsidR="00006C0E" w:rsidRPr="00021907" w:rsidRDefault="00006C0E" w:rsidP="00341A66">
            <w:pPr>
              <w:rPr>
                <w:vertAlign w:val="subscript"/>
              </w:rPr>
            </w:pPr>
          </w:p>
        </w:tc>
      </w:tr>
      <w:tr w:rsidR="00006C0E" w:rsidRPr="00021907" w14:paraId="17FFF716" w14:textId="77777777" w:rsidTr="00006C0E">
        <w:tc>
          <w:tcPr>
            <w:tcW w:w="2122" w:type="dxa"/>
            <w:vMerge/>
          </w:tcPr>
          <w:p w14:paraId="26A8429D" w14:textId="77777777" w:rsidR="00006C0E" w:rsidRPr="00021907" w:rsidRDefault="00006C0E" w:rsidP="00341A66">
            <w:pPr>
              <w:rPr>
                <w:vertAlign w:val="subscript"/>
              </w:rPr>
            </w:pPr>
          </w:p>
        </w:tc>
        <w:tc>
          <w:tcPr>
            <w:tcW w:w="5811" w:type="dxa"/>
          </w:tcPr>
          <w:p w14:paraId="20104B37" w14:textId="77777777" w:rsidR="00006C0E" w:rsidRPr="00021907" w:rsidRDefault="00006C0E" w:rsidP="00341A66">
            <w:pPr>
              <w:jc w:val="both"/>
            </w:pPr>
            <w:r w:rsidRPr="00021907">
              <w:t xml:space="preserve">Тренінг з теми </w:t>
            </w:r>
            <w:proofErr w:type="spellStart"/>
            <w:r w:rsidRPr="00021907">
              <w:t>компетентнісного</w:t>
            </w:r>
            <w:proofErr w:type="spellEnd"/>
            <w:r w:rsidRPr="00021907">
              <w:t xml:space="preserve"> підходу в системі оцінювання</w:t>
            </w:r>
          </w:p>
        </w:tc>
        <w:tc>
          <w:tcPr>
            <w:tcW w:w="1418" w:type="dxa"/>
          </w:tcPr>
          <w:p w14:paraId="2C225014" w14:textId="77777777" w:rsidR="00006C0E" w:rsidRPr="00021907" w:rsidRDefault="00006C0E" w:rsidP="00341A66"/>
        </w:tc>
        <w:tc>
          <w:tcPr>
            <w:tcW w:w="1701" w:type="dxa"/>
          </w:tcPr>
          <w:p w14:paraId="3B66D39A" w14:textId="77777777" w:rsidR="00006C0E" w:rsidRPr="00021907" w:rsidRDefault="00006C0E" w:rsidP="00341A66">
            <w:r w:rsidRPr="00021907">
              <w:t>Тренінг</w:t>
            </w:r>
          </w:p>
        </w:tc>
        <w:tc>
          <w:tcPr>
            <w:tcW w:w="1843" w:type="dxa"/>
            <w:gridSpan w:val="2"/>
          </w:tcPr>
          <w:p w14:paraId="72D08798" w14:textId="77777777" w:rsidR="00006C0E" w:rsidRPr="00021907" w:rsidRDefault="00006C0E" w:rsidP="00341A66">
            <w:r w:rsidRPr="00021907">
              <w:t>Адміністрація</w:t>
            </w:r>
          </w:p>
        </w:tc>
        <w:tc>
          <w:tcPr>
            <w:tcW w:w="1559" w:type="dxa"/>
          </w:tcPr>
          <w:p w14:paraId="44EECB74" w14:textId="77777777" w:rsidR="00006C0E" w:rsidRPr="00021907" w:rsidRDefault="00006C0E" w:rsidP="00341A66">
            <w:pPr>
              <w:rPr>
                <w:vertAlign w:val="subscript"/>
              </w:rPr>
            </w:pPr>
          </w:p>
        </w:tc>
      </w:tr>
      <w:tr w:rsidR="006852DA" w:rsidRPr="00021907" w14:paraId="41B418FF" w14:textId="77777777" w:rsidTr="00006C0E">
        <w:tc>
          <w:tcPr>
            <w:tcW w:w="2122" w:type="dxa"/>
            <w:vMerge w:val="restart"/>
          </w:tcPr>
          <w:p w14:paraId="51B6C794" w14:textId="77777777" w:rsidR="006852DA" w:rsidRPr="00021907" w:rsidRDefault="006852DA" w:rsidP="00341A66">
            <w:pPr>
              <w:rPr>
                <w:b/>
                <w:vertAlign w:val="subscript"/>
              </w:rPr>
            </w:pPr>
            <w:r w:rsidRPr="00021907">
              <w:rPr>
                <w:b/>
              </w:rPr>
              <w:t>2.2.Внутрішній моніторинг відстеження та коригування результатів навчання</w:t>
            </w:r>
          </w:p>
        </w:tc>
        <w:tc>
          <w:tcPr>
            <w:tcW w:w="5811" w:type="dxa"/>
          </w:tcPr>
          <w:p w14:paraId="6C1368A2" w14:textId="3EB0C221" w:rsidR="006852DA" w:rsidRPr="00021907" w:rsidRDefault="006852DA" w:rsidP="00341A66">
            <w:pPr>
              <w:jc w:val="both"/>
              <w:rPr>
                <w:vertAlign w:val="subscript"/>
              </w:rPr>
            </w:pPr>
            <w:r w:rsidRPr="00021907">
              <w:t>Проведення індивідуальних та групових консультації щодо підготовки до НМТ</w:t>
            </w:r>
          </w:p>
        </w:tc>
        <w:tc>
          <w:tcPr>
            <w:tcW w:w="1418" w:type="dxa"/>
          </w:tcPr>
          <w:p w14:paraId="3FA1EFF5" w14:textId="77777777" w:rsidR="006852DA" w:rsidRPr="00021907" w:rsidRDefault="006852DA" w:rsidP="00341A66">
            <w:r w:rsidRPr="00021907">
              <w:t xml:space="preserve">Протягом місяця </w:t>
            </w:r>
          </w:p>
        </w:tc>
        <w:tc>
          <w:tcPr>
            <w:tcW w:w="1701" w:type="dxa"/>
          </w:tcPr>
          <w:p w14:paraId="427F736E" w14:textId="77777777" w:rsidR="006852DA" w:rsidRPr="00021907" w:rsidRDefault="006852DA" w:rsidP="00341A66">
            <w:r w:rsidRPr="00021907">
              <w:t xml:space="preserve">Інформація </w:t>
            </w:r>
          </w:p>
        </w:tc>
        <w:tc>
          <w:tcPr>
            <w:tcW w:w="1843" w:type="dxa"/>
            <w:gridSpan w:val="2"/>
          </w:tcPr>
          <w:p w14:paraId="2E7C0C3E" w14:textId="77777777" w:rsidR="006852DA" w:rsidRPr="00021907" w:rsidRDefault="006852DA" w:rsidP="00341A66">
            <w:r w:rsidRPr="00021907">
              <w:t>Вчителі-</w:t>
            </w:r>
            <w:proofErr w:type="spellStart"/>
            <w:r w:rsidRPr="00021907">
              <w:t>предметники</w:t>
            </w:r>
            <w:proofErr w:type="spellEnd"/>
          </w:p>
        </w:tc>
        <w:tc>
          <w:tcPr>
            <w:tcW w:w="1559" w:type="dxa"/>
          </w:tcPr>
          <w:p w14:paraId="67EE72B9" w14:textId="77777777" w:rsidR="006852DA" w:rsidRPr="00021907" w:rsidRDefault="006852DA" w:rsidP="00341A66">
            <w:pPr>
              <w:rPr>
                <w:vertAlign w:val="subscript"/>
              </w:rPr>
            </w:pPr>
          </w:p>
        </w:tc>
      </w:tr>
      <w:tr w:rsidR="006852DA" w:rsidRPr="00021907" w14:paraId="57129424" w14:textId="77777777" w:rsidTr="006852DA">
        <w:trPr>
          <w:trHeight w:val="516"/>
        </w:trPr>
        <w:tc>
          <w:tcPr>
            <w:tcW w:w="2122" w:type="dxa"/>
            <w:vMerge/>
          </w:tcPr>
          <w:p w14:paraId="352FB6CB" w14:textId="77777777" w:rsidR="006852DA" w:rsidRPr="00021907" w:rsidRDefault="006852DA" w:rsidP="00341A66">
            <w:pPr>
              <w:rPr>
                <w:b/>
              </w:rPr>
            </w:pPr>
          </w:p>
        </w:tc>
        <w:tc>
          <w:tcPr>
            <w:tcW w:w="5811" w:type="dxa"/>
          </w:tcPr>
          <w:p w14:paraId="02846084" w14:textId="0A62A561" w:rsidR="006852DA" w:rsidRPr="00021907" w:rsidRDefault="006852DA" w:rsidP="00341A66">
            <w:pPr>
              <w:jc w:val="both"/>
            </w:pPr>
            <w:r w:rsidRPr="00021907">
              <w:t xml:space="preserve">Моніторинг застосування педагогічними працівниками </w:t>
            </w:r>
            <w:r>
              <w:t>електронного журналу</w:t>
            </w:r>
          </w:p>
        </w:tc>
        <w:tc>
          <w:tcPr>
            <w:tcW w:w="1418" w:type="dxa"/>
          </w:tcPr>
          <w:p w14:paraId="2B776878" w14:textId="77777777" w:rsidR="006852DA" w:rsidRPr="00021907" w:rsidRDefault="006852DA" w:rsidP="00341A66">
            <w:r w:rsidRPr="00021907">
              <w:t>Протягом місяця</w:t>
            </w:r>
          </w:p>
        </w:tc>
        <w:tc>
          <w:tcPr>
            <w:tcW w:w="1701" w:type="dxa"/>
          </w:tcPr>
          <w:p w14:paraId="1EEF8622" w14:textId="6B3BDE17" w:rsidR="006852DA" w:rsidRPr="00021907" w:rsidRDefault="006852DA" w:rsidP="00341A66">
            <w:r>
              <w:t>Наказ</w:t>
            </w:r>
          </w:p>
        </w:tc>
        <w:tc>
          <w:tcPr>
            <w:tcW w:w="1843" w:type="dxa"/>
            <w:gridSpan w:val="2"/>
          </w:tcPr>
          <w:p w14:paraId="65F99C38" w14:textId="77777777" w:rsidR="006852DA" w:rsidRPr="00021907" w:rsidRDefault="006852DA" w:rsidP="00341A66">
            <w:r w:rsidRPr="00021907">
              <w:t>ЗДНВР</w:t>
            </w:r>
          </w:p>
        </w:tc>
        <w:tc>
          <w:tcPr>
            <w:tcW w:w="1559" w:type="dxa"/>
          </w:tcPr>
          <w:p w14:paraId="33EAF054" w14:textId="77777777" w:rsidR="006852DA" w:rsidRPr="00021907" w:rsidRDefault="006852DA" w:rsidP="00341A66">
            <w:pPr>
              <w:rPr>
                <w:vertAlign w:val="subscript"/>
              </w:rPr>
            </w:pPr>
          </w:p>
        </w:tc>
      </w:tr>
      <w:tr w:rsidR="006852DA" w:rsidRPr="00021907" w14:paraId="6BB4074D" w14:textId="77777777" w:rsidTr="00006C0E">
        <w:trPr>
          <w:trHeight w:val="396"/>
        </w:trPr>
        <w:tc>
          <w:tcPr>
            <w:tcW w:w="2122" w:type="dxa"/>
            <w:vMerge/>
          </w:tcPr>
          <w:p w14:paraId="61BC4945" w14:textId="77777777" w:rsidR="006852DA" w:rsidRPr="00021907" w:rsidRDefault="006852DA" w:rsidP="00341A66">
            <w:pPr>
              <w:rPr>
                <w:b/>
              </w:rPr>
            </w:pPr>
          </w:p>
        </w:tc>
        <w:tc>
          <w:tcPr>
            <w:tcW w:w="5811" w:type="dxa"/>
          </w:tcPr>
          <w:p w14:paraId="0F53D587" w14:textId="383DD6E8" w:rsidR="006852DA" w:rsidRPr="00021907" w:rsidRDefault="006852DA" w:rsidP="00341A66">
            <w:pPr>
              <w:jc w:val="both"/>
            </w:pPr>
            <w:proofErr w:type="spellStart"/>
            <w:r w:rsidRPr="006852DA">
              <w:t>Взаємовідвідування</w:t>
            </w:r>
            <w:proofErr w:type="spellEnd"/>
            <w:r w:rsidRPr="006852DA">
              <w:t xml:space="preserve"> уроків з вивчення питання прозорості оцінювання та впровадження формувального оцінювання</w:t>
            </w:r>
          </w:p>
        </w:tc>
        <w:tc>
          <w:tcPr>
            <w:tcW w:w="1418" w:type="dxa"/>
          </w:tcPr>
          <w:p w14:paraId="1E336061" w14:textId="3315AE2E" w:rsidR="006852DA" w:rsidRPr="00021907" w:rsidRDefault="006852DA" w:rsidP="00341A66">
            <w:r>
              <w:t>3 тиждень</w:t>
            </w:r>
          </w:p>
        </w:tc>
        <w:tc>
          <w:tcPr>
            <w:tcW w:w="1701" w:type="dxa"/>
          </w:tcPr>
          <w:p w14:paraId="340535E4" w14:textId="738B470E" w:rsidR="006852DA" w:rsidRPr="00021907" w:rsidRDefault="006852DA" w:rsidP="00341A66">
            <w:r>
              <w:t xml:space="preserve">Інформація </w:t>
            </w:r>
          </w:p>
        </w:tc>
        <w:tc>
          <w:tcPr>
            <w:tcW w:w="1843" w:type="dxa"/>
            <w:gridSpan w:val="2"/>
          </w:tcPr>
          <w:p w14:paraId="46F13EB3" w14:textId="3A966CC1" w:rsidR="006852DA" w:rsidRPr="00021907" w:rsidRDefault="006852DA" w:rsidP="00341A66">
            <w:r w:rsidRPr="006852DA">
              <w:t>ЗДНВР</w:t>
            </w:r>
          </w:p>
        </w:tc>
        <w:tc>
          <w:tcPr>
            <w:tcW w:w="1559" w:type="dxa"/>
          </w:tcPr>
          <w:p w14:paraId="2FFF2ED2" w14:textId="77777777" w:rsidR="006852DA" w:rsidRPr="00021907" w:rsidRDefault="006852DA" w:rsidP="00341A66">
            <w:pPr>
              <w:rPr>
                <w:vertAlign w:val="subscript"/>
              </w:rPr>
            </w:pPr>
          </w:p>
        </w:tc>
      </w:tr>
      <w:tr w:rsidR="00006C0E" w:rsidRPr="00021907" w14:paraId="27E73726" w14:textId="77777777" w:rsidTr="00006C0E">
        <w:tc>
          <w:tcPr>
            <w:tcW w:w="14454" w:type="dxa"/>
            <w:gridSpan w:val="7"/>
            <w:shd w:val="clear" w:color="auto" w:fill="C5E0B3" w:themeFill="accent6" w:themeFillTint="66"/>
          </w:tcPr>
          <w:p w14:paraId="7ECA09CF" w14:textId="77777777" w:rsidR="00006C0E" w:rsidRPr="00021907" w:rsidRDefault="00006C0E" w:rsidP="00341A66">
            <w:pPr>
              <w:jc w:val="center"/>
              <w:rPr>
                <w:b/>
                <w:vertAlign w:val="subscript"/>
              </w:rPr>
            </w:pPr>
            <w:r w:rsidRPr="00021907">
              <w:rPr>
                <w:b/>
              </w:rPr>
              <w:t>ІІІ. ПЕДАГОГІЧНА ДІЯЛЬНІСТЬ ПЕДАГОГІЧНИХ ПРАЦІВНИКІВ</w:t>
            </w:r>
          </w:p>
        </w:tc>
      </w:tr>
      <w:tr w:rsidR="00006C0E" w:rsidRPr="00021907" w14:paraId="5B0DA6AA" w14:textId="77777777" w:rsidTr="00006C0E">
        <w:tc>
          <w:tcPr>
            <w:tcW w:w="2122" w:type="dxa"/>
            <w:vMerge w:val="restart"/>
          </w:tcPr>
          <w:p w14:paraId="6C3B6479" w14:textId="77777777" w:rsidR="00006C0E" w:rsidRPr="00021907" w:rsidRDefault="00006C0E" w:rsidP="00341A66">
            <w:pPr>
              <w:rPr>
                <w:b/>
                <w:vertAlign w:val="subscript"/>
              </w:rPr>
            </w:pPr>
            <w:r w:rsidRPr="00021907">
              <w:rPr>
                <w:b/>
              </w:rPr>
              <w:t>3.1.Планування педагогічної діяльності</w:t>
            </w:r>
          </w:p>
        </w:tc>
        <w:tc>
          <w:tcPr>
            <w:tcW w:w="5811" w:type="dxa"/>
          </w:tcPr>
          <w:p w14:paraId="3D8A7496" w14:textId="77777777" w:rsidR="00006C0E" w:rsidRPr="00021907" w:rsidRDefault="00006C0E" w:rsidP="00341A66">
            <w:pPr>
              <w:jc w:val="both"/>
              <w:rPr>
                <w:color w:val="C00000"/>
                <w:vertAlign w:val="subscript"/>
              </w:rPr>
            </w:pPr>
            <w:r w:rsidRPr="00021907">
              <w:t>Педагогічний «Чек-лист від крутих вчителів»</w:t>
            </w:r>
          </w:p>
        </w:tc>
        <w:tc>
          <w:tcPr>
            <w:tcW w:w="1418" w:type="dxa"/>
          </w:tcPr>
          <w:p w14:paraId="03A77770" w14:textId="77777777" w:rsidR="00006C0E" w:rsidRPr="00021907" w:rsidRDefault="00006C0E" w:rsidP="00341A66">
            <w:r w:rsidRPr="00021907">
              <w:t>4 тиждень</w:t>
            </w:r>
          </w:p>
        </w:tc>
        <w:tc>
          <w:tcPr>
            <w:tcW w:w="1701" w:type="dxa"/>
          </w:tcPr>
          <w:p w14:paraId="4A9DA81A" w14:textId="77777777" w:rsidR="00006C0E" w:rsidRPr="00021907" w:rsidRDefault="00006C0E" w:rsidP="00341A66">
            <w:r w:rsidRPr="00021907">
              <w:t>Презентація</w:t>
            </w:r>
          </w:p>
        </w:tc>
        <w:tc>
          <w:tcPr>
            <w:tcW w:w="1843" w:type="dxa"/>
            <w:gridSpan w:val="2"/>
          </w:tcPr>
          <w:p w14:paraId="1D46D1ED" w14:textId="77777777" w:rsidR="00006C0E" w:rsidRPr="00021907" w:rsidRDefault="00006C0E" w:rsidP="00341A66">
            <w:r w:rsidRPr="00021907">
              <w:t xml:space="preserve">Вчителі, які атестуються </w:t>
            </w:r>
          </w:p>
        </w:tc>
        <w:tc>
          <w:tcPr>
            <w:tcW w:w="1559" w:type="dxa"/>
          </w:tcPr>
          <w:p w14:paraId="40F03AD4" w14:textId="77777777" w:rsidR="00006C0E" w:rsidRPr="00021907" w:rsidRDefault="00006C0E" w:rsidP="00341A66">
            <w:pPr>
              <w:rPr>
                <w:vertAlign w:val="subscript"/>
              </w:rPr>
            </w:pPr>
          </w:p>
        </w:tc>
      </w:tr>
      <w:tr w:rsidR="00006C0E" w:rsidRPr="00021907" w14:paraId="2BCF66D5" w14:textId="77777777" w:rsidTr="00006C0E">
        <w:tc>
          <w:tcPr>
            <w:tcW w:w="2122" w:type="dxa"/>
            <w:vMerge/>
          </w:tcPr>
          <w:p w14:paraId="35BFA4D2" w14:textId="77777777" w:rsidR="00006C0E" w:rsidRPr="00021907" w:rsidRDefault="00006C0E" w:rsidP="00341A66">
            <w:pPr>
              <w:rPr>
                <w:b/>
              </w:rPr>
            </w:pPr>
          </w:p>
        </w:tc>
        <w:tc>
          <w:tcPr>
            <w:tcW w:w="5811" w:type="dxa"/>
          </w:tcPr>
          <w:p w14:paraId="1422D6B2" w14:textId="77777777" w:rsidR="00006C0E" w:rsidRPr="00021907" w:rsidRDefault="00006C0E" w:rsidP="00341A66">
            <w:pPr>
              <w:jc w:val="both"/>
              <w:rPr>
                <w:color w:val="C00000"/>
              </w:rPr>
            </w:pPr>
            <w:r w:rsidRPr="00021907">
              <w:t>Моніторинг щодо відповідності змісту поурочних планів та програмою навчальних предметів</w:t>
            </w:r>
          </w:p>
        </w:tc>
        <w:tc>
          <w:tcPr>
            <w:tcW w:w="1418" w:type="dxa"/>
          </w:tcPr>
          <w:p w14:paraId="17932C4E" w14:textId="77777777" w:rsidR="00006C0E" w:rsidRPr="00021907" w:rsidRDefault="00006C0E" w:rsidP="00341A66">
            <w:r w:rsidRPr="00021907">
              <w:t>Протягом місяця</w:t>
            </w:r>
          </w:p>
        </w:tc>
        <w:tc>
          <w:tcPr>
            <w:tcW w:w="1701" w:type="dxa"/>
          </w:tcPr>
          <w:p w14:paraId="04176450" w14:textId="77777777" w:rsidR="00006C0E" w:rsidRPr="00021907" w:rsidRDefault="00006C0E" w:rsidP="00341A66">
            <w:r w:rsidRPr="00021907">
              <w:t>Довідка</w:t>
            </w:r>
          </w:p>
        </w:tc>
        <w:tc>
          <w:tcPr>
            <w:tcW w:w="1843" w:type="dxa"/>
            <w:gridSpan w:val="2"/>
          </w:tcPr>
          <w:p w14:paraId="106FF87A" w14:textId="77777777" w:rsidR="00006C0E" w:rsidRPr="00021907" w:rsidRDefault="00006C0E" w:rsidP="00341A66">
            <w:r w:rsidRPr="00021907">
              <w:t>ЗДНВР</w:t>
            </w:r>
          </w:p>
        </w:tc>
        <w:tc>
          <w:tcPr>
            <w:tcW w:w="1559" w:type="dxa"/>
          </w:tcPr>
          <w:p w14:paraId="329C28A1" w14:textId="77777777" w:rsidR="00006C0E" w:rsidRPr="00021907" w:rsidRDefault="00006C0E" w:rsidP="00341A66">
            <w:pPr>
              <w:rPr>
                <w:vertAlign w:val="subscript"/>
              </w:rPr>
            </w:pPr>
          </w:p>
        </w:tc>
      </w:tr>
      <w:tr w:rsidR="00021907" w:rsidRPr="00021907" w14:paraId="48E18926" w14:textId="77777777" w:rsidTr="00006C0E">
        <w:tc>
          <w:tcPr>
            <w:tcW w:w="2122" w:type="dxa"/>
            <w:vMerge/>
          </w:tcPr>
          <w:p w14:paraId="4EA8B1A6" w14:textId="77777777" w:rsidR="00021907" w:rsidRPr="00021907" w:rsidRDefault="00021907" w:rsidP="00021907">
            <w:pPr>
              <w:rPr>
                <w:b/>
              </w:rPr>
            </w:pPr>
          </w:p>
        </w:tc>
        <w:tc>
          <w:tcPr>
            <w:tcW w:w="5811" w:type="dxa"/>
          </w:tcPr>
          <w:p w14:paraId="38B416F4" w14:textId="0DC0134D" w:rsidR="00021907" w:rsidRPr="00B56D8E" w:rsidRDefault="00021907" w:rsidP="00021907">
            <w:pPr>
              <w:rPr>
                <w:bCs/>
                <w:iCs/>
              </w:rPr>
            </w:pPr>
            <w:r w:rsidRPr="00B56D8E">
              <w:rPr>
                <w:bCs/>
                <w:iCs/>
              </w:rPr>
              <w:t>Засідання методичної ради</w:t>
            </w:r>
            <w:r w:rsidR="00013054" w:rsidRPr="00B56D8E">
              <w:rPr>
                <w:bCs/>
                <w:iCs/>
              </w:rPr>
              <w:t xml:space="preserve"> </w:t>
            </w:r>
            <w:r w:rsidRPr="00B56D8E">
              <w:rPr>
                <w:bCs/>
                <w:iCs/>
              </w:rPr>
              <w:t>(за окремим планом)</w:t>
            </w:r>
          </w:p>
          <w:p w14:paraId="3618C0DB" w14:textId="7F7876F4" w:rsidR="00021907" w:rsidRPr="00013054" w:rsidRDefault="00021907" w:rsidP="00013054">
            <w:pPr>
              <w:rPr>
                <w:b/>
              </w:rPr>
            </w:pPr>
            <w:r w:rsidRPr="00B56D8E">
              <w:rPr>
                <w:bCs/>
                <w:iCs/>
              </w:rPr>
              <w:t xml:space="preserve">Додаток </w:t>
            </w:r>
            <w:r w:rsidR="00013054" w:rsidRPr="00B56D8E">
              <w:rPr>
                <w:bCs/>
                <w:iCs/>
              </w:rPr>
              <w:t>3</w:t>
            </w:r>
          </w:p>
        </w:tc>
        <w:tc>
          <w:tcPr>
            <w:tcW w:w="1418" w:type="dxa"/>
          </w:tcPr>
          <w:p w14:paraId="6EAB621B" w14:textId="77777777" w:rsidR="00021907" w:rsidRPr="00021907" w:rsidRDefault="00021907" w:rsidP="00021907">
            <w:r w:rsidRPr="00021907">
              <w:t>3 тиждень</w:t>
            </w:r>
          </w:p>
        </w:tc>
        <w:tc>
          <w:tcPr>
            <w:tcW w:w="1701" w:type="dxa"/>
          </w:tcPr>
          <w:p w14:paraId="3FDF89C3" w14:textId="77777777" w:rsidR="00021907" w:rsidRPr="00021907" w:rsidRDefault="00021907" w:rsidP="00021907">
            <w:r w:rsidRPr="00021907">
              <w:t>Протокол</w:t>
            </w:r>
          </w:p>
        </w:tc>
        <w:tc>
          <w:tcPr>
            <w:tcW w:w="1843" w:type="dxa"/>
            <w:gridSpan w:val="2"/>
          </w:tcPr>
          <w:p w14:paraId="7DB4E3AA" w14:textId="77777777" w:rsidR="00021907" w:rsidRPr="00021907" w:rsidRDefault="00021907" w:rsidP="00021907">
            <w:r w:rsidRPr="00021907">
              <w:t>ЗДНВР</w:t>
            </w:r>
          </w:p>
        </w:tc>
        <w:tc>
          <w:tcPr>
            <w:tcW w:w="1559" w:type="dxa"/>
          </w:tcPr>
          <w:p w14:paraId="1F8EEB31" w14:textId="77777777" w:rsidR="00021907" w:rsidRPr="00021907" w:rsidRDefault="00021907" w:rsidP="00021907">
            <w:pPr>
              <w:rPr>
                <w:vertAlign w:val="subscript"/>
              </w:rPr>
            </w:pPr>
          </w:p>
        </w:tc>
      </w:tr>
      <w:tr w:rsidR="00006C0E" w:rsidRPr="00021907" w14:paraId="33F41A8D" w14:textId="77777777" w:rsidTr="00006C0E">
        <w:tc>
          <w:tcPr>
            <w:tcW w:w="2122" w:type="dxa"/>
            <w:vMerge w:val="restart"/>
          </w:tcPr>
          <w:p w14:paraId="0F574230" w14:textId="77777777" w:rsidR="00006C0E" w:rsidRPr="00021907" w:rsidRDefault="00006C0E" w:rsidP="00006C0E">
            <w:pPr>
              <w:rPr>
                <w:b/>
                <w:vertAlign w:val="subscript"/>
              </w:rPr>
            </w:pPr>
            <w:r w:rsidRPr="00021907">
              <w:rPr>
                <w:b/>
              </w:rPr>
              <w:t>3.2. Формування суспільних цінностей у процесі навчання, виховання та розвитку</w:t>
            </w:r>
          </w:p>
        </w:tc>
        <w:tc>
          <w:tcPr>
            <w:tcW w:w="5811" w:type="dxa"/>
          </w:tcPr>
          <w:p w14:paraId="2192D493" w14:textId="43DC2755" w:rsidR="00006C0E" w:rsidRPr="00021907" w:rsidRDefault="00006C0E" w:rsidP="00006C0E">
            <w:pPr>
              <w:jc w:val="both"/>
              <w:rPr>
                <w:b/>
                <w:vertAlign w:val="subscript"/>
              </w:rPr>
            </w:pPr>
            <w:r w:rsidRPr="00021907">
              <w:t xml:space="preserve">Створення та поширення на </w:t>
            </w:r>
            <w:proofErr w:type="spellStart"/>
            <w:r w:rsidR="00021907">
              <w:t>веб</w:t>
            </w:r>
            <w:r w:rsidRPr="00021907">
              <w:t>сайті</w:t>
            </w:r>
            <w:proofErr w:type="spellEnd"/>
            <w:r w:rsidRPr="00021907">
              <w:t xml:space="preserve"> </w:t>
            </w:r>
            <w:r w:rsidR="00013054">
              <w:t xml:space="preserve">закладу </w:t>
            </w:r>
            <w:r w:rsidRPr="00021907">
              <w:t>та соціальних мережах матеріалів щодо проведених заходів у</w:t>
            </w:r>
            <w:r w:rsidR="00013054">
              <w:t xml:space="preserve"> закладі.</w:t>
            </w:r>
          </w:p>
        </w:tc>
        <w:tc>
          <w:tcPr>
            <w:tcW w:w="1418" w:type="dxa"/>
          </w:tcPr>
          <w:p w14:paraId="18F1DA88" w14:textId="77777777" w:rsidR="00006C0E" w:rsidRPr="00021907" w:rsidRDefault="00006C0E" w:rsidP="00006C0E">
            <w:r w:rsidRPr="00021907">
              <w:t xml:space="preserve">Постійно </w:t>
            </w:r>
          </w:p>
        </w:tc>
        <w:tc>
          <w:tcPr>
            <w:tcW w:w="1701" w:type="dxa"/>
          </w:tcPr>
          <w:p w14:paraId="11593FB1" w14:textId="77777777" w:rsidR="00006C0E" w:rsidRPr="00021907" w:rsidRDefault="00006C0E" w:rsidP="00006C0E">
            <w:r w:rsidRPr="00021907">
              <w:t xml:space="preserve">Матеріали </w:t>
            </w:r>
          </w:p>
        </w:tc>
        <w:tc>
          <w:tcPr>
            <w:tcW w:w="1843" w:type="dxa"/>
            <w:gridSpan w:val="2"/>
          </w:tcPr>
          <w:p w14:paraId="27ED2A31" w14:textId="77777777" w:rsidR="00006C0E" w:rsidRPr="00021907" w:rsidRDefault="00006C0E" w:rsidP="00006C0E">
            <w:r w:rsidRPr="00021907">
              <w:t>Педагог-організатор</w:t>
            </w:r>
          </w:p>
        </w:tc>
        <w:tc>
          <w:tcPr>
            <w:tcW w:w="1559" w:type="dxa"/>
          </w:tcPr>
          <w:p w14:paraId="507858D1" w14:textId="77777777" w:rsidR="00006C0E" w:rsidRPr="00021907" w:rsidRDefault="00006C0E" w:rsidP="00006C0E">
            <w:pPr>
              <w:rPr>
                <w:vertAlign w:val="subscript"/>
              </w:rPr>
            </w:pPr>
          </w:p>
        </w:tc>
      </w:tr>
      <w:tr w:rsidR="00006C0E" w:rsidRPr="00021907" w14:paraId="297882F2" w14:textId="77777777" w:rsidTr="00006C0E">
        <w:tc>
          <w:tcPr>
            <w:tcW w:w="2122" w:type="dxa"/>
            <w:vMerge/>
          </w:tcPr>
          <w:p w14:paraId="36AB57C8" w14:textId="77777777" w:rsidR="00006C0E" w:rsidRPr="00021907" w:rsidRDefault="00006C0E" w:rsidP="00006C0E">
            <w:pPr>
              <w:rPr>
                <w:vertAlign w:val="subscript"/>
              </w:rPr>
            </w:pPr>
          </w:p>
        </w:tc>
        <w:tc>
          <w:tcPr>
            <w:tcW w:w="5811" w:type="dxa"/>
          </w:tcPr>
          <w:p w14:paraId="66537536" w14:textId="3C460A71" w:rsidR="00006C0E" w:rsidRPr="00021907" w:rsidRDefault="00006C0E" w:rsidP="00006C0E">
            <w:pPr>
              <w:jc w:val="both"/>
              <w:rPr>
                <w:color w:val="C00000"/>
                <w:vertAlign w:val="subscript"/>
              </w:rPr>
            </w:pPr>
            <w:r w:rsidRPr="00021907">
              <w:t>«Україна – це Шевченкове слово, його духовності гранітний моноліт» до 21</w:t>
            </w:r>
            <w:r w:rsidR="00E54FD4">
              <w:t>1</w:t>
            </w:r>
            <w:r w:rsidRPr="00021907">
              <w:t xml:space="preserve"> річниці від дня народження </w:t>
            </w:r>
            <w:proofErr w:type="spellStart"/>
            <w:r w:rsidRPr="00021907">
              <w:t>Т.Г.Шевченка</w:t>
            </w:r>
            <w:proofErr w:type="spellEnd"/>
            <w:r w:rsidRPr="00021907">
              <w:t>. Експозиція в бібліотеці</w:t>
            </w:r>
          </w:p>
        </w:tc>
        <w:tc>
          <w:tcPr>
            <w:tcW w:w="1418" w:type="dxa"/>
          </w:tcPr>
          <w:p w14:paraId="2AC4857D" w14:textId="77777777" w:rsidR="00006C0E" w:rsidRPr="00021907" w:rsidRDefault="00006C0E" w:rsidP="00006C0E">
            <w:r w:rsidRPr="00021907">
              <w:t xml:space="preserve">1 тиждень </w:t>
            </w:r>
          </w:p>
        </w:tc>
        <w:tc>
          <w:tcPr>
            <w:tcW w:w="1701" w:type="dxa"/>
          </w:tcPr>
          <w:p w14:paraId="5041E354" w14:textId="77777777" w:rsidR="00006C0E" w:rsidRPr="00021907" w:rsidRDefault="00006C0E" w:rsidP="00006C0E">
            <w:r w:rsidRPr="00021907">
              <w:t xml:space="preserve">фото </w:t>
            </w:r>
          </w:p>
        </w:tc>
        <w:tc>
          <w:tcPr>
            <w:tcW w:w="1843" w:type="dxa"/>
            <w:gridSpan w:val="2"/>
          </w:tcPr>
          <w:p w14:paraId="0ABADBF8" w14:textId="77777777" w:rsidR="00006C0E" w:rsidRPr="00021907" w:rsidRDefault="00006C0E" w:rsidP="00006C0E">
            <w:proofErr w:type="spellStart"/>
            <w:r w:rsidRPr="00021907">
              <w:t>Біюліотекар</w:t>
            </w:r>
            <w:proofErr w:type="spellEnd"/>
            <w:r w:rsidRPr="00021907">
              <w:t xml:space="preserve"> </w:t>
            </w:r>
          </w:p>
        </w:tc>
        <w:tc>
          <w:tcPr>
            <w:tcW w:w="1559" w:type="dxa"/>
          </w:tcPr>
          <w:p w14:paraId="3D957363" w14:textId="77777777" w:rsidR="00006C0E" w:rsidRPr="00021907" w:rsidRDefault="00006C0E" w:rsidP="00006C0E">
            <w:pPr>
              <w:rPr>
                <w:vertAlign w:val="subscript"/>
              </w:rPr>
            </w:pPr>
          </w:p>
        </w:tc>
      </w:tr>
      <w:tr w:rsidR="00006C0E" w:rsidRPr="00021907" w14:paraId="40AD55BD" w14:textId="77777777" w:rsidTr="00006C0E">
        <w:tc>
          <w:tcPr>
            <w:tcW w:w="2122" w:type="dxa"/>
            <w:vMerge/>
          </w:tcPr>
          <w:p w14:paraId="0F44398F" w14:textId="77777777" w:rsidR="00006C0E" w:rsidRPr="00021907" w:rsidRDefault="00006C0E" w:rsidP="00006C0E">
            <w:pPr>
              <w:rPr>
                <w:vertAlign w:val="subscript"/>
              </w:rPr>
            </w:pPr>
          </w:p>
        </w:tc>
        <w:tc>
          <w:tcPr>
            <w:tcW w:w="5811" w:type="dxa"/>
          </w:tcPr>
          <w:p w14:paraId="4760ECE7" w14:textId="77777777" w:rsidR="00006C0E" w:rsidRPr="00021907" w:rsidRDefault="00006C0E" w:rsidP="00006C0E">
            <w:pPr>
              <w:jc w:val="both"/>
              <w:rPr>
                <w:b/>
              </w:rPr>
            </w:pPr>
            <w:r w:rsidRPr="00021907">
              <w:t xml:space="preserve">Свято весни </w:t>
            </w:r>
          </w:p>
        </w:tc>
        <w:tc>
          <w:tcPr>
            <w:tcW w:w="1418" w:type="dxa"/>
          </w:tcPr>
          <w:p w14:paraId="6C6D3E78" w14:textId="77777777" w:rsidR="00006C0E" w:rsidRPr="00021907" w:rsidRDefault="00006C0E" w:rsidP="00006C0E">
            <w:r w:rsidRPr="00021907">
              <w:t xml:space="preserve">2  тиждень </w:t>
            </w:r>
          </w:p>
        </w:tc>
        <w:tc>
          <w:tcPr>
            <w:tcW w:w="1701" w:type="dxa"/>
          </w:tcPr>
          <w:p w14:paraId="360278A8" w14:textId="77777777" w:rsidR="00006C0E" w:rsidRPr="00021907" w:rsidRDefault="00006C0E" w:rsidP="00006C0E">
            <w:r w:rsidRPr="00021907">
              <w:t>Звіт</w:t>
            </w:r>
          </w:p>
        </w:tc>
        <w:tc>
          <w:tcPr>
            <w:tcW w:w="1843" w:type="dxa"/>
            <w:gridSpan w:val="2"/>
          </w:tcPr>
          <w:p w14:paraId="17DB90A3" w14:textId="77777777" w:rsidR="00006C0E" w:rsidRPr="00021907" w:rsidRDefault="00006C0E" w:rsidP="00006C0E">
            <w:pPr>
              <w:rPr>
                <w:color w:val="C00000"/>
              </w:rPr>
            </w:pPr>
            <w:r w:rsidRPr="00021907">
              <w:t>Педагог-організатор</w:t>
            </w:r>
          </w:p>
        </w:tc>
        <w:tc>
          <w:tcPr>
            <w:tcW w:w="1559" w:type="dxa"/>
          </w:tcPr>
          <w:p w14:paraId="5D487B41" w14:textId="77777777" w:rsidR="00006C0E" w:rsidRPr="00021907" w:rsidRDefault="00006C0E" w:rsidP="00006C0E">
            <w:pPr>
              <w:rPr>
                <w:vertAlign w:val="subscript"/>
              </w:rPr>
            </w:pPr>
          </w:p>
        </w:tc>
      </w:tr>
      <w:tr w:rsidR="00006C0E" w:rsidRPr="00021907" w14:paraId="42D11222" w14:textId="77777777" w:rsidTr="00006C0E">
        <w:tc>
          <w:tcPr>
            <w:tcW w:w="2122" w:type="dxa"/>
            <w:vMerge/>
          </w:tcPr>
          <w:p w14:paraId="54BF076E" w14:textId="77777777" w:rsidR="00006C0E" w:rsidRPr="00021907" w:rsidRDefault="00006C0E" w:rsidP="00006C0E">
            <w:pPr>
              <w:rPr>
                <w:vertAlign w:val="subscript"/>
              </w:rPr>
            </w:pPr>
          </w:p>
        </w:tc>
        <w:tc>
          <w:tcPr>
            <w:tcW w:w="5811" w:type="dxa"/>
          </w:tcPr>
          <w:p w14:paraId="1B06253C" w14:textId="660B6F75" w:rsidR="00006C0E" w:rsidRPr="00021907" w:rsidRDefault="00006C0E" w:rsidP="00E54FD4">
            <w:pPr>
              <w:jc w:val="both"/>
              <w:rPr>
                <w:color w:val="C00000"/>
              </w:rPr>
            </w:pPr>
            <w:r w:rsidRPr="00021907">
              <w:t>Заходи щодо формування в учнів соціальної активності та сталого розвитку: - Екологічна акція - «Чисто для себе»</w:t>
            </w:r>
          </w:p>
        </w:tc>
        <w:tc>
          <w:tcPr>
            <w:tcW w:w="1418" w:type="dxa"/>
          </w:tcPr>
          <w:p w14:paraId="55CF1EAD" w14:textId="77777777" w:rsidR="00006C0E" w:rsidRPr="00021907" w:rsidRDefault="00006C0E" w:rsidP="00006C0E">
            <w:r w:rsidRPr="00021907">
              <w:rPr>
                <w:lang w:val="en-US"/>
              </w:rPr>
              <w:t>3</w:t>
            </w:r>
            <w:r w:rsidRPr="00021907">
              <w:t xml:space="preserve"> тиждень</w:t>
            </w:r>
          </w:p>
        </w:tc>
        <w:tc>
          <w:tcPr>
            <w:tcW w:w="1701" w:type="dxa"/>
          </w:tcPr>
          <w:p w14:paraId="05D8AF50" w14:textId="77777777" w:rsidR="00006C0E" w:rsidRPr="00021907" w:rsidRDefault="00006C0E" w:rsidP="00006C0E">
            <w:r w:rsidRPr="00021907">
              <w:t xml:space="preserve">Звіт </w:t>
            </w:r>
          </w:p>
        </w:tc>
        <w:tc>
          <w:tcPr>
            <w:tcW w:w="1843" w:type="dxa"/>
            <w:gridSpan w:val="2"/>
          </w:tcPr>
          <w:p w14:paraId="64CA4915" w14:textId="77777777" w:rsidR="00006C0E" w:rsidRPr="00021907" w:rsidRDefault="00006C0E" w:rsidP="00006C0E">
            <w:r w:rsidRPr="00021907">
              <w:t>Вчителі біології</w:t>
            </w:r>
          </w:p>
        </w:tc>
        <w:tc>
          <w:tcPr>
            <w:tcW w:w="1559" w:type="dxa"/>
          </w:tcPr>
          <w:p w14:paraId="3F628D3C" w14:textId="77777777" w:rsidR="00006C0E" w:rsidRPr="00021907" w:rsidRDefault="00006C0E" w:rsidP="00006C0E">
            <w:pPr>
              <w:rPr>
                <w:vertAlign w:val="subscript"/>
              </w:rPr>
            </w:pPr>
          </w:p>
        </w:tc>
      </w:tr>
      <w:tr w:rsidR="00006C0E" w:rsidRPr="00021907" w14:paraId="3A3A798E" w14:textId="77777777" w:rsidTr="00006C0E">
        <w:tc>
          <w:tcPr>
            <w:tcW w:w="2122" w:type="dxa"/>
            <w:vMerge/>
          </w:tcPr>
          <w:p w14:paraId="69B18C4C" w14:textId="77777777" w:rsidR="00006C0E" w:rsidRPr="00021907" w:rsidRDefault="00006C0E" w:rsidP="00006C0E">
            <w:pPr>
              <w:rPr>
                <w:vertAlign w:val="subscript"/>
              </w:rPr>
            </w:pPr>
          </w:p>
        </w:tc>
        <w:tc>
          <w:tcPr>
            <w:tcW w:w="5811" w:type="dxa"/>
          </w:tcPr>
          <w:p w14:paraId="5B6039AB" w14:textId="77777777" w:rsidR="00006C0E" w:rsidRPr="00021907" w:rsidRDefault="00006C0E" w:rsidP="00006C0E">
            <w:pPr>
              <w:jc w:val="both"/>
            </w:pPr>
            <w:r w:rsidRPr="00021907">
              <w:t>Виховна складова змісту навчальних предметів і курсів:</w:t>
            </w:r>
          </w:p>
          <w:p w14:paraId="15912AD8" w14:textId="46A8A6F3" w:rsidR="00006C0E" w:rsidRPr="00021907" w:rsidRDefault="00006C0E" w:rsidP="00006C0E">
            <w:pPr>
              <w:jc w:val="both"/>
            </w:pPr>
            <w:r w:rsidRPr="00021907">
              <w:t xml:space="preserve"> - Свято весни </w:t>
            </w:r>
          </w:p>
          <w:p w14:paraId="7D254C26" w14:textId="583F478D" w:rsidR="00006C0E" w:rsidRPr="00021907" w:rsidRDefault="00006C0E" w:rsidP="00006C0E">
            <w:pPr>
              <w:jc w:val="both"/>
            </w:pPr>
            <w:r w:rsidRPr="00021907">
              <w:t>- День народження Т.Г.</w:t>
            </w:r>
            <w:r w:rsidR="00021907">
              <w:t xml:space="preserve"> </w:t>
            </w:r>
            <w:r w:rsidRPr="00021907">
              <w:t xml:space="preserve">Шевченка </w:t>
            </w:r>
          </w:p>
          <w:p w14:paraId="1AE74A0A" w14:textId="1E29899E" w:rsidR="00006C0E" w:rsidRPr="00021907" w:rsidRDefault="00006C0E" w:rsidP="00006C0E">
            <w:pPr>
              <w:jc w:val="both"/>
            </w:pPr>
            <w:r w:rsidRPr="00021907">
              <w:t xml:space="preserve"> - Всесвітній день водних ресурсів</w:t>
            </w:r>
          </w:p>
        </w:tc>
        <w:tc>
          <w:tcPr>
            <w:tcW w:w="1418" w:type="dxa"/>
          </w:tcPr>
          <w:p w14:paraId="36101B67" w14:textId="407509A1" w:rsidR="00006C0E" w:rsidRPr="00021907" w:rsidRDefault="00013054" w:rsidP="00006C0E">
            <w:r>
              <w:t>1-3</w:t>
            </w:r>
            <w:r w:rsidR="00006C0E" w:rsidRPr="00021907">
              <w:t xml:space="preserve"> тиждень </w:t>
            </w:r>
          </w:p>
        </w:tc>
        <w:tc>
          <w:tcPr>
            <w:tcW w:w="1701" w:type="dxa"/>
          </w:tcPr>
          <w:p w14:paraId="22F819FC" w14:textId="77777777" w:rsidR="00006C0E" w:rsidRPr="00021907" w:rsidRDefault="00006C0E" w:rsidP="00006C0E">
            <w:r w:rsidRPr="00021907">
              <w:t xml:space="preserve">Спостереження за навчальними заняттями  </w:t>
            </w:r>
          </w:p>
        </w:tc>
        <w:tc>
          <w:tcPr>
            <w:tcW w:w="1843" w:type="dxa"/>
            <w:gridSpan w:val="2"/>
          </w:tcPr>
          <w:p w14:paraId="23098AAD" w14:textId="77777777" w:rsidR="00006C0E" w:rsidRPr="00021907" w:rsidRDefault="00006C0E" w:rsidP="00006C0E">
            <w:r w:rsidRPr="00021907">
              <w:t xml:space="preserve">Адміністрація </w:t>
            </w:r>
          </w:p>
        </w:tc>
        <w:tc>
          <w:tcPr>
            <w:tcW w:w="1559" w:type="dxa"/>
          </w:tcPr>
          <w:p w14:paraId="4019D62E" w14:textId="77777777" w:rsidR="00006C0E" w:rsidRPr="00021907" w:rsidRDefault="00006C0E" w:rsidP="00006C0E">
            <w:pPr>
              <w:rPr>
                <w:vertAlign w:val="subscript"/>
              </w:rPr>
            </w:pPr>
          </w:p>
        </w:tc>
      </w:tr>
      <w:tr w:rsidR="00006C0E" w:rsidRPr="00021907" w14:paraId="54D9BA6B" w14:textId="77777777" w:rsidTr="00006C0E">
        <w:tc>
          <w:tcPr>
            <w:tcW w:w="2122" w:type="dxa"/>
            <w:vMerge/>
          </w:tcPr>
          <w:p w14:paraId="70560411" w14:textId="77777777" w:rsidR="00006C0E" w:rsidRPr="00021907" w:rsidRDefault="00006C0E" w:rsidP="00006C0E">
            <w:pPr>
              <w:rPr>
                <w:vertAlign w:val="subscript"/>
              </w:rPr>
            </w:pPr>
          </w:p>
        </w:tc>
        <w:tc>
          <w:tcPr>
            <w:tcW w:w="5811" w:type="dxa"/>
            <w:shd w:val="clear" w:color="auto" w:fill="FFFFFF"/>
          </w:tcPr>
          <w:p w14:paraId="2EE6E4F5" w14:textId="77777777" w:rsidR="00006C0E" w:rsidRPr="00021907" w:rsidRDefault="00006C0E" w:rsidP="00006C0E">
            <w:pPr>
              <w:widowControl w:val="0"/>
              <w:pBdr>
                <w:top w:val="nil"/>
                <w:left w:val="nil"/>
                <w:bottom w:val="nil"/>
                <w:right w:val="nil"/>
                <w:between w:val="nil"/>
              </w:pBdr>
            </w:pPr>
            <w:r w:rsidRPr="00021907">
              <w:t xml:space="preserve">Шевченкова спадщина </w:t>
            </w:r>
          </w:p>
        </w:tc>
        <w:tc>
          <w:tcPr>
            <w:tcW w:w="1418" w:type="dxa"/>
            <w:shd w:val="clear" w:color="auto" w:fill="auto"/>
          </w:tcPr>
          <w:p w14:paraId="6AEA4A51" w14:textId="7A69F205" w:rsidR="00006C0E" w:rsidRPr="00021907" w:rsidRDefault="00013054" w:rsidP="00006C0E">
            <w:pPr>
              <w:widowControl w:val="0"/>
              <w:pBdr>
                <w:top w:val="nil"/>
                <w:left w:val="nil"/>
                <w:bottom w:val="nil"/>
                <w:right w:val="nil"/>
                <w:between w:val="nil"/>
              </w:pBdr>
            </w:pPr>
            <w:r>
              <w:t>1</w:t>
            </w:r>
            <w:r w:rsidRPr="00021907">
              <w:t xml:space="preserve"> тиждень</w:t>
            </w:r>
          </w:p>
        </w:tc>
        <w:tc>
          <w:tcPr>
            <w:tcW w:w="1701" w:type="dxa"/>
          </w:tcPr>
          <w:p w14:paraId="3931F1EC" w14:textId="77777777" w:rsidR="00006C0E" w:rsidRPr="00021907" w:rsidRDefault="00006C0E" w:rsidP="00006C0E">
            <w:r w:rsidRPr="00021907">
              <w:t xml:space="preserve">Інформація </w:t>
            </w:r>
          </w:p>
        </w:tc>
        <w:tc>
          <w:tcPr>
            <w:tcW w:w="1843" w:type="dxa"/>
            <w:gridSpan w:val="2"/>
          </w:tcPr>
          <w:p w14:paraId="4C1AC52C" w14:textId="77777777" w:rsidR="00006C0E" w:rsidRPr="00021907" w:rsidRDefault="00006C0E" w:rsidP="00006C0E">
            <w:r w:rsidRPr="00021907">
              <w:t xml:space="preserve">Вчителі української мови </w:t>
            </w:r>
          </w:p>
        </w:tc>
        <w:tc>
          <w:tcPr>
            <w:tcW w:w="1559" w:type="dxa"/>
          </w:tcPr>
          <w:p w14:paraId="3A0B0C0A" w14:textId="77777777" w:rsidR="00006C0E" w:rsidRPr="00021907" w:rsidRDefault="00006C0E" w:rsidP="00006C0E">
            <w:pPr>
              <w:rPr>
                <w:vertAlign w:val="subscript"/>
              </w:rPr>
            </w:pPr>
          </w:p>
        </w:tc>
      </w:tr>
      <w:tr w:rsidR="00006C0E" w:rsidRPr="00021907" w14:paraId="7656FC41" w14:textId="77777777" w:rsidTr="00006C0E">
        <w:tc>
          <w:tcPr>
            <w:tcW w:w="2122" w:type="dxa"/>
            <w:vMerge/>
          </w:tcPr>
          <w:p w14:paraId="3FD16C18" w14:textId="77777777" w:rsidR="00006C0E" w:rsidRPr="00021907" w:rsidRDefault="00006C0E" w:rsidP="00006C0E">
            <w:pPr>
              <w:rPr>
                <w:vertAlign w:val="subscript"/>
              </w:rPr>
            </w:pPr>
          </w:p>
        </w:tc>
        <w:tc>
          <w:tcPr>
            <w:tcW w:w="5811" w:type="dxa"/>
            <w:shd w:val="clear" w:color="auto" w:fill="FFFFFF"/>
          </w:tcPr>
          <w:p w14:paraId="602CAAA9" w14:textId="6D813B6F" w:rsidR="00006C0E" w:rsidRPr="00E54FD4" w:rsidRDefault="00E54FD4" w:rsidP="00006C0E">
            <w:pPr>
              <w:widowControl w:val="0"/>
              <w:pBdr>
                <w:top w:val="nil"/>
                <w:left w:val="nil"/>
                <w:bottom w:val="nil"/>
                <w:right w:val="nil"/>
                <w:between w:val="nil"/>
              </w:pBdr>
              <w:rPr>
                <w:bCs/>
              </w:rPr>
            </w:pPr>
            <w:r w:rsidRPr="00E54FD4">
              <w:rPr>
                <w:bCs/>
              </w:rPr>
              <w:t>Шевч</w:t>
            </w:r>
            <w:r>
              <w:rPr>
                <w:bCs/>
              </w:rPr>
              <w:t>е</w:t>
            </w:r>
            <w:r w:rsidRPr="00E54FD4">
              <w:rPr>
                <w:bCs/>
              </w:rPr>
              <w:t xml:space="preserve">нківський тиждень </w:t>
            </w:r>
          </w:p>
        </w:tc>
        <w:tc>
          <w:tcPr>
            <w:tcW w:w="1418" w:type="dxa"/>
            <w:shd w:val="clear" w:color="auto" w:fill="auto"/>
          </w:tcPr>
          <w:p w14:paraId="2C9BFC59" w14:textId="5C27F2C9" w:rsidR="00006C0E" w:rsidRPr="00021907" w:rsidRDefault="00013054" w:rsidP="00006C0E">
            <w:pPr>
              <w:widowControl w:val="0"/>
              <w:pBdr>
                <w:top w:val="nil"/>
                <w:left w:val="nil"/>
                <w:bottom w:val="nil"/>
                <w:right w:val="nil"/>
                <w:between w:val="nil"/>
              </w:pBdr>
            </w:pPr>
            <w:r>
              <w:t>1</w:t>
            </w:r>
            <w:r w:rsidRPr="00021907">
              <w:t xml:space="preserve"> тиждень</w:t>
            </w:r>
            <w:r w:rsidR="00021907">
              <w:t>.</w:t>
            </w:r>
          </w:p>
        </w:tc>
        <w:tc>
          <w:tcPr>
            <w:tcW w:w="1701" w:type="dxa"/>
          </w:tcPr>
          <w:p w14:paraId="772CABD5" w14:textId="77777777" w:rsidR="00006C0E" w:rsidRPr="00021907" w:rsidRDefault="00006C0E" w:rsidP="00006C0E">
            <w:r w:rsidRPr="00021907">
              <w:t xml:space="preserve">Інформація </w:t>
            </w:r>
          </w:p>
        </w:tc>
        <w:tc>
          <w:tcPr>
            <w:tcW w:w="1843" w:type="dxa"/>
            <w:gridSpan w:val="2"/>
          </w:tcPr>
          <w:p w14:paraId="07C911DA" w14:textId="77777777" w:rsidR="00006C0E" w:rsidRPr="00021907" w:rsidRDefault="00006C0E" w:rsidP="00021907">
            <w:pPr>
              <w:ind w:right="-110"/>
            </w:pPr>
            <w:r w:rsidRPr="00021907">
              <w:t>Вчителі</w:t>
            </w:r>
            <w:r w:rsidR="00021907">
              <w:t xml:space="preserve"> </w:t>
            </w:r>
            <w:r w:rsidR="00021907" w:rsidRPr="00021907">
              <w:t>української мови і літератури</w:t>
            </w:r>
          </w:p>
        </w:tc>
        <w:tc>
          <w:tcPr>
            <w:tcW w:w="1559" w:type="dxa"/>
          </w:tcPr>
          <w:p w14:paraId="47BE9B42" w14:textId="77777777" w:rsidR="00006C0E" w:rsidRPr="00021907" w:rsidRDefault="00006C0E" w:rsidP="00006C0E">
            <w:pPr>
              <w:rPr>
                <w:vertAlign w:val="subscript"/>
              </w:rPr>
            </w:pPr>
          </w:p>
        </w:tc>
      </w:tr>
      <w:tr w:rsidR="00E54FD4" w:rsidRPr="00021907" w14:paraId="413732E7" w14:textId="77777777" w:rsidTr="006F7B47">
        <w:trPr>
          <w:trHeight w:val="710"/>
        </w:trPr>
        <w:tc>
          <w:tcPr>
            <w:tcW w:w="2122" w:type="dxa"/>
            <w:vMerge/>
          </w:tcPr>
          <w:p w14:paraId="02183C2F" w14:textId="77777777" w:rsidR="00E54FD4" w:rsidRPr="00021907" w:rsidRDefault="00E54FD4" w:rsidP="00021907">
            <w:pPr>
              <w:rPr>
                <w:vertAlign w:val="subscript"/>
              </w:rPr>
            </w:pPr>
          </w:p>
        </w:tc>
        <w:tc>
          <w:tcPr>
            <w:tcW w:w="5811" w:type="dxa"/>
            <w:shd w:val="clear" w:color="auto" w:fill="FFFFFF"/>
          </w:tcPr>
          <w:p w14:paraId="76C98035" w14:textId="019FD56B" w:rsidR="00E54FD4" w:rsidRPr="00E54FD4" w:rsidRDefault="00E54FD4" w:rsidP="00021907">
            <w:pPr>
              <w:widowControl w:val="0"/>
              <w:pBdr>
                <w:top w:val="nil"/>
                <w:left w:val="nil"/>
                <w:bottom w:val="nil"/>
                <w:right w:val="nil"/>
                <w:between w:val="nil"/>
              </w:pBdr>
              <w:rPr>
                <w:bCs/>
              </w:rPr>
            </w:pPr>
            <w:r w:rsidRPr="00E54FD4">
              <w:rPr>
                <w:bCs/>
              </w:rPr>
              <w:t>Тиждень інформатики, фізики</w:t>
            </w:r>
          </w:p>
        </w:tc>
        <w:tc>
          <w:tcPr>
            <w:tcW w:w="1418" w:type="dxa"/>
            <w:shd w:val="clear" w:color="auto" w:fill="auto"/>
          </w:tcPr>
          <w:p w14:paraId="2B4866BF" w14:textId="5D53B0F1" w:rsidR="00E54FD4" w:rsidRPr="00021907" w:rsidRDefault="00013054" w:rsidP="00021907">
            <w:pPr>
              <w:widowControl w:val="0"/>
              <w:pBdr>
                <w:top w:val="nil"/>
                <w:left w:val="nil"/>
                <w:bottom w:val="nil"/>
                <w:right w:val="nil"/>
                <w:between w:val="nil"/>
              </w:pBdr>
            </w:pPr>
            <w:r>
              <w:t>2</w:t>
            </w:r>
            <w:r w:rsidRPr="00021907">
              <w:t xml:space="preserve"> тиждень</w:t>
            </w:r>
          </w:p>
        </w:tc>
        <w:tc>
          <w:tcPr>
            <w:tcW w:w="1701" w:type="dxa"/>
          </w:tcPr>
          <w:p w14:paraId="139A70C0" w14:textId="77777777" w:rsidR="00E54FD4" w:rsidRPr="00021907" w:rsidRDefault="00E54FD4" w:rsidP="00021907">
            <w:r w:rsidRPr="00021907">
              <w:t xml:space="preserve">Інформація </w:t>
            </w:r>
          </w:p>
        </w:tc>
        <w:tc>
          <w:tcPr>
            <w:tcW w:w="1843" w:type="dxa"/>
            <w:gridSpan w:val="2"/>
          </w:tcPr>
          <w:p w14:paraId="26E4348B" w14:textId="71100E86" w:rsidR="00E54FD4" w:rsidRPr="00021907" w:rsidRDefault="00E54FD4" w:rsidP="00021907">
            <w:pPr>
              <w:ind w:right="-110"/>
            </w:pPr>
            <w:r>
              <w:t>Вчителі інформатики, фізики</w:t>
            </w:r>
          </w:p>
        </w:tc>
        <w:tc>
          <w:tcPr>
            <w:tcW w:w="1559" w:type="dxa"/>
          </w:tcPr>
          <w:p w14:paraId="1BC07437" w14:textId="77777777" w:rsidR="00E54FD4" w:rsidRPr="00021907" w:rsidRDefault="00E54FD4" w:rsidP="00021907">
            <w:pPr>
              <w:rPr>
                <w:vertAlign w:val="subscript"/>
              </w:rPr>
            </w:pPr>
          </w:p>
        </w:tc>
      </w:tr>
      <w:tr w:rsidR="00021907" w:rsidRPr="00021907" w14:paraId="764A21E2" w14:textId="77777777" w:rsidTr="00006C0E">
        <w:tc>
          <w:tcPr>
            <w:tcW w:w="2122" w:type="dxa"/>
            <w:vMerge w:val="restart"/>
          </w:tcPr>
          <w:p w14:paraId="5440C063" w14:textId="77777777" w:rsidR="00021907" w:rsidRPr="00021907" w:rsidRDefault="00021907" w:rsidP="00021907">
            <w:pPr>
              <w:rPr>
                <w:b/>
                <w:vertAlign w:val="subscript"/>
              </w:rPr>
            </w:pPr>
            <w:r w:rsidRPr="00021907">
              <w:rPr>
                <w:b/>
              </w:rPr>
              <w:t xml:space="preserve">3.4.Використання інформаційно-комунікаційних </w:t>
            </w:r>
            <w:r w:rsidRPr="00021907">
              <w:rPr>
                <w:b/>
              </w:rPr>
              <w:lastRenderedPageBreak/>
              <w:t>технологій в освітньому процесі</w:t>
            </w:r>
          </w:p>
        </w:tc>
        <w:tc>
          <w:tcPr>
            <w:tcW w:w="5811" w:type="dxa"/>
          </w:tcPr>
          <w:p w14:paraId="53216876" w14:textId="77777777" w:rsidR="00021907" w:rsidRPr="00021907" w:rsidRDefault="00021907" w:rsidP="00021907">
            <w:pPr>
              <w:jc w:val="both"/>
              <w:rPr>
                <w:vertAlign w:val="subscript"/>
              </w:rPr>
            </w:pPr>
            <w:r w:rsidRPr="00021907">
              <w:lastRenderedPageBreak/>
              <w:t xml:space="preserve">Спостереження за використанням ІКТ на </w:t>
            </w:r>
            <w:proofErr w:type="spellStart"/>
            <w:r w:rsidRPr="00021907">
              <w:t>уроках</w:t>
            </w:r>
            <w:proofErr w:type="spellEnd"/>
          </w:p>
        </w:tc>
        <w:tc>
          <w:tcPr>
            <w:tcW w:w="1418" w:type="dxa"/>
          </w:tcPr>
          <w:p w14:paraId="43B1502F" w14:textId="77777777" w:rsidR="00021907" w:rsidRPr="00021907" w:rsidRDefault="00021907" w:rsidP="00021907">
            <w:r w:rsidRPr="00021907">
              <w:t xml:space="preserve">Протягом місяця </w:t>
            </w:r>
          </w:p>
        </w:tc>
        <w:tc>
          <w:tcPr>
            <w:tcW w:w="1701" w:type="dxa"/>
          </w:tcPr>
          <w:p w14:paraId="045DE256" w14:textId="77777777" w:rsidR="00021907" w:rsidRPr="00021907" w:rsidRDefault="00021907" w:rsidP="00021907">
            <w:pPr>
              <w:ind w:right="-111"/>
            </w:pPr>
            <w:r w:rsidRPr="00021907">
              <w:t xml:space="preserve">Спостереження за навчальними заняттями </w:t>
            </w:r>
          </w:p>
        </w:tc>
        <w:tc>
          <w:tcPr>
            <w:tcW w:w="1843" w:type="dxa"/>
            <w:gridSpan w:val="2"/>
          </w:tcPr>
          <w:p w14:paraId="20C0A6C1" w14:textId="77777777" w:rsidR="00021907" w:rsidRPr="00021907" w:rsidRDefault="00021907" w:rsidP="00021907">
            <w:pPr>
              <w:ind w:right="-111"/>
            </w:pPr>
            <w:r w:rsidRPr="00021907">
              <w:t>Адміністрація ліцею</w:t>
            </w:r>
          </w:p>
        </w:tc>
        <w:tc>
          <w:tcPr>
            <w:tcW w:w="1559" w:type="dxa"/>
          </w:tcPr>
          <w:p w14:paraId="19CA05B8" w14:textId="77777777" w:rsidR="00021907" w:rsidRPr="00021907" w:rsidRDefault="00021907" w:rsidP="00021907">
            <w:pPr>
              <w:rPr>
                <w:vertAlign w:val="subscript"/>
              </w:rPr>
            </w:pPr>
          </w:p>
        </w:tc>
      </w:tr>
      <w:tr w:rsidR="00021907" w:rsidRPr="00021907" w14:paraId="563EE632" w14:textId="77777777" w:rsidTr="00006C0E">
        <w:tc>
          <w:tcPr>
            <w:tcW w:w="2122" w:type="dxa"/>
            <w:vMerge/>
          </w:tcPr>
          <w:p w14:paraId="1502C43B" w14:textId="77777777" w:rsidR="00021907" w:rsidRPr="00021907" w:rsidRDefault="00021907" w:rsidP="00021907">
            <w:pPr>
              <w:rPr>
                <w:b/>
              </w:rPr>
            </w:pPr>
          </w:p>
        </w:tc>
        <w:tc>
          <w:tcPr>
            <w:tcW w:w="5811" w:type="dxa"/>
          </w:tcPr>
          <w:p w14:paraId="262EB8EB" w14:textId="24D0DBAA" w:rsidR="00021907" w:rsidRPr="00021907" w:rsidRDefault="00021907" w:rsidP="00021907">
            <w:pPr>
              <w:jc w:val="both"/>
            </w:pPr>
            <w:r w:rsidRPr="00021907">
              <w:t xml:space="preserve">Моніторинг роботи вчителів у </w:t>
            </w:r>
            <w:r w:rsidR="00E54FD4">
              <w:t>електронних журналах</w:t>
            </w:r>
          </w:p>
        </w:tc>
        <w:tc>
          <w:tcPr>
            <w:tcW w:w="1418" w:type="dxa"/>
          </w:tcPr>
          <w:p w14:paraId="6978CCA9" w14:textId="77777777" w:rsidR="00021907" w:rsidRPr="00021907" w:rsidRDefault="00021907" w:rsidP="00021907">
            <w:r w:rsidRPr="00021907">
              <w:t xml:space="preserve">4 тиждень </w:t>
            </w:r>
          </w:p>
        </w:tc>
        <w:tc>
          <w:tcPr>
            <w:tcW w:w="1701" w:type="dxa"/>
          </w:tcPr>
          <w:p w14:paraId="5A505F90" w14:textId="77777777" w:rsidR="00021907" w:rsidRPr="00021907" w:rsidRDefault="00021907" w:rsidP="00021907">
            <w:r w:rsidRPr="00021907">
              <w:t xml:space="preserve">Інформація </w:t>
            </w:r>
          </w:p>
        </w:tc>
        <w:tc>
          <w:tcPr>
            <w:tcW w:w="1843" w:type="dxa"/>
            <w:gridSpan w:val="2"/>
          </w:tcPr>
          <w:p w14:paraId="586EEDEE" w14:textId="77777777" w:rsidR="00021907" w:rsidRPr="00021907" w:rsidRDefault="00021907" w:rsidP="00021907">
            <w:r w:rsidRPr="00021907">
              <w:t>Адміністрація</w:t>
            </w:r>
          </w:p>
        </w:tc>
        <w:tc>
          <w:tcPr>
            <w:tcW w:w="1559" w:type="dxa"/>
          </w:tcPr>
          <w:p w14:paraId="32AA9C67" w14:textId="77777777" w:rsidR="00021907" w:rsidRPr="00021907" w:rsidRDefault="00021907" w:rsidP="00021907">
            <w:pPr>
              <w:rPr>
                <w:vertAlign w:val="subscript"/>
              </w:rPr>
            </w:pPr>
          </w:p>
        </w:tc>
      </w:tr>
      <w:tr w:rsidR="00021907" w:rsidRPr="00021907" w14:paraId="1E7AE447" w14:textId="77777777" w:rsidTr="00006C0E">
        <w:tc>
          <w:tcPr>
            <w:tcW w:w="2122" w:type="dxa"/>
            <w:vMerge w:val="restart"/>
          </w:tcPr>
          <w:p w14:paraId="4611F0A5" w14:textId="77777777" w:rsidR="00021907" w:rsidRPr="00021907" w:rsidRDefault="00021907" w:rsidP="00021907">
            <w:pPr>
              <w:rPr>
                <w:b/>
                <w:vertAlign w:val="subscript"/>
              </w:rPr>
            </w:pPr>
            <w:r w:rsidRPr="00021907">
              <w:rPr>
                <w:b/>
              </w:rPr>
              <w:t>3.5. Підвищення професійного рівня і педагогічної майстерності педагогічних працівників</w:t>
            </w:r>
          </w:p>
        </w:tc>
        <w:tc>
          <w:tcPr>
            <w:tcW w:w="5811" w:type="dxa"/>
          </w:tcPr>
          <w:p w14:paraId="3949B3AC" w14:textId="77777777" w:rsidR="00021907" w:rsidRPr="00021907" w:rsidRDefault="00021907" w:rsidP="00021907">
            <w:pPr>
              <w:jc w:val="both"/>
              <w:rPr>
                <w:vertAlign w:val="subscript"/>
              </w:rPr>
            </w:pPr>
            <w:r w:rsidRPr="00021907">
              <w:t xml:space="preserve">Контроль за участю педагогічних працівників у різноманітних тренінгах, конференціях, семінарах, </w:t>
            </w:r>
            <w:proofErr w:type="spellStart"/>
            <w:r w:rsidRPr="00021907">
              <w:t>вебінарах</w:t>
            </w:r>
            <w:proofErr w:type="spellEnd"/>
            <w:r w:rsidRPr="00021907">
              <w:t>, онлайн-курсах</w:t>
            </w:r>
          </w:p>
        </w:tc>
        <w:tc>
          <w:tcPr>
            <w:tcW w:w="1418" w:type="dxa"/>
          </w:tcPr>
          <w:p w14:paraId="5B7E9D22" w14:textId="77777777" w:rsidR="00021907" w:rsidRPr="00021907" w:rsidRDefault="00021907" w:rsidP="00021907">
            <w:r w:rsidRPr="00021907">
              <w:t xml:space="preserve">Постійно </w:t>
            </w:r>
          </w:p>
        </w:tc>
        <w:tc>
          <w:tcPr>
            <w:tcW w:w="1701" w:type="dxa"/>
          </w:tcPr>
          <w:p w14:paraId="235EFE6A" w14:textId="77777777" w:rsidR="00021907" w:rsidRPr="00021907" w:rsidRDefault="00021907" w:rsidP="00021907">
            <w:r w:rsidRPr="00021907">
              <w:t xml:space="preserve">Сертифікати </w:t>
            </w:r>
          </w:p>
        </w:tc>
        <w:tc>
          <w:tcPr>
            <w:tcW w:w="1843" w:type="dxa"/>
            <w:gridSpan w:val="2"/>
          </w:tcPr>
          <w:p w14:paraId="0E52F2EA" w14:textId="77777777" w:rsidR="00021907" w:rsidRPr="00021907" w:rsidRDefault="00021907" w:rsidP="00021907">
            <w:r w:rsidRPr="00021907">
              <w:t xml:space="preserve">ЗДНВР </w:t>
            </w:r>
          </w:p>
        </w:tc>
        <w:tc>
          <w:tcPr>
            <w:tcW w:w="1559" w:type="dxa"/>
          </w:tcPr>
          <w:p w14:paraId="1F3DBCA6" w14:textId="77777777" w:rsidR="00021907" w:rsidRPr="00021907" w:rsidRDefault="00021907" w:rsidP="00021907">
            <w:pPr>
              <w:rPr>
                <w:vertAlign w:val="subscript"/>
              </w:rPr>
            </w:pPr>
          </w:p>
        </w:tc>
      </w:tr>
      <w:tr w:rsidR="00021907" w:rsidRPr="00021907" w14:paraId="4F609F91" w14:textId="77777777" w:rsidTr="00006C0E">
        <w:tc>
          <w:tcPr>
            <w:tcW w:w="2122" w:type="dxa"/>
            <w:vMerge/>
          </w:tcPr>
          <w:p w14:paraId="6B944591" w14:textId="77777777" w:rsidR="00021907" w:rsidRPr="00021907" w:rsidRDefault="00021907" w:rsidP="00021907">
            <w:pPr>
              <w:rPr>
                <w:vertAlign w:val="subscript"/>
              </w:rPr>
            </w:pPr>
          </w:p>
        </w:tc>
        <w:tc>
          <w:tcPr>
            <w:tcW w:w="5811" w:type="dxa"/>
          </w:tcPr>
          <w:p w14:paraId="323DBA59" w14:textId="77777777" w:rsidR="00021907" w:rsidRPr="00021907" w:rsidRDefault="00021907" w:rsidP="00021907">
            <w:pPr>
              <w:jc w:val="both"/>
              <w:rPr>
                <w:color w:val="C00000"/>
                <w:vertAlign w:val="subscript"/>
              </w:rPr>
            </w:pPr>
            <w:r w:rsidRPr="00021907">
              <w:t>Підсумкове засідання атестаційної комісії</w:t>
            </w:r>
          </w:p>
        </w:tc>
        <w:tc>
          <w:tcPr>
            <w:tcW w:w="1418" w:type="dxa"/>
          </w:tcPr>
          <w:p w14:paraId="0522A6C0" w14:textId="77777777" w:rsidR="00021907" w:rsidRPr="00021907" w:rsidRDefault="00021907" w:rsidP="00021907">
            <w:r w:rsidRPr="00021907">
              <w:t xml:space="preserve">4 тиждень </w:t>
            </w:r>
          </w:p>
        </w:tc>
        <w:tc>
          <w:tcPr>
            <w:tcW w:w="1701" w:type="dxa"/>
          </w:tcPr>
          <w:p w14:paraId="1D63D2FE" w14:textId="77777777" w:rsidR="00021907" w:rsidRPr="00021907" w:rsidRDefault="00021907" w:rsidP="00021907">
            <w:r w:rsidRPr="00021907">
              <w:t xml:space="preserve">Протокол </w:t>
            </w:r>
          </w:p>
        </w:tc>
        <w:tc>
          <w:tcPr>
            <w:tcW w:w="1843" w:type="dxa"/>
            <w:gridSpan w:val="2"/>
          </w:tcPr>
          <w:p w14:paraId="19A21971" w14:textId="77777777" w:rsidR="00021907" w:rsidRPr="00021907" w:rsidRDefault="00021907" w:rsidP="00021907">
            <w:r w:rsidRPr="00021907">
              <w:t xml:space="preserve">Голова атестаційної комісії </w:t>
            </w:r>
          </w:p>
        </w:tc>
        <w:tc>
          <w:tcPr>
            <w:tcW w:w="1559" w:type="dxa"/>
          </w:tcPr>
          <w:p w14:paraId="7AB6BC3E" w14:textId="77777777" w:rsidR="00021907" w:rsidRPr="00021907" w:rsidRDefault="00021907" w:rsidP="00021907">
            <w:pPr>
              <w:rPr>
                <w:vertAlign w:val="subscript"/>
              </w:rPr>
            </w:pPr>
          </w:p>
        </w:tc>
      </w:tr>
      <w:tr w:rsidR="00021907" w:rsidRPr="00021907" w14:paraId="66AE7135" w14:textId="77777777" w:rsidTr="00006C0E">
        <w:tc>
          <w:tcPr>
            <w:tcW w:w="2122" w:type="dxa"/>
            <w:vMerge/>
          </w:tcPr>
          <w:p w14:paraId="48D6600E" w14:textId="77777777" w:rsidR="00021907" w:rsidRPr="00021907" w:rsidRDefault="00021907" w:rsidP="00021907">
            <w:pPr>
              <w:rPr>
                <w:vertAlign w:val="subscript"/>
              </w:rPr>
            </w:pPr>
          </w:p>
        </w:tc>
        <w:tc>
          <w:tcPr>
            <w:tcW w:w="5811" w:type="dxa"/>
          </w:tcPr>
          <w:p w14:paraId="632FE5E1" w14:textId="77777777" w:rsidR="00021907" w:rsidRPr="00021907" w:rsidRDefault="00021907" w:rsidP="00021907">
            <w:pPr>
              <w:jc w:val="both"/>
            </w:pPr>
            <w:r w:rsidRPr="00021907">
              <w:t>Вивчення роботи вчителів, які атестуються</w:t>
            </w:r>
          </w:p>
        </w:tc>
        <w:tc>
          <w:tcPr>
            <w:tcW w:w="1418" w:type="dxa"/>
          </w:tcPr>
          <w:p w14:paraId="3F92DF0D" w14:textId="77777777" w:rsidR="00021907" w:rsidRPr="00021907" w:rsidRDefault="00021907" w:rsidP="00021907">
            <w:r w:rsidRPr="00021907">
              <w:t>Протягом місяця</w:t>
            </w:r>
          </w:p>
        </w:tc>
        <w:tc>
          <w:tcPr>
            <w:tcW w:w="1701" w:type="dxa"/>
          </w:tcPr>
          <w:p w14:paraId="0083C84C" w14:textId="77777777" w:rsidR="00021907" w:rsidRPr="00021907" w:rsidRDefault="00021907" w:rsidP="00021907">
            <w:r w:rsidRPr="00021907">
              <w:t xml:space="preserve">Довідка </w:t>
            </w:r>
          </w:p>
        </w:tc>
        <w:tc>
          <w:tcPr>
            <w:tcW w:w="1843" w:type="dxa"/>
            <w:gridSpan w:val="2"/>
          </w:tcPr>
          <w:p w14:paraId="5AA7C587" w14:textId="77777777" w:rsidR="00021907" w:rsidRPr="00021907" w:rsidRDefault="00021907" w:rsidP="00021907">
            <w:r w:rsidRPr="00021907">
              <w:t>Атестаційна комісія</w:t>
            </w:r>
          </w:p>
        </w:tc>
        <w:tc>
          <w:tcPr>
            <w:tcW w:w="1559" w:type="dxa"/>
          </w:tcPr>
          <w:p w14:paraId="7151B58A" w14:textId="77777777" w:rsidR="00021907" w:rsidRPr="00021907" w:rsidRDefault="00021907" w:rsidP="00021907">
            <w:pPr>
              <w:rPr>
                <w:vertAlign w:val="subscript"/>
              </w:rPr>
            </w:pPr>
          </w:p>
        </w:tc>
      </w:tr>
      <w:tr w:rsidR="00021907" w:rsidRPr="00021907" w14:paraId="60259C68" w14:textId="77777777" w:rsidTr="00006C0E">
        <w:tc>
          <w:tcPr>
            <w:tcW w:w="2122" w:type="dxa"/>
            <w:vMerge/>
          </w:tcPr>
          <w:p w14:paraId="4D39E4AE" w14:textId="77777777" w:rsidR="00021907" w:rsidRPr="00021907" w:rsidRDefault="00021907" w:rsidP="00021907">
            <w:pPr>
              <w:rPr>
                <w:vertAlign w:val="subscript"/>
              </w:rPr>
            </w:pPr>
          </w:p>
        </w:tc>
        <w:tc>
          <w:tcPr>
            <w:tcW w:w="5811" w:type="dxa"/>
          </w:tcPr>
          <w:p w14:paraId="4106CCAA" w14:textId="11C9164C" w:rsidR="00021907" w:rsidRPr="00021907" w:rsidRDefault="00021907" w:rsidP="00021907">
            <w:pPr>
              <w:jc w:val="both"/>
            </w:pPr>
            <w:r w:rsidRPr="00021907">
              <w:t>Про підсумки атестації у 202</w:t>
            </w:r>
            <w:r w:rsidR="00E54FD4">
              <w:t>4/</w:t>
            </w:r>
            <w:r w:rsidRPr="00021907">
              <w:t>202</w:t>
            </w:r>
            <w:r w:rsidR="00E54FD4">
              <w:t>5</w:t>
            </w:r>
            <w:r w:rsidRPr="00021907">
              <w:t xml:space="preserve"> </w:t>
            </w:r>
            <w:proofErr w:type="spellStart"/>
            <w:r w:rsidRPr="00021907">
              <w:t>н.р</w:t>
            </w:r>
            <w:proofErr w:type="spellEnd"/>
            <w:r w:rsidRPr="00021907">
              <w:t>.</w:t>
            </w:r>
          </w:p>
        </w:tc>
        <w:tc>
          <w:tcPr>
            <w:tcW w:w="1418" w:type="dxa"/>
          </w:tcPr>
          <w:p w14:paraId="3CE66D59" w14:textId="77777777" w:rsidR="00021907" w:rsidRPr="00021907" w:rsidRDefault="00021907" w:rsidP="00021907">
            <w:r w:rsidRPr="00021907">
              <w:t xml:space="preserve">4 тиждень </w:t>
            </w:r>
          </w:p>
        </w:tc>
        <w:tc>
          <w:tcPr>
            <w:tcW w:w="1701" w:type="dxa"/>
          </w:tcPr>
          <w:p w14:paraId="6EFDD622" w14:textId="77777777" w:rsidR="00021907" w:rsidRPr="00021907" w:rsidRDefault="00021907" w:rsidP="00021907">
            <w:r w:rsidRPr="00021907">
              <w:t xml:space="preserve">Наказ </w:t>
            </w:r>
          </w:p>
        </w:tc>
        <w:tc>
          <w:tcPr>
            <w:tcW w:w="1843" w:type="dxa"/>
            <w:gridSpan w:val="2"/>
          </w:tcPr>
          <w:p w14:paraId="1B0CB849" w14:textId="77777777" w:rsidR="00021907" w:rsidRPr="00021907" w:rsidRDefault="00021907" w:rsidP="00021907">
            <w:r w:rsidRPr="00021907">
              <w:t>ЗДНВР</w:t>
            </w:r>
          </w:p>
        </w:tc>
        <w:tc>
          <w:tcPr>
            <w:tcW w:w="1559" w:type="dxa"/>
          </w:tcPr>
          <w:p w14:paraId="52068B94" w14:textId="77777777" w:rsidR="00021907" w:rsidRPr="00021907" w:rsidRDefault="00021907" w:rsidP="00021907">
            <w:pPr>
              <w:rPr>
                <w:vertAlign w:val="subscript"/>
              </w:rPr>
            </w:pPr>
          </w:p>
        </w:tc>
      </w:tr>
      <w:tr w:rsidR="00021907" w:rsidRPr="00021907" w14:paraId="216C7187" w14:textId="77777777" w:rsidTr="00006C0E">
        <w:tc>
          <w:tcPr>
            <w:tcW w:w="2122" w:type="dxa"/>
          </w:tcPr>
          <w:p w14:paraId="1DEE3459" w14:textId="77777777" w:rsidR="00021907" w:rsidRPr="00021907" w:rsidRDefault="00021907" w:rsidP="00021907">
            <w:pPr>
              <w:rPr>
                <w:b/>
                <w:vertAlign w:val="subscript"/>
              </w:rPr>
            </w:pPr>
            <w:r w:rsidRPr="00021907">
              <w:rPr>
                <w:b/>
              </w:rPr>
              <w:t>3.6.Інноваційна освітня діяльність педагогічних працівників</w:t>
            </w:r>
          </w:p>
        </w:tc>
        <w:tc>
          <w:tcPr>
            <w:tcW w:w="5811" w:type="dxa"/>
          </w:tcPr>
          <w:p w14:paraId="565B09C1" w14:textId="77777777" w:rsidR="00021907" w:rsidRPr="00021907" w:rsidRDefault="00021907" w:rsidP="00021907">
            <w:pPr>
              <w:jc w:val="both"/>
            </w:pPr>
            <w:r w:rsidRPr="00021907">
              <w:t>Круглий стіл «Спрямування інноваційних технологій на підвищення компетентності учасників освітнього процесу»</w:t>
            </w:r>
          </w:p>
        </w:tc>
        <w:tc>
          <w:tcPr>
            <w:tcW w:w="1418" w:type="dxa"/>
          </w:tcPr>
          <w:p w14:paraId="7D921FA1" w14:textId="77777777" w:rsidR="00021907" w:rsidRPr="00021907" w:rsidRDefault="00021907" w:rsidP="00021907">
            <w:r w:rsidRPr="00021907">
              <w:t xml:space="preserve">4 тиждень </w:t>
            </w:r>
          </w:p>
        </w:tc>
        <w:tc>
          <w:tcPr>
            <w:tcW w:w="1701" w:type="dxa"/>
          </w:tcPr>
          <w:p w14:paraId="69D4609E" w14:textId="77777777" w:rsidR="00021907" w:rsidRPr="00021907" w:rsidRDefault="00021907" w:rsidP="00021907">
            <w:r w:rsidRPr="00021907">
              <w:t xml:space="preserve">Інформація </w:t>
            </w:r>
          </w:p>
        </w:tc>
        <w:tc>
          <w:tcPr>
            <w:tcW w:w="1843" w:type="dxa"/>
            <w:gridSpan w:val="2"/>
          </w:tcPr>
          <w:p w14:paraId="138B746E" w14:textId="77777777" w:rsidR="00021907" w:rsidRPr="00021907" w:rsidRDefault="00021907" w:rsidP="00021907">
            <w:r w:rsidRPr="00021907">
              <w:t xml:space="preserve">ЗДНВР </w:t>
            </w:r>
          </w:p>
        </w:tc>
        <w:tc>
          <w:tcPr>
            <w:tcW w:w="1559" w:type="dxa"/>
          </w:tcPr>
          <w:p w14:paraId="67FE4A12" w14:textId="77777777" w:rsidR="00021907" w:rsidRPr="00021907" w:rsidRDefault="00021907" w:rsidP="00021907">
            <w:pPr>
              <w:rPr>
                <w:vertAlign w:val="subscript"/>
              </w:rPr>
            </w:pPr>
          </w:p>
        </w:tc>
      </w:tr>
      <w:tr w:rsidR="00021907" w:rsidRPr="00021907" w14:paraId="1E90299E" w14:textId="77777777" w:rsidTr="00006C0E">
        <w:tc>
          <w:tcPr>
            <w:tcW w:w="2122" w:type="dxa"/>
          </w:tcPr>
          <w:p w14:paraId="584C0B7A" w14:textId="77777777" w:rsidR="00021907" w:rsidRPr="00021907" w:rsidRDefault="00021907" w:rsidP="00021907">
            <w:pPr>
              <w:rPr>
                <w:b/>
                <w:vertAlign w:val="subscript"/>
              </w:rPr>
            </w:pPr>
            <w:r w:rsidRPr="00021907">
              <w:rPr>
                <w:b/>
              </w:rPr>
              <w:t>3.7. Налагодження співпраці зі здобувачами освіти, їх батьками</w:t>
            </w:r>
          </w:p>
        </w:tc>
        <w:tc>
          <w:tcPr>
            <w:tcW w:w="5811" w:type="dxa"/>
          </w:tcPr>
          <w:p w14:paraId="78613370" w14:textId="77777777" w:rsidR="00021907" w:rsidRPr="00021907" w:rsidRDefault="00021907" w:rsidP="00021907">
            <w:pPr>
              <w:jc w:val="both"/>
            </w:pPr>
            <w:r w:rsidRPr="00021907">
              <w:t>Проведення онлайн зустрічі з батьками учнів, щодо інформування їх про шкільне життя дітей</w:t>
            </w:r>
          </w:p>
        </w:tc>
        <w:tc>
          <w:tcPr>
            <w:tcW w:w="1418" w:type="dxa"/>
          </w:tcPr>
          <w:p w14:paraId="43FF5403" w14:textId="77777777" w:rsidR="00021907" w:rsidRPr="00021907" w:rsidRDefault="00021907" w:rsidP="00021907">
            <w:r w:rsidRPr="00021907">
              <w:t xml:space="preserve">1 тиждень </w:t>
            </w:r>
          </w:p>
        </w:tc>
        <w:tc>
          <w:tcPr>
            <w:tcW w:w="1701" w:type="dxa"/>
          </w:tcPr>
          <w:p w14:paraId="3546C88A" w14:textId="77777777" w:rsidR="00021907" w:rsidRPr="00021907" w:rsidRDefault="00021907" w:rsidP="00021907">
            <w:r w:rsidRPr="00021907">
              <w:t xml:space="preserve"> Відеозапис, презентація</w:t>
            </w:r>
          </w:p>
        </w:tc>
        <w:tc>
          <w:tcPr>
            <w:tcW w:w="1843" w:type="dxa"/>
            <w:gridSpan w:val="2"/>
          </w:tcPr>
          <w:p w14:paraId="77881A9D" w14:textId="77777777" w:rsidR="00021907" w:rsidRPr="00021907" w:rsidRDefault="00021907" w:rsidP="00021907">
            <w:r w:rsidRPr="00021907">
              <w:t>Класні керівники 1-11 класів</w:t>
            </w:r>
          </w:p>
        </w:tc>
        <w:tc>
          <w:tcPr>
            <w:tcW w:w="1559" w:type="dxa"/>
          </w:tcPr>
          <w:p w14:paraId="3B71F9FD" w14:textId="77777777" w:rsidR="00021907" w:rsidRPr="00021907" w:rsidRDefault="00021907" w:rsidP="00021907">
            <w:pPr>
              <w:rPr>
                <w:vertAlign w:val="subscript"/>
              </w:rPr>
            </w:pPr>
          </w:p>
        </w:tc>
      </w:tr>
      <w:tr w:rsidR="00021907" w:rsidRPr="00021907" w14:paraId="42E9A2B0" w14:textId="77777777" w:rsidTr="00006C0E">
        <w:tc>
          <w:tcPr>
            <w:tcW w:w="2122" w:type="dxa"/>
          </w:tcPr>
          <w:p w14:paraId="1B99498C" w14:textId="77777777" w:rsidR="00021907" w:rsidRPr="00021907" w:rsidRDefault="00021907" w:rsidP="00021907">
            <w:pPr>
              <w:rPr>
                <w:b/>
                <w:vertAlign w:val="subscript"/>
              </w:rPr>
            </w:pPr>
            <w:r w:rsidRPr="00021907">
              <w:rPr>
                <w:b/>
              </w:rPr>
              <w:t>3.8.Організація педагогічної діяльності та навчання здобувачів освіти на засадах академічної доброчесності</w:t>
            </w:r>
          </w:p>
        </w:tc>
        <w:tc>
          <w:tcPr>
            <w:tcW w:w="5811" w:type="dxa"/>
          </w:tcPr>
          <w:p w14:paraId="62A74DB5" w14:textId="77777777" w:rsidR="00021907" w:rsidRPr="00021907" w:rsidRDefault="00021907" w:rsidP="00021907">
            <w:pPr>
              <w:jc w:val="both"/>
              <w:rPr>
                <w:color w:val="C00000"/>
                <w:vertAlign w:val="subscript"/>
              </w:rPr>
            </w:pPr>
            <w:r w:rsidRPr="00021907">
              <w:t>Моніторинг дотримання норм академічної доброчесності під час контрольних робіт</w:t>
            </w:r>
          </w:p>
        </w:tc>
        <w:tc>
          <w:tcPr>
            <w:tcW w:w="1418" w:type="dxa"/>
          </w:tcPr>
          <w:p w14:paraId="475D0E64" w14:textId="77777777" w:rsidR="00021907" w:rsidRPr="00021907" w:rsidRDefault="00021907" w:rsidP="00021907">
            <w:r w:rsidRPr="00021907">
              <w:t xml:space="preserve">Постійно </w:t>
            </w:r>
          </w:p>
        </w:tc>
        <w:tc>
          <w:tcPr>
            <w:tcW w:w="1701" w:type="dxa"/>
          </w:tcPr>
          <w:p w14:paraId="57FDF2E9" w14:textId="77777777" w:rsidR="00021907" w:rsidRPr="00021907" w:rsidRDefault="00021907" w:rsidP="00021907">
            <w:r w:rsidRPr="00021907">
              <w:t>Спостереження за навчальним заняттям</w:t>
            </w:r>
          </w:p>
        </w:tc>
        <w:tc>
          <w:tcPr>
            <w:tcW w:w="1843" w:type="dxa"/>
            <w:gridSpan w:val="2"/>
          </w:tcPr>
          <w:p w14:paraId="445CB3A7" w14:textId="77777777" w:rsidR="00021907" w:rsidRPr="00021907" w:rsidRDefault="00021907" w:rsidP="00021907">
            <w:pPr>
              <w:jc w:val="both"/>
              <w:rPr>
                <w:vertAlign w:val="subscript"/>
              </w:rPr>
            </w:pPr>
            <w:r w:rsidRPr="00021907">
              <w:t>ЗДНВР</w:t>
            </w:r>
          </w:p>
        </w:tc>
        <w:tc>
          <w:tcPr>
            <w:tcW w:w="1559" w:type="dxa"/>
          </w:tcPr>
          <w:p w14:paraId="3364F3CC" w14:textId="77777777" w:rsidR="00021907" w:rsidRPr="00021907" w:rsidRDefault="00021907" w:rsidP="00021907">
            <w:pPr>
              <w:rPr>
                <w:vertAlign w:val="subscript"/>
              </w:rPr>
            </w:pPr>
          </w:p>
        </w:tc>
      </w:tr>
      <w:tr w:rsidR="00021907" w:rsidRPr="00021907" w14:paraId="310CB265" w14:textId="77777777" w:rsidTr="00006C0E">
        <w:trPr>
          <w:trHeight w:val="195"/>
        </w:trPr>
        <w:tc>
          <w:tcPr>
            <w:tcW w:w="14454" w:type="dxa"/>
            <w:gridSpan w:val="7"/>
            <w:shd w:val="clear" w:color="auto" w:fill="C5E0B3" w:themeFill="accent6" w:themeFillTint="66"/>
            <w:vAlign w:val="center"/>
          </w:tcPr>
          <w:p w14:paraId="18132204" w14:textId="77777777" w:rsidR="00021907" w:rsidRPr="00021907" w:rsidRDefault="00021907" w:rsidP="00021907">
            <w:pPr>
              <w:jc w:val="center"/>
              <w:rPr>
                <w:vertAlign w:val="subscript"/>
              </w:rPr>
            </w:pPr>
            <w:r w:rsidRPr="00021907">
              <w:rPr>
                <w:b/>
              </w:rPr>
              <w:t>ІV. УПРАВЛІНСЬКІ ПРОЦЕСИ ЗАКЛАДУ ОСВІТИ</w:t>
            </w:r>
          </w:p>
        </w:tc>
      </w:tr>
      <w:tr w:rsidR="00021907" w:rsidRPr="00021907" w14:paraId="38DBAA2A" w14:textId="77777777" w:rsidTr="00006C0E">
        <w:tc>
          <w:tcPr>
            <w:tcW w:w="2122" w:type="dxa"/>
            <w:vMerge w:val="restart"/>
          </w:tcPr>
          <w:p w14:paraId="4F249658" w14:textId="77777777" w:rsidR="00021907" w:rsidRPr="00021907" w:rsidRDefault="00021907" w:rsidP="00021907">
            <w:pPr>
              <w:rPr>
                <w:b/>
                <w:vertAlign w:val="subscript"/>
              </w:rPr>
            </w:pPr>
            <w:r w:rsidRPr="00021907">
              <w:rPr>
                <w:b/>
              </w:rPr>
              <w:t>4.1. Заходи щодо утримання у належному стані будівель, приміщень, обладнання</w:t>
            </w:r>
          </w:p>
        </w:tc>
        <w:tc>
          <w:tcPr>
            <w:tcW w:w="5811" w:type="dxa"/>
          </w:tcPr>
          <w:p w14:paraId="49A89D03" w14:textId="77777777" w:rsidR="00021907" w:rsidRPr="00021907" w:rsidRDefault="00021907" w:rsidP="00021907">
            <w:pPr>
              <w:jc w:val="both"/>
              <w:rPr>
                <w:vertAlign w:val="subscript"/>
              </w:rPr>
            </w:pPr>
            <w:r w:rsidRPr="00021907">
              <w:t>Вивчення потреб учасників освітнього процесу</w:t>
            </w:r>
          </w:p>
        </w:tc>
        <w:tc>
          <w:tcPr>
            <w:tcW w:w="1418" w:type="dxa"/>
          </w:tcPr>
          <w:p w14:paraId="649C5D45" w14:textId="77777777" w:rsidR="00021907" w:rsidRPr="00021907" w:rsidRDefault="00021907" w:rsidP="00021907">
            <w:r w:rsidRPr="00021907">
              <w:t xml:space="preserve">Постійно </w:t>
            </w:r>
          </w:p>
        </w:tc>
        <w:tc>
          <w:tcPr>
            <w:tcW w:w="1701" w:type="dxa"/>
          </w:tcPr>
          <w:p w14:paraId="5DB31075" w14:textId="77777777" w:rsidR="00021907" w:rsidRPr="00021907" w:rsidRDefault="00021907" w:rsidP="00021907">
            <w:r w:rsidRPr="00021907">
              <w:t xml:space="preserve">Довідка </w:t>
            </w:r>
          </w:p>
        </w:tc>
        <w:tc>
          <w:tcPr>
            <w:tcW w:w="1843" w:type="dxa"/>
            <w:gridSpan w:val="2"/>
          </w:tcPr>
          <w:p w14:paraId="398B4407" w14:textId="77777777" w:rsidR="00021907" w:rsidRPr="00021907" w:rsidRDefault="00021907" w:rsidP="00021907">
            <w:r w:rsidRPr="00021907">
              <w:t xml:space="preserve">Директор </w:t>
            </w:r>
          </w:p>
        </w:tc>
        <w:tc>
          <w:tcPr>
            <w:tcW w:w="1559" w:type="dxa"/>
          </w:tcPr>
          <w:p w14:paraId="2EBD8D1F" w14:textId="77777777" w:rsidR="00021907" w:rsidRPr="00021907" w:rsidRDefault="00021907" w:rsidP="00021907">
            <w:pPr>
              <w:rPr>
                <w:vertAlign w:val="subscript"/>
              </w:rPr>
            </w:pPr>
          </w:p>
        </w:tc>
      </w:tr>
      <w:tr w:rsidR="00021907" w:rsidRPr="00021907" w14:paraId="05FB4A53" w14:textId="77777777" w:rsidTr="00006C0E">
        <w:tc>
          <w:tcPr>
            <w:tcW w:w="2122" w:type="dxa"/>
            <w:vMerge/>
          </w:tcPr>
          <w:p w14:paraId="5E1BE72C" w14:textId="77777777" w:rsidR="00021907" w:rsidRPr="00021907" w:rsidRDefault="00021907" w:rsidP="00021907">
            <w:pPr>
              <w:rPr>
                <w:b/>
              </w:rPr>
            </w:pPr>
          </w:p>
        </w:tc>
        <w:tc>
          <w:tcPr>
            <w:tcW w:w="5811" w:type="dxa"/>
          </w:tcPr>
          <w:p w14:paraId="6F805B9F" w14:textId="77777777" w:rsidR="00021907" w:rsidRPr="00021907" w:rsidRDefault="00021907" w:rsidP="00021907">
            <w:pPr>
              <w:jc w:val="both"/>
              <w:rPr>
                <w:color w:val="C00000"/>
              </w:rPr>
            </w:pPr>
            <w:r w:rsidRPr="00021907">
              <w:t>Моніторинг збереження шкільних меблів</w:t>
            </w:r>
          </w:p>
        </w:tc>
        <w:tc>
          <w:tcPr>
            <w:tcW w:w="1418" w:type="dxa"/>
          </w:tcPr>
          <w:p w14:paraId="2A47DE65" w14:textId="77777777" w:rsidR="00021907" w:rsidRPr="00021907" w:rsidRDefault="00021907" w:rsidP="00021907">
            <w:r w:rsidRPr="00021907">
              <w:t>3 тиждень</w:t>
            </w:r>
          </w:p>
        </w:tc>
        <w:tc>
          <w:tcPr>
            <w:tcW w:w="1701" w:type="dxa"/>
          </w:tcPr>
          <w:p w14:paraId="222B9771" w14:textId="77777777" w:rsidR="00021907" w:rsidRPr="00021907" w:rsidRDefault="00021907" w:rsidP="00021907">
            <w:r w:rsidRPr="00021907">
              <w:t xml:space="preserve">Інформація </w:t>
            </w:r>
          </w:p>
        </w:tc>
        <w:tc>
          <w:tcPr>
            <w:tcW w:w="1843" w:type="dxa"/>
            <w:gridSpan w:val="2"/>
          </w:tcPr>
          <w:p w14:paraId="7D5DA037" w14:textId="77777777" w:rsidR="00021907" w:rsidRPr="00021907" w:rsidRDefault="00021907" w:rsidP="00021907">
            <w:pPr>
              <w:jc w:val="both"/>
            </w:pPr>
            <w:r w:rsidRPr="00021907">
              <w:t>ЗДНВР</w:t>
            </w:r>
          </w:p>
        </w:tc>
        <w:tc>
          <w:tcPr>
            <w:tcW w:w="1559" w:type="dxa"/>
          </w:tcPr>
          <w:p w14:paraId="0BD859D7" w14:textId="77777777" w:rsidR="00021907" w:rsidRPr="00021907" w:rsidRDefault="00021907" w:rsidP="00021907">
            <w:pPr>
              <w:rPr>
                <w:vertAlign w:val="subscript"/>
              </w:rPr>
            </w:pPr>
          </w:p>
        </w:tc>
      </w:tr>
      <w:tr w:rsidR="00021907" w:rsidRPr="00021907" w14:paraId="25F044A2" w14:textId="77777777" w:rsidTr="00006C0E">
        <w:tc>
          <w:tcPr>
            <w:tcW w:w="2122" w:type="dxa"/>
            <w:vMerge w:val="restart"/>
          </w:tcPr>
          <w:p w14:paraId="145F14FE" w14:textId="77777777" w:rsidR="00021907" w:rsidRPr="00021907" w:rsidRDefault="00021907" w:rsidP="00021907">
            <w:pPr>
              <w:rPr>
                <w:b/>
                <w:vertAlign w:val="subscript"/>
              </w:rPr>
            </w:pPr>
            <w:r w:rsidRPr="00021907">
              <w:rPr>
                <w:b/>
              </w:rPr>
              <w:t>4.</w:t>
            </w:r>
            <w:r>
              <w:rPr>
                <w:b/>
              </w:rPr>
              <w:t>2</w:t>
            </w:r>
            <w:r w:rsidRPr="00021907">
              <w:rPr>
                <w:b/>
              </w:rPr>
              <w:t>.Формування відносин довіри, прозорості, дотримання етичних норм</w:t>
            </w:r>
          </w:p>
        </w:tc>
        <w:tc>
          <w:tcPr>
            <w:tcW w:w="5811" w:type="dxa"/>
          </w:tcPr>
          <w:p w14:paraId="1EB508A7" w14:textId="77777777" w:rsidR="00021907" w:rsidRPr="00021907" w:rsidRDefault="00021907" w:rsidP="00021907">
            <w:pPr>
              <w:jc w:val="both"/>
            </w:pPr>
            <w:r w:rsidRPr="00021907">
              <w:t>Контроль за організацією чергування по ліцею вчителів</w:t>
            </w:r>
          </w:p>
        </w:tc>
        <w:tc>
          <w:tcPr>
            <w:tcW w:w="1418" w:type="dxa"/>
          </w:tcPr>
          <w:p w14:paraId="2219A0DF" w14:textId="77777777" w:rsidR="00021907" w:rsidRPr="00021907" w:rsidRDefault="00021907" w:rsidP="00021907">
            <w:r w:rsidRPr="00021907">
              <w:t xml:space="preserve">Постійно </w:t>
            </w:r>
          </w:p>
        </w:tc>
        <w:tc>
          <w:tcPr>
            <w:tcW w:w="1701" w:type="dxa"/>
          </w:tcPr>
          <w:p w14:paraId="4C3D5950" w14:textId="77777777" w:rsidR="00021907" w:rsidRPr="00021907" w:rsidRDefault="00021907" w:rsidP="00021907">
            <w:r w:rsidRPr="00021907">
              <w:t xml:space="preserve">Інформація </w:t>
            </w:r>
          </w:p>
        </w:tc>
        <w:tc>
          <w:tcPr>
            <w:tcW w:w="1843" w:type="dxa"/>
            <w:gridSpan w:val="2"/>
          </w:tcPr>
          <w:p w14:paraId="689824C8" w14:textId="77777777" w:rsidR="00021907" w:rsidRPr="00021907" w:rsidRDefault="00021907" w:rsidP="00021907">
            <w:pPr>
              <w:jc w:val="both"/>
            </w:pPr>
            <w:r w:rsidRPr="00021907">
              <w:t>ЗДВР</w:t>
            </w:r>
          </w:p>
        </w:tc>
        <w:tc>
          <w:tcPr>
            <w:tcW w:w="1559" w:type="dxa"/>
          </w:tcPr>
          <w:p w14:paraId="2FC7FAE1" w14:textId="77777777" w:rsidR="00021907" w:rsidRPr="00021907" w:rsidRDefault="00021907" w:rsidP="00021907">
            <w:pPr>
              <w:rPr>
                <w:vertAlign w:val="subscript"/>
              </w:rPr>
            </w:pPr>
          </w:p>
        </w:tc>
      </w:tr>
      <w:tr w:rsidR="00021907" w:rsidRPr="00021907" w14:paraId="0B190B4F" w14:textId="77777777" w:rsidTr="00006C0E">
        <w:tc>
          <w:tcPr>
            <w:tcW w:w="2122" w:type="dxa"/>
            <w:vMerge/>
          </w:tcPr>
          <w:p w14:paraId="0D85CBDA" w14:textId="77777777" w:rsidR="00021907" w:rsidRPr="00021907" w:rsidRDefault="00021907" w:rsidP="00021907">
            <w:pPr>
              <w:rPr>
                <w:vertAlign w:val="subscript"/>
              </w:rPr>
            </w:pPr>
          </w:p>
        </w:tc>
        <w:tc>
          <w:tcPr>
            <w:tcW w:w="5811" w:type="dxa"/>
          </w:tcPr>
          <w:p w14:paraId="60EA2B3B" w14:textId="77777777" w:rsidR="00021907" w:rsidRPr="00021907" w:rsidRDefault="00021907" w:rsidP="00021907">
            <w:pPr>
              <w:jc w:val="both"/>
              <w:rPr>
                <w:vertAlign w:val="subscript"/>
              </w:rPr>
            </w:pPr>
            <w:r w:rsidRPr="00021907">
              <w:t>Оновлення інформації закладу освіти про свою діяльність на сайті ліцею</w:t>
            </w:r>
          </w:p>
        </w:tc>
        <w:tc>
          <w:tcPr>
            <w:tcW w:w="1418" w:type="dxa"/>
          </w:tcPr>
          <w:p w14:paraId="128969C0" w14:textId="77777777" w:rsidR="00021907" w:rsidRPr="00021907" w:rsidRDefault="00021907" w:rsidP="00021907">
            <w:r w:rsidRPr="00021907">
              <w:t xml:space="preserve">Постійно </w:t>
            </w:r>
          </w:p>
        </w:tc>
        <w:tc>
          <w:tcPr>
            <w:tcW w:w="1701" w:type="dxa"/>
          </w:tcPr>
          <w:p w14:paraId="3CAAB322" w14:textId="77777777" w:rsidR="00021907" w:rsidRPr="00021907" w:rsidRDefault="00021907" w:rsidP="00021907">
            <w:r w:rsidRPr="00021907">
              <w:t xml:space="preserve">Інформація </w:t>
            </w:r>
          </w:p>
        </w:tc>
        <w:tc>
          <w:tcPr>
            <w:tcW w:w="1843" w:type="dxa"/>
            <w:gridSpan w:val="2"/>
          </w:tcPr>
          <w:p w14:paraId="7BA6E4A8" w14:textId="77777777" w:rsidR="00021907" w:rsidRPr="00021907" w:rsidRDefault="00021907" w:rsidP="00021907">
            <w:r w:rsidRPr="00021907">
              <w:t>Педагог-організатор</w:t>
            </w:r>
          </w:p>
        </w:tc>
        <w:tc>
          <w:tcPr>
            <w:tcW w:w="1559" w:type="dxa"/>
          </w:tcPr>
          <w:p w14:paraId="4C9F01E8" w14:textId="77777777" w:rsidR="00021907" w:rsidRPr="00021907" w:rsidRDefault="00021907" w:rsidP="00021907">
            <w:pPr>
              <w:rPr>
                <w:vertAlign w:val="subscript"/>
              </w:rPr>
            </w:pPr>
          </w:p>
        </w:tc>
      </w:tr>
      <w:tr w:rsidR="00021907" w:rsidRPr="00021907" w14:paraId="0904AA5A" w14:textId="77777777" w:rsidTr="00006C0E">
        <w:tc>
          <w:tcPr>
            <w:tcW w:w="2122" w:type="dxa"/>
          </w:tcPr>
          <w:p w14:paraId="5AD389FF" w14:textId="77777777" w:rsidR="00021907" w:rsidRPr="00021907" w:rsidRDefault="00021907" w:rsidP="00021907">
            <w:pPr>
              <w:rPr>
                <w:b/>
                <w:vertAlign w:val="subscript"/>
              </w:rPr>
            </w:pPr>
            <w:r w:rsidRPr="00021907">
              <w:rPr>
                <w:b/>
              </w:rPr>
              <w:t>4.</w:t>
            </w:r>
            <w:r>
              <w:rPr>
                <w:b/>
              </w:rPr>
              <w:t>3</w:t>
            </w:r>
            <w:r w:rsidRPr="00021907">
              <w:rPr>
                <w:b/>
              </w:rPr>
              <w:t>.Громадське самоврядування</w:t>
            </w:r>
          </w:p>
        </w:tc>
        <w:tc>
          <w:tcPr>
            <w:tcW w:w="5811" w:type="dxa"/>
          </w:tcPr>
          <w:p w14:paraId="0061F39A" w14:textId="77777777" w:rsidR="00021907" w:rsidRPr="00021907" w:rsidRDefault="00021907" w:rsidP="00021907">
            <w:pPr>
              <w:rPr>
                <w:color w:val="C00000"/>
              </w:rPr>
            </w:pPr>
            <w:r w:rsidRPr="00021907">
              <w:t>Анкетування батьків щодо оцінки якості освітніх та управлінських процесів закладу освіти</w:t>
            </w:r>
          </w:p>
        </w:tc>
        <w:tc>
          <w:tcPr>
            <w:tcW w:w="1418" w:type="dxa"/>
          </w:tcPr>
          <w:p w14:paraId="48CB0701" w14:textId="77777777" w:rsidR="00021907" w:rsidRPr="00021907" w:rsidRDefault="00021907" w:rsidP="00021907">
            <w:r w:rsidRPr="00021907">
              <w:t xml:space="preserve">1-3 тиждень </w:t>
            </w:r>
          </w:p>
        </w:tc>
        <w:tc>
          <w:tcPr>
            <w:tcW w:w="1701" w:type="dxa"/>
          </w:tcPr>
          <w:p w14:paraId="2FD883B6" w14:textId="77777777" w:rsidR="00021907" w:rsidRPr="00021907" w:rsidRDefault="00021907" w:rsidP="00021907">
            <w:r w:rsidRPr="00021907">
              <w:t xml:space="preserve">Протокол </w:t>
            </w:r>
          </w:p>
        </w:tc>
        <w:tc>
          <w:tcPr>
            <w:tcW w:w="1843" w:type="dxa"/>
            <w:gridSpan w:val="2"/>
          </w:tcPr>
          <w:p w14:paraId="2041B6E2" w14:textId="77777777" w:rsidR="00021907" w:rsidRPr="00021907" w:rsidRDefault="00021907" w:rsidP="00021907">
            <w:r w:rsidRPr="00021907">
              <w:t>Практичний психолог</w:t>
            </w:r>
          </w:p>
        </w:tc>
        <w:tc>
          <w:tcPr>
            <w:tcW w:w="1559" w:type="dxa"/>
          </w:tcPr>
          <w:p w14:paraId="1411C6CF" w14:textId="77777777" w:rsidR="00021907" w:rsidRPr="00021907" w:rsidRDefault="00021907" w:rsidP="00021907">
            <w:pPr>
              <w:rPr>
                <w:vertAlign w:val="subscript"/>
              </w:rPr>
            </w:pPr>
          </w:p>
        </w:tc>
      </w:tr>
      <w:tr w:rsidR="00021907" w:rsidRPr="00021907" w14:paraId="704155D4" w14:textId="77777777" w:rsidTr="00006C0E">
        <w:tc>
          <w:tcPr>
            <w:tcW w:w="2122" w:type="dxa"/>
          </w:tcPr>
          <w:p w14:paraId="1307E630" w14:textId="77777777" w:rsidR="00021907" w:rsidRPr="00021907" w:rsidRDefault="00021907" w:rsidP="00021907">
            <w:pPr>
              <w:rPr>
                <w:b/>
                <w:vertAlign w:val="subscript"/>
              </w:rPr>
            </w:pPr>
            <w:r w:rsidRPr="00021907">
              <w:rPr>
                <w:b/>
              </w:rPr>
              <w:t>4.</w:t>
            </w:r>
            <w:r>
              <w:rPr>
                <w:b/>
              </w:rPr>
              <w:t>4</w:t>
            </w:r>
            <w:r w:rsidRPr="00021907">
              <w:rPr>
                <w:b/>
              </w:rPr>
              <w:t>.Антикорупційн а діяльність</w:t>
            </w:r>
          </w:p>
        </w:tc>
        <w:tc>
          <w:tcPr>
            <w:tcW w:w="5811" w:type="dxa"/>
          </w:tcPr>
          <w:p w14:paraId="31166859" w14:textId="77777777" w:rsidR="00021907" w:rsidRPr="00021907" w:rsidRDefault="00021907" w:rsidP="00021907">
            <w:pPr>
              <w:jc w:val="both"/>
              <w:rPr>
                <w:color w:val="C00000"/>
                <w:vertAlign w:val="subscript"/>
              </w:rPr>
            </w:pPr>
            <w:r w:rsidRPr="00021907">
              <w:t>Використання навчальних та інформаційних матеріалів під час проведення занять для формування негативного ставлення до корупції</w:t>
            </w:r>
          </w:p>
        </w:tc>
        <w:tc>
          <w:tcPr>
            <w:tcW w:w="1418" w:type="dxa"/>
          </w:tcPr>
          <w:p w14:paraId="43ADFEEA" w14:textId="77777777" w:rsidR="00021907" w:rsidRPr="00021907" w:rsidRDefault="00021907" w:rsidP="00021907">
            <w:pPr>
              <w:rPr>
                <w:color w:val="C00000"/>
              </w:rPr>
            </w:pPr>
            <w:r w:rsidRPr="00021907">
              <w:t xml:space="preserve">1 тиждень </w:t>
            </w:r>
          </w:p>
        </w:tc>
        <w:tc>
          <w:tcPr>
            <w:tcW w:w="1701" w:type="dxa"/>
          </w:tcPr>
          <w:p w14:paraId="05193605" w14:textId="77777777" w:rsidR="00021907" w:rsidRPr="00021907" w:rsidRDefault="00021907" w:rsidP="00021907">
            <w:pPr>
              <w:rPr>
                <w:color w:val="C00000"/>
              </w:rPr>
            </w:pPr>
            <w:r w:rsidRPr="00021907">
              <w:t>Спостереження за навчальним заняттям</w:t>
            </w:r>
          </w:p>
        </w:tc>
        <w:tc>
          <w:tcPr>
            <w:tcW w:w="1843" w:type="dxa"/>
            <w:gridSpan w:val="2"/>
          </w:tcPr>
          <w:p w14:paraId="333A1D95" w14:textId="77777777" w:rsidR="00021907" w:rsidRPr="00021907" w:rsidRDefault="00021907" w:rsidP="00021907">
            <w:pPr>
              <w:rPr>
                <w:color w:val="C00000"/>
              </w:rPr>
            </w:pPr>
            <w:r w:rsidRPr="00021907">
              <w:t>Практичний психолог</w:t>
            </w:r>
          </w:p>
        </w:tc>
        <w:tc>
          <w:tcPr>
            <w:tcW w:w="1559" w:type="dxa"/>
          </w:tcPr>
          <w:p w14:paraId="578DA6B5" w14:textId="77777777" w:rsidR="00021907" w:rsidRPr="00021907" w:rsidRDefault="00021907" w:rsidP="00021907">
            <w:pPr>
              <w:rPr>
                <w:vertAlign w:val="subscript"/>
              </w:rPr>
            </w:pPr>
          </w:p>
        </w:tc>
      </w:tr>
      <w:tr w:rsidR="00021907" w:rsidRPr="00021907" w14:paraId="2764D73A" w14:textId="77777777" w:rsidTr="00006C0E">
        <w:tc>
          <w:tcPr>
            <w:tcW w:w="2122" w:type="dxa"/>
          </w:tcPr>
          <w:p w14:paraId="15868B52" w14:textId="0ACCC9D9" w:rsidR="00021907" w:rsidRPr="00021907" w:rsidRDefault="00021907" w:rsidP="00021907">
            <w:pPr>
              <w:ind w:right="-107"/>
              <w:rPr>
                <w:b/>
                <w:vertAlign w:val="subscript"/>
              </w:rPr>
            </w:pPr>
          </w:p>
        </w:tc>
        <w:tc>
          <w:tcPr>
            <w:tcW w:w="5811" w:type="dxa"/>
          </w:tcPr>
          <w:p w14:paraId="26F6EF4C" w14:textId="2C60709C" w:rsidR="00021907" w:rsidRPr="00021907" w:rsidRDefault="00021907" w:rsidP="004B05A2">
            <w:pPr>
              <w:pStyle w:val="a3"/>
              <w:numPr>
                <w:ilvl w:val="0"/>
                <w:numId w:val="44"/>
              </w:numPr>
              <w:ind w:left="312"/>
              <w:jc w:val="both"/>
            </w:pPr>
          </w:p>
        </w:tc>
        <w:tc>
          <w:tcPr>
            <w:tcW w:w="1418" w:type="dxa"/>
          </w:tcPr>
          <w:p w14:paraId="6A46EF7A" w14:textId="35B99A47" w:rsidR="00021907" w:rsidRPr="00021907" w:rsidRDefault="00021907" w:rsidP="00021907"/>
        </w:tc>
        <w:tc>
          <w:tcPr>
            <w:tcW w:w="1701" w:type="dxa"/>
          </w:tcPr>
          <w:p w14:paraId="3E5E165A" w14:textId="5DE1AD13" w:rsidR="00021907" w:rsidRPr="00021907" w:rsidRDefault="00021907" w:rsidP="00021907">
            <w:pPr>
              <w:rPr>
                <w:color w:val="C00000"/>
              </w:rPr>
            </w:pPr>
          </w:p>
        </w:tc>
        <w:tc>
          <w:tcPr>
            <w:tcW w:w="1843" w:type="dxa"/>
            <w:gridSpan w:val="2"/>
          </w:tcPr>
          <w:p w14:paraId="3A8C5E47" w14:textId="6A691F46" w:rsidR="00021907" w:rsidRPr="00021907" w:rsidRDefault="00021907" w:rsidP="00021907">
            <w:pPr>
              <w:rPr>
                <w:color w:val="C00000"/>
              </w:rPr>
            </w:pPr>
          </w:p>
        </w:tc>
        <w:tc>
          <w:tcPr>
            <w:tcW w:w="1559" w:type="dxa"/>
          </w:tcPr>
          <w:p w14:paraId="36098CA1" w14:textId="77777777" w:rsidR="00021907" w:rsidRPr="00021907" w:rsidRDefault="00021907" w:rsidP="00021907">
            <w:pPr>
              <w:rPr>
                <w:vertAlign w:val="subscript"/>
              </w:rPr>
            </w:pPr>
          </w:p>
        </w:tc>
      </w:tr>
      <w:tr w:rsidR="00021907" w:rsidRPr="00021907" w14:paraId="271F1D45" w14:textId="77777777" w:rsidTr="00021907">
        <w:trPr>
          <w:trHeight w:val="545"/>
        </w:trPr>
        <w:tc>
          <w:tcPr>
            <w:tcW w:w="2122" w:type="dxa"/>
          </w:tcPr>
          <w:p w14:paraId="62A1A4A2" w14:textId="77777777" w:rsidR="00021907" w:rsidRPr="00021907" w:rsidRDefault="00021907" w:rsidP="00021907">
            <w:pPr>
              <w:rPr>
                <w:b/>
              </w:rPr>
            </w:pPr>
            <w:bookmarkStart w:id="22" w:name="_Hlk142678056"/>
            <w:r w:rsidRPr="00021907">
              <w:rPr>
                <w:b/>
              </w:rPr>
              <w:lastRenderedPageBreak/>
              <w:t>4.</w:t>
            </w:r>
            <w:r>
              <w:rPr>
                <w:b/>
              </w:rPr>
              <w:t>6</w:t>
            </w:r>
            <w:r w:rsidRPr="00021907">
              <w:rPr>
                <w:b/>
              </w:rPr>
              <w:t>. Засідання педагогічної ради</w:t>
            </w:r>
          </w:p>
        </w:tc>
        <w:tc>
          <w:tcPr>
            <w:tcW w:w="5811" w:type="dxa"/>
            <w:tcBorders>
              <w:top w:val="single" w:sz="4" w:space="0" w:color="auto"/>
              <w:left w:val="single" w:sz="4" w:space="0" w:color="auto"/>
              <w:right w:val="single" w:sz="4" w:space="0" w:color="auto"/>
            </w:tcBorders>
          </w:tcPr>
          <w:p w14:paraId="6E35CF83" w14:textId="2420E01D" w:rsidR="00021907" w:rsidRPr="00266113" w:rsidRDefault="00021907" w:rsidP="00021907">
            <w:pPr>
              <w:rPr>
                <w:bCs/>
              </w:rPr>
            </w:pPr>
            <w:r w:rsidRPr="00266113">
              <w:rPr>
                <w:bCs/>
              </w:rPr>
              <w:t>ПЕДРАДА (за окремим планом)</w:t>
            </w:r>
          </w:p>
          <w:p w14:paraId="2166CDAD" w14:textId="3DD162C2" w:rsidR="00021907" w:rsidRPr="00266113" w:rsidRDefault="00021907" w:rsidP="00021907">
            <w:pPr>
              <w:rPr>
                <w:bCs/>
              </w:rPr>
            </w:pPr>
            <w:r w:rsidRPr="00266113">
              <w:rPr>
                <w:bCs/>
              </w:rPr>
              <w:t xml:space="preserve">Додаток </w:t>
            </w:r>
            <w:r w:rsidR="00013054" w:rsidRPr="00266113">
              <w:rPr>
                <w:bCs/>
              </w:rPr>
              <w:t>4</w:t>
            </w:r>
          </w:p>
          <w:p w14:paraId="7FED2DB3" w14:textId="77777777" w:rsidR="00021907" w:rsidRPr="00266113" w:rsidRDefault="00021907" w:rsidP="00021907">
            <w:pPr>
              <w:jc w:val="both"/>
              <w:rPr>
                <w:bCs/>
                <w:sz w:val="22"/>
                <w:szCs w:val="22"/>
                <w:vertAlign w:val="subscript"/>
              </w:rPr>
            </w:pPr>
          </w:p>
        </w:tc>
        <w:tc>
          <w:tcPr>
            <w:tcW w:w="1418" w:type="dxa"/>
            <w:tcBorders>
              <w:top w:val="single" w:sz="4" w:space="0" w:color="auto"/>
              <w:left w:val="single" w:sz="4" w:space="0" w:color="auto"/>
              <w:right w:val="single" w:sz="4" w:space="0" w:color="auto"/>
            </w:tcBorders>
          </w:tcPr>
          <w:p w14:paraId="48FF33A6" w14:textId="77777777" w:rsidR="00021907" w:rsidRPr="00B8028D" w:rsidRDefault="00021907" w:rsidP="00021907">
            <w:pPr>
              <w:rPr>
                <w:sz w:val="22"/>
                <w:szCs w:val="22"/>
              </w:rPr>
            </w:pPr>
            <w:r>
              <w:t>4 тиждень</w:t>
            </w:r>
          </w:p>
        </w:tc>
        <w:tc>
          <w:tcPr>
            <w:tcW w:w="1701" w:type="dxa"/>
            <w:tcBorders>
              <w:left w:val="single" w:sz="4" w:space="0" w:color="auto"/>
              <w:bottom w:val="single" w:sz="4" w:space="0" w:color="auto"/>
              <w:right w:val="single" w:sz="4" w:space="0" w:color="auto"/>
            </w:tcBorders>
          </w:tcPr>
          <w:p w14:paraId="016D3875" w14:textId="77777777" w:rsidR="00021907" w:rsidRPr="00B8028D" w:rsidRDefault="00021907" w:rsidP="00021907">
            <w:pPr>
              <w:ind w:right="-111"/>
              <w:rPr>
                <w:sz w:val="22"/>
                <w:szCs w:val="22"/>
              </w:rPr>
            </w:pPr>
            <w:r w:rsidRPr="00B25E12">
              <w:t>Протокол</w:t>
            </w:r>
          </w:p>
        </w:tc>
        <w:tc>
          <w:tcPr>
            <w:tcW w:w="1843" w:type="dxa"/>
            <w:gridSpan w:val="2"/>
            <w:tcBorders>
              <w:top w:val="single" w:sz="4" w:space="0" w:color="auto"/>
              <w:left w:val="single" w:sz="4" w:space="0" w:color="auto"/>
              <w:bottom w:val="single" w:sz="4" w:space="0" w:color="auto"/>
              <w:right w:val="single" w:sz="4" w:space="0" w:color="auto"/>
            </w:tcBorders>
          </w:tcPr>
          <w:p w14:paraId="561B891D" w14:textId="77777777" w:rsidR="00021907" w:rsidRPr="00B8028D" w:rsidRDefault="00021907" w:rsidP="00021907">
            <w:pPr>
              <w:ind w:right="-111"/>
              <w:rPr>
                <w:sz w:val="22"/>
                <w:szCs w:val="22"/>
              </w:rPr>
            </w:pPr>
            <w:r w:rsidRPr="00B25E12">
              <w:t>Адміністрація</w:t>
            </w:r>
            <w:r>
              <w:t>, педагогічний колектив</w:t>
            </w:r>
          </w:p>
        </w:tc>
        <w:tc>
          <w:tcPr>
            <w:tcW w:w="1559" w:type="dxa"/>
          </w:tcPr>
          <w:p w14:paraId="7968089B" w14:textId="77777777" w:rsidR="00021907" w:rsidRPr="00021907" w:rsidRDefault="00021907" w:rsidP="00021907">
            <w:pPr>
              <w:rPr>
                <w:vertAlign w:val="subscript"/>
              </w:rPr>
            </w:pPr>
          </w:p>
        </w:tc>
      </w:tr>
      <w:bookmarkEnd w:id="22"/>
      <w:tr w:rsidR="00021907" w:rsidRPr="00021907" w14:paraId="17F3F32A" w14:textId="77777777" w:rsidTr="00BD66C9">
        <w:trPr>
          <w:trHeight w:val="2084"/>
        </w:trPr>
        <w:tc>
          <w:tcPr>
            <w:tcW w:w="2122" w:type="dxa"/>
            <w:tcBorders>
              <w:top w:val="single" w:sz="4" w:space="0" w:color="auto"/>
              <w:left w:val="single" w:sz="4" w:space="0" w:color="auto"/>
              <w:right w:val="single" w:sz="4" w:space="0" w:color="auto"/>
            </w:tcBorders>
          </w:tcPr>
          <w:p w14:paraId="31404841" w14:textId="35214077" w:rsidR="00021907" w:rsidRPr="00BD66C9" w:rsidRDefault="00021907" w:rsidP="00BD66C9">
            <w:pPr>
              <w:rPr>
                <w:b/>
              </w:rPr>
            </w:pPr>
            <w:r>
              <w:rPr>
                <w:b/>
              </w:rPr>
              <w:t xml:space="preserve">4.7. </w:t>
            </w:r>
            <w:r w:rsidRPr="00B25E12">
              <w:rPr>
                <w:b/>
              </w:rPr>
              <w:t>Наявність стратегії розвитку та системи планування діяльності закладу, моніторинг виконання поставлених цілей і завдань.</w:t>
            </w:r>
          </w:p>
        </w:tc>
        <w:tc>
          <w:tcPr>
            <w:tcW w:w="5811" w:type="dxa"/>
            <w:tcBorders>
              <w:top w:val="single" w:sz="4" w:space="0" w:color="auto"/>
              <w:left w:val="single" w:sz="4" w:space="0" w:color="auto"/>
              <w:right w:val="single" w:sz="4" w:space="0" w:color="auto"/>
            </w:tcBorders>
          </w:tcPr>
          <w:p w14:paraId="0A20BBDC" w14:textId="77777777" w:rsidR="00021907" w:rsidRPr="00266113" w:rsidRDefault="00021907" w:rsidP="00021907">
            <w:pPr>
              <w:rPr>
                <w:bCs/>
              </w:rPr>
            </w:pPr>
            <w:r w:rsidRPr="00266113">
              <w:rPr>
                <w:bCs/>
              </w:rPr>
              <w:t>Нарада при директору (за окремим планом)</w:t>
            </w:r>
          </w:p>
          <w:p w14:paraId="24D39D06" w14:textId="2D49CDBA" w:rsidR="00021907" w:rsidRPr="00266113" w:rsidRDefault="00021907" w:rsidP="00021907">
            <w:pPr>
              <w:jc w:val="both"/>
              <w:rPr>
                <w:bCs/>
                <w:vertAlign w:val="subscript"/>
              </w:rPr>
            </w:pPr>
            <w:r w:rsidRPr="00266113">
              <w:rPr>
                <w:bCs/>
              </w:rPr>
              <w:t xml:space="preserve">Додаток </w:t>
            </w:r>
            <w:r w:rsidR="00266113">
              <w:rPr>
                <w:bCs/>
              </w:rPr>
              <w:t>4</w:t>
            </w:r>
          </w:p>
        </w:tc>
        <w:tc>
          <w:tcPr>
            <w:tcW w:w="1418" w:type="dxa"/>
            <w:tcBorders>
              <w:top w:val="single" w:sz="4" w:space="0" w:color="auto"/>
              <w:left w:val="single" w:sz="4" w:space="0" w:color="auto"/>
              <w:right w:val="single" w:sz="4" w:space="0" w:color="auto"/>
            </w:tcBorders>
          </w:tcPr>
          <w:p w14:paraId="653BA833" w14:textId="5A78E64E" w:rsidR="00021907" w:rsidRPr="00B8028D" w:rsidRDefault="00266113" w:rsidP="00021907">
            <w:pPr>
              <w:rPr>
                <w:sz w:val="22"/>
                <w:szCs w:val="22"/>
              </w:rPr>
            </w:pPr>
            <w:r w:rsidRPr="00990C75">
              <w:t>3 тиждень</w:t>
            </w:r>
          </w:p>
        </w:tc>
        <w:tc>
          <w:tcPr>
            <w:tcW w:w="1701" w:type="dxa"/>
            <w:tcBorders>
              <w:left w:val="single" w:sz="4" w:space="0" w:color="auto"/>
              <w:bottom w:val="single" w:sz="4" w:space="0" w:color="auto"/>
              <w:right w:val="single" w:sz="4" w:space="0" w:color="auto"/>
            </w:tcBorders>
          </w:tcPr>
          <w:p w14:paraId="3CB08F22" w14:textId="77777777" w:rsidR="00021907" w:rsidRPr="00B8028D" w:rsidRDefault="00021907" w:rsidP="00021907">
            <w:pPr>
              <w:ind w:right="-111"/>
              <w:rPr>
                <w:sz w:val="22"/>
                <w:szCs w:val="22"/>
              </w:rPr>
            </w:pPr>
            <w:r w:rsidRPr="00B25E12">
              <w:t>Протокол</w:t>
            </w:r>
          </w:p>
        </w:tc>
        <w:tc>
          <w:tcPr>
            <w:tcW w:w="1843" w:type="dxa"/>
            <w:gridSpan w:val="2"/>
            <w:tcBorders>
              <w:top w:val="single" w:sz="4" w:space="0" w:color="auto"/>
              <w:left w:val="single" w:sz="4" w:space="0" w:color="auto"/>
              <w:bottom w:val="single" w:sz="4" w:space="0" w:color="auto"/>
              <w:right w:val="single" w:sz="4" w:space="0" w:color="auto"/>
            </w:tcBorders>
          </w:tcPr>
          <w:p w14:paraId="5C6FE6B0" w14:textId="77777777" w:rsidR="00021907" w:rsidRPr="00B8028D" w:rsidRDefault="00021907" w:rsidP="00021907">
            <w:pPr>
              <w:ind w:right="-111"/>
              <w:rPr>
                <w:sz w:val="22"/>
                <w:szCs w:val="22"/>
              </w:rPr>
            </w:pPr>
            <w:r w:rsidRPr="00B25E12">
              <w:t>Адміністрація</w:t>
            </w:r>
          </w:p>
        </w:tc>
        <w:tc>
          <w:tcPr>
            <w:tcW w:w="1559" w:type="dxa"/>
          </w:tcPr>
          <w:p w14:paraId="4BF1D7E3" w14:textId="77777777" w:rsidR="00021907" w:rsidRPr="00021907" w:rsidRDefault="00021907" w:rsidP="00021907">
            <w:pPr>
              <w:rPr>
                <w:vertAlign w:val="subscript"/>
              </w:rPr>
            </w:pPr>
          </w:p>
        </w:tc>
      </w:tr>
      <w:tr w:rsidR="00021907" w:rsidRPr="00021907" w14:paraId="7815F614" w14:textId="77777777" w:rsidTr="00006C0E">
        <w:tc>
          <w:tcPr>
            <w:tcW w:w="14454" w:type="dxa"/>
            <w:gridSpan w:val="7"/>
            <w:shd w:val="clear" w:color="auto" w:fill="C5E0B3" w:themeFill="accent6" w:themeFillTint="66"/>
            <w:vAlign w:val="center"/>
          </w:tcPr>
          <w:p w14:paraId="19D8CFC2" w14:textId="658F0BEB" w:rsidR="00021907" w:rsidRPr="00013054" w:rsidRDefault="00E54FD4" w:rsidP="00021907">
            <w:pPr>
              <w:jc w:val="center"/>
              <w:rPr>
                <w:b/>
                <w:bCs/>
              </w:rPr>
            </w:pPr>
            <w:r w:rsidRPr="00013054">
              <w:rPr>
                <w:b/>
                <w:bCs/>
              </w:rPr>
              <w:t>5. ВИХОВНИЙ ПРОЦЕС</w:t>
            </w:r>
          </w:p>
          <w:p w14:paraId="04C4419E" w14:textId="17459A6C" w:rsidR="007F74EA" w:rsidRPr="00266113" w:rsidRDefault="00E54FD4" w:rsidP="00266113">
            <w:pPr>
              <w:jc w:val="center"/>
              <w:rPr>
                <w:b/>
              </w:rPr>
            </w:pPr>
            <w:r w:rsidRPr="00013054">
              <w:rPr>
                <w:b/>
              </w:rPr>
              <w:t xml:space="preserve">(ДОДАТОК </w:t>
            </w:r>
            <w:r w:rsidR="00013054" w:rsidRPr="00013054">
              <w:rPr>
                <w:b/>
              </w:rPr>
              <w:t>1</w:t>
            </w:r>
            <w:r w:rsidRPr="00013054">
              <w:rPr>
                <w:b/>
              </w:rPr>
              <w:t>)</w:t>
            </w:r>
          </w:p>
        </w:tc>
      </w:tr>
      <w:tr w:rsidR="00021907" w:rsidRPr="00021907" w14:paraId="5DD2A152" w14:textId="77777777" w:rsidTr="00266113">
        <w:trPr>
          <w:trHeight w:val="504"/>
        </w:trPr>
        <w:tc>
          <w:tcPr>
            <w:tcW w:w="14454" w:type="dxa"/>
            <w:gridSpan w:val="7"/>
            <w:shd w:val="clear" w:color="auto" w:fill="C5E0B3" w:themeFill="accent6" w:themeFillTint="66"/>
            <w:vAlign w:val="center"/>
          </w:tcPr>
          <w:p w14:paraId="318072B6" w14:textId="2F4071E8" w:rsidR="00021907" w:rsidRPr="00013054" w:rsidRDefault="00E54FD4" w:rsidP="00274F96">
            <w:pPr>
              <w:pStyle w:val="a3"/>
              <w:numPr>
                <w:ilvl w:val="0"/>
                <w:numId w:val="80"/>
              </w:numPr>
              <w:jc w:val="center"/>
              <w:rPr>
                <w:b/>
                <w:bCs/>
              </w:rPr>
            </w:pPr>
            <w:r w:rsidRPr="00013054">
              <w:rPr>
                <w:b/>
                <w:bCs/>
              </w:rPr>
              <w:t>СОЦІАЛЬНО-ПСИХОЛОГІЧНА СЛУЖБА</w:t>
            </w:r>
          </w:p>
          <w:p w14:paraId="79F41868" w14:textId="407ACBAF" w:rsidR="00274F96" w:rsidRPr="00013054" w:rsidRDefault="00E54FD4" w:rsidP="00274F96">
            <w:pPr>
              <w:jc w:val="center"/>
              <w:rPr>
                <w:b/>
              </w:rPr>
            </w:pPr>
            <w:r w:rsidRPr="00013054">
              <w:rPr>
                <w:b/>
              </w:rPr>
              <w:t xml:space="preserve">(ДОДАТОК </w:t>
            </w:r>
            <w:r w:rsidR="00013054" w:rsidRPr="00013054">
              <w:rPr>
                <w:b/>
              </w:rPr>
              <w:t>2</w:t>
            </w:r>
            <w:r w:rsidRPr="00013054">
              <w:rPr>
                <w:b/>
              </w:rPr>
              <w:t>)</w:t>
            </w:r>
          </w:p>
          <w:p w14:paraId="369A704A" w14:textId="34F31AE5" w:rsidR="00266113" w:rsidRPr="00266113" w:rsidRDefault="00266113" w:rsidP="00266113">
            <w:pPr>
              <w:rPr>
                <w:vertAlign w:val="subscript"/>
              </w:rPr>
            </w:pPr>
          </w:p>
        </w:tc>
      </w:tr>
      <w:tr w:rsidR="00266113" w:rsidRPr="00021907" w14:paraId="39FFF4BE" w14:textId="77777777" w:rsidTr="00266113">
        <w:trPr>
          <w:trHeight w:val="5928"/>
        </w:trPr>
        <w:tc>
          <w:tcPr>
            <w:tcW w:w="14454" w:type="dxa"/>
            <w:gridSpan w:val="7"/>
            <w:shd w:val="clear" w:color="auto" w:fill="FFFFFF" w:themeFill="background1"/>
            <w:vAlign w:val="center"/>
          </w:tcPr>
          <w:p w14:paraId="294EE442" w14:textId="77777777" w:rsidR="00266113" w:rsidRDefault="00266113" w:rsidP="00266113">
            <w:pPr>
              <w:pStyle w:val="a3"/>
              <w:rPr>
                <w:vertAlign w:val="subscript"/>
              </w:rPr>
            </w:pPr>
          </w:p>
          <w:p w14:paraId="52978F31" w14:textId="77777777" w:rsidR="00266113" w:rsidRDefault="00266113" w:rsidP="00266113">
            <w:pPr>
              <w:pStyle w:val="a3"/>
              <w:rPr>
                <w:vertAlign w:val="subscript"/>
              </w:rPr>
            </w:pPr>
          </w:p>
          <w:p w14:paraId="1B5D3520" w14:textId="77777777" w:rsidR="00266113" w:rsidRDefault="00266113" w:rsidP="00266113">
            <w:pPr>
              <w:pStyle w:val="a3"/>
              <w:rPr>
                <w:vertAlign w:val="subscript"/>
              </w:rPr>
            </w:pPr>
          </w:p>
          <w:p w14:paraId="61CBDCCC" w14:textId="77777777" w:rsidR="00266113" w:rsidRDefault="00266113" w:rsidP="00266113">
            <w:pPr>
              <w:pStyle w:val="a3"/>
              <w:rPr>
                <w:vertAlign w:val="subscript"/>
              </w:rPr>
            </w:pPr>
          </w:p>
          <w:p w14:paraId="64E26595" w14:textId="77777777" w:rsidR="00266113" w:rsidRDefault="00266113" w:rsidP="00266113">
            <w:pPr>
              <w:pStyle w:val="a3"/>
              <w:rPr>
                <w:vertAlign w:val="subscript"/>
              </w:rPr>
            </w:pPr>
          </w:p>
          <w:p w14:paraId="5C5FFF69" w14:textId="77777777" w:rsidR="00266113" w:rsidRDefault="00266113" w:rsidP="00266113">
            <w:pPr>
              <w:pStyle w:val="a3"/>
              <w:rPr>
                <w:vertAlign w:val="subscript"/>
              </w:rPr>
            </w:pPr>
          </w:p>
          <w:p w14:paraId="69D649C4" w14:textId="77777777" w:rsidR="00266113" w:rsidRDefault="00266113" w:rsidP="00266113">
            <w:pPr>
              <w:pStyle w:val="a3"/>
              <w:rPr>
                <w:vertAlign w:val="subscript"/>
              </w:rPr>
            </w:pPr>
          </w:p>
          <w:p w14:paraId="5CD8D040" w14:textId="77777777" w:rsidR="00266113" w:rsidRDefault="00266113" w:rsidP="00266113">
            <w:pPr>
              <w:pStyle w:val="a3"/>
              <w:rPr>
                <w:vertAlign w:val="subscript"/>
              </w:rPr>
            </w:pPr>
          </w:p>
          <w:p w14:paraId="04B9FE3F" w14:textId="77777777" w:rsidR="00266113" w:rsidRDefault="00266113" w:rsidP="00266113">
            <w:pPr>
              <w:pStyle w:val="a3"/>
              <w:rPr>
                <w:vertAlign w:val="subscript"/>
              </w:rPr>
            </w:pPr>
          </w:p>
          <w:p w14:paraId="6E5B65F0" w14:textId="77777777" w:rsidR="00266113" w:rsidRDefault="00266113" w:rsidP="00266113">
            <w:pPr>
              <w:pStyle w:val="a3"/>
              <w:rPr>
                <w:vertAlign w:val="subscript"/>
              </w:rPr>
            </w:pPr>
          </w:p>
          <w:p w14:paraId="4362AB16" w14:textId="77777777" w:rsidR="00266113" w:rsidRDefault="00266113" w:rsidP="00266113">
            <w:pPr>
              <w:pStyle w:val="a3"/>
              <w:rPr>
                <w:vertAlign w:val="subscript"/>
              </w:rPr>
            </w:pPr>
          </w:p>
          <w:p w14:paraId="3B4A516B" w14:textId="77777777" w:rsidR="00266113" w:rsidRDefault="00266113" w:rsidP="00266113">
            <w:pPr>
              <w:pStyle w:val="a3"/>
              <w:rPr>
                <w:vertAlign w:val="subscript"/>
              </w:rPr>
            </w:pPr>
          </w:p>
          <w:p w14:paraId="2D225B53" w14:textId="77777777" w:rsidR="00266113" w:rsidRDefault="00266113" w:rsidP="00266113">
            <w:pPr>
              <w:pStyle w:val="a3"/>
              <w:rPr>
                <w:vertAlign w:val="subscript"/>
              </w:rPr>
            </w:pPr>
          </w:p>
          <w:p w14:paraId="1A1656BF" w14:textId="77777777" w:rsidR="00266113" w:rsidRDefault="00266113" w:rsidP="00266113">
            <w:pPr>
              <w:pStyle w:val="a3"/>
              <w:rPr>
                <w:vertAlign w:val="subscript"/>
              </w:rPr>
            </w:pPr>
          </w:p>
          <w:p w14:paraId="660A9DD3" w14:textId="77777777" w:rsidR="00266113" w:rsidRDefault="00266113" w:rsidP="00266113">
            <w:pPr>
              <w:pStyle w:val="a3"/>
              <w:rPr>
                <w:vertAlign w:val="subscript"/>
              </w:rPr>
            </w:pPr>
          </w:p>
          <w:p w14:paraId="40558995" w14:textId="77777777" w:rsidR="00266113" w:rsidRDefault="00266113" w:rsidP="00266113">
            <w:pPr>
              <w:pStyle w:val="a3"/>
              <w:rPr>
                <w:vertAlign w:val="subscript"/>
              </w:rPr>
            </w:pPr>
          </w:p>
          <w:p w14:paraId="2C8C027B" w14:textId="77777777" w:rsidR="00266113" w:rsidRDefault="00266113" w:rsidP="00266113">
            <w:pPr>
              <w:pStyle w:val="a3"/>
              <w:rPr>
                <w:vertAlign w:val="subscript"/>
              </w:rPr>
            </w:pPr>
          </w:p>
          <w:p w14:paraId="1247EB00" w14:textId="77777777" w:rsidR="00266113" w:rsidRDefault="00266113" w:rsidP="00266113">
            <w:pPr>
              <w:pStyle w:val="a3"/>
              <w:rPr>
                <w:vertAlign w:val="subscript"/>
              </w:rPr>
            </w:pPr>
          </w:p>
          <w:p w14:paraId="6C0F08F5" w14:textId="77777777" w:rsidR="00266113" w:rsidRDefault="00266113" w:rsidP="00266113">
            <w:pPr>
              <w:pStyle w:val="a3"/>
              <w:rPr>
                <w:vertAlign w:val="subscript"/>
              </w:rPr>
            </w:pPr>
          </w:p>
          <w:p w14:paraId="17D7946B" w14:textId="77777777" w:rsidR="00266113" w:rsidRDefault="00266113" w:rsidP="00266113">
            <w:pPr>
              <w:pStyle w:val="a3"/>
              <w:rPr>
                <w:vertAlign w:val="subscript"/>
              </w:rPr>
            </w:pPr>
          </w:p>
          <w:p w14:paraId="446598A0" w14:textId="77777777" w:rsidR="00266113" w:rsidRDefault="00266113" w:rsidP="00266113">
            <w:pPr>
              <w:pStyle w:val="a3"/>
              <w:rPr>
                <w:vertAlign w:val="subscript"/>
              </w:rPr>
            </w:pPr>
          </w:p>
          <w:p w14:paraId="089CFE1B" w14:textId="77777777" w:rsidR="00266113" w:rsidRDefault="00266113" w:rsidP="00266113">
            <w:pPr>
              <w:pStyle w:val="a3"/>
              <w:rPr>
                <w:vertAlign w:val="subscript"/>
              </w:rPr>
            </w:pPr>
          </w:p>
          <w:p w14:paraId="09CD0C55" w14:textId="77777777" w:rsidR="00266113" w:rsidRDefault="00266113" w:rsidP="00266113">
            <w:pPr>
              <w:pStyle w:val="a3"/>
              <w:rPr>
                <w:vertAlign w:val="subscript"/>
              </w:rPr>
            </w:pPr>
          </w:p>
          <w:p w14:paraId="1A5EC70A" w14:textId="77777777" w:rsidR="00266113" w:rsidRDefault="00266113" w:rsidP="00266113">
            <w:pPr>
              <w:pStyle w:val="a3"/>
              <w:rPr>
                <w:vertAlign w:val="subscript"/>
              </w:rPr>
            </w:pPr>
          </w:p>
          <w:p w14:paraId="4D0E55D7" w14:textId="77777777" w:rsidR="00266113" w:rsidRPr="00013054" w:rsidRDefault="00266113" w:rsidP="00266113">
            <w:pPr>
              <w:rPr>
                <w:b/>
                <w:bCs/>
              </w:rPr>
            </w:pPr>
          </w:p>
        </w:tc>
      </w:tr>
      <w:tr w:rsidR="00381393" w:rsidRPr="00F337B4" w14:paraId="54B98F6D" w14:textId="77777777" w:rsidTr="00F619E4">
        <w:tc>
          <w:tcPr>
            <w:tcW w:w="14454" w:type="dxa"/>
            <w:gridSpan w:val="7"/>
            <w:shd w:val="clear" w:color="auto" w:fill="15C2FF"/>
            <w:vAlign w:val="center"/>
          </w:tcPr>
          <w:p w14:paraId="1DBF735E" w14:textId="1FFBB713" w:rsidR="00381393" w:rsidRPr="00F337B4" w:rsidRDefault="00381393" w:rsidP="00F619E4">
            <w:pPr>
              <w:jc w:val="center"/>
            </w:pPr>
            <w:r w:rsidRPr="00F337B4">
              <w:rPr>
                <w:b/>
                <w:sz w:val="28"/>
              </w:rPr>
              <w:lastRenderedPageBreak/>
              <w:t>КВІТЕНЬ 202</w:t>
            </w:r>
            <w:r w:rsidR="00E54FD4">
              <w:rPr>
                <w:b/>
                <w:sz w:val="28"/>
              </w:rPr>
              <w:t>5</w:t>
            </w:r>
          </w:p>
        </w:tc>
      </w:tr>
      <w:tr w:rsidR="00381393" w:rsidRPr="00F337B4" w14:paraId="48060D18" w14:textId="77777777" w:rsidTr="00F619E4">
        <w:tc>
          <w:tcPr>
            <w:tcW w:w="2122" w:type="dxa"/>
          </w:tcPr>
          <w:p w14:paraId="6DC01DDD" w14:textId="77777777" w:rsidR="00381393" w:rsidRPr="00F337B4" w:rsidRDefault="00381393" w:rsidP="00F619E4">
            <w:pPr>
              <w:jc w:val="center"/>
              <w:rPr>
                <w:b/>
              </w:rPr>
            </w:pPr>
            <w:r w:rsidRPr="00F337B4">
              <w:rPr>
                <w:b/>
              </w:rPr>
              <w:t>Розділи</w:t>
            </w:r>
          </w:p>
        </w:tc>
        <w:tc>
          <w:tcPr>
            <w:tcW w:w="5811" w:type="dxa"/>
          </w:tcPr>
          <w:p w14:paraId="7E469C3F" w14:textId="77777777" w:rsidR="00381393" w:rsidRPr="00F337B4" w:rsidRDefault="00381393" w:rsidP="00F619E4">
            <w:pPr>
              <w:jc w:val="center"/>
              <w:rPr>
                <w:b/>
              </w:rPr>
            </w:pPr>
            <w:r w:rsidRPr="00F337B4">
              <w:rPr>
                <w:b/>
              </w:rPr>
              <w:t>Зміст діяльності</w:t>
            </w:r>
          </w:p>
        </w:tc>
        <w:tc>
          <w:tcPr>
            <w:tcW w:w="1418" w:type="dxa"/>
          </w:tcPr>
          <w:p w14:paraId="75E50B8E" w14:textId="77777777" w:rsidR="00381393" w:rsidRPr="00F337B4" w:rsidRDefault="00381393" w:rsidP="00F619E4">
            <w:pPr>
              <w:rPr>
                <w:b/>
              </w:rPr>
            </w:pPr>
            <w:r w:rsidRPr="00F337B4">
              <w:rPr>
                <w:b/>
              </w:rPr>
              <w:t xml:space="preserve">Термін виконання </w:t>
            </w:r>
          </w:p>
        </w:tc>
        <w:tc>
          <w:tcPr>
            <w:tcW w:w="1701" w:type="dxa"/>
          </w:tcPr>
          <w:p w14:paraId="6EF92B5D" w14:textId="77777777" w:rsidR="00381393" w:rsidRPr="00F337B4" w:rsidRDefault="00381393" w:rsidP="00F619E4">
            <w:pPr>
              <w:rPr>
                <w:b/>
              </w:rPr>
            </w:pPr>
            <w:r w:rsidRPr="00F337B4">
              <w:rPr>
                <w:b/>
              </w:rPr>
              <w:t xml:space="preserve">Форма контролю </w:t>
            </w:r>
          </w:p>
        </w:tc>
        <w:tc>
          <w:tcPr>
            <w:tcW w:w="1701" w:type="dxa"/>
          </w:tcPr>
          <w:p w14:paraId="68017476" w14:textId="77777777" w:rsidR="00381393" w:rsidRPr="00F337B4" w:rsidRDefault="00381393" w:rsidP="00F619E4">
            <w:pPr>
              <w:rPr>
                <w:b/>
              </w:rPr>
            </w:pPr>
            <w:r w:rsidRPr="00F337B4">
              <w:rPr>
                <w:b/>
              </w:rPr>
              <w:t xml:space="preserve">Виконавці </w:t>
            </w:r>
          </w:p>
        </w:tc>
        <w:tc>
          <w:tcPr>
            <w:tcW w:w="1701" w:type="dxa"/>
            <w:gridSpan w:val="2"/>
          </w:tcPr>
          <w:p w14:paraId="1ADDBF71" w14:textId="77777777" w:rsidR="00381393" w:rsidRPr="00F337B4" w:rsidRDefault="00381393" w:rsidP="00F619E4">
            <w:pPr>
              <w:rPr>
                <w:b/>
              </w:rPr>
            </w:pPr>
            <w:r w:rsidRPr="00F337B4">
              <w:rPr>
                <w:b/>
              </w:rPr>
              <w:t>Відмітка про виконання</w:t>
            </w:r>
          </w:p>
        </w:tc>
      </w:tr>
      <w:tr w:rsidR="00381393" w:rsidRPr="00F337B4" w14:paraId="192455D4" w14:textId="77777777" w:rsidTr="00F619E4">
        <w:tc>
          <w:tcPr>
            <w:tcW w:w="14454" w:type="dxa"/>
            <w:gridSpan w:val="7"/>
            <w:shd w:val="clear" w:color="auto" w:fill="6DD9FF"/>
            <w:vAlign w:val="center"/>
          </w:tcPr>
          <w:p w14:paraId="2B3130A8" w14:textId="77777777" w:rsidR="00381393" w:rsidRPr="00F337B4" w:rsidRDefault="00381393" w:rsidP="00F337B4">
            <w:pPr>
              <w:rPr>
                <w:b/>
              </w:rPr>
            </w:pPr>
          </w:p>
        </w:tc>
      </w:tr>
      <w:tr w:rsidR="00381393" w:rsidRPr="00F337B4" w14:paraId="134D1B2F" w14:textId="77777777" w:rsidTr="00F619E4">
        <w:tc>
          <w:tcPr>
            <w:tcW w:w="14454" w:type="dxa"/>
            <w:gridSpan w:val="7"/>
            <w:shd w:val="clear" w:color="auto" w:fill="B9EDFF"/>
            <w:vAlign w:val="center"/>
          </w:tcPr>
          <w:p w14:paraId="21FD73B8" w14:textId="77777777" w:rsidR="00381393" w:rsidRPr="00F337B4" w:rsidRDefault="00381393" w:rsidP="00F619E4">
            <w:pPr>
              <w:jc w:val="center"/>
              <w:rPr>
                <w:b/>
              </w:rPr>
            </w:pPr>
            <w:r w:rsidRPr="00F337B4">
              <w:rPr>
                <w:b/>
              </w:rPr>
              <w:t>1.1.Забезпечення комфортних і безпечних умов навчання та праці</w:t>
            </w:r>
          </w:p>
        </w:tc>
      </w:tr>
      <w:tr w:rsidR="00381393" w:rsidRPr="00F337B4" w14:paraId="3FB289E9" w14:textId="77777777" w:rsidTr="00F619E4">
        <w:tc>
          <w:tcPr>
            <w:tcW w:w="2122" w:type="dxa"/>
            <w:vMerge w:val="restart"/>
          </w:tcPr>
          <w:p w14:paraId="10189C8A" w14:textId="77777777" w:rsidR="00381393" w:rsidRPr="00F337B4" w:rsidRDefault="00381393" w:rsidP="00F619E4">
            <w:pPr>
              <w:rPr>
                <w:b/>
              </w:rPr>
            </w:pPr>
            <w:r w:rsidRPr="00F337B4">
              <w:rPr>
                <w:b/>
              </w:rPr>
              <w:t>1.1.1. Безпека життєдіяльності. Охорона праці</w:t>
            </w:r>
          </w:p>
        </w:tc>
        <w:tc>
          <w:tcPr>
            <w:tcW w:w="5811" w:type="dxa"/>
          </w:tcPr>
          <w:p w14:paraId="1B3A1208" w14:textId="77777777" w:rsidR="00381393" w:rsidRPr="00F337B4" w:rsidRDefault="00381393" w:rsidP="00F619E4">
            <w:r w:rsidRPr="00F337B4">
              <w:t>Моніторинг санітарно-гігієнічних вимог під час освітнього процесу</w:t>
            </w:r>
          </w:p>
        </w:tc>
        <w:tc>
          <w:tcPr>
            <w:tcW w:w="1418" w:type="dxa"/>
          </w:tcPr>
          <w:p w14:paraId="1DD283B7" w14:textId="77777777" w:rsidR="00381393" w:rsidRPr="00F337B4" w:rsidRDefault="00381393" w:rsidP="00F619E4">
            <w:r w:rsidRPr="00F337B4">
              <w:t xml:space="preserve">4 тиждень </w:t>
            </w:r>
          </w:p>
        </w:tc>
        <w:tc>
          <w:tcPr>
            <w:tcW w:w="1701" w:type="dxa"/>
          </w:tcPr>
          <w:p w14:paraId="3013CFE9" w14:textId="77777777" w:rsidR="00381393" w:rsidRPr="00F337B4" w:rsidRDefault="00381393" w:rsidP="00F619E4">
            <w:r w:rsidRPr="00F337B4">
              <w:t>Інформація</w:t>
            </w:r>
          </w:p>
        </w:tc>
        <w:tc>
          <w:tcPr>
            <w:tcW w:w="1701" w:type="dxa"/>
          </w:tcPr>
          <w:p w14:paraId="031BDB9D" w14:textId="77777777" w:rsidR="00381393" w:rsidRPr="00F337B4" w:rsidRDefault="00381393" w:rsidP="00F619E4">
            <w:r w:rsidRPr="00F337B4">
              <w:t>ЗДНВР</w:t>
            </w:r>
          </w:p>
        </w:tc>
        <w:tc>
          <w:tcPr>
            <w:tcW w:w="1701" w:type="dxa"/>
            <w:gridSpan w:val="2"/>
          </w:tcPr>
          <w:p w14:paraId="5EC4D1D4" w14:textId="77777777" w:rsidR="00381393" w:rsidRPr="00F337B4" w:rsidRDefault="00381393" w:rsidP="00F619E4"/>
        </w:tc>
      </w:tr>
      <w:tr w:rsidR="00381393" w:rsidRPr="00F337B4" w14:paraId="27891ACA" w14:textId="77777777" w:rsidTr="00F619E4">
        <w:tc>
          <w:tcPr>
            <w:tcW w:w="2122" w:type="dxa"/>
            <w:vMerge/>
          </w:tcPr>
          <w:p w14:paraId="3F617C99" w14:textId="77777777" w:rsidR="00381393" w:rsidRPr="00F337B4" w:rsidRDefault="00381393" w:rsidP="00F619E4"/>
        </w:tc>
        <w:tc>
          <w:tcPr>
            <w:tcW w:w="5811" w:type="dxa"/>
          </w:tcPr>
          <w:p w14:paraId="19F5C1F7" w14:textId="77777777" w:rsidR="00381393" w:rsidRPr="00F337B4" w:rsidRDefault="00381393" w:rsidP="00F619E4">
            <w:pPr>
              <w:rPr>
                <w:color w:val="C00000"/>
              </w:rPr>
            </w:pPr>
            <w:r w:rsidRPr="00F337B4">
              <w:t>День охорони праці</w:t>
            </w:r>
          </w:p>
        </w:tc>
        <w:tc>
          <w:tcPr>
            <w:tcW w:w="1418" w:type="dxa"/>
          </w:tcPr>
          <w:p w14:paraId="041EE60B" w14:textId="77777777" w:rsidR="00381393" w:rsidRPr="00F337B4" w:rsidRDefault="00381393" w:rsidP="00F619E4">
            <w:r w:rsidRPr="00F337B4">
              <w:t xml:space="preserve">4 тиждень </w:t>
            </w:r>
          </w:p>
        </w:tc>
        <w:tc>
          <w:tcPr>
            <w:tcW w:w="1701" w:type="dxa"/>
          </w:tcPr>
          <w:p w14:paraId="306BE826" w14:textId="77777777" w:rsidR="00381393" w:rsidRPr="00F337B4" w:rsidRDefault="00381393" w:rsidP="00F619E4">
            <w:r w:rsidRPr="00F337B4">
              <w:t xml:space="preserve">План, звіт, фото </w:t>
            </w:r>
          </w:p>
        </w:tc>
        <w:tc>
          <w:tcPr>
            <w:tcW w:w="1701" w:type="dxa"/>
          </w:tcPr>
          <w:p w14:paraId="36B5BD77" w14:textId="77777777" w:rsidR="00381393" w:rsidRPr="00F337B4" w:rsidRDefault="00381393" w:rsidP="00F619E4">
            <w:r w:rsidRPr="00F337B4">
              <w:t xml:space="preserve">Педагог-організатор </w:t>
            </w:r>
          </w:p>
        </w:tc>
        <w:tc>
          <w:tcPr>
            <w:tcW w:w="1701" w:type="dxa"/>
            <w:gridSpan w:val="2"/>
          </w:tcPr>
          <w:p w14:paraId="753258E4" w14:textId="77777777" w:rsidR="00381393" w:rsidRPr="00F337B4" w:rsidRDefault="00381393" w:rsidP="00F619E4"/>
        </w:tc>
      </w:tr>
      <w:tr w:rsidR="00381393" w:rsidRPr="00F337B4" w14:paraId="73CA700B" w14:textId="77777777" w:rsidTr="00F619E4">
        <w:tc>
          <w:tcPr>
            <w:tcW w:w="2122" w:type="dxa"/>
            <w:vMerge/>
          </w:tcPr>
          <w:p w14:paraId="51D589E1" w14:textId="77777777" w:rsidR="00381393" w:rsidRPr="00F337B4" w:rsidRDefault="00381393" w:rsidP="00F619E4"/>
        </w:tc>
        <w:tc>
          <w:tcPr>
            <w:tcW w:w="5811" w:type="dxa"/>
          </w:tcPr>
          <w:p w14:paraId="0817560E" w14:textId="77777777" w:rsidR="00381393" w:rsidRPr="00F337B4" w:rsidRDefault="00381393" w:rsidP="00F619E4">
            <w:pPr>
              <w:jc w:val="both"/>
              <w:rPr>
                <w:color w:val="C00000"/>
              </w:rPr>
            </w:pPr>
            <w:r w:rsidRPr="00F337B4">
              <w:t xml:space="preserve">Профілактичний огляд учнів на </w:t>
            </w:r>
            <w:proofErr w:type="spellStart"/>
            <w:r w:rsidRPr="00F337B4">
              <w:t>педикульоз</w:t>
            </w:r>
            <w:proofErr w:type="spellEnd"/>
          </w:p>
        </w:tc>
        <w:tc>
          <w:tcPr>
            <w:tcW w:w="1418" w:type="dxa"/>
          </w:tcPr>
          <w:p w14:paraId="024D1E59" w14:textId="77777777" w:rsidR="00381393" w:rsidRPr="00F337B4" w:rsidRDefault="00381393" w:rsidP="00F619E4">
            <w:r w:rsidRPr="00F337B4">
              <w:t xml:space="preserve">1 тиждень </w:t>
            </w:r>
          </w:p>
        </w:tc>
        <w:tc>
          <w:tcPr>
            <w:tcW w:w="1701" w:type="dxa"/>
          </w:tcPr>
          <w:p w14:paraId="6391E5D7" w14:textId="77777777" w:rsidR="00381393" w:rsidRPr="00F337B4" w:rsidRDefault="00381393" w:rsidP="00F619E4">
            <w:r w:rsidRPr="00F337B4">
              <w:t>Довідка</w:t>
            </w:r>
          </w:p>
        </w:tc>
        <w:tc>
          <w:tcPr>
            <w:tcW w:w="1701" w:type="dxa"/>
          </w:tcPr>
          <w:p w14:paraId="6F2B5B12" w14:textId="77777777" w:rsidR="00381393" w:rsidRPr="00F337B4" w:rsidRDefault="00381393" w:rsidP="00F619E4">
            <w:pPr>
              <w:rPr>
                <w:color w:val="C00000"/>
              </w:rPr>
            </w:pPr>
            <w:r w:rsidRPr="00F337B4">
              <w:t>Медична сестра</w:t>
            </w:r>
          </w:p>
        </w:tc>
        <w:tc>
          <w:tcPr>
            <w:tcW w:w="1701" w:type="dxa"/>
            <w:gridSpan w:val="2"/>
          </w:tcPr>
          <w:p w14:paraId="6D51BCF2" w14:textId="77777777" w:rsidR="00381393" w:rsidRPr="00F337B4" w:rsidRDefault="00381393" w:rsidP="00F619E4"/>
        </w:tc>
      </w:tr>
      <w:tr w:rsidR="00381393" w:rsidRPr="00F337B4" w14:paraId="6C9393BA" w14:textId="77777777" w:rsidTr="00F619E4">
        <w:tc>
          <w:tcPr>
            <w:tcW w:w="2122" w:type="dxa"/>
          </w:tcPr>
          <w:p w14:paraId="383957FF" w14:textId="77777777" w:rsidR="00381393" w:rsidRPr="00F337B4" w:rsidRDefault="00381393" w:rsidP="00F619E4">
            <w:pPr>
              <w:rPr>
                <w:b/>
              </w:rPr>
            </w:pPr>
            <w:r w:rsidRPr="00F337B4">
              <w:rPr>
                <w:b/>
              </w:rPr>
              <w:t>1.1.2. Цивільний захист</w:t>
            </w:r>
          </w:p>
        </w:tc>
        <w:tc>
          <w:tcPr>
            <w:tcW w:w="5811" w:type="dxa"/>
          </w:tcPr>
          <w:p w14:paraId="0AF1B12D" w14:textId="77777777" w:rsidR="00381393" w:rsidRPr="00F337B4" w:rsidRDefault="00381393" w:rsidP="00F619E4">
            <w:pPr>
              <w:jc w:val="both"/>
            </w:pPr>
            <w:r w:rsidRPr="00F337B4">
              <w:t>Проведення бесід «Алгоритм дій у надзвичайних ситуаціях» для учнів 1-11 класів</w:t>
            </w:r>
          </w:p>
        </w:tc>
        <w:tc>
          <w:tcPr>
            <w:tcW w:w="1418" w:type="dxa"/>
          </w:tcPr>
          <w:p w14:paraId="7526AF29" w14:textId="77777777" w:rsidR="00381393" w:rsidRPr="00F337B4" w:rsidRDefault="00381393" w:rsidP="00F619E4">
            <w:pPr>
              <w:jc w:val="both"/>
            </w:pPr>
            <w:r w:rsidRPr="00F337B4">
              <w:t xml:space="preserve">4 тиждень </w:t>
            </w:r>
          </w:p>
        </w:tc>
        <w:tc>
          <w:tcPr>
            <w:tcW w:w="1701" w:type="dxa"/>
          </w:tcPr>
          <w:p w14:paraId="681AB15A" w14:textId="77777777" w:rsidR="00381393" w:rsidRPr="00F337B4" w:rsidRDefault="00381393" w:rsidP="00F619E4">
            <w:r w:rsidRPr="00F337B4">
              <w:t xml:space="preserve">Інформація </w:t>
            </w:r>
          </w:p>
        </w:tc>
        <w:tc>
          <w:tcPr>
            <w:tcW w:w="1701" w:type="dxa"/>
          </w:tcPr>
          <w:p w14:paraId="6312B477" w14:textId="77777777" w:rsidR="00381393" w:rsidRPr="00F337B4" w:rsidRDefault="00381393" w:rsidP="00F619E4">
            <w:r w:rsidRPr="00F337B4">
              <w:t>Класні керівники 1-11 класів</w:t>
            </w:r>
          </w:p>
        </w:tc>
        <w:tc>
          <w:tcPr>
            <w:tcW w:w="1701" w:type="dxa"/>
            <w:gridSpan w:val="2"/>
          </w:tcPr>
          <w:p w14:paraId="5FA23336" w14:textId="77777777" w:rsidR="00381393" w:rsidRPr="00F337B4" w:rsidRDefault="00381393" w:rsidP="00F619E4"/>
        </w:tc>
      </w:tr>
      <w:tr w:rsidR="00381393" w:rsidRPr="00F337B4" w14:paraId="612A54B9" w14:textId="77777777" w:rsidTr="00F619E4">
        <w:tc>
          <w:tcPr>
            <w:tcW w:w="2122" w:type="dxa"/>
            <w:vMerge w:val="restart"/>
          </w:tcPr>
          <w:p w14:paraId="74974319" w14:textId="77777777" w:rsidR="00381393" w:rsidRPr="00F337B4" w:rsidRDefault="00381393" w:rsidP="00F619E4">
            <w:pPr>
              <w:rPr>
                <w:b/>
              </w:rPr>
            </w:pPr>
            <w:r w:rsidRPr="00F337B4">
              <w:rPr>
                <w:b/>
              </w:rPr>
              <w:t>1.1.3. Додержання вимог санітарного законодавства</w:t>
            </w:r>
          </w:p>
        </w:tc>
        <w:tc>
          <w:tcPr>
            <w:tcW w:w="5811" w:type="dxa"/>
          </w:tcPr>
          <w:p w14:paraId="69F61216" w14:textId="77777777" w:rsidR="00381393" w:rsidRPr="00F337B4" w:rsidRDefault="00381393" w:rsidP="00F619E4">
            <w:r w:rsidRPr="00F337B4">
              <w:t xml:space="preserve">Контроль за дотриманням: </w:t>
            </w:r>
          </w:p>
          <w:p w14:paraId="2020C783" w14:textId="77777777" w:rsidR="00381393" w:rsidRPr="00F337B4" w:rsidRDefault="00381393" w:rsidP="00F619E4">
            <w:r w:rsidRPr="00F337B4">
              <w:t>- матеріально-технічного стану харчоблоку та їдальні;</w:t>
            </w:r>
          </w:p>
          <w:p w14:paraId="2492A730" w14:textId="77777777" w:rsidR="00381393" w:rsidRPr="00F337B4" w:rsidRDefault="00381393" w:rsidP="00F619E4">
            <w:r w:rsidRPr="00F337B4">
              <w:t xml:space="preserve"> -дотримання санітарно-гігієнічних вимог у приміщеннях, де готується їжа, та їдальні;</w:t>
            </w:r>
          </w:p>
        </w:tc>
        <w:tc>
          <w:tcPr>
            <w:tcW w:w="1418" w:type="dxa"/>
          </w:tcPr>
          <w:p w14:paraId="29249190" w14:textId="77777777" w:rsidR="00381393" w:rsidRPr="00F337B4" w:rsidRDefault="00381393" w:rsidP="00F619E4">
            <w:r w:rsidRPr="00F337B4">
              <w:t xml:space="preserve">Постійно </w:t>
            </w:r>
          </w:p>
        </w:tc>
        <w:tc>
          <w:tcPr>
            <w:tcW w:w="1701" w:type="dxa"/>
          </w:tcPr>
          <w:p w14:paraId="7AF112D5" w14:textId="77777777" w:rsidR="00381393" w:rsidRPr="00F337B4" w:rsidRDefault="00381393" w:rsidP="00F619E4">
            <w:r w:rsidRPr="00F337B4">
              <w:t>Спостереження</w:t>
            </w:r>
          </w:p>
        </w:tc>
        <w:tc>
          <w:tcPr>
            <w:tcW w:w="1701" w:type="dxa"/>
          </w:tcPr>
          <w:p w14:paraId="0D6C6733" w14:textId="77777777" w:rsidR="00381393" w:rsidRPr="00F337B4" w:rsidRDefault="00381393" w:rsidP="00F619E4">
            <w:r w:rsidRPr="00F337B4">
              <w:t xml:space="preserve">ЗДВР </w:t>
            </w:r>
          </w:p>
        </w:tc>
        <w:tc>
          <w:tcPr>
            <w:tcW w:w="1701" w:type="dxa"/>
            <w:gridSpan w:val="2"/>
          </w:tcPr>
          <w:p w14:paraId="12BFBFB6" w14:textId="77777777" w:rsidR="00381393" w:rsidRPr="00F337B4" w:rsidRDefault="00381393" w:rsidP="00F619E4"/>
        </w:tc>
      </w:tr>
      <w:tr w:rsidR="00381393" w:rsidRPr="00F337B4" w14:paraId="1C1B94BC" w14:textId="77777777" w:rsidTr="00F619E4">
        <w:tc>
          <w:tcPr>
            <w:tcW w:w="2122" w:type="dxa"/>
            <w:vMerge/>
          </w:tcPr>
          <w:p w14:paraId="30013279" w14:textId="77777777" w:rsidR="00381393" w:rsidRPr="00F337B4" w:rsidRDefault="00381393" w:rsidP="00F619E4">
            <w:pPr>
              <w:rPr>
                <w:b/>
              </w:rPr>
            </w:pPr>
          </w:p>
        </w:tc>
        <w:tc>
          <w:tcPr>
            <w:tcW w:w="5811" w:type="dxa"/>
          </w:tcPr>
          <w:p w14:paraId="38FA09B3" w14:textId="77777777" w:rsidR="00381393" w:rsidRPr="00F337B4" w:rsidRDefault="00381393" w:rsidP="00F619E4">
            <w:r w:rsidRPr="00F337B4">
              <w:t>Дотримання санітарно-протиепідемічного режиму на харчоблоці та проходження обов’язкових медичних оглядів працівниками харчоблоку.</w:t>
            </w:r>
          </w:p>
        </w:tc>
        <w:tc>
          <w:tcPr>
            <w:tcW w:w="1418" w:type="dxa"/>
          </w:tcPr>
          <w:p w14:paraId="6B52E547" w14:textId="77777777" w:rsidR="00381393" w:rsidRPr="00F337B4" w:rsidRDefault="00381393" w:rsidP="00F619E4">
            <w:r w:rsidRPr="00F337B4">
              <w:t xml:space="preserve">Постійно </w:t>
            </w:r>
          </w:p>
        </w:tc>
        <w:tc>
          <w:tcPr>
            <w:tcW w:w="1701" w:type="dxa"/>
          </w:tcPr>
          <w:p w14:paraId="6632B90C" w14:textId="77777777" w:rsidR="00381393" w:rsidRPr="00F337B4" w:rsidRDefault="00381393" w:rsidP="00F619E4">
            <w:r w:rsidRPr="00F337B4">
              <w:t xml:space="preserve">Журнали обліку </w:t>
            </w:r>
          </w:p>
        </w:tc>
        <w:tc>
          <w:tcPr>
            <w:tcW w:w="1701" w:type="dxa"/>
          </w:tcPr>
          <w:p w14:paraId="42F1DCB2" w14:textId="77777777" w:rsidR="00381393" w:rsidRPr="00F337B4" w:rsidRDefault="00381393" w:rsidP="00F619E4">
            <w:r w:rsidRPr="00F337B4">
              <w:t xml:space="preserve">Медична сестра </w:t>
            </w:r>
          </w:p>
        </w:tc>
        <w:tc>
          <w:tcPr>
            <w:tcW w:w="1701" w:type="dxa"/>
            <w:gridSpan w:val="2"/>
          </w:tcPr>
          <w:p w14:paraId="53AC829D" w14:textId="77777777" w:rsidR="00381393" w:rsidRPr="00F337B4" w:rsidRDefault="00381393" w:rsidP="00F619E4"/>
        </w:tc>
      </w:tr>
      <w:tr w:rsidR="00381393" w:rsidRPr="00F337B4" w14:paraId="71F99E15" w14:textId="77777777" w:rsidTr="00F619E4">
        <w:tc>
          <w:tcPr>
            <w:tcW w:w="2122" w:type="dxa"/>
            <w:vMerge/>
          </w:tcPr>
          <w:p w14:paraId="69259FA6" w14:textId="77777777" w:rsidR="00381393" w:rsidRPr="00F337B4" w:rsidRDefault="00381393" w:rsidP="00F619E4">
            <w:pPr>
              <w:rPr>
                <w:b/>
              </w:rPr>
            </w:pPr>
          </w:p>
        </w:tc>
        <w:tc>
          <w:tcPr>
            <w:tcW w:w="5811" w:type="dxa"/>
          </w:tcPr>
          <w:p w14:paraId="636A9BB6" w14:textId="77777777" w:rsidR="00381393" w:rsidRPr="00F337B4" w:rsidRDefault="00381393" w:rsidP="00F619E4">
            <w:r w:rsidRPr="00F337B4">
              <w:t>Щоденний контроль за якістю продуктів, що надходять до їдальні, умовами їх зберігання, дотримання термінів реалізації і технології виготовлення страв;</w:t>
            </w:r>
          </w:p>
        </w:tc>
        <w:tc>
          <w:tcPr>
            <w:tcW w:w="1418" w:type="dxa"/>
          </w:tcPr>
          <w:p w14:paraId="0BE4915A" w14:textId="77777777" w:rsidR="00381393" w:rsidRPr="00F337B4" w:rsidRDefault="00381393" w:rsidP="00F619E4">
            <w:r w:rsidRPr="00F337B4">
              <w:t xml:space="preserve">Постійно </w:t>
            </w:r>
          </w:p>
        </w:tc>
        <w:tc>
          <w:tcPr>
            <w:tcW w:w="1701" w:type="dxa"/>
          </w:tcPr>
          <w:p w14:paraId="5AA8E350" w14:textId="77777777" w:rsidR="00381393" w:rsidRPr="00F337B4" w:rsidRDefault="00381393" w:rsidP="00F619E4">
            <w:r w:rsidRPr="00F337B4">
              <w:t xml:space="preserve">Журнали обліку </w:t>
            </w:r>
          </w:p>
        </w:tc>
        <w:tc>
          <w:tcPr>
            <w:tcW w:w="1701" w:type="dxa"/>
          </w:tcPr>
          <w:p w14:paraId="1C25680E" w14:textId="77777777" w:rsidR="00381393" w:rsidRPr="00F337B4" w:rsidRDefault="00381393" w:rsidP="00F619E4">
            <w:r w:rsidRPr="00F337B4">
              <w:t xml:space="preserve">Медична сестра </w:t>
            </w:r>
          </w:p>
        </w:tc>
        <w:tc>
          <w:tcPr>
            <w:tcW w:w="1701" w:type="dxa"/>
            <w:gridSpan w:val="2"/>
          </w:tcPr>
          <w:p w14:paraId="62159B74" w14:textId="77777777" w:rsidR="00381393" w:rsidRPr="00F337B4" w:rsidRDefault="00381393" w:rsidP="00F619E4"/>
        </w:tc>
      </w:tr>
      <w:tr w:rsidR="00381393" w:rsidRPr="00F337B4" w14:paraId="72CF96E8" w14:textId="77777777" w:rsidTr="00F619E4">
        <w:tc>
          <w:tcPr>
            <w:tcW w:w="2122" w:type="dxa"/>
            <w:vMerge/>
          </w:tcPr>
          <w:p w14:paraId="10328FE1" w14:textId="77777777" w:rsidR="00381393" w:rsidRPr="00F337B4" w:rsidRDefault="00381393" w:rsidP="00F619E4">
            <w:pPr>
              <w:rPr>
                <w:b/>
              </w:rPr>
            </w:pPr>
          </w:p>
        </w:tc>
        <w:tc>
          <w:tcPr>
            <w:tcW w:w="5811" w:type="dxa"/>
          </w:tcPr>
          <w:p w14:paraId="7EC67523" w14:textId="77777777" w:rsidR="00381393" w:rsidRPr="00F337B4" w:rsidRDefault="00381393" w:rsidP="00F619E4">
            <w:r w:rsidRPr="00F337B4">
              <w:t>Забезпечення їдальні дезінфікуючими і миючими засобами</w:t>
            </w:r>
          </w:p>
        </w:tc>
        <w:tc>
          <w:tcPr>
            <w:tcW w:w="1418" w:type="dxa"/>
          </w:tcPr>
          <w:p w14:paraId="1E88CE15" w14:textId="77777777" w:rsidR="00381393" w:rsidRPr="00F337B4" w:rsidRDefault="00381393" w:rsidP="00F619E4">
            <w:r w:rsidRPr="00F337B4">
              <w:t xml:space="preserve">1 тиждень </w:t>
            </w:r>
          </w:p>
        </w:tc>
        <w:tc>
          <w:tcPr>
            <w:tcW w:w="1701" w:type="dxa"/>
          </w:tcPr>
          <w:p w14:paraId="0156B39B" w14:textId="77777777" w:rsidR="00381393" w:rsidRPr="00F337B4" w:rsidRDefault="00381393" w:rsidP="00F619E4">
            <w:r w:rsidRPr="00F337B4">
              <w:t xml:space="preserve">Довідка  </w:t>
            </w:r>
          </w:p>
        </w:tc>
        <w:tc>
          <w:tcPr>
            <w:tcW w:w="1701" w:type="dxa"/>
          </w:tcPr>
          <w:p w14:paraId="7634E8B8" w14:textId="7BDB1E8C" w:rsidR="00381393" w:rsidRPr="00F337B4" w:rsidRDefault="00381393" w:rsidP="00F619E4">
            <w:r w:rsidRPr="00F337B4">
              <w:t>З</w:t>
            </w:r>
            <w:r w:rsidR="00F337B4">
              <w:t>а</w:t>
            </w:r>
            <w:r w:rsidR="009076CD">
              <w:t>вгосп</w:t>
            </w:r>
          </w:p>
        </w:tc>
        <w:tc>
          <w:tcPr>
            <w:tcW w:w="1701" w:type="dxa"/>
            <w:gridSpan w:val="2"/>
          </w:tcPr>
          <w:p w14:paraId="66D0C983" w14:textId="77777777" w:rsidR="00381393" w:rsidRPr="00F337B4" w:rsidRDefault="00381393" w:rsidP="00F619E4"/>
        </w:tc>
      </w:tr>
      <w:tr w:rsidR="00381393" w:rsidRPr="00F337B4" w14:paraId="29C2D32D" w14:textId="77777777" w:rsidTr="00F619E4">
        <w:tc>
          <w:tcPr>
            <w:tcW w:w="2122" w:type="dxa"/>
            <w:vMerge w:val="restart"/>
          </w:tcPr>
          <w:p w14:paraId="20DD26D6" w14:textId="77777777" w:rsidR="00381393" w:rsidRPr="00F337B4" w:rsidRDefault="00381393" w:rsidP="00F619E4">
            <w:pPr>
              <w:rPr>
                <w:b/>
              </w:rPr>
            </w:pPr>
            <w:r w:rsidRPr="00F337B4">
              <w:rPr>
                <w:b/>
              </w:rPr>
              <w:t>1.1.4. Створення умов для безпечного використання мережі Інтернет</w:t>
            </w:r>
          </w:p>
        </w:tc>
        <w:tc>
          <w:tcPr>
            <w:tcW w:w="5811" w:type="dxa"/>
            <w:shd w:val="clear" w:color="auto" w:fill="FFFFFF" w:themeFill="background1"/>
          </w:tcPr>
          <w:p w14:paraId="5F27B097" w14:textId="77777777" w:rsidR="00381393" w:rsidRPr="00F337B4" w:rsidRDefault="00381393" w:rsidP="00F619E4">
            <w:pPr>
              <w:jc w:val="both"/>
              <w:rPr>
                <w:color w:val="C00000"/>
              </w:rPr>
            </w:pPr>
            <w:r w:rsidRPr="00F337B4">
              <w:t>Ігри на розвиток соціального інтелекту в 1-3 класах</w:t>
            </w:r>
          </w:p>
        </w:tc>
        <w:tc>
          <w:tcPr>
            <w:tcW w:w="1418" w:type="dxa"/>
          </w:tcPr>
          <w:p w14:paraId="10AE6A53" w14:textId="77777777" w:rsidR="00381393" w:rsidRPr="00F337B4" w:rsidRDefault="00381393" w:rsidP="00F619E4">
            <w:r w:rsidRPr="00F337B4">
              <w:t>1 тиждень</w:t>
            </w:r>
          </w:p>
        </w:tc>
        <w:tc>
          <w:tcPr>
            <w:tcW w:w="1701" w:type="dxa"/>
          </w:tcPr>
          <w:p w14:paraId="0E31A0FC" w14:textId="77777777" w:rsidR="00381393" w:rsidRPr="00F337B4" w:rsidRDefault="00381393" w:rsidP="00F619E4">
            <w:pPr>
              <w:rPr>
                <w:color w:val="C00000"/>
              </w:rPr>
            </w:pPr>
            <w:r w:rsidRPr="00F337B4">
              <w:t>Інформація</w:t>
            </w:r>
            <w:r w:rsidRPr="00F337B4">
              <w:rPr>
                <w:color w:val="C00000"/>
              </w:rPr>
              <w:t xml:space="preserve"> </w:t>
            </w:r>
          </w:p>
        </w:tc>
        <w:tc>
          <w:tcPr>
            <w:tcW w:w="1701" w:type="dxa"/>
          </w:tcPr>
          <w:p w14:paraId="20F9AB2E" w14:textId="77777777" w:rsidR="00381393" w:rsidRPr="00F337B4" w:rsidRDefault="00381393" w:rsidP="00F619E4">
            <w:pPr>
              <w:rPr>
                <w:color w:val="C00000"/>
              </w:rPr>
            </w:pPr>
            <w:r w:rsidRPr="00F337B4">
              <w:t>Практичний психолог</w:t>
            </w:r>
          </w:p>
        </w:tc>
        <w:tc>
          <w:tcPr>
            <w:tcW w:w="1701" w:type="dxa"/>
            <w:gridSpan w:val="2"/>
          </w:tcPr>
          <w:p w14:paraId="2528D011" w14:textId="77777777" w:rsidR="00381393" w:rsidRPr="00F337B4" w:rsidRDefault="00381393" w:rsidP="00F619E4"/>
        </w:tc>
      </w:tr>
      <w:tr w:rsidR="00381393" w:rsidRPr="00F337B4" w14:paraId="1BED526D" w14:textId="77777777" w:rsidTr="00F619E4">
        <w:tc>
          <w:tcPr>
            <w:tcW w:w="2122" w:type="dxa"/>
            <w:vMerge/>
          </w:tcPr>
          <w:p w14:paraId="322C2543" w14:textId="77777777" w:rsidR="00381393" w:rsidRPr="00F337B4" w:rsidRDefault="00381393" w:rsidP="00F619E4">
            <w:pPr>
              <w:rPr>
                <w:b/>
              </w:rPr>
            </w:pPr>
          </w:p>
        </w:tc>
        <w:tc>
          <w:tcPr>
            <w:tcW w:w="5811" w:type="dxa"/>
          </w:tcPr>
          <w:p w14:paraId="629E52DB" w14:textId="4249EAF6" w:rsidR="00381393" w:rsidRPr="00F337B4" w:rsidRDefault="00381393" w:rsidP="00F619E4">
            <w:pPr>
              <w:jc w:val="both"/>
            </w:pPr>
            <w:r w:rsidRPr="00F337B4">
              <w:t>Моніторинг шкільних ресурсів (</w:t>
            </w:r>
            <w:proofErr w:type="spellStart"/>
            <w:r w:rsidR="00F337B4">
              <w:t>веб</w:t>
            </w:r>
            <w:r w:rsidRPr="00F337B4">
              <w:t>сайт</w:t>
            </w:r>
            <w:proofErr w:type="spellEnd"/>
            <w:r w:rsidRPr="00F337B4">
              <w:t xml:space="preserve"> </w:t>
            </w:r>
            <w:r w:rsidR="009917DE">
              <w:t>закладу</w:t>
            </w:r>
            <w:r w:rsidRPr="00F337B4">
              <w:t>, сторінки в мережах) на предмет розміщення несанкціонованої інформації</w:t>
            </w:r>
          </w:p>
        </w:tc>
        <w:tc>
          <w:tcPr>
            <w:tcW w:w="1418" w:type="dxa"/>
          </w:tcPr>
          <w:p w14:paraId="6EDD7B64" w14:textId="77777777" w:rsidR="00381393" w:rsidRPr="00F337B4" w:rsidRDefault="00381393" w:rsidP="00F619E4">
            <w:r w:rsidRPr="00F337B4">
              <w:t xml:space="preserve">4 тиждень </w:t>
            </w:r>
          </w:p>
        </w:tc>
        <w:tc>
          <w:tcPr>
            <w:tcW w:w="1701" w:type="dxa"/>
          </w:tcPr>
          <w:p w14:paraId="41D39161" w14:textId="77777777" w:rsidR="00381393" w:rsidRPr="00F337B4" w:rsidRDefault="00381393" w:rsidP="00F619E4">
            <w:r w:rsidRPr="00F337B4">
              <w:t>Інформація</w:t>
            </w:r>
          </w:p>
        </w:tc>
        <w:tc>
          <w:tcPr>
            <w:tcW w:w="1701" w:type="dxa"/>
          </w:tcPr>
          <w:p w14:paraId="6C7D1F5C" w14:textId="77777777" w:rsidR="00381393" w:rsidRPr="00F337B4" w:rsidRDefault="00381393" w:rsidP="00F619E4">
            <w:pPr>
              <w:jc w:val="both"/>
            </w:pPr>
            <w:r w:rsidRPr="00F337B4">
              <w:t>Вчителі інформатики</w:t>
            </w:r>
          </w:p>
        </w:tc>
        <w:tc>
          <w:tcPr>
            <w:tcW w:w="1701" w:type="dxa"/>
            <w:gridSpan w:val="2"/>
          </w:tcPr>
          <w:p w14:paraId="1729068F" w14:textId="77777777" w:rsidR="00381393" w:rsidRPr="00F337B4" w:rsidRDefault="00381393" w:rsidP="00F619E4"/>
        </w:tc>
      </w:tr>
      <w:tr w:rsidR="00381393" w:rsidRPr="00F337B4" w14:paraId="4C7E30A4" w14:textId="77777777" w:rsidTr="00F619E4">
        <w:tc>
          <w:tcPr>
            <w:tcW w:w="2122" w:type="dxa"/>
            <w:vMerge w:val="restart"/>
          </w:tcPr>
          <w:p w14:paraId="7A7FD518" w14:textId="77777777" w:rsidR="00381393" w:rsidRPr="00F337B4" w:rsidRDefault="00381393" w:rsidP="00F619E4">
            <w:pPr>
              <w:rPr>
                <w:b/>
              </w:rPr>
            </w:pPr>
            <w:r w:rsidRPr="00F337B4">
              <w:rPr>
                <w:b/>
              </w:rPr>
              <w:t>1.1.5.Створення умов для харчування здобувачів освіти і працівників</w:t>
            </w:r>
          </w:p>
        </w:tc>
        <w:tc>
          <w:tcPr>
            <w:tcW w:w="5811" w:type="dxa"/>
          </w:tcPr>
          <w:p w14:paraId="151EEE16" w14:textId="77777777" w:rsidR="00381393" w:rsidRPr="00F337B4" w:rsidRDefault="00381393" w:rsidP="00F619E4">
            <w:r w:rsidRPr="00F337B4">
              <w:t>Складання списку учнів пільгових категорій</w:t>
            </w:r>
          </w:p>
        </w:tc>
        <w:tc>
          <w:tcPr>
            <w:tcW w:w="1418" w:type="dxa"/>
          </w:tcPr>
          <w:p w14:paraId="5EA078EA" w14:textId="77777777" w:rsidR="00381393" w:rsidRPr="00F337B4" w:rsidRDefault="00381393" w:rsidP="00F619E4">
            <w:r w:rsidRPr="00F337B4">
              <w:t xml:space="preserve">3 тиждень </w:t>
            </w:r>
          </w:p>
        </w:tc>
        <w:tc>
          <w:tcPr>
            <w:tcW w:w="1701" w:type="dxa"/>
          </w:tcPr>
          <w:p w14:paraId="4D4B8851" w14:textId="77777777" w:rsidR="00381393" w:rsidRPr="00F337B4" w:rsidRDefault="00381393" w:rsidP="00F619E4">
            <w:r w:rsidRPr="00F337B4">
              <w:t xml:space="preserve">Список з довідками </w:t>
            </w:r>
          </w:p>
        </w:tc>
        <w:tc>
          <w:tcPr>
            <w:tcW w:w="1701" w:type="dxa"/>
          </w:tcPr>
          <w:p w14:paraId="65B96710" w14:textId="2D732D6A" w:rsidR="00381393" w:rsidRPr="00F337B4" w:rsidRDefault="009917DE" w:rsidP="00F619E4">
            <w:r>
              <w:t>Соціальний педагог</w:t>
            </w:r>
          </w:p>
        </w:tc>
        <w:tc>
          <w:tcPr>
            <w:tcW w:w="1701" w:type="dxa"/>
            <w:gridSpan w:val="2"/>
          </w:tcPr>
          <w:p w14:paraId="14B3B046" w14:textId="77777777" w:rsidR="00381393" w:rsidRPr="00F337B4" w:rsidRDefault="00381393" w:rsidP="00F619E4"/>
        </w:tc>
      </w:tr>
      <w:tr w:rsidR="00381393" w:rsidRPr="00F337B4" w14:paraId="3B4C525D" w14:textId="77777777" w:rsidTr="00F619E4">
        <w:tc>
          <w:tcPr>
            <w:tcW w:w="2122" w:type="dxa"/>
            <w:vMerge/>
          </w:tcPr>
          <w:p w14:paraId="201CDACC" w14:textId="77777777" w:rsidR="00381393" w:rsidRPr="00F337B4" w:rsidRDefault="00381393" w:rsidP="00F619E4">
            <w:pPr>
              <w:rPr>
                <w:b/>
              </w:rPr>
            </w:pPr>
          </w:p>
        </w:tc>
        <w:tc>
          <w:tcPr>
            <w:tcW w:w="5811" w:type="dxa"/>
          </w:tcPr>
          <w:p w14:paraId="0E028813" w14:textId="77777777" w:rsidR="00381393" w:rsidRPr="00F337B4" w:rsidRDefault="00381393" w:rsidP="00F619E4">
            <w:r w:rsidRPr="00F337B4">
              <w:t>Про затвердження списку учнів 1-11 класів пільгових категорій, які харчуються за бюджетні кошти у квітні</w:t>
            </w:r>
          </w:p>
        </w:tc>
        <w:tc>
          <w:tcPr>
            <w:tcW w:w="1418" w:type="dxa"/>
          </w:tcPr>
          <w:p w14:paraId="122AEAB7" w14:textId="77777777" w:rsidR="00381393" w:rsidRPr="00F337B4" w:rsidRDefault="00381393" w:rsidP="00F619E4">
            <w:r w:rsidRPr="00F337B4">
              <w:t xml:space="preserve">2 тиждень </w:t>
            </w:r>
          </w:p>
        </w:tc>
        <w:tc>
          <w:tcPr>
            <w:tcW w:w="1701" w:type="dxa"/>
          </w:tcPr>
          <w:p w14:paraId="137B2F99" w14:textId="77777777" w:rsidR="00381393" w:rsidRPr="00F337B4" w:rsidRDefault="00381393" w:rsidP="00F619E4">
            <w:r w:rsidRPr="00F337B4">
              <w:t xml:space="preserve">Наказ </w:t>
            </w:r>
          </w:p>
        </w:tc>
        <w:tc>
          <w:tcPr>
            <w:tcW w:w="1701" w:type="dxa"/>
          </w:tcPr>
          <w:p w14:paraId="77DDAE23" w14:textId="0BB176D8" w:rsidR="00381393" w:rsidRPr="00F337B4" w:rsidRDefault="009917DE" w:rsidP="00F619E4">
            <w:r w:rsidRPr="009917DE">
              <w:t>Соціальний педагог</w:t>
            </w:r>
          </w:p>
        </w:tc>
        <w:tc>
          <w:tcPr>
            <w:tcW w:w="1701" w:type="dxa"/>
            <w:gridSpan w:val="2"/>
          </w:tcPr>
          <w:p w14:paraId="0E6E5F57" w14:textId="77777777" w:rsidR="00381393" w:rsidRPr="00F337B4" w:rsidRDefault="00381393" w:rsidP="00F619E4"/>
        </w:tc>
      </w:tr>
      <w:tr w:rsidR="00381393" w:rsidRPr="00F337B4" w14:paraId="03CA4BB0" w14:textId="77777777" w:rsidTr="00F619E4">
        <w:tc>
          <w:tcPr>
            <w:tcW w:w="14454" w:type="dxa"/>
            <w:gridSpan w:val="7"/>
            <w:shd w:val="clear" w:color="auto" w:fill="B9EDFF"/>
            <w:vAlign w:val="center"/>
          </w:tcPr>
          <w:p w14:paraId="7A0097BE" w14:textId="77777777" w:rsidR="00381393" w:rsidRPr="00F337B4" w:rsidRDefault="00381393" w:rsidP="00F619E4">
            <w:pPr>
              <w:jc w:val="center"/>
            </w:pPr>
            <w:r w:rsidRPr="00F337B4">
              <w:rPr>
                <w:b/>
              </w:rPr>
              <w:t>1.2. Адаптація та інтеграція здобувачів освіти до освітнього процесу, професійна адаптація працівників</w:t>
            </w:r>
          </w:p>
        </w:tc>
      </w:tr>
      <w:tr w:rsidR="009917DE" w:rsidRPr="00F337B4" w14:paraId="0324E956" w14:textId="77777777" w:rsidTr="00226820">
        <w:trPr>
          <w:trHeight w:val="690"/>
        </w:trPr>
        <w:tc>
          <w:tcPr>
            <w:tcW w:w="2122" w:type="dxa"/>
            <w:vMerge w:val="restart"/>
          </w:tcPr>
          <w:p w14:paraId="02C65590" w14:textId="762CA94C" w:rsidR="009917DE" w:rsidRPr="00F337B4" w:rsidRDefault="009917DE" w:rsidP="00F619E4">
            <w:pPr>
              <w:rPr>
                <w:b/>
              </w:rPr>
            </w:pPr>
            <w:r w:rsidRPr="00F337B4">
              <w:rPr>
                <w:b/>
              </w:rPr>
              <w:t>1.2.</w:t>
            </w:r>
            <w:r>
              <w:rPr>
                <w:b/>
              </w:rPr>
              <w:t>1</w:t>
            </w:r>
            <w:r w:rsidRPr="00F337B4">
              <w:rPr>
                <w:b/>
              </w:rPr>
              <w:t>. Здобувачі освіти</w:t>
            </w:r>
          </w:p>
        </w:tc>
        <w:tc>
          <w:tcPr>
            <w:tcW w:w="5811" w:type="dxa"/>
          </w:tcPr>
          <w:p w14:paraId="1A80CFC1" w14:textId="77777777" w:rsidR="009917DE" w:rsidRPr="00F337B4" w:rsidRDefault="009917DE" w:rsidP="00F619E4">
            <w:pPr>
              <w:jc w:val="both"/>
            </w:pPr>
            <w:r w:rsidRPr="00F337B4">
              <w:t xml:space="preserve">Психологічний супровід адаптації п’ятикласників: </w:t>
            </w:r>
          </w:p>
          <w:p w14:paraId="5AAEE40C" w14:textId="77777777" w:rsidR="009917DE" w:rsidRPr="00F337B4" w:rsidRDefault="009917DE" w:rsidP="00F619E4">
            <w:pPr>
              <w:jc w:val="both"/>
            </w:pPr>
            <w:r w:rsidRPr="00F337B4">
              <w:t xml:space="preserve">- відвідування уроків та занять, </w:t>
            </w:r>
          </w:p>
          <w:p w14:paraId="0DCD38C0" w14:textId="026F7E66" w:rsidR="009917DE" w:rsidRPr="00F337B4" w:rsidRDefault="009917DE" w:rsidP="00F619E4">
            <w:pPr>
              <w:jc w:val="both"/>
              <w:rPr>
                <w:color w:val="C00000"/>
              </w:rPr>
            </w:pPr>
            <w:r w:rsidRPr="00F337B4">
              <w:t>- спостереження за дітьми під час прогулянок, спілкування</w:t>
            </w:r>
          </w:p>
        </w:tc>
        <w:tc>
          <w:tcPr>
            <w:tcW w:w="1418" w:type="dxa"/>
          </w:tcPr>
          <w:p w14:paraId="1506E383" w14:textId="09680E55" w:rsidR="009917DE" w:rsidRPr="00F337B4" w:rsidRDefault="009917DE" w:rsidP="00F619E4">
            <w:r w:rsidRPr="00F337B4">
              <w:t xml:space="preserve">1-4 тиждень </w:t>
            </w:r>
          </w:p>
        </w:tc>
        <w:tc>
          <w:tcPr>
            <w:tcW w:w="1701" w:type="dxa"/>
          </w:tcPr>
          <w:p w14:paraId="4452E731" w14:textId="62AC97DE" w:rsidR="009917DE" w:rsidRPr="00F337B4" w:rsidRDefault="009917DE" w:rsidP="00F619E4">
            <w:r w:rsidRPr="00F337B4">
              <w:t>Протоколи досліджень</w:t>
            </w:r>
          </w:p>
        </w:tc>
        <w:tc>
          <w:tcPr>
            <w:tcW w:w="1701" w:type="dxa"/>
          </w:tcPr>
          <w:p w14:paraId="3B7C0B08" w14:textId="49F7DB5B" w:rsidR="009917DE" w:rsidRPr="00F337B4" w:rsidRDefault="009917DE" w:rsidP="00F619E4">
            <w:r w:rsidRPr="00F337B4">
              <w:t>Практичний психолог</w:t>
            </w:r>
          </w:p>
        </w:tc>
        <w:tc>
          <w:tcPr>
            <w:tcW w:w="1701" w:type="dxa"/>
            <w:gridSpan w:val="2"/>
          </w:tcPr>
          <w:p w14:paraId="20C00FA5" w14:textId="77777777" w:rsidR="009917DE" w:rsidRPr="00F337B4" w:rsidRDefault="009917DE" w:rsidP="00F619E4"/>
        </w:tc>
      </w:tr>
      <w:tr w:rsidR="009917DE" w:rsidRPr="00F337B4" w14:paraId="15FDF821" w14:textId="77777777" w:rsidTr="00F619E4">
        <w:tc>
          <w:tcPr>
            <w:tcW w:w="2122" w:type="dxa"/>
            <w:vMerge/>
          </w:tcPr>
          <w:p w14:paraId="128E60F2" w14:textId="77777777" w:rsidR="009917DE" w:rsidRPr="00F337B4" w:rsidRDefault="009917DE" w:rsidP="00F619E4">
            <w:pPr>
              <w:rPr>
                <w:b/>
              </w:rPr>
            </w:pPr>
          </w:p>
        </w:tc>
        <w:tc>
          <w:tcPr>
            <w:tcW w:w="5811" w:type="dxa"/>
          </w:tcPr>
          <w:p w14:paraId="7B29CC13" w14:textId="77777777" w:rsidR="009917DE" w:rsidRPr="00F337B4" w:rsidRDefault="009917DE" w:rsidP="00F619E4">
            <w:pPr>
              <w:jc w:val="both"/>
            </w:pPr>
            <w:r w:rsidRPr="00F337B4">
              <w:t xml:space="preserve">Психологічний супровід адаптації першокласників: </w:t>
            </w:r>
          </w:p>
          <w:p w14:paraId="0D86DC88" w14:textId="77777777" w:rsidR="009917DE" w:rsidRPr="00F337B4" w:rsidRDefault="009917DE" w:rsidP="00F619E4">
            <w:pPr>
              <w:jc w:val="both"/>
            </w:pPr>
            <w:r w:rsidRPr="00F337B4">
              <w:t xml:space="preserve">- відвідування уроків та занять, </w:t>
            </w:r>
          </w:p>
          <w:p w14:paraId="09C708FA" w14:textId="77777777" w:rsidR="009917DE" w:rsidRPr="00F337B4" w:rsidRDefault="009917DE" w:rsidP="00F619E4">
            <w:pPr>
              <w:jc w:val="both"/>
              <w:rPr>
                <w:color w:val="C00000"/>
              </w:rPr>
            </w:pPr>
            <w:r w:rsidRPr="00F337B4">
              <w:t>- спостереження за дітьми під час прогулянок, спілкування</w:t>
            </w:r>
          </w:p>
        </w:tc>
        <w:tc>
          <w:tcPr>
            <w:tcW w:w="1418" w:type="dxa"/>
          </w:tcPr>
          <w:p w14:paraId="33B021CF" w14:textId="77777777" w:rsidR="009917DE" w:rsidRPr="00F337B4" w:rsidRDefault="009917DE" w:rsidP="00F619E4">
            <w:r w:rsidRPr="00F337B4">
              <w:t xml:space="preserve">1-4 тиждень </w:t>
            </w:r>
          </w:p>
        </w:tc>
        <w:tc>
          <w:tcPr>
            <w:tcW w:w="1701" w:type="dxa"/>
          </w:tcPr>
          <w:p w14:paraId="070DC484" w14:textId="77777777" w:rsidR="009917DE" w:rsidRPr="00F337B4" w:rsidRDefault="009917DE" w:rsidP="00F619E4">
            <w:r w:rsidRPr="00F337B4">
              <w:t>Протоколи досліджень</w:t>
            </w:r>
          </w:p>
        </w:tc>
        <w:tc>
          <w:tcPr>
            <w:tcW w:w="1701" w:type="dxa"/>
          </w:tcPr>
          <w:p w14:paraId="3638A5EA" w14:textId="77777777" w:rsidR="009917DE" w:rsidRPr="00F337B4" w:rsidRDefault="009917DE" w:rsidP="00F619E4">
            <w:r w:rsidRPr="00F337B4">
              <w:t>Практичний психолог</w:t>
            </w:r>
          </w:p>
        </w:tc>
        <w:tc>
          <w:tcPr>
            <w:tcW w:w="1701" w:type="dxa"/>
            <w:gridSpan w:val="2"/>
          </w:tcPr>
          <w:p w14:paraId="3641D10F" w14:textId="77777777" w:rsidR="009917DE" w:rsidRPr="00F337B4" w:rsidRDefault="009917DE" w:rsidP="00F619E4"/>
        </w:tc>
      </w:tr>
      <w:tr w:rsidR="009917DE" w:rsidRPr="00F337B4" w14:paraId="7CB1B0CA" w14:textId="77777777" w:rsidTr="00F619E4">
        <w:tc>
          <w:tcPr>
            <w:tcW w:w="2122" w:type="dxa"/>
            <w:vMerge/>
          </w:tcPr>
          <w:p w14:paraId="4B24CEFF" w14:textId="77777777" w:rsidR="009917DE" w:rsidRPr="00F337B4" w:rsidRDefault="009917DE" w:rsidP="00F619E4">
            <w:pPr>
              <w:rPr>
                <w:b/>
              </w:rPr>
            </w:pPr>
          </w:p>
        </w:tc>
        <w:tc>
          <w:tcPr>
            <w:tcW w:w="5811" w:type="dxa"/>
          </w:tcPr>
          <w:p w14:paraId="5E25F1A3" w14:textId="77777777" w:rsidR="009917DE" w:rsidRPr="00F337B4" w:rsidRDefault="009917DE" w:rsidP="00F619E4">
            <w:pPr>
              <w:rPr>
                <w:color w:val="C00000"/>
              </w:rPr>
            </w:pPr>
            <w:r w:rsidRPr="00F337B4">
              <w:t>Спостереження за адаптаційним періодом учнів 1 класів</w:t>
            </w:r>
          </w:p>
        </w:tc>
        <w:tc>
          <w:tcPr>
            <w:tcW w:w="1418" w:type="dxa"/>
          </w:tcPr>
          <w:p w14:paraId="70B3F4B8" w14:textId="77777777" w:rsidR="009917DE" w:rsidRPr="00F337B4" w:rsidRDefault="009917DE" w:rsidP="00F619E4">
            <w:r w:rsidRPr="00F337B4">
              <w:t xml:space="preserve">1-4 тиждень </w:t>
            </w:r>
          </w:p>
        </w:tc>
        <w:tc>
          <w:tcPr>
            <w:tcW w:w="1701" w:type="dxa"/>
          </w:tcPr>
          <w:p w14:paraId="42C0365F" w14:textId="77777777" w:rsidR="009917DE" w:rsidRPr="00F337B4" w:rsidRDefault="009917DE" w:rsidP="00F619E4">
            <w:r w:rsidRPr="00F337B4">
              <w:t xml:space="preserve">Матеріали </w:t>
            </w:r>
          </w:p>
        </w:tc>
        <w:tc>
          <w:tcPr>
            <w:tcW w:w="1701" w:type="dxa"/>
          </w:tcPr>
          <w:p w14:paraId="57BD7BE2" w14:textId="77777777" w:rsidR="009917DE" w:rsidRDefault="009917DE" w:rsidP="00F619E4">
            <w:r w:rsidRPr="00F337B4">
              <w:t>Класні керівники 1 класів</w:t>
            </w:r>
          </w:p>
          <w:p w14:paraId="62F2BA58" w14:textId="7291A03F" w:rsidR="009917DE" w:rsidRPr="00F337B4" w:rsidRDefault="009917DE" w:rsidP="00F619E4"/>
        </w:tc>
        <w:tc>
          <w:tcPr>
            <w:tcW w:w="1701" w:type="dxa"/>
            <w:gridSpan w:val="2"/>
          </w:tcPr>
          <w:p w14:paraId="14E3A806" w14:textId="77777777" w:rsidR="009917DE" w:rsidRPr="00F337B4" w:rsidRDefault="009917DE" w:rsidP="00F619E4"/>
        </w:tc>
      </w:tr>
      <w:tr w:rsidR="00381393" w:rsidRPr="00F337B4" w14:paraId="498D0FB2" w14:textId="77777777" w:rsidTr="00F619E4">
        <w:tc>
          <w:tcPr>
            <w:tcW w:w="14454" w:type="dxa"/>
            <w:gridSpan w:val="7"/>
            <w:shd w:val="clear" w:color="auto" w:fill="B9EDFF"/>
            <w:vAlign w:val="center"/>
          </w:tcPr>
          <w:p w14:paraId="47D82194" w14:textId="77777777" w:rsidR="00381393" w:rsidRPr="00F337B4" w:rsidRDefault="00381393" w:rsidP="00F619E4">
            <w:pPr>
              <w:jc w:val="center"/>
            </w:pPr>
            <w:r w:rsidRPr="00F337B4">
              <w:rPr>
                <w:b/>
              </w:rPr>
              <w:lastRenderedPageBreak/>
              <w:t>1.3. Створення освітнього середовища, вільного від будь-яких форм насильства та дискримінації</w:t>
            </w:r>
          </w:p>
        </w:tc>
      </w:tr>
      <w:tr w:rsidR="00381393" w:rsidRPr="00F337B4" w14:paraId="6C7D5BBD" w14:textId="77777777" w:rsidTr="00F619E4">
        <w:trPr>
          <w:trHeight w:val="650"/>
        </w:trPr>
        <w:tc>
          <w:tcPr>
            <w:tcW w:w="2122" w:type="dxa"/>
            <w:vMerge w:val="restart"/>
          </w:tcPr>
          <w:p w14:paraId="439FECD7" w14:textId="77777777" w:rsidR="00381393" w:rsidRPr="00F337B4" w:rsidRDefault="00381393" w:rsidP="00F619E4">
            <w:pPr>
              <w:rPr>
                <w:b/>
              </w:rPr>
            </w:pPr>
            <w:r w:rsidRPr="00F337B4">
              <w:rPr>
                <w:b/>
              </w:rPr>
              <w:t xml:space="preserve">1.3.1. Планування діяльності щодо запобігання будь-яким проявам дискримінації, </w:t>
            </w:r>
            <w:proofErr w:type="spellStart"/>
            <w:r w:rsidRPr="00F337B4">
              <w:rPr>
                <w:b/>
              </w:rPr>
              <w:t>булінгу</w:t>
            </w:r>
            <w:proofErr w:type="spellEnd"/>
          </w:p>
        </w:tc>
        <w:tc>
          <w:tcPr>
            <w:tcW w:w="5811" w:type="dxa"/>
          </w:tcPr>
          <w:p w14:paraId="694DD164" w14:textId="77777777" w:rsidR="00381393" w:rsidRPr="00F337B4" w:rsidRDefault="00381393" w:rsidP="00F619E4">
            <w:pPr>
              <w:jc w:val="both"/>
              <w:rPr>
                <w:color w:val="000000" w:themeColor="text1"/>
              </w:rPr>
            </w:pPr>
            <w:r w:rsidRPr="00F337B4">
              <w:rPr>
                <w:color w:val="000000" w:themeColor="text1"/>
              </w:rPr>
              <w:t>Моніторинг звернень, що надходять до практичного психолога, керівника закладу</w:t>
            </w:r>
          </w:p>
        </w:tc>
        <w:tc>
          <w:tcPr>
            <w:tcW w:w="1418" w:type="dxa"/>
          </w:tcPr>
          <w:p w14:paraId="6966C8A2" w14:textId="77777777" w:rsidR="00381393" w:rsidRPr="00F337B4" w:rsidRDefault="00381393" w:rsidP="00F619E4">
            <w:pPr>
              <w:rPr>
                <w:color w:val="000000" w:themeColor="text1"/>
              </w:rPr>
            </w:pPr>
            <w:r w:rsidRPr="00F337B4">
              <w:rPr>
                <w:color w:val="000000" w:themeColor="text1"/>
              </w:rPr>
              <w:t xml:space="preserve">Постійно </w:t>
            </w:r>
          </w:p>
        </w:tc>
        <w:tc>
          <w:tcPr>
            <w:tcW w:w="1701" w:type="dxa"/>
          </w:tcPr>
          <w:p w14:paraId="272BF0DB" w14:textId="77777777" w:rsidR="00381393" w:rsidRPr="00F337B4" w:rsidRDefault="00381393" w:rsidP="00F619E4">
            <w:pPr>
              <w:rPr>
                <w:color w:val="000000" w:themeColor="text1"/>
              </w:rPr>
            </w:pPr>
            <w:r w:rsidRPr="00F337B4">
              <w:rPr>
                <w:color w:val="000000" w:themeColor="text1"/>
              </w:rPr>
              <w:t xml:space="preserve">Довідка </w:t>
            </w:r>
          </w:p>
        </w:tc>
        <w:tc>
          <w:tcPr>
            <w:tcW w:w="1701" w:type="dxa"/>
          </w:tcPr>
          <w:p w14:paraId="5BC3BAA7" w14:textId="77777777" w:rsidR="00381393" w:rsidRPr="00F337B4" w:rsidRDefault="00381393" w:rsidP="00F619E4">
            <w:pPr>
              <w:rPr>
                <w:color w:val="000000" w:themeColor="text1"/>
              </w:rPr>
            </w:pPr>
            <w:r w:rsidRPr="00F337B4">
              <w:rPr>
                <w:color w:val="000000" w:themeColor="text1"/>
              </w:rPr>
              <w:t>Практичний психолог</w:t>
            </w:r>
          </w:p>
        </w:tc>
        <w:tc>
          <w:tcPr>
            <w:tcW w:w="1701" w:type="dxa"/>
            <w:gridSpan w:val="2"/>
          </w:tcPr>
          <w:p w14:paraId="7EDC823D" w14:textId="77777777" w:rsidR="00381393" w:rsidRPr="00F337B4" w:rsidRDefault="00381393" w:rsidP="00F619E4"/>
        </w:tc>
      </w:tr>
      <w:tr w:rsidR="00381393" w:rsidRPr="00F337B4" w14:paraId="09193CA3" w14:textId="77777777" w:rsidTr="009917DE">
        <w:trPr>
          <w:trHeight w:val="501"/>
        </w:trPr>
        <w:tc>
          <w:tcPr>
            <w:tcW w:w="2122" w:type="dxa"/>
            <w:vMerge/>
          </w:tcPr>
          <w:p w14:paraId="20354BFC" w14:textId="77777777" w:rsidR="00381393" w:rsidRPr="00F337B4" w:rsidRDefault="00381393" w:rsidP="00F619E4">
            <w:pPr>
              <w:rPr>
                <w:b/>
              </w:rPr>
            </w:pPr>
          </w:p>
        </w:tc>
        <w:tc>
          <w:tcPr>
            <w:tcW w:w="5811" w:type="dxa"/>
          </w:tcPr>
          <w:p w14:paraId="37B0D2CC" w14:textId="77777777" w:rsidR="00381393" w:rsidRPr="00F337B4" w:rsidRDefault="00381393" w:rsidP="00F619E4">
            <w:pPr>
              <w:jc w:val="both"/>
              <w:rPr>
                <w:color w:val="000000" w:themeColor="text1"/>
              </w:rPr>
            </w:pPr>
            <w:r w:rsidRPr="00F337B4">
              <w:t>Проведення моніторингу дотримання положень Кодексу безпечного освітнього середовища (анкетування)</w:t>
            </w:r>
          </w:p>
        </w:tc>
        <w:tc>
          <w:tcPr>
            <w:tcW w:w="1418" w:type="dxa"/>
          </w:tcPr>
          <w:p w14:paraId="1593A431" w14:textId="77777777" w:rsidR="00381393" w:rsidRPr="00F337B4" w:rsidRDefault="00381393" w:rsidP="00F619E4">
            <w:pPr>
              <w:rPr>
                <w:color w:val="000000" w:themeColor="text1"/>
              </w:rPr>
            </w:pPr>
            <w:r w:rsidRPr="00F337B4">
              <w:rPr>
                <w:color w:val="000000" w:themeColor="text1"/>
              </w:rPr>
              <w:t>1 тиждень</w:t>
            </w:r>
          </w:p>
        </w:tc>
        <w:tc>
          <w:tcPr>
            <w:tcW w:w="1701" w:type="dxa"/>
          </w:tcPr>
          <w:p w14:paraId="5C0EBB99" w14:textId="77777777" w:rsidR="00381393" w:rsidRPr="00F337B4" w:rsidRDefault="00381393" w:rsidP="00F619E4">
            <w:pPr>
              <w:rPr>
                <w:color w:val="000000" w:themeColor="text1"/>
              </w:rPr>
            </w:pPr>
            <w:r w:rsidRPr="00F337B4">
              <w:rPr>
                <w:color w:val="000000" w:themeColor="text1"/>
              </w:rPr>
              <w:t>Інформація</w:t>
            </w:r>
          </w:p>
        </w:tc>
        <w:tc>
          <w:tcPr>
            <w:tcW w:w="1701" w:type="dxa"/>
          </w:tcPr>
          <w:p w14:paraId="3C3FC795" w14:textId="77777777" w:rsidR="00381393" w:rsidRPr="00F337B4" w:rsidRDefault="00381393" w:rsidP="00F619E4">
            <w:pPr>
              <w:rPr>
                <w:color w:val="000000" w:themeColor="text1"/>
              </w:rPr>
            </w:pPr>
            <w:r w:rsidRPr="00F337B4">
              <w:rPr>
                <w:color w:val="000000" w:themeColor="text1"/>
              </w:rPr>
              <w:t>Практичний психолог</w:t>
            </w:r>
          </w:p>
        </w:tc>
        <w:tc>
          <w:tcPr>
            <w:tcW w:w="1701" w:type="dxa"/>
            <w:gridSpan w:val="2"/>
          </w:tcPr>
          <w:p w14:paraId="75D8614A" w14:textId="77777777" w:rsidR="00381393" w:rsidRPr="00F337B4" w:rsidRDefault="00381393" w:rsidP="00F619E4"/>
        </w:tc>
      </w:tr>
      <w:tr w:rsidR="00381393" w:rsidRPr="00F337B4" w14:paraId="2AF5F097" w14:textId="77777777" w:rsidTr="00F619E4">
        <w:trPr>
          <w:trHeight w:val="281"/>
        </w:trPr>
        <w:tc>
          <w:tcPr>
            <w:tcW w:w="2122" w:type="dxa"/>
            <w:vMerge/>
          </w:tcPr>
          <w:p w14:paraId="2837EA4B" w14:textId="77777777" w:rsidR="00381393" w:rsidRPr="00F337B4" w:rsidRDefault="00381393" w:rsidP="00F619E4">
            <w:pPr>
              <w:rPr>
                <w:b/>
              </w:rPr>
            </w:pPr>
          </w:p>
        </w:tc>
        <w:tc>
          <w:tcPr>
            <w:tcW w:w="5811" w:type="dxa"/>
          </w:tcPr>
          <w:p w14:paraId="0424181D" w14:textId="77777777" w:rsidR="00381393" w:rsidRPr="00F337B4" w:rsidRDefault="00381393" w:rsidP="00F619E4">
            <w:pPr>
              <w:jc w:val="both"/>
              <w:rPr>
                <w:color w:val="000000" w:themeColor="text1"/>
              </w:rPr>
            </w:pPr>
            <w:r w:rsidRPr="00F337B4">
              <w:t>Створення позитивного емоційного настрою в колективі, почуття комфорту, згуртованості учасників освітнього процесу: інтерактивні заняття «Як бути однією командою» 4-10 класи</w:t>
            </w:r>
          </w:p>
        </w:tc>
        <w:tc>
          <w:tcPr>
            <w:tcW w:w="1418" w:type="dxa"/>
          </w:tcPr>
          <w:p w14:paraId="77BDD458" w14:textId="77777777" w:rsidR="00381393" w:rsidRPr="00F337B4" w:rsidRDefault="00381393" w:rsidP="00F619E4">
            <w:pPr>
              <w:rPr>
                <w:color w:val="000000" w:themeColor="text1"/>
              </w:rPr>
            </w:pPr>
            <w:r w:rsidRPr="00F337B4">
              <w:rPr>
                <w:color w:val="000000" w:themeColor="text1"/>
              </w:rPr>
              <w:t>1 тиждень</w:t>
            </w:r>
          </w:p>
        </w:tc>
        <w:tc>
          <w:tcPr>
            <w:tcW w:w="1701" w:type="dxa"/>
          </w:tcPr>
          <w:p w14:paraId="48881C92" w14:textId="77777777" w:rsidR="00381393" w:rsidRPr="00F337B4" w:rsidRDefault="00381393" w:rsidP="00F619E4">
            <w:pPr>
              <w:rPr>
                <w:color w:val="000000" w:themeColor="text1"/>
              </w:rPr>
            </w:pPr>
            <w:r w:rsidRPr="00F337B4">
              <w:rPr>
                <w:color w:val="000000" w:themeColor="text1"/>
              </w:rPr>
              <w:t>Інформація</w:t>
            </w:r>
          </w:p>
        </w:tc>
        <w:tc>
          <w:tcPr>
            <w:tcW w:w="1701" w:type="dxa"/>
          </w:tcPr>
          <w:p w14:paraId="28BCD665" w14:textId="77777777" w:rsidR="00381393" w:rsidRPr="00F337B4" w:rsidRDefault="00381393" w:rsidP="00F619E4">
            <w:pPr>
              <w:rPr>
                <w:color w:val="000000" w:themeColor="text1"/>
              </w:rPr>
            </w:pPr>
            <w:r w:rsidRPr="00F337B4">
              <w:rPr>
                <w:color w:val="000000" w:themeColor="text1"/>
              </w:rPr>
              <w:t>Практичний психолог</w:t>
            </w:r>
          </w:p>
        </w:tc>
        <w:tc>
          <w:tcPr>
            <w:tcW w:w="1701" w:type="dxa"/>
            <w:gridSpan w:val="2"/>
          </w:tcPr>
          <w:p w14:paraId="6F79B3DC" w14:textId="77777777" w:rsidR="00381393" w:rsidRPr="00F337B4" w:rsidRDefault="00381393" w:rsidP="00F619E4"/>
        </w:tc>
      </w:tr>
      <w:tr w:rsidR="00381393" w:rsidRPr="00F337B4" w14:paraId="130CB01B" w14:textId="77777777" w:rsidTr="00F619E4">
        <w:tc>
          <w:tcPr>
            <w:tcW w:w="2122" w:type="dxa"/>
            <w:vMerge w:val="restart"/>
          </w:tcPr>
          <w:p w14:paraId="381B9976" w14:textId="77777777" w:rsidR="00381393" w:rsidRPr="00F337B4" w:rsidRDefault="00381393" w:rsidP="00F619E4">
            <w:pPr>
              <w:rPr>
                <w:b/>
              </w:rPr>
            </w:pPr>
            <w:r w:rsidRPr="00F337B4">
              <w:rPr>
                <w:b/>
              </w:rPr>
              <w:t>1.3.2. Правила поведінки учасників освітнього процесу</w:t>
            </w:r>
          </w:p>
        </w:tc>
        <w:tc>
          <w:tcPr>
            <w:tcW w:w="5811" w:type="dxa"/>
          </w:tcPr>
          <w:p w14:paraId="15DB1E15" w14:textId="77777777" w:rsidR="00381393" w:rsidRPr="00F337B4" w:rsidRDefault="00381393" w:rsidP="00F619E4">
            <w:pPr>
              <w:jc w:val="both"/>
              <w:rPr>
                <w:color w:val="000000" w:themeColor="text1"/>
              </w:rPr>
            </w:pPr>
            <w:r w:rsidRPr="00F337B4">
              <w:rPr>
                <w:color w:val="000000" w:themeColor="text1"/>
              </w:rPr>
              <w:t>Моніторинг дотримання учнями правил поведінки під час освітнього процесу</w:t>
            </w:r>
          </w:p>
        </w:tc>
        <w:tc>
          <w:tcPr>
            <w:tcW w:w="1418" w:type="dxa"/>
          </w:tcPr>
          <w:p w14:paraId="121DD9C8" w14:textId="77777777" w:rsidR="00381393" w:rsidRPr="00F337B4" w:rsidRDefault="00381393" w:rsidP="00F619E4">
            <w:pPr>
              <w:rPr>
                <w:color w:val="000000" w:themeColor="text1"/>
              </w:rPr>
            </w:pPr>
            <w:r w:rsidRPr="00F337B4">
              <w:rPr>
                <w:color w:val="000000" w:themeColor="text1"/>
              </w:rPr>
              <w:t>Постійно</w:t>
            </w:r>
          </w:p>
        </w:tc>
        <w:tc>
          <w:tcPr>
            <w:tcW w:w="1701" w:type="dxa"/>
          </w:tcPr>
          <w:p w14:paraId="1E389271" w14:textId="77777777" w:rsidR="00381393" w:rsidRPr="00F337B4" w:rsidRDefault="00381393" w:rsidP="00F619E4">
            <w:pPr>
              <w:rPr>
                <w:color w:val="000000" w:themeColor="text1"/>
              </w:rPr>
            </w:pPr>
            <w:r w:rsidRPr="00F337B4">
              <w:rPr>
                <w:color w:val="000000" w:themeColor="text1"/>
              </w:rPr>
              <w:t>Інформація</w:t>
            </w:r>
          </w:p>
        </w:tc>
        <w:tc>
          <w:tcPr>
            <w:tcW w:w="1701" w:type="dxa"/>
          </w:tcPr>
          <w:p w14:paraId="7B56C925" w14:textId="77777777" w:rsidR="00381393" w:rsidRPr="00F337B4" w:rsidRDefault="00381393" w:rsidP="00F619E4">
            <w:pPr>
              <w:rPr>
                <w:color w:val="000000" w:themeColor="text1"/>
              </w:rPr>
            </w:pPr>
            <w:r w:rsidRPr="00F337B4">
              <w:rPr>
                <w:color w:val="000000" w:themeColor="text1"/>
              </w:rPr>
              <w:t>ЗДВР</w:t>
            </w:r>
          </w:p>
        </w:tc>
        <w:tc>
          <w:tcPr>
            <w:tcW w:w="1701" w:type="dxa"/>
            <w:gridSpan w:val="2"/>
          </w:tcPr>
          <w:p w14:paraId="4B6F9750" w14:textId="77777777" w:rsidR="00381393" w:rsidRPr="00F337B4" w:rsidRDefault="00381393" w:rsidP="00F619E4"/>
        </w:tc>
      </w:tr>
      <w:tr w:rsidR="00381393" w:rsidRPr="00F337B4" w14:paraId="3DE8EF34" w14:textId="77777777" w:rsidTr="00F619E4">
        <w:tc>
          <w:tcPr>
            <w:tcW w:w="2122" w:type="dxa"/>
            <w:vMerge/>
          </w:tcPr>
          <w:p w14:paraId="68CCBFB1" w14:textId="77777777" w:rsidR="00381393" w:rsidRPr="00F337B4" w:rsidRDefault="00381393" w:rsidP="00F619E4">
            <w:pPr>
              <w:rPr>
                <w:b/>
              </w:rPr>
            </w:pPr>
          </w:p>
        </w:tc>
        <w:tc>
          <w:tcPr>
            <w:tcW w:w="5811" w:type="dxa"/>
          </w:tcPr>
          <w:p w14:paraId="11E2D8DF" w14:textId="77777777" w:rsidR="00381393" w:rsidRPr="00F337B4" w:rsidRDefault="00381393" w:rsidP="00F619E4">
            <w:pPr>
              <w:jc w:val="both"/>
              <w:rPr>
                <w:color w:val="000000" w:themeColor="text1"/>
              </w:rPr>
            </w:pPr>
            <w:r w:rsidRPr="00F337B4">
              <w:rPr>
                <w:color w:val="000000" w:themeColor="text1"/>
              </w:rPr>
              <w:t>Моніторинг відвідування учнями навчальних занять за попередній місяць</w:t>
            </w:r>
          </w:p>
        </w:tc>
        <w:tc>
          <w:tcPr>
            <w:tcW w:w="1418" w:type="dxa"/>
          </w:tcPr>
          <w:p w14:paraId="46A6A83F" w14:textId="77777777" w:rsidR="00381393" w:rsidRPr="00F337B4" w:rsidRDefault="00381393" w:rsidP="00F619E4">
            <w:pPr>
              <w:rPr>
                <w:color w:val="000000" w:themeColor="text1"/>
              </w:rPr>
            </w:pPr>
            <w:r w:rsidRPr="00F337B4">
              <w:rPr>
                <w:color w:val="000000" w:themeColor="text1"/>
              </w:rPr>
              <w:t xml:space="preserve">1 тиждень </w:t>
            </w:r>
          </w:p>
        </w:tc>
        <w:tc>
          <w:tcPr>
            <w:tcW w:w="1701" w:type="dxa"/>
          </w:tcPr>
          <w:p w14:paraId="02914C70" w14:textId="77777777" w:rsidR="00381393" w:rsidRPr="00F337B4" w:rsidRDefault="00381393" w:rsidP="00F619E4">
            <w:pPr>
              <w:rPr>
                <w:color w:val="000000" w:themeColor="text1"/>
              </w:rPr>
            </w:pPr>
            <w:r w:rsidRPr="00F337B4">
              <w:rPr>
                <w:color w:val="000000" w:themeColor="text1"/>
              </w:rPr>
              <w:t>Довідка</w:t>
            </w:r>
          </w:p>
        </w:tc>
        <w:tc>
          <w:tcPr>
            <w:tcW w:w="1701" w:type="dxa"/>
          </w:tcPr>
          <w:p w14:paraId="1B2E061C" w14:textId="77777777" w:rsidR="00381393" w:rsidRPr="00F337B4" w:rsidRDefault="00381393" w:rsidP="00F619E4">
            <w:pPr>
              <w:rPr>
                <w:color w:val="000000" w:themeColor="text1"/>
              </w:rPr>
            </w:pPr>
            <w:r w:rsidRPr="00F337B4">
              <w:rPr>
                <w:color w:val="000000" w:themeColor="text1"/>
              </w:rPr>
              <w:t>Класні керівники 1-11 класів</w:t>
            </w:r>
          </w:p>
        </w:tc>
        <w:tc>
          <w:tcPr>
            <w:tcW w:w="1701" w:type="dxa"/>
            <w:gridSpan w:val="2"/>
          </w:tcPr>
          <w:p w14:paraId="4FAD1419" w14:textId="77777777" w:rsidR="00381393" w:rsidRPr="00F337B4" w:rsidRDefault="00381393" w:rsidP="00F619E4"/>
        </w:tc>
      </w:tr>
      <w:tr w:rsidR="00381393" w:rsidRPr="00F337B4" w14:paraId="1727F201" w14:textId="77777777" w:rsidTr="00F619E4">
        <w:tc>
          <w:tcPr>
            <w:tcW w:w="2122" w:type="dxa"/>
            <w:vMerge/>
          </w:tcPr>
          <w:p w14:paraId="2C2D7BDA" w14:textId="77777777" w:rsidR="00381393" w:rsidRPr="00F337B4" w:rsidRDefault="00381393" w:rsidP="00F619E4">
            <w:pPr>
              <w:rPr>
                <w:b/>
              </w:rPr>
            </w:pPr>
          </w:p>
        </w:tc>
        <w:tc>
          <w:tcPr>
            <w:tcW w:w="5811" w:type="dxa"/>
          </w:tcPr>
          <w:p w14:paraId="67F52B7E" w14:textId="0F6EAF2B" w:rsidR="00381393" w:rsidRPr="00F337B4" w:rsidRDefault="00381393" w:rsidP="00F619E4">
            <w:pPr>
              <w:jc w:val="both"/>
              <w:rPr>
                <w:color w:val="000000" w:themeColor="text1"/>
              </w:rPr>
            </w:pPr>
            <w:r w:rsidRPr="00F337B4">
              <w:rPr>
                <w:color w:val="000000" w:themeColor="text1"/>
              </w:rPr>
              <w:t xml:space="preserve">Контроль за здійсненням чергування вчителів по </w:t>
            </w:r>
            <w:r w:rsidR="009917DE">
              <w:rPr>
                <w:color w:val="000000" w:themeColor="text1"/>
              </w:rPr>
              <w:t>закладу</w:t>
            </w:r>
          </w:p>
        </w:tc>
        <w:tc>
          <w:tcPr>
            <w:tcW w:w="1418" w:type="dxa"/>
          </w:tcPr>
          <w:p w14:paraId="43925DAF" w14:textId="77777777" w:rsidR="00381393" w:rsidRPr="00F337B4" w:rsidRDefault="00381393" w:rsidP="00F619E4">
            <w:pPr>
              <w:rPr>
                <w:color w:val="000000" w:themeColor="text1"/>
              </w:rPr>
            </w:pPr>
            <w:r w:rsidRPr="00F337B4">
              <w:rPr>
                <w:color w:val="000000" w:themeColor="text1"/>
              </w:rPr>
              <w:t>Постійно</w:t>
            </w:r>
          </w:p>
        </w:tc>
        <w:tc>
          <w:tcPr>
            <w:tcW w:w="1701" w:type="dxa"/>
          </w:tcPr>
          <w:p w14:paraId="6120E567" w14:textId="77777777" w:rsidR="00381393" w:rsidRPr="00F337B4" w:rsidRDefault="00381393" w:rsidP="00F619E4">
            <w:pPr>
              <w:rPr>
                <w:color w:val="000000" w:themeColor="text1"/>
              </w:rPr>
            </w:pPr>
            <w:r w:rsidRPr="00F337B4">
              <w:rPr>
                <w:color w:val="000000" w:themeColor="text1"/>
              </w:rPr>
              <w:t>Інформація</w:t>
            </w:r>
          </w:p>
        </w:tc>
        <w:tc>
          <w:tcPr>
            <w:tcW w:w="1701" w:type="dxa"/>
          </w:tcPr>
          <w:p w14:paraId="460D90A9" w14:textId="77777777" w:rsidR="00381393" w:rsidRPr="00F337B4" w:rsidRDefault="00381393" w:rsidP="00F619E4">
            <w:pPr>
              <w:rPr>
                <w:color w:val="000000" w:themeColor="text1"/>
              </w:rPr>
            </w:pPr>
            <w:r w:rsidRPr="00F337B4">
              <w:rPr>
                <w:color w:val="000000" w:themeColor="text1"/>
              </w:rPr>
              <w:t>ЗДВР</w:t>
            </w:r>
          </w:p>
        </w:tc>
        <w:tc>
          <w:tcPr>
            <w:tcW w:w="1701" w:type="dxa"/>
            <w:gridSpan w:val="2"/>
          </w:tcPr>
          <w:p w14:paraId="117380FC" w14:textId="77777777" w:rsidR="00381393" w:rsidRPr="00F337B4" w:rsidRDefault="00381393" w:rsidP="00F619E4"/>
        </w:tc>
      </w:tr>
      <w:tr w:rsidR="00381393" w:rsidRPr="00F337B4" w14:paraId="14A137EA" w14:textId="77777777" w:rsidTr="00F619E4">
        <w:trPr>
          <w:trHeight w:val="50"/>
        </w:trPr>
        <w:tc>
          <w:tcPr>
            <w:tcW w:w="14454" w:type="dxa"/>
            <w:gridSpan w:val="7"/>
            <w:shd w:val="clear" w:color="auto" w:fill="6DD9FF"/>
            <w:vAlign w:val="center"/>
          </w:tcPr>
          <w:p w14:paraId="727BDB83" w14:textId="77777777" w:rsidR="00381393" w:rsidRPr="00F337B4" w:rsidRDefault="00381393" w:rsidP="00F619E4">
            <w:pPr>
              <w:jc w:val="center"/>
            </w:pPr>
            <w:r w:rsidRPr="00F337B4">
              <w:rPr>
                <w:b/>
              </w:rPr>
              <w:t>1.4. Формування інклюзивного, розвивального та мотивуючого до навчання освітнього простору</w:t>
            </w:r>
          </w:p>
        </w:tc>
      </w:tr>
      <w:tr w:rsidR="00381393" w:rsidRPr="00F337B4" w14:paraId="02B27F37" w14:textId="77777777" w:rsidTr="00F619E4">
        <w:tc>
          <w:tcPr>
            <w:tcW w:w="2122" w:type="dxa"/>
          </w:tcPr>
          <w:p w14:paraId="07EAC149" w14:textId="77777777" w:rsidR="00381393" w:rsidRPr="00F337B4" w:rsidRDefault="00381393" w:rsidP="00F619E4">
            <w:pPr>
              <w:rPr>
                <w:b/>
              </w:rPr>
            </w:pPr>
            <w:r w:rsidRPr="00F337B4">
              <w:rPr>
                <w:b/>
              </w:rPr>
              <w:t xml:space="preserve"> 1.4.1. Методики та технології роботи з дітьми з особливими освітніми потребами</w:t>
            </w:r>
          </w:p>
        </w:tc>
        <w:tc>
          <w:tcPr>
            <w:tcW w:w="5811" w:type="dxa"/>
          </w:tcPr>
          <w:p w14:paraId="5405C69D" w14:textId="77777777" w:rsidR="00381393" w:rsidRPr="00F337B4" w:rsidRDefault="00381393" w:rsidP="00F619E4">
            <w:pPr>
              <w:jc w:val="both"/>
            </w:pPr>
            <w:r w:rsidRPr="00F337B4">
              <w:t>Спостереження за проведенням навчальних занять з дітьми ООП</w:t>
            </w:r>
          </w:p>
        </w:tc>
        <w:tc>
          <w:tcPr>
            <w:tcW w:w="1418" w:type="dxa"/>
          </w:tcPr>
          <w:p w14:paraId="7CA15E9B" w14:textId="77777777" w:rsidR="00381393" w:rsidRPr="00F337B4" w:rsidRDefault="00381393" w:rsidP="00F619E4">
            <w:r w:rsidRPr="00F337B4">
              <w:t xml:space="preserve">1-4 тиждень </w:t>
            </w:r>
          </w:p>
        </w:tc>
        <w:tc>
          <w:tcPr>
            <w:tcW w:w="1701" w:type="dxa"/>
          </w:tcPr>
          <w:p w14:paraId="55B75DE3" w14:textId="77777777" w:rsidR="00381393" w:rsidRPr="00F337B4" w:rsidRDefault="00381393" w:rsidP="00F619E4">
            <w:r w:rsidRPr="00F337B4">
              <w:t xml:space="preserve">Спостереження за навчальним заняттям </w:t>
            </w:r>
          </w:p>
        </w:tc>
        <w:tc>
          <w:tcPr>
            <w:tcW w:w="1701" w:type="dxa"/>
          </w:tcPr>
          <w:p w14:paraId="7699B7C9" w14:textId="77777777" w:rsidR="00381393" w:rsidRPr="00F337B4" w:rsidRDefault="00381393" w:rsidP="00F619E4">
            <w:r w:rsidRPr="00F337B4">
              <w:t>Адміністрація</w:t>
            </w:r>
          </w:p>
        </w:tc>
        <w:tc>
          <w:tcPr>
            <w:tcW w:w="1701" w:type="dxa"/>
            <w:gridSpan w:val="2"/>
          </w:tcPr>
          <w:p w14:paraId="022C908F" w14:textId="77777777" w:rsidR="00381393" w:rsidRPr="00F337B4" w:rsidRDefault="00381393" w:rsidP="00F619E4"/>
        </w:tc>
      </w:tr>
      <w:tr w:rsidR="00381393" w:rsidRPr="00F337B4" w14:paraId="500B39B4" w14:textId="77777777" w:rsidTr="00F619E4">
        <w:tc>
          <w:tcPr>
            <w:tcW w:w="2122" w:type="dxa"/>
          </w:tcPr>
          <w:p w14:paraId="14C71C7B" w14:textId="77777777" w:rsidR="00381393" w:rsidRPr="00F337B4" w:rsidRDefault="00381393" w:rsidP="00F619E4">
            <w:pPr>
              <w:rPr>
                <w:b/>
                <w:vertAlign w:val="subscript"/>
              </w:rPr>
            </w:pPr>
            <w:r w:rsidRPr="00F337B4">
              <w:rPr>
                <w:b/>
              </w:rPr>
              <w:t>1.4.2. Мотивуюче та розвивальне освітнє середовище</w:t>
            </w:r>
          </w:p>
        </w:tc>
        <w:tc>
          <w:tcPr>
            <w:tcW w:w="5811" w:type="dxa"/>
          </w:tcPr>
          <w:p w14:paraId="359C4756" w14:textId="77777777" w:rsidR="00381393" w:rsidRPr="00F337B4" w:rsidRDefault="00381393" w:rsidP="00F619E4">
            <w:pPr>
              <w:jc w:val="both"/>
              <w:rPr>
                <w:vertAlign w:val="subscript"/>
              </w:rPr>
            </w:pPr>
            <w:r w:rsidRPr="00F337B4">
              <w:t xml:space="preserve">Проведення щоденних «хвилинок» в мотивуючих осередках»: здорового харчування, фізичних </w:t>
            </w:r>
            <w:proofErr w:type="spellStart"/>
            <w:r w:rsidRPr="00F337B4">
              <w:t>активностей</w:t>
            </w:r>
            <w:proofErr w:type="spellEnd"/>
            <w:r w:rsidRPr="00F337B4">
              <w:t>, правил екологічної поведінки задля сталого розвитку в освітньому процесі учнів.</w:t>
            </w:r>
          </w:p>
        </w:tc>
        <w:tc>
          <w:tcPr>
            <w:tcW w:w="1418" w:type="dxa"/>
          </w:tcPr>
          <w:p w14:paraId="47698A59" w14:textId="77777777" w:rsidR="00381393" w:rsidRPr="00F337B4" w:rsidRDefault="00381393" w:rsidP="00F619E4">
            <w:r w:rsidRPr="00F337B4">
              <w:t xml:space="preserve">Постійно </w:t>
            </w:r>
          </w:p>
        </w:tc>
        <w:tc>
          <w:tcPr>
            <w:tcW w:w="1701" w:type="dxa"/>
          </w:tcPr>
          <w:p w14:paraId="36ED535F" w14:textId="77777777" w:rsidR="00381393" w:rsidRPr="00F337B4" w:rsidRDefault="00381393" w:rsidP="00F619E4">
            <w:r w:rsidRPr="00F337B4">
              <w:t>Спостереження за навчальним заняттям</w:t>
            </w:r>
          </w:p>
        </w:tc>
        <w:tc>
          <w:tcPr>
            <w:tcW w:w="1701" w:type="dxa"/>
          </w:tcPr>
          <w:p w14:paraId="49A43196" w14:textId="77777777" w:rsidR="00381393" w:rsidRPr="00F337B4" w:rsidRDefault="00381393" w:rsidP="00F619E4">
            <w:r w:rsidRPr="00F337B4">
              <w:t>Педагогічні працівники</w:t>
            </w:r>
          </w:p>
        </w:tc>
        <w:tc>
          <w:tcPr>
            <w:tcW w:w="1701" w:type="dxa"/>
            <w:gridSpan w:val="2"/>
          </w:tcPr>
          <w:p w14:paraId="3B0F2BAC" w14:textId="77777777" w:rsidR="00381393" w:rsidRPr="00F337B4" w:rsidRDefault="00381393" w:rsidP="00F619E4">
            <w:pPr>
              <w:rPr>
                <w:vertAlign w:val="subscript"/>
              </w:rPr>
            </w:pPr>
          </w:p>
        </w:tc>
      </w:tr>
      <w:tr w:rsidR="00381393" w:rsidRPr="00F337B4" w14:paraId="5A4F52FB" w14:textId="77777777" w:rsidTr="00F619E4">
        <w:tc>
          <w:tcPr>
            <w:tcW w:w="2122" w:type="dxa"/>
            <w:vMerge w:val="restart"/>
          </w:tcPr>
          <w:p w14:paraId="59B18E86" w14:textId="77777777" w:rsidR="00381393" w:rsidRPr="00F337B4" w:rsidRDefault="00381393" w:rsidP="00F619E4">
            <w:pPr>
              <w:rPr>
                <w:b/>
                <w:vertAlign w:val="subscript"/>
              </w:rPr>
            </w:pPr>
            <w:r w:rsidRPr="00F337B4">
              <w:rPr>
                <w:b/>
              </w:rPr>
              <w:t>1.4.3.Інформаційна та соціально-культурна комунікація учасників освітнього процесу</w:t>
            </w:r>
          </w:p>
        </w:tc>
        <w:tc>
          <w:tcPr>
            <w:tcW w:w="5811" w:type="dxa"/>
          </w:tcPr>
          <w:p w14:paraId="0BB5863F" w14:textId="77777777" w:rsidR="00381393" w:rsidRPr="00F337B4" w:rsidRDefault="00381393" w:rsidP="00F619E4">
            <w:pPr>
              <w:jc w:val="both"/>
              <w:rPr>
                <w:vertAlign w:val="subscript"/>
              </w:rPr>
            </w:pPr>
            <w:r w:rsidRPr="00F337B4">
              <w:t xml:space="preserve">Систематизація архіву відео- й </w:t>
            </w:r>
            <w:proofErr w:type="spellStart"/>
            <w:r w:rsidRPr="00F337B4">
              <w:t>аудіоматеріалів</w:t>
            </w:r>
            <w:proofErr w:type="spellEnd"/>
            <w:r w:rsidRPr="00F337B4">
              <w:t xml:space="preserve"> про заходи, проведені в закладі освіти, урочисті зібрання, пам’ятні дати.</w:t>
            </w:r>
          </w:p>
        </w:tc>
        <w:tc>
          <w:tcPr>
            <w:tcW w:w="1418" w:type="dxa"/>
          </w:tcPr>
          <w:p w14:paraId="4DEBD103" w14:textId="77777777" w:rsidR="00381393" w:rsidRPr="00F337B4" w:rsidRDefault="00381393" w:rsidP="00F619E4">
            <w:r w:rsidRPr="00F337B4">
              <w:t>Постійно</w:t>
            </w:r>
          </w:p>
        </w:tc>
        <w:tc>
          <w:tcPr>
            <w:tcW w:w="1701" w:type="dxa"/>
          </w:tcPr>
          <w:p w14:paraId="6ABE4DC8" w14:textId="77777777" w:rsidR="00381393" w:rsidRPr="00F337B4" w:rsidRDefault="00381393" w:rsidP="00F619E4">
            <w:r w:rsidRPr="00F337B4">
              <w:t>Каталог</w:t>
            </w:r>
          </w:p>
        </w:tc>
        <w:tc>
          <w:tcPr>
            <w:tcW w:w="1701" w:type="dxa"/>
          </w:tcPr>
          <w:p w14:paraId="21BAEEDD" w14:textId="77777777" w:rsidR="00381393" w:rsidRPr="00F337B4" w:rsidRDefault="00381393" w:rsidP="00F619E4">
            <w:r w:rsidRPr="00F337B4">
              <w:t>Педагог-організатор</w:t>
            </w:r>
          </w:p>
        </w:tc>
        <w:tc>
          <w:tcPr>
            <w:tcW w:w="1701" w:type="dxa"/>
            <w:gridSpan w:val="2"/>
          </w:tcPr>
          <w:p w14:paraId="1B6A5BC5" w14:textId="77777777" w:rsidR="00381393" w:rsidRPr="00F337B4" w:rsidRDefault="00381393" w:rsidP="00F619E4">
            <w:pPr>
              <w:rPr>
                <w:vertAlign w:val="subscript"/>
              </w:rPr>
            </w:pPr>
          </w:p>
        </w:tc>
      </w:tr>
      <w:tr w:rsidR="00381393" w:rsidRPr="00F337B4" w14:paraId="511D1A15" w14:textId="77777777" w:rsidTr="00F619E4">
        <w:tc>
          <w:tcPr>
            <w:tcW w:w="2122" w:type="dxa"/>
            <w:vMerge/>
          </w:tcPr>
          <w:p w14:paraId="302F4CCA" w14:textId="77777777" w:rsidR="00381393" w:rsidRPr="00F337B4" w:rsidRDefault="00381393" w:rsidP="00F619E4">
            <w:pPr>
              <w:rPr>
                <w:b/>
              </w:rPr>
            </w:pPr>
          </w:p>
        </w:tc>
        <w:tc>
          <w:tcPr>
            <w:tcW w:w="5811" w:type="dxa"/>
          </w:tcPr>
          <w:p w14:paraId="21A1A08D" w14:textId="77777777" w:rsidR="00381393" w:rsidRPr="00F337B4" w:rsidRDefault="00381393" w:rsidP="00F619E4">
            <w:pPr>
              <w:jc w:val="both"/>
            </w:pPr>
            <w:r w:rsidRPr="00F337B4">
              <w:t xml:space="preserve">Українські валькірії. </w:t>
            </w:r>
            <w:proofErr w:type="spellStart"/>
            <w:r w:rsidRPr="00F337B4">
              <w:t>Фотопрезентація</w:t>
            </w:r>
            <w:proofErr w:type="spellEnd"/>
            <w:r w:rsidRPr="00F337B4">
              <w:t xml:space="preserve"> про жінок-військових, які захищають Україну.</w:t>
            </w:r>
          </w:p>
        </w:tc>
        <w:tc>
          <w:tcPr>
            <w:tcW w:w="1418" w:type="dxa"/>
          </w:tcPr>
          <w:p w14:paraId="5098F96B" w14:textId="77777777" w:rsidR="00381393" w:rsidRPr="00F337B4" w:rsidRDefault="00381393" w:rsidP="00F619E4">
            <w:r w:rsidRPr="00F337B4">
              <w:t xml:space="preserve">1 тиждень </w:t>
            </w:r>
          </w:p>
        </w:tc>
        <w:tc>
          <w:tcPr>
            <w:tcW w:w="1701" w:type="dxa"/>
          </w:tcPr>
          <w:p w14:paraId="17A5608E" w14:textId="77777777" w:rsidR="00381393" w:rsidRPr="00F337B4" w:rsidRDefault="00381393" w:rsidP="00F619E4">
            <w:r w:rsidRPr="00F337B4">
              <w:t>Презентація</w:t>
            </w:r>
          </w:p>
        </w:tc>
        <w:tc>
          <w:tcPr>
            <w:tcW w:w="1701" w:type="dxa"/>
          </w:tcPr>
          <w:p w14:paraId="3E75E387" w14:textId="77777777" w:rsidR="00381393" w:rsidRPr="00F337B4" w:rsidRDefault="00381393" w:rsidP="00F619E4">
            <w:r w:rsidRPr="00F337B4">
              <w:t xml:space="preserve">Бібліотекар, педагог-організатор </w:t>
            </w:r>
          </w:p>
        </w:tc>
        <w:tc>
          <w:tcPr>
            <w:tcW w:w="1701" w:type="dxa"/>
            <w:gridSpan w:val="2"/>
          </w:tcPr>
          <w:p w14:paraId="4BA697DF" w14:textId="77777777" w:rsidR="00381393" w:rsidRPr="00F337B4" w:rsidRDefault="00381393" w:rsidP="00F619E4">
            <w:pPr>
              <w:rPr>
                <w:vertAlign w:val="subscript"/>
              </w:rPr>
            </w:pPr>
          </w:p>
        </w:tc>
      </w:tr>
      <w:tr w:rsidR="00381393" w:rsidRPr="00F337B4" w14:paraId="175B07FD" w14:textId="77777777" w:rsidTr="00F619E4">
        <w:tc>
          <w:tcPr>
            <w:tcW w:w="2122" w:type="dxa"/>
            <w:vMerge w:val="restart"/>
          </w:tcPr>
          <w:p w14:paraId="647E69D3" w14:textId="77777777" w:rsidR="00381393" w:rsidRPr="00F337B4" w:rsidRDefault="00381393" w:rsidP="00F619E4">
            <w:pPr>
              <w:rPr>
                <w:b/>
                <w:vertAlign w:val="subscript"/>
              </w:rPr>
            </w:pPr>
            <w:r w:rsidRPr="00F337B4">
              <w:rPr>
                <w:b/>
              </w:rPr>
              <w:t xml:space="preserve">1.4.4. </w:t>
            </w:r>
            <w:proofErr w:type="spellStart"/>
            <w:r w:rsidRPr="00F337B4">
              <w:rPr>
                <w:b/>
              </w:rPr>
              <w:t>Профорієнтаціна</w:t>
            </w:r>
            <w:proofErr w:type="spellEnd"/>
            <w:r w:rsidRPr="00F337B4">
              <w:rPr>
                <w:b/>
              </w:rPr>
              <w:t xml:space="preserve"> робота</w:t>
            </w:r>
          </w:p>
        </w:tc>
        <w:tc>
          <w:tcPr>
            <w:tcW w:w="5811" w:type="dxa"/>
          </w:tcPr>
          <w:p w14:paraId="275B0B3F" w14:textId="77777777" w:rsidR="00381393" w:rsidRPr="00F337B4" w:rsidRDefault="00381393" w:rsidP="00F619E4">
            <w:pPr>
              <w:jc w:val="both"/>
              <w:rPr>
                <w:color w:val="C00000"/>
              </w:rPr>
            </w:pPr>
            <w:r w:rsidRPr="00F337B4">
              <w:t>Віртуальна онлайн екскурсія вищими навчальними закладами України</w:t>
            </w:r>
          </w:p>
        </w:tc>
        <w:tc>
          <w:tcPr>
            <w:tcW w:w="1418" w:type="dxa"/>
          </w:tcPr>
          <w:p w14:paraId="6ACB3E42" w14:textId="77777777" w:rsidR="00381393" w:rsidRPr="00F337B4" w:rsidRDefault="00381393" w:rsidP="00F619E4">
            <w:r w:rsidRPr="00F337B4">
              <w:t>2-3 тиждень</w:t>
            </w:r>
          </w:p>
        </w:tc>
        <w:tc>
          <w:tcPr>
            <w:tcW w:w="1701" w:type="dxa"/>
          </w:tcPr>
          <w:p w14:paraId="12206A08" w14:textId="77777777" w:rsidR="00381393" w:rsidRPr="00F337B4" w:rsidRDefault="00381393" w:rsidP="00F619E4">
            <w:r w:rsidRPr="00F337B4">
              <w:t>Інформація</w:t>
            </w:r>
          </w:p>
        </w:tc>
        <w:tc>
          <w:tcPr>
            <w:tcW w:w="1701" w:type="dxa"/>
          </w:tcPr>
          <w:p w14:paraId="009078B8" w14:textId="77777777" w:rsidR="00381393" w:rsidRPr="00F337B4" w:rsidRDefault="00381393" w:rsidP="00F619E4">
            <w:pPr>
              <w:rPr>
                <w:color w:val="C00000"/>
              </w:rPr>
            </w:pPr>
            <w:r w:rsidRPr="00F337B4">
              <w:t>Класні керівники 10-11 класів</w:t>
            </w:r>
          </w:p>
        </w:tc>
        <w:tc>
          <w:tcPr>
            <w:tcW w:w="1701" w:type="dxa"/>
            <w:gridSpan w:val="2"/>
          </w:tcPr>
          <w:p w14:paraId="4173ED15" w14:textId="77777777" w:rsidR="00381393" w:rsidRPr="00F337B4" w:rsidRDefault="00381393" w:rsidP="00F619E4">
            <w:pPr>
              <w:rPr>
                <w:vertAlign w:val="subscript"/>
              </w:rPr>
            </w:pPr>
          </w:p>
        </w:tc>
      </w:tr>
      <w:tr w:rsidR="00381393" w:rsidRPr="00F337B4" w14:paraId="76B6F384" w14:textId="77777777" w:rsidTr="00F619E4">
        <w:trPr>
          <w:trHeight w:val="740"/>
        </w:trPr>
        <w:tc>
          <w:tcPr>
            <w:tcW w:w="2122" w:type="dxa"/>
            <w:vMerge/>
          </w:tcPr>
          <w:p w14:paraId="1A4E2D2F" w14:textId="77777777" w:rsidR="00381393" w:rsidRPr="00F337B4" w:rsidRDefault="00381393" w:rsidP="00F619E4">
            <w:pPr>
              <w:rPr>
                <w:b/>
              </w:rPr>
            </w:pPr>
          </w:p>
        </w:tc>
        <w:tc>
          <w:tcPr>
            <w:tcW w:w="5811" w:type="dxa"/>
          </w:tcPr>
          <w:p w14:paraId="4428275C" w14:textId="77777777" w:rsidR="00381393" w:rsidRPr="00F337B4" w:rsidRDefault="00381393" w:rsidP="00F619E4">
            <w:pPr>
              <w:jc w:val="both"/>
              <w:rPr>
                <w:color w:val="C00000"/>
              </w:rPr>
            </w:pPr>
            <w:r w:rsidRPr="00F337B4">
              <w:t>Серія занять для молодшого шкільного віку «Подорож у світ професій» 4 класи</w:t>
            </w:r>
          </w:p>
        </w:tc>
        <w:tc>
          <w:tcPr>
            <w:tcW w:w="1418" w:type="dxa"/>
          </w:tcPr>
          <w:p w14:paraId="537AD29B" w14:textId="77777777" w:rsidR="00381393" w:rsidRPr="00F337B4" w:rsidRDefault="00381393" w:rsidP="00F619E4">
            <w:r w:rsidRPr="00F337B4">
              <w:t>1-4 тиждень</w:t>
            </w:r>
          </w:p>
        </w:tc>
        <w:tc>
          <w:tcPr>
            <w:tcW w:w="1701" w:type="dxa"/>
          </w:tcPr>
          <w:p w14:paraId="29EE6A83" w14:textId="77777777" w:rsidR="00381393" w:rsidRPr="00F337B4" w:rsidRDefault="00381393" w:rsidP="00F619E4">
            <w:r w:rsidRPr="00F337B4">
              <w:t>Інформація</w:t>
            </w:r>
          </w:p>
        </w:tc>
        <w:tc>
          <w:tcPr>
            <w:tcW w:w="1701" w:type="dxa"/>
          </w:tcPr>
          <w:p w14:paraId="713B459A" w14:textId="2442C2AA" w:rsidR="00F337B4" w:rsidRPr="00F337B4" w:rsidRDefault="00381393" w:rsidP="00F619E4">
            <w:r w:rsidRPr="00F337B4">
              <w:t>Практичний психолог , соціальний педагог</w:t>
            </w:r>
          </w:p>
        </w:tc>
        <w:tc>
          <w:tcPr>
            <w:tcW w:w="1701" w:type="dxa"/>
            <w:gridSpan w:val="2"/>
          </w:tcPr>
          <w:p w14:paraId="09EA25C0" w14:textId="77777777" w:rsidR="00381393" w:rsidRPr="00F337B4" w:rsidRDefault="00381393" w:rsidP="00F619E4">
            <w:pPr>
              <w:rPr>
                <w:vertAlign w:val="subscript"/>
              </w:rPr>
            </w:pPr>
          </w:p>
        </w:tc>
      </w:tr>
      <w:tr w:rsidR="00381393" w:rsidRPr="00F337B4" w14:paraId="63C09101" w14:textId="77777777" w:rsidTr="00F619E4">
        <w:tc>
          <w:tcPr>
            <w:tcW w:w="14454" w:type="dxa"/>
            <w:gridSpan w:val="7"/>
            <w:shd w:val="clear" w:color="auto" w:fill="6DD9FF"/>
            <w:vAlign w:val="center"/>
          </w:tcPr>
          <w:p w14:paraId="63A8F4B4" w14:textId="77777777" w:rsidR="00381393" w:rsidRPr="00F337B4" w:rsidRDefault="00381393" w:rsidP="00F619E4">
            <w:pPr>
              <w:jc w:val="center"/>
              <w:rPr>
                <w:b/>
                <w:vertAlign w:val="subscript"/>
              </w:rPr>
            </w:pPr>
            <w:r w:rsidRPr="00F337B4">
              <w:rPr>
                <w:b/>
                <w:sz w:val="22"/>
              </w:rPr>
              <w:t>ІІ. СИСТЕМА ОЦІНЮВАННЯ ЗДОБУВАЧІВ ОСВІТИ</w:t>
            </w:r>
          </w:p>
        </w:tc>
      </w:tr>
      <w:tr w:rsidR="00381393" w:rsidRPr="00F337B4" w14:paraId="61B93F08" w14:textId="77777777" w:rsidTr="00F619E4">
        <w:tc>
          <w:tcPr>
            <w:tcW w:w="2122" w:type="dxa"/>
            <w:vMerge w:val="restart"/>
          </w:tcPr>
          <w:p w14:paraId="6D87B79D" w14:textId="77777777" w:rsidR="00381393" w:rsidRPr="00F337B4" w:rsidRDefault="00381393" w:rsidP="00F619E4">
            <w:pPr>
              <w:rPr>
                <w:b/>
                <w:vertAlign w:val="subscript"/>
              </w:rPr>
            </w:pPr>
            <w:r w:rsidRPr="00F337B4">
              <w:rPr>
                <w:b/>
              </w:rPr>
              <w:t>2.1. Відкритість, прозорість і зрозумілість в системі оцінювання навчальних досягнень</w:t>
            </w:r>
          </w:p>
        </w:tc>
        <w:tc>
          <w:tcPr>
            <w:tcW w:w="5811" w:type="dxa"/>
          </w:tcPr>
          <w:p w14:paraId="0A9C0397" w14:textId="77777777" w:rsidR="00381393" w:rsidRPr="00F337B4" w:rsidRDefault="00381393" w:rsidP="00F619E4">
            <w:pPr>
              <w:jc w:val="both"/>
              <w:rPr>
                <w:color w:val="C00000"/>
                <w:vertAlign w:val="subscript"/>
              </w:rPr>
            </w:pPr>
            <w:r w:rsidRPr="00F337B4">
              <w:t>Моніторинг дотримання вчителями системи оцінювання навчальних досягнень на навчальних заняттях</w:t>
            </w:r>
          </w:p>
        </w:tc>
        <w:tc>
          <w:tcPr>
            <w:tcW w:w="1418" w:type="dxa"/>
          </w:tcPr>
          <w:p w14:paraId="1E426D95" w14:textId="77777777" w:rsidR="00381393" w:rsidRPr="00F337B4" w:rsidRDefault="00381393" w:rsidP="00F619E4">
            <w:r w:rsidRPr="00F337B4">
              <w:t xml:space="preserve">Постійно </w:t>
            </w:r>
          </w:p>
        </w:tc>
        <w:tc>
          <w:tcPr>
            <w:tcW w:w="1701" w:type="dxa"/>
          </w:tcPr>
          <w:p w14:paraId="7572A9AB" w14:textId="77777777" w:rsidR="00381393" w:rsidRPr="00F337B4" w:rsidRDefault="00381393" w:rsidP="00F619E4">
            <w:r w:rsidRPr="00F337B4">
              <w:t xml:space="preserve">Спостереження за навчальним и заняттями </w:t>
            </w:r>
          </w:p>
        </w:tc>
        <w:tc>
          <w:tcPr>
            <w:tcW w:w="1701" w:type="dxa"/>
          </w:tcPr>
          <w:p w14:paraId="4AE3FC55" w14:textId="48A399F5" w:rsidR="00381393" w:rsidRPr="00F337B4" w:rsidRDefault="00381393" w:rsidP="00F619E4">
            <w:r w:rsidRPr="00F337B4">
              <w:t xml:space="preserve">Адміністрація </w:t>
            </w:r>
          </w:p>
        </w:tc>
        <w:tc>
          <w:tcPr>
            <w:tcW w:w="1701" w:type="dxa"/>
            <w:gridSpan w:val="2"/>
          </w:tcPr>
          <w:p w14:paraId="2754226C" w14:textId="77777777" w:rsidR="00381393" w:rsidRPr="00F337B4" w:rsidRDefault="00381393" w:rsidP="00F619E4">
            <w:pPr>
              <w:rPr>
                <w:vertAlign w:val="subscript"/>
              </w:rPr>
            </w:pPr>
          </w:p>
        </w:tc>
      </w:tr>
      <w:tr w:rsidR="00381393" w:rsidRPr="00F337B4" w14:paraId="7C5116BB" w14:textId="77777777" w:rsidTr="00F619E4">
        <w:tc>
          <w:tcPr>
            <w:tcW w:w="2122" w:type="dxa"/>
            <w:vMerge/>
          </w:tcPr>
          <w:p w14:paraId="1AB3FFC8" w14:textId="77777777" w:rsidR="00381393" w:rsidRPr="00F337B4" w:rsidRDefault="00381393" w:rsidP="00F619E4">
            <w:pPr>
              <w:rPr>
                <w:vertAlign w:val="subscript"/>
              </w:rPr>
            </w:pPr>
          </w:p>
        </w:tc>
        <w:tc>
          <w:tcPr>
            <w:tcW w:w="5811" w:type="dxa"/>
          </w:tcPr>
          <w:p w14:paraId="06686863" w14:textId="77777777" w:rsidR="00381393" w:rsidRPr="00F337B4" w:rsidRDefault="00381393" w:rsidP="00F619E4">
            <w:pPr>
              <w:jc w:val="both"/>
              <w:rPr>
                <w:vertAlign w:val="subscript"/>
              </w:rPr>
            </w:pPr>
            <w:r w:rsidRPr="00F337B4">
              <w:t>Інформування учнів про критерії оцінювання навчальних досягнень</w:t>
            </w:r>
          </w:p>
        </w:tc>
        <w:tc>
          <w:tcPr>
            <w:tcW w:w="1418" w:type="dxa"/>
          </w:tcPr>
          <w:p w14:paraId="6E795170" w14:textId="77777777" w:rsidR="00381393" w:rsidRPr="00F337B4" w:rsidRDefault="00381393" w:rsidP="00F619E4">
            <w:r w:rsidRPr="00F337B4">
              <w:t xml:space="preserve">Постійно </w:t>
            </w:r>
          </w:p>
        </w:tc>
        <w:tc>
          <w:tcPr>
            <w:tcW w:w="1701" w:type="dxa"/>
          </w:tcPr>
          <w:p w14:paraId="3F362DB9" w14:textId="77777777" w:rsidR="00381393" w:rsidRPr="00F337B4" w:rsidRDefault="00381393" w:rsidP="00F619E4">
            <w:r w:rsidRPr="00F337B4">
              <w:t>Навчальні заняття</w:t>
            </w:r>
          </w:p>
        </w:tc>
        <w:tc>
          <w:tcPr>
            <w:tcW w:w="1701" w:type="dxa"/>
          </w:tcPr>
          <w:p w14:paraId="1C84EBC0" w14:textId="77777777" w:rsidR="00381393" w:rsidRPr="00F337B4" w:rsidRDefault="00381393" w:rsidP="00F619E4">
            <w:r w:rsidRPr="00F337B4">
              <w:t>Педагогічні працівники</w:t>
            </w:r>
          </w:p>
        </w:tc>
        <w:tc>
          <w:tcPr>
            <w:tcW w:w="1701" w:type="dxa"/>
            <w:gridSpan w:val="2"/>
          </w:tcPr>
          <w:p w14:paraId="3254DA8D" w14:textId="77777777" w:rsidR="00381393" w:rsidRPr="00F337B4" w:rsidRDefault="00381393" w:rsidP="00F619E4">
            <w:pPr>
              <w:rPr>
                <w:vertAlign w:val="subscript"/>
              </w:rPr>
            </w:pPr>
          </w:p>
        </w:tc>
      </w:tr>
      <w:tr w:rsidR="00381393" w:rsidRPr="00F337B4" w14:paraId="57DA251D" w14:textId="77777777" w:rsidTr="00F619E4">
        <w:tc>
          <w:tcPr>
            <w:tcW w:w="2122" w:type="dxa"/>
            <w:vMerge w:val="restart"/>
          </w:tcPr>
          <w:p w14:paraId="4DE1F706" w14:textId="77777777" w:rsidR="00381393" w:rsidRPr="00F337B4" w:rsidRDefault="00381393" w:rsidP="00F619E4">
            <w:pPr>
              <w:rPr>
                <w:b/>
                <w:vertAlign w:val="subscript"/>
              </w:rPr>
            </w:pPr>
            <w:r w:rsidRPr="00F337B4">
              <w:rPr>
                <w:b/>
              </w:rPr>
              <w:t xml:space="preserve">2.2.Внутрішній моніторинг </w:t>
            </w:r>
            <w:r w:rsidRPr="00F337B4">
              <w:rPr>
                <w:b/>
              </w:rPr>
              <w:lastRenderedPageBreak/>
              <w:t>відстеження та коригування результатів навчання</w:t>
            </w:r>
          </w:p>
        </w:tc>
        <w:tc>
          <w:tcPr>
            <w:tcW w:w="5811" w:type="dxa"/>
          </w:tcPr>
          <w:p w14:paraId="70CE7B04" w14:textId="77777777" w:rsidR="00381393" w:rsidRPr="00F337B4" w:rsidRDefault="00381393" w:rsidP="00F619E4">
            <w:pPr>
              <w:jc w:val="both"/>
              <w:rPr>
                <w:vertAlign w:val="subscript"/>
              </w:rPr>
            </w:pPr>
            <w:r w:rsidRPr="00F337B4">
              <w:lastRenderedPageBreak/>
              <w:t>Проведення індивідуальних та групових консультації щодо підготовки до ЗНО або НМТ</w:t>
            </w:r>
          </w:p>
        </w:tc>
        <w:tc>
          <w:tcPr>
            <w:tcW w:w="1418" w:type="dxa"/>
          </w:tcPr>
          <w:p w14:paraId="3C52407D" w14:textId="77777777" w:rsidR="00381393" w:rsidRPr="00F337B4" w:rsidRDefault="00381393" w:rsidP="00F619E4">
            <w:r w:rsidRPr="00F337B4">
              <w:t xml:space="preserve">Протягом місяця </w:t>
            </w:r>
          </w:p>
        </w:tc>
        <w:tc>
          <w:tcPr>
            <w:tcW w:w="1701" w:type="dxa"/>
          </w:tcPr>
          <w:p w14:paraId="3A80D4F3" w14:textId="77777777" w:rsidR="00381393" w:rsidRPr="00F337B4" w:rsidRDefault="00381393" w:rsidP="00F619E4">
            <w:r w:rsidRPr="00F337B4">
              <w:t xml:space="preserve">Інформація </w:t>
            </w:r>
          </w:p>
        </w:tc>
        <w:tc>
          <w:tcPr>
            <w:tcW w:w="1701" w:type="dxa"/>
          </w:tcPr>
          <w:p w14:paraId="7B764A70" w14:textId="77777777" w:rsidR="00381393" w:rsidRPr="00F337B4" w:rsidRDefault="00381393" w:rsidP="00F619E4">
            <w:r w:rsidRPr="00F337B4">
              <w:t>Вчителі-</w:t>
            </w:r>
            <w:proofErr w:type="spellStart"/>
            <w:r w:rsidRPr="00F337B4">
              <w:t>предметники</w:t>
            </w:r>
            <w:proofErr w:type="spellEnd"/>
          </w:p>
        </w:tc>
        <w:tc>
          <w:tcPr>
            <w:tcW w:w="1701" w:type="dxa"/>
            <w:gridSpan w:val="2"/>
          </w:tcPr>
          <w:p w14:paraId="04129491" w14:textId="77777777" w:rsidR="00381393" w:rsidRPr="00F337B4" w:rsidRDefault="00381393" w:rsidP="00F619E4">
            <w:pPr>
              <w:rPr>
                <w:vertAlign w:val="subscript"/>
              </w:rPr>
            </w:pPr>
          </w:p>
        </w:tc>
      </w:tr>
      <w:tr w:rsidR="00381393" w:rsidRPr="00F337B4" w14:paraId="206F34E1" w14:textId="77777777" w:rsidTr="00F619E4">
        <w:tc>
          <w:tcPr>
            <w:tcW w:w="2122" w:type="dxa"/>
            <w:vMerge/>
          </w:tcPr>
          <w:p w14:paraId="66CEAA57" w14:textId="77777777" w:rsidR="00381393" w:rsidRPr="00F337B4" w:rsidRDefault="00381393" w:rsidP="00F619E4">
            <w:pPr>
              <w:rPr>
                <w:b/>
              </w:rPr>
            </w:pPr>
          </w:p>
        </w:tc>
        <w:tc>
          <w:tcPr>
            <w:tcW w:w="5811" w:type="dxa"/>
          </w:tcPr>
          <w:p w14:paraId="2169BF86" w14:textId="77777777" w:rsidR="00381393" w:rsidRPr="00F337B4" w:rsidRDefault="00381393" w:rsidP="00F619E4">
            <w:pPr>
              <w:jc w:val="both"/>
            </w:pPr>
            <w:r w:rsidRPr="00F337B4">
              <w:t>Оформлення осередків «ДПА», «ЗНО» або НМТ  у класах</w:t>
            </w:r>
          </w:p>
        </w:tc>
        <w:tc>
          <w:tcPr>
            <w:tcW w:w="1418" w:type="dxa"/>
          </w:tcPr>
          <w:p w14:paraId="70E52B14" w14:textId="77777777" w:rsidR="00381393" w:rsidRPr="00F337B4" w:rsidRDefault="00381393" w:rsidP="00F619E4">
            <w:r w:rsidRPr="00F337B4">
              <w:t xml:space="preserve">2 тиждень </w:t>
            </w:r>
          </w:p>
        </w:tc>
        <w:tc>
          <w:tcPr>
            <w:tcW w:w="1701" w:type="dxa"/>
          </w:tcPr>
          <w:p w14:paraId="22B28F56" w14:textId="77777777" w:rsidR="00381393" w:rsidRPr="00F337B4" w:rsidRDefault="00381393" w:rsidP="00F619E4">
            <w:r w:rsidRPr="00F337B4">
              <w:t xml:space="preserve">Осередки </w:t>
            </w:r>
          </w:p>
        </w:tc>
        <w:tc>
          <w:tcPr>
            <w:tcW w:w="1701" w:type="dxa"/>
          </w:tcPr>
          <w:p w14:paraId="37318D77" w14:textId="77777777" w:rsidR="00381393" w:rsidRPr="00F337B4" w:rsidRDefault="00381393" w:rsidP="00F619E4">
            <w:r w:rsidRPr="00F337B4">
              <w:t>Класні керівники 4, 9, 11 класів</w:t>
            </w:r>
          </w:p>
        </w:tc>
        <w:tc>
          <w:tcPr>
            <w:tcW w:w="1701" w:type="dxa"/>
            <w:gridSpan w:val="2"/>
          </w:tcPr>
          <w:p w14:paraId="030CE30E" w14:textId="77777777" w:rsidR="00381393" w:rsidRPr="00F337B4" w:rsidRDefault="00381393" w:rsidP="00F619E4">
            <w:pPr>
              <w:rPr>
                <w:vertAlign w:val="subscript"/>
              </w:rPr>
            </w:pPr>
          </w:p>
        </w:tc>
      </w:tr>
      <w:tr w:rsidR="00381393" w:rsidRPr="00F337B4" w14:paraId="0B8BFF92" w14:textId="77777777" w:rsidTr="00F619E4">
        <w:tc>
          <w:tcPr>
            <w:tcW w:w="2122" w:type="dxa"/>
            <w:vMerge/>
          </w:tcPr>
          <w:p w14:paraId="654C5655" w14:textId="77777777" w:rsidR="00381393" w:rsidRPr="00F337B4" w:rsidRDefault="00381393" w:rsidP="00F619E4">
            <w:pPr>
              <w:rPr>
                <w:b/>
              </w:rPr>
            </w:pPr>
          </w:p>
        </w:tc>
        <w:tc>
          <w:tcPr>
            <w:tcW w:w="5811" w:type="dxa"/>
          </w:tcPr>
          <w:p w14:paraId="3C98ED5F" w14:textId="77777777" w:rsidR="00381393" w:rsidRPr="00F337B4" w:rsidRDefault="00381393" w:rsidP="00F619E4">
            <w:pPr>
              <w:jc w:val="both"/>
            </w:pPr>
            <w:r w:rsidRPr="00F337B4">
              <w:t>Опрацювання нормативних документів про державну підсумкову атестацію</w:t>
            </w:r>
          </w:p>
        </w:tc>
        <w:tc>
          <w:tcPr>
            <w:tcW w:w="1418" w:type="dxa"/>
          </w:tcPr>
          <w:p w14:paraId="51D71DF7" w14:textId="77777777" w:rsidR="00381393" w:rsidRPr="00F337B4" w:rsidRDefault="00381393" w:rsidP="00F619E4">
            <w:r w:rsidRPr="00F337B4">
              <w:t xml:space="preserve">1 тиждень </w:t>
            </w:r>
          </w:p>
        </w:tc>
        <w:tc>
          <w:tcPr>
            <w:tcW w:w="1701" w:type="dxa"/>
          </w:tcPr>
          <w:p w14:paraId="44A57F5F" w14:textId="77777777" w:rsidR="00381393" w:rsidRPr="00F337B4" w:rsidRDefault="00381393" w:rsidP="00F619E4">
            <w:r w:rsidRPr="00F337B4">
              <w:t xml:space="preserve">Нарада </w:t>
            </w:r>
          </w:p>
        </w:tc>
        <w:tc>
          <w:tcPr>
            <w:tcW w:w="1701" w:type="dxa"/>
          </w:tcPr>
          <w:p w14:paraId="1C1435E8" w14:textId="77777777" w:rsidR="00381393" w:rsidRPr="00F337B4" w:rsidRDefault="00381393" w:rsidP="00F619E4">
            <w:r w:rsidRPr="00F337B4">
              <w:t>ЗДНВР</w:t>
            </w:r>
          </w:p>
        </w:tc>
        <w:tc>
          <w:tcPr>
            <w:tcW w:w="1701" w:type="dxa"/>
            <w:gridSpan w:val="2"/>
          </w:tcPr>
          <w:p w14:paraId="4E64C951" w14:textId="77777777" w:rsidR="00381393" w:rsidRPr="00F337B4" w:rsidRDefault="00381393" w:rsidP="00F619E4">
            <w:pPr>
              <w:rPr>
                <w:vertAlign w:val="subscript"/>
              </w:rPr>
            </w:pPr>
          </w:p>
        </w:tc>
      </w:tr>
      <w:tr w:rsidR="009917DE" w:rsidRPr="00F337B4" w14:paraId="78EB07D3" w14:textId="77777777" w:rsidTr="00DC287A">
        <w:trPr>
          <w:trHeight w:val="470"/>
        </w:trPr>
        <w:tc>
          <w:tcPr>
            <w:tcW w:w="2122" w:type="dxa"/>
            <w:vMerge/>
          </w:tcPr>
          <w:p w14:paraId="14D84109" w14:textId="77777777" w:rsidR="009917DE" w:rsidRPr="00F337B4" w:rsidRDefault="009917DE" w:rsidP="00F619E4">
            <w:pPr>
              <w:rPr>
                <w:b/>
              </w:rPr>
            </w:pPr>
          </w:p>
        </w:tc>
        <w:tc>
          <w:tcPr>
            <w:tcW w:w="5811" w:type="dxa"/>
          </w:tcPr>
          <w:p w14:paraId="4743A433" w14:textId="77777777" w:rsidR="009917DE" w:rsidRPr="00F337B4" w:rsidRDefault="009917DE" w:rsidP="00F619E4">
            <w:pPr>
              <w:jc w:val="both"/>
            </w:pPr>
            <w:r w:rsidRPr="00F337B4">
              <w:t>Анкетування учнів та батьків щодо об’єктивності та справедливості системи оцінювання в закладі    </w:t>
            </w:r>
          </w:p>
        </w:tc>
        <w:tc>
          <w:tcPr>
            <w:tcW w:w="1418" w:type="dxa"/>
          </w:tcPr>
          <w:p w14:paraId="08FF1FA2" w14:textId="77777777" w:rsidR="009917DE" w:rsidRPr="00F337B4" w:rsidRDefault="009917DE" w:rsidP="00F619E4">
            <w:r w:rsidRPr="00F337B4">
              <w:t xml:space="preserve">4 тиждень </w:t>
            </w:r>
          </w:p>
        </w:tc>
        <w:tc>
          <w:tcPr>
            <w:tcW w:w="1701" w:type="dxa"/>
          </w:tcPr>
          <w:p w14:paraId="3E6D3AEE" w14:textId="77777777" w:rsidR="009917DE" w:rsidRPr="00F337B4" w:rsidRDefault="009917DE" w:rsidP="00F619E4">
            <w:r w:rsidRPr="00F337B4">
              <w:t>Анкета</w:t>
            </w:r>
          </w:p>
        </w:tc>
        <w:tc>
          <w:tcPr>
            <w:tcW w:w="1701" w:type="dxa"/>
          </w:tcPr>
          <w:p w14:paraId="7F7A9553" w14:textId="77777777" w:rsidR="009917DE" w:rsidRPr="00F337B4" w:rsidRDefault="009917DE" w:rsidP="00F619E4">
            <w:r w:rsidRPr="00F337B4">
              <w:t>ЗДНВР</w:t>
            </w:r>
          </w:p>
        </w:tc>
        <w:tc>
          <w:tcPr>
            <w:tcW w:w="1701" w:type="dxa"/>
            <w:gridSpan w:val="2"/>
          </w:tcPr>
          <w:p w14:paraId="1CBF7B54" w14:textId="77777777" w:rsidR="009917DE" w:rsidRPr="00F337B4" w:rsidRDefault="009917DE" w:rsidP="00F619E4">
            <w:pPr>
              <w:rPr>
                <w:vertAlign w:val="subscript"/>
              </w:rPr>
            </w:pPr>
          </w:p>
        </w:tc>
      </w:tr>
      <w:tr w:rsidR="00D1002D" w:rsidRPr="00F337B4" w14:paraId="0A8142A1" w14:textId="77777777" w:rsidTr="00DC287A">
        <w:trPr>
          <w:trHeight w:val="470"/>
        </w:trPr>
        <w:tc>
          <w:tcPr>
            <w:tcW w:w="2122" w:type="dxa"/>
          </w:tcPr>
          <w:p w14:paraId="23D1049D" w14:textId="30F92A13" w:rsidR="00D1002D" w:rsidRPr="00F337B4" w:rsidRDefault="00D1002D" w:rsidP="00F619E4">
            <w:pPr>
              <w:rPr>
                <w:b/>
              </w:rPr>
            </w:pPr>
            <w:r w:rsidRPr="00D1002D">
              <w:rPr>
                <w:b/>
              </w:rPr>
              <w:t>2.2. Застосування внутрішнього моніторингу, що передбачає систематичне відстеження та коригування результатів навчання кожного здобувача освіти</w:t>
            </w:r>
          </w:p>
        </w:tc>
        <w:tc>
          <w:tcPr>
            <w:tcW w:w="5811" w:type="dxa"/>
          </w:tcPr>
          <w:p w14:paraId="24AAD314" w14:textId="10FB0F96" w:rsidR="00D1002D" w:rsidRPr="00F337B4" w:rsidRDefault="00D1002D" w:rsidP="00F619E4">
            <w:pPr>
              <w:jc w:val="both"/>
            </w:pPr>
            <w:r w:rsidRPr="00D1002D">
              <w:t>Моніторинг оцінювання письмових робіт з української мови, літератури, математики</w:t>
            </w:r>
          </w:p>
        </w:tc>
        <w:tc>
          <w:tcPr>
            <w:tcW w:w="1418" w:type="dxa"/>
          </w:tcPr>
          <w:p w14:paraId="48706A27" w14:textId="056B2DF0" w:rsidR="00D1002D" w:rsidRPr="00F337B4" w:rsidRDefault="00D1002D" w:rsidP="00F619E4">
            <w:r>
              <w:t>Протягом місяця</w:t>
            </w:r>
          </w:p>
        </w:tc>
        <w:tc>
          <w:tcPr>
            <w:tcW w:w="1701" w:type="dxa"/>
          </w:tcPr>
          <w:p w14:paraId="1BA52360" w14:textId="6446A9D9" w:rsidR="00D1002D" w:rsidRPr="00F337B4" w:rsidRDefault="00D1002D" w:rsidP="00F619E4">
            <w:r>
              <w:t xml:space="preserve">Наказ </w:t>
            </w:r>
          </w:p>
        </w:tc>
        <w:tc>
          <w:tcPr>
            <w:tcW w:w="1701" w:type="dxa"/>
          </w:tcPr>
          <w:p w14:paraId="294ADF1C" w14:textId="23E7B187" w:rsidR="00D1002D" w:rsidRPr="00F337B4" w:rsidRDefault="00D1002D" w:rsidP="00F619E4">
            <w:r>
              <w:t>ЗДНВР</w:t>
            </w:r>
          </w:p>
        </w:tc>
        <w:tc>
          <w:tcPr>
            <w:tcW w:w="1701" w:type="dxa"/>
            <w:gridSpan w:val="2"/>
          </w:tcPr>
          <w:p w14:paraId="385E08B8" w14:textId="77777777" w:rsidR="00D1002D" w:rsidRPr="00F337B4" w:rsidRDefault="00D1002D" w:rsidP="00F619E4">
            <w:pPr>
              <w:rPr>
                <w:vertAlign w:val="subscript"/>
              </w:rPr>
            </w:pPr>
          </w:p>
        </w:tc>
      </w:tr>
      <w:tr w:rsidR="00381393" w:rsidRPr="00F337B4" w14:paraId="03BD9DEE" w14:textId="77777777" w:rsidTr="00F619E4">
        <w:tc>
          <w:tcPr>
            <w:tcW w:w="14454" w:type="dxa"/>
            <w:gridSpan w:val="7"/>
            <w:shd w:val="clear" w:color="auto" w:fill="6DD9FF"/>
          </w:tcPr>
          <w:p w14:paraId="2354B557" w14:textId="77777777" w:rsidR="00381393" w:rsidRPr="00F337B4" w:rsidRDefault="00381393" w:rsidP="00F619E4">
            <w:pPr>
              <w:jc w:val="center"/>
              <w:rPr>
                <w:b/>
                <w:vertAlign w:val="subscript"/>
              </w:rPr>
            </w:pPr>
            <w:r w:rsidRPr="00F337B4">
              <w:rPr>
                <w:b/>
              </w:rPr>
              <w:t>ІІІ. ПЕДАГОГІЧНА ДІЯЛЬНІСТЬ ПЕДАГОГІЧНИХ ПРАЦІВНИКІВ</w:t>
            </w:r>
          </w:p>
        </w:tc>
      </w:tr>
      <w:tr w:rsidR="00F337B4" w:rsidRPr="00F337B4" w14:paraId="26EA1473" w14:textId="77777777" w:rsidTr="00A53019">
        <w:trPr>
          <w:trHeight w:val="690"/>
        </w:trPr>
        <w:tc>
          <w:tcPr>
            <w:tcW w:w="2122" w:type="dxa"/>
          </w:tcPr>
          <w:p w14:paraId="1C606657" w14:textId="77777777" w:rsidR="00F337B4" w:rsidRPr="00F337B4" w:rsidRDefault="00F337B4" w:rsidP="00F619E4">
            <w:pPr>
              <w:rPr>
                <w:b/>
                <w:vertAlign w:val="subscript"/>
              </w:rPr>
            </w:pPr>
            <w:r w:rsidRPr="00F337B4">
              <w:rPr>
                <w:b/>
              </w:rPr>
              <w:t>3.1.Планування педагогічної діяльності</w:t>
            </w:r>
          </w:p>
        </w:tc>
        <w:tc>
          <w:tcPr>
            <w:tcW w:w="5811" w:type="dxa"/>
          </w:tcPr>
          <w:p w14:paraId="3942D7E5" w14:textId="70A33AA0" w:rsidR="00F337B4" w:rsidRPr="00F337B4" w:rsidRDefault="00F337B4" w:rsidP="00F619E4">
            <w:pPr>
              <w:jc w:val="both"/>
              <w:rPr>
                <w:color w:val="C00000"/>
                <w:vertAlign w:val="subscript"/>
              </w:rPr>
            </w:pPr>
            <w:r w:rsidRPr="00F337B4">
              <w:t>Про порядок закінчення 202</w:t>
            </w:r>
            <w:r w:rsidR="009917DE">
              <w:t>4/</w:t>
            </w:r>
            <w:r w:rsidRPr="00F337B4">
              <w:t>202</w:t>
            </w:r>
            <w:r w:rsidR="009917DE">
              <w:t>5</w:t>
            </w:r>
            <w:r w:rsidRPr="00F337B4">
              <w:t xml:space="preserve"> </w:t>
            </w:r>
            <w:proofErr w:type="spellStart"/>
            <w:r w:rsidRPr="00F337B4">
              <w:t>н.р</w:t>
            </w:r>
            <w:proofErr w:type="spellEnd"/>
            <w:r w:rsidRPr="00F337B4">
              <w:t>.</w:t>
            </w:r>
          </w:p>
        </w:tc>
        <w:tc>
          <w:tcPr>
            <w:tcW w:w="1418" w:type="dxa"/>
          </w:tcPr>
          <w:p w14:paraId="5461402F" w14:textId="77777777" w:rsidR="00F337B4" w:rsidRPr="00F337B4" w:rsidRDefault="00F337B4" w:rsidP="00F619E4">
            <w:r w:rsidRPr="00F337B4">
              <w:t>2 тиждень</w:t>
            </w:r>
          </w:p>
        </w:tc>
        <w:tc>
          <w:tcPr>
            <w:tcW w:w="1701" w:type="dxa"/>
          </w:tcPr>
          <w:p w14:paraId="31E83CAB" w14:textId="77777777" w:rsidR="00F337B4" w:rsidRPr="00F337B4" w:rsidRDefault="00F337B4" w:rsidP="00F619E4">
            <w:r w:rsidRPr="00F337B4">
              <w:t>Наказ</w:t>
            </w:r>
          </w:p>
        </w:tc>
        <w:tc>
          <w:tcPr>
            <w:tcW w:w="1701" w:type="dxa"/>
          </w:tcPr>
          <w:p w14:paraId="356C2DAF" w14:textId="77777777" w:rsidR="00F337B4" w:rsidRPr="00F337B4" w:rsidRDefault="00F337B4" w:rsidP="00F619E4">
            <w:r w:rsidRPr="00F337B4">
              <w:t>ЗДНВР</w:t>
            </w:r>
          </w:p>
        </w:tc>
        <w:tc>
          <w:tcPr>
            <w:tcW w:w="1701" w:type="dxa"/>
            <w:gridSpan w:val="2"/>
          </w:tcPr>
          <w:p w14:paraId="122169F2" w14:textId="77777777" w:rsidR="00F337B4" w:rsidRPr="00F337B4" w:rsidRDefault="00F337B4" w:rsidP="00F619E4">
            <w:pPr>
              <w:rPr>
                <w:vertAlign w:val="subscript"/>
              </w:rPr>
            </w:pPr>
          </w:p>
        </w:tc>
      </w:tr>
      <w:tr w:rsidR="00D1002D" w:rsidRPr="00F337B4" w14:paraId="720D7B12" w14:textId="77777777" w:rsidTr="00D1002D">
        <w:trPr>
          <w:trHeight w:val="568"/>
        </w:trPr>
        <w:tc>
          <w:tcPr>
            <w:tcW w:w="2122" w:type="dxa"/>
            <w:vMerge w:val="restart"/>
          </w:tcPr>
          <w:p w14:paraId="7D1F47B5" w14:textId="77777777" w:rsidR="00D1002D" w:rsidRPr="00F337B4" w:rsidRDefault="00D1002D" w:rsidP="00F619E4">
            <w:pPr>
              <w:rPr>
                <w:b/>
                <w:vertAlign w:val="subscript"/>
              </w:rPr>
            </w:pPr>
            <w:r w:rsidRPr="00F337B4">
              <w:rPr>
                <w:b/>
              </w:rPr>
              <w:t>3.2. Формування суспільних цінностей у процесі навчання, виховання та розвитку</w:t>
            </w:r>
          </w:p>
        </w:tc>
        <w:tc>
          <w:tcPr>
            <w:tcW w:w="5811" w:type="dxa"/>
          </w:tcPr>
          <w:p w14:paraId="340ED2FB" w14:textId="0AD9DBD4" w:rsidR="00D1002D" w:rsidRPr="00F337B4" w:rsidRDefault="00D1002D" w:rsidP="00F619E4">
            <w:pPr>
              <w:jc w:val="both"/>
              <w:rPr>
                <w:b/>
                <w:color w:val="C00000"/>
                <w:vertAlign w:val="subscript"/>
              </w:rPr>
            </w:pPr>
            <w:r w:rsidRPr="00F337B4">
              <w:t xml:space="preserve">Створення та поширення на сайті </w:t>
            </w:r>
            <w:r>
              <w:t>закладу</w:t>
            </w:r>
            <w:r w:rsidRPr="00F337B4">
              <w:t xml:space="preserve"> та соціальних мережах матеріалів щодо проведених заходів у </w:t>
            </w:r>
            <w:r>
              <w:t>закладі</w:t>
            </w:r>
            <w:r w:rsidRPr="00F337B4">
              <w:t>.</w:t>
            </w:r>
          </w:p>
        </w:tc>
        <w:tc>
          <w:tcPr>
            <w:tcW w:w="1418" w:type="dxa"/>
          </w:tcPr>
          <w:p w14:paraId="37C0B423" w14:textId="77777777" w:rsidR="00D1002D" w:rsidRPr="00F337B4" w:rsidRDefault="00D1002D" w:rsidP="00F619E4">
            <w:r w:rsidRPr="00F337B4">
              <w:t xml:space="preserve">Постійно </w:t>
            </w:r>
          </w:p>
        </w:tc>
        <w:tc>
          <w:tcPr>
            <w:tcW w:w="1701" w:type="dxa"/>
          </w:tcPr>
          <w:p w14:paraId="76CB6B18" w14:textId="77777777" w:rsidR="00D1002D" w:rsidRPr="00F337B4" w:rsidRDefault="00D1002D" w:rsidP="00F619E4">
            <w:r w:rsidRPr="00F337B4">
              <w:t xml:space="preserve">Матеріали </w:t>
            </w:r>
          </w:p>
        </w:tc>
        <w:tc>
          <w:tcPr>
            <w:tcW w:w="1701" w:type="dxa"/>
          </w:tcPr>
          <w:p w14:paraId="74D86363" w14:textId="77777777" w:rsidR="00D1002D" w:rsidRPr="00F337B4" w:rsidRDefault="00D1002D" w:rsidP="00F619E4">
            <w:r w:rsidRPr="00F337B4">
              <w:t>Педагог-організатор</w:t>
            </w:r>
          </w:p>
        </w:tc>
        <w:tc>
          <w:tcPr>
            <w:tcW w:w="1701" w:type="dxa"/>
            <w:gridSpan w:val="2"/>
          </w:tcPr>
          <w:p w14:paraId="2C69CDEB" w14:textId="77777777" w:rsidR="00D1002D" w:rsidRPr="00F337B4" w:rsidRDefault="00D1002D" w:rsidP="00F619E4">
            <w:pPr>
              <w:rPr>
                <w:vertAlign w:val="subscript"/>
              </w:rPr>
            </w:pPr>
          </w:p>
        </w:tc>
      </w:tr>
      <w:tr w:rsidR="00381393" w:rsidRPr="00F337B4" w14:paraId="4736ED4B" w14:textId="77777777" w:rsidTr="00F619E4">
        <w:tc>
          <w:tcPr>
            <w:tcW w:w="2122" w:type="dxa"/>
            <w:vMerge/>
          </w:tcPr>
          <w:p w14:paraId="3CC4767F" w14:textId="77777777" w:rsidR="00381393" w:rsidRPr="00F337B4" w:rsidRDefault="00381393" w:rsidP="00F619E4">
            <w:pPr>
              <w:rPr>
                <w:vertAlign w:val="subscript"/>
              </w:rPr>
            </w:pPr>
          </w:p>
        </w:tc>
        <w:tc>
          <w:tcPr>
            <w:tcW w:w="5811" w:type="dxa"/>
          </w:tcPr>
          <w:p w14:paraId="5802BF4D" w14:textId="77777777" w:rsidR="00381393" w:rsidRPr="00F337B4" w:rsidRDefault="00381393" w:rsidP="00F619E4">
            <w:pPr>
              <w:jc w:val="both"/>
            </w:pPr>
            <w:r w:rsidRPr="00F337B4">
              <w:t>Всесвітній день здоров’я (07.04)</w:t>
            </w:r>
          </w:p>
        </w:tc>
        <w:tc>
          <w:tcPr>
            <w:tcW w:w="1418" w:type="dxa"/>
          </w:tcPr>
          <w:p w14:paraId="7C71CCA7" w14:textId="77777777" w:rsidR="00381393" w:rsidRPr="00F337B4" w:rsidRDefault="00381393" w:rsidP="00F619E4">
            <w:r w:rsidRPr="00F337B4">
              <w:t xml:space="preserve">2 тиждень </w:t>
            </w:r>
          </w:p>
        </w:tc>
        <w:tc>
          <w:tcPr>
            <w:tcW w:w="1701" w:type="dxa"/>
          </w:tcPr>
          <w:p w14:paraId="34C52126" w14:textId="77777777" w:rsidR="00381393" w:rsidRPr="00F337B4" w:rsidRDefault="00381393" w:rsidP="00F619E4">
            <w:r w:rsidRPr="00F337B4">
              <w:t xml:space="preserve">План, звіт </w:t>
            </w:r>
          </w:p>
        </w:tc>
        <w:tc>
          <w:tcPr>
            <w:tcW w:w="1701" w:type="dxa"/>
          </w:tcPr>
          <w:p w14:paraId="099579A9" w14:textId="77777777" w:rsidR="00381393" w:rsidRPr="00F337B4" w:rsidRDefault="00381393" w:rsidP="00F619E4">
            <w:r w:rsidRPr="00F337B4">
              <w:t>вчителі фізичної культури</w:t>
            </w:r>
          </w:p>
        </w:tc>
        <w:tc>
          <w:tcPr>
            <w:tcW w:w="1701" w:type="dxa"/>
            <w:gridSpan w:val="2"/>
          </w:tcPr>
          <w:p w14:paraId="46690D7A" w14:textId="77777777" w:rsidR="00381393" w:rsidRPr="00F337B4" w:rsidRDefault="00381393" w:rsidP="00F619E4">
            <w:pPr>
              <w:rPr>
                <w:vertAlign w:val="subscript"/>
              </w:rPr>
            </w:pPr>
          </w:p>
        </w:tc>
      </w:tr>
      <w:tr w:rsidR="00381393" w:rsidRPr="00F337B4" w14:paraId="39634629" w14:textId="77777777" w:rsidTr="00F619E4">
        <w:tc>
          <w:tcPr>
            <w:tcW w:w="2122" w:type="dxa"/>
            <w:vMerge/>
          </w:tcPr>
          <w:p w14:paraId="213A2646" w14:textId="77777777" w:rsidR="00381393" w:rsidRPr="00F337B4" w:rsidRDefault="00381393" w:rsidP="00F619E4">
            <w:pPr>
              <w:rPr>
                <w:vertAlign w:val="subscript"/>
              </w:rPr>
            </w:pPr>
          </w:p>
        </w:tc>
        <w:tc>
          <w:tcPr>
            <w:tcW w:w="5811" w:type="dxa"/>
          </w:tcPr>
          <w:p w14:paraId="4EDAFE9B" w14:textId="77777777" w:rsidR="00381393" w:rsidRPr="00F337B4" w:rsidRDefault="00381393" w:rsidP="00F619E4">
            <w:pPr>
              <w:jc w:val="both"/>
            </w:pPr>
            <w:r w:rsidRPr="00F337B4">
              <w:t>День пам’яті Чорнобильської трагедії (26.04)</w:t>
            </w:r>
          </w:p>
        </w:tc>
        <w:tc>
          <w:tcPr>
            <w:tcW w:w="1418" w:type="dxa"/>
          </w:tcPr>
          <w:p w14:paraId="42665C78" w14:textId="77777777" w:rsidR="00381393" w:rsidRPr="00F337B4" w:rsidRDefault="00381393" w:rsidP="00F619E4">
            <w:r w:rsidRPr="00F337B4">
              <w:t>4 тиждень</w:t>
            </w:r>
          </w:p>
        </w:tc>
        <w:tc>
          <w:tcPr>
            <w:tcW w:w="1701" w:type="dxa"/>
          </w:tcPr>
          <w:p w14:paraId="6BF65177" w14:textId="77777777" w:rsidR="00381393" w:rsidRPr="00F337B4" w:rsidRDefault="00381393" w:rsidP="00F619E4">
            <w:r w:rsidRPr="00F337B4">
              <w:t xml:space="preserve">План, сценарій </w:t>
            </w:r>
          </w:p>
        </w:tc>
        <w:tc>
          <w:tcPr>
            <w:tcW w:w="1701" w:type="dxa"/>
          </w:tcPr>
          <w:p w14:paraId="63A03552" w14:textId="77777777" w:rsidR="00381393" w:rsidRPr="00F337B4" w:rsidRDefault="00381393" w:rsidP="00F619E4">
            <w:r w:rsidRPr="00F337B4">
              <w:t xml:space="preserve">Педагог-організатор </w:t>
            </w:r>
          </w:p>
        </w:tc>
        <w:tc>
          <w:tcPr>
            <w:tcW w:w="1701" w:type="dxa"/>
            <w:gridSpan w:val="2"/>
          </w:tcPr>
          <w:p w14:paraId="142A64A2" w14:textId="77777777" w:rsidR="00381393" w:rsidRPr="00F337B4" w:rsidRDefault="00381393" w:rsidP="00F619E4">
            <w:pPr>
              <w:rPr>
                <w:vertAlign w:val="subscript"/>
              </w:rPr>
            </w:pPr>
          </w:p>
        </w:tc>
      </w:tr>
      <w:tr w:rsidR="00381393" w:rsidRPr="00F337B4" w14:paraId="63428EE2" w14:textId="77777777" w:rsidTr="00E73058">
        <w:trPr>
          <w:trHeight w:val="1395"/>
        </w:trPr>
        <w:tc>
          <w:tcPr>
            <w:tcW w:w="2122" w:type="dxa"/>
            <w:vMerge/>
          </w:tcPr>
          <w:p w14:paraId="30876C49" w14:textId="77777777" w:rsidR="00381393" w:rsidRPr="00F337B4" w:rsidRDefault="00381393" w:rsidP="00F619E4">
            <w:pPr>
              <w:rPr>
                <w:vertAlign w:val="subscript"/>
              </w:rPr>
            </w:pPr>
          </w:p>
        </w:tc>
        <w:tc>
          <w:tcPr>
            <w:tcW w:w="5811" w:type="dxa"/>
          </w:tcPr>
          <w:p w14:paraId="5651FABE" w14:textId="77777777" w:rsidR="00381393" w:rsidRPr="00F337B4" w:rsidRDefault="00381393" w:rsidP="00F619E4">
            <w:pPr>
              <w:jc w:val="both"/>
            </w:pPr>
            <w:r w:rsidRPr="00F337B4">
              <w:t xml:space="preserve">Виховна складова змісту навчальних предметів і курсів: </w:t>
            </w:r>
          </w:p>
          <w:p w14:paraId="220D3D24" w14:textId="77777777" w:rsidR="00381393" w:rsidRPr="00F337B4" w:rsidRDefault="00381393" w:rsidP="00F619E4">
            <w:pPr>
              <w:jc w:val="both"/>
            </w:pPr>
            <w:r w:rsidRPr="00F337B4">
              <w:t xml:space="preserve">- Міжнародний день птахів (01.04); </w:t>
            </w:r>
          </w:p>
          <w:p w14:paraId="70EF5A0E" w14:textId="77777777" w:rsidR="00381393" w:rsidRPr="00F337B4" w:rsidRDefault="00381393" w:rsidP="00F619E4">
            <w:pPr>
              <w:jc w:val="both"/>
            </w:pPr>
            <w:r w:rsidRPr="00F337B4">
              <w:t xml:space="preserve">- Міжнародний день дитячої книги (02.04); </w:t>
            </w:r>
          </w:p>
          <w:p w14:paraId="2FF81DB0" w14:textId="77777777" w:rsidR="00381393" w:rsidRPr="00F337B4" w:rsidRDefault="00381393" w:rsidP="00F619E4">
            <w:pPr>
              <w:jc w:val="both"/>
            </w:pPr>
            <w:r w:rsidRPr="00F337B4">
              <w:t xml:space="preserve">- Всесвітній день авіації і космонавтики (12.04); </w:t>
            </w:r>
          </w:p>
          <w:p w14:paraId="5C97C58C" w14:textId="77777777" w:rsidR="00381393" w:rsidRPr="00F337B4" w:rsidRDefault="00381393" w:rsidP="00F619E4">
            <w:pPr>
              <w:jc w:val="both"/>
            </w:pPr>
            <w:r w:rsidRPr="00F337B4">
              <w:t>- День довкілля (18.04);</w:t>
            </w:r>
          </w:p>
          <w:p w14:paraId="396FB413" w14:textId="7D7A62C4" w:rsidR="00381393" w:rsidRPr="00F337B4" w:rsidRDefault="00381393" w:rsidP="00F619E4">
            <w:pPr>
              <w:jc w:val="both"/>
            </w:pPr>
            <w:r w:rsidRPr="00F337B4">
              <w:t xml:space="preserve"> - Всесвітній день Землі (22.04)</w:t>
            </w:r>
          </w:p>
        </w:tc>
        <w:tc>
          <w:tcPr>
            <w:tcW w:w="1418" w:type="dxa"/>
          </w:tcPr>
          <w:p w14:paraId="0D5C18FE" w14:textId="77777777" w:rsidR="00381393" w:rsidRPr="00F337B4" w:rsidRDefault="00381393" w:rsidP="00F619E4">
            <w:r w:rsidRPr="00F337B4">
              <w:t xml:space="preserve">4 тиждень </w:t>
            </w:r>
          </w:p>
        </w:tc>
        <w:tc>
          <w:tcPr>
            <w:tcW w:w="1701" w:type="dxa"/>
          </w:tcPr>
          <w:p w14:paraId="213784D1" w14:textId="77777777" w:rsidR="00381393" w:rsidRPr="00F337B4" w:rsidRDefault="00381393" w:rsidP="00F619E4">
            <w:r w:rsidRPr="00F337B4">
              <w:t xml:space="preserve">Спостереження за навчальними заняттями </w:t>
            </w:r>
          </w:p>
        </w:tc>
        <w:tc>
          <w:tcPr>
            <w:tcW w:w="1701" w:type="dxa"/>
          </w:tcPr>
          <w:p w14:paraId="69EF16C5" w14:textId="77777777" w:rsidR="00381393" w:rsidRPr="00F337B4" w:rsidRDefault="00381393" w:rsidP="00F619E4">
            <w:r w:rsidRPr="00F337B4">
              <w:t>Адміністрація</w:t>
            </w:r>
          </w:p>
        </w:tc>
        <w:tc>
          <w:tcPr>
            <w:tcW w:w="1701" w:type="dxa"/>
            <w:gridSpan w:val="2"/>
          </w:tcPr>
          <w:p w14:paraId="14498366" w14:textId="77777777" w:rsidR="00381393" w:rsidRPr="00F337B4" w:rsidRDefault="00381393" w:rsidP="00F619E4">
            <w:pPr>
              <w:rPr>
                <w:vertAlign w:val="subscript"/>
              </w:rPr>
            </w:pPr>
          </w:p>
        </w:tc>
      </w:tr>
      <w:tr w:rsidR="00E73058" w:rsidRPr="00F337B4" w14:paraId="5D0068C6" w14:textId="77777777" w:rsidTr="0018165E">
        <w:trPr>
          <w:trHeight w:val="690"/>
        </w:trPr>
        <w:tc>
          <w:tcPr>
            <w:tcW w:w="2122" w:type="dxa"/>
            <w:vMerge/>
            <w:tcBorders>
              <w:top w:val="single" w:sz="4" w:space="0" w:color="auto"/>
              <w:bottom w:val="single" w:sz="4" w:space="0" w:color="auto"/>
              <w:right w:val="single" w:sz="4" w:space="0" w:color="auto"/>
            </w:tcBorders>
          </w:tcPr>
          <w:p w14:paraId="0B70621A" w14:textId="77777777" w:rsidR="00E73058" w:rsidRPr="00F337B4" w:rsidRDefault="00E73058" w:rsidP="00F619E4">
            <w:pPr>
              <w:rPr>
                <w:vertAlign w:val="subscript"/>
              </w:rPr>
            </w:pPr>
          </w:p>
        </w:tc>
        <w:tc>
          <w:tcPr>
            <w:tcW w:w="5811" w:type="dxa"/>
            <w:tcBorders>
              <w:top w:val="single" w:sz="4" w:space="0" w:color="auto"/>
              <w:left w:val="single" w:sz="4" w:space="0" w:color="auto"/>
              <w:right w:val="single" w:sz="4" w:space="0" w:color="auto"/>
            </w:tcBorders>
            <w:shd w:val="clear" w:color="auto" w:fill="FFFFFF"/>
          </w:tcPr>
          <w:p w14:paraId="7170256E" w14:textId="452059EB" w:rsidR="00E73058" w:rsidRPr="00E73058" w:rsidRDefault="00E73058" w:rsidP="00F619E4">
            <w:pPr>
              <w:widowControl w:val="0"/>
              <w:pBdr>
                <w:top w:val="nil"/>
                <w:left w:val="nil"/>
                <w:bottom w:val="nil"/>
                <w:right w:val="nil"/>
                <w:between w:val="nil"/>
              </w:pBdr>
              <w:rPr>
                <w:bCs/>
                <w:iCs/>
              </w:rPr>
            </w:pPr>
            <w:r w:rsidRPr="00E73058">
              <w:rPr>
                <w:bCs/>
                <w:iCs/>
              </w:rPr>
              <w:t>Тиждень фізичної культури</w:t>
            </w:r>
          </w:p>
        </w:tc>
        <w:tc>
          <w:tcPr>
            <w:tcW w:w="1418" w:type="dxa"/>
            <w:tcBorders>
              <w:top w:val="single" w:sz="4" w:space="0" w:color="auto"/>
              <w:left w:val="single" w:sz="4" w:space="0" w:color="auto"/>
              <w:right w:val="single" w:sz="4" w:space="0" w:color="auto"/>
            </w:tcBorders>
            <w:shd w:val="clear" w:color="auto" w:fill="auto"/>
          </w:tcPr>
          <w:p w14:paraId="7658F0AF" w14:textId="6DF66DAA" w:rsidR="00E73058" w:rsidRPr="00F337B4" w:rsidRDefault="00E73058" w:rsidP="00F619E4">
            <w:pPr>
              <w:widowControl w:val="0"/>
              <w:pBdr>
                <w:top w:val="nil"/>
                <w:left w:val="nil"/>
                <w:bottom w:val="nil"/>
                <w:right w:val="nil"/>
                <w:between w:val="nil"/>
              </w:pBdr>
            </w:pPr>
            <w:r>
              <w:t>07</w:t>
            </w:r>
            <w:r w:rsidRPr="00F337B4">
              <w:t>.</w:t>
            </w:r>
            <w:r>
              <w:t>04.</w:t>
            </w:r>
            <w:r w:rsidRPr="00F337B4">
              <w:t>-1</w:t>
            </w:r>
            <w:r>
              <w:t>1</w:t>
            </w:r>
            <w:r w:rsidRPr="00F337B4">
              <w:t>.04.</w:t>
            </w:r>
          </w:p>
        </w:tc>
        <w:tc>
          <w:tcPr>
            <w:tcW w:w="1701" w:type="dxa"/>
            <w:tcBorders>
              <w:top w:val="single" w:sz="4" w:space="0" w:color="auto"/>
              <w:left w:val="single" w:sz="4" w:space="0" w:color="auto"/>
              <w:right w:val="single" w:sz="4" w:space="0" w:color="auto"/>
            </w:tcBorders>
          </w:tcPr>
          <w:p w14:paraId="4D165000" w14:textId="77777777" w:rsidR="00E73058" w:rsidRPr="00F337B4" w:rsidRDefault="00E73058" w:rsidP="00F619E4">
            <w:r w:rsidRPr="00F337B4">
              <w:t xml:space="preserve">Інформація </w:t>
            </w:r>
          </w:p>
        </w:tc>
        <w:tc>
          <w:tcPr>
            <w:tcW w:w="1701" w:type="dxa"/>
            <w:tcBorders>
              <w:top w:val="single" w:sz="4" w:space="0" w:color="auto"/>
              <w:left w:val="single" w:sz="4" w:space="0" w:color="auto"/>
              <w:right w:val="single" w:sz="4" w:space="0" w:color="auto"/>
            </w:tcBorders>
          </w:tcPr>
          <w:p w14:paraId="6C07F587" w14:textId="36043412" w:rsidR="00E73058" w:rsidRPr="00F337B4" w:rsidRDefault="00E73058" w:rsidP="00F619E4">
            <w:r w:rsidRPr="00F337B4">
              <w:t xml:space="preserve">Вчителі </w:t>
            </w:r>
            <w:r>
              <w:t>фізичної культури, 1-4 класів</w:t>
            </w:r>
          </w:p>
        </w:tc>
        <w:tc>
          <w:tcPr>
            <w:tcW w:w="1701" w:type="dxa"/>
            <w:gridSpan w:val="2"/>
            <w:tcBorders>
              <w:top w:val="single" w:sz="4" w:space="0" w:color="auto"/>
              <w:left w:val="single" w:sz="4" w:space="0" w:color="auto"/>
            </w:tcBorders>
          </w:tcPr>
          <w:p w14:paraId="08631A9B" w14:textId="77777777" w:rsidR="00E73058" w:rsidRPr="00F337B4" w:rsidRDefault="00E73058" w:rsidP="00F619E4">
            <w:pPr>
              <w:rPr>
                <w:vertAlign w:val="subscript"/>
              </w:rPr>
            </w:pPr>
          </w:p>
        </w:tc>
      </w:tr>
      <w:tr w:rsidR="00F337B4" w:rsidRPr="00F337B4" w14:paraId="59ECBAEE" w14:textId="77777777" w:rsidTr="00F619E4">
        <w:tc>
          <w:tcPr>
            <w:tcW w:w="2122" w:type="dxa"/>
            <w:vMerge/>
            <w:tcBorders>
              <w:top w:val="single" w:sz="4" w:space="0" w:color="auto"/>
              <w:bottom w:val="single" w:sz="4" w:space="0" w:color="auto"/>
              <w:right w:val="single" w:sz="4" w:space="0" w:color="auto"/>
            </w:tcBorders>
          </w:tcPr>
          <w:p w14:paraId="13EB947C" w14:textId="77777777" w:rsidR="00F337B4" w:rsidRPr="00F337B4" w:rsidRDefault="00F337B4" w:rsidP="00F337B4">
            <w:pPr>
              <w:rPr>
                <w:vertAlign w:val="subscript"/>
              </w:rPr>
            </w:pPr>
          </w:p>
        </w:tc>
        <w:tc>
          <w:tcPr>
            <w:tcW w:w="5811" w:type="dxa"/>
            <w:tcBorders>
              <w:top w:val="single" w:sz="4" w:space="0" w:color="auto"/>
              <w:left w:val="single" w:sz="4" w:space="0" w:color="auto"/>
              <w:bottom w:val="single" w:sz="4" w:space="0" w:color="auto"/>
              <w:right w:val="single" w:sz="4" w:space="0" w:color="auto"/>
            </w:tcBorders>
            <w:shd w:val="clear" w:color="auto" w:fill="FFFFFF"/>
          </w:tcPr>
          <w:p w14:paraId="4FAC0B06" w14:textId="249C7FD8" w:rsidR="00F337B4" w:rsidRPr="00E73058" w:rsidRDefault="00F337B4" w:rsidP="00F337B4">
            <w:pPr>
              <w:widowControl w:val="0"/>
              <w:pBdr>
                <w:top w:val="nil"/>
                <w:left w:val="nil"/>
                <w:bottom w:val="nil"/>
                <w:right w:val="nil"/>
                <w:between w:val="nil"/>
              </w:pBdr>
              <w:rPr>
                <w:bCs/>
                <w:iCs/>
              </w:rPr>
            </w:pPr>
            <w:r w:rsidRPr="00E73058">
              <w:rPr>
                <w:bCs/>
                <w:iCs/>
              </w:rPr>
              <w:t>Тиждень хімії</w:t>
            </w:r>
            <w:r w:rsidR="00E73058" w:rsidRPr="00E73058">
              <w:rPr>
                <w:bCs/>
                <w:iCs/>
              </w:rPr>
              <w:t>, біології, природознавства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62FC4F1" w14:textId="18EBDDC2" w:rsidR="00F337B4" w:rsidRDefault="00F337B4" w:rsidP="00F337B4">
            <w:pPr>
              <w:widowControl w:val="0"/>
              <w:pBdr>
                <w:top w:val="nil"/>
                <w:left w:val="nil"/>
                <w:bottom w:val="nil"/>
                <w:right w:val="nil"/>
                <w:between w:val="nil"/>
              </w:pBdr>
            </w:pPr>
            <w:r>
              <w:t>2</w:t>
            </w:r>
            <w:r w:rsidR="00E73058">
              <w:t>1</w:t>
            </w:r>
            <w:r>
              <w:t>.04.-2</w:t>
            </w:r>
            <w:r w:rsidR="00E73058">
              <w:t>5</w:t>
            </w:r>
            <w:r>
              <w:t>.04.</w:t>
            </w:r>
          </w:p>
        </w:tc>
        <w:tc>
          <w:tcPr>
            <w:tcW w:w="1701" w:type="dxa"/>
            <w:tcBorders>
              <w:top w:val="single" w:sz="4" w:space="0" w:color="auto"/>
              <w:left w:val="single" w:sz="4" w:space="0" w:color="auto"/>
              <w:bottom w:val="single" w:sz="4" w:space="0" w:color="auto"/>
              <w:right w:val="single" w:sz="4" w:space="0" w:color="auto"/>
            </w:tcBorders>
          </w:tcPr>
          <w:p w14:paraId="41A30A46" w14:textId="77777777" w:rsidR="00F337B4" w:rsidRPr="00F337B4" w:rsidRDefault="00F337B4" w:rsidP="00F337B4">
            <w:r w:rsidRPr="00F337B4">
              <w:t xml:space="preserve">Інформація </w:t>
            </w:r>
          </w:p>
        </w:tc>
        <w:tc>
          <w:tcPr>
            <w:tcW w:w="1701" w:type="dxa"/>
            <w:tcBorders>
              <w:top w:val="single" w:sz="4" w:space="0" w:color="auto"/>
              <w:left w:val="single" w:sz="4" w:space="0" w:color="auto"/>
              <w:bottom w:val="single" w:sz="4" w:space="0" w:color="auto"/>
              <w:right w:val="single" w:sz="4" w:space="0" w:color="auto"/>
            </w:tcBorders>
          </w:tcPr>
          <w:p w14:paraId="26CDE62A" w14:textId="6F5464CA" w:rsidR="00F337B4" w:rsidRPr="00F337B4" w:rsidRDefault="00F337B4" w:rsidP="00F337B4">
            <w:r w:rsidRPr="00F337B4">
              <w:t xml:space="preserve">Вчителі </w:t>
            </w:r>
            <w:r>
              <w:t>хімії</w:t>
            </w:r>
            <w:r w:rsidR="00E73058">
              <w:t>, біології, природознавства</w:t>
            </w:r>
          </w:p>
        </w:tc>
        <w:tc>
          <w:tcPr>
            <w:tcW w:w="1701" w:type="dxa"/>
            <w:gridSpan w:val="2"/>
            <w:tcBorders>
              <w:top w:val="single" w:sz="4" w:space="0" w:color="auto"/>
              <w:left w:val="single" w:sz="4" w:space="0" w:color="auto"/>
              <w:bottom w:val="single" w:sz="4" w:space="0" w:color="auto"/>
            </w:tcBorders>
          </w:tcPr>
          <w:p w14:paraId="44039EB7" w14:textId="77777777" w:rsidR="00F337B4" w:rsidRPr="00F337B4" w:rsidRDefault="00F337B4" w:rsidP="00F337B4">
            <w:pPr>
              <w:rPr>
                <w:vertAlign w:val="subscript"/>
              </w:rPr>
            </w:pPr>
          </w:p>
        </w:tc>
      </w:tr>
      <w:tr w:rsidR="00F337B4" w:rsidRPr="00F337B4" w14:paraId="3B785623" w14:textId="77777777" w:rsidTr="00F619E4">
        <w:tc>
          <w:tcPr>
            <w:tcW w:w="2122" w:type="dxa"/>
            <w:vMerge/>
            <w:tcBorders>
              <w:top w:val="single" w:sz="4" w:space="0" w:color="auto"/>
              <w:bottom w:val="single" w:sz="4" w:space="0" w:color="auto"/>
              <w:right w:val="single" w:sz="4" w:space="0" w:color="auto"/>
            </w:tcBorders>
          </w:tcPr>
          <w:p w14:paraId="69CC1E3D" w14:textId="77777777" w:rsidR="00F337B4" w:rsidRPr="00F337B4" w:rsidRDefault="00F337B4" w:rsidP="00F337B4">
            <w:pPr>
              <w:rPr>
                <w:vertAlign w:val="subscript"/>
              </w:rPr>
            </w:pPr>
          </w:p>
        </w:tc>
        <w:tc>
          <w:tcPr>
            <w:tcW w:w="5811" w:type="dxa"/>
            <w:tcBorders>
              <w:top w:val="single" w:sz="4" w:space="0" w:color="auto"/>
              <w:left w:val="single" w:sz="4" w:space="0" w:color="auto"/>
              <w:bottom w:val="single" w:sz="4" w:space="0" w:color="auto"/>
              <w:right w:val="single" w:sz="4" w:space="0" w:color="auto"/>
            </w:tcBorders>
            <w:shd w:val="clear" w:color="auto" w:fill="FFFFFF"/>
          </w:tcPr>
          <w:p w14:paraId="56B10BEF" w14:textId="77777777" w:rsidR="00F337B4" w:rsidRPr="00F337B4" w:rsidRDefault="00F337B4" w:rsidP="00F337B4">
            <w:pPr>
              <w:widowControl w:val="0"/>
              <w:pBdr>
                <w:top w:val="nil"/>
                <w:left w:val="nil"/>
                <w:bottom w:val="nil"/>
                <w:right w:val="nil"/>
                <w:between w:val="nil"/>
              </w:pBdr>
            </w:pPr>
            <w:r w:rsidRPr="00F337B4">
              <w:t>Міжнародний день  дитячої книги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23C0BD" w14:textId="77777777" w:rsidR="00F337B4" w:rsidRPr="00F337B4" w:rsidRDefault="00F337B4" w:rsidP="00F337B4">
            <w:pPr>
              <w:widowControl w:val="0"/>
              <w:pBdr>
                <w:top w:val="nil"/>
                <w:left w:val="nil"/>
                <w:bottom w:val="nil"/>
                <w:right w:val="nil"/>
                <w:between w:val="nil"/>
              </w:pBdr>
            </w:pPr>
            <w:r w:rsidRPr="00F337B4">
              <w:t>02.04.</w:t>
            </w:r>
          </w:p>
        </w:tc>
        <w:tc>
          <w:tcPr>
            <w:tcW w:w="1701" w:type="dxa"/>
            <w:tcBorders>
              <w:top w:val="single" w:sz="4" w:space="0" w:color="auto"/>
              <w:left w:val="single" w:sz="4" w:space="0" w:color="auto"/>
              <w:bottom w:val="single" w:sz="4" w:space="0" w:color="auto"/>
              <w:right w:val="single" w:sz="4" w:space="0" w:color="auto"/>
            </w:tcBorders>
          </w:tcPr>
          <w:p w14:paraId="33A60899" w14:textId="77777777" w:rsidR="00F337B4" w:rsidRPr="00F337B4" w:rsidRDefault="00F337B4" w:rsidP="00F337B4">
            <w:r w:rsidRPr="00F337B4">
              <w:t xml:space="preserve">Інформація </w:t>
            </w:r>
          </w:p>
        </w:tc>
        <w:tc>
          <w:tcPr>
            <w:tcW w:w="1701" w:type="dxa"/>
            <w:tcBorders>
              <w:top w:val="single" w:sz="4" w:space="0" w:color="auto"/>
              <w:left w:val="single" w:sz="4" w:space="0" w:color="auto"/>
              <w:bottom w:val="single" w:sz="4" w:space="0" w:color="auto"/>
              <w:right w:val="single" w:sz="4" w:space="0" w:color="auto"/>
            </w:tcBorders>
          </w:tcPr>
          <w:p w14:paraId="03A4ABAE" w14:textId="77777777" w:rsidR="00F337B4" w:rsidRPr="00F337B4" w:rsidRDefault="00F337B4" w:rsidP="00F337B4">
            <w:r w:rsidRPr="00F337B4">
              <w:t xml:space="preserve">Бібліотекар </w:t>
            </w:r>
          </w:p>
        </w:tc>
        <w:tc>
          <w:tcPr>
            <w:tcW w:w="1701" w:type="dxa"/>
            <w:gridSpan w:val="2"/>
            <w:tcBorders>
              <w:top w:val="single" w:sz="4" w:space="0" w:color="auto"/>
              <w:left w:val="single" w:sz="4" w:space="0" w:color="auto"/>
              <w:bottom w:val="single" w:sz="4" w:space="0" w:color="auto"/>
            </w:tcBorders>
          </w:tcPr>
          <w:p w14:paraId="5F5ADA5F" w14:textId="77777777" w:rsidR="00F337B4" w:rsidRPr="00F337B4" w:rsidRDefault="00F337B4" w:rsidP="00F337B4">
            <w:pPr>
              <w:rPr>
                <w:vertAlign w:val="subscript"/>
              </w:rPr>
            </w:pPr>
          </w:p>
        </w:tc>
      </w:tr>
      <w:tr w:rsidR="00F337B4" w:rsidRPr="00F337B4" w14:paraId="636BEC61" w14:textId="77777777" w:rsidTr="00F619E4">
        <w:tc>
          <w:tcPr>
            <w:tcW w:w="2122" w:type="dxa"/>
            <w:vMerge/>
            <w:tcBorders>
              <w:top w:val="single" w:sz="4" w:space="0" w:color="auto"/>
              <w:bottom w:val="single" w:sz="4" w:space="0" w:color="auto"/>
              <w:right w:val="single" w:sz="4" w:space="0" w:color="auto"/>
            </w:tcBorders>
          </w:tcPr>
          <w:p w14:paraId="128D5E93" w14:textId="77777777" w:rsidR="00F337B4" w:rsidRPr="00F337B4" w:rsidRDefault="00F337B4" w:rsidP="00F337B4">
            <w:pPr>
              <w:rPr>
                <w:vertAlign w:val="subscript"/>
              </w:rPr>
            </w:pPr>
          </w:p>
        </w:tc>
        <w:tc>
          <w:tcPr>
            <w:tcW w:w="5811" w:type="dxa"/>
            <w:tcBorders>
              <w:top w:val="single" w:sz="4" w:space="0" w:color="auto"/>
              <w:left w:val="single" w:sz="4" w:space="0" w:color="auto"/>
              <w:bottom w:val="single" w:sz="4" w:space="0" w:color="auto"/>
              <w:right w:val="single" w:sz="4" w:space="0" w:color="auto"/>
            </w:tcBorders>
            <w:shd w:val="clear" w:color="auto" w:fill="FFFFFF"/>
          </w:tcPr>
          <w:p w14:paraId="5471E96B" w14:textId="77777777" w:rsidR="00F337B4" w:rsidRPr="00F337B4" w:rsidRDefault="00F337B4" w:rsidP="00F337B4">
            <w:pPr>
              <w:widowControl w:val="0"/>
              <w:pBdr>
                <w:top w:val="nil"/>
                <w:left w:val="nil"/>
                <w:bottom w:val="nil"/>
                <w:right w:val="nil"/>
                <w:between w:val="nil"/>
              </w:pBdr>
            </w:pPr>
            <w:r w:rsidRPr="00F337B4">
              <w:t xml:space="preserve">День пам'яток історії та культури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1149AAB" w14:textId="77777777" w:rsidR="00F337B4" w:rsidRPr="00F337B4" w:rsidRDefault="00F337B4" w:rsidP="00F337B4">
            <w:pPr>
              <w:widowControl w:val="0"/>
              <w:pBdr>
                <w:top w:val="nil"/>
                <w:left w:val="nil"/>
                <w:bottom w:val="nil"/>
                <w:right w:val="nil"/>
                <w:between w:val="nil"/>
              </w:pBdr>
            </w:pPr>
            <w:r w:rsidRPr="00F337B4">
              <w:t>18.04.</w:t>
            </w:r>
          </w:p>
        </w:tc>
        <w:tc>
          <w:tcPr>
            <w:tcW w:w="1701" w:type="dxa"/>
            <w:tcBorders>
              <w:top w:val="single" w:sz="4" w:space="0" w:color="auto"/>
              <w:left w:val="single" w:sz="4" w:space="0" w:color="auto"/>
              <w:bottom w:val="single" w:sz="4" w:space="0" w:color="auto"/>
              <w:right w:val="single" w:sz="4" w:space="0" w:color="auto"/>
            </w:tcBorders>
          </w:tcPr>
          <w:p w14:paraId="7E7E6211" w14:textId="77777777" w:rsidR="00F337B4" w:rsidRPr="00F337B4" w:rsidRDefault="00F337B4" w:rsidP="00F337B4">
            <w:r w:rsidRPr="00F337B4">
              <w:t xml:space="preserve">Інформація </w:t>
            </w:r>
          </w:p>
        </w:tc>
        <w:tc>
          <w:tcPr>
            <w:tcW w:w="1701" w:type="dxa"/>
            <w:tcBorders>
              <w:top w:val="single" w:sz="4" w:space="0" w:color="auto"/>
              <w:left w:val="single" w:sz="4" w:space="0" w:color="auto"/>
              <w:bottom w:val="single" w:sz="4" w:space="0" w:color="auto"/>
              <w:right w:val="single" w:sz="4" w:space="0" w:color="auto"/>
            </w:tcBorders>
          </w:tcPr>
          <w:p w14:paraId="51851F1C" w14:textId="77777777" w:rsidR="00F337B4" w:rsidRPr="00F337B4" w:rsidRDefault="00F337B4" w:rsidP="00F337B4">
            <w:r w:rsidRPr="00F337B4">
              <w:t>Вчителі історії</w:t>
            </w:r>
          </w:p>
        </w:tc>
        <w:tc>
          <w:tcPr>
            <w:tcW w:w="1701" w:type="dxa"/>
            <w:gridSpan w:val="2"/>
            <w:tcBorders>
              <w:top w:val="single" w:sz="4" w:space="0" w:color="auto"/>
              <w:left w:val="single" w:sz="4" w:space="0" w:color="auto"/>
              <w:bottom w:val="single" w:sz="4" w:space="0" w:color="auto"/>
            </w:tcBorders>
          </w:tcPr>
          <w:p w14:paraId="7B07559A" w14:textId="77777777" w:rsidR="00F337B4" w:rsidRPr="00F337B4" w:rsidRDefault="00F337B4" w:rsidP="00F337B4">
            <w:pPr>
              <w:rPr>
                <w:vertAlign w:val="subscript"/>
              </w:rPr>
            </w:pPr>
          </w:p>
        </w:tc>
      </w:tr>
      <w:tr w:rsidR="00F337B4" w:rsidRPr="00F337B4" w14:paraId="237192E9" w14:textId="77777777" w:rsidTr="00F619E4">
        <w:tc>
          <w:tcPr>
            <w:tcW w:w="2122" w:type="dxa"/>
            <w:vMerge/>
            <w:tcBorders>
              <w:top w:val="single" w:sz="4" w:space="0" w:color="auto"/>
              <w:bottom w:val="single" w:sz="4" w:space="0" w:color="auto"/>
              <w:right w:val="single" w:sz="4" w:space="0" w:color="auto"/>
            </w:tcBorders>
          </w:tcPr>
          <w:p w14:paraId="3E5833C2" w14:textId="77777777" w:rsidR="00F337B4" w:rsidRPr="00F337B4" w:rsidRDefault="00F337B4" w:rsidP="00F337B4">
            <w:pPr>
              <w:rPr>
                <w:vertAlign w:val="subscript"/>
              </w:rPr>
            </w:pPr>
          </w:p>
        </w:tc>
        <w:tc>
          <w:tcPr>
            <w:tcW w:w="5811" w:type="dxa"/>
            <w:tcBorders>
              <w:top w:val="single" w:sz="4" w:space="0" w:color="auto"/>
              <w:left w:val="single" w:sz="4" w:space="0" w:color="auto"/>
              <w:bottom w:val="single" w:sz="4" w:space="0" w:color="auto"/>
              <w:right w:val="single" w:sz="4" w:space="0" w:color="auto"/>
            </w:tcBorders>
            <w:shd w:val="clear" w:color="auto" w:fill="FFFFFF"/>
          </w:tcPr>
          <w:p w14:paraId="58C6703E" w14:textId="77777777" w:rsidR="00F337B4" w:rsidRPr="00F337B4" w:rsidRDefault="00F337B4" w:rsidP="00F337B4">
            <w:pPr>
              <w:widowControl w:val="0"/>
              <w:pBdr>
                <w:top w:val="nil"/>
                <w:left w:val="nil"/>
                <w:bottom w:val="nil"/>
                <w:right w:val="nil"/>
                <w:between w:val="nil"/>
              </w:pBdr>
            </w:pPr>
            <w:r w:rsidRPr="00F337B4">
              <w:t xml:space="preserve">Міжнародний день астрономії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FCCE166" w14:textId="77777777" w:rsidR="00F337B4" w:rsidRPr="00F337B4" w:rsidRDefault="00F337B4" w:rsidP="00F337B4">
            <w:pPr>
              <w:widowControl w:val="0"/>
              <w:pBdr>
                <w:top w:val="nil"/>
                <w:left w:val="nil"/>
                <w:bottom w:val="nil"/>
                <w:right w:val="nil"/>
                <w:between w:val="nil"/>
              </w:pBdr>
            </w:pPr>
            <w:r w:rsidRPr="00F337B4">
              <w:t>29.04.</w:t>
            </w:r>
          </w:p>
        </w:tc>
        <w:tc>
          <w:tcPr>
            <w:tcW w:w="1701" w:type="dxa"/>
            <w:tcBorders>
              <w:top w:val="single" w:sz="4" w:space="0" w:color="auto"/>
              <w:left w:val="single" w:sz="4" w:space="0" w:color="auto"/>
              <w:bottom w:val="single" w:sz="4" w:space="0" w:color="auto"/>
              <w:right w:val="single" w:sz="4" w:space="0" w:color="auto"/>
            </w:tcBorders>
          </w:tcPr>
          <w:p w14:paraId="01EFEEF5" w14:textId="77777777" w:rsidR="00F337B4" w:rsidRPr="00F337B4" w:rsidRDefault="00F337B4" w:rsidP="00F337B4">
            <w:r w:rsidRPr="00F337B4">
              <w:t xml:space="preserve">Інформація </w:t>
            </w:r>
          </w:p>
        </w:tc>
        <w:tc>
          <w:tcPr>
            <w:tcW w:w="1701" w:type="dxa"/>
            <w:tcBorders>
              <w:top w:val="single" w:sz="4" w:space="0" w:color="auto"/>
              <w:left w:val="single" w:sz="4" w:space="0" w:color="auto"/>
              <w:bottom w:val="single" w:sz="4" w:space="0" w:color="auto"/>
              <w:right w:val="single" w:sz="4" w:space="0" w:color="auto"/>
            </w:tcBorders>
          </w:tcPr>
          <w:p w14:paraId="6CAEEBDE" w14:textId="77777777" w:rsidR="00F337B4" w:rsidRPr="00F337B4" w:rsidRDefault="00F337B4" w:rsidP="00F337B4">
            <w:r w:rsidRPr="00F337B4">
              <w:t xml:space="preserve">Вчитель астрономії </w:t>
            </w:r>
          </w:p>
        </w:tc>
        <w:tc>
          <w:tcPr>
            <w:tcW w:w="1701" w:type="dxa"/>
            <w:gridSpan w:val="2"/>
            <w:tcBorders>
              <w:top w:val="single" w:sz="4" w:space="0" w:color="auto"/>
              <w:left w:val="single" w:sz="4" w:space="0" w:color="auto"/>
              <w:bottom w:val="single" w:sz="4" w:space="0" w:color="auto"/>
            </w:tcBorders>
          </w:tcPr>
          <w:p w14:paraId="0D9B8CB4" w14:textId="77777777" w:rsidR="00F337B4" w:rsidRPr="00F337B4" w:rsidRDefault="00F337B4" w:rsidP="00F337B4">
            <w:pPr>
              <w:rPr>
                <w:vertAlign w:val="subscript"/>
              </w:rPr>
            </w:pPr>
          </w:p>
        </w:tc>
      </w:tr>
      <w:tr w:rsidR="00F337B4" w:rsidRPr="00F337B4" w14:paraId="12B16D51" w14:textId="77777777" w:rsidTr="00F619E4">
        <w:tc>
          <w:tcPr>
            <w:tcW w:w="2122" w:type="dxa"/>
            <w:vMerge w:val="restart"/>
          </w:tcPr>
          <w:p w14:paraId="571DACFD" w14:textId="77777777" w:rsidR="00F337B4" w:rsidRPr="00F337B4" w:rsidRDefault="00F337B4" w:rsidP="00F337B4">
            <w:pPr>
              <w:rPr>
                <w:b/>
                <w:vertAlign w:val="subscript"/>
              </w:rPr>
            </w:pPr>
            <w:r w:rsidRPr="00F337B4">
              <w:rPr>
                <w:b/>
              </w:rPr>
              <w:lastRenderedPageBreak/>
              <w:t>3.4.Використання інформаційно-комунікаційних технологій в освітньому процесі</w:t>
            </w:r>
          </w:p>
        </w:tc>
        <w:tc>
          <w:tcPr>
            <w:tcW w:w="5811" w:type="dxa"/>
          </w:tcPr>
          <w:p w14:paraId="28825687" w14:textId="77777777" w:rsidR="00F337B4" w:rsidRPr="00F337B4" w:rsidRDefault="00F337B4" w:rsidP="00F337B4">
            <w:pPr>
              <w:jc w:val="both"/>
              <w:rPr>
                <w:vertAlign w:val="subscript"/>
              </w:rPr>
            </w:pPr>
            <w:r w:rsidRPr="00F337B4">
              <w:t xml:space="preserve">Спостереження за використанням ІКТ на </w:t>
            </w:r>
            <w:proofErr w:type="spellStart"/>
            <w:r w:rsidRPr="00F337B4">
              <w:t>уроках</w:t>
            </w:r>
            <w:proofErr w:type="spellEnd"/>
          </w:p>
        </w:tc>
        <w:tc>
          <w:tcPr>
            <w:tcW w:w="1418" w:type="dxa"/>
          </w:tcPr>
          <w:p w14:paraId="2B3E531C" w14:textId="77777777" w:rsidR="00F337B4" w:rsidRPr="00F337B4" w:rsidRDefault="00F337B4" w:rsidP="00F337B4">
            <w:r w:rsidRPr="00F337B4">
              <w:t xml:space="preserve">Протягом місяця </w:t>
            </w:r>
          </w:p>
        </w:tc>
        <w:tc>
          <w:tcPr>
            <w:tcW w:w="1701" w:type="dxa"/>
          </w:tcPr>
          <w:p w14:paraId="11071963" w14:textId="77777777" w:rsidR="00F337B4" w:rsidRPr="00F337B4" w:rsidRDefault="00F337B4" w:rsidP="00F337B4">
            <w:pPr>
              <w:ind w:right="-111"/>
            </w:pPr>
            <w:r w:rsidRPr="00F337B4">
              <w:t xml:space="preserve">Спостереження за навчальними заняттями </w:t>
            </w:r>
          </w:p>
        </w:tc>
        <w:tc>
          <w:tcPr>
            <w:tcW w:w="1701" w:type="dxa"/>
          </w:tcPr>
          <w:p w14:paraId="5865B7FD" w14:textId="217C66E4" w:rsidR="00F337B4" w:rsidRPr="00F337B4" w:rsidRDefault="00F337B4" w:rsidP="00F337B4">
            <w:pPr>
              <w:ind w:right="-111"/>
            </w:pPr>
            <w:r w:rsidRPr="00F337B4">
              <w:t>Адміністрація</w:t>
            </w:r>
          </w:p>
        </w:tc>
        <w:tc>
          <w:tcPr>
            <w:tcW w:w="1701" w:type="dxa"/>
            <w:gridSpan w:val="2"/>
          </w:tcPr>
          <w:p w14:paraId="51505A9F" w14:textId="77777777" w:rsidR="00F337B4" w:rsidRPr="00F337B4" w:rsidRDefault="00F337B4" w:rsidP="00F337B4">
            <w:pPr>
              <w:rPr>
                <w:vertAlign w:val="subscript"/>
              </w:rPr>
            </w:pPr>
          </w:p>
        </w:tc>
      </w:tr>
      <w:tr w:rsidR="00F337B4" w:rsidRPr="00F337B4" w14:paraId="3E3227F8" w14:textId="77777777" w:rsidTr="00F619E4">
        <w:tc>
          <w:tcPr>
            <w:tcW w:w="2122" w:type="dxa"/>
            <w:vMerge/>
          </w:tcPr>
          <w:p w14:paraId="3BBB70F3" w14:textId="77777777" w:rsidR="00F337B4" w:rsidRPr="00F337B4" w:rsidRDefault="00F337B4" w:rsidP="00F337B4">
            <w:pPr>
              <w:rPr>
                <w:b/>
              </w:rPr>
            </w:pPr>
          </w:p>
        </w:tc>
        <w:tc>
          <w:tcPr>
            <w:tcW w:w="5811" w:type="dxa"/>
          </w:tcPr>
          <w:p w14:paraId="20E900C8" w14:textId="42D3BDA0" w:rsidR="00F337B4" w:rsidRPr="00F337B4" w:rsidRDefault="00F337B4" w:rsidP="00F337B4">
            <w:pPr>
              <w:jc w:val="both"/>
            </w:pPr>
            <w:r w:rsidRPr="00F337B4">
              <w:t xml:space="preserve">Моніторинг роботи вчителів у </w:t>
            </w:r>
            <w:r w:rsidR="00E73058">
              <w:t>електронному журналі</w:t>
            </w:r>
          </w:p>
        </w:tc>
        <w:tc>
          <w:tcPr>
            <w:tcW w:w="1418" w:type="dxa"/>
          </w:tcPr>
          <w:p w14:paraId="25CFBEB7" w14:textId="77777777" w:rsidR="00F337B4" w:rsidRPr="00F337B4" w:rsidRDefault="00F337B4" w:rsidP="00F337B4">
            <w:r w:rsidRPr="00F337B4">
              <w:t xml:space="preserve">4 тиждень </w:t>
            </w:r>
          </w:p>
        </w:tc>
        <w:tc>
          <w:tcPr>
            <w:tcW w:w="1701" w:type="dxa"/>
          </w:tcPr>
          <w:p w14:paraId="2DD445F4" w14:textId="77777777" w:rsidR="00F337B4" w:rsidRPr="00F337B4" w:rsidRDefault="00F337B4" w:rsidP="00F337B4">
            <w:r w:rsidRPr="00F337B4">
              <w:t xml:space="preserve">Інформація </w:t>
            </w:r>
          </w:p>
        </w:tc>
        <w:tc>
          <w:tcPr>
            <w:tcW w:w="1701" w:type="dxa"/>
          </w:tcPr>
          <w:p w14:paraId="438C6274" w14:textId="77777777" w:rsidR="00F337B4" w:rsidRPr="00F337B4" w:rsidRDefault="00F337B4" w:rsidP="00F337B4">
            <w:r w:rsidRPr="00F337B4">
              <w:t>Адміністрація</w:t>
            </w:r>
          </w:p>
        </w:tc>
        <w:tc>
          <w:tcPr>
            <w:tcW w:w="1701" w:type="dxa"/>
            <w:gridSpan w:val="2"/>
          </w:tcPr>
          <w:p w14:paraId="7BA9DA8C" w14:textId="77777777" w:rsidR="00F337B4" w:rsidRPr="00F337B4" w:rsidRDefault="00F337B4" w:rsidP="00F337B4">
            <w:pPr>
              <w:rPr>
                <w:vertAlign w:val="subscript"/>
              </w:rPr>
            </w:pPr>
          </w:p>
        </w:tc>
      </w:tr>
      <w:tr w:rsidR="00E73058" w:rsidRPr="00F337B4" w14:paraId="12E0B81C" w14:textId="77777777" w:rsidTr="00650060">
        <w:trPr>
          <w:trHeight w:val="470"/>
        </w:trPr>
        <w:tc>
          <w:tcPr>
            <w:tcW w:w="2122" w:type="dxa"/>
            <w:vMerge w:val="restart"/>
          </w:tcPr>
          <w:p w14:paraId="2534195B" w14:textId="77777777" w:rsidR="00E73058" w:rsidRPr="00F337B4" w:rsidRDefault="00E73058" w:rsidP="00F337B4">
            <w:pPr>
              <w:rPr>
                <w:b/>
                <w:vertAlign w:val="subscript"/>
              </w:rPr>
            </w:pPr>
            <w:r w:rsidRPr="00F337B4">
              <w:rPr>
                <w:b/>
              </w:rPr>
              <w:t>3.5. Підвищення професійного рівня і педагогічної майстерності педагогічних працівників</w:t>
            </w:r>
          </w:p>
        </w:tc>
        <w:tc>
          <w:tcPr>
            <w:tcW w:w="5811" w:type="dxa"/>
          </w:tcPr>
          <w:p w14:paraId="5ABD7DBE" w14:textId="77777777" w:rsidR="00E73058" w:rsidRPr="00F337B4" w:rsidRDefault="00E73058" w:rsidP="00F337B4">
            <w:pPr>
              <w:jc w:val="both"/>
              <w:rPr>
                <w:color w:val="000000" w:themeColor="text1"/>
                <w:vertAlign w:val="subscript"/>
              </w:rPr>
            </w:pPr>
            <w:r w:rsidRPr="00F337B4">
              <w:rPr>
                <w:color w:val="000000" w:themeColor="text1"/>
              </w:rPr>
              <w:t xml:space="preserve">Моніторинг участі педагогічних працівників у різноманітних тренінгах, конференціях, семінарах, </w:t>
            </w:r>
            <w:proofErr w:type="spellStart"/>
            <w:r w:rsidRPr="00F337B4">
              <w:rPr>
                <w:color w:val="000000" w:themeColor="text1"/>
              </w:rPr>
              <w:t>вебінарах</w:t>
            </w:r>
            <w:proofErr w:type="spellEnd"/>
            <w:r w:rsidRPr="00F337B4">
              <w:rPr>
                <w:color w:val="000000" w:themeColor="text1"/>
              </w:rPr>
              <w:t>, онлайн-курсах</w:t>
            </w:r>
          </w:p>
        </w:tc>
        <w:tc>
          <w:tcPr>
            <w:tcW w:w="1418" w:type="dxa"/>
          </w:tcPr>
          <w:p w14:paraId="328DB904" w14:textId="77777777" w:rsidR="00E73058" w:rsidRPr="00F337B4" w:rsidRDefault="00E73058" w:rsidP="00F337B4">
            <w:pPr>
              <w:rPr>
                <w:color w:val="000000" w:themeColor="text1"/>
              </w:rPr>
            </w:pPr>
            <w:r w:rsidRPr="00F337B4">
              <w:rPr>
                <w:color w:val="000000" w:themeColor="text1"/>
              </w:rPr>
              <w:t xml:space="preserve">Постійно </w:t>
            </w:r>
          </w:p>
        </w:tc>
        <w:tc>
          <w:tcPr>
            <w:tcW w:w="1701" w:type="dxa"/>
          </w:tcPr>
          <w:p w14:paraId="01FFA3E0" w14:textId="77777777" w:rsidR="00E73058" w:rsidRPr="00F337B4" w:rsidRDefault="00E73058" w:rsidP="00F337B4">
            <w:pPr>
              <w:rPr>
                <w:color w:val="000000" w:themeColor="text1"/>
              </w:rPr>
            </w:pPr>
            <w:r w:rsidRPr="00F337B4">
              <w:rPr>
                <w:color w:val="000000" w:themeColor="text1"/>
              </w:rPr>
              <w:t xml:space="preserve">Сертифікати </w:t>
            </w:r>
          </w:p>
        </w:tc>
        <w:tc>
          <w:tcPr>
            <w:tcW w:w="1701" w:type="dxa"/>
          </w:tcPr>
          <w:p w14:paraId="473E7E8C" w14:textId="77777777" w:rsidR="00E73058" w:rsidRPr="00F337B4" w:rsidRDefault="00E73058" w:rsidP="00F337B4">
            <w:pPr>
              <w:rPr>
                <w:color w:val="000000" w:themeColor="text1"/>
              </w:rPr>
            </w:pPr>
            <w:r w:rsidRPr="00F337B4">
              <w:rPr>
                <w:color w:val="000000" w:themeColor="text1"/>
              </w:rPr>
              <w:t xml:space="preserve">ЗДНВР </w:t>
            </w:r>
          </w:p>
        </w:tc>
        <w:tc>
          <w:tcPr>
            <w:tcW w:w="1701" w:type="dxa"/>
            <w:gridSpan w:val="2"/>
          </w:tcPr>
          <w:p w14:paraId="4389A737" w14:textId="77777777" w:rsidR="00E73058" w:rsidRPr="00F337B4" w:rsidRDefault="00E73058" w:rsidP="00F337B4">
            <w:pPr>
              <w:rPr>
                <w:vertAlign w:val="subscript"/>
              </w:rPr>
            </w:pPr>
          </w:p>
        </w:tc>
      </w:tr>
      <w:tr w:rsidR="00F337B4" w:rsidRPr="00F337B4" w14:paraId="0D0C836F" w14:textId="77777777" w:rsidTr="00F619E4">
        <w:tc>
          <w:tcPr>
            <w:tcW w:w="2122" w:type="dxa"/>
            <w:vMerge/>
          </w:tcPr>
          <w:p w14:paraId="0584F4C7" w14:textId="77777777" w:rsidR="00F337B4" w:rsidRPr="00F337B4" w:rsidRDefault="00F337B4" w:rsidP="00F337B4">
            <w:pPr>
              <w:rPr>
                <w:vertAlign w:val="subscript"/>
              </w:rPr>
            </w:pPr>
          </w:p>
        </w:tc>
        <w:tc>
          <w:tcPr>
            <w:tcW w:w="5811" w:type="dxa"/>
          </w:tcPr>
          <w:p w14:paraId="58AF3023" w14:textId="77777777" w:rsidR="00F337B4" w:rsidRPr="00F337B4" w:rsidRDefault="00F337B4" w:rsidP="00F337B4">
            <w:pPr>
              <w:jc w:val="both"/>
              <w:rPr>
                <w:color w:val="000000" w:themeColor="text1"/>
              </w:rPr>
            </w:pPr>
            <w:r w:rsidRPr="00F337B4">
              <w:rPr>
                <w:color w:val="000000" w:themeColor="text1"/>
              </w:rPr>
              <w:t>Кор</w:t>
            </w:r>
            <w:r>
              <w:rPr>
                <w:color w:val="000000" w:themeColor="text1"/>
              </w:rPr>
              <w:t>и</w:t>
            </w:r>
            <w:r w:rsidRPr="00F337B4">
              <w:rPr>
                <w:color w:val="000000" w:themeColor="text1"/>
              </w:rPr>
              <w:t>гування перспективного плану атестації педагогічних працівників</w:t>
            </w:r>
          </w:p>
        </w:tc>
        <w:tc>
          <w:tcPr>
            <w:tcW w:w="1418" w:type="dxa"/>
          </w:tcPr>
          <w:p w14:paraId="53D6913F" w14:textId="77777777" w:rsidR="00F337B4" w:rsidRPr="00F337B4" w:rsidRDefault="00F337B4" w:rsidP="00F337B4">
            <w:pPr>
              <w:rPr>
                <w:color w:val="000000" w:themeColor="text1"/>
              </w:rPr>
            </w:pPr>
            <w:r w:rsidRPr="00F337B4">
              <w:rPr>
                <w:color w:val="000000" w:themeColor="text1"/>
              </w:rPr>
              <w:t>3 тиждень</w:t>
            </w:r>
          </w:p>
        </w:tc>
        <w:tc>
          <w:tcPr>
            <w:tcW w:w="1701" w:type="dxa"/>
          </w:tcPr>
          <w:p w14:paraId="698EF241" w14:textId="77777777" w:rsidR="00F337B4" w:rsidRPr="00F337B4" w:rsidRDefault="00F337B4" w:rsidP="00F337B4">
            <w:pPr>
              <w:rPr>
                <w:color w:val="000000" w:themeColor="text1"/>
              </w:rPr>
            </w:pPr>
            <w:r w:rsidRPr="00F337B4">
              <w:rPr>
                <w:color w:val="000000" w:themeColor="text1"/>
              </w:rPr>
              <w:t>План</w:t>
            </w:r>
          </w:p>
        </w:tc>
        <w:tc>
          <w:tcPr>
            <w:tcW w:w="1701" w:type="dxa"/>
          </w:tcPr>
          <w:p w14:paraId="2BF095AF" w14:textId="77777777" w:rsidR="00F337B4" w:rsidRPr="00F337B4" w:rsidRDefault="00F337B4" w:rsidP="00F337B4">
            <w:pPr>
              <w:rPr>
                <w:color w:val="000000" w:themeColor="text1"/>
              </w:rPr>
            </w:pPr>
            <w:r w:rsidRPr="00F337B4">
              <w:rPr>
                <w:color w:val="000000" w:themeColor="text1"/>
              </w:rPr>
              <w:t>ЗДНВР</w:t>
            </w:r>
          </w:p>
        </w:tc>
        <w:tc>
          <w:tcPr>
            <w:tcW w:w="1701" w:type="dxa"/>
            <w:gridSpan w:val="2"/>
          </w:tcPr>
          <w:p w14:paraId="47AB2DE5" w14:textId="77777777" w:rsidR="00F337B4" w:rsidRPr="00F337B4" w:rsidRDefault="00F337B4" w:rsidP="00F337B4">
            <w:pPr>
              <w:rPr>
                <w:vertAlign w:val="subscript"/>
              </w:rPr>
            </w:pPr>
          </w:p>
        </w:tc>
      </w:tr>
      <w:tr w:rsidR="00F337B4" w:rsidRPr="00F337B4" w14:paraId="2A7E7C92" w14:textId="77777777" w:rsidTr="00F619E4">
        <w:tc>
          <w:tcPr>
            <w:tcW w:w="2122" w:type="dxa"/>
            <w:vMerge/>
          </w:tcPr>
          <w:p w14:paraId="341AF99D" w14:textId="77777777" w:rsidR="00F337B4" w:rsidRPr="00F337B4" w:rsidRDefault="00F337B4" w:rsidP="00F337B4">
            <w:pPr>
              <w:rPr>
                <w:vertAlign w:val="subscript"/>
              </w:rPr>
            </w:pPr>
          </w:p>
        </w:tc>
        <w:tc>
          <w:tcPr>
            <w:tcW w:w="5811" w:type="dxa"/>
          </w:tcPr>
          <w:p w14:paraId="09E6D009" w14:textId="77777777" w:rsidR="00F337B4" w:rsidRPr="00F337B4" w:rsidRDefault="00F337B4" w:rsidP="00F337B4">
            <w:pPr>
              <w:jc w:val="both"/>
              <w:rPr>
                <w:color w:val="C00000"/>
              </w:rPr>
            </w:pPr>
            <w:r w:rsidRPr="00F337B4">
              <w:t>Моніторинг підвищення професійного рівня і педагогічної майстерності педагогічних працівників</w:t>
            </w:r>
          </w:p>
        </w:tc>
        <w:tc>
          <w:tcPr>
            <w:tcW w:w="1418" w:type="dxa"/>
          </w:tcPr>
          <w:p w14:paraId="76C78E22" w14:textId="77777777" w:rsidR="00F337B4" w:rsidRPr="00F337B4" w:rsidRDefault="00F337B4" w:rsidP="00F337B4">
            <w:pPr>
              <w:rPr>
                <w:color w:val="000000" w:themeColor="text1"/>
              </w:rPr>
            </w:pPr>
            <w:r w:rsidRPr="00F337B4">
              <w:rPr>
                <w:color w:val="000000" w:themeColor="text1"/>
              </w:rPr>
              <w:t>3 тиждень</w:t>
            </w:r>
          </w:p>
        </w:tc>
        <w:tc>
          <w:tcPr>
            <w:tcW w:w="1701" w:type="dxa"/>
          </w:tcPr>
          <w:p w14:paraId="60A49647" w14:textId="77777777" w:rsidR="00F337B4" w:rsidRPr="00F337B4" w:rsidRDefault="00F337B4" w:rsidP="00F337B4">
            <w:pPr>
              <w:rPr>
                <w:color w:val="C00000"/>
              </w:rPr>
            </w:pPr>
            <w:r w:rsidRPr="00F337B4">
              <w:t>Сертифікати свідоцтва</w:t>
            </w:r>
          </w:p>
        </w:tc>
        <w:tc>
          <w:tcPr>
            <w:tcW w:w="1701" w:type="dxa"/>
          </w:tcPr>
          <w:p w14:paraId="2525F93C" w14:textId="77777777" w:rsidR="00F337B4" w:rsidRPr="00F337B4" w:rsidRDefault="00F337B4" w:rsidP="00F337B4">
            <w:pPr>
              <w:rPr>
                <w:color w:val="C00000"/>
              </w:rPr>
            </w:pPr>
            <w:r w:rsidRPr="00F337B4">
              <w:rPr>
                <w:color w:val="000000" w:themeColor="text1"/>
              </w:rPr>
              <w:t>ЗДНВР</w:t>
            </w:r>
          </w:p>
        </w:tc>
        <w:tc>
          <w:tcPr>
            <w:tcW w:w="1701" w:type="dxa"/>
            <w:gridSpan w:val="2"/>
          </w:tcPr>
          <w:p w14:paraId="3CD74BAA" w14:textId="77777777" w:rsidR="00F337B4" w:rsidRPr="00F337B4" w:rsidRDefault="00F337B4" w:rsidP="00F337B4">
            <w:pPr>
              <w:rPr>
                <w:vertAlign w:val="subscript"/>
              </w:rPr>
            </w:pPr>
          </w:p>
        </w:tc>
      </w:tr>
      <w:tr w:rsidR="00F337B4" w:rsidRPr="00F337B4" w14:paraId="7F0ED3A3" w14:textId="77777777" w:rsidTr="00F619E4">
        <w:tc>
          <w:tcPr>
            <w:tcW w:w="2122" w:type="dxa"/>
            <w:vMerge/>
          </w:tcPr>
          <w:p w14:paraId="517DAF46" w14:textId="77777777" w:rsidR="00F337B4" w:rsidRPr="00F337B4" w:rsidRDefault="00F337B4" w:rsidP="00F337B4">
            <w:pPr>
              <w:rPr>
                <w:vertAlign w:val="subscript"/>
              </w:rPr>
            </w:pPr>
          </w:p>
        </w:tc>
        <w:tc>
          <w:tcPr>
            <w:tcW w:w="5811" w:type="dxa"/>
          </w:tcPr>
          <w:p w14:paraId="5DBA0025" w14:textId="77777777" w:rsidR="00F337B4" w:rsidRPr="00F337B4" w:rsidRDefault="00F337B4" w:rsidP="00F337B4">
            <w:pPr>
              <w:jc w:val="both"/>
            </w:pPr>
            <w:r w:rsidRPr="00F337B4">
              <w:t>Аналіз якісно-кваліфікаційного рівня педагогічних працівників</w:t>
            </w:r>
          </w:p>
        </w:tc>
        <w:tc>
          <w:tcPr>
            <w:tcW w:w="1418" w:type="dxa"/>
          </w:tcPr>
          <w:p w14:paraId="43A484FA" w14:textId="77777777" w:rsidR="00F337B4" w:rsidRPr="00F337B4" w:rsidRDefault="00F337B4" w:rsidP="00F337B4">
            <w:pPr>
              <w:rPr>
                <w:color w:val="000000" w:themeColor="text1"/>
              </w:rPr>
            </w:pPr>
            <w:r w:rsidRPr="00F337B4">
              <w:rPr>
                <w:color w:val="000000" w:themeColor="text1"/>
              </w:rPr>
              <w:t xml:space="preserve">4 тиждень </w:t>
            </w:r>
          </w:p>
        </w:tc>
        <w:tc>
          <w:tcPr>
            <w:tcW w:w="1701" w:type="dxa"/>
          </w:tcPr>
          <w:p w14:paraId="198E3620" w14:textId="77777777" w:rsidR="00F337B4" w:rsidRPr="00F337B4" w:rsidRDefault="00F337B4" w:rsidP="00F337B4">
            <w:pPr>
              <w:rPr>
                <w:color w:val="000000" w:themeColor="text1"/>
              </w:rPr>
            </w:pPr>
            <w:r w:rsidRPr="00F337B4">
              <w:rPr>
                <w:color w:val="000000" w:themeColor="text1"/>
              </w:rPr>
              <w:t xml:space="preserve">Інформація </w:t>
            </w:r>
          </w:p>
        </w:tc>
        <w:tc>
          <w:tcPr>
            <w:tcW w:w="1701" w:type="dxa"/>
          </w:tcPr>
          <w:p w14:paraId="7FBF3227" w14:textId="77777777" w:rsidR="00F337B4" w:rsidRPr="00F337B4" w:rsidRDefault="00F337B4" w:rsidP="00F337B4">
            <w:pPr>
              <w:rPr>
                <w:color w:val="C00000"/>
              </w:rPr>
            </w:pPr>
            <w:r w:rsidRPr="00F337B4">
              <w:rPr>
                <w:color w:val="000000" w:themeColor="text1"/>
              </w:rPr>
              <w:t>ЗДНВР</w:t>
            </w:r>
          </w:p>
        </w:tc>
        <w:tc>
          <w:tcPr>
            <w:tcW w:w="1701" w:type="dxa"/>
            <w:gridSpan w:val="2"/>
          </w:tcPr>
          <w:p w14:paraId="64F3FBC6" w14:textId="77777777" w:rsidR="00F337B4" w:rsidRPr="00F337B4" w:rsidRDefault="00F337B4" w:rsidP="00F337B4">
            <w:pPr>
              <w:rPr>
                <w:vertAlign w:val="subscript"/>
              </w:rPr>
            </w:pPr>
          </w:p>
        </w:tc>
      </w:tr>
      <w:tr w:rsidR="00E73058" w:rsidRPr="00F337B4" w14:paraId="24157612" w14:textId="77777777" w:rsidTr="002B3025">
        <w:trPr>
          <w:trHeight w:val="470"/>
        </w:trPr>
        <w:tc>
          <w:tcPr>
            <w:tcW w:w="2122" w:type="dxa"/>
            <w:vMerge/>
          </w:tcPr>
          <w:p w14:paraId="76DA05F4" w14:textId="77777777" w:rsidR="00E73058" w:rsidRPr="00F337B4" w:rsidRDefault="00E73058" w:rsidP="00F337B4">
            <w:pPr>
              <w:rPr>
                <w:vertAlign w:val="subscript"/>
              </w:rPr>
            </w:pPr>
          </w:p>
        </w:tc>
        <w:tc>
          <w:tcPr>
            <w:tcW w:w="5811" w:type="dxa"/>
          </w:tcPr>
          <w:p w14:paraId="252357A8" w14:textId="77777777" w:rsidR="00E73058" w:rsidRPr="00F337B4" w:rsidRDefault="00E73058" w:rsidP="00F337B4">
            <w:pPr>
              <w:jc w:val="both"/>
            </w:pPr>
            <w:r w:rsidRPr="00F337B4">
              <w:t>Семінар-практикум «Інноваційні підходи до організації освітнього процесу»</w:t>
            </w:r>
          </w:p>
        </w:tc>
        <w:tc>
          <w:tcPr>
            <w:tcW w:w="1418" w:type="dxa"/>
          </w:tcPr>
          <w:p w14:paraId="57E67ECD" w14:textId="77777777" w:rsidR="00E73058" w:rsidRPr="00F337B4" w:rsidRDefault="00E73058" w:rsidP="00F337B4">
            <w:pPr>
              <w:rPr>
                <w:color w:val="000000" w:themeColor="text1"/>
              </w:rPr>
            </w:pPr>
            <w:r w:rsidRPr="00F337B4">
              <w:rPr>
                <w:color w:val="000000" w:themeColor="text1"/>
              </w:rPr>
              <w:t>3 тиждень</w:t>
            </w:r>
          </w:p>
        </w:tc>
        <w:tc>
          <w:tcPr>
            <w:tcW w:w="1701" w:type="dxa"/>
          </w:tcPr>
          <w:p w14:paraId="409B7635" w14:textId="77777777" w:rsidR="00E73058" w:rsidRPr="00F337B4" w:rsidRDefault="00E73058" w:rsidP="00F337B4">
            <w:pPr>
              <w:rPr>
                <w:color w:val="000000" w:themeColor="text1"/>
              </w:rPr>
            </w:pPr>
            <w:r w:rsidRPr="00F337B4">
              <w:rPr>
                <w:color w:val="000000" w:themeColor="text1"/>
              </w:rPr>
              <w:t xml:space="preserve">Інформація </w:t>
            </w:r>
          </w:p>
        </w:tc>
        <w:tc>
          <w:tcPr>
            <w:tcW w:w="1701" w:type="dxa"/>
          </w:tcPr>
          <w:p w14:paraId="2712B323" w14:textId="77777777" w:rsidR="00E73058" w:rsidRPr="00F337B4" w:rsidRDefault="00E73058" w:rsidP="00F337B4">
            <w:pPr>
              <w:rPr>
                <w:color w:val="C00000"/>
              </w:rPr>
            </w:pPr>
            <w:r w:rsidRPr="00F337B4">
              <w:rPr>
                <w:color w:val="000000" w:themeColor="text1"/>
              </w:rPr>
              <w:t>ЗДНВР</w:t>
            </w:r>
          </w:p>
        </w:tc>
        <w:tc>
          <w:tcPr>
            <w:tcW w:w="1701" w:type="dxa"/>
            <w:gridSpan w:val="2"/>
          </w:tcPr>
          <w:p w14:paraId="136EFE10" w14:textId="77777777" w:rsidR="00E73058" w:rsidRPr="00F337B4" w:rsidRDefault="00E73058" w:rsidP="00F337B4">
            <w:pPr>
              <w:rPr>
                <w:vertAlign w:val="subscript"/>
              </w:rPr>
            </w:pPr>
          </w:p>
        </w:tc>
      </w:tr>
      <w:tr w:rsidR="00F337B4" w:rsidRPr="00F337B4" w14:paraId="4892BC6A" w14:textId="77777777" w:rsidTr="00F619E4">
        <w:tc>
          <w:tcPr>
            <w:tcW w:w="2122" w:type="dxa"/>
          </w:tcPr>
          <w:p w14:paraId="2CEFE460" w14:textId="77777777" w:rsidR="00F337B4" w:rsidRPr="00F337B4" w:rsidRDefault="00F337B4" w:rsidP="00F337B4">
            <w:pPr>
              <w:rPr>
                <w:b/>
                <w:vertAlign w:val="subscript"/>
              </w:rPr>
            </w:pPr>
            <w:r w:rsidRPr="00F337B4">
              <w:rPr>
                <w:b/>
              </w:rPr>
              <w:t>3.6.Інноваційна освітня діяльність педагогічних працівників</w:t>
            </w:r>
          </w:p>
        </w:tc>
        <w:tc>
          <w:tcPr>
            <w:tcW w:w="5811" w:type="dxa"/>
          </w:tcPr>
          <w:p w14:paraId="0A19063A" w14:textId="77777777" w:rsidR="00F337B4" w:rsidRPr="00F337B4" w:rsidRDefault="00F337B4" w:rsidP="00F337B4">
            <w:pPr>
              <w:jc w:val="both"/>
              <w:rPr>
                <w:color w:val="000000" w:themeColor="text1"/>
                <w:vertAlign w:val="subscript"/>
              </w:rPr>
            </w:pPr>
            <w:r w:rsidRPr="00F337B4">
              <w:rPr>
                <w:color w:val="000000" w:themeColor="text1"/>
              </w:rPr>
              <w:t xml:space="preserve">Обмін досвідом з використання </w:t>
            </w:r>
            <w:r w:rsidRPr="00F337B4">
              <w:rPr>
                <w:color w:val="000000" w:themeColor="text1"/>
                <w:lang w:val="en-US"/>
              </w:rPr>
              <w:t>Google</w:t>
            </w:r>
            <w:r w:rsidRPr="00F337B4">
              <w:rPr>
                <w:color w:val="000000" w:themeColor="text1"/>
              </w:rPr>
              <w:t xml:space="preserve"> сервісів в освітньому процесі</w:t>
            </w:r>
          </w:p>
        </w:tc>
        <w:tc>
          <w:tcPr>
            <w:tcW w:w="1418" w:type="dxa"/>
          </w:tcPr>
          <w:p w14:paraId="7D10A041" w14:textId="77777777" w:rsidR="00F337B4" w:rsidRPr="00F337B4" w:rsidRDefault="00F337B4" w:rsidP="00F337B4">
            <w:pPr>
              <w:rPr>
                <w:color w:val="000000" w:themeColor="text1"/>
              </w:rPr>
            </w:pPr>
            <w:r w:rsidRPr="00F337B4">
              <w:rPr>
                <w:color w:val="000000" w:themeColor="text1"/>
              </w:rPr>
              <w:t xml:space="preserve">4 тиждень </w:t>
            </w:r>
          </w:p>
        </w:tc>
        <w:tc>
          <w:tcPr>
            <w:tcW w:w="1701" w:type="dxa"/>
          </w:tcPr>
          <w:p w14:paraId="01E0DEDE" w14:textId="77777777" w:rsidR="00F337B4" w:rsidRPr="00F337B4" w:rsidRDefault="00F337B4" w:rsidP="00F337B4">
            <w:pPr>
              <w:rPr>
                <w:color w:val="000000" w:themeColor="text1"/>
              </w:rPr>
            </w:pPr>
            <w:r w:rsidRPr="00F337B4">
              <w:rPr>
                <w:color w:val="000000" w:themeColor="text1"/>
              </w:rPr>
              <w:t xml:space="preserve">Інформація </w:t>
            </w:r>
          </w:p>
        </w:tc>
        <w:tc>
          <w:tcPr>
            <w:tcW w:w="1701" w:type="dxa"/>
          </w:tcPr>
          <w:p w14:paraId="2AD2AADD" w14:textId="77777777" w:rsidR="00F337B4" w:rsidRPr="00F337B4" w:rsidRDefault="00F337B4" w:rsidP="00F337B4">
            <w:pPr>
              <w:rPr>
                <w:color w:val="000000" w:themeColor="text1"/>
              </w:rPr>
            </w:pPr>
            <w:r w:rsidRPr="00F337B4">
              <w:rPr>
                <w:color w:val="000000" w:themeColor="text1"/>
              </w:rPr>
              <w:t>Педагогічні працівники</w:t>
            </w:r>
          </w:p>
        </w:tc>
        <w:tc>
          <w:tcPr>
            <w:tcW w:w="1701" w:type="dxa"/>
            <w:gridSpan w:val="2"/>
          </w:tcPr>
          <w:p w14:paraId="6EF1AD50" w14:textId="77777777" w:rsidR="00F337B4" w:rsidRPr="00F337B4" w:rsidRDefault="00F337B4" w:rsidP="00F337B4">
            <w:pPr>
              <w:rPr>
                <w:vertAlign w:val="subscript"/>
              </w:rPr>
            </w:pPr>
          </w:p>
        </w:tc>
      </w:tr>
      <w:tr w:rsidR="00F337B4" w:rsidRPr="00F337B4" w14:paraId="722432D2" w14:textId="77777777" w:rsidTr="00F619E4">
        <w:tc>
          <w:tcPr>
            <w:tcW w:w="2122" w:type="dxa"/>
          </w:tcPr>
          <w:p w14:paraId="40530D24" w14:textId="77777777" w:rsidR="00F337B4" w:rsidRPr="00F337B4" w:rsidRDefault="00F337B4" w:rsidP="00F337B4">
            <w:pPr>
              <w:rPr>
                <w:b/>
                <w:vertAlign w:val="subscript"/>
              </w:rPr>
            </w:pPr>
            <w:r w:rsidRPr="00F337B4">
              <w:rPr>
                <w:b/>
              </w:rPr>
              <w:t>3.7. Налагодження співпраці зі здобувачами освіти, їх батьками</w:t>
            </w:r>
          </w:p>
        </w:tc>
        <w:tc>
          <w:tcPr>
            <w:tcW w:w="5811" w:type="dxa"/>
          </w:tcPr>
          <w:p w14:paraId="4D2C07BA" w14:textId="77777777" w:rsidR="00F337B4" w:rsidRPr="00F337B4" w:rsidRDefault="00F337B4" w:rsidP="00F337B4">
            <w:pPr>
              <w:jc w:val="both"/>
              <w:rPr>
                <w:color w:val="000000" w:themeColor="text1"/>
              </w:rPr>
            </w:pPr>
            <w:r w:rsidRPr="00F337B4">
              <w:rPr>
                <w:color w:val="000000" w:themeColor="text1"/>
              </w:rPr>
              <w:t>Проведення онлайн зустрічі з батьками учнів, щодо інформування їх про шкільне життя дітей</w:t>
            </w:r>
          </w:p>
        </w:tc>
        <w:tc>
          <w:tcPr>
            <w:tcW w:w="1418" w:type="dxa"/>
          </w:tcPr>
          <w:p w14:paraId="2D3148C2" w14:textId="77777777" w:rsidR="00F337B4" w:rsidRPr="00F337B4" w:rsidRDefault="00F337B4" w:rsidP="00F337B4">
            <w:pPr>
              <w:rPr>
                <w:color w:val="000000" w:themeColor="text1"/>
              </w:rPr>
            </w:pPr>
            <w:r w:rsidRPr="00F337B4">
              <w:rPr>
                <w:color w:val="000000" w:themeColor="text1"/>
              </w:rPr>
              <w:t xml:space="preserve">1 тиждень </w:t>
            </w:r>
          </w:p>
        </w:tc>
        <w:tc>
          <w:tcPr>
            <w:tcW w:w="1701" w:type="dxa"/>
          </w:tcPr>
          <w:p w14:paraId="56C0FA50" w14:textId="77777777" w:rsidR="00F337B4" w:rsidRPr="00F337B4" w:rsidRDefault="00F337B4" w:rsidP="00F337B4">
            <w:pPr>
              <w:rPr>
                <w:color w:val="000000" w:themeColor="text1"/>
              </w:rPr>
            </w:pPr>
            <w:r w:rsidRPr="00F337B4">
              <w:rPr>
                <w:color w:val="000000" w:themeColor="text1"/>
              </w:rPr>
              <w:t xml:space="preserve"> Відеозапис, презентація</w:t>
            </w:r>
          </w:p>
        </w:tc>
        <w:tc>
          <w:tcPr>
            <w:tcW w:w="1701" w:type="dxa"/>
          </w:tcPr>
          <w:p w14:paraId="444FC5F9" w14:textId="77777777" w:rsidR="00F337B4" w:rsidRPr="00F337B4" w:rsidRDefault="00F337B4" w:rsidP="00F337B4">
            <w:pPr>
              <w:rPr>
                <w:color w:val="000000" w:themeColor="text1"/>
              </w:rPr>
            </w:pPr>
            <w:r w:rsidRPr="00F337B4">
              <w:rPr>
                <w:color w:val="000000" w:themeColor="text1"/>
              </w:rPr>
              <w:t>Класні керівники 1-11 класів</w:t>
            </w:r>
          </w:p>
        </w:tc>
        <w:tc>
          <w:tcPr>
            <w:tcW w:w="1701" w:type="dxa"/>
            <w:gridSpan w:val="2"/>
          </w:tcPr>
          <w:p w14:paraId="436AC569" w14:textId="77777777" w:rsidR="00F337B4" w:rsidRPr="00F337B4" w:rsidRDefault="00F337B4" w:rsidP="00F337B4">
            <w:pPr>
              <w:rPr>
                <w:vertAlign w:val="subscript"/>
              </w:rPr>
            </w:pPr>
          </w:p>
        </w:tc>
      </w:tr>
      <w:tr w:rsidR="00F337B4" w:rsidRPr="00F337B4" w14:paraId="133F952C" w14:textId="77777777" w:rsidTr="00F619E4">
        <w:tc>
          <w:tcPr>
            <w:tcW w:w="2122" w:type="dxa"/>
            <w:vMerge w:val="restart"/>
          </w:tcPr>
          <w:p w14:paraId="71BE8EC8" w14:textId="77777777" w:rsidR="00F337B4" w:rsidRPr="00F337B4" w:rsidRDefault="00F337B4" w:rsidP="00F337B4">
            <w:pPr>
              <w:rPr>
                <w:b/>
                <w:vertAlign w:val="subscript"/>
              </w:rPr>
            </w:pPr>
            <w:r w:rsidRPr="00F337B4">
              <w:rPr>
                <w:b/>
              </w:rPr>
              <w:t>3.8.Організація педагогічної діяльності та навчання здобувачів освіти на засадах академічної доброчесності</w:t>
            </w:r>
          </w:p>
        </w:tc>
        <w:tc>
          <w:tcPr>
            <w:tcW w:w="5811" w:type="dxa"/>
          </w:tcPr>
          <w:p w14:paraId="36788F75" w14:textId="77777777" w:rsidR="00F337B4" w:rsidRPr="00F337B4" w:rsidRDefault="00F337B4" w:rsidP="00F337B4">
            <w:pPr>
              <w:jc w:val="both"/>
              <w:rPr>
                <w:color w:val="C00000"/>
                <w:vertAlign w:val="subscript"/>
              </w:rPr>
            </w:pPr>
            <w:r w:rsidRPr="00F337B4">
              <w:t>Контроль дотриманням норм академічної доброчесності під час освітнього процесу</w:t>
            </w:r>
          </w:p>
        </w:tc>
        <w:tc>
          <w:tcPr>
            <w:tcW w:w="1418" w:type="dxa"/>
          </w:tcPr>
          <w:p w14:paraId="4A245EA2" w14:textId="77777777" w:rsidR="00F337B4" w:rsidRPr="00F337B4" w:rsidRDefault="00F337B4" w:rsidP="00F337B4">
            <w:pPr>
              <w:rPr>
                <w:color w:val="000000" w:themeColor="text1"/>
              </w:rPr>
            </w:pPr>
            <w:r w:rsidRPr="00F337B4">
              <w:rPr>
                <w:color w:val="000000" w:themeColor="text1"/>
              </w:rPr>
              <w:t xml:space="preserve">Постійно </w:t>
            </w:r>
          </w:p>
        </w:tc>
        <w:tc>
          <w:tcPr>
            <w:tcW w:w="1701" w:type="dxa"/>
          </w:tcPr>
          <w:p w14:paraId="704F529A" w14:textId="77777777" w:rsidR="00F337B4" w:rsidRPr="00F337B4" w:rsidRDefault="00F337B4" w:rsidP="00F337B4">
            <w:pPr>
              <w:rPr>
                <w:color w:val="000000" w:themeColor="text1"/>
              </w:rPr>
            </w:pPr>
            <w:r w:rsidRPr="00F337B4">
              <w:rPr>
                <w:color w:val="000000" w:themeColor="text1"/>
              </w:rPr>
              <w:t>Спостереження за навчальним заняттям</w:t>
            </w:r>
          </w:p>
        </w:tc>
        <w:tc>
          <w:tcPr>
            <w:tcW w:w="1701" w:type="dxa"/>
          </w:tcPr>
          <w:p w14:paraId="2E20D169" w14:textId="77777777" w:rsidR="00F337B4" w:rsidRPr="00F337B4" w:rsidRDefault="00F337B4" w:rsidP="00F337B4">
            <w:pPr>
              <w:jc w:val="both"/>
              <w:rPr>
                <w:color w:val="000000" w:themeColor="text1"/>
                <w:vertAlign w:val="subscript"/>
              </w:rPr>
            </w:pPr>
            <w:r w:rsidRPr="00F337B4">
              <w:rPr>
                <w:color w:val="000000" w:themeColor="text1"/>
              </w:rPr>
              <w:t>ЗДНВР</w:t>
            </w:r>
          </w:p>
        </w:tc>
        <w:tc>
          <w:tcPr>
            <w:tcW w:w="1701" w:type="dxa"/>
            <w:gridSpan w:val="2"/>
          </w:tcPr>
          <w:p w14:paraId="3C0E7F8A" w14:textId="77777777" w:rsidR="00F337B4" w:rsidRPr="00F337B4" w:rsidRDefault="00F337B4" w:rsidP="00F337B4">
            <w:pPr>
              <w:rPr>
                <w:vertAlign w:val="subscript"/>
              </w:rPr>
            </w:pPr>
          </w:p>
        </w:tc>
      </w:tr>
      <w:tr w:rsidR="00F337B4" w:rsidRPr="00F337B4" w14:paraId="274F2BDB" w14:textId="77777777" w:rsidTr="00F619E4">
        <w:tc>
          <w:tcPr>
            <w:tcW w:w="2122" w:type="dxa"/>
            <w:vMerge/>
          </w:tcPr>
          <w:p w14:paraId="094A69C4" w14:textId="77777777" w:rsidR="00F337B4" w:rsidRPr="00F337B4" w:rsidRDefault="00F337B4" w:rsidP="00F337B4">
            <w:pPr>
              <w:rPr>
                <w:b/>
              </w:rPr>
            </w:pPr>
          </w:p>
        </w:tc>
        <w:tc>
          <w:tcPr>
            <w:tcW w:w="5811" w:type="dxa"/>
          </w:tcPr>
          <w:p w14:paraId="06C84133" w14:textId="77777777" w:rsidR="00F337B4" w:rsidRPr="00F337B4" w:rsidRDefault="00F337B4" w:rsidP="00F337B4">
            <w:pPr>
              <w:jc w:val="both"/>
            </w:pPr>
            <w:r w:rsidRPr="00F337B4">
              <w:t>Виховна складова змісту навчальних предметів і курсів:</w:t>
            </w:r>
          </w:p>
          <w:p w14:paraId="4B79EF75" w14:textId="77777777" w:rsidR="00F337B4" w:rsidRPr="00F337B4" w:rsidRDefault="00F337B4" w:rsidP="00F337B4">
            <w:pPr>
              <w:jc w:val="both"/>
            </w:pPr>
            <w:r w:rsidRPr="00F337B4">
              <w:t xml:space="preserve"> - Всесвітній день книги і авторського права (23.04)</w:t>
            </w:r>
          </w:p>
        </w:tc>
        <w:tc>
          <w:tcPr>
            <w:tcW w:w="1418" w:type="dxa"/>
          </w:tcPr>
          <w:p w14:paraId="1FE4429C" w14:textId="77777777" w:rsidR="00F337B4" w:rsidRPr="00F337B4" w:rsidRDefault="00F337B4" w:rsidP="00F337B4">
            <w:pPr>
              <w:rPr>
                <w:color w:val="000000" w:themeColor="text1"/>
              </w:rPr>
            </w:pPr>
            <w:r w:rsidRPr="00F337B4">
              <w:rPr>
                <w:color w:val="000000" w:themeColor="text1"/>
              </w:rPr>
              <w:t>4 тиждень</w:t>
            </w:r>
          </w:p>
        </w:tc>
        <w:tc>
          <w:tcPr>
            <w:tcW w:w="1701" w:type="dxa"/>
          </w:tcPr>
          <w:p w14:paraId="12DC0BC1" w14:textId="77777777" w:rsidR="00F337B4" w:rsidRPr="00F337B4" w:rsidRDefault="00F337B4" w:rsidP="00F337B4">
            <w:pPr>
              <w:rPr>
                <w:color w:val="000000" w:themeColor="text1"/>
              </w:rPr>
            </w:pPr>
            <w:r w:rsidRPr="00F337B4">
              <w:rPr>
                <w:color w:val="000000" w:themeColor="text1"/>
              </w:rPr>
              <w:t>Спостереження за навчальним заняттям</w:t>
            </w:r>
          </w:p>
        </w:tc>
        <w:tc>
          <w:tcPr>
            <w:tcW w:w="1701" w:type="dxa"/>
          </w:tcPr>
          <w:p w14:paraId="1EBB9D9E" w14:textId="77777777" w:rsidR="00F337B4" w:rsidRPr="00F337B4" w:rsidRDefault="00F337B4" w:rsidP="00F337B4">
            <w:pPr>
              <w:jc w:val="both"/>
              <w:rPr>
                <w:color w:val="000000" w:themeColor="text1"/>
              </w:rPr>
            </w:pPr>
            <w:r w:rsidRPr="00F337B4">
              <w:t>Адміністрація</w:t>
            </w:r>
          </w:p>
        </w:tc>
        <w:tc>
          <w:tcPr>
            <w:tcW w:w="1701" w:type="dxa"/>
            <w:gridSpan w:val="2"/>
          </w:tcPr>
          <w:p w14:paraId="1E9A7A36" w14:textId="77777777" w:rsidR="00F337B4" w:rsidRPr="00F337B4" w:rsidRDefault="00F337B4" w:rsidP="00F337B4">
            <w:pPr>
              <w:rPr>
                <w:vertAlign w:val="subscript"/>
              </w:rPr>
            </w:pPr>
          </w:p>
        </w:tc>
      </w:tr>
      <w:tr w:rsidR="00F337B4" w:rsidRPr="00F337B4" w14:paraId="2484992E" w14:textId="77777777" w:rsidTr="00F619E4">
        <w:trPr>
          <w:trHeight w:val="105"/>
        </w:trPr>
        <w:tc>
          <w:tcPr>
            <w:tcW w:w="14454" w:type="dxa"/>
            <w:gridSpan w:val="7"/>
            <w:shd w:val="clear" w:color="auto" w:fill="6DD9FF"/>
            <w:vAlign w:val="center"/>
          </w:tcPr>
          <w:p w14:paraId="235239EA" w14:textId="77777777" w:rsidR="00F337B4" w:rsidRPr="00F337B4" w:rsidRDefault="00F337B4" w:rsidP="00F337B4">
            <w:pPr>
              <w:jc w:val="center"/>
              <w:rPr>
                <w:vertAlign w:val="subscript"/>
              </w:rPr>
            </w:pPr>
            <w:r w:rsidRPr="00F337B4">
              <w:rPr>
                <w:b/>
                <w:sz w:val="22"/>
              </w:rPr>
              <w:t>ІV. УПРАВЛІНСЬКІ ПРОЦЕСИ ЗАКЛАДУ ОСВІТИ</w:t>
            </w:r>
          </w:p>
        </w:tc>
      </w:tr>
      <w:tr w:rsidR="00F337B4" w:rsidRPr="00F337B4" w14:paraId="37BEF6D5" w14:textId="77777777" w:rsidTr="00F619E4">
        <w:tc>
          <w:tcPr>
            <w:tcW w:w="2122" w:type="dxa"/>
            <w:vMerge w:val="restart"/>
          </w:tcPr>
          <w:p w14:paraId="0DF54504" w14:textId="77777777" w:rsidR="00F337B4" w:rsidRPr="00F337B4" w:rsidRDefault="00F337B4" w:rsidP="00F337B4">
            <w:pPr>
              <w:rPr>
                <w:b/>
                <w:vertAlign w:val="subscript"/>
              </w:rPr>
            </w:pPr>
            <w:r w:rsidRPr="00F337B4">
              <w:rPr>
                <w:b/>
              </w:rPr>
              <w:t>4.1. Заходи щодо утримання у належному стані будівель, приміщень, обладнання</w:t>
            </w:r>
          </w:p>
        </w:tc>
        <w:tc>
          <w:tcPr>
            <w:tcW w:w="5811" w:type="dxa"/>
          </w:tcPr>
          <w:p w14:paraId="156572FD" w14:textId="77777777" w:rsidR="00F337B4" w:rsidRPr="00F337B4" w:rsidRDefault="00F337B4" w:rsidP="00F337B4">
            <w:pPr>
              <w:jc w:val="both"/>
              <w:rPr>
                <w:vertAlign w:val="subscript"/>
              </w:rPr>
            </w:pPr>
            <w:r w:rsidRPr="00F337B4">
              <w:t>Вивчення потреб учасників освітнього процесу</w:t>
            </w:r>
          </w:p>
        </w:tc>
        <w:tc>
          <w:tcPr>
            <w:tcW w:w="1418" w:type="dxa"/>
          </w:tcPr>
          <w:p w14:paraId="6FF900CA" w14:textId="77777777" w:rsidR="00F337B4" w:rsidRPr="00F337B4" w:rsidRDefault="00F337B4" w:rsidP="00F337B4">
            <w:r w:rsidRPr="00F337B4">
              <w:t xml:space="preserve">Постійно </w:t>
            </w:r>
          </w:p>
        </w:tc>
        <w:tc>
          <w:tcPr>
            <w:tcW w:w="1701" w:type="dxa"/>
          </w:tcPr>
          <w:p w14:paraId="3EA03E05" w14:textId="77777777" w:rsidR="00F337B4" w:rsidRPr="00F337B4" w:rsidRDefault="00F337B4" w:rsidP="00F337B4">
            <w:r w:rsidRPr="00F337B4">
              <w:t xml:space="preserve">Довідка </w:t>
            </w:r>
          </w:p>
        </w:tc>
        <w:tc>
          <w:tcPr>
            <w:tcW w:w="1701" w:type="dxa"/>
          </w:tcPr>
          <w:p w14:paraId="24780A61" w14:textId="77777777" w:rsidR="00F337B4" w:rsidRPr="00F337B4" w:rsidRDefault="00F337B4" w:rsidP="00F337B4">
            <w:r w:rsidRPr="00F337B4">
              <w:t xml:space="preserve">Директор </w:t>
            </w:r>
          </w:p>
        </w:tc>
        <w:tc>
          <w:tcPr>
            <w:tcW w:w="1701" w:type="dxa"/>
            <w:gridSpan w:val="2"/>
          </w:tcPr>
          <w:p w14:paraId="2C32E66F" w14:textId="77777777" w:rsidR="00F337B4" w:rsidRPr="00F337B4" w:rsidRDefault="00F337B4" w:rsidP="00F337B4">
            <w:pPr>
              <w:rPr>
                <w:vertAlign w:val="subscript"/>
              </w:rPr>
            </w:pPr>
          </w:p>
        </w:tc>
      </w:tr>
      <w:tr w:rsidR="00F337B4" w:rsidRPr="00F337B4" w14:paraId="09F2B2B2" w14:textId="77777777" w:rsidTr="00F619E4">
        <w:tc>
          <w:tcPr>
            <w:tcW w:w="2122" w:type="dxa"/>
            <w:vMerge/>
          </w:tcPr>
          <w:p w14:paraId="3410204C" w14:textId="77777777" w:rsidR="00F337B4" w:rsidRPr="00F337B4" w:rsidRDefault="00F337B4" w:rsidP="00F337B4">
            <w:pPr>
              <w:rPr>
                <w:b/>
              </w:rPr>
            </w:pPr>
          </w:p>
        </w:tc>
        <w:tc>
          <w:tcPr>
            <w:tcW w:w="5811" w:type="dxa"/>
          </w:tcPr>
          <w:p w14:paraId="69B3D20F" w14:textId="77777777" w:rsidR="00F337B4" w:rsidRPr="00F337B4" w:rsidRDefault="00F337B4" w:rsidP="00F337B4">
            <w:pPr>
              <w:jc w:val="both"/>
            </w:pPr>
            <w:r w:rsidRPr="00F337B4">
              <w:t>Моніторинг збереження шкільних меблів</w:t>
            </w:r>
          </w:p>
        </w:tc>
        <w:tc>
          <w:tcPr>
            <w:tcW w:w="1418" w:type="dxa"/>
          </w:tcPr>
          <w:p w14:paraId="328E6A1C" w14:textId="77777777" w:rsidR="00F337B4" w:rsidRPr="00F337B4" w:rsidRDefault="00F337B4" w:rsidP="00F337B4">
            <w:r w:rsidRPr="00F337B4">
              <w:t>3 тиждень</w:t>
            </w:r>
          </w:p>
        </w:tc>
        <w:tc>
          <w:tcPr>
            <w:tcW w:w="1701" w:type="dxa"/>
          </w:tcPr>
          <w:p w14:paraId="1C8973CA" w14:textId="77777777" w:rsidR="00F337B4" w:rsidRPr="00F337B4" w:rsidRDefault="00F337B4" w:rsidP="00F337B4">
            <w:r w:rsidRPr="00F337B4">
              <w:t xml:space="preserve">Інформація </w:t>
            </w:r>
          </w:p>
        </w:tc>
        <w:tc>
          <w:tcPr>
            <w:tcW w:w="1701" w:type="dxa"/>
          </w:tcPr>
          <w:p w14:paraId="602BC806" w14:textId="77777777" w:rsidR="00F337B4" w:rsidRPr="00F337B4" w:rsidRDefault="00F337B4" w:rsidP="00F337B4">
            <w:pPr>
              <w:jc w:val="both"/>
            </w:pPr>
            <w:r w:rsidRPr="00F337B4">
              <w:t>ЗДНВР</w:t>
            </w:r>
          </w:p>
        </w:tc>
        <w:tc>
          <w:tcPr>
            <w:tcW w:w="1701" w:type="dxa"/>
            <w:gridSpan w:val="2"/>
          </w:tcPr>
          <w:p w14:paraId="0AA57E80" w14:textId="77777777" w:rsidR="00F337B4" w:rsidRPr="00F337B4" w:rsidRDefault="00F337B4" w:rsidP="00F337B4">
            <w:pPr>
              <w:rPr>
                <w:vertAlign w:val="subscript"/>
              </w:rPr>
            </w:pPr>
          </w:p>
        </w:tc>
      </w:tr>
      <w:tr w:rsidR="00F337B4" w:rsidRPr="00F337B4" w14:paraId="016FBE63" w14:textId="77777777" w:rsidTr="00F619E4">
        <w:tc>
          <w:tcPr>
            <w:tcW w:w="2122" w:type="dxa"/>
            <w:vMerge/>
          </w:tcPr>
          <w:p w14:paraId="3EBE0100" w14:textId="77777777" w:rsidR="00F337B4" w:rsidRPr="00F337B4" w:rsidRDefault="00F337B4" w:rsidP="00F337B4">
            <w:pPr>
              <w:rPr>
                <w:b/>
              </w:rPr>
            </w:pPr>
          </w:p>
        </w:tc>
        <w:tc>
          <w:tcPr>
            <w:tcW w:w="5811" w:type="dxa"/>
          </w:tcPr>
          <w:p w14:paraId="1A392888" w14:textId="77777777" w:rsidR="00F337B4" w:rsidRPr="00F337B4" w:rsidRDefault="00F337B4" w:rsidP="00F337B4">
            <w:pPr>
              <w:jc w:val="both"/>
            </w:pPr>
            <w:r w:rsidRPr="00F337B4">
              <w:t>Благоустрій території ліцею</w:t>
            </w:r>
          </w:p>
        </w:tc>
        <w:tc>
          <w:tcPr>
            <w:tcW w:w="1418" w:type="dxa"/>
          </w:tcPr>
          <w:p w14:paraId="1DD4A07B" w14:textId="77777777" w:rsidR="00F337B4" w:rsidRPr="00F337B4" w:rsidRDefault="00F337B4" w:rsidP="00F337B4">
            <w:r w:rsidRPr="00F337B4">
              <w:t>1 тиждень</w:t>
            </w:r>
          </w:p>
        </w:tc>
        <w:tc>
          <w:tcPr>
            <w:tcW w:w="1701" w:type="dxa"/>
          </w:tcPr>
          <w:p w14:paraId="011D5592" w14:textId="77777777" w:rsidR="00F337B4" w:rsidRPr="00F337B4" w:rsidRDefault="00F337B4" w:rsidP="00F337B4">
            <w:r w:rsidRPr="00F337B4">
              <w:t>Довідка</w:t>
            </w:r>
          </w:p>
        </w:tc>
        <w:tc>
          <w:tcPr>
            <w:tcW w:w="1701" w:type="dxa"/>
          </w:tcPr>
          <w:p w14:paraId="5D686F12" w14:textId="16ABE97B" w:rsidR="00F337B4" w:rsidRPr="00F337B4" w:rsidRDefault="00695591" w:rsidP="00F337B4">
            <w:pPr>
              <w:jc w:val="both"/>
            </w:pPr>
            <w:r>
              <w:t>завгосп</w:t>
            </w:r>
          </w:p>
        </w:tc>
        <w:tc>
          <w:tcPr>
            <w:tcW w:w="1701" w:type="dxa"/>
            <w:gridSpan w:val="2"/>
          </w:tcPr>
          <w:p w14:paraId="0A79E5C0" w14:textId="77777777" w:rsidR="00F337B4" w:rsidRPr="00F337B4" w:rsidRDefault="00F337B4" w:rsidP="00F337B4">
            <w:pPr>
              <w:rPr>
                <w:vertAlign w:val="subscript"/>
              </w:rPr>
            </w:pPr>
          </w:p>
        </w:tc>
      </w:tr>
      <w:tr w:rsidR="00F337B4" w:rsidRPr="00F337B4" w14:paraId="2A3A75F0" w14:textId="77777777" w:rsidTr="00F619E4">
        <w:tc>
          <w:tcPr>
            <w:tcW w:w="2122" w:type="dxa"/>
            <w:vMerge w:val="restart"/>
          </w:tcPr>
          <w:p w14:paraId="36E781F4" w14:textId="77777777" w:rsidR="00F337B4" w:rsidRPr="00F337B4" w:rsidRDefault="00F337B4" w:rsidP="00F337B4">
            <w:pPr>
              <w:rPr>
                <w:b/>
                <w:vertAlign w:val="subscript"/>
              </w:rPr>
            </w:pPr>
            <w:r w:rsidRPr="00F337B4">
              <w:rPr>
                <w:b/>
              </w:rPr>
              <w:t>4.</w:t>
            </w:r>
            <w:r>
              <w:rPr>
                <w:b/>
              </w:rPr>
              <w:t>2</w:t>
            </w:r>
            <w:r w:rsidRPr="00F337B4">
              <w:rPr>
                <w:b/>
              </w:rPr>
              <w:t>.Формування відносин довіри, прозорості, дотримання етичних норм</w:t>
            </w:r>
          </w:p>
        </w:tc>
        <w:tc>
          <w:tcPr>
            <w:tcW w:w="5811" w:type="dxa"/>
          </w:tcPr>
          <w:p w14:paraId="6A714B00" w14:textId="77777777" w:rsidR="00F337B4" w:rsidRPr="00F337B4" w:rsidRDefault="00F337B4" w:rsidP="00F337B4">
            <w:pPr>
              <w:jc w:val="both"/>
            </w:pPr>
            <w:r w:rsidRPr="00F337B4">
              <w:t>Контроль за організацією чергування по ліцею вчителів</w:t>
            </w:r>
          </w:p>
        </w:tc>
        <w:tc>
          <w:tcPr>
            <w:tcW w:w="1418" w:type="dxa"/>
          </w:tcPr>
          <w:p w14:paraId="175730BE" w14:textId="77777777" w:rsidR="00F337B4" w:rsidRPr="00F337B4" w:rsidRDefault="00F337B4" w:rsidP="00F337B4">
            <w:r w:rsidRPr="00F337B4">
              <w:t xml:space="preserve">Постійно </w:t>
            </w:r>
          </w:p>
        </w:tc>
        <w:tc>
          <w:tcPr>
            <w:tcW w:w="1701" w:type="dxa"/>
          </w:tcPr>
          <w:p w14:paraId="06F5B887" w14:textId="77777777" w:rsidR="00F337B4" w:rsidRPr="00F337B4" w:rsidRDefault="00F337B4" w:rsidP="00F337B4">
            <w:r w:rsidRPr="00F337B4">
              <w:t xml:space="preserve">Інформація </w:t>
            </w:r>
          </w:p>
        </w:tc>
        <w:tc>
          <w:tcPr>
            <w:tcW w:w="1701" w:type="dxa"/>
          </w:tcPr>
          <w:p w14:paraId="1BB4BBCE" w14:textId="77777777" w:rsidR="00F337B4" w:rsidRPr="00F337B4" w:rsidRDefault="00F337B4" w:rsidP="00F337B4">
            <w:pPr>
              <w:jc w:val="both"/>
            </w:pPr>
            <w:r w:rsidRPr="00F337B4">
              <w:t>ЗДВР</w:t>
            </w:r>
          </w:p>
        </w:tc>
        <w:tc>
          <w:tcPr>
            <w:tcW w:w="1701" w:type="dxa"/>
            <w:gridSpan w:val="2"/>
          </w:tcPr>
          <w:p w14:paraId="7F95A07A" w14:textId="77777777" w:rsidR="00F337B4" w:rsidRPr="00F337B4" w:rsidRDefault="00F337B4" w:rsidP="00F337B4">
            <w:pPr>
              <w:rPr>
                <w:vertAlign w:val="subscript"/>
              </w:rPr>
            </w:pPr>
          </w:p>
        </w:tc>
      </w:tr>
      <w:tr w:rsidR="00F337B4" w:rsidRPr="00F337B4" w14:paraId="74A1986D" w14:textId="77777777" w:rsidTr="00F619E4">
        <w:tc>
          <w:tcPr>
            <w:tcW w:w="2122" w:type="dxa"/>
            <w:vMerge/>
          </w:tcPr>
          <w:p w14:paraId="1FCB375B" w14:textId="77777777" w:rsidR="00F337B4" w:rsidRPr="00F337B4" w:rsidRDefault="00F337B4" w:rsidP="00F337B4">
            <w:pPr>
              <w:rPr>
                <w:vertAlign w:val="subscript"/>
              </w:rPr>
            </w:pPr>
          </w:p>
        </w:tc>
        <w:tc>
          <w:tcPr>
            <w:tcW w:w="5811" w:type="dxa"/>
          </w:tcPr>
          <w:p w14:paraId="52175641" w14:textId="743A41BA" w:rsidR="00F337B4" w:rsidRPr="00F337B4" w:rsidRDefault="00F337B4" w:rsidP="00F337B4">
            <w:pPr>
              <w:jc w:val="both"/>
              <w:rPr>
                <w:vertAlign w:val="subscript"/>
              </w:rPr>
            </w:pPr>
            <w:r w:rsidRPr="00F337B4">
              <w:t xml:space="preserve">Оновлення інформації закладу освіти про свою діяльність на сайті </w:t>
            </w:r>
            <w:r w:rsidR="00695591">
              <w:t>закладу</w:t>
            </w:r>
          </w:p>
        </w:tc>
        <w:tc>
          <w:tcPr>
            <w:tcW w:w="1418" w:type="dxa"/>
          </w:tcPr>
          <w:p w14:paraId="6454DE4B" w14:textId="77777777" w:rsidR="00F337B4" w:rsidRPr="00F337B4" w:rsidRDefault="00F337B4" w:rsidP="00F337B4">
            <w:r w:rsidRPr="00F337B4">
              <w:t xml:space="preserve">Постійно </w:t>
            </w:r>
          </w:p>
        </w:tc>
        <w:tc>
          <w:tcPr>
            <w:tcW w:w="1701" w:type="dxa"/>
          </w:tcPr>
          <w:p w14:paraId="26E0C58E" w14:textId="77777777" w:rsidR="00F337B4" w:rsidRPr="00F337B4" w:rsidRDefault="00F337B4" w:rsidP="00F337B4">
            <w:r w:rsidRPr="00F337B4">
              <w:t xml:space="preserve">Інформація </w:t>
            </w:r>
          </w:p>
        </w:tc>
        <w:tc>
          <w:tcPr>
            <w:tcW w:w="1701" w:type="dxa"/>
          </w:tcPr>
          <w:p w14:paraId="1807980E" w14:textId="77777777" w:rsidR="00F337B4" w:rsidRPr="00F337B4" w:rsidRDefault="00F337B4" w:rsidP="00F337B4">
            <w:pPr>
              <w:ind w:right="-108"/>
            </w:pPr>
            <w:r w:rsidRPr="00F337B4">
              <w:t xml:space="preserve">Відповідальний за </w:t>
            </w:r>
            <w:proofErr w:type="spellStart"/>
            <w:r w:rsidRPr="00F337B4">
              <w:t>вебсайт</w:t>
            </w:r>
            <w:proofErr w:type="spellEnd"/>
          </w:p>
          <w:p w14:paraId="7660FECA" w14:textId="77777777" w:rsidR="00F337B4" w:rsidRPr="00F337B4" w:rsidRDefault="00F337B4" w:rsidP="00F337B4"/>
        </w:tc>
        <w:tc>
          <w:tcPr>
            <w:tcW w:w="1701" w:type="dxa"/>
            <w:gridSpan w:val="2"/>
          </w:tcPr>
          <w:p w14:paraId="021B83F2" w14:textId="77777777" w:rsidR="00F337B4" w:rsidRPr="00F337B4" w:rsidRDefault="00F337B4" w:rsidP="00F337B4">
            <w:pPr>
              <w:rPr>
                <w:vertAlign w:val="subscript"/>
              </w:rPr>
            </w:pPr>
          </w:p>
        </w:tc>
      </w:tr>
      <w:tr w:rsidR="00F337B4" w:rsidRPr="00F337B4" w14:paraId="67FF91DB" w14:textId="77777777" w:rsidTr="00695591">
        <w:trPr>
          <w:trHeight w:val="481"/>
        </w:trPr>
        <w:tc>
          <w:tcPr>
            <w:tcW w:w="2122" w:type="dxa"/>
          </w:tcPr>
          <w:p w14:paraId="766192AB" w14:textId="3BF0AB87" w:rsidR="00695591" w:rsidRPr="00695591" w:rsidRDefault="00F337B4" w:rsidP="00F337B4">
            <w:pPr>
              <w:rPr>
                <w:b/>
              </w:rPr>
            </w:pPr>
            <w:r w:rsidRPr="00F337B4">
              <w:rPr>
                <w:b/>
              </w:rPr>
              <w:lastRenderedPageBreak/>
              <w:t>4.</w:t>
            </w:r>
            <w:r>
              <w:rPr>
                <w:b/>
              </w:rPr>
              <w:t>3</w:t>
            </w:r>
            <w:r w:rsidRPr="00F337B4">
              <w:rPr>
                <w:b/>
              </w:rPr>
              <w:t>.Громадське самоврядування</w:t>
            </w:r>
          </w:p>
        </w:tc>
        <w:tc>
          <w:tcPr>
            <w:tcW w:w="5811" w:type="dxa"/>
          </w:tcPr>
          <w:p w14:paraId="1844B1D2" w14:textId="2AA03ED8" w:rsidR="00F337B4" w:rsidRPr="00F337B4" w:rsidRDefault="00F337B4" w:rsidP="00F337B4">
            <w:pPr>
              <w:rPr>
                <w:color w:val="C00000"/>
              </w:rPr>
            </w:pPr>
            <w:r w:rsidRPr="00F337B4">
              <w:t xml:space="preserve">Про затвердження графіку відпусток працівників </w:t>
            </w:r>
            <w:r w:rsidR="00695591">
              <w:t>закладу</w:t>
            </w:r>
          </w:p>
        </w:tc>
        <w:tc>
          <w:tcPr>
            <w:tcW w:w="1418" w:type="dxa"/>
          </w:tcPr>
          <w:p w14:paraId="1E6676F8" w14:textId="77777777" w:rsidR="00F337B4" w:rsidRPr="00F337B4" w:rsidRDefault="00F337B4" w:rsidP="00F337B4">
            <w:pPr>
              <w:rPr>
                <w:color w:val="C00000"/>
              </w:rPr>
            </w:pPr>
            <w:r w:rsidRPr="00F337B4">
              <w:t xml:space="preserve">2 тиждень </w:t>
            </w:r>
          </w:p>
        </w:tc>
        <w:tc>
          <w:tcPr>
            <w:tcW w:w="1701" w:type="dxa"/>
          </w:tcPr>
          <w:p w14:paraId="5BEECBFA" w14:textId="77777777" w:rsidR="00F337B4" w:rsidRPr="00F337B4" w:rsidRDefault="00F337B4" w:rsidP="00F337B4">
            <w:r w:rsidRPr="00F337B4">
              <w:t xml:space="preserve">Засідання трудового колективу </w:t>
            </w:r>
          </w:p>
        </w:tc>
        <w:tc>
          <w:tcPr>
            <w:tcW w:w="1701" w:type="dxa"/>
          </w:tcPr>
          <w:p w14:paraId="73142563" w14:textId="4A486245" w:rsidR="00F337B4" w:rsidRPr="00F337B4" w:rsidRDefault="00695591" w:rsidP="00F337B4">
            <w:r>
              <w:t>ЗДНВР</w:t>
            </w:r>
          </w:p>
        </w:tc>
        <w:tc>
          <w:tcPr>
            <w:tcW w:w="1701" w:type="dxa"/>
            <w:gridSpan w:val="2"/>
          </w:tcPr>
          <w:p w14:paraId="66EB328F" w14:textId="77777777" w:rsidR="00F337B4" w:rsidRPr="00F337B4" w:rsidRDefault="00F337B4" w:rsidP="00F337B4">
            <w:pPr>
              <w:rPr>
                <w:vertAlign w:val="subscript"/>
              </w:rPr>
            </w:pPr>
          </w:p>
        </w:tc>
      </w:tr>
      <w:tr w:rsidR="00695591" w:rsidRPr="00F337B4" w14:paraId="733CB3CE" w14:textId="77777777" w:rsidTr="00695591">
        <w:trPr>
          <w:trHeight w:val="701"/>
        </w:trPr>
        <w:tc>
          <w:tcPr>
            <w:tcW w:w="2122" w:type="dxa"/>
          </w:tcPr>
          <w:p w14:paraId="528B6CB4" w14:textId="48A1FFE1" w:rsidR="00695591" w:rsidRPr="00695591" w:rsidRDefault="00695591" w:rsidP="00F337B4">
            <w:pPr>
              <w:rPr>
                <w:b/>
              </w:rPr>
            </w:pPr>
            <w:r w:rsidRPr="00F337B4">
              <w:rPr>
                <w:b/>
              </w:rPr>
              <w:t>4.</w:t>
            </w:r>
            <w:r>
              <w:rPr>
                <w:b/>
              </w:rPr>
              <w:t>4</w:t>
            </w:r>
            <w:r w:rsidRPr="00F337B4">
              <w:rPr>
                <w:b/>
              </w:rPr>
              <w:t>.Антикорупційна діяльність</w:t>
            </w:r>
          </w:p>
        </w:tc>
        <w:tc>
          <w:tcPr>
            <w:tcW w:w="5811" w:type="dxa"/>
          </w:tcPr>
          <w:p w14:paraId="49D60FAE" w14:textId="77777777" w:rsidR="00695591" w:rsidRPr="00F337B4" w:rsidRDefault="00695591" w:rsidP="00F337B4">
            <w:pPr>
              <w:jc w:val="both"/>
              <w:rPr>
                <w:vertAlign w:val="subscript"/>
              </w:rPr>
            </w:pPr>
            <w:r w:rsidRPr="00F337B4">
              <w:t>Використання навчальних та інформаційних матеріалів під час проведення занять для формування негативного ставлення до корупції</w:t>
            </w:r>
          </w:p>
        </w:tc>
        <w:tc>
          <w:tcPr>
            <w:tcW w:w="1418" w:type="dxa"/>
          </w:tcPr>
          <w:p w14:paraId="34245B55" w14:textId="77777777" w:rsidR="00695591" w:rsidRPr="00F337B4" w:rsidRDefault="00695591" w:rsidP="00F337B4">
            <w:r w:rsidRPr="00F337B4">
              <w:t xml:space="preserve">1 тиждень </w:t>
            </w:r>
          </w:p>
        </w:tc>
        <w:tc>
          <w:tcPr>
            <w:tcW w:w="1701" w:type="dxa"/>
          </w:tcPr>
          <w:p w14:paraId="71D08C8A" w14:textId="77777777" w:rsidR="00695591" w:rsidRPr="00F337B4" w:rsidRDefault="00695591" w:rsidP="00F337B4">
            <w:r w:rsidRPr="00F337B4">
              <w:t>Спостереження за навчальним заняттям</w:t>
            </w:r>
          </w:p>
        </w:tc>
        <w:tc>
          <w:tcPr>
            <w:tcW w:w="1701" w:type="dxa"/>
          </w:tcPr>
          <w:p w14:paraId="68AC80F8" w14:textId="77777777" w:rsidR="00695591" w:rsidRPr="00F337B4" w:rsidRDefault="00695591" w:rsidP="00F337B4">
            <w:r w:rsidRPr="00F337B4">
              <w:t>Практичний психолог</w:t>
            </w:r>
          </w:p>
        </w:tc>
        <w:tc>
          <w:tcPr>
            <w:tcW w:w="1701" w:type="dxa"/>
            <w:gridSpan w:val="2"/>
          </w:tcPr>
          <w:p w14:paraId="3CDC873B" w14:textId="77777777" w:rsidR="00695591" w:rsidRPr="00F337B4" w:rsidRDefault="00695591" w:rsidP="00F337B4">
            <w:pPr>
              <w:rPr>
                <w:vertAlign w:val="subscript"/>
              </w:rPr>
            </w:pPr>
          </w:p>
        </w:tc>
      </w:tr>
      <w:tr w:rsidR="00F337B4" w:rsidRPr="00F337B4" w14:paraId="13692741" w14:textId="77777777" w:rsidTr="00F619E4">
        <w:tc>
          <w:tcPr>
            <w:tcW w:w="2122" w:type="dxa"/>
            <w:tcBorders>
              <w:top w:val="single" w:sz="4" w:space="0" w:color="auto"/>
              <w:bottom w:val="single" w:sz="4" w:space="0" w:color="auto"/>
              <w:right w:val="single" w:sz="4" w:space="0" w:color="auto"/>
            </w:tcBorders>
          </w:tcPr>
          <w:p w14:paraId="3643E78D" w14:textId="0E26769A" w:rsidR="00F337B4" w:rsidRPr="00F337B4" w:rsidRDefault="00F337B4" w:rsidP="00F337B4">
            <w:pPr>
              <w:rPr>
                <w:b/>
              </w:rPr>
            </w:pPr>
            <w:r w:rsidRPr="00F337B4">
              <w:rPr>
                <w:b/>
              </w:rPr>
              <w:t>4.</w:t>
            </w:r>
            <w:r w:rsidR="00695591">
              <w:rPr>
                <w:b/>
              </w:rPr>
              <w:t>5</w:t>
            </w:r>
            <w:r w:rsidRPr="00F337B4">
              <w:rPr>
                <w:b/>
              </w:rPr>
              <w:t xml:space="preserve">. </w:t>
            </w:r>
            <w:r w:rsidRPr="00F337B4">
              <w:rPr>
                <w:b/>
                <w:bCs/>
              </w:rPr>
              <w:t>Наявність стратегії розвитку та системи планування діяльності закладу, моніторинг виконання поставлених цілей і завдань.</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14:paraId="6616DA25" w14:textId="77777777" w:rsidR="00F337B4" w:rsidRPr="00266113" w:rsidRDefault="00F337B4" w:rsidP="00F337B4">
            <w:r w:rsidRPr="00266113">
              <w:rPr>
                <w:b/>
              </w:rPr>
              <w:t xml:space="preserve">Нарада при директору </w:t>
            </w:r>
            <w:r w:rsidRPr="00266113">
              <w:t>(за окремим планом)</w:t>
            </w:r>
          </w:p>
          <w:p w14:paraId="15BBBA0D" w14:textId="0BC42DD9" w:rsidR="00F337B4" w:rsidRPr="00695591" w:rsidRDefault="00F337B4" w:rsidP="00F337B4">
            <w:pPr>
              <w:rPr>
                <w:color w:val="FF0000"/>
              </w:rPr>
            </w:pPr>
            <w:r w:rsidRPr="00266113">
              <w:rPr>
                <w:b/>
              </w:rPr>
              <w:t xml:space="preserve">Додаток </w:t>
            </w:r>
            <w:r w:rsidR="00266113" w:rsidRPr="00266113">
              <w:rPr>
                <w:b/>
              </w:rPr>
              <w:t>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DDD3AD2" w14:textId="585DDB1E" w:rsidR="00F337B4" w:rsidRPr="00F337B4" w:rsidRDefault="00266113" w:rsidP="00F337B4">
            <w:r w:rsidRPr="00990C75">
              <w:t>3 тиждень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B2669AD" w14:textId="77777777" w:rsidR="00F337B4" w:rsidRPr="00F337B4" w:rsidRDefault="00F337B4" w:rsidP="00F337B4">
            <w:r w:rsidRPr="00F337B4">
              <w:t xml:space="preserve">Протокол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BB0CE17" w14:textId="77777777" w:rsidR="00F337B4" w:rsidRPr="00F337B4" w:rsidRDefault="00F337B4" w:rsidP="00F337B4">
            <w:r w:rsidRPr="00F337B4">
              <w:t>Адміністрація</w:t>
            </w:r>
          </w:p>
        </w:tc>
        <w:tc>
          <w:tcPr>
            <w:tcW w:w="1701" w:type="dxa"/>
            <w:gridSpan w:val="2"/>
            <w:tcBorders>
              <w:top w:val="single" w:sz="4" w:space="0" w:color="auto"/>
              <w:left w:val="single" w:sz="4" w:space="0" w:color="auto"/>
              <w:bottom w:val="single" w:sz="4" w:space="0" w:color="auto"/>
            </w:tcBorders>
          </w:tcPr>
          <w:p w14:paraId="28DF23B2" w14:textId="77777777" w:rsidR="00F337B4" w:rsidRPr="00F337B4" w:rsidRDefault="00F337B4" w:rsidP="00F337B4">
            <w:pPr>
              <w:rPr>
                <w:vertAlign w:val="subscript"/>
              </w:rPr>
            </w:pPr>
          </w:p>
        </w:tc>
      </w:tr>
      <w:tr w:rsidR="00F337B4" w:rsidRPr="00F337B4" w14:paraId="3E6C3AA2" w14:textId="77777777" w:rsidTr="00F619E4">
        <w:tc>
          <w:tcPr>
            <w:tcW w:w="14454" w:type="dxa"/>
            <w:gridSpan w:val="7"/>
            <w:shd w:val="clear" w:color="auto" w:fill="6DD9FF"/>
            <w:vAlign w:val="center"/>
          </w:tcPr>
          <w:p w14:paraId="4959E32F" w14:textId="4530F6D9" w:rsidR="00F337B4" w:rsidRPr="00266113" w:rsidRDefault="00695591" w:rsidP="00F337B4">
            <w:pPr>
              <w:jc w:val="center"/>
              <w:rPr>
                <w:b/>
                <w:bCs/>
              </w:rPr>
            </w:pPr>
            <w:r w:rsidRPr="00266113">
              <w:rPr>
                <w:b/>
                <w:bCs/>
              </w:rPr>
              <w:t>5. ВИХОВНИЙ ПРОЦЕС</w:t>
            </w:r>
          </w:p>
          <w:p w14:paraId="186D4FDA" w14:textId="3F961AB6" w:rsidR="007F74EA" w:rsidRPr="00266113" w:rsidRDefault="00695591" w:rsidP="007F74EA">
            <w:pPr>
              <w:jc w:val="center"/>
              <w:rPr>
                <w:b/>
              </w:rPr>
            </w:pPr>
            <w:r w:rsidRPr="00266113">
              <w:rPr>
                <w:b/>
              </w:rPr>
              <w:t>(ДОДАТОК )</w:t>
            </w:r>
          </w:p>
          <w:p w14:paraId="441395F2" w14:textId="6A9DF8AD" w:rsidR="007F74EA" w:rsidRPr="00266113" w:rsidRDefault="007F74EA" w:rsidP="00F337B4">
            <w:pPr>
              <w:jc w:val="center"/>
              <w:rPr>
                <w:vertAlign w:val="subscript"/>
              </w:rPr>
            </w:pPr>
          </w:p>
        </w:tc>
      </w:tr>
      <w:tr w:rsidR="00F337B4" w:rsidRPr="00F337B4" w14:paraId="1512AED8" w14:textId="77777777" w:rsidTr="00F619E4">
        <w:tc>
          <w:tcPr>
            <w:tcW w:w="14454" w:type="dxa"/>
            <w:gridSpan w:val="7"/>
            <w:shd w:val="clear" w:color="auto" w:fill="6DD9FF"/>
            <w:vAlign w:val="center"/>
          </w:tcPr>
          <w:p w14:paraId="5DB98729" w14:textId="0EDEB309" w:rsidR="00F337B4" w:rsidRPr="00266113" w:rsidRDefault="00695591" w:rsidP="00274F96">
            <w:pPr>
              <w:pStyle w:val="a3"/>
              <w:numPr>
                <w:ilvl w:val="0"/>
                <w:numId w:val="80"/>
              </w:numPr>
              <w:jc w:val="center"/>
              <w:rPr>
                <w:b/>
                <w:bCs/>
              </w:rPr>
            </w:pPr>
            <w:r w:rsidRPr="00266113">
              <w:rPr>
                <w:b/>
                <w:bCs/>
              </w:rPr>
              <w:t>СОЦІАЛЬНО-ПСИХОЛОГІЧНА СЛУЖБА</w:t>
            </w:r>
          </w:p>
          <w:p w14:paraId="075F7892" w14:textId="146DAEDE" w:rsidR="00274F96" w:rsidRPr="00266113" w:rsidRDefault="00695591" w:rsidP="00274F96">
            <w:pPr>
              <w:jc w:val="center"/>
              <w:rPr>
                <w:b/>
              </w:rPr>
            </w:pPr>
            <w:r w:rsidRPr="00266113">
              <w:rPr>
                <w:b/>
              </w:rPr>
              <w:t>(ДОДАТОК )</w:t>
            </w:r>
          </w:p>
          <w:p w14:paraId="5DF4D816" w14:textId="6EA8D328" w:rsidR="00274F96" w:rsidRPr="00266113" w:rsidRDefault="00274F96" w:rsidP="00274F96">
            <w:pPr>
              <w:pStyle w:val="a3"/>
              <w:jc w:val="center"/>
              <w:rPr>
                <w:vertAlign w:val="subscript"/>
              </w:rPr>
            </w:pPr>
          </w:p>
        </w:tc>
      </w:tr>
    </w:tbl>
    <w:p w14:paraId="2E22559C" w14:textId="23ABEEB6" w:rsidR="00381393" w:rsidRDefault="00381393" w:rsidP="00381393">
      <w:pPr>
        <w:tabs>
          <w:tab w:val="left" w:pos="3120"/>
        </w:tabs>
        <w:rPr>
          <w:rFonts w:ascii="Times New Roman" w:hAnsi="Times New Roman" w:cs="Times New Roman"/>
          <w:sz w:val="24"/>
          <w:szCs w:val="26"/>
        </w:rPr>
      </w:pPr>
    </w:p>
    <w:p w14:paraId="763B0973" w14:textId="77777777" w:rsidR="008E1A9F" w:rsidRDefault="008E1A9F" w:rsidP="00381393">
      <w:pPr>
        <w:tabs>
          <w:tab w:val="left" w:pos="3120"/>
        </w:tabs>
        <w:rPr>
          <w:rFonts w:ascii="Times New Roman" w:hAnsi="Times New Roman" w:cs="Times New Roman"/>
          <w:sz w:val="24"/>
          <w:szCs w:val="26"/>
        </w:rPr>
      </w:pPr>
    </w:p>
    <w:p w14:paraId="51E6816E" w14:textId="77777777" w:rsidR="008E1A9F" w:rsidRDefault="008E1A9F" w:rsidP="00381393">
      <w:pPr>
        <w:tabs>
          <w:tab w:val="left" w:pos="3120"/>
        </w:tabs>
        <w:rPr>
          <w:rFonts w:ascii="Times New Roman" w:hAnsi="Times New Roman" w:cs="Times New Roman"/>
          <w:sz w:val="24"/>
          <w:szCs w:val="26"/>
        </w:rPr>
      </w:pPr>
    </w:p>
    <w:p w14:paraId="13002E28" w14:textId="77777777" w:rsidR="008E1A9F" w:rsidRDefault="008E1A9F" w:rsidP="00381393">
      <w:pPr>
        <w:tabs>
          <w:tab w:val="left" w:pos="3120"/>
        </w:tabs>
        <w:rPr>
          <w:rFonts w:ascii="Times New Roman" w:hAnsi="Times New Roman" w:cs="Times New Roman"/>
          <w:sz w:val="24"/>
          <w:szCs w:val="26"/>
        </w:rPr>
      </w:pPr>
    </w:p>
    <w:p w14:paraId="08F77C2B" w14:textId="77777777" w:rsidR="008E1A9F" w:rsidRDefault="008E1A9F" w:rsidP="00381393">
      <w:pPr>
        <w:tabs>
          <w:tab w:val="left" w:pos="3120"/>
        </w:tabs>
        <w:rPr>
          <w:rFonts w:ascii="Times New Roman" w:hAnsi="Times New Roman" w:cs="Times New Roman"/>
          <w:sz w:val="24"/>
          <w:szCs w:val="26"/>
        </w:rPr>
      </w:pPr>
    </w:p>
    <w:p w14:paraId="1963239D" w14:textId="77777777" w:rsidR="008E1A9F" w:rsidRDefault="008E1A9F" w:rsidP="00381393">
      <w:pPr>
        <w:tabs>
          <w:tab w:val="left" w:pos="3120"/>
        </w:tabs>
        <w:rPr>
          <w:rFonts w:ascii="Times New Roman" w:hAnsi="Times New Roman" w:cs="Times New Roman"/>
          <w:sz w:val="24"/>
          <w:szCs w:val="26"/>
        </w:rPr>
      </w:pPr>
    </w:p>
    <w:p w14:paraId="0B59F509" w14:textId="6AA20B53" w:rsidR="008E1A9F" w:rsidRDefault="008E1A9F" w:rsidP="00381393">
      <w:pPr>
        <w:tabs>
          <w:tab w:val="left" w:pos="3120"/>
        </w:tabs>
        <w:rPr>
          <w:rFonts w:ascii="Times New Roman" w:hAnsi="Times New Roman" w:cs="Times New Roman"/>
          <w:sz w:val="24"/>
          <w:szCs w:val="26"/>
        </w:rPr>
      </w:pPr>
    </w:p>
    <w:p w14:paraId="65996D41" w14:textId="77777777" w:rsidR="009917DE" w:rsidRDefault="009917DE" w:rsidP="00381393">
      <w:pPr>
        <w:tabs>
          <w:tab w:val="left" w:pos="3120"/>
        </w:tabs>
        <w:rPr>
          <w:rFonts w:ascii="Times New Roman" w:hAnsi="Times New Roman" w:cs="Times New Roman"/>
          <w:sz w:val="24"/>
          <w:szCs w:val="26"/>
        </w:rPr>
      </w:pPr>
    </w:p>
    <w:p w14:paraId="151A1A30" w14:textId="4EDA438E" w:rsidR="008E1A9F" w:rsidRDefault="008E1A9F" w:rsidP="00381393">
      <w:pPr>
        <w:tabs>
          <w:tab w:val="left" w:pos="3120"/>
        </w:tabs>
        <w:rPr>
          <w:rFonts w:ascii="Times New Roman" w:hAnsi="Times New Roman" w:cs="Times New Roman"/>
          <w:sz w:val="24"/>
          <w:szCs w:val="26"/>
        </w:rPr>
      </w:pPr>
    </w:p>
    <w:p w14:paraId="265E6E50" w14:textId="0FBAB0BB" w:rsidR="00695591" w:rsidRDefault="00695591" w:rsidP="00381393">
      <w:pPr>
        <w:tabs>
          <w:tab w:val="left" w:pos="3120"/>
        </w:tabs>
        <w:rPr>
          <w:rFonts w:ascii="Times New Roman" w:hAnsi="Times New Roman" w:cs="Times New Roman"/>
          <w:sz w:val="24"/>
          <w:szCs w:val="26"/>
        </w:rPr>
      </w:pPr>
    </w:p>
    <w:p w14:paraId="3195061D" w14:textId="77777777" w:rsidR="00695591" w:rsidRDefault="00695591" w:rsidP="00381393">
      <w:pPr>
        <w:tabs>
          <w:tab w:val="left" w:pos="3120"/>
        </w:tabs>
        <w:rPr>
          <w:rFonts w:ascii="Times New Roman" w:hAnsi="Times New Roman" w:cs="Times New Roman"/>
          <w:sz w:val="24"/>
          <w:szCs w:val="26"/>
        </w:rPr>
      </w:pPr>
    </w:p>
    <w:tbl>
      <w:tblPr>
        <w:tblStyle w:val="a7"/>
        <w:tblW w:w="14454" w:type="dxa"/>
        <w:tblLayout w:type="fixed"/>
        <w:tblLook w:val="04A0" w:firstRow="1" w:lastRow="0" w:firstColumn="1" w:lastColumn="0" w:noHBand="0" w:noVBand="1"/>
      </w:tblPr>
      <w:tblGrid>
        <w:gridCol w:w="2263"/>
        <w:gridCol w:w="5670"/>
        <w:gridCol w:w="1418"/>
        <w:gridCol w:w="1701"/>
        <w:gridCol w:w="1701"/>
        <w:gridCol w:w="1701"/>
      </w:tblGrid>
      <w:tr w:rsidR="00A74F3E" w:rsidRPr="008E1A9F" w14:paraId="219904B1" w14:textId="77777777" w:rsidTr="00F619E4">
        <w:tc>
          <w:tcPr>
            <w:tcW w:w="14454" w:type="dxa"/>
            <w:gridSpan w:val="6"/>
            <w:shd w:val="clear" w:color="auto" w:fill="A7E200"/>
            <w:vAlign w:val="center"/>
          </w:tcPr>
          <w:p w14:paraId="256B5498" w14:textId="7DA34732" w:rsidR="00A74F3E" w:rsidRPr="008E1A9F" w:rsidRDefault="00A74F3E" w:rsidP="00F619E4">
            <w:pPr>
              <w:jc w:val="center"/>
            </w:pPr>
            <w:r w:rsidRPr="008E1A9F">
              <w:rPr>
                <w:b/>
              </w:rPr>
              <w:lastRenderedPageBreak/>
              <w:t>ТРАВЕНЬ 202</w:t>
            </w:r>
            <w:r w:rsidR="00695591">
              <w:rPr>
                <w:b/>
              </w:rPr>
              <w:t>5</w:t>
            </w:r>
          </w:p>
        </w:tc>
      </w:tr>
      <w:tr w:rsidR="00A74F3E" w:rsidRPr="008E1A9F" w14:paraId="21FC09DC" w14:textId="77777777" w:rsidTr="0046730F">
        <w:tc>
          <w:tcPr>
            <w:tcW w:w="2263" w:type="dxa"/>
          </w:tcPr>
          <w:p w14:paraId="0655B9FE" w14:textId="77777777" w:rsidR="00A74F3E" w:rsidRPr="008E1A9F" w:rsidRDefault="00A74F3E" w:rsidP="00F619E4">
            <w:pPr>
              <w:jc w:val="center"/>
              <w:rPr>
                <w:b/>
              </w:rPr>
            </w:pPr>
            <w:r w:rsidRPr="008E1A9F">
              <w:rPr>
                <w:b/>
              </w:rPr>
              <w:t>Розділи</w:t>
            </w:r>
          </w:p>
        </w:tc>
        <w:tc>
          <w:tcPr>
            <w:tcW w:w="5670" w:type="dxa"/>
          </w:tcPr>
          <w:p w14:paraId="21CD07E3" w14:textId="77777777" w:rsidR="00A74F3E" w:rsidRPr="008E1A9F" w:rsidRDefault="00A74F3E" w:rsidP="00F619E4">
            <w:pPr>
              <w:jc w:val="center"/>
              <w:rPr>
                <w:b/>
              </w:rPr>
            </w:pPr>
            <w:r w:rsidRPr="008E1A9F">
              <w:rPr>
                <w:b/>
              </w:rPr>
              <w:t>Зміст діяльності</w:t>
            </w:r>
          </w:p>
        </w:tc>
        <w:tc>
          <w:tcPr>
            <w:tcW w:w="1418" w:type="dxa"/>
          </w:tcPr>
          <w:p w14:paraId="51B4554C" w14:textId="77777777" w:rsidR="00A74F3E" w:rsidRPr="008E1A9F" w:rsidRDefault="00A74F3E" w:rsidP="00F619E4">
            <w:pPr>
              <w:rPr>
                <w:b/>
              </w:rPr>
            </w:pPr>
            <w:r w:rsidRPr="008E1A9F">
              <w:rPr>
                <w:b/>
              </w:rPr>
              <w:t xml:space="preserve">Термін виконання </w:t>
            </w:r>
          </w:p>
        </w:tc>
        <w:tc>
          <w:tcPr>
            <w:tcW w:w="1701" w:type="dxa"/>
          </w:tcPr>
          <w:p w14:paraId="0E39298B" w14:textId="77777777" w:rsidR="00A74F3E" w:rsidRPr="008E1A9F" w:rsidRDefault="00A74F3E" w:rsidP="00F619E4">
            <w:pPr>
              <w:rPr>
                <w:b/>
              </w:rPr>
            </w:pPr>
            <w:r w:rsidRPr="008E1A9F">
              <w:rPr>
                <w:b/>
              </w:rPr>
              <w:t xml:space="preserve">Форма контролю </w:t>
            </w:r>
          </w:p>
        </w:tc>
        <w:tc>
          <w:tcPr>
            <w:tcW w:w="1701" w:type="dxa"/>
          </w:tcPr>
          <w:p w14:paraId="41FB604F" w14:textId="77777777" w:rsidR="00A74F3E" w:rsidRPr="008E1A9F" w:rsidRDefault="00A74F3E" w:rsidP="00F619E4">
            <w:pPr>
              <w:rPr>
                <w:b/>
              </w:rPr>
            </w:pPr>
            <w:r w:rsidRPr="008E1A9F">
              <w:rPr>
                <w:b/>
              </w:rPr>
              <w:t xml:space="preserve">Виконавці </w:t>
            </w:r>
          </w:p>
        </w:tc>
        <w:tc>
          <w:tcPr>
            <w:tcW w:w="1701" w:type="dxa"/>
          </w:tcPr>
          <w:p w14:paraId="63AA93FC" w14:textId="77777777" w:rsidR="00A74F3E" w:rsidRPr="008E1A9F" w:rsidRDefault="00A74F3E" w:rsidP="00F619E4">
            <w:pPr>
              <w:rPr>
                <w:b/>
              </w:rPr>
            </w:pPr>
            <w:r w:rsidRPr="008E1A9F">
              <w:rPr>
                <w:b/>
              </w:rPr>
              <w:t>Відмітка про виконання</w:t>
            </w:r>
          </w:p>
        </w:tc>
      </w:tr>
      <w:tr w:rsidR="00A74F3E" w:rsidRPr="008E1A9F" w14:paraId="3AE247A0" w14:textId="77777777" w:rsidTr="00F619E4">
        <w:tc>
          <w:tcPr>
            <w:tcW w:w="14454" w:type="dxa"/>
            <w:gridSpan w:val="6"/>
            <w:shd w:val="clear" w:color="auto" w:fill="C5FF21"/>
            <w:vAlign w:val="center"/>
          </w:tcPr>
          <w:p w14:paraId="5D12F232" w14:textId="77777777" w:rsidR="00A74F3E" w:rsidRPr="008E1A9F" w:rsidRDefault="00A74F3E" w:rsidP="00F619E4">
            <w:pPr>
              <w:jc w:val="center"/>
              <w:rPr>
                <w:b/>
              </w:rPr>
            </w:pPr>
            <w:r w:rsidRPr="008E1A9F">
              <w:rPr>
                <w:b/>
              </w:rPr>
              <w:t>І. ОСВІТНЄ СЕРЕДОВИЩЕ ЗАКЛАДУ ОСВІТИ</w:t>
            </w:r>
          </w:p>
        </w:tc>
      </w:tr>
      <w:tr w:rsidR="00A74F3E" w:rsidRPr="008E1A9F" w14:paraId="2E952276" w14:textId="77777777" w:rsidTr="00F619E4">
        <w:tc>
          <w:tcPr>
            <w:tcW w:w="14454" w:type="dxa"/>
            <w:gridSpan w:val="6"/>
            <w:shd w:val="clear" w:color="auto" w:fill="DDFF7D"/>
            <w:vAlign w:val="center"/>
          </w:tcPr>
          <w:p w14:paraId="15E28857" w14:textId="77777777" w:rsidR="00A74F3E" w:rsidRPr="008E1A9F" w:rsidRDefault="00A74F3E" w:rsidP="00F619E4">
            <w:pPr>
              <w:jc w:val="center"/>
              <w:rPr>
                <w:b/>
              </w:rPr>
            </w:pPr>
            <w:r w:rsidRPr="008E1A9F">
              <w:rPr>
                <w:b/>
              </w:rPr>
              <w:t>1.1.Забезпечення комфортних і безпечних умов навчання та праці</w:t>
            </w:r>
          </w:p>
        </w:tc>
      </w:tr>
      <w:tr w:rsidR="00A74F3E" w:rsidRPr="008E1A9F" w14:paraId="56F90ED2" w14:textId="77777777" w:rsidTr="0046730F">
        <w:tc>
          <w:tcPr>
            <w:tcW w:w="2263" w:type="dxa"/>
            <w:vMerge w:val="restart"/>
          </w:tcPr>
          <w:p w14:paraId="2A57CCD4" w14:textId="77777777" w:rsidR="00A74F3E" w:rsidRPr="008E1A9F" w:rsidRDefault="00A74F3E" w:rsidP="00F619E4">
            <w:pPr>
              <w:rPr>
                <w:b/>
              </w:rPr>
            </w:pPr>
            <w:r w:rsidRPr="008E1A9F">
              <w:rPr>
                <w:b/>
              </w:rPr>
              <w:t>1.1.1. Безпека життєдіяльності. Охорона праці</w:t>
            </w:r>
          </w:p>
        </w:tc>
        <w:tc>
          <w:tcPr>
            <w:tcW w:w="5670" w:type="dxa"/>
          </w:tcPr>
          <w:p w14:paraId="0559B131" w14:textId="77777777" w:rsidR="00A74F3E" w:rsidRPr="008E1A9F" w:rsidRDefault="00A74F3E" w:rsidP="00F619E4">
            <w:r w:rsidRPr="008E1A9F">
              <w:t>Моніторинг санітарно-гігієнічних вимог під час освітнього процесу</w:t>
            </w:r>
          </w:p>
        </w:tc>
        <w:tc>
          <w:tcPr>
            <w:tcW w:w="1418" w:type="dxa"/>
          </w:tcPr>
          <w:p w14:paraId="5CEF65E9" w14:textId="77777777" w:rsidR="00A74F3E" w:rsidRPr="008E1A9F" w:rsidRDefault="00A74F3E" w:rsidP="00F619E4">
            <w:r w:rsidRPr="008E1A9F">
              <w:t xml:space="preserve">4 тиждень </w:t>
            </w:r>
          </w:p>
        </w:tc>
        <w:tc>
          <w:tcPr>
            <w:tcW w:w="1701" w:type="dxa"/>
          </w:tcPr>
          <w:p w14:paraId="672595ED" w14:textId="77777777" w:rsidR="00A74F3E" w:rsidRPr="008E1A9F" w:rsidRDefault="00A74F3E" w:rsidP="00F619E4">
            <w:r w:rsidRPr="008E1A9F">
              <w:t>Інформація</w:t>
            </w:r>
          </w:p>
        </w:tc>
        <w:tc>
          <w:tcPr>
            <w:tcW w:w="1701" w:type="dxa"/>
          </w:tcPr>
          <w:p w14:paraId="27F58FB9" w14:textId="77777777" w:rsidR="00A74F3E" w:rsidRPr="008E1A9F" w:rsidRDefault="00A74F3E" w:rsidP="00F619E4">
            <w:r w:rsidRPr="008E1A9F">
              <w:t>ЗДНВР</w:t>
            </w:r>
          </w:p>
        </w:tc>
        <w:tc>
          <w:tcPr>
            <w:tcW w:w="1701" w:type="dxa"/>
          </w:tcPr>
          <w:p w14:paraId="129771E5" w14:textId="77777777" w:rsidR="00A74F3E" w:rsidRPr="008E1A9F" w:rsidRDefault="00A74F3E" w:rsidP="00F619E4"/>
        </w:tc>
      </w:tr>
      <w:tr w:rsidR="00A74F3E" w:rsidRPr="008E1A9F" w14:paraId="6CFEBA6E" w14:textId="77777777" w:rsidTr="0046730F">
        <w:trPr>
          <w:trHeight w:val="437"/>
        </w:trPr>
        <w:tc>
          <w:tcPr>
            <w:tcW w:w="2263" w:type="dxa"/>
            <w:vMerge/>
          </w:tcPr>
          <w:p w14:paraId="2BBA63B5" w14:textId="77777777" w:rsidR="00A74F3E" w:rsidRPr="008E1A9F" w:rsidRDefault="00A74F3E" w:rsidP="00F619E4"/>
        </w:tc>
        <w:tc>
          <w:tcPr>
            <w:tcW w:w="5670" w:type="dxa"/>
          </w:tcPr>
          <w:p w14:paraId="288FF34B" w14:textId="77777777" w:rsidR="00A74F3E" w:rsidRPr="008E1A9F" w:rsidRDefault="00A74F3E" w:rsidP="00F619E4">
            <w:pPr>
              <w:rPr>
                <w:color w:val="C00000"/>
              </w:rPr>
            </w:pPr>
            <w:r w:rsidRPr="008E1A9F">
              <w:t>Проведення бесід з учнями щодо безпеки життєдіяльності під час літніх канікул</w:t>
            </w:r>
          </w:p>
        </w:tc>
        <w:tc>
          <w:tcPr>
            <w:tcW w:w="1418" w:type="dxa"/>
          </w:tcPr>
          <w:p w14:paraId="3575443C" w14:textId="77777777" w:rsidR="00A74F3E" w:rsidRPr="008E1A9F" w:rsidRDefault="00A74F3E" w:rsidP="00F619E4">
            <w:r w:rsidRPr="008E1A9F">
              <w:t xml:space="preserve">4 тиждень </w:t>
            </w:r>
          </w:p>
        </w:tc>
        <w:tc>
          <w:tcPr>
            <w:tcW w:w="1701" w:type="dxa"/>
          </w:tcPr>
          <w:p w14:paraId="6EC79047" w14:textId="77777777" w:rsidR="00A74F3E" w:rsidRPr="008E1A9F" w:rsidRDefault="00A74F3E" w:rsidP="00F619E4">
            <w:pPr>
              <w:rPr>
                <w:color w:val="C00000"/>
              </w:rPr>
            </w:pPr>
            <w:r w:rsidRPr="008E1A9F">
              <w:t xml:space="preserve">Журнали </w:t>
            </w:r>
          </w:p>
        </w:tc>
        <w:tc>
          <w:tcPr>
            <w:tcW w:w="1701" w:type="dxa"/>
          </w:tcPr>
          <w:p w14:paraId="78F6F5DE" w14:textId="77777777" w:rsidR="00A74F3E" w:rsidRPr="008E1A9F" w:rsidRDefault="00A74F3E" w:rsidP="00F619E4">
            <w:pPr>
              <w:rPr>
                <w:color w:val="C00000"/>
              </w:rPr>
            </w:pPr>
            <w:r w:rsidRPr="008E1A9F">
              <w:t>Класні керівники 1-11 класів</w:t>
            </w:r>
          </w:p>
        </w:tc>
        <w:tc>
          <w:tcPr>
            <w:tcW w:w="1701" w:type="dxa"/>
          </w:tcPr>
          <w:p w14:paraId="35432C14" w14:textId="77777777" w:rsidR="00A74F3E" w:rsidRPr="008E1A9F" w:rsidRDefault="00A74F3E" w:rsidP="00F619E4"/>
        </w:tc>
      </w:tr>
      <w:tr w:rsidR="00A74F3E" w:rsidRPr="008E1A9F" w14:paraId="729F5022" w14:textId="77777777" w:rsidTr="0046730F">
        <w:trPr>
          <w:trHeight w:val="516"/>
        </w:trPr>
        <w:tc>
          <w:tcPr>
            <w:tcW w:w="2263" w:type="dxa"/>
          </w:tcPr>
          <w:p w14:paraId="0342EC86" w14:textId="77777777" w:rsidR="00A74F3E" w:rsidRPr="008E1A9F" w:rsidRDefault="00A74F3E" w:rsidP="00F619E4">
            <w:pPr>
              <w:rPr>
                <w:b/>
              </w:rPr>
            </w:pPr>
            <w:r w:rsidRPr="008E1A9F">
              <w:rPr>
                <w:b/>
              </w:rPr>
              <w:t>1.1.2. Цивільний захист</w:t>
            </w:r>
          </w:p>
        </w:tc>
        <w:tc>
          <w:tcPr>
            <w:tcW w:w="5670" w:type="dxa"/>
          </w:tcPr>
          <w:p w14:paraId="39788D26" w14:textId="77777777" w:rsidR="00A74F3E" w:rsidRPr="008E1A9F" w:rsidRDefault="00A74F3E" w:rsidP="00F619E4">
            <w:pPr>
              <w:jc w:val="both"/>
            </w:pPr>
            <w:r w:rsidRPr="008E1A9F">
              <w:t>Про підсумки проведення дня ЦЗ</w:t>
            </w:r>
          </w:p>
        </w:tc>
        <w:tc>
          <w:tcPr>
            <w:tcW w:w="1418" w:type="dxa"/>
          </w:tcPr>
          <w:p w14:paraId="60CBB4AF" w14:textId="77777777" w:rsidR="00A74F3E" w:rsidRPr="008E1A9F" w:rsidRDefault="00A74F3E" w:rsidP="00F619E4">
            <w:pPr>
              <w:jc w:val="both"/>
            </w:pPr>
            <w:r w:rsidRPr="008E1A9F">
              <w:t>3 тиждень</w:t>
            </w:r>
          </w:p>
        </w:tc>
        <w:tc>
          <w:tcPr>
            <w:tcW w:w="1701" w:type="dxa"/>
          </w:tcPr>
          <w:p w14:paraId="01DF922B" w14:textId="77777777" w:rsidR="00A74F3E" w:rsidRPr="008E1A9F" w:rsidRDefault="00A74F3E" w:rsidP="00F619E4">
            <w:r w:rsidRPr="008E1A9F">
              <w:t xml:space="preserve">Наказ </w:t>
            </w:r>
          </w:p>
        </w:tc>
        <w:tc>
          <w:tcPr>
            <w:tcW w:w="1701" w:type="dxa"/>
          </w:tcPr>
          <w:p w14:paraId="78F72102" w14:textId="77777777" w:rsidR="00A74F3E" w:rsidRPr="008E1A9F" w:rsidRDefault="00A74F3E" w:rsidP="00F619E4">
            <w:r w:rsidRPr="008E1A9F">
              <w:t>ЗДНВР</w:t>
            </w:r>
          </w:p>
        </w:tc>
        <w:tc>
          <w:tcPr>
            <w:tcW w:w="1701" w:type="dxa"/>
          </w:tcPr>
          <w:p w14:paraId="3BBA3C12" w14:textId="77777777" w:rsidR="00A74F3E" w:rsidRPr="008E1A9F" w:rsidRDefault="00A74F3E" w:rsidP="00F619E4"/>
        </w:tc>
      </w:tr>
      <w:tr w:rsidR="00A74F3E" w:rsidRPr="008E1A9F" w14:paraId="18ABBDA2" w14:textId="77777777" w:rsidTr="0046730F">
        <w:tc>
          <w:tcPr>
            <w:tcW w:w="2263" w:type="dxa"/>
            <w:vMerge w:val="restart"/>
          </w:tcPr>
          <w:p w14:paraId="64D22122" w14:textId="77777777" w:rsidR="00A74F3E" w:rsidRPr="008E1A9F" w:rsidRDefault="00A74F3E" w:rsidP="00F619E4">
            <w:pPr>
              <w:rPr>
                <w:b/>
              </w:rPr>
            </w:pPr>
            <w:r w:rsidRPr="008E1A9F">
              <w:rPr>
                <w:b/>
              </w:rPr>
              <w:t>1.1.3. Додержання вимог санітарного законодавства</w:t>
            </w:r>
          </w:p>
        </w:tc>
        <w:tc>
          <w:tcPr>
            <w:tcW w:w="5670" w:type="dxa"/>
          </w:tcPr>
          <w:p w14:paraId="6C4E0E0F" w14:textId="77777777" w:rsidR="00A74F3E" w:rsidRPr="008E1A9F" w:rsidRDefault="00A74F3E" w:rsidP="00F619E4">
            <w:r w:rsidRPr="008E1A9F">
              <w:t xml:space="preserve">Контроль за дотриманням: </w:t>
            </w:r>
          </w:p>
          <w:p w14:paraId="097E4732" w14:textId="77777777" w:rsidR="00A74F3E" w:rsidRPr="008E1A9F" w:rsidRDefault="00A74F3E" w:rsidP="00F619E4">
            <w:r w:rsidRPr="008E1A9F">
              <w:t>- матеріально-технічного стану харчоблоку та їдальні;</w:t>
            </w:r>
          </w:p>
          <w:p w14:paraId="4C7DF273" w14:textId="77777777" w:rsidR="00A74F3E" w:rsidRPr="008E1A9F" w:rsidRDefault="00A74F3E" w:rsidP="00F619E4">
            <w:r w:rsidRPr="008E1A9F">
              <w:t xml:space="preserve"> -дотримання санітарно-гігієнічних вимог у приміщеннях, де готується їжа, та їдальні;</w:t>
            </w:r>
          </w:p>
        </w:tc>
        <w:tc>
          <w:tcPr>
            <w:tcW w:w="1418" w:type="dxa"/>
          </w:tcPr>
          <w:p w14:paraId="16CB02D7" w14:textId="77777777" w:rsidR="00A74F3E" w:rsidRPr="008E1A9F" w:rsidRDefault="00A74F3E" w:rsidP="00F619E4">
            <w:r w:rsidRPr="008E1A9F">
              <w:t xml:space="preserve">Постійно </w:t>
            </w:r>
          </w:p>
        </w:tc>
        <w:tc>
          <w:tcPr>
            <w:tcW w:w="1701" w:type="dxa"/>
          </w:tcPr>
          <w:p w14:paraId="0538BC83" w14:textId="77777777" w:rsidR="00A74F3E" w:rsidRPr="008E1A9F" w:rsidRDefault="00A74F3E" w:rsidP="00F619E4">
            <w:r w:rsidRPr="008E1A9F">
              <w:t>Спостереження</w:t>
            </w:r>
          </w:p>
        </w:tc>
        <w:tc>
          <w:tcPr>
            <w:tcW w:w="1701" w:type="dxa"/>
          </w:tcPr>
          <w:p w14:paraId="6CA4AF3A" w14:textId="77777777" w:rsidR="00A74F3E" w:rsidRPr="008E1A9F" w:rsidRDefault="00A74F3E" w:rsidP="00F619E4">
            <w:r w:rsidRPr="008E1A9F">
              <w:t xml:space="preserve">ЗДНВР </w:t>
            </w:r>
          </w:p>
        </w:tc>
        <w:tc>
          <w:tcPr>
            <w:tcW w:w="1701" w:type="dxa"/>
          </w:tcPr>
          <w:p w14:paraId="04E32269" w14:textId="77777777" w:rsidR="00A74F3E" w:rsidRPr="008E1A9F" w:rsidRDefault="00A74F3E" w:rsidP="00F619E4"/>
        </w:tc>
      </w:tr>
      <w:tr w:rsidR="00A74F3E" w:rsidRPr="008E1A9F" w14:paraId="3FF3B4C1" w14:textId="77777777" w:rsidTr="0046730F">
        <w:tc>
          <w:tcPr>
            <w:tcW w:w="2263" w:type="dxa"/>
            <w:vMerge/>
          </w:tcPr>
          <w:p w14:paraId="0F96BF21" w14:textId="77777777" w:rsidR="00A74F3E" w:rsidRPr="008E1A9F" w:rsidRDefault="00A74F3E" w:rsidP="00F619E4">
            <w:pPr>
              <w:rPr>
                <w:b/>
              </w:rPr>
            </w:pPr>
          </w:p>
        </w:tc>
        <w:tc>
          <w:tcPr>
            <w:tcW w:w="5670" w:type="dxa"/>
          </w:tcPr>
          <w:p w14:paraId="252F0F36" w14:textId="77777777" w:rsidR="00A74F3E" w:rsidRPr="008E1A9F" w:rsidRDefault="00A74F3E" w:rsidP="00F619E4">
            <w:r w:rsidRPr="008E1A9F">
              <w:t>Дотримання санітарно-протиепідемічного режиму на харчоблоці та проходження обов’язкових медичних оглядів працівниками харчоблоку.</w:t>
            </w:r>
          </w:p>
        </w:tc>
        <w:tc>
          <w:tcPr>
            <w:tcW w:w="1418" w:type="dxa"/>
          </w:tcPr>
          <w:p w14:paraId="19674344" w14:textId="77777777" w:rsidR="00A74F3E" w:rsidRPr="008E1A9F" w:rsidRDefault="00A74F3E" w:rsidP="00F619E4">
            <w:r w:rsidRPr="008E1A9F">
              <w:t xml:space="preserve">Постійно </w:t>
            </w:r>
          </w:p>
        </w:tc>
        <w:tc>
          <w:tcPr>
            <w:tcW w:w="1701" w:type="dxa"/>
          </w:tcPr>
          <w:p w14:paraId="298C4778" w14:textId="77777777" w:rsidR="00A74F3E" w:rsidRPr="008E1A9F" w:rsidRDefault="00A74F3E" w:rsidP="00F619E4">
            <w:r w:rsidRPr="008E1A9F">
              <w:t xml:space="preserve">Журнали обліку </w:t>
            </w:r>
          </w:p>
        </w:tc>
        <w:tc>
          <w:tcPr>
            <w:tcW w:w="1701" w:type="dxa"/>
          </w:tcPr>
          <w:p w14:paraId="059E902D" w14:textId="77777777" w:rsidR="00A74F3E" w:rsidRPr="008E1A9F" w:rsidRDefault="00A74F3E" w:rsidP="00F619E4">
            <w:r w:rsidRPr="008E1A9F">
              <w:t xml:space="preserve">Медична сестра </w:t>
            </w:r>
          </w:p>
        </w:tc>
        <w:tc>
          <w:tcPr>
            <w:tcW w:w="1701" w:type="dxa"/>
          </w:tcPr>
          <w:p w14:paraId="2F0DD010" w14:textId="77777777" w:rsidR="00A74F3E" w:rsidRPr="008E1A9F" w:rsidRDefault="00A74F3E" w:rsidP="00F619E4"/>
        </w:tc>
      </w:tr>
      <w:tr w:rsidR="00A74F3E" w:rsidRPr="008E1A9F" w14:paraId="25893FB7" w14:textId="77777777" w:rsidTr="0046730F">
        <w:tc>
          <w:tcPr>
            <w:tcW w:w="2263" w:type="dxa"/>
            <w:vMerge/>
          </w:tcPr>
          <w:p w14:paraId="036A19C6" w14:textId="77777777" w:rsidR="00A74F3E" w:rsidRPr="008E1A9F" w:rsidRDefault="00A74F3E" w:rsidP="00F619E4">
            <w:pPr>
              <w:rPr>
                <w:b/>
              </w:rPr>
            </w:pPr>
          </w:p>
        </w:tc>
        <w:tc>
          <w:tcPr>
            <w:tcW w:w="5670" w:type="dxa"/>
          </w:tcPr>
          <w:p w14:paraId="186B6340" w14:textId="77777777" w:rsidR="00A74F3E" w:rsidRPr="008E1A9F" w:rsidRDefault="00A74F3E" w:rsidP="00F619E4">
            <w:r w:rsidRPr="008E1A9F">
              <w:t>Щоденний контроль за якістю продуктів, що надходять до їдальні, умовами їх зберігання, дотримання термінів реалізації і технології виготовлення страв;</w:t>
            </w:r>
          </w:p>
        </w:tc>
        <w:tc>
          <w:tcPr>
            <w:tcW w:w="1418" w:type="dxa"/>
          </w:tcPr>
          <w:p w14:paraId="6ACB4911" w14:textId="77777777" w:rsidR="00A74F3E" w:rsidRPr="008E1A9F" w:rsidRDefault="00A74F3E" w:rsidP="00F619E4">
            <w:r w:rsidRPr="008E1A9F">
              <w:t xml:space="preserve">Постійно </w:t>
            </w:r>
          </w:p>
        </w:tc>
        <w:tc>
          <w:tcPr>
            <w:tcW w:w="1701" w:type="dxa"/>
          </w:tcPr>
          <w:p w14:paraId="13BF0192" w14:textId="77777777" w:rsidR="00A74F3E" w:rsidRPr="008E1A9F" w:rsidRDefault="00A74F3E" w:rsidP="00F619E4">
            <w:r w:rsidRPr="008E1A9F">
              <w:t xml:space="preserve">Журнали обліку </w:t>
            </w:r>
          </w:p>
        </w:tc>
        <w:tc>
          <w:tcPr>
            <w:tcW w:w="1701" w:type="dxa"/>
          </w:tcPr>
          <w:p w14:paraId="21AC0333" w14:textId="77777777" w:rsidR="00A74F3E" w:rsidRPr="008E1A9F" w:rsidRDefault="00A74F3E" w:rsidP="00F619E4">
            <w:r w:rsidRPr="008E1A9F">
              <w:t xml:space="preserve">Медична сестра </w:t>
            </w:r>
          </w:p>
        </w:tc>
        <w:tc>
          <w:tcPr>
            <w:tcW w:w="1701" w:type="dxa"/>
          </w:tcPr>
          <w:p w14:paraId="5F03881A" w14:textId="77777777" w:rsidR="00A74F3E" w:rsidRPr="008E1A9F" w:rsidRDefault="00A74F3E" w:rsidP="00F619E4"/>
        </w:tc>
      </w:tr>
      <w:tr w:rsidR="00A74F3E" w:rsidRPr="008E1A9F" w14:paraId="2CC62254" w14:textId="77777777" w:rsidTr="0046730F">
        <w:tc>
          <w:tcPr>
            <w:tcW w:w="2263" w:type="dxa"/>
            <w:vMerge/>
          </w:tcPr>
          <w:p w14:paraId="1D5E0309" w14:textId="77777777" w:rsidR="00A74F3E" w:rsidRPr="008E1A9F" w:rsidRDefault="00A74F3E" w:rsidP="00F619E4">
            <w:pPr>
              <w:rPr>
                <w:b/>
              </w:rPr>
            </w:pPr>
          </w:p>
        </w:tc>
        <w:tc>
          <w:tcPr>
            <w:tcW w:w="5670" w:type="dxa"/>
          </w:tcPr>
          <w:p w14:paraId="3AA7228C" w14:textId="77777777" w:rsidR="00A74F3E" w:rsidRPr="008E1A9F" w:rsidRDefault="00A74F3E" w:rsidP="00F619E4">
            <w:r w:rsidRPr="008E1A9F">
              <w:t>Забезпечення їдальні дезінфікуючими і миючими засобами</w:t>
            </w:r>
          </w:p>
        </w:tc>
        <w:tc>
          <w:tcPr>
            <w:tcW w:w="1418" w:type="dxa"/>
          </w:tcPr>
          <w:p w14:paraId="38E52A21" w14:textId="77777777" w:rsidR="00A74F3E" w:rsidRPr="008E1A9F" w:rsidRDefault="00A74F3E" w:rsidP="00F619E4">
            <w:r w:rsidRPr="008E1A9F">
              <w:t xml:space="preserve">1 тиждень </w:t>
            </w:r>
          </w:p>
        </w:tc>
        <w:tc>
          <w:tcPr>
            <w:tcW w:w="1701" w:type="dxa"/>
          </w:tcPr>
          <w:p w14:paraId="4A8E0296" w14:textId="77777777" w:rsidR="00A74F3E" w:rsidRPr="008E1A9F" w:rsidRDefault="00A74F3E" w:rsidP="00F619E4">
            <w:r w:rsidRPr="008E1A9F">
              <w:t xml:space="preserve">Довідка  </w:t>
            </w:r>
          </w:p>
        </w:tc>
        <w:tc>
          <w:tcPr>
            <w:tcW w:w="1701" w:type="dxa"/>
          </w:tcPr>
          <w:p w14:paraId="45062316" w14:textId="77777777" w:rsidR="00A74F3E" w:rsidRPr="008E1A9F" w:rsidRDefault="00A74F3E" w:rsidP="00F619E4">
            <w:r w:rsidRPr="008E1A9F">
              <w:t>Заступник з ГР</w:t>
            </w:r>
          </w:p>
        </w:tc>
        <w:tc>
          <w:tcPr>
            <w:tcW w:w="1701" w:type="dxa"/>
          </w:tcPr>
          <w:p w14:paraId="177CE0BB" w14:textId="77777777" w:rsidR="00A74F3E" w:rsidRPr="008E1A9F" w:rsidRDefault="00A74F3E" w:rsidP="00F619E4"/>
        </w:tc>
      </w:tr>
      <w:tr w:rsidR="00A74F3E" w:rsidRPr="008E1A9F" w14:paraId="5042084D" w14:textId="77777777" w:rsidTr="0046730F">
        <w:tc>
          <w:tcPr>
            <w:tcW w:w="2263" w:type="dxa"/>
            <w:vMerge w:val="restart"/>
          </w:tcPr>
          <w:p w14:paraId="481FB36D" w14:textId="77777777" w:rsidR="00A74F3E" w:rsidRPr="008E1A9F" w:rsidRDefault="00A74F3E" w:rsidP="00F619E4">
            <w:pPr>
              <w:rPr>
                <w:b/>
              </w:rPr>
            </w:pPr>
            <w:r w:rsidRPr="008E1A9F">
              <w:rPr>
                <w:b/>
              </w:rPr>
              <w:t>1.1.4. Створення умов для безпечного використання мережі Інтернет</w:t>
            </w:r>
          </w:p>
        </w:tc>
        <w:tc>
          <w:tcPr>
            <w:tcW w:w="5670" w:type="dxa"/>
            <w:shd w:val="clear" w:color="auto" w:fill="FFFFFF" w:themeFill="background1"/>
          </w:tcPr>
          <w:p w14:paraId="03333E4F" w14:textId="77777777" w:rsidR="00A74F3E" w:rsidRPr="008E1A9F" w:rsidRDefault="00A74F3E" w:rsidP="00F619E4">
            <w:pPr>
              <w:jc w:val="both"/>
              <w:rPr>
                <w:color w:val="C00000"/>
              </w:rPr>
            </w:pPr>
            <w:r w:rsidRPr="008E1A9F">
              <w:t>Практичне заняття «Розвиваючі ігри онлайн» для учнів 1-11 класів</w:t>
            </w:r>
          </w:p>
        </w:tc>
        <w:tc>
          <w:tcPr>
            <w:tcW w:w="1418" w:type="dxa"/>
          </w:tcPr>
          <w:p w14:paraId="5FEA0AC7" w14:textId="77777777" w:rsidR="00A74F3E" w:rsidRPr="008E1A9F" w:rsidRDefault="00A74F3E" w:rsidP="00F619E4">
            <w:r w:rsidRPr="008E1A9F">
              <w:t>4 тиждень</w:t>
            </w:r>
          </w:p>
        </w:tc>
        <w:tc>
          <w:tcPr>
            <w:tcW w:w="1701" w:type="dxa"/>
          </w:tcPr>
          <w:p w14:paraId="30AC6956" w14:textId="77777777" w:rsidR="00A74F3E" w:rsidRPr="008E1A9F" w:rsidRDefault="00A74F3E" w:rsidP="00F619E4">
            <w:r w:rsidRPr="008E1A9F">
              <w:t xml:space="preserve">Інформація </w:t>
            </w:r>
          </w:p>
        </w:tc>
        <w:tc>
          <w:tcPr>
            <w:tcW w:w="1701" w:type="dxa"/>
          </w:tcPr>
          <w:p w14:paraId="6151C814" w14:textId="77777777" w:rsidR="00A74F3E" w:rsidRPr="008E1A9F" w:rsidRDefault="00A74F3E" w:rsidP="00F619E4">
            <w:pPr>
              <w:rPr>
                <w:color w:val="C00000"/>
              </w:rPr>
            </w:pPr>
            <w:r w:rsidRPr="008E1A9F">
              <w:t>Класні керівники 1-11 класів</w:t>
            </w:r>
          </w:p>
        </w:tc>
        <w:tc>
          <w:tcPr>
            <w:tcW w:w="1701" w:type="dxa"/>
          </w:tcPr>
          <w:p w14:paraId="19759E2E" w14:textId="77777777" w:rsidR="00A74F3E" w:rsidRPr="008E1A9F" w:rsidRDefault="00A74F3E" w:rsidP="00F619E4"/>
        </w:tc>
      </w:tr>
      <w:tr w:rsidR="00A74F3E" w:rsidRPr="008E1A9F" w14:paraId="069BDBBF" w14:textId="77777777" w:rsidTr="0046730F">
        <w:tc>
          <w:tcPr>
            <w:tcW w:w="2263" w:type="dxa"/>
            <w:vMerge/>
          </w:tcPr>
          <w:p w14:paraId="104557A7" w14:textId="77777777" w:rsidR="00A74F3E" w:rsidRPr="008E1A9F" w:rsidRDefault="00A74F3E" w:rsidP="00F619E4">
            <w:pPr>
              <w:rPr>
                <w:b/>
              </w:rPr>
            </w:pPr>
          </w:p>
        </w:tc>
        <w:tc>
          <w:tcPr>
            <w:tcW w:w="5670" w:type="dxa"/>
          </w:tcPr>
          <w:p w14:paraId="4F4067CD" w14:textId="035D44F0" w:rsidR="00A74F3E" w:rsidRPr="008E1A9F" w:rsidRDefault="00A74F3E" w:rsidP="00F619E4">
            <w:pPr>
              <w:jc w:val="both"/>
            </w:pPr>
            <w:r w:rsidRPr="008E1A9F">
              <w:t>Моніторинг шкільних ресурсів (</w:t>
            </w:r>
            <w:proofErr w:type="spellStart"/>
            <w:r w:rsidRPr="008E1A9F">
              <w:t>web</w:t>
            </w:r>
            <w:proofErr w:type="spellEnd"/>
            <w:r w:rsidRPr="008E1A9F">
              <w:t xml:space="preserve">-сайт </w:t>
            </w:r>
            <w:r w:rsidR="00695591">
              <w:t>закладу</w:t>
            </w:r>
            <w:r w:rsidRPr="008E1A9F">
              <w:t>, сторінки в мережах) на предмет розміщення несанкціонованої інформації</w:t>
            </w:r>
          </w:p>
        </w:tc>
        <w:tc>
          <w:tcPr>
            <w:tcW w:w="1418" w:type="dxa"/>
          </w:tcPr>
          <w:p w14:paraId="74DAFDE9" w14:textId="77777777" w:rsidR="00A74F3E" w:rsidRPr="008E1A9F" w:rsidRDefault="00A74F3E" w:rsidP="00F619E4">
            <w:r w:rsidRPr="008E1A9F">
              <w:t xml:space="preserve">4 тиждень </w:t>
            </w:r>
          </w:p>
        </w:tc>
        <w:tc>
          <w:tcPr>
            <w:tcW w:w="1701" w:type="dxa"/>
          </w:tcPr>
          <w:p w14:paraId="104BB6B4" w14:textId="77777777" w:rsidR="00A74F3E" w:rsidRPr="008E1A9F" w:rsidRDefault="00A74F3E" w:rsidP="00F619E4">
            <w:r w:rsidRPr="008E1A9F">
              <w:t>Інформація</w:t>
            </w:r>
          </w:p>
        </w:tc>
        <w:tc>
          <w:tcPr>
            <w:tcW w:w="1701" w:type="dxa"/>
          </w:tcPr>
          <w:p w14:paraId="43ACCFF6" w14:textId="77777777" w:rsidR="00A74F3E" w:rsidRPr="008E1A9F" w:rsidRDefault="00A74F3E" w:rsidP="00F619E4">
            <w:pPr>
              <w:jc w:val="both"/>
            </w:pPr>
            <w:r w:rsidRPr="008E1A9F">
              <w:t>Вчителі інформатики</w:t>
            </w:r>
          </w:p>
        </w:tc>
        <w:tc>
          <w:tcPr>
            <w:tcW w:w="1701" w:type="dxa"/>
          </w:tcPr>
          <w:p w14:paraId="57B2EF86" w14:textId="77777777" w:rsidR="00A74F3E" w:rsidRPr="008E1A9F" w:rsidRDefault="00A74F3E" w:rsidP="00F619E4"/>
        </w:tc>
      </w:tr>
      <w:tr w:rsidR="00A74F3E" w:rsidRPr="008E1A9F" w14:paraId="245D8367" w14:textId="77777777" w:rsidTr="0046730F">
        <w:tc>
          <w:tcPr>
            <w:tcW w:w="2263" w:type="dxa"/>
            <w:vMerge/>
          </w:tcPr>
          <w:p w14:paraId="2449EFBA" w14:textId="77777777" w:rsidR="00A74F3E" w:rsidRPr="008E1A9F" w:rsidRDefault="00A74F3E" w:rsidP="00F619E4">
            <w:pPr>
              <w:rPr>
                <w:b/>
              </w:rPr>
            </w:pPr>
          </w:p>
        </w:tc>
        <w:tc>
          <w:tcPr>
            <w:tcW w:w="5670" w:type="dxa"/>
          </w:tcPr>
          <w:p w14:paraId="437E7508" w14:textId="77777777" w:rsidR="00A74F3E" w:rsidRPr="008E1A9F" w:rsidRDefault="00A74F3E" w:rsidP="00F619E4">
            <w:pPr>
              <w:jc w:val="both"/>
            </w:pPr>
            <w:r w:rsidRPr="008E1A9F">
              <w:t>Проведення анкетування «Моніторинг дотримання безпеки в Інтернеті»</w:t>
            </w:r>
          </w:p>
        </w:tc>
        <w:tc>
          <w:tcPr>
            <w:tcW w:w="1418" w:type="dxa"/>
          </w:tcPr>
          <w:p w14:paraId="655C922A" w14:textId="77777777" w:rsidR="00A74F3E" w:rsidRPr="008E1A9F" w:rsidRDefault="00A74F3E" w:rsidP="00F619E4">
            <w:r w:rsidRPr="008E1A9F">
              <w:t xml:space="preserve">3 тиждень </w:t>
            </w:r>
          </w:p>
        </w:tc>
        <w:tc>
          <w:tcPr>
            <w:tcW w:w="1701" w:type="dxa"/>
          </w:tcPr>
          <w:p w14:paraId="2B60426E" w14:textId="77777777" w:rsidR="00A74F3E" w:rsidRPr="008E1A9F" w:rsidRDefault="00A74F3E" w:rsidP="00F619E4">
            <w:r w:rsidRPr="008E1A9F">
              <w:t xml:space="preserve">Аналіз </w:t>
            </w:r>
          </w:p>
        </w:tc>
        <w:tc>
          <w:tcPr>
            <w:tcW w:w="1701" w:type="dxa"/>
          </w:tcPr>
          <w:p w14:paraId="26E14264" w14:textId="77777777" w:rsidR="00A74F3E" w:rsidRPr="008E1A9F" w:rsidRDefault="00A74F3E" w:rsidP="00F619E4">
            <w:pPr>
              <w:jc w:val="both"/>
            </w:pPr>
            <w:r w:rsidRPr="008E1A9F">
              <w:t>ЗДНВР</w:t>
            </w:r>
          </w:p>
        </w:tc>
        <w:tc>
          <w:tcPr>
            <w:tcW w:w="1701" w:type="dxa"/>
          </w:tcPr>
          <w:p w14:paraId="2ABCB44C" w14:textId="77777777" w:rsidR="00A74F3E" w:rsidRPr="008E1A9F" w:rsidRDefault="00A74F3E" w:rsidP="00F619E4"/>
        </w:tc>
      </w:tr>
      <w:tr w:rsidR="00A74F3E" w:rsidRPr="008E1A9F" w14:paraId="3CF5C4C5" w14:textId="77777777" w:rsidTr="0046730F">
        <w:tc>
          <w:tcPr>
            <w:tcW w:w="2263" w:type="dxa"/>
            <w:vMerge w:val="restart"/>
          </w:tcPr>
          <w:p w14:paraId="3286DE4F" w14:textId="77777777" w:rsidR="00A74F3E" w:rsidRPr="008E1A9F" w:rsidRDefault="00A74F3E" w:rsidP="00F619E4">
            <w:pPr>
              <w:rPr>
                <w:b/>
              </w:rPr>
            </w:pPr>
            <w:r w:rsidRPr="008E1A9F">
              <w:rPr>
                <w:b/>
              </w:rPr>
              <w:t>1.1.5.Створення умов для харчування здобувачів освіти і працівників</w:t>
            </w:r>
          </w:p>
        </w:tc>
        <w:tc>
          <w:tcPr>
            <w:tcW w:w="5670" w:type="dxa"/>
          </w:tcPr>
          <w:p w14:paraId="7B0B5902" w14:textId="77777777" w:rsidR="00A74F3E" w:rsidRPr="008E1A9F" w:rsidRDefault="00A74F3E" w:rsidP="00F619E4">
            <w:r w:rsidRPr="008E1A9F">
              <w:t>Складання списку учнів пільгових категорій</w:t>
            </w:r>
          </w:p>
        </w:tc>
        <w:tc>
          <w:tcPr>
            <w:tcW w:w="1418" w:type="dxa"/>
          </w:tcPr>
          <w:p w14:paraId="7D629989" w14:textId="77777777" w:rsidR="00A74F3E" w:rsidRPr="008E1A9F" w:rsidRDefault="00A74F3E" w:rsidP="00F619E4">
            <w:r w:rsidRPr="008E1A9F">
              <w:t xml:space="preserve">3 тиждень </w:t>
            </w:r>
          </w:p>
        </w:tc>
        <w:tc>
          <w:tcPr>
            <w:tcW w:w="1701" w:type="dxa"/>
          </w:tcPr>
          <w:p w14:paraId="4AA907B1" w14:textId="77777777" w:rsidR="00A74F3E" w:rsidRPr="008E1A9F" w:rsidRDefault="00A74F3E" w:rsidP="00F619E4">
            <w:r w:rsidRPr="008E1A9F">
              <w:t xml:space="preserve">Список з довідками </w:t>
            </w:r>
          </w:p>
        </w:tc>
        <w:tc>
          <w:tcPr>
            <w:tcW w:w="1701" w:type="dxa"/>
          </w:tcPr>
          <w:p w14:paraId="5198F2EE" w14:textId="16563BAF" w:rsidR="00A74F3E" w:rsidRPr="008E1A9F" w:rsidRDefault="00695591" w:rsidP="00F619E4">
            <w:r>
              <w:t>Соціальний педагог</w:t>
            </w:r>
          </w:p>
        </w:tc>
        <w:tc>
          <w:tcPr>
            <w:tcW w:w="1701" w:type="dxa"/>
          </w:tcPr>
          <w:p w14:paraId="73AC884C" w14:textId="77777777" w:rsidR="00A74F3E" w:rsidRPr="008E1A9F" w:rsidRDefault="00A74F3E" w:rsidP="00F619E4"/>
        </w:tc>
      </w:tr>
      <w:tr w:rsidR="00A74F3E" w:rsidRPr="008E1A9F" w14:paraId="5AC4CF26" w14:textId="77777777" w:rsidTr="0046730F">
        <w:tc>
          <w:tcPr>
            <w:tcW w:w="2263" w:type="dxa"/>
            <w:vMerge/>
          </w:tcPr>
          <w:p w14:paraId="3B8A8877" w14:textId="77777777" w:rsidR="00A74F3E" w:rsidRPr="008E1A9F" w:rsidRDefault="00A74F3E" w:rsidP="00F619E4">
            <w:pPr>
              <w:rPr>
                <w:b/>
              </w:rPr>
            </w:pPr>
          </w:p>
        </w:tc>
        <w:tc>
          <w:tcPr>
            <w:tcW w:w="5670" w:type="dxa"/>
          </w:tcPr>
          <w:p w14:paraId="4CA22156" w14:textId="77777777" w:rsidR="00A74F3E" w:rsidRPr="008E1A9F" w:rsidRDefault="00A74F3E" w:rsidP="00F619E4">
            <w:r w:rsidRPr="008E1A9F">
              <w:t>Про затвердження списку учнів 1-11 класів пільгових категорій, які харчуються за бюджетні кошти у травні</w:t>
            </w:r>
          </w:p>
        </w:tc>
        <w:tc>
          <w:tcPr>
            <w:tcW w:w="1418" w:type="dxa"/>
          </w:tcPr>
          <w:p w14:paraId="02E5AD7F" w14:textId="77777777" w:rsidR="00A74F3E" w:rsidRPr="008E1A9F" w:rsidRDefault="00A74F3E" w:rsidP="00F619E4">
            <w:r w:rsidRPr="008E1A9F">
              <w:t xml:space="preserve">2 тиждень </w:t>
            </w:r>
          </w:p>
        </w:tc>
        <w:tc>
          <w:tcPr>
            <w:tcW w:w="1701" w:type="dxa"/>
          </w:tcPr>
          <w:p w14:paraId="403D9F07" w14:textId="77777777" w:rsidR="00A74F3E" w:rsidRPr="008E1A9F" w:rsidRDefault="00A74F3E" w:rsidP="00F619E4">
            <w:r w:rsidRPr="008E1A9F">
              <w:t xml:space="preserve">Наказ </w:t>
            </w:r>
          </w:p>
        </w:tc>
        <w:tc>
          <w:tcPr>
            <w:tcW w:w="1701" w:type="dxa"/>
          </w:tcPr>
          <w:p w14:paraId="170AAABC" w14:textId="6AF24CAB" w:rsidR="00A74F3E" w:rsidRPr="008E1A9F" w:rsidRDefault="00695591" w:rsidP="00F619E4">
            <w:r w:rsidRPr="00695591">
              <w:t>Соціальний педагог</w:t>
            </w:r>
          </w:p>
        </w:tc>
        <w:tc>
          <w:tcPr>
            <w:tcW w:w="1701" w:type="dxa"/>
          </w:tcPr>
          <w:p w14:paraId="0F44BAF4" w14:textId="77777777" w:rsidR="00A74F3E" w:rsidRPr="008E1A9F" w:rsidRDefault="00A74F3E" w:rsidP="00F619E4"/>
        </w:tc>
      </w:tr>
      <w:tr w:rsidR="00A74F3E" w:rsidRPr="008E1A9F" w14:paraId="33425899" w14:textId="77777777" w:rsidTr="00F619E4">
        <w:tc>
          <w:tcPr>
            <w:tcW w:w="14454" w:type="dxa"/>
            <w:gridSpan w:val="6"/>
            <w:shd w:val="clear" w:color="auto" w:fill="DDFF7D"/>
            <w:vAlign w:val="center"/>
          </w:tcPr>
          <w:p w14:paraId="4B4BBA99" w14:textId="77777777" w:rsidR="00A74F3E" w:rsidRPr="008E1A9F" w:rsidRDefault="00A74F3E" w:rsidP="00F619E4">
            <w:pPr>
              <w:jc w:val="center"/>
            </w:pPr>
            <w:r w:rsidRPr="008E1A9F">
              <w:rPr>
                <w:b/>
              </w:rPr>
              <w:t>1.2. Адаптація та інтеграція здобувачів освіти до освітнього процесу, професійна адаптація працівників</w:t>
            </w:r>
          </w:p>
        </w:tc>
      </w:tr>
      <w:tr w:rsidR="00695591" w:rsidRPr="008E1A9F" w14:paraId="504D691C" w14:textId="77777777" w:rsidTr="004C55F2">
        <w:trPr>
          <w:trHeight w:val="470"/>
        </w:trPr>
        <w:tc>
          <w:tcPr>
            <w:tcW w:w="2263" w:type="dxa"/>
          </w:tcPr>
          <w:p w14:paraId="134DB755" w14:textId="1F79B48E" w:rsidR="00695591" w:rsidRPr="008E1A9F" w:rsidRDefault="00695591" w:rsidP="00F619E4">
            <w:pPr>
              <w:rPr>
                <w:b/>
              </w:rPr>
            </w:pPr>
            <w:r w:rsidRPr="008E1A9F">
              <w:rPr>
                <w:b/>
              </w:rPr>
              <w:t>1.2.</w:t>
            </w:r>
            <w:r>
              <w:rPr>
                <w:b/>
              </w:rPr>
              <w:t>1</w:t>
            </w:r>
            <w:r w:rsidRPr="008E1A9F">
              <w:rPr>
                <w:b/>
              </w:rPr>
              <w:t>. Здобувачі освіти</w:t>
            </w:r>
          </w:p>
        </w:tc>
        <w:tc>
          <w:tcPr>
            <w:tcW w:w="5670" w:type="dxa"/>
          </w:tcPr>
          <w:p w14:paraId="277EF1E0" w14:textId="48D803A6" w:rsidR="00695591" w:rsidRPr="008E1A9F" w:rsidRDefault="00695591" w:rsidP="00F619E4">
            <w:pPr>
              <w:jc w:val="both"/>
              <w:rPr>
                <w:color w:val="C00000"/>
              </w:rPr>
            </w:pPr>
            <w:r w:rsidRPr="008E1A9F">
              <w:t>Вивчення психологічної готовності учнів 4 класу до навчання у 5 класі</w:t>
            </w:r>
          </w:p>
        </w:tc>
        <w:tc>
          <w:tcPr>
            <w:tcW w:w="1418" w:type="dxa"/>
          </w:tcPr>
          <w:p w14:paraId="4C11E87B" w14:textId="696F5750" w:rsidR="00695591" w:rsidRPr="008E1A9F" w:rsidRDefault="00695591" w:rsidP="00F619E4">
            <w:r w:rsidRPr="008E1A9F">
              <w:t xml:space="preserve">1-3 тиждень </w:t>
            </w:r>
          </w:p>
        </w:tc>
        <w:tc>
          <w:tcPr>
            <w:tcW w:w="1701" w:type="dxa"/>
          </w:tcPr>
          <w:p w14:paraId="661082CF" w14:textId="459FF45A" w:rsidR="00695591" w:rsidRPr="008E1A9F" w:rsidRDefault="00695591" w:rsidP="00F619E4">
            <w:r w:rsidRPr="008E1A9F">
              <w:t>Протокол</w:t>
            </w:r>
          </w:p>
        </w:tc>
        <w:tc>
          <w:tcPr>
            <w:tcW w:w="1701" w:type="dxa"/>
          </w:tcPr>
          <w:p w14:paraId="22772E05" w14:textId="7544A317" w:rsidR="00695591" w:rsidRPr="008E1A9F" w:rsidRDefault="00695591" w:rsidP="00F619E4">
            <w:r w:rsidRPr="008E1A9F">
              <w:t>Практичний психолог</w:t>
            </w:r>
          </w:p>
        </w:tc>
        <w:tc>
          <w:tcPr>
            <w:tcW w:w="1701" w:type="dxa"/>
          </w:tcPr>
          <w:p w14:paraId="512D4218" w14:textId="77777777" w:rsidR="00695591" w:rsidRPr="008E1A9F" w:rsidRDefault="00695591" w:rsidP="00F619E4"/>
        </w:tc>
      </w:tr>
      <w:tr w:rsidR="00A74F3E" w:rsidRPr="008E1A9F" w14:paraId="5DE85826" w14:textId="77777777" w:rsidTr="00F619E4">
        <w:tc>
          <w:tcPr>
            <w:tcW w:w="14454" w:type="dxa"/>
            <w:gridSpan w:val="6"/>
            <w:shd w:val="clear" w:color="auto" w:fill="DDFF7D"/>
            <w:vAlign w:val="center"/>
          </w:tcPr>
          <w:p w14:paraId="73A6B7DC" w14:textId="77777777" w:rsidR="00A74F3E" w:rsidRPr="008E1A9F" w:rsidRDefault="00A74F3E" w:rsidP="00F619E4">
            <w:pPr>
              <w:jc w:val="center"/>
            </w:pPr>
            <w:r w:rsidRPr="008E1A9F">
              <w:rPr>
                <w:b/>
              </w:rPr>
              <w:t>1.3. Створення освітнього середовища, вільного від будь-яких форм насильства та дискримінації</w:t>
            </w:r>
          </w:p>
        </w:tc>
      </w:tr>
      <w:tr w:rsidR="00A74F3E" w:rsidRPr="008E1A9F" w14:paraId="6694F2BD" w14:textId="77777777" w:rsidTr="0046730F">
        <w:trPr>
          <w:trHeight w:val="650"/>
        </w:trPr>
        <w:tc>
          <w:tcPr>
            <w:tcW w:w="2263" w:type="dxa"/>
            <w:vMerge w:val="restart"/>
          </w:tcPr>
          <w:p w14:paraId="358A92EE" w14:textId="77777777" w:rsidR="00A74F3E" w:rsidRPr="008E1A9F" w:rsidRDefault="00A74F3E" w:rsidP="00F619E4">
            <w:pPr>
              <w:rPr>
                <w:b/>
              </w:rPr>
            </w:pPr>
            <w:r w:rsidRPr="008E1A9F">
              <w:rPr>
                <w:b/>
              </w:rPr>
              <w:t xml:space="preserve">1.3.1. Планування діяльності щодо </w:t>
            </w:r>
            <w:r w:rsidRPr="008E1A9F">
              <w:rPr>
                <w:b/>
              </w:rPr>
              <w:lastRenderedPageBreak/>
              <w:t xml:space="preserve">запобігання будь-яким проявам дискримінації, </w:t>
            </w:r>
            <w:proofErr w:type="spellStart"/>
            <w:r w:rsidRPr="008E1A9F">
              <w:rPr>
                <w:b/>
              </w:rPr>
              <w:t>булінгу</w:t>
            </w:r>
            <w:proofErr w:type="spellEnd"/>
          </w:p>
        </w:tc>
        <w:tc>
          <w:tcPr>
            <w:tcW w:w="5670" w:type="dxa"/>
          </w:tcPr>
          <w:p w14:paraId="2033883C" w14:textId="77777777" w:rsidR="00A74F3E" w:rsidRPr="008E1A9F" w:rsidRDefault="00A74F3E" w:rsidP="00F619E4">
            <w:pPr>
              <w:jc w:val="both"/>
            </w:pPr>
            <w:r w:rsidRPr="008E1A9F">
              <w:lastRenderedPageBreak/>
              <w:t>Моніторинг звернень, що надходять до практичного психолога, керівника закладу</w:t>
            </w:r>
          </w:p>
        </w:tc>
        <w:tc>
          <w:tcPr>
            <w:tcW w:w="1418" w:type="dxa"/>
          </w:tcPr>
          <w:p w14:paraId="73FE1C1E" w14:textId="77777777" w:rsidR="00A74F3E" w:rsidRPr="008E1A9F" w:rsidRDefault="00A74F3E" w:rsidP="00F619E4">
            <w:r w:rsidRPr="008E1A9F">
              <w:t xml:space="preserve">Постійно </w:t>
            </w:r>
          </w:p>
        </w:tc>
        <w:tc>
          <w:tcPr>
            <w:tcW w:w="1701" w:type="dxa"/>
          </w:tcPr>
          <w:p w14:paraId="76899F2F" w14:textId="77777777" w:rsidR="00A74F3E" w:rsidRPr="008E1A9F" w:rsidRDefault="00A74F3E" w:rsidP="00F619E4">
            <w:r w:rsidRPr="008E1A9F">
              <w:t xml:space="preserve">Довідка </w:t>
            </w:r>
          </w:p>
        </w:tc>
        <w:tc>
          <w:tcPr>
            <w:tcW w:w="1701" w:type="dxa"/>
          </w:tcPr>
          <w:p w14:paraId="18ACCAAF" w14:textId="77777777" w:rsidR="00A74F3E" w:rsidRPr="008E1A9F" w:rsidRDefault="00A74F3E" w:rsidP="00F619E4">
            <w:r w:rsidRPr="008E1A9F">
              <w:t>Практичний психолог</w:t>
            </w:r>
          </w:p>
        </w:tc>
        <w:tc>
          <w:tcPr>
            <w:tcW w:w="1701" w:type="dxa"/>
          </w:tcPr>
          <w:p w14:paraId="37E851C0" w14:textId="77777777" w:rsidR="00A74F3E" w:rsidRPr="008E1A9F" w:rsidRDefault="00A74F3E" w:rsidP="00F619E4"/>
        </w:tc>
      </w:tr>
      <w:tr w:rsidR="00A74F3E" w:rsidRPr="008E1A9F" w14:paraId="156FA432" w14:textId="77777777" w:rsidTr="0046730F">
        <w:trPr>
          <w:trHeight w:val="1010"/>
        </w:trPr>
        <w:tc>
          <w:tcPr>
            <w:tcW w:w="2263" w:type="dxa"/>
            <w:vMerge/>
          </w:tcPr>
          <w:p w14:paraId="7B311B24" w14:textId="77777777" w:rsidR="00A74F3E" w:rsidRPr="008E1A9F" w:rsidRDefault="00A74F3E" w:rsidP="00F619E4">
            <w:pPr>
              <w:rPr>
                <w:b/>
              </w:rPr>
            </w:pPr>
          </w:p>
        </w:tc>
        <w:tc>
          <w:tcPr>
            <w:tcW w:w="5670" w:type="dxa"/>
          </w:tcPr>
          <w:p w14:paraId="25EB3628" w14:textId="77777777" w:rsidR="00A74F3E" w:rsidRPr="008E1A9F" w:rsidRDefault="00A74F3E" w:rsidP="00F619E4">
            <w:pPr>
              <w:jc w:val="both"/>
            </w:pPr>
            <w:r w:rsidRPr="008E1A9F">
              <w:t>Ігри на розвиток соціального інтелекту 1-3 класи</w:t>
            </w:r>
          </w:p>
        </w:tc>
        <w:tc>
          <w:tcPr>
            <w:tcW w:w="1418" w:type="dxa"/>
          </w:tcPr>
          <w:p w14:paraId="4B895C98" w14:textId="77777777" w:rsidR="00A74F3E" w:rsidRPr="008E1A9F" w:rsidRDefault="00A74F3E" w:rsidP="00F619E4">
            <w:r w:rsidRPr="008E1A9F">
              <w:t>2 тиждень</w:t>
            </w:r>
          </w:p>
        </w:tc>
        <w:tc>
          <w:tcPr>
            <w:tcW w:w="1701" w:type="dxa"/>
          </w:tcPr>
          <w:p w14:paraId="6FB218AB" w14:textId="77777777" w:rsidR="00A74F3E" w:rsidRPr="008E1A9F" w:rsidRDefault="00A74F3E" w:rsidP="00F619E4">
            <w:r w:rsidRPr="008E1A9F">
              <w:t>Інформація</w:t>
            </w:r>
          </w:p>
        </w:tc>
        <w:tc>
          <w:tcPr>
            <w:tcW w:w="1701" w:type="dxa"/>
          </w:tcPr>
          <w:p w14:paraId="1E695614" w14:textId="77777777" w:rsidR="00A74F3E" w:rsidRPr="008E1A9F" w:rsidRDefault="00A74F3E" w:rsidP="00F619E4">
            <w:r w:rsidRPr="008E1A9F">
              <w:t>Практичний психолог</w:t>
            </w:r>
          </w:p>
        </w:tc>
        <w:tc>
          <w:tcPr>
            <w:tcW w:w="1701" w:type="dxa"/>
          </w:tcPr>
          <w:p w14:paraId="4A17FDC7" w14:textId="77777777" w:rsidR="00A74F3E" w:rsidRPr="008E1A9F" w:rsidRDefault="00A74F3E" w:rsidP="00F619E4"/>
        </w:tc>
      </w:tr>
      <w:tr w:rsidR="00A74F3E" w:rsidRPr="008E1A9F" w14:paraId="0AAD5B7B" w14:textId="77777777" w:rsidTr="0046730F">
        <w:tc>
          <w:tcPr>
            <w:tcW w:w="2263" w:type="dxa"/>
            <w:vMerge w:val="restart"/>
          </w:tcPr>
          <w:p w14:paraId="76FAD107" w14:textId="77777777" w:rsidR="00A74F3E" w:rsidRPr="008E1A9F" w:rsidRDefault="00A74F3E" w:rsidP="00F619E4">
            <w:pPr>
              <w:rPr>
                <w:b/>
              </w:rPr>
            </w:pPr>
            <w:r w:rsidRPr="008E1A9F">
              <w:rPr>
                <w:b/>
              </w:rPr>
              <w:t>1.3.2. Правила поведінки учасників освітнього процесу</w:t>
            </w:r>
          </w:p>
        </w:tc>
        <w:tc>
          <w:tcPr>
            <w:tcW w:w="5670" w:type="dxa"/>
          </w:tcPr>
          <w:p w14:paraId="0F31E299" w14:textId="77777777" w:rsidR="00A74F3E" w:rsidRPr="008E1A9F" w:rsidRDefault="00A74F3E" w:rsidP="00F619E4">
            <w:pPr>
              <w:jc w:val="both"/>
            </w:pPr>
            <w:r w:rsidRPr="008E1A9F">
              <w:t>Моніторинг дотримання учнями правил поведінки під час освітнього процесу</w:t>
            </w:r>
          </w:p>
        </w:tc>
        <w:tc>
          <w:tcPr>
            <w:tcW w:w="1418" w:type="dxa"/>
          </w:tcPr>
          <w:p w14:paraId="07CEAE2D" w14:textId="77777777" w:rsidR="00A74F3E" w:rsidRPr="008E1A9F" w:rsidRDefault="00A74F3E" w:rsidP="00F619E4">
            <w:r w:rsidRPr="008E1A9F">
              <w:t>Постійно</w:t>
            </w:r>
          </w:p>
        </w:tc>
        <w:tc>
          <w:tcPr>
            <w:tcW w:w="1701" w:type="dxa"/>
          </w:tcPr>
          <w:p w14:paraId="1EFC965E" w14:textId="77777777" w:rsidR="00A74F3E" w:rsidRPr="008E1A9F" w:rsidRDefault="00A74F3E" w:rsidP="00F619E4">
            <w:r w:rsidRPr="008E1A9F">
              <w:t>Інформація</w:t>
            </w:r>
          </w:p>
        </w:tc>
        <w:tc>
          <w:tcPr>
            <w:tcW w:w="1701" w:type="dxa"/>
          </w:tcPr>
          <w:p w14:paraId="5B215975" w14:textId="77777777" w:rsidR="00A74F3E" w:rsidRPr="008E1A9F" w:rsidRDefault="00A74F3E" w:rsidP="00F619E4">
            <w:r w:rsidRPr="008E1A9F">
              <w:t>ЗДНВР</w:t>
            </w:r>
          </w:p>
        </w:tc>
        <w:tc>
          <w:tcPr>
            <w:tcW w:w="1701" w:type="dxa"/>
          </w:tcPr>
          <w:p w14:paraId="2971B805" w14:textId="77777777" w:rsidR="00A74F3E" w:rsidRPr="008E1A9F" w:rsidRDefault="00A74F3E" w:rsidP="00F619E4"/>
        </w:tc>
      </w:tr>
      <w:tr w:rsidR="00A74F3E" w:rsidRPr="008E1A9F" w14:paraId="321D66F3" w14:textId="77777777" w:rsidTr="0046730F">
        <w:tc>
          <w:tcPr>
            <w:tcW w:w="2263" w:type="dxa"/>
            <w:vMerge/>
          </w:tcPr>
          <w:p w14:paraId="379B31FC" w14:textId="77777777" w:rsidR="00A74F3E" w:rsidRPr="008E1A9F" w:rsidRDefault="00A74F3E" w:rsidP="00F619E4">
            <w:pPr>
              <w:rPr>
                <w:b/>
              </w:rPr>
            </w:pPr>
          </w:p>
        </w:tc>
        <w:tc>
          <w:tcPr>
            <w:tcW w:w="5670" w:type="dxa"/>
          </w:tcPr>
          <w:p w14:paraId="57D96225" w14:textId="77777777" w:rsidR="00A74F3E" w:rsidRPr="008E1A9F" w:rsidRDefault="00A74F3E" w:rsidP="00F619E4">
            <w:pPr>
              <w:jc w:val="both"/>
            </w:pPr>
            <w:r w:rsidRPr="008E1A9F">
              <w:t>Моніторинг відвідування учнями навчальних занять за попередній місяць</w:t>
            </w:r>
          </w:p>
        </w:tc>
        <w:tc>
          <w:tcPr>
            <w:tcW w:w="1418" w:type="dxa"/>
          </w:tcPr>
          <w:p w14:paraId="4996F7DD" w14:textId="77777777" w:rsidR="00A74F3E" w:rsidRPr="008E1A9F" w:rsidRDefault="00A74F3E" w:rsidP="00F619E4">
            <w:r w:rsidRPr="008E1A9F">
              <w:t xml:space="preserve">1 тиждень </w:t>
            </w:r>
          </w:p>
        </w:tc>
        <w:tc>
          <w:tcPr>
            <w:tcW w:w="1701" w:type="dxa"/>
          </w:tcPr>
          <w:p w14:paraId="3FAFABA2" w14:textId="77777777" w:rsidR="00A74F3E" w:rsidRPr="008E1A9F" w:rsidRDefault="00A74F3E" w:rsidP="00F619E4">
            <w:r w:rsidRPr="008E1A9F">
              <w:t>Довідка</w:t>
            </w:r>
          </w:p>
        </w:tc>
        <w:tc>
          <w:tcPr>
            <w:tcW w:w="1701" w:type="dxa"/>
          </w:tcPr>
          <w:p w14:paraId="5158313B" w14:textId="77777777" w:rsidR="00A74F3E" w:rsidRPr="008E1A9F" w:rsidRDefault="00A74F3E" w:rsidP="00F619E4">
            <w:r w:rsidRPr="008E1A9F">
              <w:t>Класні керівники 1-11 класів</w:t>
            </w:r>
          </w:p>
        </w:tc>
        <w:tc>
          <w:tcPr>
            <w:tcW w:w="1701" w:type="dxa"/>
          </w:tcPr>
          <w:p w14:paraId="3F6573EF" w14:textId="77777777" w:rsidR="00A74F3E" w:rsidRPr="008E1A9F" w:rsidRDefault="00A74F3E" w:rsidP="00F619E4"/>
        </w:tc>
      </w:tr>
      <w:tr w:rsidR="00A74F3E" w:rsidRPr="008E1A9F" w14:paraId="30F8AE8D" w14:textId="77777777" w:rsidTr="0046730F">
        <w:tc>
          <w:tcPr>
            <w:tcW w:w="2263" w:type="dxa"/>
            <w:vMerge/>
          </w:tcPr>
          <w:p w14:paraId="2D034AED" w14:textId="77777777" w:rsidR="00A74F3E" w:rsidRPr="008E1A9F" w:rsidRDefault="00A74F3E" w:rsidP="00F619E4">
            <w:pPr>
              <w:rPr>
                <w:b/>
              </w:rPr>
            </w:pPr>
          </w:p>
        </w:tc>
        <w:tc>
          <w:tcPr>
            <w:tcW w:w="5670" w:type="dxa"/>
          </w:tcPr>
          <w:p w14:paraId="725E26FC" w14:textId="28D2AD5D" w:rsidR="00A74F3E" w:rsidRPr="008E1A9F" w:rsidRDefault="00A74F3E" w:rsidP="00F619E4">
            <w:pPr>
              <w:jc w:val="both"/>
            </w:pPr>
            <w:r w:rsidRPr="008E1A9F">
              <w:t xml:space="preserve">Контроль за здійсненням чергування вчителів по </w:t>
            </w:r>
            <w:r w:rsidR="00695591">
              <w:t>закладу</w:t>
            </w:r>
          </w:p>
        </w:tc>
        <w:tc>
          <w:tcPr>
            <w:tcW w:w="1418" w:type="dxa"/>
          </w:tcPr>
          <w:p w14:paraId="210A76ED" w14:textId="77777777" w:rsidR="00A74F3E" w:rsidRPr="008E1A9F" w:rsidRDefault="00A74F3E" w:rsidP="00F619E4">
            <w:r w:rsidRPr="008E1A9F">
              <w:t>Постійно</w:t>
            </w:r>
          </w:p>
        </w:tc>
        <w:tc>
          <w:tcPr>
            <w:tcW w:w="1701" w:type="dxa"/>
          </w:tcPr>
          <w:p w14:paraId="298132CC" w14:textId="77777777" w:rsidR="00A74F3E" w:rsidRPr="008E1A9F" w:rsidRDefault="00A74F3E" w:rsidP="00F619E4">
            <w:r w:rsidRPr="008E1A9F">
              <w:t>Інформація</w:t>
            </w:r>
          </w:p>
        </w:tc>
        <w:tc>
          <w:tcPr>
            <w:tcW w:w="1701" w:type="dxa"/>
          </w:tcPr>
          <w:p w14:paraId="5C8687A3" w14:textId="77777777" w:rsidR="00A74F3E" w:rsidRPr="008E1A9F" w:rsidRDefault="00A74F3E" w:rsidP="00F619E4">
            <w:r w:rsidRPr="008E1A9F">
              <w:t>ЗДВР</w:t>
            </w:r>
          </w:p>
        </w:tc>
        <w:tc>
          <w:tcPr>
            <w:tcW w:w="1701" w:type="dxa"/>
          </w:tcPr>
          <w:p w14:paraId="300E55A7" w14:textId="77777777" w:rsidR="00A74F3E" w:rsidRPr="008E1A9F" w:rsidRDefault="00A74F3E" w:rsidP="00F619E4"/>
        </w:tc>
      </w:tr>
      <w:tr w:rsidR="00A74F3E" w:rsidRPr="008E1A9F" w14:paraId="5E68CF9B" w14:textId="77777777" w:rsidTr="00F619E4">
        <w:trPr>
          <w:trHeight w:val="108"/>
        </w:trPr>
        <w:tc>
          <w:tcPr>
            <w:tcW w:w="14454" w:type="dxa"/>
            <w:gridSpan w:val="6"/>
            <w:shd w:val="clear" w:color="auto" w:fill="DDFF7D"/>
            <w:vAlign w:val="center"/>
          </w:tcPr>
          <w:p w14:paraId="4F4D2A9E" w14:textId="77777777" w:rsidR="00A74F3E" w:rsidRPr="008E1A9F" w:rsidRDefault="00A74F3E" w:rsidP="00F619E4">
            <w:pPr>
              <w:jc w:val="center"/>
            </w:pPr>
            <w:r w:rsidRPr="008E1A9F">
              <w:rPr>
                <w:b/>
              </w:rPr>
              <w:t>1.4. Формування інклюзивного, розвивального та мотивуючого до навчання освітнього простору</w:t>
            </w:r>
          </w:p>
        </w:tc>
      </w:tr>
      <w:tr w:rsidR="00A74F3E" w:rsidRPr="008E1A9F" w14:paraId="4B989B9C" w14:textId="77777777" w:rsidTr="0046730F">
        <w:tc>
          <w:tcPr>
            <w:tcW w:w="2263" w:type="dxa"/>
          </w:tcPr>
          <w:p w14:paraId="75F14FD6" w14:textId="77777777" w:rsidR="00A74F3E" w:rsidRPr="008E1A9F" w:rsidRDefault="00A74F3E" w:rsidP="00F619E4">
            <w:pPr>
              <w:rPr>
                <w:b/>
              </w:rPr>
            </w:pPr>
            <w:r w:rsidRPr="008E1A9F">
              <w:rPr>
                <w:b/>
              </w:rPr>
              <w:t xml:space="preserve"> 1.4.1. Методики та технології роботи з дітьми з особливими освітніми потребами</w:t>
            </w:r>
          </w:p>
        </w:tc>
        <w:tc>
          <w:tcPr>
            <w:tcW w:w="5670" w:type="dxa"/>
          </w:tcPr>
          <w:p w14:paraId="4590BF7A" w14:textId="77777777" w:rsidR="00A74F3E" w:rsidRPr="008E1A9F" w:rsidRDefault="00A74F3E" w:rsidP="00F619E4">
            <w:pPr>
              <w:jc w:val="both"/>
            </w:pPr>
            <w:r w:rsidRPr="008E1A9F">
              <w:t>Спостереження за проведенням навчальних занять з дітьми ООП</w:t>
            </w:r>
          </w:p>
        </w:tc>
        <w:tc>
          <w:tcPr>
            <w:tcW w:w="1418" w:type="dxa"/>
          </w:tcPr>
          <w:p w14:paraId="5D0E732D" w14:textId="77777777" w:rsidR="00A74F3E" w:rsidRPr="008E1A9F" w:rsidRDefault="00A74F3E" w:rsidP="00F619E4">
            <w:r w:rsidRPr="008E1A9F">
              <w:t xml:space="preserve">1-4 тиждень </w:t>
            </w:r>
          </w:p>
        </w:tc>
        <w:tc>
          <w:tcPr>
            <w:tcW w:w="1701" w:type="dxa"/>
          </w:tcPr>
          <w:p w14:paraId="0E65669C" w14:textId="77777777" w:rsidR="00A74F3E" w:rsidRPr="008E1A9F" w:rsidRDefault="00A74F3E" w:rsidP="00F619E4">
            <w:r w:rsidRPr="008E1A9F">
              <w:t xml:space="preserve">Спостереже </w:t>
            </w:r>
            <w:proofErr w:type="spellStart"/>
            <w:r w:rsidRPr="008E1A9F">
              <w:t>ння</w:t>
            </w:r>
            <w:proofErr w:type="spellEnd"/>
            <w:r w:rsidRPr="008E1A9F">
              <w:t xml:space="preserve"> за навчальним заняттям </w:t>
            </w:r>
          </w:p>
        </w:tc>
        <w:tc>
          <w:tcPr>
            <w:tcW w:w="1701" w:type="dxa"/>
          </w:tcPr>
          <w:p w14:paraId="631E194E" w14:textId="77777777" w:rsidR="00A74F3E" w:rsidRPr="008E1A9F" w:rsidRDefault="00A74F3E" w:rsidP="00F619E4">
            <w:r w:rsidRPr="008E1A9F">
              <w:t>Адміністрація</w:t>
            </w:r>
          </w:p>
        </w:tc>
        <w:tc>
          <w:tcPr>
            <w:tcW w:w="1701" w:type="dxa"/>
          </w:tcPr>
          <w:p w14:paraId="14BDACBD" w14:textId="77777777" w:rsidR="00A74F3E" w:rsidRPr="008E1A9F" w:rsidRDefault="00A74F3E" w:rsidP="00F619E4"/>
        </w:tc>
      </w:tr>
      <w:tr w:rsidR="00A74F3E" w:rsidRPr="008E1A9F" w14:paraId="7AED5121" w14:textId="77777777" w:rsidTr="0046730F">
        <w:tc>
          <w:tcPr>
            <w:tcW w:w="2263" w:type="dxa"/>
          </w:tcPr>
          <w:p w14:paraId="38969E6B" w14:textId="77777777" w:rsidR="00A74F3E" w:rsidRPr="008E1A9F" w:rsidRDefault="00A74F3E" w:rsidP="00F619E4">
            <w:pPr>
              <w:rPr>
                <w:b/>
                <w:vertAlign w:val="subscript"/>
              </w:rPr>
            </w:pPr>
            <w:r w:rsidRPr="008E1A9F">
              <w:rPr>
                <w:b/>
              </w:rPr>
              <w:t>1.4.2. Мотивуюче та розвивальне освітнє середовище</w:t>
            </w:r>
          </w:p>
        </w:tc>
        <w:tc>
          <w:tcPr>
            <w:tcW w:w="5670" w:type="dxa"/>
          </w:tcPr>
          <w:p w14:paraId="0548342F" w14:textId="77777777" w:rsidR="00A74F3E" w:rsidRPr="008E1A9F" w:rsidRDefault="00A74F3E" w:rsidP="00F619E4">
            <w:pPr>
              <w:jc w:val="both"/>
              <w:rPr>
                <w:vertAlign w:val="subscript"/>
              </w:rPr>
            </w:pPr>
            <w:r w:rsidRPr="008E1A9F">
              <w:t xml:space="preserve">Проведення щоденних «хвилинок» в мотивуючих осередках»: здорового харчування, фізичних </w:t>
            </w:r>
            <w:proofErr w:type="spellStart"/>
            <w:r w:rsidRPr="008E1A9F">
              <w:t>активностей</w:t>
            </w:r>
            <w:proofErr w:type="spellEnd"/>
            <w:r w:rsidRPr="008E1A9F">
              <w:t>, правил екологічної поведінки задля сталого розвитку в освітньому процесі учнів.</w:t>
            </w:r>
          </w:p>
        </w:tc>
        <w:tc>
          <w:tcPr>
            <w:tcW w:w="1418" w:type="dxa"/>
          </w:tcPr>
          <w:p w14:paraId="3E06A33A" w14:textId="77777777" w:rsidR="00A74F3E" w:rsidRPr="008E1A9F" w:rsidRDefault="00A74F3E" w:rsidP="00F619E4">
            <w:r w:rsidRPr="008E1A9F">
              <w:t xml:space="preserve">Постійно </w:t>
            </w:r>
          </w:p>
        </w:tc>
        <w:tc>
          <w:tcPr>
            <w:tcW w:w="1701" w:type="dxa"/>
          </w:tcPr>
          <w:p w14:paraId="1FB0ABBC" w14:textId="77777777" w:rsidR="00A74F3E" w:rsidRPr="008E1A9F" w:rsidRDefault="00A74F3E" w:rsidP="00F619E4">
            <w:r w:rsidRPr="008E1A9F">
              <w:t>Спостереження за навчальним заняттям</w:t>
            </w:r>
          </w:p>
        </w:tc>
        <w:tc>
          <w:tcPr>
            <w:tcW w:w="1701" w:type="dxa"/>
          </w:tcPr>
          <w:p w14:paraId="57B8FF99" w14:textId="77777777" w:rsidR="00A74F3E" w:rsidRPr="008E1A9F" w:rsidRDefault="00A74F3E" w:rsidP="00F619E4">
            <w:r w:rsidRPr="008E1A9F">
              <w:t>Педагогічні працівники</w:t>
            </w:r>
          </w:p>
        </w:tc>
        <w:tc>
          <w:tcPr>
            <w:tcW w:w="1701" w:type="dxa"/>
          </w:tcPr>
          <w:p w14:paraId="6F32622D" w14:textId="77777777" w:rsidR="00A74F3E" w:rsidRPr="008E1A9F" w:rsidRDefault="00A74F3E" w:rsidP="00F619E4">
            <w:pPr>
              <w:rPr>
                <w:vertAlign w:val="subscript"/>
              </w:rPr>
            </w:pPr>
          </w:p>
        </w:tc>
      </w:tr>
      <w:tr w:rsidR="00A74F3E" w:rsidRPr="008E1A9F" w14:paraId="2DC002A5" w14:textId="77777777" w:rsidTr="0046730F">
        <w:tc>
          <w:tcPr>
            <w:tcW w:w="2263" w:type="dxa"/>
            <w:vMerge w:val="restart"/>
          </w:tcPr>
          <w:p w14:paraId="7D4E57B2" w14:textId="77777777" w:rsidR="00A74F3E" w:rsidRPr="008E1A9F" w:rsidRDefault="00A74F3E" w:rsidP="00F619E4">
            <w:pPr>
              <w:rPr>
                <w:b/>
                <w:vertAlign w:val="subscript"/>
              </w:rPr>
            </w:pPr>
            <w:r w:rsidRPr="008E1A9F">
              <w:rPr>
                <w:b/>
              </w:rPr>
              <w:t>1.4.3.Інформаційна та соціально-культурна комунікація учасників освітнього процесу</w:t>
            </w:r>
          </w:p>
        </w:tc>
        <w:tc>
          <w:tcPr>
            <w:tcW w:w="5670" w:type="dxa"/>
          </w:tcPr>
          <w:p w14:paraId="4187397B" w14:textId="77777777" w:rsidR="00A74F3E" w:rsidRPr="008E1A9F" w:rsidRDefault="00A74F3E" w:rsidP="00F619E4">
            <w:pPr>
              <w:jc w:val="both"/>
              <w:rPr>
                <w:vertAlign w:val="subscript"/>
              </w:rPr>
            </w:pPr>
            <w:r w:rsidRPr="008E1A9F">
              <w:t xml:space="preserve">Систематизація архіву відео- й </w:t>
            </w:r>
            <w:proofErr w:type="spellStart"/>
            <w:r w:rsidRPr="008E1A9F">
              <w:t>аудіоматеріалів</w:t>
            </w:r>
            <w:proofErr w:type="spellEnd"/>
            <w:r w:rsidRPr="008E1A9F">
              <w:t xml:space="preserve"> про заходи, проведені в закладі освіти, урочисті зібрання, пам’ятні дати.</w:t>
            </w:r>
          </w:p>
        </w:tc>
        <w:tc>
          <w:tcPr>
            <w:tcW w:w="1418" w:type="dxa"/>
          </w:tcPr>
          <w:p w14:paraId="7BB4FA39" w14:textId="77777777" w:rsidR="00A74F3E" w:rsidRPr="008E1A9F" w:rsidRDefault="00A74F3E" w:rsidP="00F619E4">
            <w:r w:rsidRPr="008E1A9F">
              <w:t>Постійно</w:t>
            </w:r>
          </w:p>
        </w:tc>
        <w:tc>
          <w:tcPr>
            <w:tcW w:w="1701" w:type="dxa"/>
          </w:tcPr>
          <w:p w14:paraId="68F0550A" w14:textId="77777777" w:rsidR="00A74F3E" w:rsidRPr="008E1A9F" w:rsidRDefault="00A74F3E" w:rsidP="00F619E4">
            <w:r w:rsidRPr="008E1A9F">
              <w:t>Каталог</w:t>
            </w:r>
          </w:p>
        </w:tc>
        <w:tc>
          <w:tcPr>
            <w:tcW w:w="1701" w:type="dxa"/>
          </w:tcPr>
          <w:p w14:paraId="66FB560B" w14:textId="77777777" w:rsidR="00A74F3E" w:rsidRPr="008E1A9F" w:rsidRDefault="00A74F3E" w:rsidP="00F619E4">
            <w:r w:rsidRPr="008E1A9F">
              <w:t>Педагог-організатор</w:t>
            </w:r>
          </w:p>
        </w:tc>
        <w:tc>
          <w:tcPr>
            <w:tcW w:w="1701" w:type="dxa"/>
          </w:tcPr>
          <w:p w14:paraId="5320D609" w14:textId="77777777" w:rsidR="00A74F3E" w:rsidRPr="008E1A9F" w:rsidRDefault="00A74F3E" w:rsidP="00F619E4">
            <w:pPr>
              <w:rPr>
                <w:vertAlign w:val="subscript"/>
              </w:rPr>
            </w:pPr>
          </w:p>
        </w:tc>
      </w:tr>
      <w:tr w:rsidR="00A74F3E" w:rsidRPr="008E1A9F" w14:paraId="7C6AA8B5" w14:textId="77777777" w:rsidTr="0046730F">
        <w:tc>
          <w:tcPr>
            <w:tcW w:w="2263" w:type="dxa"/>
            <w:vMerge/>
          </w:tcPr>
          <w:p w14:paraId="3A323295" w14:textId="77777777" w:rsidR="00A74F3E" w:rsidRPr="008E1A9F" w:rsidRDefault="00A74F3E" w:rsidP="00F619E4">
            <w:pPr>
              <w:rPr>
                <w:b/>
              </w:rPr>
            </w:pPr>
          </w:p>
        </w:tc>
        <w:tc>
          <w:tcPr>
            <w:tcW w:w="5670" w:type="dxa"/>
          </w:tcPr>
          <w:p w14:paraId="32CB5246" w14:textId="0E57556E" w:rsidR="00A74F3E" w:rsidRPr="008E1A9F" w:rsidRDefault="00A74F3E" w:rsidP="00F619E4">
            <w:pPr>
              <w:jc w:val="both"/>
              <w:rPr>
                <w:color w:val="C00000"/>
              </w:rPr>
            </w:pPr>
            <w:r w:rsidRPr="008E1A9F">
              <w:t>Підведення підсумків збереження підручників в 202</w:t>
            </w:r>
            <w:r w:rsidR="00695591">
              <w:t>4/</w:t>
            </w:r>
            <w:r w:rsidRPr="008E1A9F">
              <w:t>202</w:t>
            </w:r>
            <w:r w:rsidR="00695591">
              <w:t>5</w:t>
            </w:r>
            <w:r w:rsidRPr="008E1A9F">
              <w:t xml:space="preserve"> </w:t>
            </w:r>
            <w:proofErr w:type="spellStart"/>
            <w:r w:rsidRPr="008E1A9F">
              <w:t>н.р</w:t>
            </w:r>
            <w:proofErr w:type="spellEnd"/>
            <w:r w:rsidRPr="008E1A9F">
              <w:t>.</w:t>
            </w:r>
          </w:p>
        </w:tc>
        <w:tc>
          <w:tcPr>
            <w:tcW w:w="1418" w:type="dxa"/>
          </w:tcPr>
          <w:p w14:paraId="3D202098" w14:textId="77777777" w:rsidR="00A74F3E" w:rsidRPr="008E1A9F" w:rsidRDefault="00A74F3E" w:rsidP="00F619E4">
            <w:r w:rsidRPr="008E1A9F">
              <w:t xml:space="preserve">4 тиждень </w:t>
            </w:r>
          </w:p>
        </w:tc>
        <w:tc>
          <w:tcPr>
            <w:tcW w:w="1701" w:type="dxa"/>
          </w:tcPr>
          <w:p w14:paraId="148F46E8" w14:textId="77777777" w:rsidR="00A74F3E" w:rsidRPr="008E1A9F" w:rsidRDefault="00A74F3E" w:rsidP="00F619E4">
            <w:r w:rsidRPr="008E1A9F">
              <w:t>Наказ</w:t>
            </w:r>
          </w:p>
        </w:tc>
        <w:tc>
          <w:tcPr>
            <w:tcW w:w="1701" w:type="dxa"/>
          </w:tcPr>
          <w:p w14:paraId="579FE408" w14:textId="77777777" w:rsidR="00A74F3E" w:rsidRPr="008E1A9F" w:rsidRDefault="00A74F3E" w:rsidP="00F619E4">
            <w:r w:rsidRPr="008E1A9F">
              <w:t>ЗДНВР</w:t>
            </w:r>
          </w:p>
        </w:tc>
        <w:tc>
          <w:tcPr>
            <w:tcW w:w="1701" w:type="dxa"/>
          </w:tcPr>
          <w:p w14:paraId="2BFBF820" w14:textId="77777777" w:rsidR="00A74F3E" w:rsidRPr="008E1A9F" w:rsidRDefault="00A74F3E" w:rsidP="00F619E4">
            <w:pPr>
              <w:rPr>
                <w:vertAlign w:val="subscript"/>
              </w:rPr>
            </w:pPr>
          </w:p>
        </w:tc>
      </w:tr>
      <w:tr w:rsidR="00A74F3E" w:rsidRPr="008E1A9F" w14:paraId="5A1F581D" w14:textId="77777777" w:rsidTr="0046730F">
        <w:tc>
          <w:tcPr>
            <w:tcW w:w="2263" w:type="dxa"/>
            <w:vMerge/>
          </w:tcPr>
          <w:p w14:paraId="22D713BA" w14:textId="77777777" w:rsidR="00A74F3E" w:rsidRPr="008E1A9F" w:rsidRDefault="00A74F3E" w:rsidP="00F619E4">
            <w:pPr>
              <w:rPr>
                <w:b/>
              </w:rPr>
            </w:pPr>
          </w:p>
        </w:tc>
        <w:tc>
          <w:tcPr>
            <w:tcW w:w="5670" w:type="dxa"/>
          </w:tcPr>
          <w:p w14:paraId="301C96AC" w14:textId="0FEE0786" w:rsidR="00A74F3E" w:rsidRPr="008E1A9F" w:rsidRDefault="00A74F3E" w:rsidP="00F619E4">
            <w:pPr>
              <w:jc w:val="both"/>
              <w:rPr>
                <w:color w:val="C00000"/>
              </w:rPr>
            </w:pPr>
            <w:r w:rsidRPr="008E1A9F">
              <w:t>Звіт про роботу шкільної бібліотеки за 202</w:t>
            </w:r>
            <w:r w:rsidR="00E6175B">
              <w:t>4/</w:t>
            </w:r>
            <w:r w:rsidRPr="008E1A9F">
              <w:t>202</w:t>
            </w:r>
            <w:r w:rsidR="00E6175B">
              <w:t>5</w:t>
            </w:r>
            <w:r w:rsidRPr="008E1A9F">
              <w:t xml:space="preserve"> </w:t>
            </w:r>
            <w:proofErr w:type="spellStart"/>
            <w:r w:rsidRPr="008E1A9F">
              <w:t>н.р</w:t>
            </w:r>
            <w:proofErr w:type="spellEnd"/>
            <w:r w:rsidRPr="008E1A9F">
              <w:t>.</w:t>
            </w:r>
          </w:p>
        </w:tc>
        <w:tc>
          <w:tcPr>
            <w:tcW w:w="1418" w:type="dxa"/>
          </w:tcPr>
          <w:p w14:paraId="53CCFEA1" w14:textId="77777777" w:rsidR="00A74F3E" w:rsidRPr="008E1A9F" w:rsidRDefault="00A74F3E" w:rsidP="00F619E4">
            <w:r w:rsidRPr="008E1A9F">
              <w:t xml:space="preserve">4 тиждень </w:t>
            </w:r>
          </w:p>
        </w:tc>
        <w:tc>
          <w:tcPr>
            <w:tcW w:w="1701" w:type="dxa"/>
          </w:tcPr>
          <w:p w14:paraId="7A513E87" w14:textId="77777777" w:rsidR="00A74F3E" w:rsidRPr="008E1A9F" w:rsidRDefault="00A74F3E" w:rsidP="00F619E4">
            <w:r w:rsidRPr="008E1A9F">
              <w:t>Звіт</w:t>
            </w:r>
          </w:p>
        </w:tc>
        <w:tc>
          <w:tcPr>
            <w:tcW w:w="1701" w:type="dxa"/>
          </w:tcPr>
          <w:p w14:paraId="19D8AB4B" w14:textId="77777777" w:rsidR="00A74F3E" w:rsidRPr="008E1A9F" w:rsidRDefault="00A74F3E" w:rsidP="00F619E4">
            <w:r w:rsidRPr="008E1A9F">
              <w:t xml:space="preserve">Бібліотекар </w:t>
            </w:r>
          </w:p>
        </w:tc>
        <w:tc>
          <w:tcPr>
            <w:tcW w:w="1701" w:type="dxa"/>
          </w:tcPr>
          <w:p w14:paraId="2830259A" w14:textId="77777777" w:rsidR="00A74F3E" w:rsidRPr="008E1A9F" w:rsidRDefault="00A74F3E" w:rsidP="00F619E4">
            <w:pPr>
              <w:rPr>
                <w:vertAlign w:val="subscript"/>
              </w:rPr>
            </w:pPr>
          </w:p>
        </w:tc>
      </w:tr>
      <w:tr w:rsidR="00A74F3E" w:rsidRPr="008E1A9F" w14:paraId="058C930C" w14:textId="77777777" w:rsidTr="0046730F">
        <w:tc>
          <w:tcPr>
            <w:tcW w:w="2263" w:type="dxa"/>
          </w:tcPr>
          <w:p w14:paraId="7F844233" w14:textId="77777777" w:rsidR="00A74F3E" w:rsidRPr="008E1A9F" w:rsidRDefault="00A74F3E" w:rsidP="00F619E4">
            <w:pPr>
              <w:rPr>
                <w:b/>
                <w:vertAlign w:val="subscript"/>
              </w:rPr>
            </w:pPr>
            <w:r w:rsidRPr="008E1A9F">
              <w:rPr>
                <w:b/>
              </w:rPr>
              <w:t xml:space="preserve">1.4.4. </w:t>
            </w:r>
            <w:proofErr w:type="spellStart"/>
            <w:r w:rsidRPr="008E1A9F">
              <w:rPr>
                <w:b/>
              </w:rPr>
              <w:t>Профорієнтаціна</w:t>
            </w:r>
            <w:proofErr w:type="spellEnd"/>
            <w:r w:rsidRPr="008E1A9F">
              <w:rPr>
                <w:b/>
              </w:rPr>
              <w:t xml:space="preserve"> робота</w:t>
            </w:r>
          </w:p>
        </w:tc>
        <w:tc>
          <w:tcPr>
            <w:tcW w:w="5670" w:type="dxa"/>
          </w:tcPr>
          <w:p w14:paraId="0FEC8D6D" w14:textId="77777777" w:rsidR="00A74F3E" w:rsidRPr="008E1A9F" w:rsidRDefault="00A74F3E" w:rsidP="00F619E4">
            <w:pPr>
              <w:jc w:val="both"/>
              <w:rPr>
                <w:color w:val="C00000"/>
              </w:rPr>
            </w:pPr>
          </w:p>
          <w:p w14:paraId="00FA3B7C" w14:textId="168C8A96" w:rsidR="00A74F3E" w:rsidRPr="008E1A9F" w:rsidRDefault="00A74F3E" w:rsidP="00F619E4">
            <w:pPr>
              <w:jc w:val="both"/>
              <w:rPr>
                <w:color w:val="C00000"/>
              </w:rPr>
            </w:pPr>
            <w:r w:rsidRPr="008E1A9F">
              <w:t xml:space="preserve">Розміщення інформації про навчальні заклади на сайті </w:t>
            </w:r>
            <w:r w:rsidR="00E6175B">
              <w:t>закладу</w:t>
            </w:r>
          </w:p>
        </w:tc>
        <w:tc>
          <w:tcPr>
            <w:tcW w:w="1418" w:type="dxa"/>
          </w:tcPr>
          <w:p w14:paraId="1AC8AFF5" w14:textId="77777777" w:rsidR="00A74F3E" w:rsidRPr="008E1A9F" w:rsidRDefault="00A74F3E" w:rsidP="00F619E4">
            <w:r w:rsidRPr="008E1A9F">
              <w:t>1 тиждень</w:t>
            </w:r>
          </w:p>
        </w:tc>
        <w:tc>
          <w:tcPr>
            <w:tcW w:w="1701" w:type="dxa"/>
          </w:tcPr>
          <w:p w14:paraId="20130E6B" w14:textId="77777777" w:rsidR="00A74F3E" w:rsidRPr="008E1A9F" w:rsidRDefault="00A74F3E" w:rsidP="00F619E4">
            <w:r w:rsidRPr="008E1A9F">
              <w:t>Інформація</w:t>
            </w:r>
          </w:p>
        </w:tc>
        <w:tc>
          <w:tcPr>
            <w:tcW w:w="1701" w:type="dxa"/>
          </w:tcPr>
          <w:p w14:paraId="161CD7A2" w14:textId="374712CB" w:rsidR="00A74F3E" w:rsidRPr="008E1A9F" w:rsidRDefault="00E6175B" w:rsidP="00F619E4">
            <w:pPr>
              <w:rPr>
                <w:color w:val="C00000"/>
              </w:rPr>
            </w:pPr>
            <w:r>
              <w:t>Вчитель інформатики</w:t>
            </w:r>
          </w:p>
        </w:tc>
        <w:tc>
          <w:tcPr>
            <w:tcW w:w="1701" w:type="dxa"/>
          </w:tcPr>
          <w:p w14:paraId="6B8918E2" w14:textId="77777777" w:rsidR="00A74F3E" w:rsidRPr="008E1A9F" w:rsidRDefault="00A74F3E" w:rsidP="00F619E4">
            <w:pPr>
              <w:rPr>
                <w:vertAlign w:val="subscript"/>
              </w:rPr>
            </w:pPr>
          </w:p>
        </w:tc>
      </w:tr>
      <w:tr w:rsidR="00A74F3E" w:rsidRPr="008E1A9F" w14:paraId="696A97CE" w14:textId="77777777" w:rsidTr="00F619E4">
        <w:tc>
          <w:tcPr>
            <w:tcW w:w="14454" w:type="dxa"/>
            <w:gridSpan w:val="6"/>
            <w:shd w:val="clear" w:color="auto" w:fill="C5FF21"/>
            <w:vAlign w:val="center"/>
          </w:tcPr>
          <w:p w14:paraId="7CF1F5AB" w14:textId="77777777" w:rsidR="00A74F3E" w:rsidRPr="008E1A9F" w:rsidRDefault="00A74F3E" w:rsidP="00F619E4">
            <w:pPr>
              <w:jc w:val="center"/>
              <w:rPr>
                <w:b/>
                <w:vertAlign w:val="subscript"/>
              </w:rPr>
            </w:pPr>
            <w:r w:rsidRPr="008E1A9F">
              <w:rPr>
                <w:b/>
                <w:sz w:val="22"/>
              </w:rPr>
              <w:t>ІІ. СИСТЕМА ОЦІНЮВАННЯ ЗДОБУВАЧІВ ОСВІТИ</w:t>
            </w:r>
          </w:p>
        </w:tc>
      </w:tr>
      <w:tr w:rsidR="00A74F3E" w:rsidRPr="008E1A9F" w14:paraId="1F313CFC" w14:textId="77777777" w:rsidTr="0046730F">
        <w:tc>
          <w:tcPr>
            <w:tcW w:w="2263" w:type="dxa"/>
            <w:vMerge w:val="restart"/>
          </w:tcPr>
          <w:p w14:paraId="394EAF40" w14:textId="77777777" w:rsidR="00A74F3E" w:rsidRPr="008E1A9F" w:rsidRDefault="00A74F3E" w:rsidP="00F619E4">
            <w:pPr>
              <w:rPr>
                <w:b/>
                <w:vertAlign w:val="subscript"/>
              </w:rPr>
            </w:pPr>
            <w:r w:rsidRPr="008E1A9F">
              <w:rPr>
                <w:b/>
              </w:rPr>
              <w:t>2.1. Відкритість, прозорість і зрозумілість в системі оцінювання навчальних досягнень</w:t>
            </w:r>
          </w:p>
        </w:tc>
        <w:tc>
          <w:tcPr>
            <w:tcW w:w="5670" w:type="dxa"/>
          </w:tcPr>
          <w:p w14:paraId="1AA5F5EE" w14:textId="77777777" w:rsidR="00A74F3E" w:rsidRPr="008E1A9F" w:rsidRDefault="00A74F3E" w:rsidP="00F619E4">
            <w:pPr>
              <w:jc w:val="both"/>
              <w:rPr>
                <w:vertAlign w:val="subscript"/>
              </w:rPr>
            </w:pPr>
            <w:r w:rsidRPr="008E1A9F">
              <w:t>Моніторинг дотримання вчителями системи оцінювання навчальних досягнень на навчальних заняттях</w:t>
            </w:r>
          </w:p>
        </w:tc>
        <w:tc>
          <w:tcPr>
            <w:tcW w:w="1418" w:type="dxa"/>
          </w:tcPr>
          <w:p w14:paraId="6BD87078" w14:textId="77777777" w:rsidR="00A74F3E" w:rsidRPr="008E1A9F" w:rsidRDefault="00A74F3E" w:rsidP="00F619E4">
            <w:r w:rsidRPr="008E1A9F">
              <w:t xml:space="preserve">Постійно </w:t>
            </w:r>
          </w:p>
        </w:tc>
        <w:tc>
          <w:tcPr>
            <w:tcW w:w="1701" w:type="dxa"/>
          </w:tcPr>
          <w:p w14:paraId="695F9098" w14:textId="77777777" w:rsidR="00A74F3E" w:rsidRPr="008E1A9F" w:rsidRDefault="00A74F3E" w:rsidP="00F619E4">
            <w:r w:rsidRPr="008E1A9F">
              <w:t xml:space="preserve">Спостереження за навчальним и заняттями </w:t>
            </w:r>
          </w:p>
        </w:tc>
        <w:tc>
          <w:tcPr>
            <w:tcW w:w="1701" w:type="dxa"/>
          </w:tcPr>
          <w:p w14:paraId="123B11BB" w14:textId="3CA8B98F" w:rsidR="00A74F3E" w:rsidRPr="008E1A9F" w:rsidRDefault="00A74F3E" w:rsidP="00F619E4">
            <w:r w:rsidRPr="008E1A9F">
              <w:t xml:space="preserve">Адміністрація </w:t>
            </w:r>
          </w:p>
        </w:tc>
        <w:tc>
          <w:tcPr>
            <w:tcW w:w="1701" w:type="dxa"/>
          </w:tcPr>
          <w:p w14:paraId="7F23E5BB" w14:textId="77777777" w:rsidR="00A74F3E" w:rsidRPr="008E1A9F" w:rsidRDefault="00A74F3E" w:rsidP="00F619E4">
            <w:pPr>
              <w:rPr>
                <w:vertAlign w:val="subscript"/>
              </w:rPr>
            </w:pPr>
          </w:p>
        </w:tc>
      </w:tr>
      <w:tr w:rsidR="00A74F3E" w:rsidRPr="008E1A9F" w14:paraId="1F58F070" w14:textId="77777777" w:rsidTr="0046730F">
        <w:tc>
          <w:tcPr>
            <w:tcW w:w="2263" w:type="dxa"/>
            <w:vMerge/>
          </w:tcPr>
          <w:p w14:paraId="3EFD4160" w14:textId="77777777" w:rsidR="00A74F3E" w:rsidRPr="008E1A9F" w:rsidRDefault="00A74F3E" w:rsidP="00F619E4">
            <w:pPr>
              <w:rPr>
                <w:vertAlign w:val="subscript"/>
              </w:rPr>
            </w:pPr>
          </w:p>
        </w:tc>
        <w:tc>
          <w:tcPr>
            <w:tcW w:w="5670" w:type="dxa"/>
          </w:tcPr>
          <w:p w14:paraId="14C1D1B3" w14:textId="77777777" w:rsidR="00A74F3E" w:rsidRPr="008E1A9F" w:rsidRDefault="00A74F3E" w:rsidP="00F619E4">
            <w:pPr>
              <w:jc w:val="both"/>
              <w:rPr>
                <w:vertAlign w:val="subscript"/>
              </w:rPr>
            </w:pPr>
            <w:r w:rsidRPr="008E1A9F">
              <w:t>Інформування учнів про критерії оцінювання навчальних досягнень</w:t>
            </w:r>
          </w:p>
        </w:tc>
        <w:tc>
          <w:tcPr>
            <w:tcW w:w="1418" w:type="dxa"/>
          </w:tcPr>
          <w:p w14:paraId="6A9680FD" w14:textId="77777777" w:rsidR="00A74F3E" w:rsidRPr="008E1A9F" w:rsidRDefault="00A74F3E" w:rsidP="00F619E4">
            <w:r w:rsidRPr="008E1A9F">
              <w:t xml:space="preserve">Постійно </w:t>
            </w:r>
          </w:p>
        </w:tc>
        <w:tc>
          <w:tcPr>
            <w:tcW w:w="1701" w:type="dxa"/>
          </w:tcPr>
          <w:p w14:paraId="2ADF5642" w14:textId="77777777" w:rsidR="00A74F3E" w:rsidRPr="008E1A9F" w:rsidRDefault="00A74F3E" w:rsidP="00F619E4">
            <w:r w:rsidRPr="008E1A9F">
              <w:t>Навчальні заняття</w:t>
            </w:r>
          </w:p>
        </w:tc>
        <w:tc>
          <w:tcPr>
            <w:tcW w:w="1701" w:type="dxa"/>
          </w:tcPr>
          <w:p w14:paraId="54FCEE7A" w14:textId="77777777" w:rsidR="00A74F3E" w:rsidRPr="008E1A9F" w:rsidRDefault="00A74F3E" w:rsidP="00F619E4">
            <w:r w:rsidRPr="008E1A9F">
              <w:t>Педагогічні працівники</w:t>
            </w:r>
          </w:p>
        </w:tc>
        <w:tc>
          <w:tcPr>
            <w:tcW w:w="1701" w:type="dxa"/>
          </w:tcPr>
          <w:p w14:paraId="0655A99F" w14:textId="77777777" w:rsidR="00A74F3E" w:rsidRPr="008E1A9F" w:rsidRDefault="00A74F3E" w:rsidP="00F619E4">
            <w:pPr>
              <w:rPr>
                <w:vertAlign w:val="subscript"/>
              </w:rPr>
            </w:pPr>
          </w:p>
        </w:tc>
      </w:tr>
      <w:tr w:rsidR="00A74F3E" w:rsidRPr="008E1A9F" w14:paraId="2C10351B" w14:textId="77777777" w:rsidTr="0046730F">
        <w:tc>
          <w:tcPr>
            <w:tcW w:w="2263" w:type="dxa"/>
            <w:vMerge w:val="restart"/>
          </w:tcPr>
          <w:p w14:paraId="320CAA97" w14:textId="77777777" w:rsidR="00A74F3E" w:rsidRPr="008E1A9F" w:rsidRDefault="00A74F3E" w:rsidP="00F619E4">
            <w:pPr>
              <w:rPr>
                <w:b/>
                <w:vertAlign w:val="subscript"/>
              </w:rPr>
            </w:pPr>
            <w:r w:rsidRPr="008E1A9F">
              <w:rPr>
                <w:b/>
              </w:rPr>
              <w:t>2.2.Внутрішній моніторинг відстеження та коригування результатів навчання</w:t>
            </w:r>
          </w:p>
        </w:tc>
        <w:tc>
          <w:tcPr>
            <w:tcW w:w="5670" w:type="dxa"/>
          </w:tcPr>
          <w:p w14:paraId="2AF93BA6" w14:textId="77777777" w:rsidR="00A74F3E" w:rsidRPr="008E1A9F" w:rsidRDefault="00A74F3E" w:rsidP="00F619E4">
            <w:pPr>
              <w:jc w:val="both"/>
              <w:rPr>
                <w:vertAlign w:val="subscript"/>
              </w:rPr>
            </w:pPr>
            <w:r w:rsidRPr="008E1A9F">
              <w:t>Проведення індивідуальних та групових консультації щодо підготовки до ЗНО або НМТ</w:t>
            </w:r>
          </w:p>
        </w:tc>
        <w:tc>
          <w:tcPr>
            <w:tcW w:w="1418" w:type="dxa"/>
          </w:tcPr>
          <w:p w14:paraId="36720C26" w14:textId="77777777" w:rsidR="00A74F3E" w:rsidRPr="008E1A9F" w:rsidRDefault="00A74F3E" w:rsidP="00F619E4">
            <w:r w:rsidRPr="008E1A9F">
              <w:t xml:space="preserve">Протягом місяця </w:t>
            </w:r>
          </w:p>
        </w:tc>
        <w:tc>
          <w:tcPr>
            <w:tcW w:w="1701" w:type="dxa"/>
          </w:tcPr>
          <w:p w14:paraId="5048D429" w14:textId="77777777" w:rsidR="00A74F3E" w:rsidRPr="008E1A9F" w:rsidRDefault="00A74F3E" w:rsidP="00F619E4">
            <w:r w:rsidRPr="008E1A9F">
              <w:t xml:space="preserve">Інформація </w:t>
            </w:r>
          </w:p>
        </w:tc>
        <w:tc>
          <w:tcPr>
            <w:tcW w:w="1701" w:type="dxa"/>
          </w:tcPr>
          <w:p w14:paraId="1500183E" w14:textId="77777777" w:rsidR="00A74F3E" w:rsidRPr="008E1A9F" w:rsidRDefault="00A74F3E" w:rsidP="00F619E4">
            <w:r w:rsidRPr="008E1A9F">
              <w:t>Вчителі-</w:t>
            </w:r>
            <w:proofErr w:type="spellStart"/>
            <w:r w:rsidRPr="008E1A9F">
              <w:t>предметники</w:t>
            </w:r>
            <w:proofErr w:type="spellEnd"/>
          </w:p>
        </w:tc>
        <w:tc>
          <w:tcPr>
            <w:tcW w:w="1701" w:type="dxa"/>
          </w:tcPr>
          <w:p w14:paraId="3FAEB2DA" w14:textId="77777777" w:rsidR="00A74F3E" w:rsidRPr="008E1A9F" w:rsidRDefault="00A74F3E" w:rsidP="00F619E4">
            <w:pPr>
              <w:rPr>
                <w:vertAlign w:val="subscript"/>
              </w:rPr>
            </w:pPr>
          </w:p>
        </w:tc>
      </w:tr>
      <w:tr w:rsidR="00A74F3E" w:rsidRPr="008E1A9F" w14:paraId="2B4066CA" w14:textId="77777777" w:rsidTr="0046730F">
        <w:tc>
          <w:tcPr>
            <w:tcW w:w="2263" w:type="dxa"/>
            <w:vMerge/>
          </w:tcPr>
          <w:p w14:paraId="04D21378" w14:textId="77777777" w:rsidR="00A74F3E" w:rsidRPr="008E1A9F" w:rsidRDefault="00A74F3E" w:rsidP="00F619E4">
            <w:pPr>
              <w:rPr>
                <w:b/>
              </w:rPr>
            </w:pPr>
          </w:p>
        </w:tc>
        <w:tc>
          <w:tcPr>
            <w:tcW w:w="5670" w:type="dxa"/>
          </w:tcPr>
          <w:p w14:paraId="0A41A116" w14:textId="77777777" w:rsidR="00A74F3E" w:rsidRPr="008E1A9F" w:rsidRDefault="00A74F3E" w:rsidP="00F619E4">
            <w:pPr>
              <w:jc w:val="both"/>
              <w:rPr>
                <w:color w:val="C00000"/>
              </w:rPr>
            </w:pPr>
            <w:r w:rsidRPr="008E1A9F">
              <w:t xml:space="preserve">Оформлення </w:t>
            </w:r>
            <w:proofErr w:type="spellStart"/>
            <w:r w:rsidRPr="008E1A9F">
              <w:t>свідоцтв</w:t>
            </w:r>
            <w:proofErr w:type="spellEnd"/>
            <w:r w:rsidRPr="008E1A9F">
              <w:t xml:space="preserve"> досягнень учнів 1-4 класів</w:t>
            </w:r>
          </w:p>
        </w:tc>
        <w:tc>
          <w:tcPr>
            <w:tcW w:w="1418" w:type="dxa"/>
          </w:tcPr>
          <w:p w14:paraId="12CD8F34" w14:textId="77777777" w:rsidR="00A74F3E" w:rsidRPr="008E1A9F" w:rsidRDefault="00A74F3E" w:rsidP="00F619E4">
            <w:pPr>
              <w:rPr>
                <w:color w:val="C00000"/>
              </w:rPr>
            </w:pPr>
            <w:r w:rsidRPr="008E1A9F">
              <w:t xml:space="preserve">4 тиждень </w:t>
            </w:r>
          </w:p>
        </w:tc>
        <w:tc>
          <w:tcPr>
            <w:tcW w:w="1701" w:type="dxa"/>
          </w:tcPr>
          <w:p w14:paraId="72FB78EE" w14:textId="77777777" w:rsidR="00A74F3E" w:rsidRPr="008E1A9F" w:rsidRDefault="00A74F3E" w:rsidP="00F619E4">
            <w:r w:rsidRPr="008E1A9F">
              <w:t xml:space="preserve">Свідоцтва </w:t>
            </w:r>
          </w:p>
        </w:tc>
        <w:tc>
          <w:tcPr>
            <w:tcW w:w="1701" w:type="dxa"/>
          </w:tcPr>
          <w:p w14:paraId="345B47C2" w14:textId="77777777" w:rsidR="00A74F3E" w:rsidRPr="008E1A9F" w:rsidRDefault="00A74F3E" w:rsidP="00F619E4">
            <w:r w:rsidRPr="008E1A9F">
              <w:t>Класні керівники 1 -3 класів</w:t>
            </w:r>
          </w:p>
        </w:tc>
        <w:tc>
          <w:tcPr>
            <w:tcW w:w="1701" w:type="dxa"/>
          </w:tcPr>
          <w:p w14:paraId="2CDCBCB6" w14:textId="77777777" w:rsidR="00A74F3E" w:rsidRPr="008E1A9F" w:rsidRDefault="00A74F3E" w:rsidP="00F619E4">
            <w:pPr>
              <w:rPr>
                <w:vertAlign w:val="subscript"/>
              </w:rPr>
            </w:pPr>
          </w:p>
        </w:tc>
      </w:tr>
      <w:tr w:rsidR="00A74F3E" w:rsidRPr="008E1A9F" w14:paraId="471C6F04" w14:textId="77777777" w:rsidTr="0046730F">
        <w:tc>
          <w:tcPr>
            <w:tcW w:w="2263" w:type="dxa"/>
            <w:vMerge/>
          </w:tcPr>
          <w:p w14:paraId="60B41099" w14:textId="77777777" w:rsidR="00A74F3E" w:rsidRPr="008E1A9F" w:rsidRDefault="00A74F3E" w:rsidP="00F619E4">
            <w:pPr>
              <w:rPr>
                <w:b/>
              </w:rPr>
            </w:pPr>
          </w:p>
        </w:tc>
        <w:tc>
          <w:tcPr>
            <w:tcW w:w="5670" w:type="dxa"/>
          </w:tcPr>
          <w:p w14:paraId="76EDA6C7" w14:textId="77777777" w:rsidR="00A74F3E" w:rsidRPr="008E1A9F" w:rsidRDefault="00A74F3E" w:rsidP="00F619E4">
            <w:pPr>
              <w:jc w:val="both"/>
            </w:pPr>
            <w:r w:rsidRPr="008E1A9F">
              <w:t>Проведення ДПА у 4 класі</w:t>
            </w:r>
          </w:p>
        </w:tc>
        <w:tc>
          <w:tcPr>
            <w:tcW w:w="1418" w:type="dxa"/>
          </w:tcPr>
          <w:p w14:paraId="16242166" w14:textId="77777777" w:rsidR="00A74F3E" w:rsidRPr="008E1A9F" w:rsidRDefault="00A74F3E" w:rsidP="00F619E4">
            <w:r w:rsidRPr="008E1A9F">
              <w:t xml:space="preserve">Згідно наказу МОН </w:t>
            </w:r>
          </w:p>
        </w:tc>
        <w:tc>
          <w:tcPr>
            <w:tcW w:w="1701" w:type="dxa"/>
          </w:tcPr>
          <w:p w14:paraId="0321F856" w14:textId="77777777" w:rsidR="00A74F3E" w:rsidRPr="008E1A9F" w:rsidRDefault="00A74F3E" w:rsidP="00F619E4">
            <w:r w:rsidRPr="008E1A9F">
              <w:t xml:space="preserve">Протокол </w:t>
            </w:r>
          </w:p>
        </w:tc>
        <w:tc>
          <w:tcPr>
            <w:tcW w:w="1701" w:type="dxa"/>
          </w:tcPr>
          <w:p w14:paraId="4940AA26" w14:textId="77777777" w:rsidR="00A74F3E" w:rsidRPr="008E1A9F" w:rsidRDefault="00A74F3E" w:rsidP="00F619E4">
            <w:r w:rsidRPr="008E1A9F">
              <w:t>ЗДНВР</w:t>
            </w:r>
          </w:p>
        </w:tc>
        <w:tc>
          <w:tcPr>
            <w:tcW w:w="1701" w:type="dxa"/>
          </w:tcPr>
          <w:p w14:paraId="50CC4268" w14:textId="77777777" w:rsidR="00A74F3E" w:rsidRPr="008E1A9F" w:rsidRDefault="00A74F3E" w:rsidP="00F619E4">
            <w:pPr>
              <w:rPr>
                <w:vertAlign w:val="subscript"/>
              </w:rPr>
            </w:pPr>
          </w:p>
        </w:tc>
      </w:tr>
      <w:tr w:rsidR="00A74F3E" w:rsidRPr="008E1A9F" w14:paraId="56C58AE9" w14:textId="77777777" w:rsidTr="0046730F">
        <w:tc>
          <w:tcPr>
            <w:tcW w:w="2263" w:type="dxa"/>
            <w:vMerge/>
          </w:tcPr>
          <w:p w14:paraId="28DBC120" w14:textId="77777777" w:rsidR="00A74F3E" w:rsidRPr="008E1A9F" w:rsidRDefault="00A74F3E" w:rsidP="00F619E4">
            <w:pPr>
              <w:rPr>
                <w:b/>
              </w:rPr>
            </w:pPr>
          </w:p>
        </w:tc>
        <w:tc>
          <w:tcPr>
            <w:tcW w:w="5670" w:type="dxa"/>
          </w:tcPr>
          <w:p w14:paraId="118CA5D8" w14:textId="77777777" w:rsidR="00A74F3E" w:rsidRPr="008E1A9F" w:rsidRDefault="00A74F3E" w:rsidP="00F619E4">
            <w:pPr>
              <w:jc w:val="both"/>
            </w:pPr>
            <w:r w:rsidRPr="008E1A9F">
              <w:t>Оформлення табелів учнів 5-8, 10 класів</w:t>
            </w:r>
          </w:p>
        </w:tc>
        <w:tc>
          <w:tcPr>
            <w:tcW w:w="1418" w:type="dxa"/>
          </w:tcPr>
          <w:p w14:paraId="5BC3124E" w14:textId="77777777" w:rsidR="00A74F3E" w:rsidRPr="008E1A9F" w:rsidRDefault="00A74F3E" w:rsidP="00F619E4">
            <w:r w:rsidRPr="008E1A9F">
              <w:t xml:space="preserve">4 тиждень </w:t>
            </w:r>
          </w:p>
        </w:tc>
        <w:tc>
          <w:tcPr>
            <w:tcW w:w="1701" w:type="dxa"/>
          </w:tcPr>
          <w:p w14:paraId="65A21512" w14:textId="77777777" w:rsidR="00A74F3E" w:rsidRPr="008E1A9F" w:rsidRDefault="00A74F3E" w:rsidP="00F619E4">
            <w:r w:rsidRPr="008E1A9F">
              <w:t xml:space="preserve">Табелі </w:t>
            </w:r>
          </w:p>
        </w:tc>
        <w:tc>
          <w:tcPr>
            <w:tcW w:w="1701" w:type="dxa"/>
          </w:tcPr>
          <w:p w14:paraId="160F5278" w14:textId="77777777" w:rsidR="00A74F3E" w:rsidRPr="008E1A9F" w:rsidRDefault="00A74F3E" w:rsidP="00F619E4">
            <w:r w:rsidRPr="008E1A9F">
              <w:t>Класні керівники  5-8, 10 класів</w:t>
            </w:r>
          </w:p>
        </w:tc>
        <w:tc>
          <w:tcPr>
            <w:tcW w:w="1701" w:type="dxa"/>
          </w:tcPr>
          <w:p w14:paraId="64DB93E4" w14:textId="77777777" w:rsidR="00A74F3E" w:rsidRPr="008E1A9F" w:rsidRDefault="00A74F3E" w:rsidP="00F619E4">
            <w:pPr>
              <w:rPr>
                <w:vertAlign w:val="subscript"/>
              </w:rPr>
            </w:pPr>
          </w:p>
        </w:tc>
      </w:tr>
      <w:tr w:rsidR="00D6130A" w:rsidRPr="008E1A9F" w14:paraId="6EA6231A" w14:textId="77777777" w:rsidTr="00D64302">
        <w:trPr>
          <w:trHeight w:val="1840"/>
        </w:trPr>
        <w:tc>
          <w:tcPr>
            <w:tcW w:w="2263" w:type="dxa"/>
          </w:tcPr>
          <w:p w14:paraId="736EFADC" w14:textId="77777777" w:rsidR="00D6130A" w:rsidRPr="008E1A9F" w:rsidRDefault="00D6130A" w:rsidP="00F619E4">
            <w:pPr>
              <w:rPr>
                <w:b/>
              </w:rPr>
            </w:pPr>
            <w:r w:rsidRPr="008E1A9F">
              <w:rPr>
                <w:b/>
                <w:bCs/>
              </w:rPr>
              <w:lastRenderedPageBreak/>
              <w:t>2.3.Спрямованість системи оцінювання на формування в здобувачів освіти відповідальності за результати свого навчання, здатності до само оцінювання.</w:t>
            </w:r>
          </w:p>
        </w:tc>
        <w:tc>
          <w:tcPr>
            <w:tcW w:w="5670" w:type="dxa"/>
            <w:shd w:val="clear" w:color="auto" w:fill="FFFFFF"/>
          </w:tcPr>
          <w:p w14:paraId="039AD18C" w14:textId="38828D0A" w:rsidR="00D6130A" w:rsidRPr="008E1A9F" w:rsidRDefault="00D6130A" w:rsidP="00F619E4">
            <w:r w:rsidRPr="008E1A9F">
              <w:t>Оприлюднити інформацію про результати участі здобувачів освіти в конкурсах, олімпіадах, турнірах різних рівнів</w:t>
            </w:r>
          </w:p>
        </w:tc>
        <w:tc>
          <w:tcPr>
            <w:tcW w:w="1418" w:type="dxa"/>
            <w:shd w:val="clear" w:color="auto" w:fill="FFFFFF"/>
          </w:tcPr>
          <w:p w14:paraId="656592A4" w14:textId="5F88C239" w:rsidR="00D6130A" w:rsidRPr="008E1A9F" w:rsidRDefault="00D6130A" w:rsidP="00F619E4">
            <w:r w:rsidRPr="008E1A9F">
              <w:t>до 25.05.</w:t>
            </w:r>
          </w:p>
        </w:tc>
        <w:tc>
          <w:tcPr>
            <w:tcW w:w="1701" w:type="dxa"/>
            <w:shd w:val="clear" w:color="auto" w:fill="FFFFFF"/>
          </w:tcPr>
          <w:p w14:paraId="04B792EB" w14:textId="2365FAFE" w:rsidR="00D6130A" w:rsidRPr="008E1A9F" w:rsidRDefault="00D6130A" w:rsidP="00F619E4">
            <w:r w:rsidRPr="008E1A9F">
              <w:t>Інформація</w:t>
            </w:r>
          </w:p>
        </w:tc>
        <w:tc>
          <w:tcPr>
            <w:tcW w:w="1701" w:type="dxa"/>
            <w:shd w:val="clear" w:color="auto" w:fill="FFFFFF"/>
          </w:tcPr>
          <w:p w14:paraId="118C0615" w14:textId="2E661451" w:rsidR="00D6130A" w:rsidRPr="008E1A9F" w:rsidRDefault="00D6130A" w:rsidP="00F619E4">
            <w:r w:rsidRPr="008E1A9F">
              <w:t xml:space="preserve">ЗДНВР </w:t>
            </w:r>
          </w:p>
        </w:tc>
        <w:tc>
          <w:tcPr>
            <w:tcW w:w="1701" w:type="dxa"/>
          </w:tcPr>
          <w:p w14:paraId="43D21CC2" w14:textId="77777777" w:rsidR="00D6130A" w:rsidRPr="008E1A9F" w:rsidRDefault="00D6130A" w:rsidP="00F619E4">
            <w:pPr>
              <w:rPr>
                <w:vertAlign w:val="subscript"/>
              </w:rPr>
            </w:pPr>
          </w:p>
        </w:tc>
      </w:tr>
      <w:tr w:rsidR="00A74F3E" w:rsidRPr="008E1A9F" w14:paraId="06475FCF" w14:textId="77777777" w:rsidTr="00F619E4">
        <w:tc>
          <w:tcPr>
            <w:tcW w:w="14454" w:type="dxa"/>
            <w:gridSpan w:val="6"/>
            <w:shd w:val="clear" w:color="auto" w:fill="C5FF21"/>
          </w:tcPr>
          <w:p w14:paraId="5607DA1D" w14:textId="77777777" w:rsidR="00A74F3E" w:rsidRPr="008E1A9F" w:rsidRDefault="00A74F3E" w:rsidP="00F619E4">
            <w:pPr>
              <w:jc w:val="center"/>
              <w:rPr>
                <w:b/>
                <w:vertAlign w:val="subscript"/>
              </w:rPr>
            </w:pPr>
            <w:r w:rsidRPr="008E1A9F">
              <w:rPr>
                <w:b/>
                <w:sz w:val="22"/>
              </w:rPr>
              <w:t>ІІІ. ПЕДАГОГІЧНА ДІЯЛЬНІСТЬ ПЕДАГОГІЧНИХ ПРАЦІВНИКІВ</w:t>
            </w:r>
          </w:p>
        </w:tc>
      </w:tr>
      <w:tr w:rsidR="008E1A9F" w:rsidRPr="008E1A9F" w14:paraId="16552541" w14:textId="77777777" w:rsidTr="0046730F">
        <w:tc>
          <w:tcPr>
            <w:tcW w:w="2263" w:type="dxa"/>
            <w:vMerge w:val="restart"/>
          </w:tcPr>
          <w:p w14:paraId="7B33306F" w14:textId="77777777" w:rsidR="008E1A9F" w:rsidRPr="008E1A9F" w:rsidRDefault="008E1A9F" w:rsidP="00F619E4">
            <w:pPr>
              <w:rPr>
                <w:b/>
                <w:vertAlign w:val="subscript"/>
              </w:rPr>
            </w:pPr>
            <w:r w:rsidRPr="008E1A9F">
              <w:rPr>
                <w:b/>
              </w:rPr>
              <w:t>3.1.Планування педагогічної діяльності</w:t>
            </w:r>
          </w:p>
        </w:tc>
        <w:tc>
          <w:tcPr>
            <w:tcW w:w="5670" w:type="dxa"/>
          </w:tcPr>
          <w:p w14:paraId="75D600EA" w14:textId="15F240E7" w:rsidR="008E1A9F" w:rsidRPr="008E1A9F" w:rsidRDefault="008E1A9F" w:rsidP="00F619E4">
            <w:pPr>
              <w:jc w:val="both"/>
              <w:rPr>
                <w:vertAlign w:val="subscript"/>
              </w:rPr>
            </w:pPr>
            <w:r w:rsidRPr="008E1A9F">
              <w:t>Стан виконання навчальних програм за 202</w:t>
            </w:r>
            <w:r w:rsidR="00E6175B">
              <w:t>4/</w:t>
            </w:r>
            <w:r w:rsidRPr="008E1A9F">
              <w:t>202</w:t>
            </w:r>
            <w:r w:rsidR="00E6175B">
              <w:t>5</w:t>
            </w:r>
            <w:r w:rsidRPr="008E1A9F">
              <w:t xml:space="preserve"> </w:t>
            </w:r>
            <w:proofErr w:type="spellStart"/>
            <w:r w:rsidRPr="008E1A9F">
              <w:t>н.р</w:t>
            </w:r>
            <w:proofErr w:type="spellEnd"/>
            <w:r w:rsidRPr="008E1A9F">
              <w:t>.</w:t>
            </w:r>
          </w:p>
        </w:tc>
        <w:tc>
          <w:tcPr>
            <w:tcW w:w="1418" w:type="dxa"/>
          </w:tcPr>
          <w:p w14:paraId="2DEE151C" w14:textId="77777777" w:rsidR="008E1A9F" w:rsidRPr="008E1A9F" w:rsidRDefault="008E1A9F" w:rsidP="00F619E4">
            <w:r w:rsidRPr="008E1A9F">
              <w:t>4 тиждень</w:t>
            </w:r>
          </w:p>
        </w:tc>
        <w:tc>
          <w:tcPr>
            <w:tcW w:w="1701" w:type="dxa"/>
          </w:tcPr>
          <w:p w14:paraId="21AC8FA4" w14:textId="77777777" w:rsidR="008E1A9F" w:rsidRPr="008E1A9F" w:rsidRDefault="008E1A9F" w:rsidP="00F619E4">
            <w:r w:rsidRPr="008E1A9F">
              <w:t>Довідки</w:t>
            </w:r>
          </w:p>
        </w:tc>
        <w:tc>
          <w:tcPr>
            <w:tcW w:w="1701" w:type="dxa"/>
          </w:tcPr>
          <w:p w14:paraId="740F5074" w14:textId="77777777" w:rsidR="008E1A9F" w:rsidRPr="008E1A9F" w:rsidRDefault="008E1A9F" w:rsidP="00F619E4">
            <w:r w:rsidRPr="008E1A9F">
              <w:t>Вчителі-</w:t>
            </w:r>
            <w:proofErr w:type="spellStart"/>
            <w:r w:rsidRPr="008E1A9F">
              <w:t>предметники</w:t>
            </w:r>
            <w:proofErr w:type="spellEnd"/>
          </w:p>
        </w:tc>
        <w:tc>
          <w:tcPr>
            <w:tcW w:w="1701" w:type="dxa"/>
          </w:tcPr>
          <w:p w14:paraId="0A8E7618" w14:textId="77777777" w:rsidR="008E1A9F" w:rsidRPr="008E1A9F" w:rsidRDefault="008E1A9F" w:rsidP="00F619E4">
            <w:pPr>
              <w:rPr>
                <w:vertAlign w:val="subscript"/>
              </w:rPr>
            </w:pPr>
          </w:p>
        </w:tc>
      </w:tr>
      <w:tr w:rsidR="008E1A9F" w:rsidRPr="008E1A9F" w14:paraId="37E77C95" w14:textId="77777777" w:rsidTr="0046730F">
        <w:tc>
          <w:tcPr>
            <w:tcW w:w="2263" w:type="dxa"/>
            <w:vMerge/>
          </w:tcPr>
          <w:p w14:paraId="5B82DA5F" w14:textId="77777777" w:rsidR="008E1A9F" w:rsidRPr="008E1A9F" w:rsidRDefault="008E1A9F" w:rsidP="00F619E4">
            <w:pPr>
              <w:rPr>
                <w:b/>
              </w:rPr>
            </w:pPr>
          </w:p>
        </w:tc>
        <w:tc>
          <w:tcPr>
            <w:tcW w:w="5670" w:type="dxa"/>
          </w:tcPr>
          <w:p w14:paraId="46004B59" w14:textId="77777777" w:rsidR="008E1A9F" w:rsidRPr="008E1A9F" w:rsidRDefault="008E1A9F" w:rsidP="00F619E4">
            <w:pPr>
              <w:jc w:val="both"/>
            </w:pPr>
            <w:r w:rsidRPr="008E1A9F">
              <w:t>Аналіз рівня навчальних досягнень учнів індивідуальної форми навчання</w:t>
            </w:r>
          </w:p>
        </w:tc>
        <w:tc>
          <w:tcPr>
            <w:tcW w:w="1418" w:type="dxa"/>
          </w:tcPr>
          <w:p w14:paraId="14577132" w14:textId="77777777" w:rsidR="008E1A9F" w:rsidRPr="008E1A9F" w:rsidRDefault="008E1A9F" w:rsidP="00F619E4">
            <w:r w:rsidRPr="008E1A9F">
              <w:t>4 тиждень</w:t>
            </w:r>
          </w:p>
        </w:tc>
        <w:tc>
          <w:tcPr>
            <w:tcW w:w="1701" w:type="dxa"/>
          </w:tcPr>
          <w:p w14:paraId="799E5929" w14:textId="77777777" w:rsidR="008E1A9F" w:rsidRPr="008E1A9F" w:rsidRDefault="008E1A9F" w:rsidP="00F619E4">
            <w:r w:rsidRPr="008E1A9F">
              <w:t>Довідки</w:t>
            </w:r>
          </w:p>
        </w:tc>
        <w:tc>
          <w:tcPr>
            <w:tcW w:w="1701" w:type="dxa"/>
            <w:vAlign w:val="center"/>
          </w:tcPr>
          <w:p w14:paraId="4ACF7D78" w14:textId="77777777" w:rsidR="008E1A9F" w:rsidRPr="008E1A9F" w:rsidRDefault="008E1A9F" w:rsidP="00F619E4">
            <w:pPr>
              <w:rPr>
                <w:color w:val="C00000"/>
              </w:rPr>
            </w:pPr>
            <w:r w:rsidRPr="008E1A9F">
              <w:t>Класні керівники</w:t>
            </w:r>
          </w:p>
        </w:tc>
        <w:tc>
          <w:tcPr>
            <w:tcW w:w="1701" w:type="dxa"/>
          </w:tcPr>
          <w:p w14:paraId="150D3CF0" w14:textId="77777777" w:rsidR="008E1A9F" w:rsidRPr="008E1A9F" w:rsidRDefault="008E1A9F" w:rsidP="00F619E4">
            <w:pPr>
              <w:rPr>
                <w:vertAlign w:val="subscript"/>
              </w:rPr>
            </w:pPr>
          </w:p>
        </w:tc>
      </w:tr>
      <w:tr w:rsidR="00E6175B" w:rsidRPr="008E1A9F" w14:paraId="19AE0C7B" w14:textId="77777777" w:rsidTr="001243A0">
        <w:trPr>
          <w:trHeight w:val="690"/>
        </w:trPr>
        <w:tc>
          <w:tcPr>
            <w:tcW w:w="2263" w:type="dxa"/>
            <w:vMerge/>
          </w:tcPr>
          <w:p w14:paraId="46A33F36" w14:textId="77777777" w:rsidR="00E6175B" w:rsidRPr="008E1A9F" w:rsidRDefault="00E6175B" w:rsidP="00F619E4">
            <w:pPr>
              <w:rPr>
                <w:b/>
              </w:rPr>
            </w:pPr>
          </w:p>
        </w:tc>
        <w:tc>
          <w:tcPr>
            <w:tcW w:w="5670" w:type="dxa"/>
          </w:tcPr>
          <w:p w14:paraId="7FBCE7B6" w14:textId="0FC708A1" w:rsidR="00E6175B" w:rsidRPr="008E1A9F" w:rsidRDefault="00E6175B" w:rsidP="00F619E4">
            <w:pPr>
              <w:jc w:val="both"/>
            </w:pPr>
            <w:r w:rsidRPr="008E1A9F">
              <w:t xml:space="preserve">Планування роботи </w:t>
            </w:r>
            <w:r>
              <w:t>закладу</w:t>
            </w:r>
            <w:r w:rsidRPr="008E1A9F">
              <w:t xml:space="preserve"> на наступний навчальний рік </w:t>
            </w:r>
          </w:p>
        </w:tc>
        <w:tc>
          <w:tcPr>
            <w:tcW w:w="1418" w:type="dxa"/>
          </w:tcPr>
          <w:p w14:paraId="0D121CF1" w14:textId="77777777" w:rsidR="00E6175B" w:rsidRPr="008E1A9F" w:rsidRDefault="00E6175B" w:rsidP="00F619E4">
            <w:r w:rsidRPr="008E1A9F">
              <w:t xml:space="preserve">4 тиждень </w:t>
            </w:r>
          </w:p>
        </w:tc>
        <w:tc>
          <w:tcPr>
            <w:tcW w:w="1701" w:type="dxa"/>
          </w:tcPr>
          <w:p w14:paraId="0AED0BB7" w14:textId="77777777" w:rsidR="00E6175B" w:rsidRPr="008E1A9F" w:rsidRDefault="00E6175B" w:rsidP="00F619E4">
            <w:r w:rsidRPr="008E1A9F">
              <w:t>Звіт</w:t>
            </w:r>
          </w:p>
        </w:tc>
        <w:tc>
          <w:tcPr>
            <w:tcW w:w="1701" w:type="dxa"/>
            <w:vAlign w:val="center"/>
          </w:tcPr>
          <w:p w14:paraId="42E72DDE" w14:textId="77777777" w:rsidR="00E6175B" w:rsidRPr="008E1A9F" w:rsidRDefault="00E6175B" w:rsidP="00F619E4">
            <w:r w:rsidRPr="008E1A9F">
              <w:t>Адміністрація, педагогічний колектив</w:t>
            </w:r>
          </w:p>
        </w:tc>
        <w:tc>
          <w:tcPr>
            <w:tcW w:w="1701" w:type="dxa"/>
          </w:tcPr>
          <w:p w14:paraId="39D774F1" w14:textId="77777777" w:rsidR="00E6175B" w:rsidRPr="008E1A9F" w:rsidRDefault="00E6175B" w:rsidP="00F619E4">
            <w:pPr>
              <w:rPr>
                <w:vertAlign w:val="subscript"/>
              </w:rPr>
            </w:pPr>
          </w:p>
        </w:tc>
      </w:tr>
      <w:tr w:rsidR="008E1A9F" w:rsidRPr="008E1A9F" w14:paraId="72A696CD" w14:textId="77777777" w:rsidTr="0046730F">
        <w:tc>
          <w:tcPr>
            <w:tcW w:w="2263" w:type="dxa"/>
            <w:vMerge/>
          </w:tcPr>
          <w:p w14:paraId="1B7A2671" w14:textId="77777777" w:rsidR="008E1A9F" w:rsidRPr="008E1A9F" w:rsidRDefault="008E1A9F" w:rsidP="00F619E4">
            <w:pPr>
              <w:rPr>
                <w:b/>
              </w:rPr>
            </w:pPr>
          </w:p>
        </w:tc>
        <w:tc>
          <w:tcPr>
            <w:tcW w:w="5670" w:type="dxa"/>
          </w:tcPr>
          <w:p w14:paraId="3821721A" w14:textId="63D36680" w:rsidR="008E1A9F" w:rsidRPr="008E1A9F" w:rsidRDefault="008E1A9F" w:rsidP="00F619E4">
            <w:pPr>
              <w:jc w:val="both"/>
              <w:rPr>
                <w:color w:val="C00000"/>
              </w:rPr>
            </w:pPr>
            <w:r w:rsidRPr="008E1A9F">
              <w:t>Звіт про роботу психологічної служби у 202</w:t>
            </w:r>
            <w:r w:rsidR="00E6175B">
              <w:t>4/</w:t>
            </w:r>
            <w:r w:rsidRPr="008E1A9F">
              <w:t>202</w:t>
            </w:r>
            <w:r w:rsidR="00E6175B">
              <w:t>4</w:t>
            </w:r>
            <w:r w:rsidRPr="008E1A9F">
              <w:t xml:space="preserve"> </w:t>
            </w:r>
            <w:proofErr w:type="spellStart"/>
            <w:r w:rsidRPr="008E1A9F">
              <w:t>н.р</w:t>
            </w:r>
            <w:proofErr w:type="spellEnd"/>
            <w:r w:rsidRPr="008E1A9F">
              <w:t>.</w:t>
            </w:r>
          </w:p>
        </w:tc>
        <w:tc>
          <w:tcPr>
            <w:tcW w:w="1418" w:type="dxa"/>
          </w:tcPr>
          <w:p w14:paraId="762319FF" w14:textId="77777777" w:rsidR="008E1A9F" w:rsidRPr="008E1A9F" w:rsidRDefault="008E1A9F" w:rsidP="00F619E4">
            <w:r w:rsidRPr="008E1A9F">
              <w:t xml:space="preserve">4 тиждень </w:t>
            </w:r>
          </w:p>
        </w:tc>
        <w:tc>
          <w:tcPr>
            <w:tcW w:w="1701" w:type="dxa"/>
          </w:tcPr>
          <w:p w14:paraId="3BA94193" w14:textId="77777777" w:rsidR="008E1A9F" w:rsidRPr="008E1A9F" w:rsidRDefault="008E1A9F" w:rsidP="00F619E4">
            <w:r w:rsidRPr="008E1A9F">
              <w:t>Звіт</w:t>
            </w:r>
          </w:p>
        </w:tc>
        <w:tc>
          <w:tcPr>
            <w:tcW w:w="1701" w:type="dxa"/>
            <w:vAlign w:val="center"/>
          </w:tcPr>
          <w:p w14:paraId="67457AA5" w14:textId="77777777" w:rsidR="008E1A9F" w:rsidRPr="008E1A9F" w:rsidRDefault="008E1A9F" w:rsidP="00F619E4">
            <w:r w:rsidRPr="008E1A9F">
              <w:t>Психологічна служба</w:t>
            </w:r>
          </w:p>
        </w:tc>
        <w:tc>
          <w:tcPr>
            <w:tcW w:w="1701" w:type="dxa"/>
          </w:tcPr>
          <w:p w14:paraId="6F7EE866" w14:textId="77777777" w:rsidR="008E1A9F" w:rsidRPr="008E1A9F" w:rsidRDefault="008E1A9F" w:rsidP="00F619E4">
            <w:pPr>
              <w:rPr>
                <w:vertAlign w:val="subscript"/>
              </w:rPr>
            </w:pPr>
          </w:p>
        </w:tc>
      </w:tr>
      <w:tr w:rsidR="008E1A9F" w:rsidRPr="008E1A9F" w14:paraId="2D12DFF6" w14:textId="77777777" w:rsidTr="00A53019">
        <w:tc>
          <w:tcPr>
            <w:tcW w:w="2263" w:type="dxa"/>
            <w:vMerge/>
          </w:tcPr>
          <w:p w14:paraId="7BF41926" w14:textId="77777777" w:rsidR="008E1A9F" w:rsidRPr="008E1A9F" w:rsidRDefault="008E1A9F" w:rsidP="008E1A9F">
            <w:pPr>
              <w:rPr>
                <w:b/>
              </w:rPr>
            </w:pPr>
          </w:p>
        </w:tc>
        <w:tc>
          <w:tcPr>
            <w:tcW w:w="5670" w:type="dxa"/>
          </w:tcPr>
          <w:p w14:paraId="5E75CF8C" w14:textId="483AEAFA" w:rsidR="008E1A9F" w:rsidRPr="00D26D8E" w:rsidRDefault="008E1A9F" w:rsidP="008E1A9F">
            <w:pPr>
              <w:rPr>
                <w:bCs/>
                <w:iCs/>
              </w:rPr>
            </w:pPr>
            <w:r w:rsidRPr="00D26D8E">
              <w:rPr>
                <w:bCs/>
                <w:iCs/>
              </w:rPr>
              <w:t>Засідання методичної ради №</w:t>
            </w:r>
            <w:r w:rsidR="00E6175B" w:rsidRPr="00D26D8E">
              <w:rPr>
                <w:bCs/>
                <w:iCs/>
              </w:rPr>
              <w:t>4</w:t>
            </w:r>
            <w:r w:rsidRPr="00D26D8E">
              <w:rPr>
                <w:bCs/>
                <w:iCs/>
              </w:rPr>
              <w:t xml:space="preserve">  (за окремим планом)</w:t>
            </w:r>
          </w:p>
          <w:p w14:paraId="14164EDA" w14:textId="1C8C14A7" w:rsidR="008E1A9F" w:rsidRPr="00E6175B" w:rsidRDefault="008E1A9F" w:rsidP="00E6175B">
            <w:pPr>
              <w:rPr>
                <w:b/>
                <w:color w:val="FF0000"/>
              </w:rPr>
            </w:pPr>
            <w:r w:rsidRPr="00D26D8E">
              <w:rPr>
                <w:bCs/>
                <w:iCs/>
              </w:rPr>
              <w:t>Додаток 1</w:t>
            </w:r>
          </w:p>
        </w:tc>
        <w:tc>
          <w:tcPr>
            <w:tcW w:w="1418" w:type="dxa"/>
          </w:tcPr>
          <w:p w14:paraId="36DBCFA5" w14:textId="77777777" w:rsidR="008E1A9F" w:rsidRPr="00021907" w:rsidRDefault="008E1A9F" w:rsidP="008E1A9F">
            <w:r w:rsidRPr="00021907">
              <w:t>3 тиждень</w:t>
            </w:r>
          </w:p>
        </w:tc>
        <w:tc>
          <w:tcPr>
            <w:tcW w:w="1701" w:type="dxa"/>
          </w:tcPr>
          <w:p w14:paraId="29B9CD9A" w14:textId="77777777" w:rsidR="008E1A9F" w:rsidRPr="00021907" w:rsidRDefault="008E1A9F" w:rsidP="008E1A9F">
            <w:r w:rsidRPr="00021907">
              <w:t>Протокол</w:t>
            </w:r>
          </w:p>
        </w:tc>
        <w:tc>
          <w:tcPr>
            <w:tcW w:w="1701" w:type="dxa"/>
          </w:tcPr>
          <w:p w14:paraId="58114C8F" w14:textId="77777777" w:rsidR="008E1A9F" w:rsidRPr="00021907" w:rsidRDefault="008E1A9F" w:rsidP="008E1A9F">
            <w:r w:rsidRPr="00021907">
              <w:t>ЗДНВР</w:t>
            </w:r>
          </w:p>
        </w:tc>
        <w:tc>
          <w:tcPr>
            <w:tcW w:w="1701" w:type="dxa"/>
          </w:tcPr>
          <w:p w14:paraId="2AB2EBF5" w14:textId="77777777" w:rsidR="008E1A9F" w:rsidRPr="008E1A9F" w:rsidRDefault="008E1A9F" w:rsidP="008E1A9F">
            <w:pPr>
              <w:rPr>
                <w:vertAlign w:val="subscript"/>
              </w:rPr>
            </w:pPr>
          </w:p>
        </w:tc>
      </w:tr>
      <w:tr w:rsidR="008E1A9F" w:rsidRPr="008E1A9F" w14:paraId="3F864E6D" w14:textId="77777777" w:rsidTr="0046730F">
        <w:tc>
          <w:tcPr>
            <w:tcW w:w="2263" w:type="dxa"/>
            <w:vMerge w:val="restart"/>
          </w:tcPr>
          <w:p w14:paraId="48269E8F" w14:textId="77777777" w:rsidR="008E1A9F" w:rsidRPr="008E1A9F" w:rsidRDefault="008E1A9F" w:rsidP="008E1A9F">
            <w:pPr>
              <w:rPr>
                <w:b/>
                <w:vertAlign w:val="subscript"/>
              </w:rPr>
            </w:pPr>
            <w:r w:rsidRPr="008E1A9F">
              <w:rPr>
                <w:b/>
              </w:rPr>
              <w:t>3.2. Формування суспільних цінностей у процесі навчання, виховання та розвитку</w:t>
            </w:r>
          </w:p>
        </w:tc>
        <w:tc>
          <w:tcPr>
            <w:tcW w:w="5670" w:type="dxa"/>
          </w:tcPr>
          <w:p w14:paraId="0C9DA4A7" w14:textId="05F7F262" w:rsidR="008E1A9F" w:rsidRPr="008E1A9F" w:rsidRDefault="008E1A9F" w:rsidP="008E1A9F">
            <w:pPr>
              <w:jc w:val="both"/>
              <w:rPr>
                <w:b/>
                <w:vertAlign w:val="subscript"/>
              </w:rPr>
            </w:pPr>
            <w:r w:rsidRPr="008E1A9F">
              <w:t xml:space="preserve">Створення та поширення на </w:t>
            </w:r>
            <w:proofErr w:type="spellStart"/>
            <w:r>
              <w:t>веб</w:t>
            </w:r>
            <w:r w:rsidRPr="008E1A9F">
              <w:t>сайті</w:t>
            </w:r>
            <w:proofErr w:type="spellEnd"/>
            <w:r w:rsidRPr="008E1A9F">
              <w:t xml:space="preserve"> та соціальних мережах матеріалів щодо проведених заходів у </w:t>
            </w:r>
            <w:r w:rsidR="00E6175B">
              <w:t>закладі.</w:t>
            </w:r>
          </w:p>
        </w:tc>
        <w:tc>
          <w:tcPr>
            <w:tcW w:w="1418" w:type="dxa"/>
          </w:tcPr>
          <w:p w14:paraId="16C23FD6" w14:textId="77777777" w:rsidR="008E1A9F" w:rsidRPr="008E1A9F" w:rsidRDefault="008E1A9F" w:rsidP="008E1A9F">
            <w:r w:rsidRPr="008E1A9F">
              <w:t xml:space="preserve">Постійно </w:t>
            </w:r>
          </w:p>
        </w:tc>
        <w:tc>
          <w:tcPr>
            <w:tcW w:w="1701" w:type="dxa"/>
          </w:tcPr>
          <w:p w14:paraId="3517ABD1" w14:textId="77777777" w:rsidR="008E1A9F" w:rsidRPr="008E1A9F" w:rsidRDefault="008E1A9F" w:rsidP="008E1A9F">
            <w:r w:rsidRPr="008E1A9F">
              <w:t xml:space="preserve">Матеріали </w:t>
            </w:r>
          </w:p>
        </w:tc>
        <w:tc>
          <w:tcPr>
            <w:tcW w:w="1701" w:type="dxa"/>
          </w:tcPr>
          <w:p w14:paraId="682737CE" w14:textId="77777777" w:rsidR="008E1A9F" w:rsidRPr="008E1A9F" w:rsidRDefault="008E1A9F" w:rsidP="008E1A9F">
            <w:r w:rsidRPr="008E1A9F">
              <w:t>Педагог-організатор</w:t>
            </w:r>
          </w:p>
        </w:tc>
        <w:tc>
          <w:tcPr>
            <w:tcW w:w="1701" w:type="dxa"/>
          </w:tcPr>
          <w:p w14:paraId="4394D398" w14:textId="77777777" w:rsidR="008E1A9F" w:rsidRPr="008E1A9F" w:rsidRDefault="008E1A9F" w:rsidP="008E1A9F">
            <w:pPr>
              <w:rPr>
                <w:vertAlign w:val="subscript"/>
              </w:rPr>
            </w:pPr>
          </w:p>
        </w:tc>
      </w:tr>
      <w:tr w:rsidR="008E1A9F" w:rsidRPr="008E1A9F" w14:paraId="5AE52219" w14:textId="77777777" w:rsidTr="0046730F">
        <w:tc>
          <w:tcPr>
            <w:tcW w:w="2263" w:type="dxa"/>
            <w:vMerge/>
          </w:tcPr>
          <w:p w14:paraId="1E7B8E21" w14:textId="77777777" w:rsidR="008E1A9F" w:rsidRPr="008E1A9F" w:rsidRDefault="008E1A9F" w:rsidP="008E1A9F">
            <w:pPr>
              <w:rPr>
                <w:vertAlign w:val="subscript"/>
              </w:rPr>
            </w:pPr>
          </w:p>
        </w:tc>
        <w:tc>
          <w:tcPr>
            <w:tcW w:w="5670" w:type="dxa"/>
          </w:tcPr>
          <w:p w14:paraId="05085C5D" w14:textId="77777777" w:rsidR="008E1A9F" w:rsidRPr="008E1A9F" w:rsidRDefault="008E1A9F" w:rsidP="008E1A9F">
            <w:pPr>
              <w:jc w:val="both"/>
              <w:rPr>
                <w:color w:val="C00000"/>
                <w:vertAlign w:val="subscript"/>
              </w:rPr>
            </w:pPr>
            <w:r w:rsidRPr="008E1A9F">
              <w:t>Мультимедійна презентація «Знов білим цвітом вкрилися сади, знов приходить свято перемоги». Інсталяція до Дня пам’яті і примирення</w:t>
            </w:r>
          </w:p>
        </w:tc>
        <w:tc>
          <w:tcPr>
            <w:tcW w:w="1418" w:type="dxa"/>
          </w:tcPr>
          <w:p w14:paraId="2CCBFD21" w14:textId="77777777" w:rsidR="008E1A9F" w:rsidRPr="008E1A9F" w:rsidRDefault="008E1A9F" w:rsidP="008E1A9F">
            <w:r w:rsidRPr="008E1A9F">
              <w:t xml:space="preserve">1 тиждень </w:t>
            </w:r>
          </w:p>
        </w:tc>
        <w:tc>
          <w:tcPr>
            <w:tcW w:w="1701" w:type="dxa"/>
          </w:tcPr>
          <w:p w14:paraId="28BAAE4F" w14:textId="77777777" w:rsidR="008E1A9F" w:rsidRPr="008E1A9F" w:rsidRDefault="008E1A9F" w:rsidP="008E1A9F">
            <w:r w:rsidRPr="008E1A9F">
              <w:t>Презентація</w:t>
            </w:r>
          </w:p>
        </w:tc>
        <w:tc>
          <w:tcPr>
            <w:tcW w:w="1701" w:type="dxa"/>
          </w:tcPr>
          <w:p w14:paraId="1CBDE5F1" w14:textId="141A4D15" w:rsidR="008E1A9F" w:rsidRPr="008E1A9F" w:rsidRDefault="008E1A9F" w:rsidP="008E1A9F">
            <w:r w:rsidRPr="008E1A9F">
              <w:t>Бібліотекар</w:t>
            </w:r>
          </w:p>
        </w:tc>
        <w:tc>
          <w:tcPr>
            <w:tcW w:w="1701" w:type="dxa"/>
          </w:tcPr>
          <w:p w14:paraId="3C2B0ED7" w14:textId="77777777" w:rsidR="008E1A9F" w:rsidRPr="008E1A9F" w:rsidRDefault="008E1A9F" w:rsidP="008E1A9F">
            <w:pPr>
              <w:rPr>
                <w:vertAlign w:val="subscript"/>
              </w:rPr>
            </w:pPr>
          </w:p>
        </w:tc>
      </w:tr>
      <w:tr w:rsidR="008E1A9F" w:rsidRPr="008E1A9F" w14:paraId="62497241" w14:textId="77777777" w:rsidTr="0046730F">
        <w:tc>
          <w:tcPr>
            <w:tcW w:w="2263" w:type="dxa"/>
            <w:vMerge/>
          </w:tcPr>
          <w:p w14:paraId="235A0AAD" w14:textId="77777777" w:rsidR="008E1A9F" w:rsidRPr="008E1A9F" w:rsidRDefault="008E1A9F" w:rsidP="008E1A9F">
            <w:pPr>
              <w:rPr>
                <w:vertAlign w:val="subscript"/>
              </w:rPr>
            </w:pPr>
          </w:p>
        </w:tc>
        <w:tc>
          <w:tcPr>
            <w:tcW w:w="5670" w:type="dxa"/>
          </w:tcPr>
          <w:p w14:paraId="50585069" w14:textId="77777777" w:rsidR="008E1A9F" w:rsidRPr="008E1A9F" w:rsidRDefault="008E1A9F" w:rsidP="008E1A9F">
            <w:pPr>
              <w:jc w:val="both"/>
              <w:rPr>
                <w:b/>
              </w:rPr>
            </w:pPr>
            <w:r w:rsidRPr="008E1A9F">
              <w:t>Свято Останнього дзвоника (підготовка)</w:t>
            </w:r>
          </w:p>
        </w:tc>
        <w:tc>
          <w:tcPr>
            <w:tcW w:w="1418" w:type="dxa"/>
          </w:tcPr>
          <w:p w14:paraId="6711A382" w14:textId="77777777" w:rsidR="008E1A9F" w:rsidRPr="008E1A9F" w:rsidRDefault="008E1A9F" w:rsidP="008E1A9F">
            <w:r w:rsidRPr="008E1A9F">
              <w:t xml:space="preserve">4  тиждень </w:t>
            </w:r>
          </w:p>
        </w:tc>
        <w:tc>
          <w:tcPr>
            <w:tcW w:w="1701" w:type="dxa"/>
          </w:tcPr>
          <w:p w14:paraId="2ABAAA7D" w14:textId="77777777" w:rsidR="008E1A9F" w:rsidRPr="008E1A9F" w:rsidRDefault="008E1A9F" w:rsidP="008E1A9F">
            <w:r w:rsidRPr="008E1A9F">
              <w:t>Сценарій</w:t>
            </w:r>
          </w:p>
        </w:tc>
        <w:tc>
          <w:tcPr>
            <w:tcW w:w="1701" w:type="dxa"/>
          </w:tcPr>
          <w:p w14:paraId="562B4557" w14:textId="77777777" w:rsidR="008E1A9F" w:rsidRPr="008E1A9F" w:rsidRDefault="008E1A9F" w:rsidP="008E1A9F">
            <w:pPr>
              <w:rPr>
                <w:color w:val="C00000"/>
              </w:rPr>
            </w:pPr>
            <w:r w:rsidRPr="008E1A9F">
              <w:t>Педагог-організатор</w:t>
            </w:r>
          </w:p>
        </w:tc>
        <w:tc>
          <w:tcPr>
            <w:tcW w:w="1701" w:type="dxa"/>
          </w:tcPr>
          <w:p w14:paraId="551002D4" w14:textId="77777777" w:rsidR="008E1A9F" w:rsidRPr="008E1A9F" w:rsidRDefault="008E1A9F" w:rsidP="008E1A9F">
            <w:pPr>
              <w:rPr>
                <w:vertAlign w:val="subscript"/>
              </w:rPr>
            </w:pPr>
          </w:p>
        </w:tc>
      </w:tr>
      <w:tr w:rsidR="008E1A9F" w:rsidRPr="008E1A9F" w14:paraId="4F2EDD15" w14:textId="77777777" w:rsidTr="0046730F">
        <w:tc>
          <w:tcPr>
            <w:tcW w:w="2263" w:type="dxa"/>
            <w:vMerge/>
          </w:tcPr>
          <w:p w14:paraId="36B10F64" w14:textId="77777777" w:rsidR="008E1A9F" w:rsidRPr="008E1A9F" w:rsidRDefault="008E1A9F" w:rsidP="008E1A9F">
            <w:pPr>
              <w:rPr>
                <w:vertAlign w:val="subscript"/>
              </w:rPr>
            </w:pPr>
          </w:p>
        </w:tc>
        <w:tc>
          <w:tcPr>
            <w:tcW w:w="5670" w:type="dxa"/>
          </w:tcPr>
          <w:p w14:paraId="41A838C2" w14:textId="02FD082E" w:rsidR="008E1A9F" w:rsidRPr="008E1A9F" w:rsidRDefault="008E1A9F" w:rsidP="008E1A9F">
            <w:pPr>
              <w:jc w:val="both"/>
              <w:rPr>
                <w:color w:val="C00000"/>
              </w:rPr>
            </w:pPr>
            <w:r w:rsidRPr="008E1A9F">
              <w:t xml:space="preserve">День української вишиванки </w:t>
            </w:r>
          </w:p>
        </w:tc>
        <w:tc>
          <w:tcPr>
            <w:tcW w:w="1418" w:type="dxa"/>
          </w:tcPr>
          <w:p w14:paraId="6D96449D" w14:textId="77777777" w:rsidR="008E1A9F" w:rsidRPr="008E1A9F" w:rsidRDefault="008E1A9F" w:rsidP="008E1A9F">
            <w:r w:rsidRPr="008E1A9F">
              <w:t>3 тиждень</w:t>
            </w:r>
          </w:p>
        </w:tc>
        <w:tc>
          <w:tcPr>
            <w:tcW w:w="1701" w:type="dxa"/>
          </w:tcPr>
          <w:p w14:paraId="38D32895" w14:textId="77777777" w:rsidR="008E1A9F" w:rsidRPr="008E1A9F" w:rsidRDefault="008E1A9F" w:rsidP="008E1A9F">
            <w:r w:rsidRPr="008E1A9F">
              <w:t xml:space="preserve">Звіт </w:t>
            </w:r>
          </w:p>
        </w:tc>
        <w:tc>
          <w:tcPr>
            <w:tcW w:w="1701" w:type="dxa"/>
          </w:tcPr>
          <w:p w14:paraId="17C8A530" w14:textId="77777777" w:rsidR="008E1A9F" w:rsidRPr="008E1A9F" w:rsidRDefault="008E1A9F" w:rsidP="008E1A9F">
            <w:pPr>
              <w:rPr>
                <w:color w:val="C00000"/>
              </w:rPr>
            </w:pPr>
            <w:r w:rsidRPr="008E1A9F">
              <w:t>Педагог-організатор</w:t>
            </w:r>
          </w:p>
        </w:tc>
        <w:tc>
          <w:tcPr>
            <w:tcW w:w="1701" w:type="dxa"/>
          </w:tcPr>
          <w:p w14:paraId="0775D9BD" w14:textId="77777777" w:rsidR="008E1A9F" w:rsidRPr="008E1A9F" w:rsidRDefault="008E1A9F" w:rsidP="008E1A9F">
            <w:pPr>
              <w:rPr>
                <w:vertAlign w:val="subscript"/>
              </w:rPr>
            </w:pPr>
          </w:p>
        </w:tc>
      </w:tr>
      <w:tr w:rsidR="008E1A9F" w:rsidRPr="008E1A9F" w14:paraId="211824AF" w14:textId="77777777" w:rsidTr="0046730F">
        <w:tc>
          <w:tcPr>
            <w:tcW w:w="2263" w:type="dxa"/>
            <w:vMerge/>
          </w:tcPr>
          <w:p w14:paraId="53E45C06" w14:textId="77777777" w:rsidR="008E1A9F" w:rsidRPr="008E1A9F" w:rsidRDefault="008E1A9F" w:rsidP="008E1A9F">
            <w:pPr>
              <w:rPr>
                <w:vertAlign w:val="subscript"/>
              </w:rPr>
            </w:pPr>
          </w:p>
        </w:tc>
        <w:tc>
          <w:tcPr>
            <w:tcW w:w="5670" w:type="dxa"/>
          </w:tcPr>
          <w:p w14:paraId="7AAB3382" w14:textId="77777777" w:rsidR="008E1A9F" w:rsidRPr="008E1A9F" w:rsidRDefault="008E1A9F" w:rsidP="008E1A9F">
            <w:pPr>
              <w:jc w:val="both"/>
              <w:rPr>
                <w:color w:val="C00000"/>
              </w:rPr>
            </w:pPr>
            <w:r w:rsidRPr="008E1A9F">
              <w:t xml:space="preserve">Створення відеофільму «Моя сорочка вишивана» </w:t>
            </w:r>
          </w:p>
        </w:tc>
        <w:tc>
          <w:tcPr>
            <w:tcW w:w="1418" w:type="dxa"/>
          </w:tcPr>
          <w:p w14:paraId="14E4008F" w14:textId="77777777" w:rsidR="008E1A9F" w:rsidRPr="008E1A9F" w:rsidRDefault="008E1A9F" w:rsidP="008E1A9F">
            <w:pPr>
              <w:rPr>
                <w:color w:val="C00000"/>
              </w:rPr>
            </w:pPr>
            <w:r w:rsidRPr="008E1A9F">
              <w:t xml:space="preserve">3 тиждень </w:t>
            </w:r>
          </w:p>
        </w:tc>
        <w:tc>
          <w:tcPr>
            <w:tcW w:w="1701" w:type="dxa"/>
          </w:tcPr>
          <w:p w14:paraId="09F62B05" w14:textId="77777777" w:rsidR="008E1A9F" w:rsidRPr="008E1A9F" w:rsidRDefault="008E1A9F" w:rsidP="008E1A9F">
            <w:pPr>
              <w:rPr>
                <w:color w:val="C00000"/>
              </w:rPr>
            </w:pPr>
            <w:r w:rsidRPr="008E1A9F">
              <w:t xml:space="preserve">Відео  </w:t>
            </w:r>
          </w:p>
        </w:tc>
        <w:tc>
          <w:tcPr>
            <w:tcW w:w="1701" w:type="dxa"/>
          </w:tcPr>
          <w:p w14:paraId="43DD13B7" w14:textId="77777777" w:rsidR="008E1A9F" w:rsidRPr="008E1A9F" w:rsidRDefault="008E1A9F" w:rsidP="008E1A9F">
            <w:pPr>
              <w:rPr>
                <w:color w:val="C00000"/>
              </w:rPr>
            </w:pPr>
            <w:r w:rsidRPr="008E1A9F">
              <w:t>Педагог-організатор</w:t>
            </w:r>
          </w:p>
        </w:tc>
        <w:tc>
          <w:tcPr>
            <w:tcW w:w="1701" w:type="dxa"/>
          </w:tcPr>
          <w:p w14:paraId="134A3677" w14:textId="77777777" w:rsidR="008E1A9F" w:rsidRPr="008E1A9F" w:rsidRDefault="008E1A9F" w:rsidP="008E1A9F">
            <w:pPr>
              <w:rPr>
                <w:vertAlign w:val="subscript"/>
              </w:rPr>
            </w:pPr>
          </w:p>
        </w:tc>
      </w:tr>
      <w:tr w:rsidR="008E1A9F" w:rsidRPr="008E1A9F" w14:paraId="73A56F15" w14:textId="77777777" w:rsidTr="0046730F">
        <w:tc>
          <w:tcPr>
            <w:tcW w:w="2263" w:type="dxa"/>
            <w:vMerge/>
          </w:tcPr>
          <w:p w14:paraId="364422EB" w14:textId="77777777" w:rsidR="008E1A9F" w:rsidRPr="008E1A9F" w:rsidRDefault="008E1A9F" w:rsidP="008E1A9F">
            <w:pPr>
              <w:rPr>
                <w:vertAlign w:val="subscript"/>
              </w:rPr>
            </w:pPr>
          </w:p>
        </w:tc>
        <w:tc>
          <w:tcPr>
            <w:tcW w:w="5670" w:type="dxa"/>
          </w:tcPr>
          <w:p w14:paraId="6405EFA9" w14:textId="500BC9F0" w:rsidR="008E1A9F" w:rsidRPr="008E1A9F" w:rsidRDefault="008E1A9F" w:rsidP="00E6175B">
            <w:pPr>
              <w:jc w:val="both"/>
              <w:rPr>
                <w:color w:val="C00000"/>
              </w:rPr>
            </w:pPr>
            <w:r w:rsidRPr="008E1A9F">
              <w:t>Заходи щодо формування в учнів соціальної активності та сталого розвитку: Екологічна акція «Посади дерево»</w:t>
            </w:r>
          </w:p>
        </w:tc>
        <w:tc>
          <w:tcPr>
            <w:tcW w:w="1418" w:type="dxa"/>
          </w:tcPr>
          <w:p w14:paraId="52C80494" w14:textId="77777777" w:rsidR="008E1A9F" w:rsidRPr="008E1A9F" w:rsidRDefault="008E1A9F" w:rsidP="008E1A9F">
            <w:r w:rsidRPr="008E1A9F">
              <w:t xml:space="preserve">1-4 тиждень </w:t>
            </w:r>
          </w:p>
        </w:tc>
        <w:tc>
          <w:tcPr>
            <w:tcW w:w="1701" w:type="dxa"/>
          </w:tcPr>
          <w:p w14:paraId="5E6487F7" w14:textId="77777777" w:rsidR="008E1A9F" w:rsidRPr="008E1A9F" w:rsidRDefault="008E1A9F" w:rsidP="008E1A9F">
            <w:r w:rsidRPr="008E1A9F">
              <w:t xml:space="preserve">Інформація </w:t>
            </w:r>
          </w:p>
        </w:tc>
        <w:tc>
          <w:tcPr>
            <w:tcW w:w="1701" w:type="dxa"/>
          </w:tcPr>
          <w:p w14:paraId="51C105A4" w14:textId="77777777" w:rsidR="008E1A9F" w:rsidRPr="008E1A9F" w:rsidRDefault="008E1A9F" w:rsidP="008E1A9F">
            <w:r w:rsidRPr="008E1A9F">
              <w:t>Вчителі біології</w:t>
            </w:r>
          </w:p>
        </w:tc>
        <w:tc>
          <w:tcPr>
            <w:tcW w:w="1701" w:type="dxa"/>
          </w:tcPr>
          <w:p w14:paraId="75024888" w14:textId="77777777" w:rsidR="008E1A9F" w:rsidRPr="008E1A9F" w:rsidRDefault="008E1A9F" w:rsidP="008E1A9F">
            <w:pPr>
              <w:rPr>
                <w:vertAlign w:val="subscript"/>
              </w:rPr>
            </w:pPr>
          </w:p>
        </w:tc>
      </w:tr>
      <w:tr w:rsidR="008E1A9F" w:rsidRPr="008E1A9F" w14:paraId="262C982F" w14:textId="77777777" w:rsidTr="0046730F">
        <w:tc>
          <w:tcPr>
            <w:tcW w:w="2263" w:type="dxa"/>
            <w:vMerge/>
          </w:tcPr>
          <w:p w14:paraId="2CA36534" w14:textId="77777777" w:rsidR="008E1A9F" w:rsidRPr="008E1A9F" w:rsidRDefault="008E1A9F" w:rsidP="008E1A9F">
            <w:pPr>
              <w:rPr>
                <w:vertAlign w:val="subscript"/>
              </w:rPr>
            </w:pPr>
          </w:p>
        </w:tc>
        <w:tc>
          <w:tcPr>
            <w:tcW w:w="5670" w:type="dxa"/>
          </w:tcPr>
          <w:p w14:paraId="136E3703" w14:textId="77777777" w:rsidR="008E1A9F" w:rsidRPr="008E1A9F" w:rsidRDefault="008E1A9F" w:rsidP="008E1A9F">
            <w:r w:rsidRPr="008E1A9F">
              <w:t xml:space="preserve">Великодній тиждень </w:t>
            </w:r>
          </w:p>
          <w:p w14:paraId="06412DA2" w14:textId="77777777" w:rsidR="008E1A9F" w:rsidRPr="008E1A9F" w:rsidRDefault="008E1A9F" w:rsidP="008E1A9F">
            <w:pPr>
              <w:jc w:val="both"/>
            </w:pPr>
          </w:p>
        </w:tc>
        <w:tc>
          <w:tcPr>
            <w:tcW w:w="1418" w:type="dxa"/>
          </w:tcPr>
          <w:p w14:paraId="0D805488" w14:textId="77777777" w:rsidR="008E1A9F" w:rsidRPr="008E1A9F" w:rsidRDefault="008E1A9F" w:rsidP="008E1A9F">
            <w:r w:rsidRPr="008E1A9F">
              <w:t xml:space="preserve">1 тиждень </w:t>
            </w:r>
          </w:p>
        </w:tc>
        <w:tc>
          <w:tcPr>
            <w:tcW w:w="1701" w:type="dxa"/>
          </w:tcPr>
          <w:p w14:paraId="0F378D1F" w14:textId="77777777" w:rsidR="008E1A9F" w:rsidRPr="008E1A9F" w:rsidRDefault="008E1A9F" w:rsidP="008E1A9F">
            <w:r w:rsidRPr="008E1A9F">
              <w:t xml:space="preserve">План, звіт </w:t>
            </w:r>
          </w:p>
        </w:tc>
        <w:tc>
          <w:tcPr>
            <w:tcW w:w="1701" w:type="dxa"/>
          </w:tcPr>
          <w:p w14:paraId="612D9C13" w14:textId="77777777" w:rsidR="008E1A9F" w:rsidRPr="008E1A9F" w:rsidRDefault="008E1A9F" w:rsidP="008E1A9F">
            <w:pPr>
              <w:rPr>
                <w:color w:val="C00000"/>
              </w:rPr>
            </w:pPr>
            <w:r w:rsidRPr="008E1A9F">
              <w:t>Педагог-організатор</w:t>
            </w:r>
          </w:p>
        </w:tc>
        <w:tc>
          <w:tcPr>
            <w:tcW w:w="1701" w:type="dxa"/>
          </w:tcPr>
          <w:p w14:paraId="2DC97F7D" w14:textId="77777777" w:rsidR="008E1A9F" w:rsidRPr="008E1A9F" w:rsidRDefault="008E1A9F" w:rsidP="008E1A9F">
            <w:pPr>
              <w:rPr>
                <w:vertAlign w:val="subscript"/>
              </w:rPr>
            </w:pPr>
          </w:p>
        </w:tc>
      </w:tr>
      <w:tr w:rsidR="008E1A9F" w:rsidRPr="008E1A9F" w14:paraId="32C86DEF" w14:textId="77777777" w:rsidTr="0046730F">
        <w:tc>
          <w:tcPr>
            <w:tcW w:w="2263" w:type="dxa"/>
            <w:vMerge/>
          </w:tcPr>
          <w:p w14:paraId="17D6F847" w14:textId="77777777" w:rsidR="008E1A9F" w:rsidRPr="008E1A9F" w:rsidRDefault="008E1A9F" w:rsidP="008E1A9F">
            <w:pPr>
              <w:rPr>
                <w:vertAlign w:val="subscript"/>
              </w:rPr>
            </w:pPr>
          </w:p>
        </w:tc>
        <w:tc>
          <w:tcPr>
            <w:tcW w:w="5670" w:type="dxa"/>
          </w:tcPr>
          <w:p w14:paraId="2CFF6DEC" w14:textId="77777777" w:rsidR="008E1A9F" w:rsidRPr="008E1A9F" w:rsidRDefault="008E1A9F" w:rsidP="008E1A9F">
            <w:pPr>
              <w:jc w:val="both"/>
            </w:pPr>
            <w:r w:rsidRPr="008E1A9F">
              <w:t xml:space="preserve">Виховна складова змісту навчальних предметів і курсів: </w:t>
            </w:r>
          </w:p>
          <w:p w14:paraId="5E28BE11" w14:textId="77777777" w:rsidR="008E1A9F" w:rsidRPr="008E1A9F" w:rsidRDefault="008E1A9F" w:rsidP="008E1A9F">
            <w:pPr>
              <w:jc w:val="both"/>
            </w:pPr>
            <w:r w:rsidRPr="008E1A9F">
              <w:t xml:space="preserve">- Дні пам’яті та примирення (8.05); </w:t>
            </w:r>
          </w:p>
          <w:p w14:paraId="5C106904" w14:textId="77777777" w:rsidR="008E1A9F" w:rsidRPr="008E1A9F" w:rsidRDefault="008E1A9F" w:rsidP="008E1A9F">
            <w:pPr>
              <w:jc w:val="both"/>
            </w:pPr>
            <w:r w:rsidRPr="008E1A9F">
              <w:t xml:space="preserve">- День Матері (10.05); </w:t>
            </w:r>
          </w:p>
          <w:p w14:paraId="7C99AC4B" w14:textId="77777777" w:rsidR="008E1A9F" w:rsidRPr="008E1A9F" w:rsidRDefault="008E1A9F" w:rsidP="008E1A9F">
            <w:pPr>
              <w:jc w:val="both"/>
            </w:pPr>
            <w:r w:rsidRPr="008E1A9F">
              <w:t>- Міжнародний день родини (15.05);</w:t>
            </w:r>
          </w:p>
          <w:p w14:paraId="2E73C464" w14:textId="77777777" w:rsidR="008E1A9F" w:rsidRPr="008E1A9F" w:rsidRDefault="008E1A9F" w:rsidP="008E1A9F">
            <w:pPr>
              <w:jc w:val="both"/>
            </w:pPr>
            <w:r w:rsidRPr="008E1A9F">
              <w:t xml:space="preserve"> - День Європи (16.05); </w:t>
            </w:r>
          </w:p>
          <w:p w14:paraId="2A41EFA5" w14:textId="77777777" w:rsidR="008E1A9F" w:rsidRPr="008E1A9F" w:rsidRDefault="008E1A9F" w:rsidP="008E1A9F">
            <w:pPr>
              <w:jc w:val="both"/>
            </w:pPr>
            <w:r w:rsidRPr="008E1A9F">
              <w:t>- День української вишиванки (19.05)</w:t>
            </w:r>
          </w:p>
        </w:tc>
        <w:tc>
          <w:tcPr>
            <w:tcW w:w="1418" w:type="dxa"/>
          </w:tcPr>
          <w:p w14:paraId="3E935313" w14:textId="77777777" w:rsidR="008E1A9F" w:rsidRPr="008E1A9F" w:rsidRDefault="008E1A9F" w:rsidP="008E1A9F">
            <w:r w:rsidRPr="008E1A9F">
              <w:t xml:space="preserve">4 тиждень </w:t>
            </w:r>
          </w:p>
        </w:tc>
        <w:tc>
          <w:tcPr>
            <w:tcW w:w="1701" w:type="dxa"/>
          </w:tcPr>
          <w:p w14:paraId="34E6DA57" w14:textId="77777777" w:rsidR="008E1A9F" w:rsidRPr="008E1A9F" w:rsidRDefault="008E1A9F" w:rsidP="008E1A9F">
            <w:r w:rsidRPr="008E1A9F">
              <w:t xml:space="preserve">Спостереження за навчальними заняттями </w:t>
            </w:r>
          </w:p>
        </w:tc>
        <w:tc>
          <w:tcPr>
            <w:tcW w:w="1701" w:type="dxa"/>
          </w:tcPr>
          <w:p w14:paraId="17531EAA" w14:textId="77777777" w:rsidR="008E1A9F" w:rsidRPr="008E1A9F" w:rsidRDefault="008E1A9F" w:rsidP="008E1A9F">
            <w:r w:rsidRPr="008E1A9F">
              <w:t>Адміністрація</w:t>
            </w:r>
          </w:p>
        </w:tc>
        <w:tc>
          <w:tcPr>
            <w:tcW w:w="1701" w:type="dxa"/>
          </w:tcPr>
          <w:p w14:paraId="6ACC182D" w14:textId="77777777" w:rsidR="008E1A9F" w:rsidRPr="008E1A9F" w:rsidRDefault="008E1A9F" w:rsidP="008E1A9F">
            <w:pPr>
              <w:rPr>
                <w:vertAlign w:val="subscript"/>
              </w:rPr>
            </w:pPr>
          </w:p>
        </w:tc>
      </w:tr>
      <w:tr w:rsidR="008E1A9F" w:rsidRPr="008E1A9F" w14:paraId="046CBBF8" w14:textId="77777777" w:rsidTr="0046730F">
        <w:tc>
          <w:tcPr>
            <w:tcW w:w="2263" w:type="dxa"/>
            <w:vMerge/>
          </w:tcPr>
          <w:p w14:paraId="4E2E3FC4" w14:textId="77777777" w:rsidR="008E1A9F" w:rsidRPr="008E1A9F" w:rsidRDefault="008E1A9F" w:rsidP="008E1A9F">
            <w:pPr>
              <w:rPr>
                <w:vertAlign w:val="subscript"/>
              </w:rPr>
            </w:pPr>
          </w:p>
        </w:tc>
        <w:tc>
          <w:tcPr>
            <w:tcW w:w="5670" w:type="dxa"/>
            <w:shd w:val="clear" w:color="auto" w:fill="FFFFFF"/>
          </w:tcPr>
          <w:p w14:paraId="5F512927" w14:textId="77777777" w:rsidR="008E1A9F" w:rsidRPr="00D1002D" w:rsidRDefault="008E1A9F" w:rsidP="008E1A9F">
            <w:pPr>
              <w:widowControl w:val="0"/>
              <w:pBdr>
                <w:top w:val="nil"/>
                <w:left w:val="nil"/>
                <w:bottom w:val="nil"/>
                <w:right w:val="nil"/>
                <w:between w:val="nil"/>
              </w:pBdr>
            </w:pPr>
            <w:r w:rsidRPr="00D1002D">
              <w:t xml:space="preserve">Тиждень безпеки дорожнього руху </w:t>
            </w:r>
          </w:p>
        </w:tc>
        <w:tc>
          <w:tcPr>
            <w:tcW w:w="1418" w:type="dxa"/>
            <w:shd w:val="clear" w:color="auto" w:fill="auto"/>
          </w:tcPr>
          <w:p w14:paraId="47A4AD09" w14:textId="77777777" w:rsidR="008E1A9F" w:rsidRPr="008E1A9F" w:rsidRDefault="008E1A9F" w:rsidP="008E1A9F">
            <w:pPr>
              <w:widowControl w:val="0"/>
              <w:pBdr>
                <w:top w:val="nil"/>
                <w:left w:val="nil"/>
                <w:bottom w:val="nil"/>
                <w:right w:val="nil"/>
                <w:between w:val="nil"/>
              </w:pBdr>
            </w:pPr>
            <w:r w:rsidRPr="008E1A9F">
              <w:t xml:space="preserve">06. - 10.05. </w:t>
            </w:r>
          </w:p>
        </w:tc>
        <w:tc>
          <w:tcPr>
            <w:tcW w:w="1701" w:type="dxa"/>
          </w:tcPr>
          <w:p w14:paraId="138F1361" w14:textId="77777777" w:rsidR="008E1A9F" w:rsidRPr="008E1A9F" w:rsidRDefault="008E1A9F" w:rsidP="008E1A9F">
            <w:r w:rsidRPr="008E1A9F">
              <w:t xml:space="preserve">Інформація </w:t>
            </w:r>
          </w:p>
        </w:tc>
        <w:tc>
          <w:tcPr>
            <w:tcW w:w="1701" w:type="dxa"/>
          </w:tcPr>
          <w:p w14:paraId="72E7334C" w14:textId="7ADF5164" w:rsidR="008E1A9F" w:rsidRPr="008E1A9F" w:rsidRDefault="008E1A9F" w:rsidP="008E1A9F">
            <w:r w:rsidRPr="008E1A9F">
              <w:t>Вчител</w:t>
            </w:r>
            <w:r w:rsidR="00D26D8E">
              <w:t>ь</w:t>
            </w:r>
            <w:r w:rsidRPr="008E1A9F">
              <w:t xml:space="preserve"> основ здоров’я </w:t>
            </w:r>
          </w:p>
        </w:tc>
        <w:tc>
          <w:tcPr>
            <w:tcW w:w="1701" w:type="dxa"/>
          </w:tcPr>
          <w:p w14:paraId="2AA7DA41" w14:textId="77777777" w:rsidR="008E1A9F" w:rsidRPr="008E1A9F" w:rsidRDefault="008E1A9F" w:rsidP="008E1A9F">
            <w:pPr>
              <w:rPr>
                <w:vertAlign w:val="subscript"/>
              </w:rPr>
            </w:pPr>
          </w:p>
        </w:tc>
      </w:tr>
      <w:tr w:rsidR="008E1A9F" w:rsidRPr="008E1A9F" w14:paraId="5001E9C3" w14:textId="77777777" w:rsidTr="0046730F">
        <w:tc>
          <w:tcPr>
            <w:tcW w:w="2263" w:type="dxa"/>
            <w:vMerge/>
          </w:tcPr>
          <w:p w14:paraId="5A73D017" w14:textId="77777777" w:rsidR="008E1A9F" w:rsidRPr="008E1A9F" w:rsidRDefault="008E1A9F" w:rsidP="008E1A9F">
            <w:pPr>
              <w:rPr>
                <w:vertAlign w:val="subscript"/>
              </w:rPr>
            </w:pPr>
          </w:p>
        </w:tc>
        <w:tc>
          <w:tcPr>
            <w:tcW w:w="5670" w:type="dxa"/>
            <w:shd w:val="clear" w:color="auto" w:fill="FFFFFF"/>
          </w:tcPr>
          <w:p w14:paraId="2802E8A2" w14:textId="307BDB70" w:rsidR="008E1A9F" w:rsidRPr="00D1002D" w:rsidRDefault="008E1A9F" w:rsidP="008E1A9F">
            <w:pPr>
              <w:widowControl w:val="0"/>
              <w:pBdr>
                <w:top w:val="nil"/>
                <w:left w:val="nil"/>
                <w:bottom w:val="nil"/>
                <w:right w:val="nil"/>
                <w:between w:val="nil"/>
              </w:pBdr>
            </w:pPr>
            <w:r w:rsidRPr="00D1002D">
              <w:t xml:space="preserve">Тиждень </w:t>
            </w:r>
            <w:r w:rsidR="00E6175B" w:rsidRPr="00D1002D">
              <w:t>педагогічної майстерності</w:t>
            </w:r>
          </w:p>
        </w:tc>
        <w:tc>
          <w:tcPr>
            <w:tcW w:w="1418" w:type="dxa"/>
            <w:shd w:val="clear" w:color="auto" w:fill="auto"/>
          </w:tcPr>
          <w:p w14:paraId="12A3665F" w14:textId="321D7E7F" w:rsidR="008E1A9F" w:rsidRPr="008E1A9F" w:rsidRDefault="00E6175B" w:rsidP="008E1A9F">
            <w:pPr>
              <w:widowControl w:val="0"/>
              <w:pBdr>
                <w:top w:val="nil"/>
                <w:left w:val="nil"/>
                <w:bottom w:val="nil"/>
                <w:right w:val="nil"/>
                <w:between w:val="nil"/>
              </w:pBdr>
            </w:pPr>
            <w:r>
              <w:t>05</w:t>
            </w:r>
            <w:r w:rsidR="008E1A9F">
              <w:t>.05.-</w:t>
            </w:r>
            <w:r>
              <w:t>0</w:t>
            </w:r>
            <w:r w:rsidR="008E1A9F">
              <w:t>7.05.</w:t>
            </w:r>
          </w:p>
        </w:tc>
        <w:tc>
          <w:tcPr>
            <w:tcW w:w="1701" w:type="dxa"/>
          </w:tcPr>
          <w:p w14:paraId="219B03FC" w14:textId="77777777" w:rsidR="008E1A9F" w:rsidRPr="008E1A9F" w:rsidRDefault="008E1A9F" w:rsidP="008E1A9F">
            <w:r w:rsidRPr="008E1A9F">
              <w:t xml:space="preserve">Інформація </w:t>
            </w:r>
          </w:p>
        </w:tc>
        <w:tc>
          <w:tcPr>
            <w:tcW w:w="1701" w:type="dxa"/>
          </w:tcPr>
          <w:p w14:paraId="52F49A3C" w14:textId="77777777" w:rsidR="008E1A9F" w:rsidRPr="008E1A9F" w:rsidRDefault="008E1A9F" w:rsidP="008E1A9F">
            <w:r w:rsidRPr="008E1A9F">
              <w:t>Вчител</w:t>
            </w:r>
            <w:r>
              <w:t>ь ЗУ</w:t>
            </w:r>
          </w:p>
        </w:tc>
        <w:tc>
          <w:tcPr>
            <w:tcW w:w="1701" w:type="dxa"/>
          </w:tcPr>
          <w:p w14:paraId="0CCDD8C6" w14:textId="77777777" w:rsidR="008E1A9F" w:rsidRPr="008E1A9F" w:rsidRDefault="008E1A9F" w:rsidP="008E1A9F">
            <w:pPr>
              <w:rPr>
                <w:vertAlign w:val="subscript"/>
              </w:rPr>
            </w:pPr>
          </w:p>
        </w:tc>
      </w:tr>
      <w:tr w:rsidR="008E1A9F" w:rsidRPr="008E1A9F" w14:paraId="3AD21DD6" w14:textId="77777777" w:rsidTr="0046730F">
        <w:tc>
          <w:tcPr>
            <w:tcW w:w="2263" w:type="dxa"/>
            <w:vMerge/>
          </w:tcPr>
          <w:p w14:paraId="7471C2C4" w14:textId="77777777" w:rsidR="008E1A9F" w:rsidRPr="008E1A9F" w:rsidRDefault="008E1A9F" w:rsidP="008E1A9F">
            <w:pPr>
              <w:rPr>
                <w:vertAlign w:val="subscript"/>
              </w:rPr>
            </w:pPr>
          </w:p>
        </w:tc>
        <w:tc>
          <w:tcPr>
            <w:tcW w:w="5670" w:type="dxa"/>
            <w:shd w:val="clear" w:color="auto" w:fill="FFFFFF"/>
          </w:tcPr>
          <w:p w14:paraId="4B49CCBE" w14:textId="77777777" w:rsidR="008E1A9F" w:rsidRPr="008E1A9F" w:rsidRDefault="008E1A9F" w:rsidP="008E1A9F">
            <w:pPr>
              <w:widowControl w:val="0"/>
              <w:pBdr>
                <w:top w:val="nil"/>
                <w:left w:val="nil"/>
                <w:bottom w:val="nil"/>
                <w:right w:val="nil"/>
                <w:between w:val="nil"/>
              </w:pBdr>
            </w:pPr>
            <w:r w:rsidRPr="008E1A9F">
              <w:t xml:space="preserve">Тиждень сім'ї </w:t>
            </w:r>
          </w:p>
        </w:tc>
        <w:tc>
          <w:tcPr>
            <w:tcW w:w="1418" w:type="dxa"/>
            <w:shd w:val="clear" w:color="auto" w:fill="auto"/>
          </w:tcPr>
          <w:p w14:paraId="69407275" w14:textId="77777777" w:rsidR="008E1A9F" w:rsidRPr="008E1A9F" w:rsidRDefault="008E1A9F" w:rsidP="008E1A9F">
            <w:pPr>
              <w:widowControl w:val="0"/>
              <w:pBdr>
                <w:top w:val="nil"/>
                <w:left w:val="nil"/>
                <w:bottom w:val="nil"/>
                <w:right w:val="nil"/>
                <w:between w:val="nil"/>
              </w:pBdr>
            </w:pPr>
            <w:r w:rsidRPr="008E1A9F">
              <w:t xml:space="preserve">13. - 17.05. </w:t>
            </w:r>
          </w:p>
        </w:tc>
        <w:tc>
          <w:tcPr>
            <w:tcW w:w="1701" w:type="dxa"/>
          </w:tcPr>
          <w:p w14:paraId="6873DFBF" w14:textId="77777777" w:rsidR="008E1A9F" w:rsidRPr="008E1A9F" w:rsidRDefault="008E1A9F" w:rsidP="008E1A9F">
            <w:r w:rsidRPr="008E1A9F">
              <w:t xml:space="preserve">Інформація </w:t>
            </w:r>
          </w:p>
        </w:tc>
        <w:tc>
          <w:tcPr>
            <w:tcW w:w="1701" w:type="dxa"/>
          </w:tcPr>
          <w:p w14:paraId="405B9C25" w14:textId="77777777" w:rsidR="008E1A9F" w:rsidRPr="008E1A9F" w:rsidRDefault="008E1A9F" w:rsidP="008E1A9F">
            <w:r w:rsidRPr="008E1A9F">
              <w:t>Педагог-організатор</w:t>
            </w:r>
          </w:p>
        </w:tc>
        <w:tc>
          <w:tcPr>
            <w:tcW w:w="1701" w:type="dxa"/>
          </w:tcPr>
          <w:p w14:paraId="158217A7" w14:textId="77777777" w:rsidR="008E1A9F" w:rsidRPr="008E1A9F" w:rsidRDefault="008E1A9F" w:rsidP="008E1A9F">
            <w:pPr>
              <w:rPr>
                <w:vertAlign w:val="subscript"/>
              </w:rPr>
            </w:pPr>
          </w:p>
        </w:tc>
      </w:tr>
      <w:tr w:rsidR="008E1A9F" w:rsidRPr="008E1A9F" w14:paraId="044CAF86" w14:textId="77777777" w:rsidTr="008E1A9F">
        <w:trPr>
          <w:trHeight w:val="235"/>
        </w:trPr>
        <w:tc>
          <w:tcPr>
            <w:tcW w:w="2263" w:type="dxa"/>
            <w:vMerge/>
          </w:tcPr>
          <w:p w14:paraId="29CF6F1D" w14:textId="77777777" w:rsidR="008E1A9F" w:rsidRPr="008E1A9F" w:rsidRDefault="008E1A9F" w:rsidP="008E1A9F">
            <w:pPr>
              <w:rPr>
                <w:vertAlign w:val="subscript"/>
              </w:rPr>
            </w:pPr>
          </w:p>
        </w:tc>
        <w:tc>
          <w:tcPr>
            <w:tcW w:w="5670" w:type="dxa"/>
            <w:shd w:val="clear" w:color="auto" w:fill="FFFFFF"/>
          </w:tcPr>
          <w:p w14:paraId="15E6733F" w14:textId="77777777" w:rsidR="008E1A9F" w:rsidRPr="008E1A9F" w:rsidRDefault="008E1A9F" w:rsidP="008E1A9F">
            <w:pPr>
              <w:widowControl w:val="0"/>
              <w:pBdr>
                <w:top w:val="nil"/>
                <w:left w:val="nil"/>
                <w:bottom w:val="nil"/>
                <w:right w:val="nil"/>
                <w:between w:val="nil"/>
              </w:pBdr>
            </w:pPr>
            <w:r w:rsidRPr="008E1A9F">
              <w:t xml:space="preserve">День науки </w:t>
            </w:r>
          </w:p>
        </w:tc>
        <w:tc>
          <w:tcPr>
            <w:tcW w:w="1418" w:type="dxa"/>
            <w:shd w:val="clear" w:color="auto" w:fill="auto"/>
          </w:tcPr>
          <w:p w14:paraId="44DFE4D8" w14:textId="77777777" w:rsidR="008E1A9F" w:rsidRPr="008E1A9F" w:rsidRDefault="008E1A9F" w:rsidP="008E1A9F">
            <w:pPr>
              <w:widowControl w:val="0"/>
              <w:pBdr>
                <w:top w:val="nil"/>
                <w:left w:val="nil"/>
                <w:bottom w:val="nil"/>
                <w:right w:val="nil"/>
                <w:between w:val="nil"/>
              </w:pBdr>
            </w:pPr>
            <w:r w:rsidRPr="008E1A9F">
              <w:t>20.05.</w:t>
            </w:r>
          </w:p>
        </w:tc>
        <w:tc>
          <w:tcPr>
            <w:tcW w:w="1701" w:type="dxa"/>
          </w:tcPr>
          <w:p w14:paraId="5C5B0BB5" w14:textId="77777777" w:rsidR="008E1A9F" w:rsidRPr="008E1A9F" w:rsidRDefault="008E1A9F" w:rsidP="008E1A9F">
            <w:r w:rsidRPr="008E1A9F">
              <w:t xml:space="preserve">Інформація </w:t>
            </w:r>
          </w:p>
        </w:tc>
        <w:tc>
          <w:tcPr>
            <w:tcW w:w="1701" w:type="dxa"/>
          </w:tcPr>
          <w:p w14:paraId="2BDD0568" w14:textId="77777777" w:rsidR="008E1A9F" w:rsidRPr="008E1A9F" w:rsidRDefault="008E1A9F" w:rsidP="008E1A9F"/>
        </w:tc>
        <w:tc>
          <w:tcPr>
            <w:tcW w:w="1701" w:type="dxa"/>
          </w:tcPr>
          <w:p w14:paraId="59253AC6" w14:textId="77777777" w:rsidR="008E1A9F" w:rsidRPr="008E1A9F" w:rsidRDefault="008E1A9F" w:rsidP="008E1A9F">
            <w:pPr>
              <w:rPr>
                <w:vertAlign w:val="subscript"/>
              </w:rPr>
            </w:pPr>
          </w:p>
        </w:tc>
      </w:tr>
      <w:tr w:rsidR="008E1A9F" w:rsidRPr="008E1A9F" w14:paraId="38FA6C23" w14:textId="77777777" w:rsidTr="0046730F">
        <w:tc>
          <w:tcPr>
            <w:tcW w:w="2263" w:type="dxa"/>
            <w:vMerge/>
          </w:tcPr>
          <w:p w14:paraId="0CF6693F" w14:textId="77777777" w:rsidR="008E1A9F" w:rsidRPr="008E1A9F" w:rsidRDefault="008E1A9F" w:rsidP="008E1A9F">
            <w:pPr>
              <w:rPr>
                <w:vertAlign w:val="subscript"/>
              </w:rPr>
            </w:pPr>
          </w:p>
        </w:tc>
        <w:tc>
          <w:tcPr>
            <w:tcW w:w="5670" w:type="dxa"/>
            <w:shd w:val="clear" w:color="auto" w:fill="FFFFFF"/>
          </w:tcPr>
          <w:p w14:paraId="643046E3" w14:textId="77777777" w:rsidR="008E1A9F" w:rsidRPr="008E1A9F" w:rsidRDefault="008E1A9F" w:rsidP="008E1A9F">
            <w:pPr>
              <w:widowControl w:val="0"/>
              <w:pBdr>
                <w:top w:val="nil"/>
                <w:left w:val="nil"/>
                <w:bottom w:val="nil"/>
                <w:right w:val="nil"/>
                <w:between w:val="nil"/>
              </w:pBdr>
            </w:pPr>
            <w:r w:rsidRPr="008E1A9F">
              <w:t>День хіміка</w:t>
            </w:r>
          </w:p>
        </w:tc>
        <w:tc>
          <w:tcPr>
            <w:tcW w:w="1418" w:type="dxa"/>
            <w:shd w:val="clear" w:color="auto" w:fill="auto"/>
          </w:tcPr>
          <w:p w14:paraId="2B1C6ABA" w14:textId="77777777" w:rsidR="008E1A9F" w:rsidRPr="008E1A9F" w:rsidRDefault="008E1A9F" w:rsidP="008E1A9F">
            <w:pPr>
              <w:widowControl w:val="0"/>
              <w:pBdr>
                <w:top w:val="nil"/>
                <w:left w:val="nil"/>
                <w:bottom w:val="nil"/>
                <w:right w:val="nil"/>
                <w:between w:val="nil"/>
              </w:pBdr>
            </w:pPr>
            <w:r w:rsidRPr="008E1A9F">
              <w:t>28.05.</w:t>
            </w:r>
          </w:p>
        </w:tc>
        <w:tc>
          <w:tcPr>
            <w:tcW w:w="1701" w:type="dxa"/>
          </w:tcPr>
          <w:p w14:paraId="7C372980" w14:textId="77777777" w:rsidR="008E1A9F" w:rsidRPr="008E1A9F" w:rsidRDefault="008E1A9F" w:rsidP="008E1A9F">
            <w:r w:rsidRPr="008E1A9F">
              <w:t xml:space="preserve">Інформація </w:t>
            </w:r>
          </w:p>
        </w:tc>
        <w:tc>
          <w:tcPr>
            <w:tcW w:w="1701" w:type="dxa"/>
          </w:tcPr>
          <w:p w14:paraId="6B3FFBB9" w14:textId="77777777" w:rsidR="008E1A9F" w:rsidRPr="008E1A9F" w:rsidRDefault="008E1A9F" w:rsidP="008E1A9F">
            <w:r w:rsidRPr="008E1A9F">
              <w:t>Вчитель хімії</w:t>
            </w:r>
          </w:p>
        </w:tc>
        <w:tc>
          <w:tcPr>
            <w:tcW w:w="1701" w:type="dxa"/>
          </w:tcPr>
          <w:p w14:paraId="10A8DB86" w14:textId="77777777" w:rsidR="008E1A9F" w:rsidRPr="008E1A9F" w:rsidRDefault="008E1A9F" w:rsidP="008E1A9F">
            <w:pPr>
              <w:rPr>
                <w:vertAlign w:val="subscript"/>
              </w:rPr>
            </w:pPr>
          </w:p>
        </w:tc>
      </w:tr>
      <w:tr w:rsidR="00112D05" w:rsidRPr="008E1A9F" w14:paraId="6324A5AC" w14:textId="77777777" w:rsidTr="00191BE8">
        <w:trPr>
          <w:trHeight w:val="1150"/>
        </w:trPr>
        <w:tc>
          <w:tcPr>
            <w:tcW w:w="2263" w:type="dxa"/>
          </w:tcPr>
          <w:p w14:paraId="7A1346FD" w14:textId="77777777" w:rsidR="00112D05" w:rsidRPr="008E1A9F" w:rsidRDefault="00112D05" w:rsidP="008E1A9F">
            <w:pPr>
              <w:rPr>
                <w:b/>
                <w:vertAlign w:val="subscript"/>
              </w:rPr>
            </w:pPr>
            <w:r w:rsidRPr="008E1A9F">
              <w:rPr>
                <w:b/>
              </w:rPr>
              <w:t>3.4.Використання інформаційно-комунікаційних технологій в освітньому процесі</w:t>
            </w:r>
          </w:p>
        </w:tc>
        <w:tc>
          <w:tcPr>
            <w:tcW w:w="5670" w:type="dxa"/>
          </w:tcPr>
          <w:p w14:paraId="509754AA" w14:textId="77777777" w:rsidR="00112D05" w:rsidRPr="008E1A9F" w:rsidRDefault="00112D05" w:rsidP="008E1A9F">
            <w:pPr>
              <w:jc w:val="both"/>
              <w:rPr>
                <w:vertAlign w:val="subscript"/>
              </w:rPr>
            </w:pPr>
            <w:r w:rsidRPr="008E1A9F">
              <w:t xml:space="preserve">Спостереження за використанням ІКТ на </w:t>
            </w:r>
            <w:proofErr w:type="spellStart"/>
            <w:r w:rsidRPr="008E1A9F">
              <w:t>уроках</w:t>
            </w:r>
            <w:proofErr w:type="spellEnd"/>
          </w:p>
        </w:tc>
        <w:tc>
          <w:tcPr>
            <w:tcW w:w="1418" w:type="dxa"/>
          </w:tcPr>
          <w:p w14:paraId="5897E83B" w14:textId="77777777" w:rsidR="00112D05" w:rsidRPr="008E1A9F" w:rsidRDefault="00112D05" w:rsidP="008E1A9F">
            <w:r w:rsidRPr="008E1A9F">
              <w:t xml:space="preserve">Протягом місяця </w:t>
            </w:r>
          </w:p>
        </w:tc>
        <w:tc>
          <w:tcPr>
            <w:tcW w:w="1701" w:type="dxa"/>
          </w:tcPr>
          <w:p w14:paraId="56B4FD8B" w14:textId="77777777" w:rsidR="00112D05" w:rsidRPr="008E1A9F" w:rsidRDefault="00112D05" w:rsidP="008E1A9F">
            <w:pPr>
              <w:ind w:right="-111"/>
            </w:pPr>
            <w:r w:rsidRPr="008E1A9F">
              <w:t xml:space="preserve">Спостереження за навчальними заняттями </w:t>
            </w:r>
          </w:p>
        </w:tc>
        <w:tc>
          <w:tcPr>
            <w:tcW w:w="1701" w:type="dxa"/>
          </w:tcPr>
          <w:p w14:paraId="786F9CBA" w14:textId="46DA5AE4" w:rsidR="00112D05" w:rsidRPr="008E1A9F" w:rsidRDefault="00112D05" w:rsidP="008E1A9F">
            <w:pPr>
              <w:ind w:right="-111"/>
            </w:pPr>
            <w:r w:rsidRPr="008E1A9F">
              <w:t xml:space="preserve">Адміністрація </w:t>
            </w:r>
          </w:p>
        </w:tc>
        <w:tc>
          <w:tcPr>
            <w:tcW w:w="1701" w:type="dxa"/>
          </w:tcPr>
          <w:p w14:paraId="6CDC869A" w14:textId="77777777" w:rsidR="00112D05" w:rsidRPr="008E1A9F" w:rsidRDefault="00112D05" w:rsidP="008E1A9F">
            <w:pPr>
              <w:rPr>
                <w:vertAlign w:val="subscript"/>
              </w:rPr>
            </w:pPr>
          </w:p>
        </w:tc>
      </w:tr>
      <w:tr w:rsidR="008E1A9F" w:rsidRPr="008E1A9F" w14:paraId="7340BB2A" w14:textId="77777777" w:rsidTr="0046730F">
        <w:tc>
          <w:tcPr>
            <w:tcW w:w="2263" w:type="dxa"/>
            <w:vMerge w:val="restart"/>
          </w:tcPr>
          <w:p w14:paraId="749FEA1C" w14:textId="77777777" w:rsidR="008E1A9F" w:rsidRPr="008E1A9F" w:rsidRDefault="008E1A9F" w:rsidP="008E1A9F">
            <w:pPr>
              <w:rPr>
                <w:b/>
                <w:vertAlign w:val="subscript"/>
              </w:rPr>
            </w:pPr>
            <w:r w:rsidRPr="008E1A9F">
              <w:rPr>
                <w:b/>
              </w:rPr>
              <w:t>3.5. Підвищення професійного рівня і педагогічної майстерності педагогічних працівників</w:t>
            </w:r>
          </w:p>
        </w:tc>
        <w:tc>
          <w:tcPr>
            <w:tcW w:w="5670" w:type="dxa"/>
          </w:tcPr>
          <w:p w14:paraId="35E52251" w14:textId="77777777" w:rsidR="008E1A9F" w:rsidRPr="008E1A9F" w:rsidRDefault="008E1A9F" w:rsidP="008E1A9F">
            <w:pPr>
              <w:jc w:val="both"/>
              <w:rPr>
                <w:vertAlign w:val="subscript"/>
              </w:rPr>
            </w:pPr>
            <w:r w:rsidRPr="008E1A9F">
              <w:t xml:space="preserve">Моніторинг участі педагогічних працівників у різноманітних тренінгах, конференціях, семінарах, </w:t>
            </w:r>
            <w:proofErr w:type="spellStart"/>
            <w:r w:rsidRPr="008E1A9F">
              <w:t>вебінарах</w:t>
            </w:r>
            <w:proofErr w:type="spellEnd"/>
            <w:r w:rsidRPr="008E1A9F">
              <w:t>, онлайн-курсах</w:t>
            </w:r>
          </w:p>
        </w:tc>
        <w:tc>
          <w:tcPr>
            <w:tcW w:w="1418" w:type="dxa"/>
          </w:tcPr>
          <w:p w14:paraId="326257DE" w14:textId="77777777" w:rsidR="008E1A9F" w:rsidRPr="008E1A9F" w:rsidRDefault="008E1A9F" w:rsidP="008E1A9F">
            <w:r w:rsidRPr="008E1A9F">
              <w:t xml:space="preserve">Постійно </w:t>
            </w:r>
          </w:p>
        </w:tc>
        <w:tc>
          <w:tcPr>
            <w:tcW w:w="1701" w:type="dxa"/>
          </w:tcPr>
          <w:p w14:paraId="01D19C58" w14:textId="77777777" w:rsidR="008E1A9F" w:rsidRPr="008E1A9F" w:rsidRDefault="008E1A9F" w:rsidP="008E1A9F">
            <w:pPr>
              <w:rPr>
                <w:color w:val="000000" w:themeColor="text1"/>
              </w:rPr>
            </w:pPr>
            <w:r w:rsidRPr="008E1A9F">
              <w:rPr>
                <w:color w:val="000000" w:themeColor="text1"/>
              </w:rPr>
              <w:t xml:space="preserve">Сертифікати </w:t>
            </w:r>
          </w:p>
        </w:tc>
        <w:tc>
          <w:tcPr>
            <w:tcW w:w="1701" w:type="dxa"/>
          </w:tcPr>
          <w:p w14:paraId="61679463" w14:textId="77777777" w:rsidR="008E1A9F" w:rsidRPr="008E1A9F" w:rsidRDefault="008E1A9F" w:rsidP="008E1A9F">
            <w:pPr>
              <w:rPr>
                <w:color w:val="000000" w:themeColor="text1"/>
              </w:rPr>
            </w:pPr>
            <w:r w:rsidRPr="008E1A9F">
              <w:rPr>
                <w:color w:val="000000" w:themeColor="text1"/>
              </w:rPr>
              <w:t xml:space="preserve">ЗДНВР </w:t>
            </w:r>
          </w:p>
        </w:tc>
        <w:tc>
          <w:tcPr>
            <w:tcW w:w="1701" w:type="dxa"/>
          </w:tcPr>
          <w:p w14:paraId="5DB4918D" w14:textId="77777777" w:rsidR="008E1A9F" w:rsidRPr="008E1A9F" w:rsidRDefault="008E1A9F" w:rsidP="008E1A9F">
            <w:pPr>
              <w:rPr>
                <w:vertAlign w:val="subscript"/>
              </w:rPr>
            </w:pPr>
          </w:p>
        </w:tc>
      </w:tr>
      <w:tr w:rsidR="008E1A9F" w:rsidRPr="008E1A9F" w14:paraId="671E6917" w14:textId="77777777" w:rsidTr="0046730F">
        <w:tc>
          <w:tcPr>
            <w:tcW w:w="2263" w:type="dxa"/>
            <w:vMerge/>
          </w:tcPr>
          <w:p w14:paraId="15593E82" w14:textId="77777777" w:rsidR="008E1A9F" w:rsidRPr="008E1A9F" w:rsidRDefault="008E1A9F" w:rsidP="008E1A9F">
            <w:pPr>
              <w:rPr>
                <w:vertAlign w:val="subscript"/>
              </w:rPr>
            </w:pPr>
          </w:p>
        </w:tc>
        <w:tc>
          <w:tcPr>
            <w:tcW w:w="5670" w:type="dxa"/>
          </w:tcPr>
          <w:p w14:paraId="1BBFCBA2" w14:textId="77777777" w:rsidR="008E1A9F" w:rsidRPr="008E1A9F" w:rsidRDefault="008E1A9F" w:rsidP="008E1A9F">
            <w:pPr>
              <w:jc w:val="both"/>
              <w:rPr>
                <w:color w:val="C00000"/>
              </w:rPr>
            </w:pPr>
            <w:r w:rsidRPr="008E1A9F">
              <w:t>Складання перспективного плану атестації педагогічних працівників</w:t>
            </w:r>
          </w:p>
        </w:tc>
        <w:tc>
          <w:tcPr>
            <w:tcW w:w="1418" w:type="dxa"/>
          </w:tcPr>
          <w:p w14:paraId="27F3C77E" w14:textId="77777777" w:rsidR="008E1A9F" w:rsidRPr="008E1A9F" w:rsidRDefault="008E1A9F" w:rsidP="008E1A9F">
            <w:pPr>
              <w:rPr>
                <w:color w:val="000000" w:themeColor="text1"/>
              </w:rPr>
            </w:pPr>
            <w:r w:rsidRPr="008E1A9F">
              <w:rPr>
                <w:color w:val="000000" w:themeColor="text1"/>
              </w:rPr>
              <w:t>4 тиждень</w:t>
            </w:r>
          </w:p>
        </w:tc>
        <w:tc>
          <w:tcPr>
            <w:tcW w:w="1701" w:type="dxa"/>
          </w:tcPr>
          <w:p w14:paraId="4E38E4BF" w14:textId="77777777" w:rsidR="008E1A9F" w:rsidRPr="008E1A9F" w:rsidRDefault="008E1A9F" w:rsidP="008E1A9F">
            <w:pPr>
              <w:rPr>
                <w:color w:val="000000" w:themeColor="text1"/>
              </w:rPr>
            </w:pPr>
            <w:r w:rsidRPr="008E1A9F">
              <w:rPr>
                <w:color w:val="000000" w:themeColor="text1"/>
              </w:rPr>
              <w:t>План</w:t>
            </w:r>
          </w:p>
        </w:tc>
        <w:tc>
          <w:tcPr>
            <w:tcW w:w="1701" w:type="dxa"/>
          </w:tcPr>
          <w:p w14:paraId="77AC4129" w14:textId="77777777" w:rsidR="008E1A9F" w:rsidRPr="008E1A9F" w:rsidRDefault="008E1A9F" w:rsidP="008E1A9F">
            <w:pPr>
              <w:rPr>
                <w:color w:val="000000" w:themeColor="text1"/>
              </w:rPr>
            </w:pPr>
            <w:r w:rsidRPr="008E1A9F">
              <w:rPr>
                <w:color w:val="000000" w:themeColor="text1"/>
              </w:rPr>
              <w:t>ЗДНВР</w:t>
            </w:r>
          </w:p>
        </w:tc>
        <w:tc>
          <w:tcPr>
            <w:tcW w:w="1701" w:type="dxa"/>
          </w:tcPr>
          <w:p w14:paraId="264CB091" w14:textId="77777777" w:rsidR="008E1A9F" w:rsidRPr="008E1A9F" w:rsidRDefault="008E1A9F" w:rsidP="008E1A9F">
            <w:pPr>
              <w:rPr>
                <w:vertAlign w:val="subscript"/>
              </w:rPr>
            </w:pPr>
          </w:p>
        </w:tc>
      </w:tr>
      <w:tr w:rsidR="008E1A9F" w:rsidRPr="008E1A9F" w14:paraId="4FEC8E61" w14:textId="77777777" w:rsidTr="0046730F">
        <w:tc>
          <w:tcPr>
            <w:tcW w:w="2263" w:type="dxa"/>
          </w:tcPr>
          <w:p w14:paraId="14B27CF6" w14:textId="77777777" w:rsidR="008E1A9F" w:rsidRPr="008E1A9F" w:rsidRDefault="008E1A9F" w:rsidP="008E1A9F">
            <w:pPr>
              <w:rPr>
                <w:b/>
                <w:vertAlign w:val="subscript"/>
              </w:rPr>
            </w:pPr>
            <w:r w:rsidRPr="008E1A9F">
              <w:rPr>
                <w:b/>
              </w:rPr>
              <w:t>3.6.Інноваційна освітня діяльність педагогічних працівників</w:t>
            </w:r>
          </w:p>
        </w:tc>
        <w:tc>
          <w:tcPr>
            <w:tcW w:w="5670" w:type="dxa"/>
          </w:tcPr>
          <w:p w14:paraId="1E70A889" w14:textId="77777777" w:rsidR="008E1A9F" w:rsidRPr="008E1A9F" w:rsidRDefault="008E1A9F" w:rsidP="008E1A9F">
            <w:pPr>
              <w:jc w:val="both"/>
            </w:pPr>
            <w:r w:rsidRPr="008E1A9F">
              <w:t>Круглий стіл «Спрямування інноваційних технологій на підвищення компетентності учасників освітнього процесу»</w:t>
            </w:r>
          </w:p>
        </w:tc>
        <w:tc>
          <w:tcPr>
            <w:tcW w:w="1418" w:type="dxa"/>
          </w:tcPr>
          <w:p w14:paraId="62FE47F7" w14:textId="77777777" w:rsidR="008E1A9F" w:rsidRPr="008E1A9F" w:rsidRDefault="008E1A9F" w:rsidP="008E1A9F">
            <w:r w:rsidRPr="008E1A9F">
              <w:t xml:space="preserve">4 тиждень </w:t>
            </w:r>
          </w:p>
        </w:tc>
        <w:tc>
          <w:tcPr>
            <w:tcW w:w="1701" w:type="dxa"/>
          </w:tcPr>
          <w:p w14:paraId="501BB169" w14:textId="77777777" w:rsidR="008E1A9F" w:rsidRPr="008E1A9F" w:rsidRDefault="008E1A9F" w:rsidP="008E1A9F">
            <w:r w:rsidRPr="008E1A9F">
              <w:t xml:space="preserve">Інформація </w:t>
            </w:r>
          </w:p>
        </w:tc>
        <w:tc>
          <w:tcPr>
            <w:tcW w:w="1701" w:type="dxa"/>
          </w:tcPr>
          <w:p w14:paraId="5171EB73" w14:textId="77777777" w:rsidR="008E1A9F" w:rsidRPr="008E1A9F" w:rsidRDefault="008E1A9F" w:rsidP="008E1A9F">
            <w:pPr>
              <w:rPr>
                <w:color w:val="000000" w:themeColor="text1"/>
              </w:rPr>
            </w:pPr>
            <w:r w:rsidRPr="008E1A9F">
              <w:rPr>
                <w:color w:val="000000" w:themeColor="text1"/>
              </w:rPr>
              <w:t>ЗДНВР, педагогічні працівники</w:t>
            </w:r>
          </w:p>
        </w:tc>
        <w:tc>
          <w:tcPr>
            <w:tcW w:w="1701" w:type="dxa"/>
          </w:tcPr>
          <w:p w14:paraId="1A62809C" w14:textId="77777777" w:rsidR="008E1A9F" w:rsidRPr="008E1A9F" w:rsidRDefault="008E1A9F" w:rsidP="008E1A9F">
            <w:pPr>
              <w:rPr>
                <w:vertAlign w:val="subscript"/>
              </w:rPr>
            </w:pPr>
          </w:p>
        </w:tc>
      </w:tr>
      <w:tr w:rsidR="008E1A9F" w:rsidRPr="008E1A9F" w14:paraId="53A19A92" w14:textId="77777777" w:rsidTr="0046730F">
        <w:tc>
          <w:tcPr>
            <w:tcW w:w="2263" w:type="dxa"/>
          </w:tcPr>
          <w:p w14:paraId="411EF16F" w14:textId="77777777" w:rsidR="008E1A9F" w:rsidRPr="008E1A9F" w:rsidRDefault="008E1A9F" w:rsidP="008E1A9F">
            <w:pPr>
              <w:rPr>
                <w:b/>
                <w:vertAlign w:val="subscript"/>
              </w:rPr>
            </w:pPr>
            <w:r w:rsidRPr="008E1A9F">
              <w:rPr>
                <w:b/>
              </w:rPr>
              <w:t>3.7. Налагодження співпраці зі здобувачами освіти, їх батьками</w:t>
            </w:r>
          </w:p>
        </w:tc>
        <w:tc>
          <w:tcPr>
            <w:tcW w:w="5670" w:type="dxa"/>
          </w:tcPr>
          <w:p w14:paraId="5B211321" w14:textId="77777777" w:rsidR="008E1A9F" w:rsidRPr="008E1A9F" w:rsidRDefault="008E1A9F" w:rsidP="008E1A9F">
            <w:pPr>
              <w:jc w:val="both"/>
            </w:pPr>
            <w:r w:rsidRPr="008E1A9F">
              <w:t xml:space="preserve">Проведення батьківських зборів: </w:t>
            </w:r>
          </w:p>
          <w:p w14:paraId="1EE7B0BB" w14:textId="389543A1" w:rsidR="008E1A9F" w:rsidRPr="008E1A9F" w:rsidRDefault="008E1A9F" w:rsidP="004B05A2">
            <w:pPr>
              <w:pStyle w:val="a3"/>
              <w:numPr>
                <w:ilvl w:val="0"/>
                <w:numId w:val="41"/>
              </w:numPr>
              <w:ind w:left="454"/>
              <w:jc w:val="both"/>
            </w:pPr>
            <w:r w:rsidRPr="008E1A9F">
              <w:t>Про завершення 202</w:t>
            </w:r>
            <w:r w:rsidR="00112D05">
              <w:t>4/</w:t>
            </w:r>
            <w:r w:rsidRPr="008E1A9F">
              <w:t>202</w:t>
            </w:r>
            <w:r w:rsidR="00112D05">
              <w:t>5</w:t>
            </w:r>
            <w:r w:rsidRPr="008E1A9F">
              <w:t xml:space="preserve"> </w:t>
            </w:r>
            <w:proofErr w:type="spellStart"/>
            <w:r w:rsidRPr="008E1A9F">
              <w:t>н.р</w:t>
            </w:r>
            <w:proofErr w:type="spellEnd"/>
            <w:r w:rsidRPr="008E1A9F">
              <w:t>.</w:t>
            </w:r>
          </w:p>
          <w:p w14:paraId="3973C44F" w14:textId="037B127E" w:rsidR="008E1A9F" w:rsidRPr="008E1A9F" w:rsidRDefault="008E1A9F" w:rsidP="004B05A2">
            <w:pPr>
              <w:pStyle w:val="a3"/>
              <w:numPr>
                <w:ilvl w:val="0"/>
                <w:numId w:val="41"/>
              </w:numPr>
              <w:ind w:left="454"/>
              <w:jc w:val="both"/>
              <w:rPr>
                <w:color w:val="C00000"/>
              </w:rPr>
            </w:pPr>
            <w:r w:rsidRPr="008E1A9F">
              <w:t>Про підсумки навчальної діяльності 202</w:t>
            </w:r>
            <w:r w:rsidR="00112D05">
              <w:t>4/</w:t>
            </w:r>
            <w:r w:rsidRPr="008E1A9F">
              <w:t>202</w:t>
            </w:r>
            <w:r w:rsidR="00112D05">
              <w:t>5</w:t>
            </w:r>
            <w:r w:rsidRPr="008E1A9F">
              <w:t xml:space="preserve"> </w:t>
            </w:r>
            <w:proofErr w:type="spellStart"/>
            <w:r w:rsidRPr="008E1A9F">
              <w:t>н.р</w:t>
            </w:r>
            <w:proofErr w:type="spellEnd"/>
            <w:r w:rsidRPr="008E1A9F">
              <w:t>.</w:t>
            </w:r>
          </w:p>
        </w:tc>
        <w:tc>
          <w:tcPr>
            <w:tcW w:w="1418" w:type="dxa"/>
          </w:tcPr>
          <w:p w14:paraId="293EE464" w14:textId="77777777" w:rsidR="008E1A9F" w:rsidRPr="008E1A9F" w:rsidRDefault="008E1A9F" w:rsidP="008E1A9F">
            <w:pPr>
              <w:rPr>
                <w:color w:val="000000" w:themeColor="text1"/>
              </w:rPr>
            </w:pPr>
            <w:r w:rsidRPr="008E1A9F">
              <w:rPr>
                <w:color w:val="000000" w:themeColor="text1"/>
              </w:rPr>
              <w:t xml:space="preserve">4 тиждень </w:t>
            </w:r>
          </w:p>
        </w:tc>
        <w:tc>
          <w:tcPr>
            <w:tcW w:w="1701" w:type="dxa"/>
          </w:tcPr>
          <w:p w14:paraId="6CCC9410" w14:textId="77777777" w:rsidR="008E1A9F" w:rsidRPr="008E1A9F" w:rsidRDefault="008E1A9F" w:rsidP="008E1A9F">
            <w:pPr>
              <w:rPr>
                <w:color w:val="000000" w:themeColor="text1"/>
              </w:rPr>
            </w:pPr>
            <w:r w:rsidRPr="008E1A9F">
              <w:rPr>
                <w:color w:val="000000" w:themeColor="text1"/>
              </w:rPr>
              <w:t xml:space="preserve"> Протоколи</w:t>
            </w:r>
          </w:p>
        </w:tc>
        <w:tc>
          <w:tcPr>
            <w:tcW w:w="1701" w:type="dxa"/>
          </w:tcPr>
          <w:p w14:paraId="7F590B71" w14:textId="77777777" w:rsidR="008E1A9F" w:rsidRPr="008E1A9F" w:rsidRDefault="008E1A9F" w:rsidP="008E1A9F">
            <w:pPr>
              <w:rPr>
                <w:color w:val="000000" w:themeColor="text1"/>
              </w:rPr>
            </w:pPr>
            <w:r w:rsidRPr="008E1A9F">
              <w:rPr>
                <w:color w:val="000000" w:themeColor="text1"/>
              </w:rPr>
              <w:t>Класні керівники 1-11 класів</w:t>
            </w:r>
          </w:p>
        </w:tc>
        <w:tc>
          <w:tcPr>
            <w:tcW w:w="1701" w:type="dxa"/>
          </w:tcPr>
          <w:p w14:paraId="1618E1F8" w14:textId="77777777" w:rsidR="008E1A9F" w:rsidRPr="008E1A9F" w:rsidRDefault="008E1A9F" w:rsidP="008E1A9F">
            <w:pPr>
              <w:rPr>
                <w:vertAlign w:val="subscript"/>
              </w:rPr>
            </w:pPr>
          </w:p>
        </w:tc>
      </w:tr>
      <w:tr w:rsidR="008E1A9F" w:rsidRPr="008E1A9F" w14:paraId="38187AD8" w14:textId="77777777" w:rsidTr="0046730F">
        <w:tc>
          <w:tcPr>
            <w:tcW w:w="2263" w:type="dxa"/>
            <w:vMerge w:val="restart"/>
          </w:tcPr>
          <w:p w14:paraId="79B3A4B5" w14:textId="77777777" w:rsidR="008E1A9F" w:rsidRPr="008E1A9F" w:rsidRDefault="008E1A9F" w:rsidP="008E1A9F">
            <w:pPr>
              <w:rPr>
                <w:b/>
                <w:vertAlign w:val="subscript"/>
              </w:rPr>
            </w:pPr>
            <w:r w:rsidRPr="008E1A9F">
              <w:rPr>
                <w:b/>
              </w:rPr>
              <w:t>3.8.Організація педагогічної діяльності та навчання здобувачів освіти на засадах академічної доброчесності</w:t>
            </w:r>
          </w:p>
        </w:tc>
        <w:tc>
          <w:tcPr>
            <w:tcW w:w="5670" w:type="dxa"/>
          </w:tcPr>
          <w:p w14:paraId="7BC2B381" w14:textId="77777777" w:rsidR="008E1A9F" w:rsidRPr="008E1A9F" w:rsidRDefault="008E1A9F" w:rsidP="008E1A9F">
            <w:pPr>
              <w:jc w:val="both"/>
              <w:rPr>
                <w:color w:val="C00000"/>
                <w:vertAlign w:val="subscript"/>
              </w:rPr>
            </w:pPr>
            <w:r w:rsidRPr="008E1A9F">
              <w:t>Моніторинг дотриманням норм академічної доброчесності під час освітнього процесу</w:t>
            </w:r>
          </w:p>
        </w:tc>
        <w:tc>
          <w:tcPr>
            <w:tcW w:w="1418" w:type="dxa"/>
          </w:tcPr>
          <w:p w14:paraId="776D5086" w14:textId="77777777" w:rsidR="008E1A9F" w:rsidRPr="008E1A9F" w:rsidRDefault="008E1A9F" w:rsidP="008E1A9F">
            <w:pPr>
              <w:rPr>
                <w:color w:val="000000" w:themeColor="text1"/>
              </w:rPr>
            </w:pPr>
            <w:r w:rsidRPr="008E1A9F">
              <w:rPr>
                <w:color w:val="000000" w:themeColor="text1"/>
              </w:rPr>
              <w:t xml:space="preserve">Постійно </w:t>
            </w:r>
          </w:p>
        </w:tc>
        <w:tc>
          <w:tcPr>
            <w:tcW w:w="1701" w:type="dxa"/>
          </w:tcPr>
          <w:p w14:paraId="37B71DD7" w14:textId="77777777" w:rsidR="008E1A9F" w:rsidRPr="008E1A9F" w:rsidRDefault="008E1A9F" w:rsidP="008E1A9F">
            <w:pPr>
              <w:rPr>
                <w:color w:val="000000" w:themeColor="text1"/>
              </w:rPr>
            </w:pPr>
            <w:r w:rsidRPr="008E1A9F">
              <w:rPr>
                <w:color w:val="000000" w:themeColor="text1"/>
              </w:rPr>
              <w:t>Спостереження за навчальним заняттям</w:t>
            </w:r>
          </w:p>
        </w:tc>
        <w:tc>
          <w:tcPr>
            <w:tcW w:w="1701" w:type="dxa"/>
          </w:tcPr>
          <w:p w14:paraId="07009002" w14:textId="77777777" w:rsidR="008E1A9F" w:rsidRPr="008E1A9F" w:rsidRDefault="008E1A9F" w:rsidP="008E1A9F">
            <w:pPr>
              <w:jc w:val="both"/>
              <w:rPr>
                <w:color w:val="000000" w:themeColor="text1"/>
                <w:vertAlign w:val="subscript"/>
              </w:rPr>
            </w:pPr>
            <w:r w:rsidRPr="008E1A9F">
              <w:rPr>
                <w:color w:val="000000" w:themeColor="text1"/>
              </w:rPr>
              <w:t>ЗДНВР</w:t>
            </w:r>
          </w:p>
        </w:tc>
        <w:tc>
          <w:tcPr>
            <w:tcW w:w="1701" w:type="dxa"/>
          </w:tcPr>
          <w:p w14:paraId="3BA15A78" w14:textId="77777777" w:rsidR="008E1A9F" w:rsidRPr="008E1A9F" w:rsidRDefault="008E1A9F" w:rsidP="008E1A9F">
            <w:pPr>
              <w:rPr>
                <w:vertAlign w:val="subscript"/>
              </w:rPr>
            </w:pPr>
          </w:p>
        </w:tc>
      </w:tr>
      <w:tr w:rsidR="008E1A9F" w:rsidRPr="008E1A9F" w14:paraId="41FACF2C" w14:textId="77777777" w:rsidTr="0046730F">
        <w:tc>
          <w:tcPr>
            <w:tcW w:w="2263" w:type="dxa"/>
            <w:vMerge/>
          </w:tcPr>
          <w:p w14:paraId="1E2D94BA" w14:textId="77777777" w:rsidR="008E1A9F" w:rsidRPr="008E1A9F" w:rsidRDefault="008E1A9F" w:rsidP="008E1A9F">
            <w:pPr>
              <w:rPr>
                <w:b/>
              </w:rPr>
            </w:pPr>
          </w:p>
        </w:tc>
        <w:tc>
          <w:tcPr>
            <w:tcW w:w="5670" w:type="dxa"/>
          </w:tcPr>
          <w:p w14:paraId="55AF5865" w14:textId="77777777" w:rsidR="008E1A9F" w:rsidRPr="008E1A9F" w:rsidRDefault="008E1A9F" w:rsidP="008E1A9F">
            <w:pPr>
              <w:jc w:val="both"/>
            </w:pPr>
            <w:r w:rsidRPr="008E1A9F">
              <w:t>Про  виконання закону України «Про засади запобігання і протидії корупції» в організації навчального процесу у ліцеї</w:t>
            </w:r>
          </w:p>
        </w:tc>
        <w:tc>
          <w:tcPr>
            <w:tcW w:w="1418" w:type="dxa"/>
          </w:tcPr>
          <w:p w14:paraId="42DEF6B4" w14:textId="77777777" w:rsidR="008E1A9F" w:rsidRPr="008E1A9F" w:rsidRDefault="008E1A9F" w:rsidP="008E1A9F">
            <w:pPr>
              <w:rPr>
                <w:color w:val="000000" w:themeColor="text1"/>
              </w:rPr>
            </w:pPr>
            <w:r w:rsidRPr="008E1A9F">
              <w:rPr>
                <w:color w:val="000000" w:themeColor="text1"/>
              </w:rPr>
              <w:t>4 тиждень</w:t>
            </w:r>
          </w:p>
        </w:tc>
        <w:tc>
          <w:tcPr>
            <w:tcW w:w="1701" w:type="dxa"/>
          </w:tcPr>
          <w:p w14:paraId="7EAB3353" w14:textId="77777777" w:rsidR="008E1A9F" w:rsidRPr="008E1A9F" w:rsidRDefault="008E1A9F" w:rsidP="008E1A9F">
            <w:pPr>
              <w:rPr>
                <w:color w:val="000000" w:themeColor="text1"/>
              </w:rPr>
            </w:pPr>
            <w:r w:rsidRPr="008E1A9F">
              <w:rPr>
                <w:color w:val="000000" w:themeColor="text1"/>
              </w:rPr>
              <w:t>Інформація</w:t>
            </w:r>
          </w:p>
        </w:tc>
        <w:tc>
          <w:tcPr>
            <w:tcW w:w="1701" w:type="dxa"/>
          </w:tcPr>
          <w:p w14:paraId="08DCF27D" w14:textId="77777777" w:rsidR="008E1A9F" w:rsidRPr="008E1A9F" w:rsidRDefault="008E1A9F" w:rsidP="008E1A9F">
            <w:pPr>
              <w:jc w:val="both"/>
              <w:rPr>
                <w:color w:val="000000" w:themeColor="text1"/>
              </w:rPr>
            </w:pPr>
            <w:r w:rsidRPr="008E1A9F">
              <w:rPr>
                <w:color w:val="000000" w:themeColor="text1"/>
              </w:rPr>
              <w:t>ЗДНВР</w:t>
            </w:r>
          </w:p>
        </w:tc>
        <w:tc>
          <w:tcPr>
            <w:tcW w:w="1701" w:type="dxa"/>
          </w:tcPr>
          <w:p w14:paraId="1F4F584A" w14:textId="77777777" w:rsidR="008E1A9F" w:rsidRPr="008E1A9F" w:rsidRDefault="008E1A9F" w:rsidP="008E1A9F">
            <w:pPr>
              <w:rPr>
                <w:vertAlign w:val="subscript"/>
              </w:rPr>
            </w:pPr>
          </w:p>
        </w:tc>
      </w:tr>
      <w:tr w:rsidR="008E1A9F" w:rsidRPr="008E1A9F" w14:paraId="3CE1CE6A" w14:textId="77777777" w:rsidTr="00F619E4">
        <w:trPr>
          <w:trHeight w:val="193"/>
        </w:trPr>
        <w:tc>
          <w:tcPr>
            <w:tcW w:w="14454" w:type="dxa"/>
            <w:gridSpan w:val="6"/>
            <w:shd w:val="clear" w:color="auto" w:fill="C5FF21"/>
            <w:vAlign w:val="center"/>
          </w:tcPr>
          <w:p w14:paraId="4DEA9EFA" w14:textId="77777777" w:rsidR="008E1A9F" w:rsidRPr="008E1A9F" w:rsidRDefault="008E1A9F" w:rsidP="008E1A9F">
            <w:pPr>
              <w:jc w:val="center"/>
              <w:rPr>
                <w:vertAlign w:val="subscript"/>
              </w:rPr>
            </w:pPr>
            <w:r w:rsidRPr="008E1A9F">
              <w:rPr>
                <w:b/>
                <w:sz w:val="22"/>
                <w:shd w:val="clear" w:color="auto" w:fill="C5FF21"/>
              </w:rPr>
              <w:t>ІV</w:t>
            </w:r>
            <w:r w:rsidRPr="008E1A9F">
              <w:rPr>
                <w:b/>
                <w:sz w:val="22"/>
              </w:rPr>
              <w:t>. УПРАВЛІНСЬКІ ПРОЦЕСИ ЗАКЛАДУ ОСВІТИ</w:t>
            </w:r>
          </w:p>
        </w:tc>
      </w:tr>
      <w:tr w:rsidR="008E1A9F" w:rsidRPr="008E1A9F" w14:paraId="57BB70E4" w14:textId="77777777" w:rsidTr="0046730F">
        <w:tc>
          <w:tcPr>
            <w:tcW w:w="2263" w:type="dxa"/>
          </w:tcPr>
          <w:p w14:paraId="3DB87A12" w14:textId="77777777" w:rsidR="008E1A9F" w:rsidRPr="008E1A9F" w:rsidRDefault="008E1A9F" w:rsidP="008E1A9F">
            <w:pPr>
              <w:rPr>
                <w:b/>
                <w:vertAlign w:val="subscript"/>
              </w:rPr>
            </w:pPr>
            <w:r w:rsidRPr="008E1A9F">
              <w:rPr>
                <w:b/>
              </w:rPr>
              <w:t>4.1. Заходи щодо утримання у належному стані будівель, приміщень, обладнання</w:t>
            </w:r>
          </w:p>
        </w:tc>
        <w:tc>
          <w:tcPr>
            <w:tcW w:w="5670" w:type="dxa"/>
          </w:tcPr>
          <w:p w14:paraId="692FDBE7" w14:textId="77777777" w:rsidR="008E1A9F" w:rsidRPr="008E1A9F" w:rsidRDefault="008E1A9F" w:rsidP="008E1A9F">
            <w:pPr>
              <w:jc w:val="both"/>
              <w:rPr>
                <w:vertAlign w:val="subscript"/>
              </w:rPr>
            </w:pPr>
            <w:r w:rsidRPr="008E1A9F">
              <w:t>Вивчення потреб учасників освітнього процесу</w:t>
            </w:r>
          </w:p>
        </w:tc>
        <w:tc>
          <w:tcPr>
            <w:tcW w:w="1418" w:type="dxa"/>
          </w:tcPr>
          <w:p w14:paraId="6C14252D" w14:textId="77777777" w:rsidR="008E1A9F" w:rsidRPr="008E1A9F" w:rsidRDefault="008E1A9F" w:rsidP="008E1A9F">
            <w:r w:rsidRPr="008E1A9F">
              <w:t xml:space="preserve">Постійно </w:t>
            </w:r>
          </w:p>
        </w:tc>
        <w:tc>
          <w:tcPr>
            <w:tcW w:w="1701" w:type="dxa"/>
          </w:tcPr>
          <w:p w14:paraId="5BE31DA4" w14:textId="77777777" w:rsidR="008E1A9F" w:rsidRPr="008E1A9F" w:rsidRDefault="008E1A9F" w:rsidP="008E1A9F">
            <w:r w:rsidRPr="008E1A9F">
              <w:t xml:space="preserve">Довідка </w:t>
            </w:r>
          </w:p>
        </w:tc>
        <w:tc>
          <w:tcPr>
            <w:tcW w:w="1701" w:type="dxa"/>
          </w:tcPr>
          <w:p w14:paraId="32F504CE" w14:textId="77777777" w:rsidR="008E1A9F" w:rsidRPr="008E1A9F" w:rsidRDefault="008E1A9F" w:rsidP="008E1A9F">
            <w:r w:rsidRPr="008E1A9F">
              <w:t xml:space="preserve">Директор </w:t>
            </w:r>
          </w:p>
        </w:tc>
        <w:tc>
          <w:tcPr>
            <w:tcW w:w="1701" w:type="dxa"/>
          </w:tcPr>
          <w:p w14:paraId="7CC61FB5" w14:textId="77777777" w:rsidR="008E1A9F" w:rsidRPr="008E1A9F" w:rsidRDefault="008E1A9F" w:rsidP="008E1A9F">
            <w:pPr>
              <w:rPr>
                <w:vertAlign w:val="subscript"/>
              </w:rPr>
            </w:pPr>
          </w:p>
        </w:tc>
      </w:tr>
      <w:tr w:rsidR="008E1A9F" w:rsidRPr="008E1A9F" w14:paraId="1BD14A5C" w14:textId="77777777" w:rsidTr="0046730F">
        <w:tc>
          <w:tcPr>
            <w:tcW w:w="2263" w:type="dxa"/>
            <w:vMerge w:val="restart"/>
          </w:tcPr>
          <w:p w14:paraId="4CE6CAB2" w14:textId="77777777" w:rsidR="008E1A9F" w:rsidRPr="008E1A9F" w:rsidRDefault="008E1A9F" w:rsidP="008E1A9F">
            <w:pPr>
              <w:rPr>
                <w:b/>
                <w:vertAlign w:val="subscript"/>
              </w:rPr>
            </w:pPr>
            <w:r w:rsidRPr="008E1A9F">
              <w:rPr>
                <w:b/>
              </w:rPr>
              <w:t>4.</w:t>
            </w:r>
            <w:r w:rsidR="00837C89">
              <w:rPr>
                <w:b/>
              </w:rPr>
              <w:t>2</w:t>
            </w:r>
            <w:r w:rsidRPr="008E1A9F">
              <w:rPr>
                <w:b/>
              </w:rPr>
              <w:t>.Формування відносин довіри, прозорості, дотримання етичних норм</w:t>
            </w:r>
          </w:p>
        </w:tc>
        <w:tc>
          <w:tcPr>
            <w:tcW w:w="5670" w:type="dxa"/>
          </w:tcPr>
          <w:p w14:paraId="4CFAEFC5" w14:textId="4B53FB38" w:rsidR="008E1A9F" w:rsidRPr="008E1A9F" w:rsidRDefault="008E1A9F" w:rsidP="008E1A9F">
            <w:pPr>
              <w:jc w:val="both"/>
            </w:pPr>
            <w:r w:rsidRPr="008E1A9F">
              <w:t xml:space="preserve">Контроль за організацією чергування по </w:t>
            </w:r>
            <w:r w:rsidR="00112D05">
              <w:t xml:space="preserve">закладу </w:t>
            </w:r>
            <w:proofErr w:type="spellStart"/>
            <w:r w:rsidRPr="008E1A9F">
              <w:t>чителів</w:t>
            </w:r>
            <w:proofErr w:type="spellEnd"/>
          </w:p>
        </w:tc>
        <w:tc>
          <w:tcPr>
            <w:tcW w:w="1418" w:type="dxa"/>
          </w:tcPr>
          <w:p w14:paraId="51CD41FD" w14:textId="77777777" w:rsidR="008E1A9F" w:rsidRPr="008E1A9F" w:rsidRDefault="008E1A9F" w:rsidP="008E1A9F">
            <w:r w:rsidRPr="008E1A9F">
              <w:t xml:space="preserve">Постійно </w:t>
            </w:r>
          </w:p>
        </w:tc>
        <w:tc>
          <w:tcPr>
            <w:tcW w:w="1701" w:type="dxa"/>
          </w:tcPr>
          <w:p w14:paraId="4A69768E" w14:textId="77777777" w:rsidR="008E1A9F" w:rsidRPr="008E1A9F" w:rsidRDefault="008E1A9F" w:rsidP="008E1A9F">
            <w:r w:rsidRPr="008E1A9F">
              <w:t xml:space="preserve">Інформація </w:t>
            </w:r>
          </w:p>
        </w:tc>
        <w:tc>
          <w:tcPr>
            <w:tcW w:w="1701" w:type="dxa"/>
          </w:tcPr>
          <w:p w14:paraId="4AF5F1CA" w14:textId="562CE4ED" w:rsidR="008E1A9F" w:rsidRPr="008E1A9F" w:rsidRDefault="008E1A9F" w:rsidP="008E1A9F">
            <w:pPr>
              <w:jc w:val="both"/>
            </w:pPr>
            <w:r w:rsidRPr="008E1A9F">
              <w:t>ЗДВР</w:t>
            </w:r>
          </w:p>
        </w:tc>
        <w:tc>
          <w:tcPr>
            <w:tcW w:w="1701" w:type="dxa"/>
          </w:tcPr>
          <w:p w14:paraId="5849A1CE" w14:textId="77777777" w:rsidR="008E1A9F" w:rsidRPr="008E1A9F" w:rsidRDefault="008E1A9F" w:rsidP="008E1A9F">
            <w:pPr>
              <w:rPr>
                <w:vertAlign w:val="subscript"/>
              </w:rPr>
            </w:pPr>
          </w:p>
        </w:tc>
      </w:tr>
      <w:tr w:rsidR="008E1A9F" w:rsidRPr="008E1A9F" w14:paraId="2A16261E" w14:textId="77777777" w:rsidTr="0046730F">
        <w:tc>
          <w:tcPr>
            <w:tcW w:w="2263" w:type="dxa"/>
            <w:vMerge/>
          </w:tcPr>
          <w:p w14:paraId="471E5BD3" w14:textId="77777777" w:rsidR="008E1A9F" w:rsidRPr="008E1A9F" w:rsidRDefault="008E1A9F" w:rsidP="008E1A9F">
            <w:pPr>
              <w:rPr>
                <w:vertAlign w:val="subscript"/>
              </w:rPr>
            </w:pPr>
          </w:p>
        </w:tc>
        <w:tc>
          <w:tcPr>
            <w:tcW w:w="5670" w:type="dxa"/>
          </w:tcPr>
          <w:p w14:paraId="72B59487" w14:textId="77777777" w:rsidR="008E1A9F" w:rsidRPr="008E1A9F" w:rsidRDefault="008E1A9F" w:rsidP="008E1A9F">
            <w:pPr>
              <w:jc w:val="both"/>
              <w:rPr>
                <w:vertAlign w:val="subscript"/>
              </w:rPr>
            </w:pPr>
            <w:r w:rsidRPr="008E1A9F">
              <w:t>Оновлення інформації закладу освіти про свою діяльність на сайті ліцею</w:t>
            </w:r>
          </w:p>
        </w:tc>
        <w:tc>
          <w:tcPr>
            <w:tcW w:w="1418" w:type="dxa"/>
          </w:tcPr>
          <w:p w14:paraId="3B0FE7F1" w14:textId="77777777" w:rsidR="008E1A9F" w:rsidRPr="008E1A9F" w:rsidRDefault="008E1A9F" w:rsidP="008E1A9F">
            <w:r w:rsidRPr="008E1A9F">
              <w:t xml:space="preserve">Постійно </w:t>
            </w:r>
          </w:p>
        </w:tc>
        <w:tc>
          <w:tcPr>
            <w:tcW w:w="1701" w:type="dxa"/>
          </w:tcPr>
          <w:p w14:paraId="6C41EDC7" w14:textId="77777777" w:rsidR="008E1A9F" w:rsidRPr="008E1A9F" w:rsidRDefault="008E1A9F" w:rsidP="008E1A9F">
            <w:r w:rsidRPr="008E1A9F">
              <w:t xml:space="preserve">Інформація </w:t>
            </w:r>
          </w:p>
        </w:tc>
        <w:tc>
          <w:tcPr>
            <w:tcW w:w="1701" w:type="dxa"/>
          </w:tcPr>
          <w:p w14:paraId="384BD458" w14:textId="77777777" w:rsidR="008E1A9F" w:rsidRPr="008E1A9F" w:rsidRDefault="008E1A9F" w:rsidP="008E1A9F">
            <w:r w:rsidRPr="008E1A9F">
              <w:t>Педагог-організатор</w:t>
            </w:r>
          </w:p>
        </w:tc>
        <w:tc>
          <w:tcPr>
            <w:tcW w:w="1701" w:type="dxa"/>
          </w:tcPr>
          <w:p w14:paraId="501E00EB" w14:textId="77777777" w:rsidR="008E1A9F" w:rsidRPr="008E1A9F" w:rsidRDefault="008E1A9F" w:rsidP="008E1A9F">
            <w:pPr>
              <w:rPr>
                <w:vertAlign w:val="subscript"/>
              </w:rPr>
            </w:pPr>
          </w:p>
        </w:tc>
      </w:tr>
      <w:tr w:rsidR="008E1A9F" w:rsidRPr="008E1A9F" w14:paraId="2C24B662" w14:textId="77777777" w:rsidTr="0046730F">
        <w:tc>
          <w:tcPr>
            <w:tcW w:w="2263" w:type="dxa"/>
            <w:vMerge w:val="restart"/>
          </w:tcPr>
          <w:p w14:paraId="2EC11235" w14:textId="77777777" w:rsidR="008E1A9F" w:rsidRPr="008E1A9F" w:rsidRDefault="008E1A9F" w:rsidP="008E1A9F">
            <w:pPr>
              <w:rPr>
                <w:b/>
                <w:vertAlign w:val="subscript"/>
              </w:rPr>
            </w:pPr>
            <w:r w:rsidRPr="008E1A9F">
              <w:rPr>
                <w:b/>
              </w:rPr>
              <w:lastRenderedPageBreak/>
              <w:t>4.6.Громадське самоврядування</w:t>
            </w:r>
          </w:p>
        </w:tc>
        <w:tc>
          <w:tcPr>
            <w:tcW w:w="5670" w:type="dxa"/>
          </w:tcPr>
          <w:p w14:paraId="3FE455C5" w14:textId="77777777" w:rsidR="008E1A9F" w:rsidRPr="008E1A9F" w:rsidRDefault="008E1A9F" w:rsidP="008E1A9F">
            <w:pPr>
              <w:jc w:val="both"/>
              <w:rPr>
                <w:color w:val="C00000"/>
              </w:rPr>
            </w:pPr>
            <w:r w:rsidRPr="008E1A9F">
              <w:t>Погодження попереднього розподілу тижневого навантаження працівників закладу освіти</w:t>
            </w:r>
          </w:p>
        </w:tc>
        <w:tc>
          <w:tcPr>
            <w:tcW w:w="1418" w:type="dxa"/>
          </w:tcPr>
          <w:p w14:paraId="35BB2A3A" w14:textId="77777777" w:rsidR="008E1A9F" w:rsidRPr="008E1A9F" w:rsidRDefault="008E1A9F" w:rsidP="008E1A9F">
            <w:pPr>
              <w:rPr>
                <w:color w:val="C00000"/>
              </w:rPr>
            </w:pPr>
            <w:r w:rsidRPr="008E1A9F">
              <w:t xml:space="preserve">1 тиждень </w:t>
            </w:r>
          </w:p>
        </w:tc>
        <w:tc>
          <w:tcPr>
            <w:tcW w:w="1701" w:type="dxa"/>
          </w:tcPr>
          <w:p w14:paraId="684FCDBB" w14:textId="77777777" w:rsidR="008E1A9F" w:rsidRPr="008E1A9F" w:rsidRDefault="008E1A9F" w:rsidP="008E1A9F">
            <w:r w:rsidRPr="008E1A9F">
              <w:t>Протокол</w:t>
            </w:r>
          </w:p>
        </w:tc>
        <w:tc>
          <w:tcPr>
            <w:tcW w:w="1701" w:type="dxa"/>
          </w:tcPr>
          <w:p w14:paraId="589476E5" w14:textId="6915D1E7" w:rsidR="008E1A9F" w:rsidRPr="008E1A9F" w:rsidRDefault="00112D05" w:rsidP="008E1A9F">
            <w:r>
              <w:t xml:space="preserve">Директор </w:t>
            </w:r>
          </w:p>
        </w:tc>
        <w:tc>
          <w:tcPr>
            <w:tcW w:w="1701" w:type="dxa"/>
          </w:tcPr>
          <w:p w14:paraId="52A2019D" w14:textId="77777777" w:rsidR="008E1A9F" w:rsidRPr="008E1A9F" w:rsidRDefault="008E1A9F" w:rsidP="008E1A9F">
            <w:pPr>
              <w:rPr>
                <w:vertAlign w:val="subscript"/>
              </w:rPr>
            </w:pPr>
          </w:p>
        </w:tc>
      </w:tr>
      <w:tr w:rsidR="008E1A9F" w:rsidRPr="008E1A9F" w14:paraId="4D6C5478" w14:textId="77777777" w:rsidTr="0046730F">
        <w:tc>
          <w:tcPr>
            <w:tcW w:w="2263" w:type="dxa"/>
            <w:vMerge/>
          </w:tcPr>
          <w:p w14:paraId="177598FB" w14:textId="77777777" w:rsidR="008E1A9F" w:rsidRPr="008E1A9F" w:rsidRDefault="008E1A9F" w:rsidP="008E1A9F">
            <w:pPr>
              <w:rPr>
                <w:b/>
              </w:rPr>
            </w:pPr>
          </w:p>
        </w:tc>
        <w:tc>
          <w:tcPr>
            <w:tcW w:w="5670" w:type="dxa"/>
          </w:tcPr>
          <w:p w14:paraId="157AA4AF" w14:textId="5315B10C" w:rsidR="008E1A9F" w:rsidRPr="008E1A9F" w:rsidRDefault="008E1A9F" w:rsidP="008E1A9F">
            <w:pPr>
              <w:jc w:val="both"/>
            </w:pPr>
            <w:r w:rsidRPr="008E1A9F">
              <w:t>Звіт роботи учнівського самоврядування за 202</w:t>
            </w:r>
            <w:r w:rsidR="00112D05">
              <w:t xml:space="preserve">4/2025 </w:t>
            </w:r>
            <w:proofErr w:type="spellStart"/>
            <w:r w:rsidRPr="008E1A9F">
              <w:t>н.р</w:t>
            </w:r>
            <w:proofErr w:type="spellEnd"/>
            <w:r w:rsidRPr="008E1A9F">
              <w:t>.</w:t>
            </w:r>
          </w:p>
        </w:tc>
        <w:tc>
          <w:tcPr>
            <w:tcW w:w="1418" w:type="dxa"/>
          </w:tcPr>
          <w:p w14:paraId="1D0C9CB3" w14:textId="77777777" w:rsidR="008E1A9F" w:rsidRPr="008E1A9F" w:rsidRDefault="008E1A9F" w:rsidP="008E1A9F">
            <w:r w:rsidRPr="008E1A9F">
              <w:t xml:space="preserve">3 тиждень </w:t>
            </w:r>
          </w:p>
        </w:tc>
        <w:tc>
          <w:tcPr>
            <w:tcW w:w="1701" w:type="dxa"/>
          </w:tcPr>
          <w:p w14:paraId="07E451AD" w14:textId="77777777" w:rsidR="008E1A9F" w:rsidRPr="008E1A9F" w:rsidRDefault="008E1A9F" w:rsidP="008E1A9F">
            <w:r w:rsidRPr="008E1A9F">
              <w:t>Звіт</w:t>
            </w:r>
          </w:p>
        </w:tc>
        <w:tc>
          <w:tcPr>
            <w:tcW w:w="1701" w:type="dxa"/>
          </w:tcPr>
          <w:p w14:paraId="5D1E1ABC" w14:textId="77777777" w:rsidR="008E1A9F" w:rsidRPr="008E1A9F" w:rsidRDefault="008E1A9F" w:rsidP="008E1A9F">
            <w:pPr>
              <w:ind w:right="-108"/>
            </w:pPr>
            <w:r w:rsidRPr="008E1A9F">
              <w:t>Голова  учнівського самоврядування</w:t>
            </w:r>
          </w:p>
        </w:tc>
        <w:tc>
          <w:tcPr>
            <w:tcW w:w="1701" w:type="dxa"/>
          </w:tcPr>
          <w:p w14:paraId="66F483AC" w14:textId="77777777" w:rsidR="008E1A9F" w:rsidRPr="008E1A9F" w:rsidRDefault="008E1A9F" w:rsidP="008E1A9F">
            <w:pPr>
              <w:rPr>
                <w:vertAlign w:val="subscript"/>
              </w:rPr>
            </w:pPr>
          </w:p>
        </w:tc>
      </w:tr>
      <w:tr w:rsidR="008E1A9F" w:rsidRPr="008E1A9F" w14:paraId="1F816782" w14:textId="77777777" w:rsidTr="0046730F">
        <w:tc>
          <w:tcPr>
            <w:tcW w:w="2263" w:type="dxa"/>
            <w:vMerge/>
          </w:tcPr>
          <w:p w14:paraId="4FF16A84" w14:textId="77777777" w:rsidR="008E1A9F" w:rsidRPr="008E1A9F" w:rsidRDefault="008E1A9F" w:rsidP="008E1A9F">
            <w:pPr>
              <w:rPr>
                <w:b/>
              </w:rPr>
            </w:pPr>
          </w:p>
        </w:tc>
        <w:tc>
          <w:tcPr>
            <w:tcW w:w="5670" w:type="dxa"/>
          </w:tcPr>
          <w:p w14:paraId="7B902B82" w14:textId="239A4E58" w:rsidR="008E1A9F" w:rsidRPr="008E1A9F" w:rsidRDefault="008E1A9F" w:rsidP="008E1A9F">
            <w:pPr>
              <w:jc w:val="both"/>
            </w:pPr>
            <w:r w:rsidRPr="008E1A9F">
              <w:t>Засідання учнівського самоврядування. Аналіз проведених заходів. Планування заходів на 202</w:t>
            </w:r>
            <w:r w:rsidR="00112D05">
              <w:t>5/</w:t>
            </w:r>
            <w:r w:rsidRPr="008E1A9F">
              <w:t>202</w:t>
            </w:r>
            <w:r w:rsidR="00112D05">
              <w:t>6</w:t>
            </w:r>
            <w:r w:rsidRPr="008E1A9F">
              <w:t xml:space="preserve"> </w:t>
            </w:r>
            <w:proofErr w:type="spellStart"/>
            <w:r w:rsidRPr="008E1A9F">
              <w:t>н.р</w:t>
            </w:r>
            <w:proofErr w:type="spellEnd"/>
          </w:p>
        </w:tc>
        <w:tc>
          <w:tcPr>
            <w:tcW w:w="1418" w:type="dxa"/>
          </w:tcPr>
          <w:p w14:paraId="64E20718" w14:textId="77777777" w:rsidR="008E1A9F" w:rsidRPr="008E1A9F" w:rsidRDefault="008E1A9F" w:rsidP="008E1A9F">
            <w:r w:rsidRPr="008E1A9F">
              <w:t>4 тиждень</w:t>
            </w:r>
          </w:p>
        </w:tc>
        <w:tc>
          <w:tcPr>
            <w:tcW w:w="1701" w:type="dxa"/>
          </w:tcPr>
          <w:p w14:paraId="4E372113" w14:textId="77777777" w:rsidR="008E1A9F" w:rsidRPr="008E1A9F" w:rsidRDefault="008E1A9F" w:rsidP="008E1A9F">
            <w:r w:rsidRPr="008E1A9F">
              <w:t xml:space="preserve">Проект плану </w:t>
            </w:r>
          </w:p>
        </w:tc>
        <w:tc>
          <w:tcPr>
            <w:tcW w:w="1701" w:type="dxa"/>
          </w:tcPr>
          <w:p w14:paraId="33FCAB52" w14:textId="77777777" w:rsidR="008E1A9F" w:rsidRPr="008E1A9F" w:rsidRDefault="008E1A9F" w:rsidP="008E1A9F">
            <w:r w:rsidRPr="008E1A9F">
              <w:t>Педагог-організатор</w:t>
            </w:r>
          </w:p>
        </w:tc>
        <w:tc>
          <w:tcPr>
            <w:tcW w:w="1701" w:type="dxa"/>
          </w:tcPr>
          <w:p w14:paraId="7F454552" w14:textId="77777777" w:rsidR="008E1A9F" w:rsidRPr="008E1A9F" w:rsidRDefault="008E1A9F" w:rsidP="008E1A9F">
            <w:pPr>
              <w:rPr>
                <w:vertAlign w:val="subscript"/>
              </w:rPr>
            </w:pPr>
          </w:p>
        </w:tc>
      </w:tr>
      <w:tr w:rsidR="00112D05" w:rsidRPr="008E1A9F" w14:paraId="75073494" w14:textId="77777777" w:rsidTr="00CF38FB">
        <w:trPr>
          <w:trHeight w:val="558"/>
        </w:trPr>
        <w:tc>
          <w:tcPr>
            <w:tcW w:w="2263" w:type="dxa"/>
          </w:tcPr>
          <w:p w14:paraId="426C9E7F" w14:textId="77777777" w:rsidR="00112D05" w:rsidRPr="008E1A9F" w:rsidRDefault="00112D05" w:rsidP="008E1A9F">
            <w:pPr>
              <w:ind w:left="32" w:right="-107"/>
              <w:rPr>
                <w:b/>
                <w:vertAlign w:val="subscript"/>
              </w:rPr>
            </w:pPr>
            <w:r w:rsidRPr="008E1A9F">
              <w:rPr>
                <w:b/>
              </w:rPr>
              <w:t>4.</w:t>
            </w:r>
            <w:r>
              <w:rPr>
                <w:b/>
              </w:rPr>
              <w:t>3</w:t>
            </w:r>
            <w:r w:rsidRPr="008E1A9F">
              <w:rPr>
                <w:b/>
              </w:rPr>
              <w:t>.Антикорупційна  діяльність</w:t>
            </w:r>
          </w:p>
        </w:tc>
        <w:tc>
          <w:tcPr>
            <w:tcW w:w="5670" w:type="dxa"/>
          </w:tcPr>
          <w:p w14:paraId="5C0957C9" w14:textId="3D13C0C5" w:rsidR="00112D05" w:rsidRPr="008E1A9F" w:rsidRDefault="00112D05" w:rsidP="008E1A9F">
            <w:pPr>
              <w:jc w:val="both"/>
              <w:rPr>
                <w:vertAlign w:val="subscript"/>
              </w:rPr>
            </w:pPr>
            <w:r w:rsidRPr="008E1A9F">
              <w:t>Звіт про використані кошти за 202</w:t>
            </w:r>
            <w:r>
              <w:t>4/</w:t>
            </w:r>
            <w:r w:rsidRPr="008E1A9F">
              <w:t>202</w:t>
            </w:r>
            <w:r>
              <w:t>5</w:t>
            </w:r>
            <w:r w:rsidRPr="008E1A9F">
              <w:t xml:space="preserve"> </w:t>
            </w:r>
            <w:proofErr w:type="spellStart"/>
            <w:r w:rsidRPr="008E1A9F">
              <w:t>н.р</w:t>
            </w:r>
            <w:proofErr w:type="spellEnd"/>
            <w:r w:rsidRPr="008E1A9F">
              <w:t>.</w:t>
            </w:r>
          </w:p>
        </w:tc>
        <w:tc>
          <w:tcPr>
            <w:tcW w:w="1418" w:type="dxa"/>
          </w:tcPr>
          <w:p w14:paraId="6D799834" w14:textId="77777777" w:rsidR="00112D05" w:rsidRPr="008E1A9F" w:rsidRDefault="00112D05" w:rsidP="008E1A9F">
            <w:r w:rsidRPr="008E1A9F">
              <w:t xml:space="preserve">4 тиждень </w:t>
            </w:r>
          </w:p>
        </w:tc>
        <w:tc>
          <w:tcPr>
            <w:tcW w:w="1701" w:type="dxa"/>
          </w:tcPr>
          <w:p w14:paraId="6CD0E917" w14:textId="77777777" w:rsidR="00112D05" w:rsidRPr="008E1A9F" w:rsidRDefault="00112D05" w:rsidP="008E1A9F">
            <w:r w:rsidRPr="008E1A9F">
              <w:t>Звіт</w:t>
            </w:r>
          </w:p>
        </w:tc>
        <w:tc>
          <w:tcPr>
            <w:tcW w:w="1701" w:type="dxa"/>
          </w:tcPr>
          <w:p w14:paraId="258B0E45" w14:textId="77777777" w:rsidR="00112D05" w:rsidRPr="008E1A9F" w:rsidRDefault="00112D05" w:rsidP="008E1A9F">
            <w:r w:rsidRPr="008E1A9F">
              <w:t>Бухгалтерія</w:t>
            </w:r>
          </w:p>
        </w:tc>
        <w:tc>
          <w:tcPr>
            <w:tcW w:w="1701" w:type="dxa"/>
          </w:tcPr>
          <w:p w14:paraId="62AF2ABB" w14:textId="77777777" w:rsidR="00112D05" w:rsidRPr="008E1A9F" w:rsidRDefault="00112D05" w:rsidP="008E1A9F">
            <w:pPr>
              <w:rPr>
                <w:vertAlign w:val="subscript"/>
              </w:rPr>
            </w:pPr>
          </w:p>
        </w:tc>
      </w:tr>
      <w:tr w:rsidR="00837C89" w:rsidRPr="008E1A9F" w14:paraId="4921FBE9" w14:textId="77777777" w:rsidTr="00837C89">
        <w:trPr>
          <w:trHeight w:val="559"/>
        </w:trPr>
        <w:tc>
          <w:tcPr>
            <w:tcW w:w="2263" w:type="dxa"/>
          </w:tcPr>
          <w:p w14:paraId="5B2E8009" w14:textId="77777777" w:rsidR="00837C89" w:rsidRPr="00837C89" w:rsidRDefault="00837C89" w:rsidP="00837C89">
            <w:pPr>
              <w:rPr>
                <w:b/>
              </w:rPr>
            </w:pPr>
            <w:bookmarkStart w:id="23" w:name="_Hlk142926805"/>
            <w:r w:rsidRPr="008E1A9F">
              <w:rPr>
                <w:b/>
              </w:rPr>
              <w:t>4.</w:t>
            </w:r>
            <w:r>
              <w:rPr>
                <w:b/>
              </w:rPr>
              <w:t>5</w:t>
            </w:r>
            <w:r w:rsidRPr="008E1A9F">
              <w:rPr>
                <w:b/>
              </w:rPr>
              <w:t>. Засідання педагогічної ради</w:t>
            </w:r>
          </w:p>
        </w:tc>
        <w:tc>
          <w:tcPr>
            <w:tcW w:w="5670" w:type="dxa"/>
            <w:tcBorders>
              <w:top w:val="single" w:sz="4" w:space="0" w:color="auto"/>
              <w:left w:val="single" w:sz="4" w:space="0" w:color="auto"/>
              <w:right w:val="single" w:sz="4" w:space="0" w:color="auto"/>
            </w:tcBorders>
          </w:tcPr>
          <w:p w14:paraId="21F2C52B" w14:textId="2EC47F13" w:rsidR="00837C89" w:rsidRPr="00266113" w:rsidRDefault="00837C89" w:rsidP="00837C89">
            <w:r w:rsidRPr="00266113">
              <w:rPr>
                <w:b/>
              </w:rPr>
              <w:t xml:space="preserve">ПЕДРАДА № </w:t>
            </w:r>
            <w:r w:rsidR="00112D05" w:rsidRPr="00266113">
              <w:rPr>
                <w:b/>
              </w:rPr>
              <w:t>5</w:t>
            </w:r>
            <w:r w:rsidRPr="00266113">
              <w:rPr>
                <w:b/>
              </w:rPr>
              <w:t xml:space="preserve"> </w:t>
            </w:r>
            <w:r w:rsidRPr="00266113">
              <w:t>(за окремим планом)</w:t>
            </w:r>
          </w:p>
          <w:p w14:paraId="7982CBAC" w14:textId="77777777" w:rsidR="00837C89" w:rsidRPr="00266113" w:rsidRDefault="00837C89" w:rsidP="00837C89">
            <w:pPr>
              <w:rPr>
                <w:b/>
              </w:rPr>
            </w:pPr>
            <w:r w:rsidRPr="00266113">
              <w:rPr>
                <w:b/>
              </w:rPr>
              <w:t>Додаток 3</w:t>
            </w:r>
          </w:p>
          <w:p w14:paraId="29CC8982" w14:textId="77777777" w:rsidR="00837C89" w:rsidRPr="00266113" w:rsidRDefault="00837C89" w:rsidP="00837C89">
            <w:pPr>
              <w:jc w:val="both"/>
              <w:rPr>
                <w:sz w:val="22"/>
                <w:szCs w:val="22"/>
                <w:vertAlign w:val="subscript"/>
              </w:rPr>
            </w:pPr>
          </w:p>
        </w:tc>
        <w:tc>
          <w:tcPr>
            <w:tcW w:w="1418" w:type="dxa"/>
            <w:tcBorders>
              <w:top w:val="single" w:sz="4" w:space="0" w:color="auto"/>
              <w:left w:val="single" w:sz="4" w:space="0" w:color="auto"/>
              <w:right w:val="single" w:sz="4" w:space="0" w:color="auto"/>
            </w:tcBorders>
          </w:tcPr>
          <w:p w14:paraId="26C41C2A" w14:textId="77777777" w:rsidR="00837C89" w:rsidRPr="00B8028D" w:rsidRDefault="00837C89" w:rsidP="00837C89">
            <w:pPr>
              <w:rPr>
                <w:sz w:val="22"/>
                <w:szCs w:val="22"/>
              </w:rPr>
            </w:pPr>
            <w:r>
              <w:t>4 тиждень</w:t>
            </w:r>
          </w:p>
        </w:tc>
        <w:tc>
          <w:tcPr>
            <w:tcW w:w="1701" w:type="dxa"/>
            <w:tcBorders>
              <w:left w:val="single" w:sz="4" w:space="0" w:color="auto"/>
              <w:bottom w:val="single" w:sz="4" w:space="0" w:color="auto"/>
              <w:right w:val="single" w:sz="4" w:space="0" w:color="auto"/>
            </w:tcBorders>
          </w:tcPr>
          <w:p w14:paraId="4C794C3A" w14:textId="77777777" w:rsidR="00837C89" w:rsidRPr="00B8028D" w:rsidRDefault="00837C89" w:rsidP="00837C89">
            <w:pPr>
              <w:ind w:right="-111"/>
              <w:rPr>
                <w:sz w:val="22"/>
                <w:szCs w:val="22"/>
              </w:rPr>
            </w:pPr>
            <w:r w:rsidRPr="00B25E12">
              <w:t>Протокол</w:t>
            </w:r>
          </w:p>
        </w:tc>
        <w:tc>
          <w:tcPr>
            <w:tcW w:w="1701" w:type="dxa"/>
            <w:tcBorders>
              <w:top w:val="single" w:sz="4" w:space="0" w:color="auto"/>
              <w:left w:val="single" w:sz="4" w:space="0" w:color="auto"/>
              <w:bottom w:val="single" w:sz="4" w:space="0" w:color="auto"/>
              <w:right w:val="single" w:sz="4" w:space="0" w:color="auto"/>
            </w:tcBorders>
          </w:tcPr>
          <w:p w14:paraId="646E2628" w14:textId="77777777" w:rsidR="00837C89" w:rsidRPr="00B8028D" w:rsidRDefault="00837C89" w:rsidP="00837C89">
            <w:pPr>
              <w:ind w:right="-111"/>
              <w:rPr>
                <w:sz w:val="22"/>
                <w:szCs w:val="22"/>
              </w:rPr>
            </w:pPr>
            <w:r w:rsidRPr="00B25E12">
              <w:t>Адміністрація</w:t>
            </w:r>
            <w:r>
              <w:t>, педагогічний колектив</w:t>
            </w:r>
          </w:p>
        </w:tc>
        <w:tc>
          <w:tcPr>
            <w:tcW w:w="1701" w:type="dxa"/>
          </w:tcPr>
          <w:p w14:paraId="70BACB9B" w14:textId="77777777" w:rsidR="00837C89" w:rsidRPr="008E1A9F" w:rsidRDefault="00837C89" w:rsidP="00837C89">
            <w:pPr>
              <w:rPr>
                <w:vertAlign w:val="subscript"/>
              </w:rPr>
            </w:pPr>
          </w:p>
        </w:tc>
      </w:tr>
      <w:bookmarkEnd w:id="23"/>
      <w:tr w:rsidR="00837C89" w:rsidRPr="008E1A9F" w14:paraId="092C5E02" w14:textId="77777777" w:rsidTr="00A53019">
        <w:tc>
          <w:tcPr>
            <w:tcW w:w="2263" w:type="dxa"/>
            <w:vAlign w:val="center"/>
          </w:tcPr>
          <w:p w14:paraId="37C9E433" w14:textId="77777777" w:rsidR="00837C89" w:rsidRPr="00837C89" w:rsidRDefault="00837C89" w:rsidP="00837C89">
            <w:pPr>
              <w:rPr>
                <w:b/>
                <w:bCs/>
              </w:rPr>
            </w:pPr>
            <w:r w:rsidRPr="008E1A9F">
              <w:rPr>
                <w:b/>
                <w:bCs/>
              </w:rPr>
              <w:t>4.</w:t>
            </w:r>
            <w:r>
              <w:rPr>
                <w:b/>
                <w:bCs/>
              </w:rPr>
              <w:t>6</w:t>
            </w:r>
            <w:r w:rsidRPr="008E1A9F">
              <w:rPr>
                <w:b/>
                <w:bCs/>
              </w:rPr>
              <w:t>.Наявність стратегії розвитку та системи планування діяльності закладу, моніторинг виконання поставлених цілей і завдань.</w:t>
            </w:r>
          </w:p>
        </w:tc>
        <w:tc>
          <w:tcPr>
            <w:tcW w:w="5670" w:type="dxa"/>
            <w:tcBorders>
              <w:top w:val="single" w:sz="4" w:space="0" w:color="auto"/>
              <w:left w:val="single" w:sz="4" w:space="0" w:color="auto"/>
              <w:right w:val="single" w:sz="4" w:space="0" w:color="auto"/>
            </w:tcBorders>
          </w:tcPr>
          <w:p w14:paraId="5744481A" w14:textId="77777777" w:rsidR="00837C89" w:rsidRPr="00266113" w:rsidRDefault="00837C89" w:rsidP="00837C89">
            <w:r w:rsidRPr="00266113">
              <w:rPr>
                <w:b/>
              </w:rPr>
              <w:t xml:space="preserve">Нарада при директору </w:t>
            </w:r>
            <w:r w:rsidRPr="00266113">
              <w:t>(за окремим планом)</w:t>
            </w:r>
          </w:p>
          <w:p w14:paraId="718EE389" w14:textId="59B3EF3F" w:rsidR="00837C89" w:rsidRPr="00266113" w:rsidRDefault="00837C89" w:rsidP="00837C89">
            <w:pPr>
              <w:jc w:val="both"/>
              <w:rPr>
                <w:vertAlign w:val="subscript"/>
              </w:rPr>
            </w:pPr>
            <w:r w:rsidRPr="00266113">
              <w:rPr>
                <w:b/>
              </w:rPr>
              <w:t xml:space="preserve">Додаток </w:t>
            </w:r>
            <w:r w:rsidR="00266113">
              <w:rPr>
                <w:b/>
              </w:rPr>
              <w:t>4</w:t>
            </w:r>
          </w:p>
        </w:tc>
        <w:tc>
          <w:tcPr>
            <w:tcW w:w="1418" w:type="dxa"/>
            <w:tcBorders>
              <w:top w:val="single" w:sz="4" w:space="0" w:color="auto"/>
              <w:left w:val="single" w:sz="4" w:space="0" w:color="auto"/>
              <w:right w:val="single" w:sz="4" w:space="0" w:color="auto"/>
            </w:tcBorders>
          </w:tcPr>
          <w:p w14:paraId="11BBF3A9" w14:textId="5853361A" w:rsidR="00837C89" w:rsidRPr="00B8028D" w:rsidRDefault="00266113" w:rsidP="00837C89">
            <w:pPr>
              <w:rPr>
                <w:sz w:val="22"/>
                <w:szCs w:val="22"/>
              </w:rPr>
            </w:pPr>
            <w:r w:rsidRPr="00990C75">
              <w:t>3 тиждень</w:t>
            </w:r>
          </w:p>
        </w:tc>
        <w:tc>
          <w:tcPr>
            <w:tcW w:w="1701" w:type="dxa"/>
            <w:tcBorders>
              <w:left w:val="single" w:sz="4" w:space="0" w:color="auto"/>
              <w:bottom w:val="single" w:sz="4" w:space="0" w:color="auto"/>
              <w:right w:val="single" w:sz="4" w:space="0" w:color="auto"/>
            </w:tcBorders>
          </w:tcPr>
          <w:p w14:paraId="727F5BA8" w14:textId="77777777" w:rsidR="00837C89" w:rsidRPr="00B8028D" w:rsidRDefault="00837C89" w:rsidP="00837C89">
            <w:pPr>
              <w:ind w:right="-111"/>
              <w:rPr>
                <w:sz w:val="22"/>
                <w:szCs w:val="22"/>
              </w:rPr>
            </w:pPr>
            <w:r w:rsidRPr="00B25E12">
              <w:t>Протокол</w:t>
            </w:r>
          </w:p>
        </w:tc>
        <w:tc>
          <w:tcPr>
            <w:tcW w:w="1701" w:type="dxa"/>
            <w:tcBorders>
              <w:top w:val="single" w:sz="4" w:space="0" w:color="auto"/>
              <w:left w:val="single" w:sz="4" w:space="0" w:color="auto"/>
              <w:bottom w:val="single" w:sz="4" w:space="0" w:color="auto"/>
              <w:right w:val="single" w:sz="4" w:space="0" w:color="auto"/>
            </w:tcBorders>
          </w:tcPr>
          <w:p w14:paraId="1AEC1DE4" w14:textId="77777777" w:rsidR="00837C89" w:rsidRPr="00B8028D" w:rsidRDefault="00837C89" w:rsidP="00837C89">
            <w:pPr>
              <w:ind w:right="-111"/>
              <w:rPr>
                <w:sz w:val="22"/>
                <w:szCs w:val="22"/>
              </w:rPr>
            </w:pPr>
            <w:r w:rsidRPr="00B25E12">
              <w:t>Адміністрація</w:t>
            </w:r>
          </w:p>
        </w:tc>
        <w:tc>
          <w:tcPr>
            <w:tcW w:w="1701" w:type="dxa"/>
          </w:tcPr>
          <w:p w14:paraId="6F436FFE" w14:textId="77777777" w:rsidR="00837C89" w:rsidRPr="008E1A9F" w:rsidRDefault="00837C89" w:rsidP="00837C89">
            <w:pPr>
              <w:rPr>
                <w:vertAlign w:val="subscript"/>
              </w:rPr>
            </w:pPr>
          </w:p>
        </w:tc>
      </w:tr>
      <w:tr w:rsidR="00837C89" w:rsidRPr="008E1A9F" w14:paraId="7ED9A1AC" w14:textId="77777777" w:rsidTr="0046730F">
        <w:tc>
          <w:tcPr>
            <w:tcW w:w="2263" w:type="dxa"/>
            <w:vAlign w:val="center"/>
          </w:tcPr>
          <w:p w14:paraId="061F3A96" w14:textId="77777777" w:rsidR="00837C89" w:rsidRPr="008E1A9F" w:rsidRDefault="00837C89" w:rsidP="00837C89">
            <w:pPr>
              <w:rPr>
                <w:b/>
                <w:bCs/>
              </w:rPr>
            </w:pPr>
            <w:r w:rsidRPr="008E1A9F">
              <w:rPr>
                <w:b/>
                <w:bCs/>
              </w:rPr>
              <w:t>4.</w:t>
            </w:r>
            <w:r>
              <w:rPr>
                <w:b/>
                <w:bCs/>
              </w:rPr>
              <w:t>7</w:t>
            </w:r>
            <w:r w:rsidRPr="008E1A9F">
              <w:rPr>
                <w:b/>
                <w:bCs/>
              </w:rPr>
              <w:t xml:space="preserve">. </w:t>
            </w:r>
            <w:proofErr w:type="spellStart"/>
            <w:r w:rsidRPr="008E1A9F">
              <w:rPr>
                <w:b/>
                <w:bCs/>
              </w:rPr>
              <w:t>Внутрішкільний</w:t>
            </w:r>
            <w:proofErr w:type="spellEnd"/>
            <w:r w:rsidRPr="008E1A9F">
              <w:rPr>
                <w:b/>
                <w:bCs/>
              </w:rPr>
              <w:t xml:space="preserve"> контроль і керівництво</w:t>
            </w:r>
          </w:p>
        </w:tc>
        <w:tc>
          <w:tcPr>
            <w:tcW w:w="5670" w:type="dxa"/>
            <w:shd w:val="clear" w:color="auto" w:fill="FFFFFF"/>
          </w:tcPr>
          <w:p w14:paraId="77174762" w14:textId="77777777" w:rsidR="00837C89" w:rsidRPr="008E1A9F" w:rsidRDefault="00837C89" w:rsidP="00837C89">
            <w:pPr>
              <w:ind w:left="312" w:hanging="284"/>
            </w:pPr>
            <w:r w:rsidRPr="008E1A9F">
              <w:t>1. Вивчення роботи шкільної їдальні та стану харчування учнів.</w:t>
            </w:r>
          </w:p>
          <w:p w14:paraId="531A71F6" w14:textId="57C66394" w:rsidR="00837C89" w:rsidRPr="008E1A9F" w:rsidRDefault="00837C89" w:rsidP="00837C89">
            <w:pPr>
              <w:ind w:left="312" w:hanging="284"/>
            </w:pPr>
            <w:r w:rsidRPr="008E1A9F">
              <w:t xml:space="preserve">2. Вивчення стану виконання плану заходів запобігання та протидії </w:t>
            </w:r>
            <w:proofErr w:type="spellStart"/>
            <w:r w:rsidRPr="008E1A9F">
              <w:t>булінгу</w:t>
            </w:r>
            <w:proofErr w:type="spellEnd"/>
            <w:r w:rsidRPr="008E1A9F">
              <w:t xml:space="preserve"> і дискримінації за 202</w:t>
            </w:r>
            <w:r w:rsidR="00112D05">
              <w:t>4/</w:t>
            </w:r>
            <w:r w:rsidRPr="008E1A9F">
              <w:t>202</w:t>
            </w:r>
            <w:r w:rsidR="00112D05">
              <w:t>5</w:t>
            </w:r>
            <w:r w:rsidRPr="008E1A9F">
              <w:t xml:space="preserve"> н. р.</w:t>
            </w:r>
          </w:p>
          <w:p w14:paraId="3892D1D8" w14:textId="77777777" w:rsidR="00837C89" w:rsidRPr="008E1A9F" w:rsidRDefault="00837C89" w:rsidP="00837C89">
            <w:pPr>
              <w:ind w:left="312" w:hanging="284"/>
            </w:pPr>
            <w:r w:rsidRPr="008E1A9F">
              <w:t>3. Вивчення роботи класних керівників щодо забезпечення творчого співробітництва школи, учнів та батьків.</w:t>
            </w:r>
          </w:p>
          <w:p w14:paraId="73891F63" w14:textId="77777777" w:rsidR="00837C89" w:rsidRPr="008E1A9F" w:rsidRDefault="00837C89" w:rsidP="00837C89">
            <w:pPr>
              <w:ind w:left="312" w:hanging="284"/>
            </w:pPr>
            <w:r w:rsidRPr="008E1A9F">
              <w:t>4. Вивчення роботи шкільної бібліотеки.</w:t>
            </w:r>
          </w:p>
          <w:p w14:paraId="6E860396" w14:textId="77777777" w:rsidR="00837C89" w:rsidRPr="008E1A9F" w:rsidRDefault="00837C89" w:rsidP="00837C89">
            <w:pPr>
              <w:ind w:left="312" w:hanging="284"/>
            </w:pPr>
            <w:r w:rsidRPr="008E1A9F">
              <w:t>5. Вивчення стану збереження учнями підручників.</w:t>
            </w:r>
          </w:p>
          <w:p w14:paraId="26447D9E" w14:textId="77777777" w:rsidR="00837C89" w:rsidRPr="008E1A9F" w:rsidRDefault="00837C89" w:rsidP="00837C89">
            <w:pPr>
              <w:ind w:left="312" w:hanging="284"/>
            </w:pPr>
            <w:r w:rsidRPr="008E1A9F">
              <w:t>6. Стан виконання навчальних планів і програм за рік.</w:t>
            </w:r>
          </w:p>
          <w:p w14:paraId="2C93CE12" w14:textId="77777777" w:rsidR="00837C89" w:rsidRPr="008E1A9F" w:rsidRDefault="00837C89" w:rsidP="00837C89">
            <w:pPr>
              <w:ind w:left="312" w:hanging="284"/>
            </w:pPr>
            <w:r w:rsidRPr="008E1A9F">
              <w:t>7. Ведення класних електронних журналів.</w:t>
            </w:r>
          </w:p>
          <w:p w14:paraId="3D5560CE" w14:textId="77777777" w:rsidR="00837C89" w:rsidRPr="008E1A9F" w:rsidRDefault="00837C89" w:rsidP="00837C89">
            <w:pPr>
              <w:ind w:left="312" w:hanging="284"/>
            </w:pPr>
            <w:r w:rsidRPr="008E1A9F">
              <w:t>8. Моніторинг стану відвідування учнями ліцею за рік.</w:t>
            </w:r>
          </w:p>
          <w:p w14:paraId="0F6F97A1" w14:textId="77777777" w:rsidR="00837C89" w:rsidRPr="008E1A9F" w:rsidRDefault="00837C89" w:rsidP="00837C89">
            <w:pPr>
              <w:ind w:left="312" w:hanging="284"/>
            </w:pPr>
            <w:r w:rsidRPr="008E1A9F">
              <w:t>9. Вивчення роботи психологічної служби.</w:t>
            </w:r>
          </w:p>
        </w:tc>
        <w:tc>
          <w:tcPr>
            <w:tcW w:w="1418" w:type="dxa"/>
            <w:shd w:val="clear" w:color="auto" w:fill="FFFFFF"/>
          </w:tcPr>
          <w:p w14:paraId="4718B854" w14:textId="77777777" w:rsidR="00837C89" w:rsidRPr="008E1A9F" w:rsidRDefault="00837C89" w:rsidP="00837C89">
            <w:r w:rsidRPr="008E1A9F">
              <w:t>Протягом місяця</w:t>
            </w:r>
          </w:p>
          <w:p w14:paraId="1A645B3D" w14:textId="77777777" w:rsidR="00837C89" w:rsidRPr="008E1A9F" w:rsidRDefault="00837C89" w:rsidP="00837C89"/>
        </w:tc>
        <w:tc>
          <w:tcPr>
            <w:tcW w:w="1701" w:type="dxa"/>
            <w:shd w:val="clear" w:color="auto" w:fill="FFFFFF"/>
          </w:tcPr>
          <w:p w14:paraId="170CFC25" w14:textId="77777777" w:rsidR="00837C89" w:rsidRPr="008E1A9F" w:rsidRDefault="00837C89" w:rsidP="00837C89">
            <w:r w:rsidRPr="008E1A9F">
              <w:t>Довідки</w:t>
            </w:r>
          </w:p>
          <w:p w14:paraId="6831C7C5" w14:textId="77777777" w:rsidR="00837C89" w:rsidRPr="008E1A9F" w:rsidRDefault="00837C89" w:rsidP="00837C89"/>
        </w:tc>
        <w:tc>
          <w:tcPr>
            <w:tcW w:w="1701" w:type="dxa"/>
            <w:shd w:val="clear" w:color="auto" w:fill="FFFFFF"/>
          </w:tcPr>
          <w:p w14:paraId="58C9B079" w14:textId="77777777" w:rsidR="00837C89" w:rsidRPr="008E1A9F" w:rsidRDefault="00837C89" w:rsidP="00837C89"/>
        </w:tc>
        <w:tc>
          <w:tcPr>
            <w:tcW w:w="1701" w:type="dxa"/>
          </w:tcPr>
          <w:p w14:paraId="4C83FEFA" w14:textId="77777777" w:rsidR="00837C89" w:rsidRPr="008E1A9F" w:rsidRDefault="00837C89" w:rsidP="00837C89">
            <w:pPr>
              <w:rPr>
                <w:vertAlign w:val="subscript"/>
              </w:rPr>
            </w:pPr>
          </w:p>
        </w:tc>
      </w:tr>
      <w:tr w:rsidR="00837C89" w:rsidRPr="008E1A9F" w14:paraId="1A6C6A92" w14:textId="77777777" w:rsidTr="00F619E4">
        <w:tc>
          <w:tcPr>
            <w:tcW w:w="14454" w:type="dxa"/>
            <w:gridSpan w:val="6"/>
            <w:shd w:val="clear" w:color="auto" w:fill="C5FF21"/>
            <w:vAlign w:val="center"/>
          </w:tcPr>
          <w:p w14:paraId="41BAE701" w14:textId="68FBCF64" w:rsidR="00837C89" w:rsidRPr="00266113" w:rsidRDefault="00112D05" w:rsidP="00837C89">
            <w:pPr>
              <w:jc w:val="center"/>
              <w:rPr>
                <w:b/>
                <w:bCs/>
              </w:rPr>
            </w:pPr>
            <w:r w:rsidRPr="00266113">
              <w:rPr>
                <w:b/>
                <w:bCs/>
              </w:rPr>
              <w:t>5. ВИХОВНИЙ ПРОЦЕС</w:t>
            </w:r>
          </w:p>
          <w:p w14:paraId="7F982861" w14:textId="73FAED65" w:rsidR="007F74EA" w:rsidRPr="00266113" w:rsidRDefault="00112D05" w:rsidP="007F74EA">
            <w:pPr>
              <w:jc w:val="center"/>
              <w:rPr>
                <w:b/>
              </w:rPr>
            </w:pPr>
            <w:r w:rsidRPr="00266113">
              <w:rPr>
                <w:b/>
              </w:rPr>
              <w:t>(ДОДАТОК )</w:t>
            </w:r>
          </w:p>
          <w:p w14:paraId="7E1C300D" w14:textId="6EE4270C" w:rsidR="007F74EA" w:rsidRPr="00266113" w:rsidRDefault="007F74EA" w:rsidP="00837C89">
            <w:pPr>
              <w:jc w:val="center"/>
              <w:rPr>
                <w:vertAlign w:val="subscript"/>
              </w:rPr>
            </w:pPr>
          </w:p>
        </w:tc>
      </w:tr>
      <w:tr w:rsidR="00837C89" w:rsidRPr="008E1A9F" w14:paraId="37B1D067" w14:textId="77777777" w:rsidTr="00F619E4">
        <w:tc>
          <w:tcPr>
            <w:tcW w:w="14454" w:type="dxa"/>
            <w:gridSpan w:val="6"/>
            <w:shd w:val="clear" w:color="auto" w:fill="C5FF21"/>
            <w:vAlign w:val="center"/>
          </w:tcPr>
          <w:p w14:paraId="22113BCB" w14:textId="414901CA" w:rsidR="00837C89" w:rsidRPr="00266113" w:rsidRDefault="00112D05" w:rsidP="00274F96">
            <w:pPr>
              <w:pStyle w:val="a3"/>
              <w:numPr>
                <w:ilvl w:val="0"/>
                <w:numId w:val="80"/>
              </w:numPr>
              <w:jc w:val="center"/>
              <w:rPr>
                <w:b/>
                <w:bCs/>
              </w:rPr>
            </w:pPr>
            <w:r w:rsidRPr="00266113">
              <w:rPr>
                <w:b/>
                <w:bCs/>
              </w:rPr>
              <w:t>СОЦІАЛЬНО-ПСИХОЛОГІЧНА СЛУЖБА</w:t>
            </w:r>
          </w:p>
          <w:p w14:paraId="169654B3" w14:textId="36239772" w:rsidR="007F74EA" w:rsidRPr="00266113" w:rsidRDefault="00112D05" w:rsidP="007F74EA">
            <w:pPr>
              <w:jc w:val="center"/>
              <w:rPr>
                <w:b/>
              </w:rPr>
            </w:pPr>
            <w:r w:rsidRPr="00266113">
              <w:rPr>
                <w:b/>
              </w:rPr>
              <w:t>(ДОДАТОК )</w:t>
            </w:r>
          </w:p>
          <w:p w14:paraId="4B1675CB" w14:textId="3D55DD22" w:rsidR="007F74EA" w:rsidRPr="00266113" w:rsidRDefault="007F74EA" w:rsidP="007F74EA">
            <w:pPr>
              <w:pStyle w:val="a3"/>
              <w:jc w:val="center"/>
              <w:rPr>
                <w:vertAlign w:val="subscript"/>
              </w:rPr>
            </w:pPr>
          </w:p>
        </w:tc>
      </w:tr>
    </w:tbl>
    <w:p w14:paraId="1C45CA81" w14:textId="01E526BA" w:rsidR="00381393" w:rsidRDefault="00266113" w:rsidP="00381393">
      <w:pPr>
        <w:tabs>
          <w:tab w:val="left" w:pos="3120"/>
        </w:tabs>
        <w:rPr>
          <w:rFonts w:ascii="Times New Roman" w:hAnsi="Times New Roman" w:cs="Times New Roman"/>
          <w:sz w:val="24"/>
          <w:szCs w:val="26"/>
        </w:rPr>
      </w:pPr>
      <w:r>
        <w:rPr>
          <w:noProof/>
        </w:rPr>
        <w:t>\</w:t>
      </w:r>
    </w:p>
    <w:p w14:paraId="3C768876" w14:textId="77777777" w:rsidR="00381393" w:rsidRDefault="00381393" w:rsidP="00381393">
      <w:pPr>
        <w:tabs>
          <w:tab w:val="left" w:pos="3120"/>
        </w:tabs>
        <w:rPr>
          <w:rFonts w:ascii="Times New Roman" w:hAnsi="Times New Roman" w:cs="Times New Roman"/>
          <w:sz w:val="24"/>
          <w:szCs w:val="26"/>
        </w:rPr>
      </w:pPr>
    </w:p>
    <w:tbl>
      <w:tblPr>
        <w:tblStyle w:val="a7"/>
        <w:tblW w:w="14454" w:type="dxa"/>
        <w:tblLayout w:type="fixed"/>
        <w:tblLook w:val="04A0" w:firstRow="1" w:lastRow="0" w:firstColumn="1" w:lastColumn="0" w:noHBand="0" w:noVBand="1"/>
      </w:tblPr>
      <w:tblGrid>
        <w:gridCol w:w="2119"/>
        <w:gridCol w:w="5811"/>
        <w:gridCol w:w="1418"/>
        <w:gridCol w:w="1701"/>
        <w:gridCol w:w="1704"/>
        <w:gridCol w:w="1701"/>
      </w:tblGrid>
      <w:tr w:rsidR="00046717" w:rsidRPr="00837C89" w14:paraId="1BA56BD8" w14:textId="77777777" w:rsidTr="00046717">
        <w:tc>
          <w:tcPr>
            <w:tcW w:w="14454" w:type="dxa"/>
            <w:gridSpan w:val="6"/>
            <w:shd w:val="clear" w:color="auto" w:fill="FF6D6D"/>
            <w:vAlign w:val="center"/>
          </w:tcPr>
          <w:p w14:paraId="487454ED" w14:textId="42F75953" w:rsidR="00046717" w:rsidRPr="00112D05" w:rsidRDefault="00112D05" w:rsidP="00046717">
            <w:pPr>
              <w:jc w:val="center"/>
              <w:rPr>
                <w:b/>
              </w:rPr>
            </w:pPr>
            <w:r w:rsidRPr="00112D05">
              <w:rPr>
                <w:b/>
              </w:rPr>
              <w:lastRenderedPageBreak/>
              <w:t>ЧЕРВЕНЬ 2025</w:t>
            </w:r>
          </w:p>
          <w:p w14:paraId="31EAE6CF" w14:textId="77777777" w:rsidR="00837C89" w:rsidRPr="00837C89" w:rsidRDefault="00837C89" w:rsidP="00046717">
            <w:pPr>
              <w:jc w:val="center"/>
            </w:pPr>
          </w:p>
        </w:tc>
      </w:tr>
      <w:tr w:rsidR="00046717" w:rsidRPr="00837C89" w14:paraId="19332633" w14:textId="77777777" w:rsidTr="003A07D9">
        <w:tc>
          <w:tcPr>
            <w:tcW w:w="2119" w:type="dxa"/>
          </w:tcPr>
          <w:p w14:paraId="3426EC60" w14:textId="77777777" w:rsidR="00046717" w:rsidRPr="00837C89" w:rsidRDefault="00046717" w:rsidP="00046717">
            <w:pPr>
              <w:jc w:val="center"/>
              <w:rPr>
                <w:b/>
              </w:rPr>
            </w:pPr>
            <w:r w:rsidRPr="00837C89">
              <w:rPr>
                <w:b/>
              </w:rPr>
              <w:t>Розділи</w:t>
            </w:r>
          </w:p>
        </w:tc>
        <w:tc>
          <w:tcPr>
            <w:tcW w:w="5811" w:type="dxa"/>
          </w:tcPr>
          <w:p w14:paraId="5446ED79" w14:textId="77777777" w:rsidR="00046717" w:rsidRPr="00837C89" w:rsidRDefault="00046717" w:rsidP="00046717">
            <w:pPr>
              <w:jc w:val="center"/>
              <w:rPr>
                <w:b/>
              </w:rPr>
            </w:pPr>
            <w:r w:rsidRPr="00837C89">
              <w:rPr>
                <w:b/>
              </w:rPr>
              <w:t>Зміст діяльності</w:t>
            </w:r>
          </w:p>
        </w:tc>
        <w:tc>
          <w:tcPr>
            <w:tcW w:w="1418" w:type="dxa"/>
          </w:tcPr>
          <w:p w14:paraId="4011298D" w14:textId="77777777" w:rsidR="00046717" w:rsidRPr="00837C89" w:rsidRDefault="00046717" w:rsidP="00046717">
            <w:pPr>
              <w:rPr>
                <w:b/>
              </w:rPr>
            </w:pPr>
            <w:r w:rsidRPr="00837C89">
              <w:rPr>
                <w:b/>
              </w:rPr>
              <w:t xml:space="preserve">Термін виконання </w:t>
            </w:r>
          </w:p>
        </w:tc>
        <w:tc>
          <w:tcPr>
            <w:tcW w:w="1701" w:type="dxa"/>
          </w:tcPr>
          <w:p w14:paraId="6D73E3F5" w14:textId="77777777" w:rsidR="00046717" w:rsidRPr="00837C89" w:rsidRDefault="00046717" w:rsidP="00046717">
            <w:pPr>
              <w:rPr>
                <w:b/>
              </w:rPr>
            </w:pPr>
            <w:r w:rsidRPr="00837C89">
              <w:rPr>
                <w:b/>
              </w:rPr>
              <w:t xml:space="preserve">Форма контролю </w:t>
            </w:r>
          </w:p>
        </w:tc>
        <w:tc>
          <w:tcPr>
            <w:tcW w:w="1704" w:type="dxa"/>
          </w:tcPr>
          <w:p w14:paraId="11FD10C3" w14:textId="77777777" w:rsidR="00046717" w:rsidRPr="00837C89" w:rsidRDefault="00046717" w:rsidP="00046717">
            <w:pPr>
              <w:rPr>
                <w:b/>
              </w:rPr>
            </w:pPr>
            <w:r w:rsidRPr="00837C89">
              <w:rPr>
                <w:b/>
              </w:rPr>
              <w:t xml:space="preserve">Виконавці </w:t>
            </w:r>
          </w:p>
        </w:tc>
        <w:tc>
          <w:tcPr>
            <w:tcW w:w="1701" w:type="dxa"/>
          </w:tcPr>
          <w:p w14:paraId="3478CBE7" w14:textId="77777777" w:rsidR="00046717" w:rsidRPr="00837C89" w:rsidRDefault="00046717" w:rsidP="00046717">
            <w:pPr>
              <w:rPr>
                <w:b/>
              </w:rPr>
            </w:pPr>
            <w:r w:rsidRPr="00837C89">
              <w:rPr>
                <w:b/>
              </w:rPr>
              <w:t>Відмітка про виконання</w:t>
            </w:r>
          </w:p>
        </w:tc>
      </w:tr>
      <w:tr w:rsidR="00046717" w:rsidRPr="00837C89" w14:paraId="606C5B5B" w14:textId="77777777" w:rsidTr="00046717">
        <w:tc>
          <w:tcPr>
            <w:tcW w:w="14454" w:type="dxa"/>
            <w:gridSpan w:val="6"/>
            <w:shd w:val="clear" w:color="auto" w:fill="FF9797"/>
            <w:vAlign w:val="center"/>
          </w:tcPr>
          <w:p w14:paraId="5A4D3EBA" w14:textId="77777777" w:rsidR="00046717" w:rsidRPr="00837C89" w:rsidRDefault="00046717" w:rsidP="00046717">
            <w:pPr>
              <w:jc w:val="center"/>
              <w:rPr>
                <w:b/>
              </w:rPr>
            </w:pPr>
            <w:r w:rsidRPr="00837C89">
              <w:rPr>
                <w:b/>
                <w:sz w:val="22"/>
              </w:rPr>
              <w:t>І. ОСВІТНЄ СЕРЕДОВИЩЕ ЗАКЛАДУ ОСВІТИ</w:t>
            </w:r>
          </w:p>
        </w:tc>
      </w:tr>
      <w:tr w:rsidR="00046717" w:rsidRPr="00837C89" w14:paraId="7E922487" w14:textId="77777777" w:rsidTr="00046717">
        <w:tc>
          <w:tcPr>
            <w:tcW w:w="14454" w:type="dxa"/>
            <w:gridSpan w:val="6"/>
            <w:shd w:val="clear" w:color="auto" w:fill="FFD1D1"/>
            <w:vAlign w:val="center"/>
          </w:tcPr>
          <w:p w14:paraId="37F9A094" w14:textId="77777777" w:rsidR="00046717" w:rsidRPr="00837C89" w:rsidRDefault="00046717" w:rsidP="00046717">
            <w:pPr>
              <w:jc w:val="center"/>
              <w:rPr>
                <w:b/>
              </w:rPr>
            </w:pPr>
            <w:r w:rsidRPr="00837C89">
              <w:rPr>
                <w:b/>
              </w:rPr>
              <w:t>1.1.Забезпечення комфортних і безпечних умов навчання та праці</w:t>
            </w:r>
          </w:p>
        </w:tc>
      </w:tr>
      <w:tr w:rsidR="00046717" w:rsidRPr="00837C89" w14:paraId="398F92EC" w14:textId="77777777" w:rsidTr="003A07D9">
        <w:tc>
          <w:tcPr>
            <w:tcW w:w="2119" w:type="dxa"/>
            <w:vMerge w:val="restart"/>
          </w:tcPr>
          <w:p w14:paraId="47905C48" w14:textId="77777777" w:rsidR="00046717" w:rsidRPr="00837C89" w:rsidRDefault="00046717" w:rsidP="00046717">
            <w:pPr>
              <w:rPr>
                <w:b/>
              </w:rPr>
            </w:pPr>
            <w:r w:rsidRPr="00837C89">
              <w:rPr>
                <w:b/>
              </w:rPr>
              <w:t>1.1.1. Безпека життєдіяльності. Охорона праці</w:t>
            </w:r>
          </w:p>
        </w:tc>
        <w:tc>
          <w:tcPr>
            <w:tcW w:w="5811" w:type="dxa"/>
          </w:tcPr>
          <w:p w14:paraId="08311F22" w14:textId="77777777" w:rsidR="00046717" w:rsidRPr="00837C89" w:rsidRDefault="00046717" w:rsidP="00046717">
            <w:pPr>
              <w:jc w:val="both"/>
            </w:pPr>
            <w:r w:rsidRPr="00837C89">
              <w:t>Проведення бесід з учнями щодо безпеки життєдіяльності під час літніх канікул</w:t>
            </w:r>
          </w:p>
        </w:tc>
        <w:tc>
          <w:tcPr>
            <w:tcW w:w="1418" w:type="dxa"/>
          </w:tcPr>
          <w:p w14:paraId="5F84212F" w14:textId="77777777" w:rsidR="00046717" w:rsidRPr="00837C89" w:rsidRDefault="00046717" w:rsidP="00046717">
            <w:r w:rsidRPr="00837C89">
              <w:t xml:space="preserve">1 тиждень </w:t>
            </w:r>
          </w:p>
        </w:tc>
        <w:tc>
          <w:tcPr>
            <w:tcW w:w="1701" w:type="dxa"/>
          </w:tcPr>
          <w:p w14:paraId="6AF9ED00" w14:textId="77777777" w:rsidR="00046717" w:rsidRPr="00837C89" w:rsidRDefault="00046717" w:rsidP="00046717">
            <w:r w:rsidRPr="00837C89">
              <w:t xml:space="preserve">Журнали </w:t>
            </w:r>
          </w:p>
        </w:tc>
        <w:tc>
          <w:tcPr>
            <w:tcW w:w="1704" w:type="dxa"/>
          </w:tcPr>
          <w:p w14:paraId="11060C8B" w14:textId="77777777" w:rsidR="00046717" w:rsidRPr="00837C89" w:rsidRDefault="00046717" w:rsidP="00046717">
            <w:r w:rsidRPr="00837C89">
              <w:t>Класні керівники 1-11 класів</w:t>
            </w:r>
          </w:p>
        </w:tc>
        <w:tc>
          <w:tcPr>
            <w:tcW w:w="1701" w:type="dxa"/>
          </w:tcPr>
          <w:p w14:paraId="301BE792" w14:textId="77777777" w:rsidR="00046717" w:rsidRPr="00837C89" w:rsidRDefault="00046717" w:rsidP="00046717"/>
        </w:tc>
      </w:tr>
      <w:tr w:rsidR="00046717" w:rsidRPr="00837C89" w14:paraId="31EB5252" w14:textId="77777777" w:rsidTr="003A07D9">
        <w:tc>
          <w:tcPr>
            <w:tcW w:w="2119" w:type="dxa"/>
            <w:vMerge/>
          </w:tcPr>
          <w:p w14:paraId="54043B21" w14:textId="77777777" w:rsidR="00046717" w:rsidRPr="00837C89" w:rsidRDefault="00046717" w:rsidP="00046717">
            <w:pPr>
              <w:rPr>
                <w:b/>
              </w:rPr>
            </w:pPr>
          </w:p>
        </w:tc>
        <w:tc>
          <w:tcPr>
            <w:tcW w:w="5811" w:type="dxa"/>
          </w:tcPr>
          <w:p w14:paraId="415D4132" w14:textId="77777777" w:rsidR="00046717" w:rsidRPr="00837C89" w:rsidRDefault="00046717" w:rsidP="00046717">
            <w:pPr>
              <w:jc w:val="both"/>
            </w:pPr>
            <w:r w:rsidRPr="00837C89">
              <w:t>Провести інструктажі на літній період щодо запобігання побутового травматизму в житлових та підсобних приміщеннях, присадибних ділянках, у місцях відпочинку і можливого перебування людей.</w:t>
            </w:r>
          </w:p>
        </w:tc>
        <w:tc>
          <w:tcPr>
            <w:tcW w:w="1418" w:type="dxa"/>
          </w:tcPr>
          <w:p w14:paraId="319AFDB2" w14:textId="77777777" w:rsidR="00046717" w:rsidRPr="00837C89" w:rsidRDefault="00046717" w:rsidP="00046717">
            <w:r w:rsidRPr="00837C89">
              <w:t xml:space="preserve">1 тиждень </w:t>
            </w:r>
          </w:p>
        </w:tc>
        <w:tc>
          <w:tcPr>
            <w:tcW w:w="1701" w:type="dxa"/>
          </w:tcPr>
          <w:p w14:paraId="22036A09" w14:textId="77777777" w:rsidR="00046717" w:rsidRPr="00837C89" w:rsidRDefault="00046717" w:rsidP="00046717">
            <w:r w:rsidRPr="00837C89">
              <w:t xml:space="preserve">Журнали </w:t>
            </w:r>
          </w:p>
        </w:tc>
        <w:tc>
          <w:tcPr>
            <w:tcW w:w="1704" w:type="dxa"/>
          </w:tcPr>
          <w:p w14:paraId="7807A2F9" w14:textId="77777777" w:rsidR="00046717" w:rsidRPr="00837C89" w:rsidRDefault="00046717" w:rsidP="00046717">
            <w:r w:rsidRPr="00837C89">
              <w:t>ЗДВР</w:t>
            </w:r>
          </w:p>
        </w:tc>
        <w:tc>
          <w:tcPr>
            <w:tcW w:w="1701" w:type="dxa"/>
          </w:tcPr>
          <w:p w14:paraId="58042424" w14:textId="77777777" w:rsidR="00046717" w:rsidRPr="00837C89" w:rsidRDefault="00046717" w:rsidP="00046717"/>
        </w:tc>
      </w:tr>
      <w:tr w:rsidR="00046717" w:rsidRPr="00837C89" w14:paraId="50D7184C" w14:textId="77777777" w:rsidTr="003A07D9">
        <w:tc>
          <w:tcPr>
            <w:tcW w:w="2119" w:type="dxa"/>
            <w:vMerge/>
          </w:tcPr>
          <w:p w14:paraId="2BC1D414" w14:textId="77777777" w:rsidR="00046717" w:rsidRPr="00837C89" w:rsidRDefault="00046717" w:rsidP="00046717">
            <w:pPr>
              <w:rPr>
                <w:b/>
              </w:rPr>
            </w:pPr>
          </w:p>
        </w:tc>
        <w:tc>
          <w:tcPr>
            <w:tcW w:w="5811" w:type="dxa"/>
          </w:tcPr>
          <w:p w14:paraId="45F1D743" w14:textId="77777777" w:rsidR="00046717" w:rsidRPr="00837C89" w:rsidRDefault="00046717" w:rsidP="00046717">
            <w:pPr>
              <w:jc w:val="both"/>
            </w:pPr>
            <w:r w:rsidRPr="00837C89">
              <w:t>Провести інструктаж з техніки безпеки з техпрацівниками на період ремонтних робіт в ліцеї та на території ліцею</w:t>
            </w:r>
          </w:p>
        </w:tc>
        <w:tc>
          <w:tcPr>
            <w:tcW w:w="1418" w:type="dxa"/>
          </w:tcPr>
          <w:p w14:paraId="69DBF091" w14:textId="77777777" w:rsidR="00046717" w:rsidRPr="00837C89" w:rsidRDefault="00046717" w:rsidP="00046717">
            <w:r w:rsidRPr="00837C89">
              <w:t xml:space="preserve">1 тиждень </w:t>
            </w:r>
          </w:p>
        </w:tc>
        <w:tc>
          <w:tcPr>
            <w:tcW w:w="1701" w:type="dxa"/>
          </w:tcPr>
          <w:p w14:paraId="35A8D29A" w14:textId="77777777" w:rsidR="00046717" w:rsidRPr="00837C89" w:rsidRDefault="00046717" w:rsidP="00046717">
            <w:r w:rsidRPr="00837C89">
              <w:t xml:space="preserve">Журнали </w:t>
            </w:r>
          </w:p>
        </w:tc>
        <w:tc>
          <w:tcPr>
            <w:tcW w:w="1704" w:type="dxa"/>
          </w:tcPr>
          <w:p w14:paraId="28A43550" w14:textId="77777777" w:rsidR="00046717" w:rsidRPr="00837C89" w:rsidRDefault="00046717" w:rsidP="00046717">
            <w:r w:rsidRPr="00837C89">
              <w:t>ЗДВР</w:t>
            </w:r>
          </w:p>
        </w:tc>
        <w:tc>
          <w:tcPr>
            <w:tcW w:w="1701" w:type="dxa"/>
          </w:tcPr>
          <w:p w14:paraId="3E9E0FF6" w14:textId="77777777" w:rsidR="00046717" w:rsidRPr="00837C89" w:rsidRDefault="00046717" w:rsidP="00046717"/>
        </w:tc>
      </w:tr>
      <w:tr w:rsidR="00046717" w:rsidRPr="00837C89" w14:paraId="3BBBF59F" w14:textId="77777777" w:rsidTr="00046717">
        <w:tc>
          <w:tcPr>
            <w:tcW w:w="14454" w:type="dxa"/>
            <w:gridSpan w:val="6"/>
            <w:shd w:val="clear" w:color="auto" w:fill="FFD1D1"/>
            <w:vAlign w:val="center"/>
          </w:tcPr>
          <w:p w14:paraId="66CC03D5" w14:textId="77777777" w:rsidR="00046717" w:rsidRPr="00837C89" w:rsidRDefault="00046717" w:rsidP="00046717">
            <w:pPr>
              <w:jc w:val="center"/>
            </w:pPr>
            <w:r w:rsidRPr="00837C89">
              <w:rPr>
                <w:b/>
              </w:rPr>
              <w:t>1.2. Адаптація та інтеграція здобувачів освіти до освітнього процесу, професійна адаптація працівників</w:t>
            </w:r>
          </w:p>
        </w:tc>
      </w:tr>
      <w:tr w:rsidR="00046717" w:rsidRPr="00837C89" w14:paraId="331082EF" w14:textId="77777777" w:rsidTr="003A07D9">
        <w:tc>
          <w:tcPr>
            <w:tcW w:w="2119" w:type="dxa"/>
          </w:tcPr>
          <w:p w14:paraId="34CA962D" w14:textId="77777777" w:rsidR="00046717" w:rsidRPr="00837C89" w:rsidRDefault="00046717" w:rsidP="00046717">
            <w:pPr>
              <w:rPr>
                <w:b/>
              </w:rPr>
            </w:pPr>
            <w:r w:rsidRPr="00837C89">
              <w:rPr>
                <w:b/>
              </w:rPr>
              <w:t>1.2.1. Працівники</w:t>
            </w:r>
          </w:p>
        </w:tc>
        <w:tc>
          <w:tcPr>
            <w:tcW w:w="5811" w:type="dxa"/>
          </w:tcPr>
          <w:p w14:paraId="5AF005C7" w14:textId="02C0E266" w:rsidR="00046717" w:rsidRPr="00837C89" w:rsidRDefault="00046717" w:rsidP="00046717">
            <w:pPr>
              <w:jc w:val="both"/>
            </w:pPr>
            <w:r w:rsidRPr="00837C89">
              <w:t xml:space="preserve">Звіт про роботу </w:t>
            </w:r>
            <w:r w:rsidR="00D1196E">
              <w:t xml:space="preserve">професійних педагогічних спільнот </w:t>
            </w:r>
            <w:r w:rsidRPr="00837C89">
              <w:t>та завдання на наступний рік</w:t>
            </w:r>
          </w:p>
        </w:tc>
        <w:tc>
          <w:tcPr>
            <w:tcW w:w="1418" w:type="dxa"/>
          </w:tcPr>
          <w:p w14:paraId="451A7D6F" w14:textId="77777777" w:rsidR="00046717" w:rsidRPr="00837C89" w:rsidRDefault="00046717" w:rsidP="00046717">
            <w:r w:rsidRPr="00837C89">
              <w:t xml:space="preserve">1  тиждень </w:t>
            </w:r>
          </w:p>
        </w:tc>
        <w:tc>
          <w:tcPr>
            <w:tcW w:w="1701" w:type="dxa"/>
          </w:tcPr>
          <w:p w14:paraId="244AD282" w14:textId="77777777" w:rsidR="00046717" w:rsidRPr="00837C89" w:rsidRDefault="00046717" w:rsidP="00046717">
            <w:r w:rsidRPr="00837C89">
              <w:t>Звіт</w:t>
            </w:r>
          </w:p>
        </w:tc>
        <w:tc>
          <w:tcPr>
            <w:tcW w:w="1704" w:type="dxa"/>
          </w:tcPr>
          <w:p w14:paraId="657A8E21" w14:textId="77777777" w:rsidR="00046717" w:rsidRPr="00837C89" w:rsidRDefault="00046717" w:rsidP="00046717">
            <w:r w:rsidRPr="00837C89">
              <w:t>Керівники ПК</w:t>
            </w:r>
          </w:p>
        </w:tc>
        <w:tc>
          <w:tcPr>
            <w:tcW w:w="1701" w:type="dxa"/>
          </w:tcPr>
          <w:p w14:paraId="29AB7E14" w14:textId="77777777" w:rsidR="00046717" w:rsidRPr="00837C89" w:rsidRDefault="00046717" w:rsidP="00046717"/>
        </w:tc>
      </w:tr>
      <w:tr w:rsidR="00046717" w:rsidRPr="00837C89" w14:paraId="4CE09489" w14:textId="77777777" w:rsidTr="003A07D9">
        <w:tc>
          <w:tcPr>
            <w:tcW w:w="2119" w:type="dxa"/>
          </w:tcPr>
          <w:p w14:paraId="1B7BD11C" w14:textId="77777777" w:rsidR="00046717" w:rsidRPr="00837C89" w:rsidRDefault="00046717" w:rsidP="00046717">
            <w:pPr>
              <w:rPr>
                <w:b/>
              </w:rPr>
            </w:pPr>
            <w:r w:rsidRPr="00837C89">
              <w:rPr>
                <w:b/>
              </w:rPr>
              <w:t>1.2.2. Здобувачі освіти</w:t>
            </w:r>
          </w:p>
        </w:tc>
        <w:tc>
          <w:tcPr>
            <w:tcW w:w="5811" w:type="dxa"/>
          </w:tcPr>
          <w:p w14:paraId="7811E12E" w14:textId="77777777" w:rsidR="00046717" w:rsidRPr="00837C89" w:rsidRDefault="00046717" w:rsidP="00046717">
            <w:pPr>
              <w:jc w:val="both"/>
            </w:pPr>
            <w:r w:rsidRPr="00837C89">
              <w:t>Рекомендації для батьків дітей, в яких виникли труднощі в адаптації</w:t>
            </w:r>
          </w:p>
        </w:tc>
        <w:tc>
          <w:tcPr>
            <w:tcW w:w="1418" w:type="dxa"/>
          </w:tcPr>
          <w:p w14:paraId="60F8A2E3" w14:textId="77777777" w:rsidR="00046717" w:rsidRPr="00837C89" w:rsidRDefault="00046717" w:rsidP="00046717">
            <w:r w:rsidRPr="00837C89">
              <w:t xml:space="preserve">1 тиждень </w:t>
            </w:r>
          </w:p>
        </w:tc>
        <w:tc>
          <w:tcPr>
            <w:tcW w:w="1701" w:type="dxa"/>
          </w:tcPr>
          <w:p w14:paraId="3D8DBE00" w14:textId="77777777" w:rsidR="00046717" w:rsidRPr="00837C89" w:rsidRDefault="00046717" w:rsidP="00046717">
            <w:r w:rsidRPr="00837C89">
              <w:t>Інформація на сайті закладу</w:t>
            </w:r>
          </w:p>
        </w:tc>
        <w:tc>
          <w:tcPr>
            <w:tcW w:w="1704" w:type="dxa"/>
          </w:tcPr>
          <w:p w14:paraId="01BED02F" w14:textId="77777777" w:rsidR="00046717" w:rsidRPr="00837C89" w:rsidRDefault="00046717" w:rsidP="00046717">
            <w:r w:rsidRPr="00837C89">
              <w:t>Практичний психолог</w:t>
            </w:r>
          </w:p>
        </w:tc>
        <w:tc>
          <w:tcPr>
            <w:tcW w:w="1701" w:type="dxa"/>
          </w:tcPr>
          <w:p w14:paraId="104547CF" w14:textId="77777777" w:rsidR="00046717" w:rsidRPr="00837C89" w:rsidRDefault="00046717" w:rsidP="00046717"/>
        </w:tc>
      </w:tr>
      <w:tr w:rsidR="00046717" w:rsidRPr="00837C89" w14:paraId="01BB3268" w14:textId="77777777" w:rsidTr="00046717">
        <w:tc>
          <w:tcPr>
            <w:tcW w:w="14454" w:type="dxa"/>
            <w:gridSpan w:val="6"/>
            <w:shd w:val="clear" w:color="auto" w:fill="FFD1D1"/>
            <w:vAlign w:val="center"/>
          </w:tcPr>
          <w:p w14:paraId="5EAF2F6C" w14:textId="77777777" w:rsidR="00046717" w:rsidRPr="00837C89" w:rsidRDefault="00046717" w:rsidP="00046717">
            <w:pPr>
              <w:jc w:val="center"/>
            </w:pPr>
            <w:r w:rsidRPr="00837C89">
              <w:rPr>
                <w:b/>
              </w:rPr>
              <w:t>1.3. Створення освітнього середовища, вільного від будь-яких форм насильства та дискримінації</w:t>
            </w:r>
          </w:p>
        </w:tc>
      </w:tr>
      <w:tr w:rsidR="00046717" w:rsidRPr="00837C89" w14:paraId="3ED0058A" w14:textId="77777777" w:rsidTr="003A07D9">
        <w:trPr>
          <w:trHeight w:val="650"/>
        </w:trPr>
        <w:tc>
          <w:tcPr>
            <w:tcW w:w="2119" w:type="dxa"/>
          </w:tcPr>
          <w:p w14:paraId="0589700A" w14:textId="77777777" w:rsidR="00046717" w:rsidRPr="00837C89" w:rsidRDefault="00046717" w:rsidP="00046717">
            <w:pPr>
              <w:rPr>
                <w:b/>
              </w:rPr>
            </w:pPr>
            <w:r w:rsidRPr="00837C89">
              <w:rPr>
                <w:b/>
              </w:rPr>
              <w:t xml:space="preserve">1.3.1. Планування діяльності щодо запобігання будь-яким проявам дискримінації, </w:t>
            </w:r>
            <w:proofErr w:type="spellStart"/>
            <w:r w:rsidRPr="00837C89">
              <w:rPr>
                <w:b/>
              </w:rPr>
              <w:t>булінгу</w:t>
            </w:r>
            <w:proofErr w:type="spellEnd"/>
          </w:p>
        </w:tc>
        <w:tc>
          <w:tcPr>
            <w:tcW w:w="5811" w:type="dxa"/>
          </w:tcPr>
          <w:p w14:paraId="049BE237" w14:textId="77777777" w:rsidR="00046717" w:rsidRPr="00837C89" w:rsidRDefault="00046717" w:rsidP="00046717">
            <w:pPr>
              <w:jc w:val="both"/>
            </w:pPr>
            <w:r w:rsidRPr="00837C89">
              <w:t>Моніторинг звернень, що надходять до практичного психолога, керівника закладу</w:t>
            </w:r>
          </w:p>
        </w:tc>
        <w:tc>
          <w:tcPr>
            <w:tcW w:w="1418" w:type="dxa"/>
          </w:tcPr>
          <w:p w14:paraId="6B421363" w14:textId="77777777" w:rsidR="00046717" w:rsidRPr="00837C89" w:rsidRDefault="00046717" w:rsidP="00046717">
            <w:r w:rsidRPr="00837C89">
              <w:t xml:space="preserve">Постійно </w:t>
            </w:r>
          </w:p>
        </w:tc>
        <w:tc>
          <w:tcPr>
            <w:tcW w:w="1701" w:type="dxa"/>
          </w:tcPr>
          <w:p w14:paraId="60EEAF7B" w14:textId="77777777" w:rsidR="00046717" w:rsidRPr="00837C89" w:rsidRDefault="00046717" w:rsidP="00046717">
            <w:r w:rsidRPr="00837C89">
              <w:t xml:space="preserve">Довідка </w:t>
            </w:r>
          </w:p>
        </w:tc>
        <w:tc>
          <w:tcPr>
            <w:tcW w:w="1704" w:type="dxa"/>
          </w:tcPr>
          <w:p w14:paraId="3FCEF7FF" w14:textId="77777777" w:rsidR="00046717" w:rsidRPr="00837C89" w:rsidRDefault="00046717" w:rsidP="00046717">
            <w:r w:rsidRPr="00837C89">
              <w:t>Практичний психолог</w:t>
            </w:r>
          </w:p>
        </w:tc>
        <w:tc>
          <w:tcPr>
            <w:tcW w:w="1701" w:type="dxa"/>
          </w:tcPr>
          <w:p w14:paraId="020CC436" w14:textId="77777777" w:rsidR="00046717" w:rsidRPr="00837C89" w:rsidRDefault="00046717" w:rsidP="00046717"/>
        </w:tc>
      </w:tr>
      <w:tr w:rsidR="00046717" w:rsidRPr="00837C89" w14:paraId="1E9ED60B" w14:textId="77777777" w:rsidTr="003A07D9">
        <w:tc>
          <w:tcPr>
            <w:tcW w:w="2119" w:type="dxa"/>
          </w:tcPr>
          <w:p w14:paraId="4D714245" w14:textId="77777777" w:rsidR="00046717" w:rsidRPr="00837C89" w:rsidRDefault="00046717" w:rsidP="00046717">
            <w:pPr>
              <w:rPr>
                <w:b/>
              </w:rPr>
            </w:pPr>
            <w:r w:rsidRPr="00837C89">
              <w:rPr>
                <w:b/>
              </w:rPr>
              <w:t>1.3.2. Правила поведінки учасників освітнього процесу</w:t>
            </w:r>
          </w:p>
        </w:tc>
        <w:tc>
          <w:tcPr>
            <w:tcW w:w="5811" w:type="dxa"/>
          </w:tcPr>
          <w:p w14:paraId="0D083852" w14:textId="77777777" w:rsidR="00046717" w:rsidRPr="00837C89" w:rsidRDefault="00046717" w:rsidP="00046717">
            <w:pPr>
              <w:jc w:val="both"/>
            </w:pPr>
            <w:r w:rsidRPr="00837C89">
              <w:t xml:space="preserve">Моніторинг відвідування учнями навчальних занять за попередній місяць </w:t>
            </w:r>
          </w:p>
        </w:tc>
        <w:tc>
          <w:tcPr>
            <w:tcW w:w="1418" w:type="dxa"/>
          </w:tcPr>
          <w:p w14:paraId="0F6560CF" w14:textId="77777777" w:rsidR="00046717" w:rsidRPr="00837C89" w:rsidRDefault="00046717" w:rsidP="00046717">
            <w:r w:rsidRPr="00837C89">
              <w:t>1 тиждень</w:t>
            </w:r>
          </w:p>
        </w:tc>
        <w:tc>
          <w:tcPr>
            <w:tcW w:w="1701" w:type="dxa"/>
          </w:tcPr>
          <w:p w14:paraId="3F3F8F76" w14:textId="77777777" w:rsidR="00046717" w:rsidRPr="00837C89" w:rsidRDefault="00046717" w:rsidP="00046717">
            <w:r w:rsidRPr="00837C89">
              <w:t>Моніторинг</w:t>
            </w:r>
          </w:p>
        </w:tc>
        <w:tc>
          <w:tcPr>
            <w:tcW w:w="1704" w:type="dxa"/>
          </w:tcPr>
          <w:p w14:paraId="046F666E" w14:textId="77777777" w:rsidR="00046717" w:rsidRPr="00837C89" w:rsidRDefault="00046717" w:rsidP="00046717">
            <w:r w:rsidRPr="00837C89">
              <w:t xml:space="preserve">Класні керівники 1-11 класів </w:t>
            </w:r>
          </w:p>
        </w:tc>
        <w:tc>
          <w:tcPr>
            <w:tcW w:w="1701" w:type="dxa"/>
          </w:tcPr>
          <w:p w14:paraId="40B94528" w14:textId="77777777" w:rsidR="00046717" w:rsidRPr="00837C89" w:rsidRDefault="00046717" w:rsidP="00046717"/>
        </w:tc>
      </w:tr>
      <w:tr w:rsidR="00046717" w:rsidRPr="00837C89" w14:paraId="08CF33AD" w14:textId="77777777" w:rsidTr="00046717">
        <w:trPr>
          <w:trHeight w:val="103"/>
        </w:trPr>
        <w:tc>
          <w:tcPr>
            <w:tcW w:w="14454" w:type="dxa"/>
            <w:gridSpan w:val="6"/>
            <w:shd w:val="clear" w:color="auto" w:fill="FFD1D1"/>
            <w:vAlign w:val="center"/>
          </w:tcPr>
          <w:p w14:paraId="4E86148D" w14:textId="77777777" w:rsidR="00046717" w:rsidRPr="00837C89" w:rsidRDefault="00046717" w:rsidP="00046717">
            <w:pPr>
              <w:jc w:val="center"/>
            </w:pPr>
            <w:r w:rsidRPr="00837C89">
              <w:rPr>
                <w:b/>
              </w:rPr>
              <w:t>1.4. Формування інклюзивного, розвивального та мотивуючого до навчання освітнього простору</w:t>
            </w:r>
          </w:p>
        </w:tc>
      </w:tr>
      <w:tr w:rsidR="00046717" w:rsidRPr="00837C89" w14:paraId="0E179D69" w14:textId="77777777" w:rsidTr="003A07D9">
        <w:tc>
          <w:tcPr>
            <w:tcW w:w="2119" w:type="dxa"/>
          </w:tcPr>
          <w:p w14:paraId="0FFE2E25" w14:textId="77777777" w:rsidR="00046717" w:rsidRPr="00837C89" w:rsidRDefault="00046717" w:rsidP="00046717">
            <w:pPr>
              <w:rPr>
                <w:b/>
              </w:rPr>
            </w:pPr>
            <w:r w:rsidRPr="00837C89">
              <w:rPr>
                <w:b/>
              </w:rPr>
              <w:t xml:space="preserve"> 1.4.1. Методики та технології роботи з дітьми з особливими освітніми потребами</w:t>
            </w:r>
          </w:p>
        </w:tc>
        <w:tc>
          <w:tcPr>
            <w:tcW w:w="5811" w:type="dxa"/>
          </w:tcPr>
          <w:p w14:paraId="253D010F" w14:textId="3B5C1B3E" w:rsidR="00046717" w:rsidRPr="00837C89" w:rsidRDefault="00046717" w:rsidP="00046717">
            <w:pPr>
              <w:jc w:val="both"/>
            </w:pPr>
            <w:r w:rsidRPr="00837C89">
              <w:t>Аналіз здійснення індивідуального</w:t>
            </w:r>
            <w:r w:rsidR="00D1196E">
              <w:t>, інклюзивного</w:t>
            </w:r>
            <w:r w:rsidRPr="00837C89">
              <w:t xml:space="preserve"> навчання, виконання програм та навчальних досягнень з предметів</w:t>
            </w:r>
          </w:p>
        </w:tc>
        <w:tc>
          <w:tcPr>
            <w:tcW w:w="1418" w:type="dxa"/>
          </w:tcPr>
          <w:p w14:paraId="305E5818" w14:textId="77777777" w:rsidR="00046717" w:rsidRPr="00837C89" w:rsidRDefault="00046717" w:rsidP="00046717">
            <w:r w:rsidRPr="00837C89">
              <w:t xml:space="preserve">2 тиждень </w:t>
            </w:r>
          </w:p>
        </w:tc>
        <w:tc>
          <w:tcPr>
            <w:tcW w:w="1701" w:type="dxa"/>
          </w:tcPr>
          <w:p w14:paraId="2E665AAD" w14:textId="77777777" w:rsidR="00046717" w:rsidRPr="00837C89" w:rsidRDefault="00046717" w:rsidP="00046717">
            <w:r w:rsidRPr="00837C89">
              <w:t xml:space="preserve">Довідка </w:t>
            </w:r>
          </w:p>
        </w:tc>
        <w:tc>
          <w:tcPr>
            <w:tcW w:w="1704" w:type="dxa"/>
          </w:tcPr>
          <w:p w14:paraId="27B15D0A" w14:textId="77777777" w:rsidR="00046717" w:rsidRPr="00837C89" w:rsidRDefault="00046717" w:rsidP="00046717">
            <w:r w:rsidRPr="00837C89">
              <w:t>ЗДНВР</w:t>
            </w:r>
          </w:p>
        </w:tc>
        <w:tc>
          <w:tcPr>
            <w:tcW w:w="1701" w:type="dxa"/>
          </w:tcPr>
          <w:p w14:paraId="5A4B1954" w14:textId="77777777" w:rsidR="00046717" w:rsidRPr="00837C89" w:rsidRDefault="00046717" w:rsidP="00046717"/>
        </w:tc>
      </w:tr>
      <w:tr w:rsidR="00046717" w:rsidRPr="00837C89" w14:paraId="232D0730" w14:textId="77777777" w:rsidTr="003A07D9">
        <w:tc>
          <w:tcPr>
            <w:tcW w:w="2119" w:type="dxa"/>
            <w:vMerge w:val="restart"/>
          </w:tcPr>
          <w:p w14:paraId="3AFE7C38" w14:textId="77777777" w:rsidR="00046717" w:rsidRPr="00837C89" w:rsidRDefault="00046717" w:rsidP="00046717">
            <w:pPr>
              <w:rPr>
                <w:b/>
                <w:vertAlign w:val="subscript"/>
              </w:rPr>
            </w:pPr>
            <w:r w:rsidRPr="00837C89">
              <w:rPr>
                <w:b/>
              </w:rPr>
              <w:t>1.4.3.Інформаційна та соціально-культурна комунікація учасників освітнього процесу</w:t>
            </w:r>
          </w:p>
        </w:tc>
        <w:tc>
          <w:tcPr>
            <w:tcW w:w="5811" w:type="dxa"/>
          </w:tcPr>
          <w:p w14:paraId="4FF0373A" w14:textId="77777777" w:rsidR="00046717" w:rsidRPr="00837C89" w:rsidRDefault="00046717" w:rsidP="00046717">
            <w:pPr>
              <w:jc w:val="both"/>
              <w:rPr>
                <w:vertAlign w:val="subscript"/>
              </w:rPr>
            </w:pPr>
            <w:r w:rsidRPr="00837C89">
              <w:t xml:space="preserve">Систематизація архіву відео- й </w:t>
            </w:r>
            <w:proofErr w:type="spellStart"/>
            <w:r w:rsidRPr="00837C89">
              <w:t>аудіоматеріалів</w:t>
            </w:r>
            <w:proofErr w:type="spellEnd"/>
            <w:r w:rsidRPr="00837C89">
              <w:t xml:space="preserve"> про заходи, проведені в закладі освіти, урочисті зібрання, пам’ятні дати.</w:t>
            </w:r>
          </w:p>
        </w:tc>
        <w:tc>
          <w:tcPr>
            <w:tcW w:w="1418" w:type="dxa"/>
          </w:tcPr>
          <w:p w14:paraId="4D837F77" w14:textId="77777777" w:rsidR="00046717" w:rsidRPr="00837C89" w:rsidRDefault="00046717" w:rsidP="00046717">
            <w:r w:rsidRPr="00837C89">
              <w:t>Постійно</w:t>
            </w:r>
          </w:p>
        </w:tc>
        <w:tc>
          <w:tcPr>
            <w:tcW w:w="1701" w:type="dxa"/>
          </w:tcPr>
          <w:p w14:paraId="48BDD870" w14:textId="77777777" w:rsidR="00046717" w:rsidRPr="00837C89" w:rsidRDefault="00046717" w:rsidP="00046717">
            <w:r w:rsidRPr="00837C89">
              <w:t>Каталог</w:t>
            </w:r>
          </w:p>
        </w:tc>
        <w:tc>
          <w:tcPr>
            <w:tcW w:w="1704" w:type="dxa"/>
          </w:tcPr>
          <w:p w14:paraId="36252338" w14:textId="77777777" w:rsidR="00046717" w:rsidRPr="00837C89" w:rsidRDefault="00046717" w:rsidP="00046717">
            <w:r w:rsidRPr="00837C89">
              <w:t>Педагог-організатор</w:t>
            </w:r>
          </w:p>
        </w:tc>
        <w:tc>
          <w:tcPr>
            <w:tcW w:w="1701" w:type="dxa"/>
          </w:tcPr>
          <w:p w14:paraId="49C4EFB6" w14:textId="77777777" w:rsidR="00046717" w:rsidRPr="00837C89" w:rsidRDefault="00046717" w:rsidP="00046717">
            <w:pPr>
              <w:rPr>
                <w:vertAlign w:val="subscript"/>
              </w:rPr>
            </w:pPr>
          </w:p>
        </w:tc>
      </w:tr>
      <w:tr w:rsidR="00046717" w:rsidRPr="00837C89" w14:paraId="043AB827" w14:textId="77777777" w:rsidTr="003A07D9">
        <w:tc>
          <w:tcPr>
            <w:tcW w:w="2119" w:type="dxa"/>
            <w:vMerge/>
          </w:tcPr>
          <w:p w14:paraId="11798FC3" w14:textId="77777777" w:rsidR="00046717" w:rsidRPr="00837C89" w:rsidRDefault="00046717" w:rsidP="00046717">
            <w:pPr>
              <w:rPr>
                <w:b/>
              </w:rPr>
            </w:pPr>
          </w:p>
        </w:tc>
        <w:tc>
          <w:tcPr>
            <w:tcW w:w="5811" w:type="dxa"/>
          </w:tcPr>
          <w:p w14:paraId="7F8CDEB6" w14:textId="00F98E0F" w:rsidR="00046717" w:rsidRPr="00837C89" w:rsidRDefault="00046717" w:rsidP="00046717">
            <w:pPr>
              <w:jc w:val="both"/>
            </w:pPr>
            <w:r w:rsidRPr="00837C89">
              <w:t xml:space="preserve">Звіт про стан забезпечення підручниками, посібниками учнів </w:t>
            </w:r>
            <w:r w:rsidR="00D1196E">
              <w:t>з</w:t>
            </w:r>
            <w:r w:rsidRPr="00837C89">
              <w:t>а 202</w:t>
            </w:r>
            <w:r w:rsidR="00D1196E">
              <w:t>4/</w:t>
            </w:r>
            <w:r w:rsidRPr="00837C89">
              <w:t xml:space="preserve">202 </w:t>
            </w:r>
            <w:proofErr w:type="spellStart"/>
            <w:r w:rsidRPr="00837C89">
              <w:t>н.р</w:t>
            </w:r>
            <w:proofErr w:type="spellEnd"/>
            <w:r w:rsidRPr="00837C89">
              <w:t>.</w:t>
            </w:r>
          </w:p>
        </w:tc>
        <w:tc>
          <w:tcPr>
            <w:tcW w:w="1418" w:type="dxa"/>
          </w:tcPr>
          <w:p w14:paraId="5A48F922" w14:textId="77777777" w:rsidR="00046717" w:rsidRPr="00837C89" w:rsidRDefault="00046717" w:rsidP="00046717">
            <w:r w:rsidRPr="00837C89">
              <w:t xml:space="preserve">2 тиждень </w:t>
            </w:r>
          </w:p>
        </w:tc>
        <w:tc>
          <w:tcPr>
            <w:tcW w:w="1701" w:type="dxa"/>
          </w:tcPr>
          <w:p w14:paraId="3C8A617F" w14:textId="77777777" w:rsidR="00046717" w:rsidRPr="00837C89" w:rsidRDefault="00046717" w:rsidP="00046717">
            <w:r w:rsidRPr="00837C89">
              <w:t>Звіт</w:t>
            </w:r>
          </w:p>
        </w:tc>
        <w:tc>
          <w:tcPr>
            <w:tcW w:w="1704" w:type="dxa"/>
          </w:tcPr>
          <w:p w14:paraId="23CB1E4E" w14:textId="77777777" w:rsidR="00046717" w:rsidRPr="00837C89" w:rsidRDefault="00046717" w:rsidP="00046717">
            <w:r w:rsidRPr="00837C89">
              <w:t>Бібліотекар</w:t>
            </w:r>
          </w:p>
        </w:tc>
        <w:tc>
          <w:tcPr>
            <w:tcW w:w="1701" w:type="dxa"/>
          </w:tcPr>
          <w:p w14:paraId="42564FA8" w14:textId="77777777" w:rsidR="00046717" w:rsidRPr="00837C89" w:rsidRDefault="00046717" w:rsidP="00046717">
            <w:pPr>
              <w:rPr>
                <w:vertAlign w:val="subscript"/>
              </w:rPr>
            </w:pPr>
          </w:p>
        </w:tc>
      </w:tr>
      <w:tr w:rsidR="00046717" w:rsidRPr="00837C89" w14:paraId="3A34B478" w14:textId="77777777" w:rsidTr="003A07D9">
        <w:tc>
          <w:tcPr>
            <w:tcW w:w="2119" w:type="dxa"/>
          </w:tcPr>
          <w:p w14:paraId="5BB754A8" w14:textId="77777777" w:rsidR="00046717" w:rsidRPr="00837C89" w:rsidRDefault="00046717" w:rsidP="00046717">
            <w:pPr>
              <w:rPr>
                <w:b/>
                <w:vertAlign w:val="subscript"/>
              </w:rPr>
            </w:pPr>
            <w:r w:rsidRPr="00837C89">
              <w:rPr>
                <w:b/>
              </w:rPr>
              <w:t>1.4.4. Профорієнтаційна робота</w:t>
            </w:r>
          </w:p>
        </w:tc>
        <w:tc>
          <w:tcPr>
            <w:tcW w:w="5811" w:type="dxa"/>
          </w:tcPr>
          <w:p w14:paraId="23379C7B" w14:textId="5145A6AF" w:rsidR="00046717" w:rsidRPr="00837C89" w:rsidRDefault="00046717" w:rsidP="00046717">
            <w:r w:rsidRPr="00837C89">
              <w:t xml:space="preserve">Розміщення інформації про навчальні заклади на сайті </w:t>
            </w:r>
            <w:r w:rsidR="00D1196E">
              <w:t>закладу</w:t>
            </w:r>
          </w:p>
        </w:tc>
        <w:tc>
          <w:tcPr>
            <w:tcW w:w="1418" w:type="dxa"/>
          </w:tcPr>
          <w:p w14:paraId="277AE04B" w14:textId="77777777" w:rsidR="00046717" w:rsidRPr="00837C89" w:rsidRDefault="00046717" w:rsidP="00046717">
            <w:r w:rsidRPr="00837C89">
              <w:t>1 тиждень</w:t>
            </w:r>
          </w:p>
        </w:tc>
        <w:tc>
          <w:tcPr>
            <w:tcW w:w="1701" w:type="dxa"/>
          </w:tcPr>
          <w:p w14:paraId="2FFB6D45" w14:textId="77777777" w:rsidR="00046717" w:rsidRPr="00837C89" w:rsidRDefault="00046717" w:rsidP="00046717">
            <w:r w:rsidRPr="00837C89">
              <w:t>Інформація</w:t>
            </w:r>
          </w:p>
        </w:tc>
        <w:tc>
          <w:tcPr>
            <w:tcW w:w="1704" w:type="dxa"/>
          </w:tcPr>
          <w:p w14:paraId="5B9BC99B" w14:textId="77777777" w:rsidR="00046717" w:rsidRPr="00837C89" w:rsidRDefault="00046717" w:rsidP="00046717">
            <w:r w:rsidRPr="00837C89">
              <w:t>Педагог-організатор</w:t>
            </w:r>
          </w:p>
        </w:tc>
        <w:tc>
          <w:tcPr>
            <w:tcW w:w="1701" w:type="dxa"/>
          </w:tcPr>
          <w:p w14:paraId="02921B79" w14:textId="77777777" w:rsidR="00046717" w:rsidRPr="00837C89" w:rsidRDefault="00046717" w:rsidP="00046717">
            <w:pPr>
              <w:rPr>
                <w:vertAlign w:val="subscript"/>
              </w:rPr>
            </w:pPr>
          </w:p>
        </w:tc>
      </w:tr>
      <w:tr w:rsidR="00046717" w:rsidRPr="00837C89" w14:paraId="6F3D36A1" w14:textId="77777777" w:rsidTr="00046717">
        <w:tc>
          <w:tcPr>
            <w:tcW w:w="14454" w:type="dxa"/>
            <w:gridSpan w:val="6"/>
            <w:shd w:val="clear" w:color="auto" w:fill="FF9797"/>
            <w:vAlign w:val="center"/>
          </w:tcPr>
          <w:p w14:paraId="12FC2C53" w14:textId="77777777" w:rsidR="00046717" w:rsidRPr="00837C89" w:rsidRDefault="00046717" w:rsidP="00046717">
            <w:pPr>
              <w:jc w:val="center"/>
              <w:rPr>
                <w:b/>
                <w:vertAlign w:val="subscript"/>
              </w:rPr>
            </w:pPr>
            <w:r w:rsidRPr="00837C89">
              <w:rPr>
                <w:b/>
                <w:sz w:val="22"/>
              </w:rPr>
              <w:lastRenderedPageBreak/>
              <w:t>ІІ. СИСТЕМА ОЦІНЮВАННЯ ЗДОБУВАЧІВ ОСВІТИ</w:t>
            </w:r>
          </w:p>
        </w:tc>
      </w:tr>
      <w:tr w:rsidR="00046717" w:rsidRPr="00837C89" w14:paraId="3C6916FD" w14:textId="77777777" w:rsidTr="003A07D9">
        <w:tc>
          <w:tcPr>
            <w:tcW w:w="2119" w:type="dxa"/>
          </w:tcPr>
          <w:p w14:paraId="1A65AD76" w14:textId="77777777" w:rsidR="00046717" w:rsidRPr="00837C89" w:rsidRDefault="00046717" w:rsidP="00046717">
            <w:pPr>
              <w:rPr>
                <w:b/>
                <w:vertAlign w:val="subscript"/>
              </w:rPr>
            </w:pPr>
            <w:r w:rsidRPr="00837C89">
              <w:rPr>
                <w:b/>
              </w:rPr>
              <w:t>2.1. Відкритість, прозорість і зрозумілість в системі оцінювання навчальних досягнень</w:t>
            </w:r>
          </w:p>
        </w:tc>
        <w:tc>
          <w:tcPr>
            <w:tcW w:w="5811" w:type="dxa"/>
          </w:tcPr>
          <w:p w14:paraId="49BC3BCB" w14:textId="0F7FD355" w:rsidR="00046717" w:rsidRPr="00837C89" w:rsidRDefault="00046717" w:rsidP="00046717">
            <w:pPr>
              <w:jc w:val="both"/>
              <w:rPr>
                <w:vertAlign w:val="subscript"/>
              </w:rPr>
            </w:pPr>
            <w:r w:rsidRPr="00837C89">
              <w:t>Оновлення інформації про результати навчальної діяльності за 202</w:t>
            </w:r>
            <w:r w:rsidR="00D1196E">
              <w:t>4/</w:t>
            </w:r>
            <w:r w:rsidRPr="00837C89">
              <w:t>202</w:t>
            </w:r>
            <w:r w:rsidR="00D1196E">
              <w:t>4</w:t>
            </w:r>
            <w:r w:rsidRPr="00837C89">
              <w:t xml:space="preserve"> </w:t>
            </w:r>
            <w:proofErr w:type="spellStart"/>
            <w:r w:rsidRPr="00837C89">
              <w:t>н.р</w:t>
            </w:r>
            <w:proofErr w:type="spellEnd"/>
            <w:r w:rsidRPr="00837C89">
              <w:t>.</w:t>
            </w:r>
          </w:p>
        </w:tc>
        <w:tc>
          <w:tcPr>
            <w:tcW w:w="1418" w:type="dxa"/>
          </w:tcPr>
          <w:p w14:paraId="554EAFDD" w14:textId="77777777" w:rsidR="00046717" w:rsidRPr="00837C89" w:rsidRDefault="00046717" w:rsidP="00046717">
            <w:r w:rsidRPr="00837C89">
              <w:t xml:space="preserve">1 тиждень </w:t>
            </w:r>
          </w:p>
        </w:tc>
        <w:tc>
          <w:tcPr>
            <w:tcW w:w="1701" w:type="dxa"/>
          </w:tcPr>
          <w:p w14:paraId="46BD9850" w14:textId="77777777" w:rsidR="00046717" w:rsidRPr="00837C89" w:rsidRDefault="00046717" w:rsidP="00046717"/>
        </w:tc>
        <w:tc>
          <w:tcPr>
            <w:tcW w:w="1704" w:type="dxa"/>
          </w:tcPr>
          <w:p w14:paraId="72890588" w14:textId="77777777" w:rsidR="00046717" w:rsidRPr="00837C89" w:rsidRDefault="00046717" w:rsidP="00046717">
            <w:r w:rsidRPr="00837C89">
              <w:t>ЗДНВР</w:t>
            </w:r>
          </w:p>
        </w:tc>
        <w:tc>
          <w:tcPr>
            <w:tcW w:w="1701" w:type="dxa"/>
          </w:tcPr>
          <w:p w14:paraId="0DA635C2" w14:textId="77777777" w:rsidR="00046717" w:rsidRPr="00837C89" w:rsidRDefault="00046717" w:rsidP="00046717">
            <w:pPr>
              <w:rPr>
                <w:vertAlign w:val="subscript"/>
              </w:rPr>
            </w:pPr>
          </w:p>
        </w:tc>
      </w:tr>
      <w:tr w:rsidR="00046717" w:rsidRPr="00837C89" w14:paraId="79AF8321" w14:textId="77777777" w:rsidTr="003A07D9">
        <w:tc>
          <w:tcPr>
            <w:tcW w:w="2119" w:type="dxa"/>
            <w:vMerge w:val="restart"/>
          </w:tcPr>
          <w:p w14:paraId="26A3B4A3" w14:textId="77777777" w:rsidR="00046717" w:rsidRPr="00837C89" w:rsidRDefault="00046717" w:rsidP="00046717">
            <w:pPr>
              <w:rPr>
                <w:b/>
                <w:vertAlign w:val="subscript"/>
              </w:rPr>
            </w:pPr>
            <w:r w:rsidRPr="00837C89">
              <w:rPr>
                <w:b/>
              </w:rPr>
              <w:t>2.2.Внутрішній моніторинг відстеження та коригування результатів навчання</w:t>
            </w:r>
          </w:p>
        </w:tc>
        <w:tc>
          <w:tcPr>
            <w:tcW w:w="5811" w:type="dxa"/>
          </w:tcPr>
          <w:p w14:paraId="7155AB0D" w14:textId="79F82F27" w:rsidR="00046717" w:rsidRPr="00837C89" w:rsidRDefault="00046717" w:rsidP="00046717">
            <w:pPr>
              <w:jc w:val="both"/>
              <w:rPr>
                <w:vertAlign w:val="subscript"/>
              </w:rPr>
            </w:pPr>
            <w:r w:rsidRPr="00837C89">
              <w:t>Моніторинг навчальних досягнень учнів за ІІ семестр 202</w:t>
            </w:r>
            <w:r w:rsidR="00D1196E">
              <w:t>4/</w:t>
            </w:r>
            <w:r w:rsidRPr="00837C89">
              <w:t>202</w:t>
            </w:r>
            <w:r w:rsidR="00D1196E">
              <w:t>4</w:t>
            </w:r>
            <w:r w:rsidRPr="00837C89">
              <w:t xml:space="preserve"> </w:t>
            </w:r>
            <w:proofErr w:type="spellStart"/>
            <w:r w:rsidRPr="00837C89">
              <w:t>н.р</w:t>
            </w:r>
            <w:proofErr w:type="spellEnd"/>
            <w:r w:rsidRPr="00837C89">
              <w:t>.</w:t>
            </w:r>
          </w:p>
        </w:tc>
        <w:tc>
          <w:tcPr>
            <w:tcW w:w="1418" w:type="dxa"/>
          </w:tcPr>
          <w:p w14:paraId="7E9009C1" w14:textId="77777777" w:rsidR="00046717" w:rsidRPr="00837C89" w:rsidRDefault="00046717" w:rsidP="00046717">
            <w:r w:rsidRPr="00837C89">
              <w:t xml:space="preserve">1 тиждень </w:t>
            </w:r>
          </w:p>
        </w:tc>
        <w:tc>
          <w:tcPr>
            <w:tcW w:w="1701" w:type="dxa"/>
          </w:tcPr>
          <w:p w14:paraId="76D33103" w14:textId="77777777" w:rsidR="00046717" w:rsidRPr="00837C89" w:rsidRDefault="00046717" w:rsidP="00046717">
            <w:r w:rsidRPr="00837C89">
              <w:t xml:space="preserve">Таблиці </w:t>
            </w:r>
          </w:p>
        </w:tc>
        <w:tc>
          <w:tcPr>
            <w:tcW w:w="1704" w:type="dxa"/>
          </w:tcPr>
          <w:p w14:paraId="1F0C42B1" w14:textId="77777777" w:rsidR="00046717" w:rsidRPr="00837C89" w:rsidRDefault="00046717" w:rsidP="00046717">
            <w:r w:rsidRPr="00837C89">
              <w:t>Вчителі-</w:t>
            </w:r>
            <w:proofErr w:type="spellStart"/>
            <w:r w:rsidRPr="00837C89">
              <w:t>предметники</w:t>
            </w:r>
            <w:proofErr w:type="spellEnd"/>
          </w:p>
        </w:tc>
        <w:tc>
          <w:tcPr>
            <w:tcW w:w="1701" w:type="dxa"/>
          </w:tcPr>
          <w:p w14:paraId="34674ADB" w14:textId="77777777" w:rsidR="00046717" w:rsidRPr="00837C89" w:rsidRDefault="00046717" w:rsidP="00046717">
            <w:pPr>
              <w:rPr>
                <w:vertAlign w:val="subscript"/>
              </w:rPr>
            </w:pPr>
          </w:p>
        </w:tc>
      </w:tr>
      <w:tr w:rsidR="00046717" w:rsidRPr="00837C89" w14:paraId="164542FA" w14:textId="77777777" w:rsidTr="003A07D9">
        <w:tc>
          <w:tcPr>
            <w:tcW w:w="2119" w:type="dxa"/>
            <w:vMerge/>
          </w:tcPr>
          <w:p w14:paraId="5D468571" w14:textId="77777777" w:rsidR="00046717" w:rsidRPr="00837C89" w:rsidRDefault="00046717" w:rsidP="00046717">
            <w:pPr>
              <w:rPr>
                <w:b/>
              </w:rPr>
            </w:pPr>
          </w:p>
        </w:tc>
        <w:tc>
          <w:tcPr>
            <w:tcW w:w="5811" w:type="dxa"/>
          </w:tcPr>
          <w:p w14:paraId="757A3503" w14:textId="77777777" w:rsidR="00046717" w:rsidRPr="00837C89" w:rsidRDefault="00046717" w:rsidP="00046717">
            <w:pPr>
              <w:jc w:val="both"/>
            </w:pPr>
            <w:r w:rsidRPr="00837C89">
              <w:t>Проведення та аналіз результатів ДПА в 9 класі</w:t>
            </w:r>
          </w:p>
        </w:tc>
        <w:tc>
          <w:tcPr>
            <w:tcW w:w="1418" w:type="dxa"/>
          </w:tcPr>
          <w:p w14:paraId="6C50A2AE" w14:textId="77777777" w:rsidR="00046717" w:rsidRPr="00837C89" w:rsidRDefault="00046717" w:rsidP="00046717">
            <w:r w:rsidRPr="00837C89">
              <w:t>1 тиждень</w:t>
            </w:r>
          </w:p>
        </w:tc>
        <w:tc>
          <w:tcPr>
            <w:tcW w:w="1701" w:type="dxa"/>
          </w:tcPr>
          <w:p w14:paraId="6C7DF14F" w14:textId="77777777" w:rsidR="00046717" w:rsidRPr="00837C89" w:rsidRDefault="00046717" w:rsidP="00046717">
            <w:r w:rsidRPr="00837C89">
              <w:t>Протокол, наказ</w:t>
            </w:r>
          </w:p>
        </w:tc>
        <w:tc>
          <w:tcPr>
            <w:tcW w:w="1704" w:type="dxa"/>
          </w:tcPr>
          <w:p w14:paraId="369F4688" w14:textId="77777777" w:rsidR="00046717" w:rsidRPr="00837C89" w:rsidRDefault="00046717" w:rsidP="00046717">
            <w:r w:rsidRPr="00837C89">
              <w:t>ЗДНВР</w:t>
            </w:r>
          </w:p>
        </w:tc>
        <w:tc>
          <w:tcPr>
            <w:tcW w:w="1701" w:type="dxa"/>
          </w:tcPr>
          <w:p w14:paraId="1761995D" w14:textId="77777777" w:rsidR="00046717" w:rsidRPr="00837C89" w:rsidRDefault="00046717" w:rsidP="00046717">
            <w:pPr>
              <w:rPr>
                <w:vertAlign w:val="subscript"/>
              </w:rPr>
            </w:pPr>
          </w:p>
        </w:tc>
      </w:tr>
      <w:tr w:rsidR="00046717" w:rsidRPr="00837C89" w14:paraId="543C0FE8" w14:textId="77777777" w:rsidTr="003A07D9">
        <w:tc>
          <w:tcPr>
            <w:tcW w:w="2119" w:type="dxa"/>
            <w:vMerge/>
          </w:tcPr>
          <w:p w14:paraId="7A274184" w14:textId="77777777" w:rsidR="00046717" w:rsidRPr="00837C89" w:rsidRDefault="00046717" w:rsidP="00046717">
            <w:pPr>
              <w:rPr>
                <w:b/>
              </w:rPr>
            </w:pPr>
          </w:p>
        </w:tc>
        <w:tc>
          <w:tcPr>
            <w:tcW w:w="5811" w:type="dxa"/>
          </w:tcPr>
          <w:p w14:paraId="4F0956D8" w14:textId="4E0BFC64" w:rsidR="00046717" w:rsidRPr="00837C89" w:rsidRDefault="00046717" w:rsidP="00046717">
            <w:pPr>
              <w:jc w:val="both"/>
            </w:pPr>
            <w:r w:rsidRPr="00837C89">
              <w:t xml:space="preserve">Аналіз результатів проведення ДПА </w:t>
            </w:r>
            <w:r w:rsidR="00D1196E">
              <w:t>в</w:t>
            </w:r>
            <w:r w:rsidRPr="00837C89">
              <w:t xml:space="preserve"> 11 класі</w:t>
            </w:r>
          </w:p>
        </w:tc>
        <w:tc>
          <w:tcPr>
            <w:tcW w:w="1418" w:type="dxa"/>
          </w:tcPr>
          <w:p w14:paraId="345579E8" w14:textId="77777777" w:rsidR="00046717" w:rsidRPr="00837C89" w:rsidRDefault="00046717" w:rsidP="00046717">
            <w:r w:rsidRPr="00837C89">
              <w:t>3 тиждень</w:t>
            </w:r>
          </w:p>
        </w:tc>
        <w:tc>
          <w:tcPr>
            <w:tcW w:w="1701" w:type="dxa"/>
          </w:tcPr>
          <w:p w14:paraId="4E32802A" w14:textId="77777777" w:rsidR="00046717" w:rsidRPr="00837C89" w:rsidRDefault="00046717" w:rsidP="00046717">
            <w:r w:rsidRPr="00837C89">
              <w:t>Довідка, наказ</w:t>
            </w:r>
          </w:p>
        </w:tc>
        <w:tc>
          <w:tcPr>
            <w:tcW w:w="1704" w:type="dxa"/>
          </w:tcPr>
          <w:p w14:paraId="026B9EA8" w14:textId="77777777" w:rsidR="00046717" w:rsidRPr="00837C89" w:rsidRDefault="00046717" w:rsidP="00046717">
            <w:r w:rsidRPr="00837C89">
              <w:t>ЗДНВР</w:t>
            </w:r>
          </w:p>
        </w:tc>
        <w:tc>
          <w:tcPr>
            <w:tcW w:w="1701" w:type="dxa"/>
          </w:tcPr>
          <w:p w14:paraId="75B24CDF" w14:textId="77777777" w:rsidR="00046717" w:rsidRPr="00837C89" w:rsidRDefault="00046717" w:rsidP="00046717">
            <w:pPr>
              <w:rPr>
                <w:vertAlign w:val="subscript"/>
              </w:rPr>
            </w:pPr>
          </w:p>
        </w:tc>
      </w:tr>
      <w:tr w:rsidR="00046717" w:rsidRPr="00837C89" w14:paraId="5093886A" w14:textId="77777777" w:rsidTr="003A07D9">
        <w:tc>
          <w:tcPr>
            <w:tcW w:w="2119" w:type="dxa"/>
            <w:vMerge/>
          </w:tcPr>
          <w:p w14:paraId="1F3B22A8" w14:textId="77777777" w:rsidR="00046717" w:rsidRPr="00837C89" w:rsidRDefault="00046717" w:rsidP="00046717">
            <w:pPr>
              <w:rPr>
                <w:b/>
              </w:rPr>
            </w:pPr>
          </w:p>
        </w:tc>
        <w:tc>
          <w:tcPr>
            <w:tcW w:w="5811" w:type="dxa"/>
          </w:tcPr>
          <w:p w14:paraId="3AAD45AC" w14:textId="77777777" w:rsidR="00046717" w:rsidRPr="00837C89" w:rsidRDefault="00046717" w:rsidP="00046717">
            <w:pPr>
              <w:jc w:val="both"/>
            </w:pPr>
            <w:r w:rsidRPr="00837C89">
              <w:t>Оформлення документів учнів 9 класу: свідоцтва, грамоти</w:t>
            </w:r>
          </w:p>
        </w:tc>
        <w:tc>
          <w:tcPr>
            <w:tcW w:w="1418" w:type="dxa"/>
          </w:tcPr>
          <w:p w14:paraId="2456ABA2" w14:textId="77777777" w:rsidR="00046717" w:rsidRPr="00837C89" w:rsidRDefault="00046717" w:rsidP="00046717">
            <w:r w:rsidRPr="00837C89">
              <w:t xml:space="preserve">2 тиждень </w:t>
            </w:r>
          </w:p>
        </w:tc>
        <w:tc>
          <w:tcPr>
            <w:tcW w:w="1701" w:type="dxa"/>
          </w:tcPr>
          <w:p w14:paraId="2C0318A8" w14:textId="77777777" w:rsidR="00046717" w:rsidRPr="00837C89" w:rsidRDefault="00046717" w:rsidP="00046717">
            <w:r w:rsidRPr="00837C89">
              <w:t>Документи</w:t>
            </w:r>
          </w:p>
        </w:tc>
        <w:tc>
          <w:tcPr>
            <w:tcW w:w="1704" w:type="dxa"/>
          </w:tcPr>
          <w:p w14:paraId="0DD59E5B" w14:textId="77777777" w:rsidR="00046717" w:rsidRPr="00837C89" w:rsidRDefault="00046717" w:rsidP="00046717">
            <w:r w:rsidRPr="00837C89">
              <w:t>Класні керівники  9 класів</w:t>
            </w:r>
          </w:p>
        </w:tc>
        <w:tc>
          <w:tcPr>
            <w:tcW w:w="1701" w:type="dxa"/>
          </w:tcPr>
          <w:p w14:paraId="5728BACF" w14:textId="77777777" w:rsidR="00046717" w:rsidRPr="00837C89" w:rsidRDefault="00046717" w:rsidP="00046717">
            <w:pPr>
              <w:rPr>
                <w:vertAlign w:val="subscript"/>
              </w:rPr>
            </w:pPr>
          </w:p>
        </w:tc>
      </w:tr>
      <w:tr w:rsidR="00046717" w:rsidRPr="00837C89" w14:paraId="1005493D" w14:textId="77777777" w:rsidTr="003A07D9">
        <w:tc>
          <w:tcPr>
            <w:tcW w:w="2119" w:type="dxa"/>
            <w:vMerge/>
          </w:tcPr>
          <w:p w14:paraId="46E535F4" w14:textId="77777777" w:rsidR="00046717" w:rsidRPr="00837C89" w:rsidRDefault="00046717" w:rsidP="00046717">
            <w:pPr>
              <w:rPr>
                <w:b/>
              </w:rPr>
            </w:pPr>
          </w:p>
        </w:tc>
        <w:tc>
          <w:tcPr>
            <w:tcW w:w="5811" w:type="dxa"/>
          </w:tcPr>
          <w:p w14:paraId="6253BD9C" w14:textId="77777777" w:rsidR="00046717" w:rsidRPr="00837C89" w:rsidRDefault="00046717" w:rsidP="00046717">
            <w:pPr>
              <w:jc w:val="both"/>
            </w:pPr>
            <w:r w:rsidRPr="00837C89">
              <w:t>Оформлення особових справ учнів 11 класу</w:t>
            </w:r>
          </w:p>
        </w:tc>
        <w:tc>
          <w:tcPr>
            <w:tcW w:w="1418" w:type="dxa"/>
          </w:tcPr>
          <w:p w14:paraId="419E000F" w14:textId="77777777" w:rsidR="00046717" w:rsidRPr="00837C89" w:rsidRDefault="00046717" w:rsidP="00046717">
            <w:r w:rsidRPr="00837C89">
              <w:t xml:space="preserve">1 тиждень </w:t>
            </w:r>
          </w:p>
        </w:tc>
        <w:tc>
          <w:tcPr>
            <w:tcW w:w="1701" w:type="dxa"/>
          </w:tcPr>
          <w:p w14:paraId="657518FD" w14:textId="77777777" w:rsidR="00046717" w:rsidRPr="00837C89" w:rsidRDefault="00046717" w:rsidP="00046717">
            <w:r w:rsidRPr="00837C89">
              <w:t>Звіт</w:t>
            </w:r>
          </w:p>
        </w:tc>
        <w:tc>
          <w:tcPr>
            <w:tcW w:w="1704" w:type="dxa"/>
          </w:tcPr>
          <w:p w14:paraId="584C7E12" w14:textId="77777777" w:rsidR="00046717" w:rsidRPr="00837C89" w:rsidRDefault="00046717" w:rsidP="00046717">
            <w:r w:rsidRPr="00837C89">
              <w:t>Класні керівники  11 класів</w:t>
            </w:r>
          </w:p>
        </w:tc>
        <w:tc>
          <w:tcPr>
            <w:tcW w:w="1701" w:type="dxa"/>
          </w:tcPr>
          <w:p w14:paraId="098D626B" w14:textId="77777777" w:rsidR="00046717" w:rsidRPr="00837C89" w:rsidRDefault="00046717" w:rsidP="00046717"/>
        </w:tc>
      </w:tr>
      <w:tr w:rsidR="00046717" w:rsidRPr="00837C89" w14:paraId="6DCE8429" w14:textId="77777777" w:rsidTr="003A07D9">
        <w:tc>
          <w:tcPr>
            <w:tcW w:w="2119" w:type="dxa"/>
            <w:vMerge/>
          </w:tcPr>
          <w:p w14:paraId="35D75CA3" w14:textId="77777777" w:rsidR="00046717" w:rsidRPr="00837C89" w:rsidRDefault="00046717" w:rsidP="00046717">
            <w:pPr>
              <w:rPr>
                <w:b/>
              </w:rPr>
            </w:pPr>
          </w:p>
        </w:tc>
        <w:tc>
          <w:tcPr>
            <w:tcW w:w="5811" w:type="dxa"/>
          </w:tcPr>
          <w:p w14:paraId="2209AAE4" w14:textId="77777777" w:rsidR="00046717" w:rsidRPr="00837C89" w:rsidRDefault="00046717" w:rsidP="00046717">
            <w:pPr>
              <w:jc w:val="both"/>
            </w:pPr>
            <w:r w:rsidRPr="00837C89">
              <w:t>Оформлення особових справ учнів 1-4 класів</w:t>
            </w:r>
          </w:p>
        </w:tc>
        <w:tc>
          <w:tcPr>
            <w:tcW w:w="1418" w:type="dxa"/>
          </w:tcPr>
          <w:p w14:paraId="67ED9FDA" w14:textId="77777777" w:rsidR="00046717" w:rsidRPr="00837C89" w:rsidRDefault="00046717" w:rsidP="00046717">
            <w:r w:rsidRPr="00837C89">
              <w:t>1 тиждень</w:t>
            </w:r>
          </w:p>
        </w:tc>
        <w:tc>
          <w:tcPr>
            <w:tcW w:w="1701" w:type="dxa"/>
          </w:tcPr>
          <w:p w14:paraId="221A62C9" w14:textId="77777777" w:rsidR="00046717" w:rsidRPr="00837C89" w:rsidRDefault="00046717" w:rsidP="00046717">
            <w:r w:rsidRPr="00837C89">
              <w:t>Особові справи</w:t>
            </w:r>
          </w:p>
        </w:tc>
        <w:tc>
          <w:tcPr>
            <w:tcW w:w="1704" w:type="dxa"/>
          </w:tcPr>
          <w:p w14:paraId="694C84C5" w14:textId="77777777" w:rsidR="00046717" w:rsidRPr="00837C89" w:rsidRDefault="00046717" w:rsidP="00046717">
            <w:r w:rsidRPr="00837C89">
              <w:t>Класні керівники  1-4 класів</w:t>
            </w:r>
          </w:p>
        </w:tc>
        <w:tc>
          <w:tcPr>
            <w:tcW w:w="1701" w:type="dxa"/>
          </w:tcPr>
          <w:p w14:paraId="378E6BE8" w14:textId="77777777" w:rsidR="00046717" w:rsidRPr="00837C89" w:rsidRDefault="00046717" w:rsidP="00046717">
            <w:pPr>
              <w:rPr>
                <w:vertAlign w:val="subscript"/>
              </w:rPr>
            </w:pPr>
          </w:p>
        </w:tc>
      </w:tr>
      <w:tr w:rsidR="00046717" w:rsidRPr="00837C89" w14:paraId="31572121" w14:textId="77777777" w:rsidTr="003A07D9">
        <w:tc>
          <w:tcPr>
            <w:tcW w:w="2119" w:type="dxa"/>
            <w:vMerge/>
          </w:tcPr>
          <w:p w14:paraId="26B113C7" w14:textId="77777777" w:rsidR="00046717" w:rsidRPr="00837C89" w:rsidRDefault="00046717" w:rsidP="00046717">
            <w:pPr>
              <w:rPr>
                <w:b/>
              </w:rPr>
            </w:pPr>
          </w:p>
        </w:tc>
        <w:tc>
          <w:tcPr>
            <w:tcW w:w="5811" w:type="dxa"/>
          </w:tcPr>
          <w:p w14:paraId="72508EEF" w14:textId="77777777" w:rsidR="00046717" w:rsidRPr="00837C89" w:rsidRDefault="00046717" w:rsidP="00046717">
            <w:pPr>
              <w:jc w:val="both"/>
            </w:pPr>
            <w:r w:rsidRPr="00837C89">
              <w:t>Оформлення портфоліо учнів 1-4 класів</w:t>
            </w:r>
          </w:p>
        </w:tc>
        <w:tc>
          <w:tcPr>
            <w:tcW w:w="1418" w:type="dxa"/>
          </w:tcPr>
          <w:p w14:paraId="17885845" w14:textId="77777777" w:rsidR="00046717" w:rsidRPr="00837C89" w:rsidRDefault="00046717" w:rsidP="00046717">
            <w:r w:rsidRPr="00837C89">
              <w:t>1 тиждень</w:t>
            </w:r>
          </w:p>
        </w:tc>
        <w:tc>
          <w:tcPr>
            <w:tcW w:w="1701" w:type="dxa"/>
          </w:tcPr>
          <w:p w14:paraId="64AF02D7" w14:textId="77777777" w:rsidR="00046717" w:rsidRPr="00837C89" w:rsidRDefault="00046717" w:rsidP="00046717">
            <w:r w:rsidRPr="00837C89">
              <w:t>Портфоліо</w:t>
            </w:r>
          </w:p>
        </w:tc>
        <w:tc>
          <w:tcPr>
            <w:tcW w:w="1704" w:type="dxa"/>
          </w:tcPr>
          <w:p w14:paraId="290CDFA7" w14:textId="77777777" w:rsidR="00046717" w:rsidRPr="00837C89" w:rsidRDefault="00046717" w:rsidP="00046717">
            <w:r w:rsidRPr="00837C89">
              <w:t>Класні керівники  1-4 класів</w:t>
            </w:r>
          </w:p>
        </w:tc>
        <w:tc>
          <w:tcPr>
            <w:tcW w:w="1701" w:type="dxa"/>
          </w:tcPr>
          <w:p w14:paraId="6DECD292" w14:textId="77777777" w:rsidR="00046717" w:rsidRPr="00837C89" w:rsidRDefault="00046717" w:rsidP="00046717">
            <w:pPr>
              <w:rPr>
                <w:vertAlign w:val="subscript"/>
              </w:rPr>
            </w:pPr>
          </w:p>
        </w:tc>
      </w:tr>
      <w:tr w:rsidR="00046717" w:rsidRPr="00837C89" w14:paraId="516C599C" w14:textId="77777777" w:rsidTr="003A07D9">
        <w:tc>
          <w:tcPr>
            <w:tcW w:w="2119" w:type="dxa"/>
            <w:vMerge/>
          </w:tcPr>
          <w:p w14:paraId="769EACA7" w14:textId="77777777" w:rsidR="00046717" w:rsidRPr="00837C89" w:rsidRDefault="00046717" w:rsidP="00046717">
            <w:pPr>
              <w:rPr>
                <w:b/>
              </w:rPr>
            </w:pPr>
          </w:p>
        </w:tc>
        <w:tc>
          <w:tcPr>
            <w:tcW w:w="5811" w:type="dxa"/>
          </w:tcPr>
          <w:p w14:paraId="40526F50" w14:textId="77777777" w:rsidR="00046717" w:rsidRPr="00837C89" w:rsidRDefault="00046717" w:rsidP="00046717">
            <w:pPr>
              <w:jc w:val="both"/>
            </w:pPr>
            <w:r w:rsidRPr="00837C89">
              <w:t>Оформлення особових справ учнів 5-8, 10 класів</w:t>
            </w:r>
          </w:p>
        </w:tc>
        <w:tc>
          <w:tcPr>
            <w:tcW w:w="1418" w:type="dxa"/>
          </w:tcPr>
          <w:p w14:paraId="35853897" w14:textId="77777777" w:rsidR="00046717" w:rsidRPr="00837C89" w:rsidRDefault="00046717" w:rsidP="00046717">
            <w:r w:rsidRPr="00837C89">
              <w:t>1 тиждень</w:t>
            </w:r>
          </w:p>
        </w:tc>
        <w:tc>
          <w:tcPr>
            <w:tcW w:w="1701" w:type="dxa"/>
          </w:tcPr>
          <w:p w14:paraId="52D8BB3E" w14:textId="77777777" w:rsidR="00046717" w:rsidRPr="00837C89" w:rsidRDefault="00046717" w:rsidP="00046717">
            <w:r w:rsidRPr="00837C89">
              <w:t>Особові справи</w:t>
            </w:r>
          </w:p>
        </w:tc>
        <w:tc>
          <w:tcPr>
            <w:tcW w:w="1704" w:type="dxa"/>
          </w:tcPr>
          <w:p w14:paraId="5F9410D0" w14:textId="77777777" w:rsidR="00046717" w:rsidRPr="00837C89" w:rsidRDefault="00046717" w:rsidP="00046717">
            <w:r w:rsidRPr="00837C89">
              <w:t>Класні керівники  5-8,10 класів</w:t>
            </w:r>
          </w:p>
        </w:tc>
        <w:tc>
          <w:tcPr>
            <w:tcW w:w="1701" w:type="dxa"/>
          </w:tcPr>
          <w:p w14:paraId="4E55ECDB" w14:textId="77777777" w:rsidR="00046717" w:rsidRPr="00837C89" w:rsidRDefault="00046717" w:rsidP="00046717">
            <w:pPr>
              <w:rPr>
                <w:vertAlign w:val="subscript"/>
              </w:rPr>
            </w:pPr>
          </w:p>
        </w:tc>
      </w:tr>
      <w:tr w:rsidR="00046717" w:rsidRPr="00837C89" w14:paraId="1178D900" w14:textId="77777777" w:rsidTr="003A07D9">
        <w:tc>
          <w:tcPr>
            <w:tcW w:w="2119" w:type="dxa"/>
            <w:vMerge/>
          </w:tcPr>
          <w:p w14:paraId="44B69D86" w14:textId="77777777" w:rsidR="00046717" w:rsidRPr="00837C89" w:rsidRDefault="00046717" w:rsidP="00046717">
            <w:pPr>
              <w:rPr>
                <w:b/>
              </w:rPr>
            </w:pPr>
          </w:p>
        </w:tc>
        <w:tc>
          <w:tcPr>
            <w:tcW w:w="5811" w:type="dxa"/>
          </w:tcPr>
          <w:p w14:paraId="2CC5EE14" w14:textId="77777777" w:rsidR="00046717" w:rsidRPr="00837C89" w:rsidRDefault="00046717" w:rsidP="00046717">
            <w:pPr>
              <w:jc w:val="both"/>
            </w:pPr>
            <w:r w:rsidRPr="00837C89">
              <w:t>Оформлення особових справ учнів 9 класів</w:t>
            </w:r>
          </w:p>
        </w:tc>
        <w:tc>
          <w:tcPr>
            <w:tcW w:w="1418" w:type="dxa"/>
          </w:tcPr>
          <w:p w14:paraId="404B4B49" w14:textId="77777777" w:rsidR="00046717" w:rsidRPr="00837C89" w:rsidRDefault="00046717" w:rsidP="00046717">
            <w:r w:rsidRPr="00837C89">
              <w:t>2 тиждень</w:t>
            </w:r>
          </w:p>
        </w:tc>
        <w:tc>
          <w:tcPr>
            <w:tcW w:w="1701" w:type="dxa"/>
          </w:tcPr>
          <w:p w14:paraId="2393F714" w14:textId="77777777" w:rsidR="00046717" w:rsidRPr="00837C89" w:rsidRDefault="00046717" w:rsidP="00046717">
            <w:r w:rsidRPr="00837C89">
              <w:t>Особові справи</w:t>
            </w:r>
          </w:p>
        </w:tc>
        <w:tc>
          <w:tcPr>
            <w:tcW w:w="1704" w:type="dxa"/>
          </w:tcPr>
          <w:p w14:paraId="7E7A7FA5" w14:textId="77777777" w:rsidR="00046717" w:rsidRPr="00837C89" w:rsidRDefault="00046717" w:rsidP="00046717">
            <w:r w:rsidRPr="00837C89">
              <w:t>Класні керівники  9 класів</w:t>
            </w:r>
          </w:p>
        </w:tc>
        <w:tc>
          <w:tcPr>
            <w:tcW w:w="1701" w:type="dxa"/>
          </w:tcPr>
          <w:p w14:paraId="3C7FE4C9" w14:textId="77777777" w:rsidR="00046717" w:rsidRPr="00837C89" w:rsidRDefault="00046717" w:rsidP="00046717">
            <w:pPr>
              <w:rPr>
                <w:vertAlign w:val="subscript"/>
              </w:rPr>
            </w:pPr>
          </w:p>
        </w:tc>
      </w:tr>
      <w:tr w:rsidR="00046717" w:rsidRPr="00837C89" w14:paraId="299ED3E6" w14:textId="77777777" w:rsidTr="00046717">
        <w:tc>
          <w:tcPr>
            <w:tcW w:w="14454" w:type="dxa"/>
            <w:gridSpan w:val="6"/>
            <w:shd w:val="clear" w:color="auto" w:fill="FF9797"/>
          </w:tcPr>
          <w:p w14:paraId="642990A4" w14:textId="77777777" w:rsidR="00046717" w:rsidRPr="00837C89" w:rsidRDefault="00046717" w:rsidP="00046717">
            <w:pPr>
              <w:jc w:val="center"/>
              <w:rPr>
                <w:b/>
                <w:vertAlign w:val="subscript"/>
              </w:rPr>
            </w:pPr>
            <w:r w:rsidRPr="00837C89">
              <w:rPr>
                <w:b/>
                <w:sz w:val="22"/>
              </w:rPr>
              <w:t>ІІІ. ПЕДАГОГІЧНА ДІЯЛЬНІСТЬ ПЕДАГОГІЧНИХ ПРАЦІВНИКІВ</w:t>
            </w:r>
          </w:p>
        </w:tc>
      </w:tr>
      <w:tr w:rsidR="00046717" w:rsidRPr="00837C89" w14:paraId="0F48611E" w14:textId="77777777" w:rsidTr="003A07D9">
        <w:tc>
          <w:tcPr>
            <w:tcW w:w="2119" w:type="dxa"/>
            <w:vMerge w:val="restart"/>
          </w:tcPr>
          <w:p w14:paraId="4D33DCBF" w14:textId="77777777" w:rsidR="00046717" w:rsidRPr="00837C89" w:rsidRDefault="00046717" w:rsidP="00046717">
            <w:pPr>
              <w:rPr>
                <w:b/>
                <w:vertAlign w:val="subscript"/>
              </w:rPr>
            </w:pPr>
            <w:r w:rsidRPr="00837C89">
              <w:rPr>
                <w:b/>
              </w:rPr>
              <w:t>3.1.Планування педагогічної діяльності</w:t>
            </w:r>
          </w:p>
        </w:tc>
        <w:tc>
          <w:tcPr>
            <w:tcW w:w="5811" w:type="dxa"/>
          </w:tcPr>
          <w:p w14:paraId="59A85C15" w14:textId="757F5DDB" w:rsidR="00046717" w:rsidRPr="00837C89" w:rsidRDefault="00046717" w:rsidP="00046717">
            <w:pPr>
              <w:jc w:val="both"/>
              <w:rPr>
                <w:vertAlign w:val="subscript"/>
              </w:rPr>
            </w:pPr>
            <w:r w:rsidRPr="00837C89">
              <w:t xml:space="preserve">Планування роботи </w:t>
            </w:r>
            <w:r w:rsidR="00D1196E">
              <w:t>закладу</w:t>
            </w:r>
            <w:r w:rsidRPr="00837C89">
              <w:t xml:space="preserve"> на наступний навчальний рік</w:t>
            </w:r>
          </w:p>
        </w:tc>
        <w:tc>
          <w:tcPr>
            <w:tcW w:w="1418" w:type="dxa"/>
          </w:tcPr>
          <w:p w14:paraId="2AE18386" w14:textId="77777777" w:rsidR="00046717" w:rsidRPr="00837C89" w:rsidRDefault="00046717" w:rsidP="00046717">
            <w:r w:rsidRPr="00837C89">
              <w:t>4 тиждень</w:t>
            </w:r>
          </w:p>
        </w:tc>
        <w:tc>
          <w:tcPr>
            <w:tcW w:w="1701" w:type="dxa"/>
          </w:tcPr>
          <w:p w14:paraId="287F62C1" w14:textId="77777777" w:rsidR="00046717" w:rsidRPr="00837C89" w:rsidRDefault="00046717" w:rsidP="00046717">
            <w:r w:rsidRPr="00837C89">
              <w:t>Звіт</w:t>
            </w:r>
          </w:p>
        </w:tc>
        <w:tc>
          <w:tcPr>
            <w:tcW w:w="1704" w:type="dxa"/>
          </w:tcPr>
          <w:p w14:paraId="39FC4CFF" w14:textId="77777777" w:rsidR="00046717" w:rsidRPr="00837C89" w:rsidRDefault="00046717" w:rsidP="00046717">
            <w:r w:rsidRPr="00837C89">
              <w:t>Директор</w:t>
            </w:r>
          </w:p>
        </w:tc>
        <w:tc>
          <w:tcPr>
            <w:tcW w:w="1701" w:type="dxa"/>
          </w:tcPr>
          <w:p w14:paraId="1F22A609" w14:textId="77777777" w:rsidR="00046717" w:rsidRPr="00837C89" w:rsidRDefault="00046717" w:rsidP="00046717">
            <w:pPr>
              <w:rPr>
                <w:vertAlign w:val="subscript"/>
              </w:rPr>
            </w:pPr>
          </w:p>
        </w:tc>
      </w:tr>
      <w:tr w:rsidR="00046717" w:rsidRPr="00837C89" w14:paraId="534E36A6" w14:textId="77777777" w:rsidTr="003A07D9">
        <w:tc>
          <w:tcPr>
            <w:tcW w:w="2119" w:type="dxa"/>
            <w:vMerge/>
          </w:tcPr>
          <w:p w14:paraId="66C27810" w14:textId="77777777" w:rsidR="00046717" w:rsidRPr="00837C89" w:rsidRDefault="00046717" w:rsidP="00046717">
            <w:pPr>
              <w:rPr>
                <w:b/>
              </w:rPr>
            </w:pPr>
          </w:p>
        </w:tc>
        <w:tc>
          <w:tcPr>
            <w:tcW w:w="5811" w:type="dxa"/>
          </w:tcPr>
          <w:p w14:paraId="4D84F88B" w14:textId="03A30F87" w:rsidR="00046717" w:rsidRPr="00837C89" w:rsidRDefault="00046717" w:rsidP="00046717">
            <w:pPr>
              <w:jc w:val="both"/>
            </w:pPr>
            <w:r w:rsidRPr="00837C89">
              <w:t>Анкетування педпрацівників щодо результативності методичної роботи у 202</w:t>
            </w:r>
            <w:r w:rsidR="00D1196E">
              <w:t>4/</w:t>
            </w:r>
            <w:r w:rsidRPr="00837C89">
              <w:t>202</w:t>
            </w:r>
            <w:r w:rsidR="00D1196E">
              <w:t>5</w:t>
            </w:r>
            <w:r w:rsidRPr="00837C89">
              <w:t xml:space="preserve"> </w:t>
            </w:r>
            <w:proofErr w:type="spellStart"/>
            <w:r w:rsidRPr="00837C89">
              <w:t>н.р</w:t>
            </w:r>
            <w:proofErr w:type="spellEnd"/>
            <w:r w:rsidRPr="00837C89">
              <w:t>.</w:t>
            </w:r>
          </w:p>
        </w:tc>
        <w:tc>
          <w:tcPr>
            <w:tcW w:w="1418" w:type="dxa"/>
          </w:tcPr>
          <w:p w14:paraId="013FDA92" w14:textId="77777777" w:rsidR="00046717" w:rsidRPr="00837C89" w:rsidRDefault="00046717" w:rsidP="00046717">
            <w:r w:rsidRPr="00837C89">
              <w:t>2 тиждень</w:t>
            </w:r>
          </w:p>
        </w:tc>
        <w:tc>
          <w:tcPr>
            <w:tcW w:w="1701" w:type="dxa"/>
          </w:tcPr>
          <w:p w14:paraId="09B0C000" w14:textId="77777777" w:rsidR="00046717" w:rsidRPr="00837C89" w:rsidRDefault="00046717" w:rsidP="00046717">
            <w:r w:rsidRPr="00837C89">
              <w:t xml:space="preserve">Звіт </w:t>
            </w:r>
          </w:p>
        </w:tc>
        <w:tc>
          <w:tcPr>
            <w:tcW w:w="1704" w:type="dxa"/>
          </w:tcPr>
          <w:p w14:paraId="5CC272E0" w14:textId="77777777" w:rsidR="00046717" w:rsidRPr="00837C89" w:rsidRDefault="00046717" w:rsidP="00046717">
            <w:r w:rsidRPr="00837C89">
              <w:t>ЗДНВР</w:t>
            </w:r>
          </w:p>
        </w:tc>
        <w:tc>
          <w:tcPr>
            <w:tcW w:w="1701" w:type="dxa"/>
          </w:tcPr>
          <w:p w14:paraId="2ABDED88" w14:textId="77777777" w:rsidR="00046717" w:rsidRPr="00837C89" w:rsidRDefault="00046717" w:rsidP="00046717">
            <w:pPr>
              <w:rPr>
                <w:vertAlign w:val="subscript"/>
              </w:rPr>
            </w:pPr>
          </w:p>
        </w:tc>
      </w:tr>
      <w:tr w:rsidR="00046717" w:rsidRPr="00837C89" w14:paraId="7AA8ABF4" w14:textId="77777777" w:rsidTr="003A07D9">
        <w:tc>
          <w:tcPr>
            <w:tcW w:w="2119" w:type="dxa"/>
          </w:tcPr>
          <w:p w14:paraId="7A9359A4" w14:textId="77777777" w:rsidR="00046717" w:rsidRPr="00837C89" w:rsidRDefault="00046717" w:rsidP="00046717">
            <w:pPr>
              <w:rPr>
                <w:b/>
                <w:vertAlign w:val="subscript"/>
              </w:rPr>
            </w:pPr>
            <w:r w:rsidRPr="00837C89">
              <w:rPr>
                <w:b/>
              </w:rPr>
              <w:t>3.2. Формування суспільних цінностей у процесі навчання, виховання та розвитку</w:t>
            </w:r>
          </w:p>
        </w:tc>
        <w:tc>
          <w:tcPr>
            <w:tcW w:w="5811" w:type="dxa"/>
          </w:tcPr>
          <w:p w14:paraId="01E2D288" w14:textId="77777777" w:rsidR="00046717" w:rsidRPr="00837C89" w:rsidRDefault="00046717" w:rsidP="00046717">
            <w:pPr>
              <w:jc w:val="both"/>
              <w:rPr>
                <w:b/>
                <w:vertAlign w:val="subscript"/>
              </w:rPr>
            </w:pPr>
            <w:r w:rsidRPr="00837C89">
              <w:t>Створення та поширення на сайті ліцею та соціальних мережах матеріалів щодо проведених заходів у ліцеї.</w:t>
            </w:r>
          </w:p>
        </w:tc>
        <w:tc>
          <w:tcPr>
            <w:tcW w:w="1418" w:type="dxa"/>
          </w:tcPr>
          <w:p w14:paraId="75B358E3" w14:textId="77777777" w:rsidR="00046717" w:rsidRPr="00837C89" w:rsidRDefault="00046717" w:rsidP="00046717">
            <w:r w:rsidRPr="00837C89">
              <w:t xml:space="preserve">Постійно </w:t>
            </w:r>
          </w:p>
        </w:tc>
        <w:tc>
          <w:tcPr>
            <w:tcW w:w="1701" w:type="dxa"/>
          </w:tcPr>
          <w:p w14:paraId="7C65E01E" w14:textId="77777777" w:rsidR="00046717" w:rsidRPr="00837C89" w:rsidRDefault="00046717" w:rsidP="00046717">
            <w:r w:rsidRPr="00837C89">
              <w:t xml:space="preserve">Матеріали </w:t>
            </w:r>
          </w:p>
        </w:tc>
        <w:tc>
          <w:tcPr>
            <w:tcW w:w="1704" w:type="dxa"/>
          </w:tcPr>
          <w:p w14:paraId="6B53E624" w14:textId="77777777" w:rsidR="00046717" w:rsidRPr="00837C89" w:rsidRDefault="00046717" w:rsidP="00046717">
            <w:r w:rsidRPr="00837C89">
              <w:t>Педагог-організатор</w:t>
            </w:r>
          </w:p>
        </w:tc>
        <w:tc>
          <w:tcPr>
            <w:tcW w:w="1701" w:type="dxa"/>
          </w:tcPr>
          <w:p w14:paraId="0CB0EE0A" w14:textId="77777777" w:rsidR="00046717" w:rsidRPr="00837C89" w:rsidRDefault="00046717" w:rsidP="00046717">
            <w:pPr>
              <w:rPr>
                <w:vertAlign w:val="subscript"/>
              </w:rPr>
            </w:pPr>
          </w:p>
        </w:tc>
      </w:tr>
      <w:tr w:rsidR="00046717" w:rsidRPr="00837C89" w14:paraId="24495BC8" w14:textId="77777777" w:rsidTr="003A07D9">
        <w:tc>
          <w:tcPr>
            <w:tcW w:w="2119" w:type="dxa"/>
          </w:tcPr>
          <w:p w14:paraId="33D9A3EE" w14:textId="77777777" w:rsidR="00046717" w:rsidRPr="00837C89" w:rsidRDefault="00046717" w:rsidP="00046717">
            <w:pPr>
              <w:rPr>
                <w:b/>
                <w:vertAlign w:val="subscript"/>
              </w:rPr>
            </w:pPr>
            <w:r w:rsidRPr="00837C89">
              <w:rPr>
                <w:b/>
              </w:rPr>
              <w:t>3.4.Використання інформаційно-комунікаційних технологій в освітньому процесі</w:t>
            </w:r>
          </w:p>
        </w:tc>
        <w:tc>
          <w:tcPr>
            <w:tcW w:w="5811" w:type="dxa"/>
          </w:tcPr>
          <w:p w14:paraId="3F72B7B4" w14:textId="77777777" w:rsidR="00046717" w:rsidRPr="00837C89" w:rsidRDefault="00046717" w:rsidP="00046717">
            <w:pPr>
              <w:jc w:val="both"/>
              <w:rPr>
                <w:vertAlign w:val="subscript"/>
              </w:rPr>
            </w:pPr>
            <w:r w:rsidRPr="00837C89">
              <w:t>Звіт про використання інформаційно-комунікаційних технологій в освітньому процесі</w:t>
            </w:r>
          </w:p>
        </w:tc>
        <w:tc>
          <w:tcPr>
            <w:tcW w:w="1418" w:type="dxa"/>
          </w:tcPr>
          <w:p w14:paraId="2EFE50DA" w14:textId="77777777" w:rsidR="00046717" w:rsidRPr="00837C89" w:rsidRDefault="00046717" w:rsidP="00046717">
            <w:r w:rsidRPr="00837C89">
              <w:t>1 тиждень</w:t>
            </w:r>
          </w:p>
        </w:tc>
        <w:tc>
          <w:tcPr>
            <w:tcW w:w="1701" w:type="dxa"/>
          </w:tcPr>
          <w:p w14:paraId="6D709A94" w14:textId="77777777" w:rsidR="00046717" w:rsidRPr="00837C89" w:rsidRDefault="00046717" w:rsidP="00046717">
            <w:r w:rsidRPr="00837C89">
              <w:t xml:space="preserve">Звіт </w:t>
            </w:r>
          </w:p>
        </w:tc>
        <w:tc>
          <w:tcPr>
            <w:tcW w:w="1704" w:type="dxa"/>
          </w:tcPr>
          <w:p w14:paraId="13E70260" w14:textId="77777777" w:rsidR="00046717" w:rsidRPr="00837C89" w:rsidRDefault="00046717" w:rsidP="00046717">
            <w:r w:rsidRPr="00837C89">
              <w:t>Педагогічні працівники</w:t>
            </w:r>
          </w:p>
        </w:tc>
        <w:tc>
          <w:tcPr>
            <w:tcW w:w="1701" w:type="dxa"/>
          </w:tcPr>
          <w:p w14:paraId="2052D1DA" w14:textId="77777777" w:rsidR="00046717" w:rsidRPr="00837C89" w:rsidRDefault="00046717" w:rsidP="00046717">
            <w:pPr>
              <w:rPr>
                <w:vertAlign w:val="subscript"/>
              </w:rPr>
            </w:pPr>
          </w:p>
        </w:tc>
      </w:tr>
      <w:tr w:rsidR="00046717" w:rsidRPr="00837C89" w14:paraId="61EA2947" w14:textId="77777777" w:rsidTr="003A07D9">
        <w:tc>
          <w:tcPr>
            <w:tcW w:w="2119" w:type="dxa"/>
          </w:tcPr>
          <w:p w14:paraId="2D52DB5A" w14:textId="77777777" w:rsidR="00046717" w:rsidRPr="00837C89" w:rsidRDefault="00046717" w:rsidP="00046717">
            <w:pPr>
              <w:rPr>
                <w:b/>
                <w:vertAlign w:val="subscript"/>
              </w:rPr>
            </w:pPr>
            <w:r w:rsidRPr="00837C89">
              <w:rPr>
                <w:b/>
              </w:rPr>
              <w:t xml:space="preserve">3.5. Підвищення професійного рівня і педагогічної майстерності </w:t>
            </w:r>
            <w:r w:rsidRPr="00837C89">
              <w:rPr>
                <w:b/>
              </w:rPr>
              <w:lastRenderedPageBreak/>
              <w:t>педагогічних працівників</w:t>
            </w:r>
          </w:p>
        </w:tc>
        <w:tc>
          <w:tcPr>
            <w:tcW w:w="5811" w:type="dxa"/>
          </w:tcPr>
          <w:p w14:paraId="5EB5E169" w14:textId="77777777" w:rsidR="00046717" w:rsidRPr="00837C89" w:rsidRDefault="00046717" w:rsidP="00046717">
            <w:pPr>
              <w:jc w:val="both"/>
              <w:rPr>
                <w:vertAlign w:val="subscript"/>
              </w:rPr>
            </w:pPr>
            <w:r w:rsidRPr="00837C89">
              <w:lastRenderedPageBreak/>
              <w:t xml:space="preserve">Моніторинг участі педагогічних працівників у різноманітних тренінгах, конференціях, семінарах, </w:t>
            </w:r>
            <w:proofErr w:type="spellStart"/>
            <w:r w:rsidRPr="00837C89">
              <w:t>вебінарах</w:t>
            </w:r>
            <w:proofErr w:type="spellEnd"/>
            <w:r w:rsidRPr="00837C89">
              <w:t>, онлайн-курсах</w:t>
            </w:r>
          </w:p>
        </w:tc>
        <w:tc>
          <w:tcPr>
            <w:tcW w:w="1418" w:type="dxa"/>
          </w:tcPr>
          <w:p w14:paraId="0295718F" w14:textId="77777777" w:rsidR="00046717" w:rsidRPr="00837C89" w:rsidRDefault="00046717" w:rsidP="00046717">
            <w:r w:rsidRPr="00837C89">
              <w:t xml:space="preserve">Постійно </w:t>
            </w:r>
          </w:p>
        </w:tc>
        <w:tc>
          <w:tcPr>
            <w:tcW w:w="1701" w:type="dxa"/>
          </w:tcPr>
          <w:p w14:paraId="3A322A74" w14:textId="77777777" w:rsidR="00046717" w:rsidRPr="00837C89" w:rsidRDefault="00046717" w:rsidP="00046717">
            <w:r w:rsidRPr="00837C89">
              <w:t xml:space="preserve">Сертифікати </w:t>
            </w:r>
          </w:p>
        </w:tc>
        <w:tc>
          <w:tcPr>
            <w:tcW w:w="1704" w:type="dxa"/>
          </w:tcPr>
          <w:p w14:paraId="31938421" w14:textId="77777777" w:rsidR="00046717" w:rsidRPr="00837C89" w:rsidRDefault="00046717" w:rsidP="00046717">
            <w:r w:rsidRPr="00837C89">
              <w:t xml:space="preserve">ЗДНВР </w:t>
            </w:r>
          </w:p>
        </w:tc>
        <w:tc>
          <w:tcPr>
            <w:tcW w:w="1701" w:type="dxa"/>
          </w:tcPr>
          <w:p w14:paraId="0340A442" w14:textId="77777777" w:rsidR="00046717" w:rsidRPr="00837C89" w:rsidRDefault="00046717" w:rsidP="00046717">
            <w:pPr>
              <w:rPr>
                <w:vertAlign w:val="subscript"/>
              </w:rPr>
            </w:pPr>
          </w:p>
        </w:tc>
      </w:tr>
      <w:tr w:rsidR="00D1196E" w:rsidRPr="00837C89" w14:paraId="4C0B06CC" w14:textId="77777777" w:rsidTr="008348E6">
        <w:trPr>
          <w:trHeight w:val="1610"/>
        </w:trPr>
        <w:tc>
          <w:tcPr>
            <w:tcW w:w="2119" w:type="dxa"/>
          </w:tcPr>
          <w:p w14:paraId="6F3E7690" w14:textId="177E45AD" w:rsidR="00D1196E" w:rsidRPr="00837C89" w:rsidRDefault="00D1196E" w:rsidP="00046717">
            <w:pPr>
              <w:rPr>
                <w:b/>
                <w:vertAlign w:val="subscript"/>
              </w:rPr>
            </w:pPr>
            <w:r w:rsidRPr="00837C89">
              <w:rPr>
                <w:b/>
              </w:rPr>
              <w:t>3.</w:t>
            </w:r>
            <w:r>
              <w:rPr>
                <w:b/>
              </w:rPr>
              <w:t>6</w:t>
            </w:r>
            <w:r w:rsidRPr="00837C89">
              <w:rPr>
                <w:b/>
              </w:rPr>
              <w:t>.Організація педагогічної діяльності та навчання здобувачів освіти на засадах академічної доброчесності</w:t>
            </w:r>
          </w:p>
        </w:tc>
        <w:tc>
          <w:tcPr>
            <w:tcW w:w="5811" w:type="dxa"/>
          </w:tcPr>
          <w:p w14:paraId="4A576720" w14:textId="247E8FB9" w:rsidR="00D1196E" w:rsidRPr="00837C89" w:rsidRDefault="00D1196E" w:rsidP="00046717">
            <w:pPr>
              <w:jc w:val="both"/>
            </w:pPr>
            <w:r w:rsidRPr="00837C89">
              <w:t>Підготовка матеріалів до звіту директор</w:t>
            </w:r>
            <w:r>
              <w:t>а</w:t>
            </w:r>
            <w:r w:rsidRPr="00837C89">
              <w:t xml:space="preserve"> за 202</w:t>
            </w:r>
            <w:r>
              <w:t>4/</w:t>
            </w:r>
            <w:r w:rsidRPr="00837C89">
              <w:t>202</w:t>
            </w:r>
            <w:r>
              <w:t>5</w:t>
            </w:r>
            <w:r w:rsidRPr="00837C89">
              <w:t xml:space="preserve"> </w:t>
            </w:r>
            <w:proofErr w:type="spellStart"/>
            <w:r w:rsidRPr="00837C89">
              <w:t>н.р</w:t>
            </w:r>
            <w:proofErr w:type="spellEnd"/>
            <w:r w:rsidRPr="00837C89">
              <w:t>.</w:t>
            </w:r>
          </w:p>
        </w:tc>
        <w:tc>
          <w:tcPr>
            <w:tcW w:w="1418" w:type="dxa"/>
          </w:tcPr>
          <w:p w14:paraId="161C175C" w14:textId="162EA643" w:rsidR="00D1196E" w:rsidRPr="00837C89" w:rsidRDefault="00D1196E" w:rsidP="00046717">
            <w:r w:rsidRPr="00837C89">
              <w:t>1 тиждень</w:t>
            </w:r>
          </w:p>
        </w:tc>
        <w:tc>
          <w:tcPr>
            <w:tcW w:w="1701" w:type="dxa"/>
          </w:tcPr>
          <w:p w14:paraId="4EB8EB01" w14:textId="13D15387" w:rsidR="00D1196E" w:rsidRPr="00837C89" w:rsidRDefault="00D1196E" w:rsidP="00046717">
            <w:r w:rsidRPr="00837C89">
              <w:t>Матеріали</w:t>
            </w:r>
          </w:p>
        </w:tc>
        <w:tc>
          <w:tcPr>
            <w:tcW w:w="1704" w:type="dxa"/>
          </w:tcPr>
          <w:p w14:paraId="271C6340" w14:textId="29AB2F04" w:rsidR="00D1196E" w:rsidRPr="00837C89" w:rsidRDefault="00D1196E" w:rsidP="00046717">
            <w:pPr>
              <w:jc w:val="both"/>
            </w:pPr>
            <w:r w:rsidRPr="00837C89">
              <w:t>Адміністрація</w:t>
            </w:r>
          </w:p>
        </w:tc>
        <w:tc>
          <w:tcPr>
            <w:tcW w:w="1701" w:type="dxa"/>
          </w:tcPr>
          <w:p w14:paraId="07185895" w14:textId="77777777" w:rsidR="00D1196E" w:rsidRPr="00837C89" w:rsidRDefault="00D1196E" w:rsidP="00046717">
            <w:pPr>
              <w:rPr>
                <w:vertAlign w:val="subscript"/>
              </w:rPr>
            </w:pPr>
          </w:p>
        </w:tc>
      </w:tr>
      <w:tr w:rsidR="00046717" w:rsidRPr="00837C89" w14:paraId="7C96D8FF" w14:textId="77777777" w:rsidTr="00046717">
        <w:trPr>
          <w:trHeight w:val="134"/>
        </w:trPr>
        <w:tc>
          <w:tcPr>
            <w:tcW w:w="14454" w:type="dxa"/>
            <w:gridSpan w:val="6"/>
            <w:shd w:val="clear" w:color="auto" w:fill="FF9797"/>
            <w:vAlign w:val="center"/>
          </w:tcPr>
          <w:p w14:paraId="4D59797F" w14:textId="77777777" w:rsidR="00046717" w:rsidRPr="00837C89" w:rsidRDefault="00046717" w:rsidP="00046717">
            <w:pPr>
              <w:jc w:val="center"/>
              <w:rPr>
                <w:vertAlign w:val="subscript"/>
              </w:rPr>
            </w:pPr>
            <w:r w:rsidRPr="00837C89">
              <w:rPr>
                <w:b/>
                <w:sz w:val="22"/>
              </w:rPr>
              <w:t>ІV. УПРАВЛІНСЬКІ ПРОЦЕСИ ЗАКЛАДУ ОСВІТИ</w:t>
            </w:r>
          </w:p>
        </w:tc>
      </w:tr>
      <w:tr w:rsidR="00046717" w:rsidRPr="00837C89" w14:paraId="58BA357C" w14:textId="77777777" w:rsidTr="003A07D9">
        <w:tc>
          <w:tcPr>
            <w:tcW w:w="2119" w:type="dxa"/>
          </w:tcPr>
          <w:p w14:paraId="420FA300" w14:textId="77777777" w:rsidR="00046717" w:rsidRPr="00837C89" w:rsidRDefault="00046717" w:rsidP="00046717">
            <w:pPr>
              <w:rPr>
                <w:b/>
                <w:vertAlign w:val="subscript"/>
              </w:rPr>
            </w:pPr>
            <w:r w:rsidRPr="00837C89">
              <w:rPr>
                <w:b/>
              </w:rPr>
              <w:t>4.1. Заходи щодо утримання у належному стані будівель, приміщень, обладнання</w:t>
            </w:r>
          </w:p>
        </w:tc>
        <w:tc>
          <w:tcPr>
            <w:tcW w:w="5811" w:type="dxa"/>
          </w:tcPr>
          <w:p w14:paraId="6CED1449" w14:textId="77777777" w:rsidR="00046717" w:rsidRPr="00837C89" w:rsidRDefault="00046717" w:rsidP="00046717">
            <w:pPr>
              <w:jc w:val="both"/>
              <w:rPr>
                <w:vertAlign w:val="subscript"/>
              </w:rPr>
            </w:pPr>
            <w:r w:rsidRPr="00837C89">
              <w:t>Вивчення потреб учасників освітнього процесу</w:t>
            </w:r>
          </w:p>
        </w:tc>
        <w:tc>
          <w:tcPr>
            <w:tcW w:w="1418" w:type="dxa"/>
          </w:tcPr>
          <w:p w14:paraId="5E3013D4" w14:textId="77777777" w:rsidR="00046717" w:rsidRPr="00837C89" w:rsidRDefault="00046717" w:rsidP="00046717">
            <w:r w:rsidRPr="00837C89">
              <w:t xml:space="preserve">Постійно </w:t>
            </w:r>
          </w:p>
        </w:tc>
        <w:tc>
          <w:tcPr>
            <w:tcW w:w="1701" w:type="dxa"/>
          </w:tcPr>
          <w:p w14:paraId="757587A6" w14:textId="77777777" w:rsidR="00046717" w:rsidRPr="00837C89" w:rsidRDefault="00046717" w:rsidP="00046717">
            <w:r w:rsidRPr="00837C89">
              <w:t xml:space="preserve">Довідка </w:t>
            </w:r>
          </w:p>
        </w:tc>
        <w:tc>
          <w:tcPr>
            <w:tcW w:w="1704" w:type="dxa"/>
          </w:tcPr>
          <w:p w14:paraId="38E1F121" w14:textId="77777777" w:rsidR="00046717" w:rsidRPr="00837C89" w:rsidRDefault="00046717" w:rsidP="00046717">
            <w:r w:rsidRPr="00837C89">
              <w:t xml:space="preserve">Директор </w:t>
            </w:r>
          </w:p>
        </w:tc>
        <w:tc>
          <w:tcPr>
            <w:tcW w:w="1701" w:type="dxa"/>
          </w:tcPr>
          <w:p w14:paraId="4EEC4259" w14:textId="77777777" w:rsidR="00046717" w:rsidRPr="00837C89" w:rsidRDefault="00046717" w:rsidP="00046717">
            <w:pPr>
              <w:rPr>
                <w:vertAlign w:val="subscript"/>
              </w:rPr>
            </w:pPr>
          </w:p>
        </w:tc>
      </w:tr>
      <w:tr w:rsidR="00046717" w:rsidRPr="00837C89" w14:paraId="7C783667" w14:textId="77777777" w:rsidTr="003A07D9">
        <w:tc>
          <w:tcPr>
            <w:tcW w:w="2119" w:type="dxa"/>
            <w:vMerge w:val="restart"/>
          </w:tcPr>
          <w:p w14:paraId="7AA2B820" w14:textId="77777777" w:rsidR="00046717" w:rsidRPr="00837C89" w:rsidRDefault="00046717" w:rsidP="00046717">
            <w:pPr>
              <w:rPr>
                <w:b/>
                <w:vertAlign w:val="subscript"/>
              </w:rPr>
            </w:pPr>
            <w:r w:rsidRPr="00837C89">
              <w:rPr>
                <w:b/>
              </w:rPr>
              <w:t>4..Формування відносин довіри, прозорості, дотримання етичних норм</w:t>
            </w:r>
          </w:p>
        </w:tc>
        <w:tc>
          <w:tcPr>
            <w:tcW w:w="5811" w:type="dxa"/>
          </w:tcPr>
          <w:p w14:paraId="4F7E9AE9" w14:textId="4322937A" w:rsidR="00046717" w:rsidRPr="00837C89" w:rsidRDefault="00046717" w:rsidP="00046717">
            <w:pPr>
              <w:jc w:val="both"/>
              <w:rPr>
                <w:vertAlign w:val="subscript"/>
              </w:rPr>
            </w:pPr>
            <w:r w:rsidRPr="00837C89">
              <w:t xml:space="preserve">Оновлення інформації закладу освіти про свою діяльність на </w:t>
            </w:r>
            <w:proofErr w:type="spellStart"/>
            <w:r w:rsidR="00837C89">
              <w:t>веб</w:t>
            </w:r>
            <w:r w:rsidRPr="00837C89">
              <w:t>сайті</w:t>
            </w:r>
            <w:proofErr w:type="spellEnd"/>
            <w:r w:rsidRPr="00837C89">
              <w:t xml:space="preserve"> </w:t>
            </w:r>
          </w:p>
        </w:tc>
        <w:tc>
          <w:tcPr>
            <w:tcW w:w="1418" w:type="dxa"/>
          </w:tcPr>
          <w:p w14:paraId="4709BD14" w14:textId="77777777" w:rsidR="00046717" w:rsidRPr="00837C89" w:rsidRDefault="00046717" w:rsidP="00046717">
            <w:r w:rsidRPr="00837C89">
              <w:t xml:space="preserve">Постійно </w:t>
            </w:r>
          </w:p>
        </w:tc>
        <w:tc>
          <w:tcPr>
            <w:tcW w:w="1701" w:type="dxa"/>
          </w:tcPr>
          <w:p w14:paraId="5BA77956" w14:textId="77777777" w:rsidR="00046717" w:rsidRPr="00837C89" w:rsidRDefault="00046717" w:rsidP="00046717">
            <w:r w:rsidRPr="00837C89">
              <w:t xml:space="preserve">Інформація </w:t>
            </w:r>
          </w:p>
        </w:tc>
        <w:tc>
          <w:tcPr>
            <w:tcW w:w="1704" w:type="dxa"/>
          </w:tcPr>
          <w:p w14:paraId="42E6C69D" w14:textId="77777777" w:rsidR="00046717" w:rsidRPr="00837C89" w:rsidRDefault="00046717" w:rsidP="00046717">
            <w:pPr>
              <w:ind w:right="-108"/>
            </w:pPr>
            <w:r w:rsidRPr="00837C89">
              <w:t xml:space="preserve">Відповідальний за </w:t>
            </w:r>
            <w:proofErr w:type="spellStart"/>
            <w:r w:rsidRPr="00837C89">
              <w:t>вебсайт</w:t>
            </w:r>
            <w:proofErr w:type="spellEnd"/>
          </w:p>
        </w:tc>
        <w:tc>
          <w:tcPr>
            <w:tcW w:w="1701" w:type="dxa"/>
          </w:tcPr>
          <w:p w14:paraId="2A5E3DDE" w14:textId="77777777" w:rsidR="00046717" w:rsidRPr="00837C89" w:rsidRDefault="00046717" w:rsidP="00046717">
            <w:pPr>
              <w:rPr>
                <w:vertAlign w:val="subscript"/>
              </w:rPr>
            </w:pPr>
          </w:p>
        </w:tc>
      </w:tr>
      <w:tr w:rsidR="00046717" w:rsidRPr="00837C89" w14:paraId="2ED28127" w14:textId="77777777" w:rsidTr="003A07D9">
        <w:tc>
          <w:tcPr>
            <w:tcW w:w="2119" w:type="dxa"/>
            <w:vMerge/>
          </w:tcPr>
          <w:p w14:paraId="2ACBF592" w14:textId="77777777" w:rsidR="00046717" w:rsidRPr="00837C89" w:rsidRDefault="00046717" w:rsidP="00046717">
            <w:pPr>
              <w:rPr>
                <w:b/>
              </w:rPr>
            </w:pPr>
          </w:p>
        </w:tc>
        <w:tc>
          <w:tcPr>
            <w:tcW w:w="5811" w:type="dxa"/>
          </w:tcPr>
          <w:p w14:paraId="6D98A818" w14:textId="77777777" w:rsidR="00046717" w:rsidRPr="00837C89" w:rsidRDefault="00046717" w:rsidP="00046717">
            <w:pPr>
              <w:jc w:val="both"/>
            </w:pPr>
            <w:r w:rsidRPr="00837C89">
              <w:t>Загальношкільна конференція. Звіт директора.</w:t>
            </w:r>
          </w:p>
        </w:tc>
        <w:tc>
          <w:tcPr>
            <w:tcW w:w="1418" w:type="dxa"/>
          </w:tcPr>
          <w:p w14:paraId="14759A8E" w14:textId="77777777" w:rsidR="00046717" w:rsidRPr="00837C89" w:rsidRDefault="00046717" w:rsidP="00046717">
            <w:r w:rsidRPr="00837C89">
              <w:t xml:space="preserve">2 тиждень </w:t>
            </w:r>
          </w:p>
        </w:tc>
        <w:tc>
          <w:tcPr>
            <w:tcW w:w="1701" w:type="dxa"/>
          </w:tcPr>
          <w:p w14:paraId="7EB6FA8C" w14:textId="77777777" w:rsidR="00046717" w:rsidRPr="00837C89" w:rsidRDefault="00046717" w:rsidP="00046717">
            <w:r w:rsidRPr="00837C89">
              <w:t>Протокол</w:t>
            </w:r>
          </w:p>
        </w:tc>
        <w:tc>
          <w:tcPr>
            <w:tcW w:w="1704" w:type="dxa"/>
          </w:tcPr>
          <w:p w14:paraId="4CB6B935" w14:textId="77777777" w:rsidR="00046717" w:rsidRPr="00837C89" w:rsidRDefault="00046717" w:rsidP="00046717">
            <w:r w:rsidRPr="00837C89">
              <w:t>Директор</w:t>
            </w:r>
          </w:p>
        </w:tc>
        <w:tc>
          <w:tcPr>
            <w:tcW w:w="1701" w:type="dxa"/>
          </w:tcPr>
          <w:p w14:paraId="18EBF2E9" w14:textId="77777777" w:rsidR="00046717" w:rsidRPr="00837C89" w:rsidRDefault="00046717" w:rsidP="00046717">
            <w:pPr>
              <w:rPr>
                <w:vertAlign w:val="subscript"/>
              </w:rPr>
            </w:pPr>
          </w:p>
        </w:tc>
      </w:tr>
      <w:tr w:rsidR="00046717" w:rsidRPr="00837C89" w14:paraId="67AE8C99" w14:textId="77777777" w:rsidTr="003A07D9">
        <w:tc>
          <w:tcPr>
            <w:tcW w:w="2119" w:type="dxa"/>
          </w:tcPr>
          <w:p w14:paraId="3D540CBA" w14:textId="77777777" w:rsidR="00046717" w:rsidRPr="00837C89" w:rsidRDefault="00046717" w:rsidP="00046717">
            <w:pPr>
              <w:rPr>
                <w:b/>
                <w:vertAlign w:val="subscript"/>
              </w:rPr>
            </w:pPr>
            <w:r w:rsidRPr="00837C89">
              <w:rPr>
                <w:b/>
              </w:rPr>
              <w:t>4.7.Антикорупційн а діяльність</w:t>
            </w:r>
          </w:p>
        </w:tc>
        <w:tc>
          <w:tcPr>
            <w:tcW w:w="5811" w:type="dxa"/>
          </w:tcPr>
          <w:p w14:paraId="5C7902AD" w14:textId="168BA9CC" w:rsidR="00046717" w:rsidRPr="00837C89" w:rsidRDefault="00046717" w:rsidP="00046717">
            <w:pPr>
              <w:jc w:val="both"/>
              <w:rPr>
                <w:vertAlign w:val="subscript"/>
              </w:rPr>
            </w:pPr>
            <w:r w:rsidRPr="00837C89">
              <w:t>Звіт про використані кошти за 202</w:t>
            </w:r>
            <w:r w:rsidR="00D1196E">
              <w:t>4/</w:t>
            </w:r>
            <w:r w:rsidRPr="00837C89">
              <w:t>202</w:t>
            </w:r>
            <w:r w:rsidR="00D1196E">
              <w:t>5</w:t>
            </w:r>
            <w:r w:rsidRPr="00837C89">
              <w:t xml:space="preserve"> </w:t>
            </w:r>
            <w:proofErr w:type="spellStart"/>
            <w:r w:rsidRPr="00837C89">
              <w:t>н.р</w:t>
            </w:r>
            <w:proofErr w:type="spellEnd"/>
            <w:r w:rsidRPr="00837C89">
              <w:t>.</w:t>
            </w:r>
          </w:p>
        </w:tc>
        <w:tc>
          <w:tcPr>
            <w:tcW w:w="1418" w:type="dxa"/>
          </w:tcPr>
          <w:p w14:paraId="29688F26" w14:textId="77777777" w:rsidR="00046717" w:rsidRPr="00837C89" w:rsidRDefault="00046717" w:rsidP="00046717">
            <w:r w:rsidRPr="00837C89">
              <w:t xml:space="preserve">4 тиждень </w:t>
            </w:r>
          </w:p>
        </w:tc>
        <w:tc>
          <w:tcPr>
            <w:tcW w:w="1701" w:type="dxa"/>
          </w:tcPr>
          <w:p w14:paraId="2B4878A7" w14:textId="77777777" w:rsidR="00046717" w:rsidRPr="00837C89" w:rsidRDefault="00046717" w:rsidP="00046717">
            <w:r w:rsidRPr="00837C89">
              <w:t>Звіт</w:t>
            </w:r>
          </w:p>
        </w:tc>
        <w:tc>
          <w:tcPr>
            <w:tcW w:w="1704" w:type="dxa"/>
          </w:tcPr>
          <w:p w14:paraId="16495BF6" w14:textId="77777777" w:rsidR="00046717" w:rsidRPr="00837C89" w:rsidRDefault="00046717" w:rsidP="00046717">
            <w:r w:rsidRPr="00837C89">
              <w:t>Бухгалтерія</w:t>
            </w:r>
          </w:p>
        </w:tc>
        <w:tc>
          <w:tcPr>
            <w:tcW w:w="1701" w:type="dxa"/>
          </w:tcPr>
          <w:p w14:paraId="1759B62D" w14:textId="77777777" w:rsidR="00046717" w:rsidRPr="00837C89" w:rsidRDefault="00046717" w:rsidP="00046717">
            <w:pPr>
              <w:rPr>
                <w:vertAlign w:val="subscript"/>
              </w:rPr>
            </w:pPr>
          </w:p>
        </w:tc>
      </w:tr>
      <w:tr w:rsidR="00837C89" w:rsidRPr="00837C89" w14:paraId="0B41963C" w14:textId="77777777" w:rsidTr="00A53019">
        <w:tc>
          <w:tcPr>
            <w:tcW w:w="2119" w:type="dxa"/>
          </w:tcPr>
          <w:p w14:paraId="09D7ECF5" w14:textId="7E847939" w:rsidR="00837C89" w:rsidRPr="00837C89" w:rsidRDefault="00837C89" w:rsidP="00837C89">
            <w:pPr>
              <w:rPr>
                <w:b/>
              </w:rPr>
            </w:pPr>
            <w:bookmarkStart w:id="24" w:name="_Hlk142927399"/>
            <w:r w:rsidRPr="00837C89">
              <w:rPr>
                <w:b/>
              </w:rPr>
              <w:t>4.</w:t>
            </w:r>
            <w:r w:rsidR="009B020D">
              <w:rPr>
                <w:b/>
              </w:rPr>
              <w:t>8</w:t>
            </w:r>
            <w:r w:rsidRPr="00837C89">
              <w:rPr>
                <w:b/>
              </w:rPr>
              <w:t>. Засідання педагогічної ради</w:t>
            </w:r>
          </w:p>
          <w:p w14:paraId="3BAA182B" w14:textId="77777777" w:rsidR="00837C89" w:rsidRPr="00837C89" w:rsidRDefault="00837C89" w:rsidP="00837C89">
            <w:pPr>
              <w:rPr>
                <w:b/>
                <w:vertAlign w:val="subscript"/>
              </w:rPr>
            </w:pPr>
          </w:p>
        </w:tc>
        <w:tc>
          <w:tcPr>
            <w:tcW w:w="5811" w:type="dxa"/>
            <w:tcBorders>
              <w:top w:val="single" w:sz="4" w:space="0" w:color="auto"/>
              <w:left w:val="single" w:sz="4" w:space="0" w:color="auto"/>
              <w:right w:val="single" w:sz="4" w:space="0" w:color="auto"/>
            </w:tcBorders>
          </w:tcPr>
          <w:p w14:paraId="076E070F" w14:textId="77777777" w:rsidR="00837C89" w:rsidRPr="003C7856" w:rsidRDefault="00837C89" w:rsidP="00837C89">
            <w:pPr>
              <w:rPr>
                <w:bCs/>
              </w:rPr>
            </w:pPr>
            <w:r w:rsidRPr="003C7856">
              <w:rPr>
                <w:bCs/>
              </w:rPr>
              <w:t>ПЕДРАДА № 8 (за окремим планом)</w:t>
            </w:r>
          </w:p>
          <w:p w14:paraId="23119155" w14:textId="77777777" w:rsidR="00837C89" w:rsidRPr="003C7856" w:rsidRDefault="00837C89" w:rsidP="00837C89">
            <w:pPr>
              <w:rPr>
                <w:bCs/>
              </w:rPr>
            </w:pPr>
            <w:r w:rsidRPr="003C7856">
              <w:rPr>
                <w:bCs/>
              </w:rPr>
              <w:t>Додаток 3</w:t>
            </w:r>
          </w:p>
          <w:p w14:paraId="74013D45" w14:textId="77777777" w:rsidR="00837C89" w:rsidRPr="00B8028D" w:rsidRDefault="00837C89" w:rsidP="00837C89">
            <w:pPr>
              <w:jc w:val="both"/>
              <w:rPr>
                <w:sz w:val="22"/>
                <w:szCs w:val="22"/>
                <w:vertAlign w:val="subscript"/>
              </w:rPr>
            </w:pPr>
          </w:p>
        </w:tc>
        <w:tc>
          <w:tcPr>
            <w:tcW w:w="1418" w:type="dxa"/>
          </w:tcPr>
          <w:p w14:paraId="6E9886A3" w14:textId="77777777" w:rsidR="00837C89" w:rsidRPr="00837C89" w:rsidRDefault="00837C89" w:rsidP="00837C89">
            <w:pPr>
              <w:jc w:val="both"/>
              <w:rPr>
                <w:vertAlign w:val="subscript"/>
              </w:rPr>
            </w:pPr>
            <w:r w:rsidRPr="00837C89">
              <w:t>1 тиждень</w:t>
            </w:r>
          </w:p>
        </w:tc>
        <w:tc>
          <w:tcPr>
            <w:tcW w:w="1701" w:type="dxa"/>
          </w:tcPr>
          <w:p w14:paraId="6C71FDBE" w14:textId="77777777" w:rsidR="00837C89" w:rsidRPr="00837C89" w:rsidRDefault="00837C89" w:rsidP="00837C89"/>
        </w:tc>
        <w:tc>
          <w:tcPr>
            <w:tcW w:w="1704" w:type="dxa"/>
          </w:tcPr>
          <w:p w14:paraId="6C205CD4" w14:textId="77777777" w:rsidR="00837C89" w:rsidRPr="00837C89" w:rsidRDefault="00837C89" w:rsidP="00837C89"/>
        </w:tc>
        <w:tc>
          <w:tcPr>
            <w:tcW w:w="1701" w:type="dxa"/>
          </w:tcPr>
          <w:p w14:paraId="30962621" w14:textId="77777777" w:rsidR="00837C89" w:rsidRPr="00837C89" w:rsidRDefault="00837C89" w:rsidP="00837C89">
            <w:pPr>
              <w:rPr>
                <w:vertAlign w:val="subscript"/>
              </w:rPr>
            </w:pPr>
          </w:p>
        </w:tc>
      </w:tr>
      <w:bookmarkEnd w:id="24"/>
    </w:tbl>
    <w:p w14:paraId="3CBBA98C" w14:textId="4F0B555B" w:rsidR="00381393" w:rsidRPr="00381393" w:rsidRDefault="00381393" w:rsidP="00381393">
      <w:pPr>
        <w:rPr>
          <w:rFonts w:ascii="Times New Roman" w:hAnsi="Times New Roman" w:cs="Times New Roman"/>
          <w:sz w:val="24"/>
          <w:szCs w:val="26"/>
        </w:rPr>
      </w:pPr>
    </w:p>
    <w:p w14:paraId="06643C06" w14:textId="77777777" w:rsidR="00381393" w:rsidRPr="00381393" w:rsidRDefault="00381393" w:rsidP="00381393">
      <w:pPr>
        <w:rPr>
          <w:rFonts w:ascii="Times New Roman" w:hAnsi="Times New Roman" w:cs="Times New Roman"/>
          <w:sz w:val="24"/>
          <w:szCs w:val="26"/>
        </w:rPr>
      </w:pPr>
    </w:p>
    <w:p w14:paraId="4E5F75B1" w14:textId="77777777" w:rsidR="00381393" w:rsidRPr="00381393" w:rsidRDefault="00381393" w:rsidP="00381393">
      <w:pPr>
        <w:rPr>
          <w:rFonts w:ascii="Times New Roman" w:hAnsi="Times New Roman" w:cs="Times New Roman"/>
          <w:sz w:val="24"/>
          <w:szCs w:val="26"/>
        </w:rPr>
      </w:pPr>
    </w:p>
    <w:p w14:paraId="3F32D407" w14:textId="77777777" w:rsidR="00381393" w:rsidRPr="00381393" w:rsidRDefault="00381393" w:rsidP="00381393">
      <w:pPr>
        <w:rPr>
          <w:rFonts w:ascii="Times New Roman" w:hAnsi="Times New Roman" w:cs="Times New Roman"/>
          <w:sz w:val="24"/>
          <w:szCs w:val="26"/>
        </w:rPr>
      </w:pPr>
    </w:p>
    <w:p w14:paraId="1BFCEA62" w14:textId="77777777" w:rsidR="00381393" w:rsidRPr="00381393" w:rsidRDefault="00381393" w:rsidP="00381393">
      <w:pPr>
        <w:rPr>
          <w:rFonts w:ascii="Times New Roman" w:hAnsi="Times New Roman" w:cs="Times New Roman"/>
          <w:sz w:val="24"/>
          <w:szCs w:val="26"/>
        </w:rPr>
      </w:pPr>
    </w:p>
    <w:p w14:paraId="50B88346" w14:textId="77777777" w:rsidR="00381393" w:rsidRDefault="00381393" w:rsidP="00381393">
      <w:pPr>
        <w:rPr>
          <w:rFonts w:ascii="Times New Roman" w:hAnsi="Times New Roman" w:cs="Times New Roman"/>
          <w:sz w:val="24"/>
          <w:szCs w:val="26"/>
        </w:rPr>
      </w:pPr>
    </w:p>
    <w:p w14:paraId="5190EDD2" w14:textId="77777777" w:rsidR="00381393" w:rsidRDefault="00381393" w:rsidP="00381393">
      <w:pPr>
        <w:tabs>
          <w:tab w:val="left" w:pos="5690"/>
        </w:tabs>
        <w:rPr>
          <w:rFonts w:ascii="Times New Roman" w:hAnsi="Times New Roman" w:cs="Times New Roman"/>
          <w:sz w:val="24"/>
          <w:szCs w:val="26"/>
        </w:rPr>
      </w:pPr>
      <w:r>
        <w:rPr>
          <w:rFonts w:ascii="Times New Roman" w:hAnsi="Times New Roman" w:cs="Times New Roman"/>
          <w:sz w:val="24"/>
          <w:szCs w:val="26"/>
        </w:rPr>
        <w:tab/>
      </w:r>
    </w:p>
    <w:p w14:paraId="40005F84" w14:textId="77777777" w:rsidR="00381393" w:rsidRDefault="00381393" w:rsidP="00381393">
      <w:pPr>
        <w:tabs>
          <w:tab w:val="left" w:pos="5690"/>
        </w:tabs>
        <w:rPr>
          <w:rFonts w:ascii="Times New Roman" w:hAnsi="Times New Roman" w:cs="Times New Roman"/>
          <w:sz w:val="24"/>
          <w:szCs w:val="26"/>
        </w:rPr>
      </w:pPr>
    </w:p>
    <w:p w14:paraId="695D16B4" w14:textId="77777777" w:rsidR="00381393" w:rsidRDefault="00381393" w:rsidP="00381393">
      <w:pPr>
        <w:tabs>
          <w:tab w:val="left" w:pos="5690"/>
        </w:tabs>
        <w:rPr>
          <w:rFonts w:ascii="Times New Roman" w:hAnsi="Times New Roman" w:cs="Times New Roman"/>
          <w:sz w:val="24"/>
          <w:szCs w:val="26"/>
        </w:rPr>
      </w:pPr>
    </w:p>
    <w:sectPr w:rsidR="00381393" w:rsidSect="006F7E53">
      <w:footerReference w:type="default" r:id="rId11"/>
      <w:pgSz w:w="16838" w:h="11906" w:orient="landscape"/>
      <w:pgMar w:top="851" w:right="851" w:bottom="567" w:left="1701" w:header="5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C8262" w14:textId="77777777" w:rsidR="000A7AF4" w:rsidRDefault="000A7AF4" w:rsidP="006F7E53">
      <w:pPr>
        <w:spacing w:after="0" w:line="240" w:lineRule="auto"/>
      </w:pPr>
      <w:r>
        <w:separator/>
      </w:r>
    </w:p>
  </w:endnote>
  <w:endnote w:type="continuationSeparator" w:id="0">
    <w:p w14:paraId="6ABA61C0" w14:textId="77777777" w:rsidR="000A7AF4" w:rsidRDefault="000A7AF4" w:rsidP="006F7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tter">
    <w:altName w:val="Cambria"/>
    <w:panose1 w:val="00000000000000000000"/>
    <w:charset w:val="00"/>
    <w:family w:val="roman"/>
    <w:notTrueType/>
    <w:pitch w:val="default"/>
  </w:font>
  <w:font w:name="Montserrat">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460610"/>
      <w:docPartObj>
        <w:docPartGallery w:val="Page Numbers (Bottom of Page)"/>
        <w:docPartUnique/>
      </w:docPartObj>
    </w:sdtPr>
    <w:sdtEndPr/>
    <w:sdtContent>
      <w:p w14:paraId="23FA0446" w14:textId="77777777" w:rsidR="00551AB8" w:rsidRDefault="00551AB8">
        <w:pPr>
          <w:jc w:val="right"/>
        </w:pPr>
        <w:r>
          <w:fldChar w:fldCharType="begin"/>
        </w:r>
        <w:r>
          <w:instrText>PAGE   \* MERGEFORMAT</w:instrText>
        </w:r>
        <w:r>
          <w:fldChar w:fldCharType="separate"/>
        </w:r>
        <w:r>
          <w:t>2</w:t>
        </w:r>
        <w:r>
          <w:fldChar w:fldCharType="end"/>
        </w:r>
      </w:p>
    </w:sdtContent>
  </w:sdt>
  <w:p w14:paraId="4982A6B5" w14:textId="77777777" w:rsidR="00551AB8" w:rsidRDefault="00551A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43A69" w14:textId="77777777" w:rsidR="000A7AF4" w:rsidRDefault="000A7AF4" w:rsidP="006F7E53">
      <w:pPr>
        <w:spacing w:after="0" w:line="240" w:lineRule="auto"/>
      </w:pPr>
      <w:r>
        <w:separator/>
      </w:r>
    </w:p>
  </w:footnote>
  <w:footnote w:type="continuationSeparator" w:id="0">
    <w:p w14:paraId="78D500FE" w14:textId="77777777" w:rsidR="000A7AF4" w:rsidRDefault="000A7AF4" w:rsidP="006F7E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17EC"/>
    <w:multiLevelType w:val="hybridMultilevel"/>
    <w:tmpl w:val="FC7E06D0"/>
    <w:lvl w:ilvl="0" w:tplc="AB7677CC">
      <w:start w:val="65535"/>
      <w:numFmt w:val="bullet"/>
      <w:lvlText w:val="•"/>
      <w:lvlJc w:val="left"/>
      <w:pPr>
        <w:ind w:left="720" w:hanging="360"/>
      </w:pPr>
      <w:rPr>
        <w:rFonts w:ascii="Times New Roman" w:hAnsi="Times New Roman" w:cs="Times New Roman" w:hint="default"/>
        <w:sz w:val="24"/>
        <w:szCs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5B659EC"/>
    <w:multiLevelType w:val="hybridMultilevel"/>
    <w:tmpl w:val="F7621AEA"/>
    <w:lvl w:ilvl="0" w:tplc="C5D2BEB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72D7F0F"/>
    <w:multiLevelType w:val="hybridMultilevel"/>
    <w:tmpl w:val="4F1A0C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7A03A33"/>
    <w:multiLevelType w:val="hybridMultilevel"/>
    <w:tmpl w:val="C8F8593C"/>
    <w:lvl w:ilvl="0" w:tplc="C5D2BEB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8F30A65"/>
    <w:multiLevelType w:val="hybridMultilevel"/>
    <w:tmpl w:val="D24E8B36"/>
    <w:lvl w:ilvl="0" w:tplc="F87A073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A370B5B"/>
    <w:multiLevelType w:val="hybridMultilevel"/>
    <w:tmpl w:val="B464F95C"/>
    <w:lvl w:ilvl="0" w:tplc="1556CD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0C17A46"/>
    <w:multiLevelType w:val="hybridMultilevel"/>
    <w:tmpl w:val="3692E8A0"/>
    <w:lvl w:ilvl="0" w:tplc="D7E61364">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7" w15:restartNumberingAfterBreak="0">
    <w:nsid w:val="122A11B9"/>
    <w:multiLevelType w:val="hybridMultilevel"/>
    <w:tmpl w:val="0F6E5792"/>
    <w:lvl w:ilvl="0" w:tplc="1556CD64">
      <w:start w:val="1"/>
      <w:numFmt w:val="bullet"/>
      <w:lvlText w:val=""/>
      <w:lvlJc w:val="left"/>
      <w:pPr>
        <w:ind w:left="720" w:hanging="360"/>
      </w:pPr>
      <w:rPr>
        <w:rFonts w:ascii="Symbol" w:hAnsi="Symbol"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3501E24"/>
    <w:multiLevelType w:val="hybridMultilevel"/>
    <w:tmpl w:val="715C6942"/>
    <w:lvl w:ilvl="0" w:tplc="BE4015EC">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40E2207"/>
    <w:multiLevelType w:val="multilevel"/>
    <w:tmpl w:val="5E484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A32E18"/>
    <w:multiLevelType w:val="hybridMultilevel"/>
    <w:tmpl w:val="1764AE44"/>
    <w:lvl w:ilvl="0" w:tplc="BE4015EC">
      <w:numFmt w:val="bullet"/>
      <w:lvlText w:val="•"/>
      <w:lvlJc w:val="left"/>
      <w:pPr>
        <w:ind w:left="1428" w:hanging="360"/>
      </w:pPr>
      <w:rPr>
        <w:rFonts w:ascii="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1" w15:restartNumberingAfterBreak="0">
    <w:nsid w:val="170E3BE9"/>
    <w:multiLevelType w:val="hybridMultilevel"/>
    <w:tmpl w:val="A0B009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18B62DB3"/>
    <w:multiLevelType w:val="hybridMultilevel"/>
    <w:tmpl w:val="B3E635B8"/>
    <w:lvl w:ilvl="0" w:tplc="1556CD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C884F61"/>
    <w:multiLevelType w:val="multilevel"/>
    <w:tmpl w:val="E4F40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BD2EFB"/>
    <w:multiLevelType w:val="hybridMultilevel"/>
    <w:tmpl w:val="B008B474"/>
    <w:lvl w:ilvl="0" w:tplc="7332D760">
      <w:numFmt w:val="bullet"/>
      <w:lvlText w:val="-"/>
      <w:lvlJc w:val="left"/>
      <w:pPr>
        <w:ind w:left="1428" w:hanging="360"/>
      </w:pPr>
      <w:rPr>
        <w:rFonts w:ascii="Times New Roman" w:eastAsia="Times New Roman" w:hAnsi="Times New Roman" w:cs="Times New Roman" w:hint="default"/>
        <w:b/>
        <w:color w:val="auto"/>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15" w15:restartNumberingAfterBreak="0">
    <w:nsid w:val="1D1274F0"/>
    <w:multiLevelType w:val="hybridMultilevel"/>
    <w:tmpl w:val="C9AC8880"/>
    <w:lvl w:ilvl="0" w:tplc="5524A82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1DC36858"/>
    <w:multiLevelType w:val="hybridMultilevel"/>
    <w:tmpl w:val="A54E24AA"/>
    <w:lvl w:ilvl="0" w:tplc="C5D2BEB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20051BD1"/>
    <w:multiLevelType w:val="multilevel"/>
    <w:tmpl w:val="CEB0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B35A63"/>
    <w:multiLevelType w:val="hybridMultilevel"/>
    <w:tmpl w:val="8A7E79C0"/>
    <w:lvl w:ilvl="0" w:tplc="C412659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238725A4"/>
    <w:multiLevelType w:val="hybridMultilevel"/>
    <w:tmpl w:val="8612DDD0"/>
    <w:lvl w:ilvl="0" w:tplc="BE4015EC">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27326136"/>
    <w:multiLevelType w:val="hybridMultilevel"/>
    <w:tmpl w:val="25FCB450"/>
    <w:lvl w:ilvl="0" w:tplc="1556CD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28CC543A"/>
    <w:multiLevelType w:val="hybridMultilevel"/>
    <w:tmpl w:val="EF203E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2A361869"/>
    <w:multiLevelType w:val="hybridMultilevel"/>
    <w:tmpl w:val="7198747E"/>
    <w:lvl w:ilvl="0" w:tplc="C5D2BEB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2CC53E40"/>
    <w:multiLevelType w:val="hybridMultilevel"/>
    <w:tmpl w:val="43A810EC"/>
    <w:lvl w:ilvl="0" w:tplc="CAEC42A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2CDC304E"/>
    <w:multiLevelType w:val="multilevel"/>
    <w:tmpl w:val="A426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B94CC4"/>
    <w:multiLevelType w:val="hybridMultilevel"/>
    <w:tmpl w:val="A3BE5CA0"/>
    <w:lvl w:ilvl="0" w:tplc="957074C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323C6ACF"/>
    <w:multiLevelType w:val="multilevel"/>
    <w:tmpl w:val="AD48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4518D2"/>
    <w:multiLevelType w:val="hybridMultilevel"/>
    <w:tmpl w:val="ED7EA2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343F18E5"/>
    <w:multiLevelType w:val="multilevel"/>
    <w:tmpl w:val="804E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56B104E"/>
    <w:multiLevelType w:val="hybridMultilevel"/>
    <w:tmpl w:val="41B63CB8"/>
    <w:lvl w:ilvl="0" w:tplc="D7E613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35C7613E"/>
    <w:multiLevelType w:val="hybridMultilevel"/>
    <w:tmpl w:val="E3027BDE"/>
    <w:lvl w:ilvl="0" w:tplc="70E8F2EC">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36910D87"/>
    <w:multiLevelType w:val="hybridMultilevel"/>
    <w:tmpl w:val="7068A72A"/>
    <w:lvl w:ilvl="0" w:tplc="0CD247B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37591F8D"/>
    <w:multiLevelType w:val="hybridMultilevel"/>
    <w:tmpl w:val="5CCA08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381113DC"/>
    <w:multiLevelType w:val="hybridMultilevel"/>
    <w:tmpl w:val="050CE83C"/>
    <w:lvl w:ilvl="0" w:tplc="C5D2BEB8">
      <w:start w:val="1"/>
      <w:numFmt w:val="bullet"/>
      <w:lvlText w:val=""/>
      <w:lvlJc w:val="left"/>
      <w:pPr>
        <w:ind w:left="790" w:hanging="360"/>
      </w:pPr>
      <w:rPr>
        <w:rFonts w:ascii="Symbol" w:hAnsi="Symbol" w:hint="default"/>
      </w:rPr>
    </w:lvl>
    <w:lvl w:ilvl="1" w:tplc="04220003" w:tentative="1">
      <w:start w:val="1"/>
      <w:numFmt w:val="bullet"/>
      <w:lvlText w:val="o"/>
      <w:lvlJc w:val="left"/>
      <w:pPr>
        <w:ind w:left="1510" w:hanging="360"/>
      </w:pPr>
      <w:rPr>
        <w:rFonts w:ascii="Courier New" w:hAnsi="Courier New" w:cs="Courier New" w:hint="default"/>
      </w:rPr>
    </w:lvl>
    <w:lvl w:ilvl="2" w:tplc="04220005" w:tentative="1">
      <w:start w:val="1"/>
      <w:numFmt w:val="bullet"/>
      <w:lvlText w:val=""/>
      <w:lvlJc w:val="left"/>
      <w:pPr>
        <w:ind w:left="2230" w:hanging="360"/>
      </w:pPr>
      <w:rPr>
        <w:rFonts w:ascii="Wingdings" w:hAnsi="Wingdings" w:hint="default"/>
      </w:rPr>
    </w:lvl>
    <w:lvl w:ilvl="3" w:tplc="04220001" w:tentative="1">
      <w:start w:val="1"/>
      <w:numFmt w:val="bullet"/>
      <w:lvlText w:val=""/>
      <w:lvlJc w:val="left"/>
      <w:pPr>
        <w:ind w:left="2950" w:hanging="360"/>
      </w:pPr>
      <w:rPr>
        <w:rFonts w:ascii="Symbol" w:hAnsi="Symbol" w:hint="default"/>
      </w:rPr>
    </w:lvl>
    <w:lvl w:ilvl="4" w:tplc="04220003" w:tentative="1">
      <w:start w:val="1"/>
      <w:numFmt w:val="bullet"/>
      <w:lvlText w:val="o"/>
      <w:lvlJc w:val="left"/>
      <w:pPr>
        <w:ind w:left="3670" w:hanging="360"/>
      </w:pPr>
      <w:rPr>
        <w:rFonts w:ascii="Courier New" w:hAnsi="Courier New" w:cs="Courier New" w:hint="default"/>
      </w:rPr>
    </w:lvl>
    <w:lvl w:ilvl="5" w:tplc="04220005" w:tentative="1">
      <w:start w:val="1"/>
      <w:numFmt w:val="bullet"/>
      <w:lvlText w:val=""/>
      <w:lvlJc w:val="left"/>
      <w:pPr>
        <w:ind w:left="4390" w:hanging="360"/>
      </w:pPr>
      <w:rPr>
        <w:rFonts w:ascii="Wingdings" w:hAnsi="Wingdings" w:hint="default"/>
      </w:rPr>
    </w:lvl>
    <w:lvl w:ilvl="6" w:tplc="04220001" w:tentative="1">
      <w:start w:val="1"/>
      <w:numFmt w:val="bullet"/>
      <w:lvlText w:val=""/>
      <w:lvlJc w:val="left"/>
      <w:pPr>
        <w:ind w:left="5110" w:hanging="360"/>
      </w:pPr>
      <w:rPr>
        <w:rFonts w:ascii="Symbol" w:hAnsi="Symbol" w:hint="default"/>
      </w:rPr>
    </w:lvl>
    <w:lvl w:ilvl="7" w:tplc="04220003" w:tentative="1">
      <w:start w:val="1"/>
      <w:numFmt w:val="bullet"/>
      <w:lvlText w:val="o"/>
      <w:lvlJc w:val="left"/>
      <w:pPr>
        <w:ind w:left="5830" w:hanging="360"/>
      </w:pPr>
      <w:rPr>
        <w:rFonts w:ascii="Courier New" w:hAnsi="Courier New" w:cs="Courier New" w:hint="default"/>
      </w:rPr>
    </w:lvl>
    <w:lvl w:ilvl="8" w:tplc="04220005" w:tentative="1">
      <w:start w:val="1"/>
      <w:numFmt w:val="bullet"/>
      <w:lvlText w:val=""/>
      <w:lvlJc w:val="left"/>
      <w:pPr>
        <w:ind w:left="6550" w:hanging="360"/>
      </w:pPr>
      <w:rPr>
        <w:rFonts w:ascii="Wingdings" w:hAnsi="Wingdings" w:hint="default"/>
      </w:rPr>
    </w:lvl>
  </w:abstractNum>
  <w:abstractNum w:abstractNumId="34" w15:restartNumberingAfterBreak="0">
    <w:nsid w:val="39F77BF9"/>
    <w:multiLevelType w:val="hybridMultilevel"/>
    <w:tmpl w:val="9D065F60"/>
    <w:lvl w:ilvl="0" w:tplc="787CB9C8">
      <w:numFmt w:val="bullet"/>
      <w:lvlText w:val="•"/>
      <w:lvlJc w:val="left"/>
      <w:pPr>
        <w:ind w:left="720" w:hanging="360"/>
      </w:pPr>
      <w:rPr>
        <w:rFonts w:hint="default"/>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3C3E44FB"/>
    <w:multiLevelType w:val="hybridMultilevel"/>
    <w:tmpl w:val="1D8018F6"/>
    <w:lvl w:ilvl="0" w:tplc="787CB9C8">
      <w:numFmt w:val="bullet"/>
      <w:lvlText w:val="•"/>
      <w:lvlJc w:val="left"/>
      <w:pPr>
        <w:ind w:left="720" w:hanging="360"/>
      </w:pPr>
      <w:rPr>
        <w:rFonts w:hint="default"/>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3D16480E"/>
    <w:multiLevelType w:val="multilevel"/>
    <w:tmpl w:val="E41C8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F4902D0"/>
    <w:multiLevelType w:val="hybridMultilevel"/>
    <w:tmpl w:val="390AB76A"/>
    <w:lvl w:ilvl="0" w:tplc="C5D2BEB8">
      <w:start w:val="1"/>
      <w:numFmt w:val="bullet"/>
      <w:lvlText w:val=""/>
      <w:lvlJc w:val="left"/>
      <w:pPr>
        <w:ind w:left="1420" w:hanging="360"/>
      </w:pPr>
      <w:rPr>
        <w:rFonts w:ascii="Symbol" w:hAnsi="Symbol" w:hint="default"/>
      </w:rPr>
    </w:lvl>
    <w:lvl w:ilvl="1" w:tplc="04220003" w:tentative="1">
      <w:start w:val="1"/>
      <w:numFmt w:val="bullet"/>
      <w:lvlText w:val="o"/>
      <w:lvlJc w:val="left"/>
      <w:pPr>
        <w:ind w:left="2140" w:hanging="360"/>
      </w:pPr>
      <w:rPr>
        <w:rFonts w:ascii="Courier New" w:hAnsi="Courier New" w:cs="Courier New" w:hint="default"/>
      </w:rPr>
    </w:lvl>
    <w:lvl w:ilvl="2" w:tplc="04220005" w:tentative="1">
      <w:start w:val="1"/>
      <w:numFmt w:val="bullet"/>
      <w:lvlText w:val=""/>
      <w:lvlJc w:val="left"/>
      <w:pPr>
        <w:ind w:left="2860" w:hanging="360"/>
      </w:pPr>
      <w:rPr>
        <w:rFonts w:ascii="Wingdings" w:hAnsi="Wingdings" w:hint="default"/>
      </w:rPr>
    </w:lvl>
    <w:lvl w:ilvl="3" w:tplc="04220001" w:tentative="1">
      <w:start w:val="1"/>
      <w:numFmt w:val="bullet"/>
      <w:lvlText w:val=""/>
      <w:lvlJc w:val="left"/>
      <w:pPr>
        <w:ind w:left="3580" w:hanging="360"/>
      </w:pPr>
      <w:rPr>
        <w:rFonts w:ascii="Symbol" w:hAnsi="Symbol" w:hint="default"/>
      </w:rPr>
    </w:lvl>
    <w:lvl w:ilvl="4" w:tplc="04220003" w:tentative="1">
      <w:start w:val="1"/>
      <w:numFmt w:val="bullet"/>
      <w:lvlText w:val="o"/>
      <w:lvlJc w:val="left"/>
      <w:pPr>
        <w:ind w:left="4300" w:hanging="360"/>
      </w:pPr>
      <w:rPr>
        <w:rFonts w:ascii="Courier New" w:hAnsi="Courier New" w:cs="Courier New" w:hint="default"/>
      </w:rPr>
    </w:lvl>
    <w:lvl w:ilvl="5" w:tplc="04220005" w:tentative="1">
      <w:start w:val="1"/>
      <w:numFmt w:val="bullet"/>
      <w:lvlText w:val=""/>
      <w:lvlJc w:val="left"/>
      <w:pPr>
        <w:ind w:left="5020" w:hanging="360"/>
      </w:pPr>
      <w:rPr>
        <w:rFonts w:ascii="Wingdings" w:hAnsi="Wingdings" w:hint="default"/>
      </w:rPr>
    </w:lvl>
    <w:lvl w:ilvl="6" w:tplc="04220001" w:tentative="1">
      <w:start w:val="1"/>
      <w:numFmt w:val="bullet"/>
      <w:lvlText w:val=""/>
      <w:lvlJc w:val="left"/>
      <w:pPr>
        <w:ind w:left="5740" w:hanging="360"/>
      </w:pPr>
      <w:rPr>
        <w:rFonts w:ascii="Symbol" w:hAnsi="Symbol" w:hint="default"/>
      </w:rPr>
    </w:lvl>
    <w:lvl w:ilvl="7" w:tplc="04220003" w:tentative="1">
      <w:start w:val="1"/>
      <w:numFmt w:val="bullet"/>
      <w:lvlText w:val="o"/>
      <w:lvlJc w:val="left"/>
      <w:pPr>
        <w:ind w:left="6460" w:hanging="360"/>
      </w:pPr>
      <w:rPr>
        <w:rFonts w:ascii="Courier New" w:hAnsi="Courier New" w:cs="Courier New" w:hint="default"/>
      </w:rPr>
    </w:lvl>
    <w:lvl w:ilvl="8" w:tplc="04220005" w:tentative="1">
      <w:start w:val="1"/>
      <w:numFmt w:val="bullet"/>
      <w:lvlText w:val=""/>
      <w:lvlJc w:val="left"/>
      <w:pPr>
        <w:ind w:left="7180" w:hanging="360"/>
      </w:pPr>
      <w:rPr>
        <w:rFonts w:ascii="Wingdings" w:hAnsi="Wingdings" w:hint="default"/>
      </w:rPr>
    </w:lvl>
  </w:abstractNum>
  <w:abstractNum w:abstractNumId="38" w15:restartNumberingAfterBreak="0">
    <w:nsid w:val="45C0140C"/>
    <w:multiLevelType w:val="hybridMultilevel"/>
    <w:tmpl w:val="70E0A900"/>
    <w:lvl w:ilvl="0" w:tplc="AB7677CC">
      <w:start w:val="65535"/>
      <w:numFmt w:val="bullet"/>
      <w:lvlText w:val="•"/>
      <w:lvlJc w:val="left"/>
      <w:pPr>
        <w:ind w:left="720" w:hanging="360"/>
      </w:pPr>
      <w:rPr>
        <w:rFonts w:ascii="Times New Roman" w:hAnsi="Times New Roman" w:cs="Times New Roman" w:hint="default"/>
        <w:sz w:val="24"/>
        <w:szCs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460B5465"/>
    <w:multiLevelType w:val="hybridMultilevel"/>
    <w:tmpl w:val="BE320AE2"/>
    <w:lvl w:ilvl="0" w:tplc="2D9AC16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47930DF0"/>
    <w:multiLevelType w:val="hybridMultilevel"/>
    <w:tmpl w:val="B9EE7A4E"/>
    <w:lvl w:ilvl="0" w:tplc="BE4015EC">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490E7069"/>
    <w:multiLevelType w:val="hybridMultilevel"/>
    <w:tmpl w:val="5DF84EB4"/>
    <w:lvl w:ilvl="0" w:tplc="C5D2BEB8">
      <w:start w:val="1"/>
      <w:numFmt w:val="bullet"/>
      <w:lvlText w:val=""/>
      <w:lvlJc w:val="left"/>
      <w:pPr>
        <w:ind w:left="578" w:hanging="360"/>
      </w:pPr>
      <w:rPr>
        <w:rFonts w:ascii="Symbol" w:hAnsi="Symbol"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42" w15:restartNumberingAfterBreak="0">
    <w:nsid w:val="49AF003A"/>
    <w:multiLevelType w:val="hybridMultilevel"/>
    <w:tmpl w:val="36804460"/>
    <w:lvl w:ilvl="0" w:tplc="D1902A6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3" w15:restartNumberingAfterBreak="0">
    <w:nsid w:val="49D94D2D"/>
    <w:multiLevelType w:val="hybridMultilevel"/>
    <w:tmpl w:val="E326E0D0"/>
    <w:lvl w:ilvl="0" w:tplc="E71A7CB4">
      <w:start w:val="1"/>
      <w:numFmt w:val="decimal"/>
      <w:lvlText w:val="%1."/>
      <w:lvlJc w:val="left"/>
      <w:pPr>
        <w:ind w:left="720" w:hanging="360"/>
      </w:pPr>
      <w:rPr>
        <w:rFonts w:hint="default"/>
        <w:color w:val="auto"/>
        <w:vertAlign w:val="baseli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4A0B451D"/>
    <w:multiLevelType w:val="multilevel"/>
    <w:tmpl w:val="7E42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BDB46EA"/>
    <w:multiLevelType w:val="hybridMultilevel"/>
    <w:tmpl w:val="6BCE5F8E"/>
    <w:lvl w:ilvl="0" w:tplc="80D4EDE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4CA349FC"/>
    <w:multiLevelType w:val="hybridMultilevel"/>
    <w:tmpl w:val="1310D506"/>
    <w:lvl w:ilvl="0" w:tplc="787CB9C8">
      <w:numFmt w:val="bullet"/>
      <w:lvlText w:val="•"/>
      <w:lvlJc w:val="left"/>
      <w:pPr>
        <w:ind w:left="720" w:hanging="360"/>
      </w:pPr>
      <w:rPr>
        <w:rFonts w:hint="default"/>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15:restartNumberingAfterBreak="0">
    <w:nsid w:val="4CFC1E94"/>
    <w:multiLevelType w:val="hybridMultilevel"/>
    <w:tmpl w:val="8F960ADE"/>
    <w:lvl w:ilvl="0" w:tplc="BE4015EC">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15:restartNumberingAfterBreak="0">
    <w:nsid w:val="4D6E3A93"/>
    <w:multiLevelType w:val="hybridMultilevel"/>
    <w:tmpl w:val="B06EF34A"/>
    <w:lvl w:ilvl="0" w:tplc="1556CD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9" w15:restartNumberingAfterBreak="0">
    <w:nsid w:val="4F397656"/>
    <w:multiLevelType w:val="hybridMultilevel"/>
    <w:tmpl w:val="E290364A"/>
    <w:lvl w:ilvl="0" w:tplc="0CA46CA6">
      <w:start w:val="1"/>
      <w:numFmt w:val="decimal"/>
      <w:lvlText w:val="%1."/>
      <w:lvlJc w:val="right"/>
      <w:pPr>
        <w:ind w:left="720" w:hanging="360"/>
      </w:pPr>
      <w:rPr>
        <w:rFonts w:hint="default"/>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0" w15:restartNumberingAfterBreak="0">
    <w:nsid w:val="5281688D"/>
    <w:multiLevelType w:val="hybridMultilevel"/>
    <w:tmpl w:val="8E8AE49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1" w15:restartNumberingAfterBreak="0">
    <w:nsid w:val="54174994"/>
    <w:multiLevelType w:val="hybridMultilevel"/>
    <w:tmpl w:val="4106DC24"/>
    <w:lvl w:ilvl="0" w:tplc="2A74EC34">
      <w:start w:val="6"/>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2" w15:restartNumberingAfterBreak="0">
    <w:nsid w:val="54186716"/>
    <w:multiLevelType w:val="hybridMultilevel"/>
    <w:tmpl w:val="B282A6DA"/>
    <w:lvl w:ilvl="0" w:tplc="D7E61364">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3" w15:restartNumberingAfterBreak="0">
    <w:nsid w:val="5A4E1932"/>
    <w:multiLevelType w:val="hybridMultilevel"/>
    <w:tmpl w:val="8D489B50"/>
    <w:lvl w:ilvl="0" w:tplc="1556CD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15:restartNumberingAfterBreak="0">
    <w:nsid w:val="5DF41436"/>
    <w:multiLevelType w:val="hybridMultilevel"/>
    <w:tmpl w:val="23863E58"/>
    <w:lvl w:ilvl="0" w:tplc="C2B2C5C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15:restartNumberingAfterBreak="0">
    <w:nsid w:val="5E844A41"/>
    <w:multiLevelType w:val="hybridMultilevel"/>
    <w:tmpl w:val="ADBEDA0C"/>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6" w15:restartNumberingAfterBreak="0">
    <w:nsid w:val="5ECC0CE3"/>
    <w:multiLevelType w:val="hybridMultilevel"/>
    <w:tmpl w:val="0148A0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7" w15:restartNumberingAfterBreak="0">
    <w:nsid w:val="60C376E8"/>
    <w:multiLevelType w:val="hybridMultilevel"/>
    <w:tmpl w:val="FF82E03C"/>
    <w:lvl w:ilvl="0" w:tplc="C5D2BEB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8" w15:restartNumberingAfterBreak="0">
    <w:nsid w:val="612B7538"/>
    <w:multiLevelType w:val="hybridMultilevel"/>
    <w:tmpl w:val="69D6AE5A"/>
    <w:lvl w:ilvl="0" w:tplc="1556CD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9" w15:restartNumberingAfterBreak="0">
    <w:nsid w:val="617475BB"/>
    <w:multiLevelType w:val="hybridMultilevel"/>
    <w:tmpl w:val="A73C405C"/>
    <w:lvl w:ilvl="0" w:tplc="703C1B8E">
      <w:start w:val="1"/>
      <w:numFmt w:val="bullet"/>
      <w:lvlText w:val=""/>
      <w:lvlJc w:val="left"/>
      <w:pPr>
        <w:ind w:left="720" w:hanging="360"/>
      </w:pPr>
      <w:rPr>
        <w:rFonts w:ascii="Symbol" w:hAnsi="Symbol"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0" w15:restartNumberingAfterBreak="0">
    <w:nsid w:val="619C70FF"/>
    <w:multiLevelType w:val="multilevel"/>
    <w:tmpl w:val="73B2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27E48F7"/>
    <w:multiLevelType w:val="hybridMultilevel"/>
    <w:tmpl w:val="D44C0CBC"/>
    <w:lvl w:ilvl="0" w:tplc="82D46778">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2" w15:restartNumberingAfterBreak="0">
    <w:nsid w:val="63451772"/>
    <w:multiLevelType w:val="hybridMultilevel"/>
    <w:tmpl w:val="08BA1CF8"/>
    <w:lvl w:ilvl="0" w:tplc="CF24524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3" w15:restartNumberingAfterBreak="0">
    <w:nsid w:val="655B1959"/>
    <w:multiLevelType w:val="hybridMultilevel"/>
    <w:tmpl w:val="47D8B3AE"/>
    <w:lvl w:ilvl="0" w:tplc="1230253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4" w15:restartNumberingAfterBreak="0">
    <w:nsid w:val="67463E71"/>
    <w:multiLevelType w:val="hybridMultilevel"/>
    <w:tmpl w:val="75ACA702"/>
    <w:lvl w:ilvl="0" w:tplc="44CEFC2A">
      <w:start w:val="6"/>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5" w15:restartNumberingAfterBreak="0">
    <w:nsid w:val="69A770AD"/>
    <w:multiLevelType w:val="hybridMultilevel"/>
    <w:tmpl w:val="EBB06ACE"/>
    <w:lvl w:ilvl="0" w:tplc="1556CD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6" w15:restartNumberingAfterBreak="0">
    <w:nsid w:val="6AD82747"/>
    <w:multiLevelType w:val="hybridMultilevel"/>
    <w:tmpl w:val="0760597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7" w15:restartNumberingAfterBreak="0">
    <w:nsid w:val="6B5F7CA5"/>
    <w:multiLevelType w:val="hybridMultilevel"/>
    <w:tmpl w:val="3B00ED90"/>
    <w:lvl w:ilvl="0" w:tplc="EBBC4840">
      <w:start w:val="1"/>
      <w:numFmt w:val="bullet"/>
      <w:lvlText w:val=""/>
      <w:lvlJc w:val="left"/>
      <w:pPr>
        <w:ind w:left="720" w:hanging="360"/>
      </w:pPr>
      <w:rPr>
        <w:rFonts w:ascii="Wingdings" w:hAnsi="Wingdings" w:hint="default"/>
        <w:b/>
        <w:bCs/>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8" w15:restartNumberingAfterBreak="0">
    <w:nsid w:val="6E614AF6"/>
    <w:multiLevelType w:val="hybridMultilevel"/>
    <w:tmpl w:val="08561AE6"/>
    <w:lvl w:ilvl="0" w:tplc="1556CD64">
      <w:start w:val="1"/>
      <w:numFmt w:val="bullet"/>
      <w:lvlText w:val=""/>
      <w:lvlJc w:val="left"/>
      <w:pPr>
        <w:ind w:left="720" w:hanging="360"/>
      </w:pPr>
      <w:rPr>
        <w:rFonts w:ascii="Symbol" w:hAnsi="Symbol" w:hint="default"/>
        <w:color w:val="auto"/>
        <w:vertAlign w:val="baselin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9" w15:restartNumberingAfterBreak="0">
    <w:nsid w:val="6FC6486C"/>
    <w:multiLevelType w:val="hybridMultilevel"/>
    <w:tmpl w:val="3628F2CE"/>
    <w:lvl w:ilvl="0" w:tplc="787CB9C8">
      <w:numFmt w:val="bullet"/>
      <w:lvlText w:val="•"/>
      <w:lvlJc w:val="left"/>
      <w:pPr>
        <w:ind w:left="720" w:hanging="360"/>
      </w:pPr>
      <w:rPr>
        <w:rFonts w:hint="default"/>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0" w15:restartNumberingAfterBreak="0">
    <w:nsid w:val="71AA507D"/>
    <w:multiLevelType w:val="hybridMultilevel"/>
    <w:tmpl w:val="2278ABD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1" w15:restartNumberingAfterBreak="0">
    <w:nsid w:val="724045A1"/>
    <w:multiLevelType w:val="hybridMultilevel"/>
    <w:tmpl w:val="D3C6CD1E"/>
    <w:lvl w:ilvl="0" w:tplc="BE4015EC">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2" w15:restartNumberingAfterBreak="0">
    <w:nsid w:val="7523100E"/>
    <w:multiLevelType w:val="hybridMultilevel"/>
    <w:tmpl w:val="323C8F14"/>
    <w:lvl w:ilvl="0" w:tplc="1556CD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3" w15:restartNumberingAfterBreak="0">
    <w:nsid w:val="75A33240"/>
    <w:multiLevelType w:val="hybridMultilevel"/>
    <w:tmpl w:val="03CE37B2"/>
    <w:lvl w:ilvl="0" w:tplc="1556CD64">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4" w15:restartNumberingAfterBreak="0">
    <w:nsid w:val="7AB412B8"/>
    <w:multiLevelType w:val="hybridMultilevel"/>
    <w:tmpl w:val="9E8842EA"/>
    <w:lvl w:ilvl="0" w:tplc="CD608746">
      <w:start w:val="9"/>
      <w:numFmt w:val="bullet"/>
      <w:lvlText w:val="-"/>
      <w:lvlJc w:val="left"/>
      <w:pPr>
        <w:ind w:left="1032" w:hanging="360"/>
      </w:pPr>
      <w:rPr>
        <w:rFonts w:ascii="Times New Roman" w:eastAsia="Calibri" w:hAnsi="Times New Roman" w:cs="Times New Roman" w:hint="default"/>
      </w:rPr>
    </w:lvl>
    <w:lvl w:ilvl="1" w:tplc="04220003" w:tentative="1">
      <w:start w:val="1"/>
      <w:numFmt w:val="bullet"/>
      <w:lvlText w:val="o"/>
      <w:lvlJc w:val="left"/>
      <w:pPr>
        <w:ind w:left="1752" w:hanging="360"/>
      </w:pPr>
      <w:rPr>
        <w:rFonts w:ascii="Courier New" w:hAnsi="Courier New" w:cs="Courier New" w:hint="default"/>
      </w:rPr>
    </w:lvl>
    <w:lvl w:ilvl="2" w:tplc="04220005" w:tentative="1">
      <w:start w:val="1"/>
      <w:numFmt w:val="bullet"/>
      <w:lvlText w:val=""/>
      <w:lvlJc w:val="left"/>
      <w:pPr>
        <w:ind w:left="2472" w:hanging="360"/>
      </w:pPr>
      <w:rPr>
        <w:rFonts w:ascii="Wingdings" w:hAnsi="Wingdings" w:hint="default"/>
      </w:rPr>
    </w:lvl>
    <w:lvl w:ilvl="3" w:tplc="04220001" w:tentative="1">
      <w:start w:val="1"/>
      <w:numFmt w:val="bullet"/>
      <w:lvlText w:val=""/>
      <w:lvlJc w:val="left"/>
      <w:pPr>
        <w:ind w:left="3192" w:hanging="360"/>
      </w:pPr>
      <w:rPr>
        <w:rFonts w:ascii="Symbol" w:hAnsi="Symbol" w:hint="default"/>
      </w:rPr>
    </w:lvl>
    <w:lvl w:ilvl="4" w:tplc="04220003" w:tentative="1">
      <w:start w:val="1"/>
      <w:numFmt w:val="bullet"/>
      <w:lvlText w:val="o"/>
      <w:lvlJc w:val="left"/>
      <w:pPr>
        <w:ind w:left="3912" w:hanging="360"/>
      </w:pPr>
      <w:rPr>
        <w:rFonts w:ascii="Courier New" w:hAnsi="Courier New" w:cs="Courier New" w:hint="default"/>
      </w:rPr>
    </w:lvl>
    <w:lvl w:ilvl="5" w:tplc="04220005" w:tentative="1">
      <w:start w:val="1"/>
      <w:numFmt w:val="bullet"/>
      <w:lvlText w:val=""/>
      <w:lvlJc w:val="left"/>
      <w:pPr>
        <w:ind w:left="4632" w:hanging="360"/>
      </w:pPr>
      <w:rPr>
        <w:rFonts w:ascii="Wingdings" w:hAnsi="Wingdings" w:hint="default"/>
      </w:rPr>
    </w:lvl>
    <w:lvl w:ilvl="6" w:tplc="04220001" w:tentative="1">
      <w:start w:val="1"/>
      <w:numFmt w:val="bullet"/>
      <w:lvlText w:val=""/>
      <w:lvlJc w:val="left"/>
      <w:pPr>
        <w:ind w:left="5352" w:hanging="360"/>
      </w:pPr>
      <w:rPr>
        <w:rFonts w:ascii="Symbol" w:hAnsi="Symbol" w:hint="default"/>
      </w:rPr>
    </w:lvl>
    <w:lvl w:ilvl="7" w:tplc="04220003" w:tentative="1">
      <w:start w:val="1"/>
      <w:numFmt w:val="bullet"/>
      <w:lvlText w:val="o"/>
      <w:lvlJc w:val="left"/>
      <w:pPr>
        <w:ind w:left="6072" w:hanging="360"/>
      </w:pPr>
      <w:rPr>
        <w:rFonts w:ascii="Courier New" w:hAnsi="Courier New" w:cs="Courier New" w:hint="default"/>
      </w:rPr>
    </w:lvl>
    <w:lvl w:ilvl="8" w:tplc="04220005" w:tentative="1">
      <w:start w:val="1"/>
      <w:numFmt w:val="bullet"/>
      <w:lvlText w:val=""/>
      <w:lvlJc w:val="left"/>
      <w:pPr>
        <w:ind w:left="6792" w:hanging="360"/>
      </w:pPr>
      <w:rPr>
        <w:rFonts w:ascii="Wingdings" w:hAnsi="Wingdings" w:hint="default"/>
      </w:rPr>
    </w:lvl>
  </w:abstractNum>
  <w:abstractNum w:abstractNumId="75" w15:restartNumberingAfterBreak="0">
    <w:nsid w:val="7C5B7D7B"/>
    <w:multiLevelType w:val="hybridMultilevel"/>
    <w:tmpl w:val="3D149DE0"/>
    <w:lvl w:ilvl="0" w:tplc="BE4015EC">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6" w15:restartNumberingAfterBreak="0">
    <w:nsid w:val="7D3D5F03"/>
    <w:multiLevelType w:val="hybridMultilevel"/>
    <w:tmpl w:val="76E6E958"/>
    <w:lvl w:ilvl="0" w:tplc="BE4015EC">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7" w15:restartNumberingAfterBreak="0">
    <w:nsid w:val="7D515729"/>
    <w:multiLevelType w:val="multilevel"/>
    <w:tmpl w:val="30545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E7469BA"/>
    <w:multiLevelType w:val="hybridMultilevel"/>
    <w:tmpl w:val="BFEA1F14"/>
    <w:lvl w:ilvl="0" w:tplc="787CB9C8">
      <w:numFmt w:val="bullet"/>
      <w:lvlText w:val="•"/>
      <w:lvlJc w:val="left"/>
      <w:pPr>
        <w:ind w:left="720" w:hanging="360"/>
      </w:pPr>
      <w:rPr>
        <w:rFonts w:hint="default"/>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9" w15:restartNumberingAfterBreak="0">
    <w:nsid w:val="7F6F208D"/>
    <w:multiLevelType w:val="hybridMultilevel"/>
    <w:tmpl w:val="F110BCAA"/>
    <w:lvl w:ilvl="0" w:tplc="3D72C9FE">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0" w15:restartNumberingAfterBreak="0">
    <w:nsid w:val="7FD27AD0"/>
    <w:multiLevelType w:val="hybridMultilevel"/>
    <w:tmpl w:val="A4BE897E"/>
    <w:lvl w:ilvl="0" w:tplc="1556CD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38"/>
  </w:num>
  <w:num w:numId="4">
    <w:abstractNumId w:val="0"/>
  </w:num>
  <w:num w:numId="5">
    <w:abstractNumId w:val="10"/>
  </w:num>
  <w:num w:numId="6">
    <w:abstractNumId w:val="19"/>
  </w:num>
  <w:num w:numId="7">
    <w:abstractNumId w:val="29"/>
  </w:num>
  <w:num w:numId="8">
    <w:abstractNumId w:val="6"/>
  </w:num>
  <w:num w:numId="9">
    <w:abstractNumId w:val="52"/>
  </w:num>
  <w:num w:numId="10">
    <w:abstractNumId w:val="35"/>
  </w:num>
  <w:num w:numId="11">
    <w:abstractNumId w:val="18"/>
  </w:num>
  <w:num w:numId="12">
    <w:abstractNumId w:val="23"/>
  </w:num>
  <w:num w:numId="13">
    <w:abstractNumId w:val="32"/>
  </w:num>
  <w:num w:numId="14">
    <w:abstractNumId w:val="16"/>
  </w:num>
  <w:num w:numId="15">
    <w:abstractNumId w:val="42"/>
  </w:num>
  <w:num w:numId="16">
    <w:abstractNumId w:val="50"/>
  </w:num>
  <w:num w:numId="17">
    <w:abstractNumId w:val="22"/>
  </w:num>
  <w:num w:numId="18">
    <w:abstractNumId w:val="33"/>
  </w:num>
  <w:num w:numId="19">
    <w:abstractNumId w:val="57"/>
  </w:num>
  <w:num w:numId="20">
    <w:abstractNumId w:val="1"/>
  </w:num>
  <w:num w:numId="21">
    <w:abstractNumId w:val="37"/>
  </w:num>
  <w:num w:numId="22">
    <w:abstractNumId w:val="3"/>
  </w:num>
  <w:num w:numId="23">
    <w:abstractNumId w:val="55"/>
  </w:num>
  <w:num w:numId="24">
    <w:abstractNumId w:val="11"/>
  </w:num>
  <w:num w:numId="25">
    <w:abstractNumId w:val="41"/>
  </w:num>
  <w:num w:numId="26">
    <w:abstractNumId w:val="59"/>
  </w:num>
  <w:num w:numId="27">
    <w:abstractNumId w:val="71"/>
  </w:num>
  <w:num w:numId="28">
    <w:abstractNumId w:val="27"/>
  </w:num>
  <w:num w:numId="29">
    <w:abstractNumId w:val="21"/>
  </w:num>
  <w:num w:numId="30">
    <w:abstractNumId w:val="26"/>
  </w:num>
  <w:num w:numId="31">
    <w:abstractNumId w:val="17"/>
  </w:num>
  <w:num w:numId="32">
    <w:abstractNumId w:val="48"/>
  </w:num>
  <w:num w:numId="33">
    <w:abstractNumId w:val="40"/>
  </w:num>
  <w:num w:numId="34">
    <w:abstractNumId w:val="28"/>
  </w:num>
  <w:num w:numId="35">
    <w:abstractNumId w:val="44"/>
  </w:num>
  <w:num w:numId="36">
    <w:abstractNumId w:val="9"/>
  </w:num>
  <w:num w:numId="37">
    <w:abstractNumId w:val="60"/>
  </w:num>
  <w:num w:numId="38">
    <w:abstractNumId w:val="43"/>
  </w:num>
  <w:num w:numId="39">
    <w:abstractNumId w:val="77"/>
  </w:num>
  <w:num w:numId="40">
    <w:abstractNumId w:val="36"/>
  </w:num>
  <w:num w:numId="41">
    <w:abstractNumId w:val="30"/>
  </w:num>
  <w:num w:numId="42">
    <w:abstractNumId w:val="72"/>
  </w:num>
  <w:num w:numId="43">
    <w:abstractNumId w:val="7"/>
  </w:num>
  <w:num w:numId="44">
    <w:abstractNumId w:val="73"/>
  </w:num>
  <w:num w:numId="45">
    <w:abstractNumId w:val="68"/>
  </w:num>
  <w:num w:numId="46">
    <w:abstractNumId w:val="53"/>
  </w:num>
  <w:num w:numId="47">
    <w:abstractNumId w:val="5"/>
  </w:num>
  <w:num w:numId="48">
    <w:abstractNumId w:val="20"/>
  </w:num>
  <w:num w:numId="49">
    <w:abstractNumId w:val="58"/>
  </w:num>
  <w:num w:numId="50">
    <w:abstractNumId w:val="65"/>
  </w:num>
  <w:num w:numId="51">
    <w:abstractNumId w:val="80"/>
  </w:num>
  <w:num w:numId="52">
    <w:abstractNumId w:val="12"/>
  </w:num>
  <w:num w:numId="53">
    <w:abstractNumId w:val="70"/>
  </w:num>
  <w:num w:numId="54">
    <w:abstractNumId w:val="74"/>
  </w:num>
  <w:num w:numId="55">
    <w:abstractNumId w:val="78"/>
  </w:num>
  <w:num w:numId="56">
    <w:abstractNumId w:val="34"/>
  </w:num>
  <w:num w:numId="57">
    <w:abstractNumId w:val="75"/>
  </w:num>
  <w:num w:numId="58">
    <w:abstractNumId w:val="8"/>
  </w:num>
  <w:num w:numId="59">
    <w:abstractNumId w:val="76"/>
  </w:num>
  <w:num w:numId="60">
    <w:abstractNumId w:val="47"/>
  </w:num>
  <w:num w:numId="61">
    <w:abstractNumId w:val="69"/>
  </w:num>
  <w:num w:numId="62">
    <w:abstractNumId w:val="2"/>
  </w:num>
  <w:num w:numId="63">
    <w:abstractNumId w:val="45"/>
  </w:num>
  <w:num w:numId="64">
    <w:abstractNumId w:val="31"/>
  </w:num>
  <w:num w:numId="65">
    <w:abstractNumId w:val="39"/>
  </w:num>
  <w:num w:numId="66">
    <w:abstractNumId w:val="62"/>
  </w:num>
  <w:num w:numId="67">
    <w:abstractNumId w:val="4"/>
  </w:num>
  <w:num w:numId="68">
    <w:abstractNumId w:val="25"/>
  </w:num>
  <w:num w:numId="69">
    <w:abstractNumId w:val="63"/>
  </w:num>
  <w:num w:numId="70">
    <w:abstractNumId w:val="15"/>
  </w:num>
  <w:num w:numId="71">
    <w:abstractNumId w:val="56"/>
  </w:num>
  <w:num w:numId="72">
    <w:abstractNumId w:val="46"/>
  </w:num>
  <w:num w:numId="73">
    <w:abstractNumId w:val="49"/>
  </w:num>
  <w:num w:numId="74">
    <w:abstractNumId w:val="54"/>
  </w:num>
  <w:num w:numId="75">
    <w:abstractNumId w:val="79"/>
  </w:num>
  <w:num w:numId="76">
    <w:abstractNumId w:val="66"/>
  </w:num>
  <w:num w:numId="77">
    <w:abstractNumId w:val="14"/>
  </w:num>
  <w:num w:numId="78">
    <w:abstractNumId w:val="61"/>
  </w:num>
  <w:num w:numId="79">
    <w:abstractNumId w:val="67"/>
  </w:num>
  <w:num w:numId="80">
    <w:abstractNumId w:val="64"/>
  </w:num>
  <w:num w:numId="81">
    <w:abstractNumId w:val="5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EB7"/>
    <w:rsid w:val="00005909"/>
    <w:rsid w:val="00006C0E"/>
    <w:rsid w:val="00010192"/>
    <w:rsid w:val="00011294"/>
    <w:rsid w:val="00013054"/>
    <w:rsid w:val="0001321B"/>
    <w:rsid w:val="00020610"/>
    <w:rsid w:val="00021907"/>
    <w:rsid w:val="00023D2A"/>
    <w:rsid w:val="000350EF"/>
    <w:rsid w:val="00042498"/>
    <w:rsid w:val="00042FF2"/>
    <w:rsid w:val="00043071"/>
    <w:rsid w:val="00046717"/>
    <w:rsid w:val="00052250"/>
    <w:rsid w:val="0005681B"/>
    <w:rsid w:val="00064C2B"/>
    <w:rsid w:val="000758A9"/>
    <w:rsid w:val="00077264"/>
    <w:rsid w:val="000816FC"/>
    <w:rsid w:val="00082AEC"/>
    <w:rsid w:val="00092A58"/>
    <w:rsid w:val="000954F2"/>
    <w:rsid w:val="000A1331"/>
    <w:rsid w:val="000A7907"/>
    <w:rsid w:val="000A7AF4"/>
    <w:rsid w:val="000B1268"/>
    <w:rsid w:val="000B3F92"/>
    <w:rsid w:val="000C3E09"/>
    <w:rsid w:val="000D70F4"/>
    <w:rsid w:val="000F27D4"/>
    <w:rsid w:val="000F4E1E"/>
    <w:rsid w:val="00112D05"/>
    <w:rsid w:val="00120A3E"/>
    <w:rsid w:val="00121872"/>
    <w:rsid w:val="00123D6E"/>
    <w:rsid w:val="00140A53"/>
    <w:rsid w:val="001570AF"/>
    <w:rsid w:val="00163F1B"/>
    <w:rsid w:val="00171304"/>
    <w:rsid w:val="00171916"/>
    <w:rsid w:val="00175500"/>
    <w:rsid w:val="0017704F"/>
    <w:rsid w:val="00180188"/>
    <w:rsid w:val="0018107C"/>
    <w:rsid w:val="001855C5"/>
    <w:rsid w:val="00192B9F"/>
    <w:rsid w:val="001A5D0A"/>
    <w:rsid w:val="001A743D"/>
    <w:rsid w:val="001B1DB5"/>
    <w:rsid w:val="001C5EA5"/>
    <w:rsid w:val="001D1DD5"/>
    <w:rsid w:val="001D4FE9"/>
    <w:rsid w:val="001E0AB4"/>
    <w:rsid w:val="001E2365"/>
    <w:rsid w:val="001E38AB"/>
    <w:rsid w:val="001F09CC"/>
    <w:rsid w:val="001F6713"/>
    <w:rsid w:val="002056CC"/>
    <w:rsid w:val="00210575"/>
    <w:rsid w:val="0021532E"/>
    <w:rsid w:val="00215DB8"/>
    <w:rsid w:val="002248E5"/>
    <w:rsid w:val="0024016A"/>
    <w:rsid w:val="00240A6E"/>
    <w:rsid w:val="00240C02"/>
    <w:rsid w:val="002439FF"/>
    <w:rsid w:val="0024672B"/>
    <w:rsid w:val="0025196F"/>
    <w:rsid w:val="00260C16"/>
    <w:rsid w:val="00262EA5"/>
    <w:rsid w:val="00263C82"/>
    <w:rsid w:val="00266113"/>
    <w:rsid w:val="00274F96"/>
    <w:rsid w:val="00277A2B"/>
    <w:rsid w:val="00291CA4"/>
    <w:rsid w:val="00294832"/>
    <w:rsid w:val="00294A06"/>
    <w:rsid w:val="002A4101"/>
    <w:rsid w:val="002A70BE"/>
    <w:rsid w:val="002D2598"/>
    <w:rsid w:val="0031009B"/>
    <w:rsid w:val="00316575"/>
    <w:rsid w:val="00320C76"/>
    <w:rsid w:val="00320FD0"/>
    <w:rsid w:val="0032672B"/>
    <w:rsid w:val="00326A4F"/>
    <w:rsid w:val="00330276"/>
    <w:rsid w:val="003310A7"/>
    <w:rsid w:val="00333F28"/>
    <w:rsid w:val="0033740D"/>
    <w:rsid w:val="00341A66"/>
    <w:rsid w:val="0034338D"/>
    <w:rsid w:val="00345578"/>
    <w:rsid w:val="00355CF4"/>
    <w:rsid w:val="003561EB"/>
    <w:rsid w:val="00381393"/>
    <w:rsid w:val="00381703"/>
    <w:rsid w:val="00384715"/>
    <w:rsid w:val="0038472A"/>
    <w:rsid w:val="0038795E"/>
    <w:rsid w:val="0039013D"/>
    <w:rsid w:val="00393431"/>
    <w:rsid w:val="003954D0"/>
    <w:rsid w:val="003977AA"/>
    <w:rsid w:val="003A07D9"/>
    <w:rsid w:val="003B263A"/>
    <w:rsid w:val="003B4546"/>
    <w:rsid w:val="003B61F9"/>
    <w:rsid w:val="003B67D7"/>
    <w:rsid w:val="003C1BA7"/>
    <w:rsid w:val="003C7856"/>
    <w:rsid w:val="003D24AC"/>
    <w:rsid w:val="003D4600"/>
    <w:rsid w:val="003D69F9"/>
    <w:rsid w:val="003E344B"/>
    <w:rsid w:val="003F7BE2"/>
    <w:rsid w:val="00401736"/>
    <w:rsid w:val="00401C3C"/>
    <w:rsid w:val="00401D94"/>
    <w:rsid w:val="004438D3"/>
    <w:rsid w:val="00444A37"/>
    <w:rsid w:val="00444C99"/>
    <w:rsid w:val="00447B5A"/>
    <w:rsid w:val="00452C89"/>
    <w:rsid w:val="0046730F"/>
    <w:rsid w:val="00470839"/>
    <w:rsid w:val="004723C7"/>
    <w:rsid w:val="00472BB3"/>
    <w:rsid w:val="004776DE"/>
    <w:rsid w:val="00477F64"/>
    <w:rsid w:val="00485856"/>
    <w:rsid w:val="004916DB"/>
    <w:rsid w:val="004A1F65"/>
    <w:rsid w:val="004B05A2"/>
    <w:rsid w:val="004B5B6A"/>
    <w:rsid w:val="004C3B13"/>
    <w:rsid w:val="004C458B"/>
    <w:rsid w:val="004C4EA2"/>
    <w:rsid w:val="004D37D8"/>
    <w:rsid w:val="004D3DCC"/>
    <w:rsid w:val="004D55F7"/>
    <w:rsid w:val="004E1D8D"/>
    <w:rsid w:val="004E47D4"/>
    <w:rsid w:val="004E6058"/>
    <w:rsid w:val="004E7136"/>
    <w:rsid w:val="004E7635"/>
    <w:rsid w:val="004F4D16"/>
    <w:rsid w:val="00500926"/>
    <w:rsid w:val="00502DA7"/>
    <w:rsid w:val="005105DD"/>
    <w:rsid w:val="00514374"/>
    <w:rsid w:val="00516222"/>
    <w:rsid w:val="00516913"/>
    <w:rsid w:val="00517659"/>
    <w:rsid w:val="00525E4E"/>
    <w:rsid w:val="00527046"/>
    <w:rsid w:val="00535AE4"/>
    <w:rsid w:val="0054760A"/>
    <w:rsid w:val="00551AB8"/>
    <w:rsid w:val="00551E79"/>
    <w:rsid w:val="00554003"/>
    <w:rsid w:val="005663A9"/>
    <w:rsid w:val="005706BD"/>
    <w:rsid w:val="00572EBF"/>
    <w:rsid w:val="00573169"/>
    <w:rsid w:val="005A2673"/>
    <w:rsid w:val="005A4880"/>
    <w:rsid w:val="005A6AA8"/>
    <w:rsid w:val="005B0F4F"/>
    <w:rsid w:val="005B1778"/>
    <w:rsid w:val="005C3F30"/>
    <w:rsid w:val="005E127C"/>
    <w:rsid w:val="005E7C4E"/>
    <w:rsid w:val="005F3F31"/>
    <w:rsid w:val="0060054A"/>
    <w:rsid w:val="00605C96"/>
    <w:rsid w:val="006113CF"/>
    <w:rsid w:val="00611546"/>
    <w:rsid w:val="00613AA0"/>
    <w:rsid w:val="006150F2"/>
    <w:rsid w:val="00621522"/>
    <w:rsid w:val="00624AF0"/>
    <w:rsid w:val="006346EF"/>
    <w:rsid w:val="00634BC6"/>
    <w:rsid w:val="006362CE"/>
    <w:rsid w:val="00645B22"/>
    <w:rsid w:val="00655CE9"/>
    <w:rsid w:val="00662A1C"/>
    <w:rsid w:val="0066595D"/>
    <w:rsid w:val="00667354"/>
    <w:rsid w:val="0066736F"/>
    <w:rsid w:val="00671771"/>
    <w:rsid w:val="0068329C"/>
    <w:rsid w:val="006832F4"/>
    <w:rsid w:val="006852DA"/>
    <w:rsid w:val="00695591"/>
    <w:rsid w:val="006A0630"/>
    <w:rsid w:val="006A6554"/>
    <w:rsid w:val="006B42C0"/>
    <w:rsid w:val="006B4A2B"/>
    <w:rsid w:val="006B4FBF"/>
    <w:rsid w:val="006C1AC7"/>
    <w:rsid w:val="006D1A95"/>
    <w:rsid w:val="006D54C0"/>
    <w:rsid w:val="006E7116"/>
    <w:rsid w:val="006F4D97"/>
    <w:rsid w:val="006F7E53"/>
    <w:rsid w:val="00715747"/>
    <w:rsid w:val="007158B3"/>
    <w:rsid w:val="007208AC"/>
    <w:rsid w:val="007347D3"/>
    <w:rsid w:val="007429BA"/>
    <w:rsid w:val="0074647E"/>
    <w:rsid w:val="007515AF"/>
    <w:rsid w:val="007545DD"/>
    <w:rsid w:val="0076043E"/>
    <w:rsid w:val="007659C7"/>
    <w:rsid w:val="00774924"/>
    <w:rsid w:val="00787D45"/>
    <w:rsid w:val="00792303"/>
    <w:rsid w:val="00792467"/>
    <w:rsid w:val="00792AFB"/>
    <w:rsid w:val="007B0042"/>
    <w:rsid w:val="007C3D05"/>
    <w:rsid w:val="007D3B85"/>
    <w:rsid w:val="007D3C05"/>
    <w:rsid w:val="007D5A8A"/>
    <w:rsid w:val="007D5CA6"/>
    <w:rsid w:val="007D608C"/>
    <w:rsid w:val="007D625C"/>
    <w:rsid w:val="007F3259"/>
    <w:rsid w:val="007F74EA"/>
    <w:rsid w:val="00801344"/>
    <w:rsid w:val="00802B7C"/>
    <w:rsid w:val="00802E77"/>
    <w:rsid w:val="00802ED9"/>
    <w:rsid w:val="00804379"/>
    <w:rsid w:val="00805157"/>
    <w:rsid w:val="00822F1E"/>
    <w:rsid w:val="00837C89"/>
    <w:rsid w:val="00841C68"/>
    <w:rsid w:val="00843727"/>
    <w:rsid w:val="00847129"/>
    <w:rsid w:val="008529B2"/>
    <w:rsid w:val="00873CC3"/>
    <w:rsid w:val="0087653C"/>
    <w:rsid w:val="00897750"/>
    <w:rsid w:val="008B303C"/>
    <w:rsid w:val="008B36F3"/>
    <w:rsid w:val="008C0336"/>
    <w:rsid w:val="008C3FE2"/>
    <w:rsid w:val="008C5264"/>
    <w:rsid w:val="008C7B87"/>
    <w:rsid w:val="008E1A9F"/>
    <w:rsid w:val="008F024C"/>
    <w:rsid w:val="008F706C"/>
    <w:rsid w:val="00906C3D"/>
    <w:rsid w:val="009076CD"/>
    <w:rsid w:val="00910EFE"/>
    <w:rsid w:val="00927E87"/>
    <w:rsid w:val="009423A2"/>
    <w:rsid w:val="00945FEF"/>
    <w:rsid w:val="00966EE4"/>
    <w:rsid w:val="00972E9F"/>
    <w:rsid w:val="00973F2F"/>
    <w:rsid w:val="0097534B"/>
    <w:rsid w:val="00976BB3"/>
    <w:rsid w:val="00976F9B"/>
    <w:rsid w:val="009820BD"/>
    <w:rsid w:val="009866FA"/>
    <w:rsid w:val="0098726E"/>
    <w:rsid w:val="00987989"/>
    <w:rsid w:val="009905FB"/>
    <w:rsid w:val="00990C75"/>
    <w:rsid w:val="009917DE"/>
    <w:rsid w:val="009933B7"/>
    <w:rsid w:val="009936D2"/>
    <w:rsid w:val="009974B7"/>
    <w:rsid w:val="009B020D"/>
    <w:rsid w:val="009B2365"/>
    <w:rsid w:val="009B28E9"/>
    <w:rsid w:val="009C0206"/>
    <w:rsid w:val="009C19E5"/>
    <w:rsid w:val="009D7846"/>
    <w:rsid w:val="009E2C8C"/>
    <w:rsid w:val="009F094B"/>
    <w:rsid w:val="009F0A3F"/>
    <w:rsid w:val="009F646A"/>
    <w:rsid w:val="00A317C0"/>
    <w:rsid w:val="00A33F3B"/>
    <w:rsid w:val="00A3555C"/>
    <w:rsid w:val="00A471F3"/>
    <w:rsid w:val="00A53019"/>
    <w:rsid w:val="00A546D5"/>
    <w:rsid w:val="00A653B0"/>
    <w:rsid w:val="00A74F3E"/>
    <w:rsid w:val="00A93D7C"/>
    <w:rsid w:val="00AA2606"/>
    <w:rsid w:val="00AB0361"/>
    <w:rsid w:val="00AB1803"/>
    <w:rsid w:val="00AB4774"/>
    <w:rsid w:val="00AC7818"/>
    <w:rsid w:val="00AD4328"/>
    <w:rsid w:val="00AD4434"/>
    <w:rsid w:val="00AD50E8"/>
    <w:rsid w:val="00AE203F"/>
    <w:rsid w:val="00AE3729"/>
    <w:rsid w:val="00AF4E25"/>
    <w:rsid w:val="00B04477"/>
    <w:rsid w:val="00B17BE0"/>
    <w:rsid w:val="00B223BC"/>
    <w:rsid w:val="00B25E12"/>
    <w:rsid w:val="00B31AE7"/>
    <w:rsid w:val="00B32A60"/>
    <w:rsid w:val="00B368CF"/>
    <w:rsid w:val="00B433D9"/>
    <w:rsid w:val="00B56D8E"/>
    <w:rsid w:val="00B57EB7"/>
    <w:rsid w:val="00B6262C"/>
    <w:rsid w:val="00B768D1"/>
    <w:rsid w:val="00B8269D"/>
    <w:rsid w:val="00B83647"/>
    <w:rsid w:val="00B8793E"/>
    <w:rsid w:val="00BA55A9"/>
    <w:rsid w:val="00BB6CF8"/>
    <w:rsid w:val="00BC2163"/>
    <w:rsid w:val="00BC2B87"/>
    <w:rsid w:val="00BC4546"/>
    <w:rsid w:val="00BC5282"/>
    <w:rsid w:val="00BD66C9"/>
    <w:rsid w:val="00BD7A79"/>
    <w:rsid w:val="00BE3D2F"/>
    <w:rsid w:val="00BF0083"/>
    <w:rsid w:val="00BF18AB"/>
    <w:rsid w:val="00BF6C89"/>
    <w:rsid w:val="00C02127"/>
    <w:rsid w:val="00C0636A"/>
    <w:rsid w:val="00C10ADF"/>
    <w:rsid w:val="00C230B2"/>
    <w:rsid w:val="00C27259"/>
    <w:rsid w:val="00C41323"/>
    <w:rsid w:val="00C4240A"/>
    <w:rsid w:val="00C43D33"/>
    <w:rsid w:val="00C55709"/>
    <w:rsid w:val="00C56804"/>
    <w:rsid w:val="00C56D0F"/>
    <w:rsid w:val="00C56F68"/>
    <w:rsid w:val="00C57BF4"/>
    <w:rsid w:val="00C6307C"/>
    <w:rsid w:val="00C66AAB"/>
    <w:rsid w:val="00C7127B"/>
    <w:rsid w:val="00C73ADF"/>
    <w:rsid w:val="00C80F19"/>
    <w:rsid w:val="00C87DBC"/>
    <w:rsid w:val="00C95827"/>
    <w:rsid w:val="00CB673F"/>
    <w:rsid w:val="00CB7F4F"/>
    <w:rsid w:val="00CC220D"/>
    <w:rsid w:val="00CD3F38"/>
    <w:rsid w:val="00CD6E81"/>
    <w:rsid w:val="00CF23EC"/>
    <w:rsid w:val="00D015B4"/>
    <w:rsid w:val="00D0263A"/>
    <w:rsid w:val="00D068B1"/>
    <w:rsid w:val="00D1002D"/>
    <w:rsid w:val="00D1196E"/>
    <w:rsid w:val="00D12085"/>
    <w:rsid w:val="00D207DF"/>
    <w:rsid w:val="00D26D8E"/>
    <w:rsid w:val="00D318A6"/>
    <w:rsid w:val="00D35F49"/>
    <w:rsid w:val="00D36489"/>
    <w:rsid w:val="00D52B0B"/>
    <w:rsid w:val="00D6130A"/>
    <w:rsid w:val="00D7325D"/>
    <w:rsid w:val="00D81057"/>
    <w:rsid w:val="00D83751"/>
    <w:rsid w:val="00D8669A"/>
    <w:rsid w:val="00D87B10"/>
    <w:rsid w:val="00D909AE"/>
    <w:rsid w:val="00D92110"/>
    <w:rsid w:val="00D926D5"/>
    <w:rsid w:val="00DA66B5"/>
    <w:rsid w:val="00DB3B24"/>
    <w:rsid w:val="00DB58F5"/>
    <w:rsid w:val="00DC07FE"/>
    <w:rsid w:val="00DC2EA6"/>
    <w:rsid w:val="00DC55CB"/>
    <w:rsid w:val="00DD14DB"/>
    <w:rsid w:val="00DD26C4"/>
    <w:rsid w:val="00DD329B"/>
    <w:rsid w:val="00DD455D"/>
    <w:rsid w:val="00DE0D45"/>
    <w:rsid w:val="00DE4CD7"/>
    <w:rsid w:val="00DE50F1"/>
    <w:rsid w:val="00DF0AEF"/>
    <w:rsid w:val="00DF0BCF"/>
    <w:rsid w:val="00DF1246"/>
    <w:rsid w:val="00DF2C90"/>
    <w:rsid w:val="00DF3B4F"/>
    <w:rsid w:val="00DF423D"/>
    <w:rsid w:val="00DF6915"/>
    <w:rsid w:val="00E04B28"/>
    <w:rsid w:val="00E129D9"/>
    <w:rsid w:val="00E1428D"/>
    <w:rsid w:val="00E1435D"/>
    <w:rsid w:val="00E154BB"/>
    <w:rsid w:val="00E24456"/>
    <w:rsid w:val="00E42C51"/>
    <w:rsid w:val="00E54FD4"/>
    <w:rsid w:val="00E570E7"/>
    <w:rsid w:val="00E60A07"/>
    <w:rsid w:val="00E614C5"/>
    <w:rsid w:val="00E6175B"/>
    <w:rsid w:val="00E665D3"/>
    <w:rsid w:val="00E67681"/>
    <w:rsid w:val="00E73058"/>
    <w:rsid w:val="00E86BBE"/>
    <w:rsid w:val="00E915C1"/>
    <w:rsid w:val="00E92C34"/>
    <w:rsid w:val="00E9477F"/>
    <w:rsid w:val="00EA43C5"/>
    <w:rsid w:val="00EA4D34"/>
    <w:rsid w:val="00EF6344"/>
    <w:rsid w:val="00F026DF"/>
    <w:rsid w:val="00F13E4D"/>
    <w:rsid w:val="00F21453"/>
    <w:rsid w:val="00F2265A"/>
    <w:rsid w:val="00F337B4"/>
    <w:rsid w:val="00F34B7B"/>
    <w:rsid w:val="00F412D2"/>
    <w:rsid w:val="00F43EB7"/>
    <w:rsid w:val="00F619E4"/>
    <w:rsid w:val="00F7214E"/>
    <w:rsid w:val="00F74B99"/>
    <w:rsid w:val="00F765F4"/>
    <w:rsid w:val="00F76EC0"/>
    <w:rsid w:val="00F86169"/>
    <w:rsid w:val="00F86997"/>
    <w:rsid w:val="00F87C0E"/>
    <w:rsid w:val="00F941C8"/>
    <w:rsid w:val="00F96235"/>
    <w:rsid w:val="00FA1AAB"/>
    <w:rsid w:val="00FA6B69"/>
    <w:rsid w:val="00FB2BB1"/>
    <w:rsid w:val="00FB4A61"/>
    <w:rsid w:val="00FE5459"/>
    <w:rsid w:val="00FE606B"/>
    <w:rsid w:val="00FF322A"/>
    <w:rsid w:val="00FF50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EA749"/>
  <w15:chartTrackingRefBased/>
  <w15:docId w15:val="{4667C3E4-40C9-446B-AE11-DD260938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751"/>
  </w:style>
  <w:style w:type="paragraph" w:styleId="2">
    <w:name w:val="heading 2"/>
    <w:basedOn w:val="a"/>
    <w:link w:val="20"/>
    <w:uiPriority w:val="9"/>
    <w:qFormat/>
    <w:rsid w:val="0098726E"/>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7A2B"/>
    <w:pPr>
      <w:ind w:left="720"/>
      <w:contextualSpacing/>
    </w:pPr>
  </w:style>
  <w:style w:type="character" w:customStyle="1" w:styleId="a4">
    <w:name w:val="Текст у виносці Знак"/>
    <w:basedOn w:val="a0"/>
    <w:link w:val="a5"/>
    <w:uiPriority w:val="99"/>
    <w:semiHidden/>
    <w:rsid w:val="00BB6CF8"/>
    <w:rPr>
      <w:rFonts w:ascii="Tahoma" w:hAnsi="Tahoma" w:cs="Tahoma"/>
      <w:sz w:val="16"/>
      <w:szCs w:val="16"/>
    </w:rPr>
  </w:style>
  <w:style w:type="paragraph" w:styleId="a5">
    <w:name w:val="Balloon Text"/>
    <w:basedOn w:val="a"/>
    <w:link w:val="a4"/>
    <w:uiPriority w:val="99"/>
    <w:semiHidden/>
    <w:unhideWhenUsed/>
    <w:rsid w:val="00BB6CF8"/>
    <w:pPr>
      <w:spacing w:after="0" w:line="240" w:lineRule="auto"/>
    </w:pPr>
    <w:rPr>
      <w:rFonts w:ascii="Tahoma" w:hAnsi="Tahoma" w:cs="Tahoma"/>
      <w:sz w:val="16"/>
      <w:szCs w:val="16"/>
    </w:rPr>
  </w:style>
  <w:style w:type="character" w:styleId="a6">
    <w:name w:val="Hyperlink"/>
    <w:basedOn w:val="a0"/>
    <w:uiPriority w:val="99"/>
    <w:unhideWhenUsed/>
    <w:rsid w:val="00BB6CF8"/>
    <w:rPr>
      <w:color w:val="0563C1" w:themeColor="hyperlink"/>
      <w:u w:val="single"/>
    </w:rPr>
  </w:style>
  <w:style w:type="table" w:styleId="a7">
    <w:name w:val="Table Grid"/>
    <w:basedOn w:val="a1"/>
    <w:uiPriority w:val="39"/>
    <w:rsid w:val="00BB6CF8"/>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uiPriority w:val="99"/>
    <w:rsid w:val="00BB6CF8"/>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uiPriority w:val="99"/>
    <w:rsid w:val="00BB6CF8"/>
    <w:pPr>
      <w:widowControl w:val="0"/>
      <w:shd w:val="clear" w:color="auto" w:fill="FFFFFF"/>
      <w:spacing w:before="360" w:after="0" w:line="322" w:lineRule="exact"/>
      <w:ind w:hanging="460"/>
      <w:jc w:val="both"/>
    </w:pPr>
    <w:rPr>
      <w:rFonts w:ascii="Times New Roman" w:eastAsia="Times New Roman" w:hAnsi="Times New Roman" w:cs="Times New Roman"/>
      <w:sz w:val="26"/>
      <w:szCs w:val="26"/>
    </w:rPr>
  </w:style>
  <w:style w:type="paragraph" w:styleId="a8">
    <w:name w:val="Normal (Web)"/>
    <w:basedOn w:val="a"/>
    <w:uiPriority w:val="99"/>
    <w:unhideWhenUsed/>
    <w:rsid w:val="00BB6CF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9">
    <w:name w:val="Оглавление"/>
    <w:rsid w:val="00BB6CF8"/>
    <w:rPr>
      <w:color w:val="000000"/>
      <w:spacing w:val="0"/>
      <w:w w:val="100"/>
      <w:position w:val="0"/>
      <w:sz w:val="22"/>
      <w:szCs w:val="22"/>
      <w:lang w:val="uk-UA" w:eastAsia="uk-UA" w:bidi="ar-SA"/>
    </w:rPr>
  </w:style>
  <w:style w:type="character" w:customStyle="1" w:styleId="4">
    <w:name w:val="Основной текст (4)_"/>
    <w:basedOn w:val="a0"/>
    <w:link w:val="40"/>
    <w:rsid w:val="00BB6CF8"/>
    <w:rPr>
      <w:rFonts w:ascii="Times New Roman" w:eastAsia="Times New Roman" w:hAnsi="Times New Roman" w:cs="Times New Roman"/>
      <w:b/>
      <w:bCs/>
      <w:sz w:val="26"/>
      <w:szCs w:val="26"/>
      <w:shd w:val="clear" w:color="auto" w:fill="FFFFFF"/>
    </w:rPr>
  </w:style>
  <w:style w:type="paragraph" w:customStyle="1" w:styleId="40">
    <w:name w:val="Основной текст (4)"/>
    <w:basedOn w:val="a"/>
    <w:link w:val="4"/>
    <w:rsid w:val="00BB6CF8"/>
    <w:pPr>
      <w:widowControl w:val="0"/>
      <w:shd w:val="clear" w:color="auto" w:fill="FFFFFF"/>
      <w:spacing w:after="0" w:line="322" w:lineRule="exact"/>
      <w:ind w:hanging="260"/>
      <w:jc w:val="center"/>
    </w:pPr>
    <w:rPr>
      <w:rFonts w:ascii="Times New Roman" w:eastAsia="Times New Roman" w:hAnsi="Times New Roman" w:cs="Times New Roman"/>
      <w:b/>
      <w:bCs/>
      <w:sz w:val="26"/>
      <w:szCs w:val="26"/>
    </w:rPr>
  </w:style>
  <w:style w:type="paragraph" w:customStyle="1" w:styleId="cdt4ke">
    <w:name w:val="cdt4ke"/>
    <w:basedOn w:val="a"/>
    <w:rsid w:val="00BB6CF8"/>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1">
    <w:name w:val="Сітка таблиці1"/>
    <w:basedOn w:val="a1"/>
    <w:next w:val="a7"/>
    <w:rsid w:val="00BB6CF8"/>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ітка таблиці3"/>
    <w:basedOn w:val="a1"/>
    <w:next w:val="a7"/>
    <w:uiPriority w:val="59"/>
    <w:rsid w:val="00BB6CF8"/>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ітка таблиці11"/>
    <w:basedOn w:val="a1"/>
    <w:next w:val="a7"/>
    <w:uiPriority w:val="59"/>
    <w:rsid w:val="00BB6CF8"/>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Strong"/>
    <w:qFormat/>
    <w:rsid w:val="003B263A"/>
    <w:rPr>
      <w:b/>
      <w:bCs/>
    </w:rPr>
  </w:style>
  <w:style w:type="paragraph" w:styleId="ab">
    <w:name w:val="header"/>
    <w:basedOn w:val="a"/>
    <w:link w:val="ac"/>
    <w:uiPriority w:val="99"/>
    <w:unhideWhenUsed/>
    <w:rsid w:val="006F7E53"/>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6F7E53"/>
  </w:style>
  <w:style w:type="paragraph" w:styleId="ad">
    <w:name w:val="footer"/>
    <w:basedOn w:val="a"/>
    <w:link w:val="ae"/>
    <w:uiPriority w:val="99"/>
    <w:unhideWhenUsed/>
    <w:rsid w:val="006F7E53"/>
    <w:pPr>
      <w:tabs>
        <w:tab w:val="center" w:pos="4819"/>
        <w:tab w:val="right" w:pos="9639"/>
      </w:tabs>
      <w:spacing w:after="0" w:line="240" w:lineRule="auto"/>
    </w:pPr>
  </w:style>
  <w:style w:type="character" w:customStyle="1" w:styleId="ae">
    <w:name w:val="Нижній колонтитул Знак"/>
    <w:basedOn w:val="a0"/>
    <w:link w:val="ad"/>
    <w:uiPriority w:val="99"/>
    <w:rsid w:val="006F7E53"/>
  </w:style>
  <w:style w:type="character" w:customStyle="1" w:styleId="20">
    <w:name w:val="Заголовок 2 Знак"/>
    <w:basedOn w:val="a0"/>
    <w:link w:val="2"/>
    <w:uiPriority w:val="9"/>
    <w:rsid w:val="0098726E"/>
    <w:rPr>
      <w:rFonts w:ascii="Times New Roman" w:eastAsia="Times New Roman" w:hAnsi="Times New Roman" w:cs="Times New Roman"/>
      <w:b/>
      <w:bCs/>
      <w:sz w:val="36"/>
      <w:szCs w:val="36"/>
      <w:lang w:eastAsia="uk-UA"/>
    </w:rPr>
  </w:style>
  <w:style w:type="table" w:customStyle="1" w:styleId="23">
    <w:name w:val="Сітка таблиці2"/>
    <w:basedOn w:val="a1"/>
    <w:next w:val="a7"/>
    <w:uiPriority w:val="39"/>
    <w:rsid w:val="00987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98726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
    <w:name w:val="No Spacing"/>
    <w:uiPriority w:val="1"/>
    <w:qFormat/>
    <w:rsid w:val="0098726E"/>
    <w:pPr>
      <w:spacing w:after="0" w:line="240" w:lineRule="auto"/>
    </w:pPr>
  </w:style>
  <w:style w:type="numbering" w:customStyle="1" w:styleId="10">
    <w:name w:val="Немає списку1"/>
    <w:next w:val="a2"/>
    <w:uiPriority w:val="99"/>
    <w:semiHidden/>
    <w:unhideWhenUsed/>
    <w:rsid w:val="0018107C"/>
  </w:style>
  <w:style w:type="table" w:customStyle="1" w:styleId="41">
    <w:name w:val="Сітка таблиці4"/>
    <w:basedOn w:val="a1"/>
    <w:next w:val="a7"/>
    <w:uiPriority w:val="39"/>
    <w:rsid w:val="00181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я-сітка 1 (світла)1"/>
    <w:basedOn w:val="a1"/>
    <w:next w:val="-1"/>
    <w:uiPriority w:val="46"/>
    <w:rsid w:val="0018107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ocdata">
    <w:name w:val="docdata"/>
    <w:aliases w:val="docy,v5,6972,baiaagaaboqcaaadlxkaaau9gqaaaaaaaaaaaaaaaaaaaaaaaaaaaaaaaaaaaaaaaaaaaaaaaaaaaaaaaaaaaaaaaaaaaaaaaaaaaaaaaaaaaaaaaaaaaaaaaaaaaaaaaaaaaaaaaaaaaaaaaaaaaaaaaaaaaaaaaaaaaaaaaaaaaaaaaaaaaaaaaaaaaaaaaaaaaaaaaaaaaaaaaaaaaaaaaaaaaaaaaaaaaaaa"/>
    <w:basedOn w:val="a"/>
    <w:rsid w:val="000A1331"/>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5">
    <w:name w:val="Сітка таблиці5"/>
    <w:basedOn w:val="a1"/>
    <w:next w:val="a7"/>
    <w:uiPriority w:val="39"/>
    <w:rsid w:val="004F4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7"/>
    <w:uiPriority w:val="59"/>
    <w:rsid w:val="00C56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011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40037">
      <w:bodyDiv w:val="1"/>
      <w:marLeft w:val="0"/>
      <w:marRight w:val="0"/>
      <w:marTop w:val="0"/>
      <w:marBottom w:val="0"/>
      <w:divBdr>
        <w:top w:val="none" w:sz="0" w:space="0" w:color="auto"/>
        <w:left w:val="none" w:sz="0" w:space="0" w:color="auto"/>
        <w:bottom w:val="none" w:sz="0" w:space="0" w:color="auto"/>
        <w:right w:val="none" w:sz="0" w:space="0" w:color="auto"/>
      </w:divBdr>
      <w:divsChild>
        <w:div w:id="650987004">
          <w:marLeft w:val="0"/>
          <w:marRight w:val="0"/>
          <w:marTop w:val="15"/>
          <w:marBottom w:val="0"/>
          <w:divBdr>
            <w:top w:val="single" w:sz="48" w:space="0" w:color="auto"/>
            <w:left w:val="single" w:sz="48" w:space="0" w:color="auto"/>
            <w:bottom w:val="single" w:sz="48" w:space="0" w:color="auto"/>
            <w:right w:val="single" w:sz="48" w:space="0" w:color="auto"/>
          </w:divBdr>
          <w:divsChild>
            <w:div w:id="25220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2460">
      <w:bodyDiv w:val="1"/>
      <w:marLeft w:val="0"/>
      <w:marRight w:val="0"/>
      <w:marTop w:val="0"/>
      <w:marBottom w:val="0"/>
      <w:divBdr>
        <w:top w:val="none" w:sz="0" w:space="0" w:color="auto"/>
        <w:left w:val="none" w:sz="0" w:space="0" w:color="auto"/>
        <w:bottom w:val="none" w:sz="0" w:space="0" w:color="auto"/>
        <w:right w:val="none" w:sz="0" w:space="0" w:color="auto"/>
      </w:divBdr>
    </w:div>
    <w:div w:id="448209546">
      <w:bodyDiv w:val="1"/>
      <w:marLeft w:val="0"/>
      <w:marRight w:val="0"/>
      <w:marTop w:val="0"/>
      <w:marBottom w:val="0"/>
      <w:divBdr>
        <w:top w:val="none" w:sz="0" w:space="0" w:color="auto"/>
        <w:left w:val="none" w:sz="0" w:space="0" w:color="auto"/>
        <w:bottom w:val="none" w:sz="0" w:space="0" w:color="auto"/>
        <w:right w:val="none" w:sz="0" w:space="0" w:color="auto"/>
      </w:divBdr>
    </w:div>
    <w:div w:id="129637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no_zosh2017@ukr.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oz-viknozzso23.eddy.schoo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539A2-1A58-4B78-AE7A-484536829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2041</TotalTime>
  <Pages>87</Pages>
  <Words>140174</Words>
  <Characters>79900</Characters>
  <Application>Microsoft Office Word</Application>
  <DocSecurity>0</DocSecurity>
  <Lines>665</Lines>
  <Paragraphs>439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TPCUser</dc:creator>
  <cp:keywords/>
  <dc:description/>
  <cp:lastModifiedBy>Інна Палій</cp:lastModifiedBy>
  <cp:revision>35</cp:revision>
  <cp:lastPrinted>2024-12-16T11:51:00Z</cp:lastPrinted>
  <dcterms:created xsi:type="dcterms:W3CDTF">2024-09-09T18:42:00Z</dcterms:created>
  <dcterms:modified xsi:type="dcterms:W3CDTF">2024-12-16T11:55:00Z</dcterms:modified>
</cp:coreProperties>
</file>