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2F3" w14:textId="77777777" w:rsidR="00E76163" w:rsidRPr="005C7506" w:rsidRDefault="00271D9D" w:rsidP="00E76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E76163" w:rsidRPr="005C7506">
        <w:rPr>
          <w:rFonts w:ascii="Times New Roman" w:hAnsi="Times New Roman" w:cs="Times New Roman"/>
          <w:sz w:val="28"/>
          <w:szCs w:val="28"/>
        </w:rPr>
        <w:t xml:space="preserve">   </w:t>
      </w:r>
      <w:r w:rsidR="00E76163"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A2A6BE2" wp14:editId="38797AEB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DB648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6D87A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7B3B7E95" w14:textId="77777777" w:rsidR="00E76163" w:rsidRPr="005C7506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34741829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FA473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4BB87" w14:textId="77777777" w:rsidR="00E76163" w:rsidRPr="002C2665" w:rsidRDefault="00E76163" w:rsidP="00E76163">
      <w:pPr>
        <w:pBdr>
          <w:bottom w:val="single" w:sz="4" w:space="7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29AC49FD" w14:textId="77777777" w:rsidR="00E76163" w:rsidRDefault="00E76163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A5164" w14:textId="276D5D98" w:rsidR="00271D9D" w:rsidRPr="00271D9D" w:rsidRDefault="00271D9D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76A134A1" w14:textId="25CFA6D5" w:rsidR="00271D9D" w:rsidRPr="00F904B3" w:rsidRDefault="00E76163" w:rsidP="00271D9D">
      <w:pPr>
        <w:shd w:val="clear" w:color="auto" w:fill="FFFFFF"/>
        <w:tabs>
          <w:tab w:val="left" w:pos="7655"/>
        </w:tabs>
        <w:ind w:left="-284" w:right="-14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9D" w:rsidRPr="003B5F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5A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1D9D"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 вересня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5A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D9D">
        <w:rPr>
          <w:rFonts w:ascii="Times New Roman" w:hAnsi="Times New Roman" w:cs="Times New Roman"/>
          <w:sz w:val="28"/>
          <w:szCs w:val="28"/>
          <w:lang w:val="uk-UA"/>
        </w:rPr>
        <w:t>с.Вікно</w:t>
      </w:r>
      <w:proofErr w:type="spellEnd"/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</w:t>
      </w:r>
    </w:p>
    <w:p w14:paraId="216CF362" w14:textId="4A654697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99446808"/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>створення  атестаційної</w:t>
      </w:r>
    </w:p>
    <w:p w14:paraId="6BC1C9D8" w14:textId="22CFDA1B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комісії І рівня</w:t>
      </w:r>
    </w:p>
    <w:bookmarkEnd w:id="0"/>
    <w:p w14:paraId="1AF2317A" w14:textId="5860D070" w:rsidR="00E76163" w:rsidRDefault="00E76163" w:rsidP="00271D9D">
      <w:pPr>
        <w:tabs>
          <w:tab w:val="left" w:pos="-709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1BB24" w14:textId="3C00CE94" w:rsidR="00752E7E" w:rsidRDefault="00752E7E" w:rsidP="00752E7E">
      <w:pPr>
        <w:tabs>
          <w:tab w:val="left" w:pos="180"/>
        </w:tabs>
        <w:ind w:left="-142" w:right="-1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50 Закону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освіту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»,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наказом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06.10.2010р. № 930,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зареєстрованого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Міністерстві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юстиції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14.12.2010р. за №1255/18550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доповненнями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наказу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№1473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20.12.2011р.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» та наказу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08.08.2013р. №1135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 л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Міністерства освіти і науки України №1/9-683 від 04.11.2019 "Щодо підвищення кваліфікації та атестації педагогічних працівників"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Кабінету Міністрів України від 21.08.2019 № 800 "Деякі питання підвищення кваліфікації педагогічних і науково-педагогічних працівників"</w:t>
      </w:r>
      <w:r w:rsidR="00A3019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71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A713E8" w:rsidRPr="00A713E8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пункту 2.2 Положення про атестацію педагогічних працівників, затвердженого наказом Міністерства освіти і науки України від 09.09.2022 № 805, та з метою якісної організації та проведення атестації педагогічних працівників</w:t>
      </w:r>
      <w:r w:rsidR="00A301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наказу Міністерства освіти і науки України від 09.09.2023 року №805 «Про затвердження положення про атестацію педагогічних працівників»</w:t>
      </w:r>
      <w:r w:rsidR="00455A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52E7E">
        <w:rPr>
          <w:rFonts w:ascii="Times New Roman" w:hAnsi="Times New Roman" w:cs="Times New Roman"/>
          <w:bCs/>
          <w:sz w:val="28"/>
          <w:szCs w:val="28"/>
        </w:rPr>
        <w:t xml:space="preserve">та з метою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стимулювання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цілеспрямованого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безперервного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професійної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компетентності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росту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професійної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майстерності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творчої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ініціатив</w:t>
      </w:r>
      <w:proofErr w:type="spellEnd"/>
    </w:p>
    <w:p w14:paraId="40715BDE" w14:textId="77777777" w:rsidR="00752E7E" w:rsidRDefault="00FB746F" w:rsidP="00271D9D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14:paraId="1B32752C" w14:textId="77777777" w:rsidR="00A713E8" w:rsidRDefault="00FB746F" w:rsidP="00A713E8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E7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52E7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71D9D" w:rsidRPr="00271D9D">
        <w:rPr>
          <w:rFonts w:ascii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29F48516" w14:textId="77777777" w:rsidR="00A713E8" w:rsidRDefault="00A713E8" w:rsidP="00A713E8">
      <w:pPr>
        <w:tabs>
          <w:tab w:val="left" w:pos="180"/>
        </w:tabs>
        <w:ind w:left="142" w:right="-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Створити атестаційну комісію І рівня для атестації педагогічних працівників у 2023-2024 навчальному році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комісії.</w:t>
      </w:r>
    </w:p>
    <w:p w14:paraId="534B9321" w14:textId="6F085183" w:rsidR="00A713E8" w:rsidRDefault="00A713E8" w:rsidP="00A713E8">
      <w:pPr>
        <w:tabs>
          <w:tab w:val="left" w:pos="180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персональний склад атестаційної комісії І рівня:</w:t>
      </w:r>
    </w:p>
    <w:p w14:paraId="1558336E" w14:textId="18943134" w:rsidR="00A713E8" w:rsidRPr="00A713E8" w:rsidRDefault="00A713E8" w:rsidP="00A713E8">
      <w:pPr>
        <w:pStyle w:val="a5"/>
        <w:tabs>
          <w:tab w:val="left" w:pos="218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ГОЛИК Світлана Василівна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 закладу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B9BFA6" w14:textId="5A350E24" w:rsidR="00A713E8" w:rsidRPr="00A713E8" w:rsidRDefault="004A6DF6" w:rsidP="00A713E8">
      <w:pPr>
        <w:tabs>
          <w:tab w:val="left" w:pos="180"/>
        </w:tabs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3E8" w:rsidRPr="00A713E8">
        <w:rPr>
          <w:rFonts w:ascii="Times New Roman" w:hAnsi="Times New Roman" w:cs="Times New Roman"/>
          <w:sz w:val="28"/>
          <w:szCs w:val="28"/>
          <w:lang w:val="uk-UA"/>
        </w:rPr>
        <w:t>Секретар комісії –</w:t>
      </w:r>
      <w:r w:rsidR="00A713E8">
        <w:rPr>
          <w:rFonts w:ascii="Times New Roman" w:hAnsi="Times New Roman" w:cs="Times New Roman"/>
          <w:sz w:val="28"/>
          <w:szCs w:val="28"/>
          <w:lang w:val="uk-UA"/>
        </w:rPr>
        <w:t xml:space="preserve"> ЛАЗАРЮК Галина Іванівна</w:t>
      </w:r>
      <w:r w:rsidR="00A713E8"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713E8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146225C3" w14:textId="37FA4874" w:rsidR="00A713E8" w:rsidRDefault="00A713E8" w:rsidP="00A713E8">
      <w:pPr>
        <w:pStyle w:val="a5"/>
        <w:tabs>
          <w:tab w:val="left" w:pos="180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44261950" w14:textId="7FBDF09C" w:rsidR="00A713E8" w:rsidRPr="00F06D21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13E8" w:rsidRPr="00F06D21">
        <w:rPr>
          <w:rFonts w:ascii="Times New Roman" w:hAnsi="Times New Roman" w:cs="Times New Roman"/>
          <w:sz w:val="28"/>
          <w:szCs w:val="28"/>
          <w:lang w:val="uk-UA"/>
        </w:rPr>
        <w:t>ПАЛІЙ Інна Василівна, заступник директора з навчально-виховної роботи;</w:t>
      </w:r>
    </w:p>
    <w:p w14:paraId="5F782CC1" w14:textId="77777777" w:rsidR="00F06D21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13E8" w:rsidRPr="00F06D21">
        <w:rPr>
          <w:rFonts w:ascii="Times New Roman" w:hAnsi="Times New Roman" w:cs="Times New Roman"/>
          <w:sz w:val="28"/>
          <w:szCs w:val="28"/>
          <w:lang w:val="uk-UA"/>
        </w:rPr>
        <w:t>СТЕЦУН Наталія Вікторівна – керівник методично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ї спільноти асистентів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788F59FF" w14:textId="1E249314" w:rsidR="00EA7EFF" w:rsidRPr="00F06D21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>вчителів, вчитель математики;</w:t>
      </w:r>
    </w:p>
    <w:p w14:paraId="4CD21D36" w14:textId="0ED28C38" w:rsidR="00EA7EFF" w:rsidRPr="00F06D21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>КУЛІШ Ганна Василівна – вчитель української мови та літератури</w:t>
      </w:r>
      <w:r w:rsidR="00A86D48" w:rsidRPr="00F06D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1BD667" w14:textId="57119F44" w:rsidR="00A86D48" w:rsidRPr="00F06D21" w:rsidRDefault="00A86D48" w:rsidP="00F06D21">
      <w:pPr>
        <w:tabs>
          <w:tab w:val="left" w:pos="180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D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ІЩЕНКО Катерина Василівна – начальник відділу освіти, молоді та спорту, </w:t>
      </w:r>
      <w:r w:rsidR="00F06D21">
        <w:rPr>
          <w:rFonts w:ascii="Times New Roman" w:hAnsi="Times New Roman" w:cs="Times New Roman"/>
          <w:sz w:val="28"/>
          <w:szCs w:val="28"/>
          <w:lang w:val="uk-UA"/>
        </w:rPr>
        <w:t>охо</w:t>
      </w:r>
      <w:r w:rsidRPr="00F06D21">
        <w:rPr>
          <w:rFonts w:ascii="Times New Roman" w:hAnsi="Times New Roman" w:cs="Times New Roman"/>
          <w:sz w:val="28"/>
          <w:szCs w:val="28"/>
          <w:lang w:val="uk-UA"/>
        </w:rPr>
        <w:t>рони здоров’я, культури, соціального захисту;</w:t>
      </w:r>
    </w:p>
    <w:p w14:paraId="025AACCE" w14:textId="5BF646F9" w:rsidR="00A86D48" w:rsidRPr="00F06D21" w:rsidRDefault="00A86D48" w:rsidP="00F06D21">
      <w:pPr>
        <w:ind w:left="28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6D21">
        <w:rPr>
          <w:rFonts w:ascii="Times New Roman" w:hAnsi="Times New Roman" w:cs="Times New Roman"/>
          <w:sz w:val="28"/>
          <w:szCs w:val="28"/>
          <w:lang w:val="uk-UA"/>
        </w:rPr>
        <w:t>Кривохижа</w:t>
      </w:r>
      <w:proofErr w:type="spellEnd"/>
      <w:r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 – спеціаліст відділу освіти,</w:t>
      </w:r>
      <w:r w:rsidR="00EB6042"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  <w:r w:rsidR="00F06D2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здоров’я, культури, соціального захисту </w:t>
      </w:r>
      <w:proofErr w:type="spellStart"/>
      <w:r w:rsidRPr="00F06D21">
        <w:rPr>
          <w:rFonts w:ascii="Times New Roman" w:hAnsi="Times New Roman" w:cs="Times New Roman"/>
          <w:sz w:val="28"/>
          <w:szCs w:val="28"/>
          <w:lang w:val="uk-UA"/>
        </w:rPr>
        <w:t>Вікнянської</w:t>
      </w:r>
      <w:proofErr w:type="spellEnd"/>
      <w:r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9C34572" w14:textId="77777777" w:rsidR="00EA7EFF" w:rsidRPr="00EA7EFF" w:rsidRDefault="00A713E8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ab/>
        <w:t>Атестаційній комісії:</w:t>
      </w:r>
    </w:p>
    <w:p w14:paraId="034C1802" w14:textId="6AAEDF52" w:rsidR="00EA7EFF" w:rsidRPr="00EA7EFF" w:rsidRDefault="00313A99" w:rsidP="00313A99">
      <w:pPr>
        <w:pStyle w:val="a5"/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забезпечити атестацію педагогічних кадрів відповідно до вимог чинного Положення про атестацію педагогічних працівників, затвердженого наказом Міністерства освіти і науки України від 09.09.2022 № 805;</w:t>
      </w:r>
    </w:p>
    <w:p w14:paraId="22E89A99" w14:textId="77777777" w:rsidR="00F06D21" w:rsidRDefault="00313A99" w:rsidP="00F06D21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розробити, затвердити й довести до відома під особистий підпис педагогічних працівників графік роботи атестаційної комісії;</w:t>
      </w:r>
    </w:p>
    <w:p w14:paraId="0B60DC41" w14:textId="3419E943" w:rsidR="00EA7EFF" w:rsidRPr="00F06D21" w:rsidRDefault="00F06D21" w:rsidP="00F06D21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3.3.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>всебічно вивчити досвід роботи вчителів, що атестуються.</w:t>
      </w:r>
    </w:p>
    <w:p w14:paraId="5EB7D308" w14:textId="33C20BA7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Заступнику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Палій І.В.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у період підготовки та проведення атестації педагогічних працівників забезпечити такі організаційні заходи:</w:t>
      </w:r>
    </w:p>
    <w:p w14:paraId="4D27C2F5" w14:textId="4B5D0154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скласти список учителів, які атестуватимуться у 2023-2024 навчальному році;</w:t>
      </w:r>
    </w:p>
    <w:p w14:paraId="096EFDCF" w14:textId="02558611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4.2. 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>до 20.09.202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 xml:space="preserve"> року  провести  нараду  з членами  комісії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 опрацювати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з учителями, 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які атестуються в поточному навчальному році, чинне Положення про атестацію педагогічних працівників, затверджене наказом Міністерства освіти і науки України від 09.09.2022 № 805;</w:t>
      </w:r>
    </w:p>
    <w:p w14:paraId="14518F7F" w14:textId="4FA444BC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4.3.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взяти під особистий контроль своєчасну підготовку оформлення атестаційних листів у двох примірниках, процес проведення атестаційної кампанії згідно алгоритму організації та проведення атестації педагогічних працівників.</w:t>
      </w:r>
    </w:p>
    <w:p w14:paraId="0706C5D8" w14:textId="2F4426D5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Секретарю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Лазарюк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таких обов’язків:</w:t>
      </w:r>
    </w:p>
    <w:p w14:paraId="29E09D8D" w14:textId="5E29070D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реєстрація та зберігання атестаційних документів, поданих педагогічними працівниками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8F8E6" w14:textId="3B832A33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5.2.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оформлення та підпис атестаційних листів;</w:t>
      </w:r>
    </w:p>
    <w:p w14:paraId="58415EC1" w14:textId="1AD313E1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5.3.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повідомлення педагогічних працівників про місце і час проведення засідання атестаційної комісії (у разі запрошення педагогічних працівників на засідання);</w:t>
      </w:r>
    </w:p>
    <w:p w14:paraId="6FB5B5C7" w14:textId="5AEAE3A4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План роботи</w:t>
      </w:r>
      <w:r w:rsidR="00B65171">
        <w:rPr>
          <w:rFonts w:ascii="Times New Roman" w:hAnsi="Times New Roman" w:cs="Times New Roman"/>
          <w:sz w:val="28"/>
          <w:szCs w:val="28"/>
          <w:lang w:val="uk-UA"/>
        </w:rPr>
        <w:t xml:space="preserve"> та графік засідань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одаток 1)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5B28BA" w14:textId="685F1ACB" w:rsidR="00B74874" w:rsidRDefault="00B6517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4874" w:rsidRPr="00B97E99">
        <w:rPr>
          <w:rFonts w:ascii="Times New Roman" w:hAnsi="Times New Roman" w:cs="Times New Roman"/>
          <w:sz w:val="28"/>
          <w:szCs w:val="28"/>
          <w:lang w:val="uk-UA"/>
        </w:rPr>
        <w:t>Зміст наказу довести  до відома  всіх  педагогічних працівників навчального закладу.</w:t>
      </w:r>
    </w:p>
    <w:p w14:paraId="398304B0" w14:textId="491ED4BE" w:rsidR="00A713E8" w:rsidRDefault="00B6517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4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6C6BEDAF" w14:textId="77777777" w:rsidR="00A713E8" w:rsidRDefault="00A713E8" w:rsidP="00A713E8">
      <w:pPr>
        <w:pStyle w:val="a5"/>
        <w:tabs>
          <w:tab w:val="left" w:pos="180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C5B88A" w14:textId="488F37D5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5DB9ED" w14:textId="24DB5196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Директор:                                            Світлана ГОЛИК</w:t>
      </w:r>
    </w:p>
    <w:p w14:paraId="0CD5A11E" w14:textId="002BFB59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наказом ознайомлені:                      І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нна ПАЛІЙ</w:t>
      </w:r>
    </w:p>
    <w:p w14:paraId="325646F8" w14:textId="328137DA" w:rsidR="00A405B3" w:rsidRDefault="00A405B3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Галина ЛАЗАРЮК</w:t>
      </w:r>
    </w:p>
    <w:p w14:paraId="7E7EBCEE" w14:textId="5F22E6B4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96520" w14:textId="72A95F61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CF583" w14:textId="7A23845E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A0BED" w14:textId="5059903A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EF18A" w14:textId="4D850742" w:rsidR="006C730B" w:rsidRDefault="006C730B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45DCD" w14:textId="77777777" w:rsidR="006C730B" w:rsidRDefault="006C730B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7CF3F" w14:textId="71B6539D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2A2EC" w14:textId="32211F5D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CEE5B" w14:textId="5A10DC0B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94374" w14:textId="77777777" w:rsidR="004A6DF6" w:rsidRPr="00890B4D" w:rsidRDefault="00B74874" w:rsidP="006C730B">
      <w:pPr>
        <w:ind w:left="6663"/>
        <w:rPr>
          <w:rFonts w:ascii="Times New Roman" w:hAnsi="Times New Roman" w:cs="Times New Roman"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6DF6"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Додаток №1 </w:t>
      </w:r>
    </w:p>
    <w:p w14:paraId="7F2D48CC" w14:textId="2D087C54" w:rsidR="00B74874" w:rsidRPr="00890B4D" w:rsidRDefault="004A6DF6" w:rsidP="006C730B">
      <w:pPr>
        <w:ind w:left="6663"/>
        <w:rPr>
          <w:rFonts w:ascii="Times New Roman" w:hAnsi="Times New Roman" w:cs="Times New Roman"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 до наказу №___</w:t>
      </w:r>
    </w:p>
    <w:p w14:paraId="1BF932A4" w14:textId="0076A5AC" w:rsidR="004A6DF6" w:rsidRPr="00890B4D" w:rsidRDefault="004A6DF6" w:rsidP="006C730B">
      <w:pPr>
        <w:ind w:left="6663"/>
        <w:rPr>
          <w:rFonts w:ascii="Times New Roman" w:hAnsi="Times New Roman" w:cs="Times New Roman"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B42C1E" w:rsidRPr="00890B4D">
        <w:rPr>
          <w:rFonts w:ascii="Times New Roman" w:hAnsi="Times New Roman" w:cs="Times New Roman"/>
          <w:sz w:val="26"/>
          <w:szCs w:val="26"/>
          <w:lang w:val="uk-UA"/>
        </w:rPr>
        <w:t>18.09.2023 р.</w:t>
      </w:r>
    </w:p>
    <w:p w14:paraId="04E7FF12" w14:textId="77777777" w:rsidR="00890B4D" w:rsidRDefault="00890B4D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369000" w14:textId="77777777" w:rsidR="00890B4D" w:rsidRDefault="00890B4D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3AD950" w14:textId="53310917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ПЛАН РОБОТИ</w:t>
      </w:r>
    </w:p>
    <w:p w14:paraId="50AFA5AF" w14:textId="40269A96" w:rsidR="00B74874" w:rsidRPr="00890B4D" w:rsidRDefault="003C119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графік засідань </w:t>
      </w:r>
      <w:r w:rsidR="00B74874" w:rsidRPr="00890B4D">
        <w:rPr>
          <w:rFonts w:ascii="Times New Roman" w:hAnsi="Times New Roman" w:cs="Times New Roman"/>
          <w:b/>
          <w:sz w:val="26"/>
          <w:szCs w:val="26"/>
          <w:lang w:val="uk-UA"/>
        </w:rPr>
        <w:t>атестаційної комісії І рівня</w:t>
      </w:r>
    </w:p>
    <w:p w14:paraId="7D73F952" w14:textId="07A710DF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ОЗ – «</w:t>
      </w:r>
      <w:proofErr w:type="spellStart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Вікнянський</w:t>
      </w:r>
      <w:proofErr w:type="spellEnd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ЗЗСО І-ІІІ ступенів» у 202</w:t>
      </w:r>
      <w:r w:rsidR="00B42C1E" w:rsidRPr="00890B4D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/2024 </w:t>
      </w:r>
      <w:proofErr w:type="spellStart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н.р</w:t>
      </w:r>
      <w:proofErr w:type="spellEnd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6530BB51" w14:textId="77777777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98F0E6F" w14:textId="4C2A45CB" w:rsidR="00B74874" w:rsidRPr="00890B4D" w:rsidRDefault="00B74874" w:rsidP="00B74874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У 2023/2024 </w:t>
      </w:r>
      <w:proofErr w:type="spellStart"/>
      <w:r w:rsidRPr="00890B4D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890B4D">
        <w:rPr>
          <w:rFonts w:ascii="Times New Roman" w:hAnsi="Times New Roman" w:cs="Times New Roman"/>
          <w:sz w:val="26"/>
          <w:szCs w:val="26"/>
          <w:lang w:val="uk-UA"/>
        </w:rPr>
        <w:t>. атестаційна комісія школи працюватиме відповідно до плану роботи атестаційної комісії І рівня:</w:t>
      </w:r>
    </w:p>
    <w:p w14:paraId="0CC4492D" w14:textId="77777777" w:rsidR="006C730B" w:rsidRPr="00890B4D" w:rsidRDefault="006C730B" w:rsidP="00B74874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8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410"/>
        <w:gridCol w:w="2268"/>
      </w:tblGrid>
      <w:tr w:rsidR="00B74874" w:rsidRPr="00890B4D" w14:paraId="4C8DCD4B" w14:textId="77777777" w:rsidTr="00ED16BE">
        <w:tc>
          <w:tcPr>
            <w:tcW w:w="710" w:type="dxa"/>
          </w:tcPr>
          <w:p w14:paraId="20298368" w14:textId="77777777" w:rsidR="00B74874" w:rsidRPr="00890B4D" w:rsidRDefault="00B74874" w:rsidP="0045768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386" w:type="dxa"/>
          </w:tcPr>
          <w:p w14:paraId="73A2E067" w14:textId="77777777" w:rsidR="00B74874" w:rsidRPr="00890B4D" w:rsidRDefault="00B74874" w:rsidP="0045768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Зміст роботи</w:t>
            </w:r>
          </w:p>
        </w:tc>
        <w:tc>
          <w:tcPr>
            <w:tcW w:w="2410" w:type="dxa"/>
          </w:tcPr>
          <w:p w14:paraId="4A87D564" w14:textId="77777777" w:rsidR="00B74874" w:rsidRPr="00890B4D" w:rsidRDefault="00B74874" w:rsidP="0045768C">
            <w:pPr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Термін</w:t>
            </w:r>
          </w:p>
        </w:tc>
        <w:tc>
          <w:tcPr>
            <w:tcW w:w="2268" w:type="dxa"/>
          </w:tcPr>
          <w:p w14:paraId="58122E79" w14:textId="77777777" w:rsidR="00B74874" w:rsidRPr="00890B4D" w:rsidRDefault="00B74874" w:rsidP="0045768C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B74874" w:rsidRPr="00890B4D" w14:paraId="3A5D4987" w14:textId="77777777" w:rsidTr="00ED16BE">
        <w:trPr>
          <w:trHeight w:val="396"/>
        </w:trPr>
        <w:tc>
          <w:tcPr>
            <w:tcW w:w="710" w:type="dxa"/>
          </w:tcPr>
          <w:p w14:paraId="7709A151" w14:textId="77777777" w:rsidR="00B74874" w:rsidRPr="00890B4D" w:rsidRDefault="00B74874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162575A0" w14:textId="053DCA48" w:rsidR="00B74874" w:rsidRPr="00890B4D" w:rsidRDefault="00D80F82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атестаційної комісії.</w:t>
            </w:r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77E8FEB" w14:textId="230C8148" w:rsidR="00D80F82" w:rsidRPr="00890B4D" w:rsidRDefault="00D80F82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2380EE26" w14:textId="663460F9" w:rsidR="00B74874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</w:t>
            </w:r>
            <w:r w:rsidR="006E5F5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  <w:p w14:paraId="5D640F00" w14:textId="5CD240E0" w:rsidR="00D80F82" w:rsidRPr="00890B4D" w:rsidRDefault="00D80F82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62A04AAA" w14:textId="77777777" w:rsidR="00B74874" w:rsidRPr="00890B4D" w:rsidRDefault="00B74874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Голик С.В.</w:t>
            </w:r>
          </w:p>
        </w:tc>
      </w:tr>
      <w:tr w:rsidR="000466CC" w:rsidRPr="00890B4D" w14:paraId="58E920E6" w14:textId="77777777" w:rsidTr="00ED16BE">
        <w:trPr>
          <w:trHeight w:val="396"/>
        </w:trPr>
        <w:tc>
          <w:tcPr>
            <w:tcW w:w="710" w:type="dxa"/>
          </w:tcPr>
          <w:p w14:paraId="73F2BAC2" w14:textId="77777777" w:rsidR="000466CC" w:rsidRPr="00890B4D" w:rsidRDefault="000466CC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74726583" w14:textId="67C3FB09" w:rsidR="000466CC" w:rsidRPr="00890B4D" w:rsidRDefault="000466CC" w:rsidP="000466CC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Опрацювати Положення про атестацію педагогічних працівників 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№ 805 від 09.09.2022 року.</w:t>
            </w:r>
          </w:p>
          <w:p w14:paraId="41F3A282" w14:textId="77777777" w:rsidR="000466C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3AAE1CC9" w14:textId="7A56B4D0" w:rsidR="000466CC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466CC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466CC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20.09.2023 р.</w:t>
            </w:r>
          </w:p>
        </w:tc>
        <w:tc>
          <w:tcPr>
            <w:tcW w:w="2268" w:type="dxa"/>
          </w:tcPr>
          <w:p w14:paraId="3DB503DF" w14:textId="77777777" w:rsidR="000F496E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44931067" w14:textId="305811F0" w:rsidR="000466C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</w:tc>
      </w:tr>
      <w:tr w:rsidR="00340B5B" w:rsidRPr="00890B4D" w14:paraId="395EAD02" w14:textId="77777777" w:rsidTr="00890B4D">
        <w:trPr>
          <w:trHeight w:val="3340"/>
        </w:trPr>
        <w:tc>
          <w:tcPr>
            <w:tcW w:w="710" w:type="dxa"/>
          </w:tcPr>
          <w:p w14:paraId="0D856F59" w14:textId="2382ED5D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612358E" w14:textId="77777777" w:rsidR="00340B5B" w:rsidRPr="00890B4D" w:rsidRDefault="00340B5B" w:rsidP="00340B5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засідання:</w:t>
            </w:r>
          </w:p>
          <w:p w14:paraId="27D428FB" w14:textId="730BD451" w:rsidR="00116790" w:rsidRPr="00890B4D" w:rsidRDefault="00340B5B" w:rsidP="00340B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 </w:t>
            </w:r>
            <w:r w:rsidR="00116790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Ознайомлення членів атестаційної комісії з наказом від 18.09.2023  № 159 «Про створення атестаційної комісії І рівня та атестацію педагогічних працівників у 2023-2024 навчальному році».</w:t>
            </w:r>
          </w:p>
          <w:p w14:paraId="639D67F8" w14:textId="176E12A1" w:rsidR="00340B5B" w:rsidRPr="00890B4D" w:rsidRDefault="00116790" w:rsidP="00340B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Розподіл функціональних обов’язків між членами атестаційної комісії.</w:t>
            </w:r>
          </w:p>
          <w:p w14:paraId="530D6C18" w14:textId="2E5D3102" w:rsidR="00340B5B" w:rsidRPr="00890B4D" w:rsidRDefault="00116790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Затвердження плану роботи та графіку  засідань  атестаційної комісії на 2023/2024 навчальний рік.</w:t>
            </w:r>
          </w:p>
        </w:tc>
        <w:tc>
          <w:tcPr>
            <w:tcW w:w="2410" w:type="dxa"/>
          </w:tcPr>
          <w:p w14:paraId="21DAE9BE" w14:textId="77777777" w:rsidR="00340B5B" w:rsidRPr="00890B4D" w:rsidRDefault="00340B5B" w:rsidP="00340B5B">
            <w:pPr>
              <w:ind w:left="-108" w:right="-8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645ECEC" w14:textId="66C875C7" w:rsidR="00340B5B" w:rsidRPr="00890B4D" w:rsidRDefault="00CF718E" w:rsidP="00CF718E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20.09.2023 р.</w:t>
            </w:r>
          </w:p>
          <w:p w14:paraId="239EFDD7" w14:textId="77777777" w:rsidR="00340B5B" w:rsidRPr="00890B4D" w:rsidRDefault="00340B5B" w:rsidP="00340B5B">
            <w:pPr>
              <w:ind w:left="28" w:right="-8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57CEE5C" w14:textId="77777777" w:rsidR="00340B5B" w:rsidRPr="00890B4D" w:rsidRDefault="00340B5B" w:rsidP="00340B5B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D0FD50" w14:textId="77777777" w:rsidR="00340B5B" w:rsidRPr="00890B4D" w:rsidRDefault="00340B5B" w:rsidP="00340B5B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F8A87D" w14:textId="77777777" w:rsidR="00340B5B" w:rsidRPr="00890B4D" w:rsidRDefault="00340B5B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1C862E46" w14:textId="77777777" w:rsidR="00340B5B" w:rsidRPr="00890B4D" w:rsidRDefault="00340B5B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06437D" w14:textId="77777777" w:rsidR="000F496E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188BCE21" w14:textId="2D10652D" w:rsidR="008D650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264A019" w14:textId="415CF161" w:rsidR="000F496E" w:rsidRPr="00890B4D" w:rsidRDefault="000F496E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№1)</w:t>
            </w:r>
          </w:p>
        </w:tc>
      </w:tr>
      <w:tr w:rsidR="00340B5B" w:rsidRPr="00890B4D" w14:paraId="231A64EF" w14:textId="77777777" w:rsidTr="00ED16BE">
        <w:trPr>
          <w:trHeight w:val="300"/>
        </w:trPr>
        <w:tc>
          <w:tcPr>
            <w:tcW w:w="710" w:type="dxa"/>
          </w:tcPr>
          <w:p w14:paraId="53080FEE" w14:textId="77777777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7757F62C" w14:textId="5228482D" w:rsidR="00340B5B" w:rsidRPr="00890B4D" w:rsidRDefault="00340B5B" w:rsidP="0045768C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Уточнення списків педагогічних працівників для проведення атестації </w:t>
            </w:r>
          </w:p>
        </w:tc>
        <w:tc>
          <w:tcPr>
            <w:tcW w:w="2410" w:type="dxa"/>
          </w:tcPr>
          <w:p w14:paraId="048BF897" w14:textId="0382DA7D" w:rsidR="00340B5B" w:rsidRPr="00890B4D" w:rsidRDefault="008D650C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10.10.2023 р.</w:t>
            </w:r>
          </w:p>
        </w:tc>
        <w:tc>
          <w:tcPr>
            <w:tcW w:w="2268" w:type="dxa"/>
          </w:tcPr>
          <w:p w14:paraId="08CC5D0D" w14:textId="25FDC1C1" w:rsidR="00340B5B" w:rsidRPr="00890B4D" w:rsidRDefault="0038310A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Палій І.В. </w:t>
            </w:r>
          </w:p>
        </w:tc>
      </w:tr>
      <w:tr w:rsidR="00340B5B" w:rsidRPr="00890B4D" w14:paraId="691F2A2F" w14:textId="77777777" w:rsidTr="00ED16BE">
        <w:trPr>
          <w:trHeight w:val="228"/>
        </w:trPr>
        <w:tc>
          <w:tcPr>
            <w:tcW w:w="710" w:type="dxa"/>
          </w:tcPr>
          <w:p w14:paraId="0F6E8D31" w14:textId="77777777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98B48C0" w14:textId="77777777" w:rsidR="0027559D" w:rsidRDefault="00E477C9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Прийом</w:t>
            </w:r>
            <w:r w:rsidR="008D650C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заяв 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 педагогічних працівників щодо</w:t>
            </w:r>
            <w:r w:rsidR="002755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:</w:t>
            </w:r>
          </w:p>
          <w:p w14:paraId="1B49CF62" w14:textId="492A68BE" w:rsidR="0027559D" w:rsidRDefault="0027559D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 присвоєння/підтвердження</w:t>
            </w:r>
            <w:r w:rsidR="008D650C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кваліфікаційної категорії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771AB7EF" w14:textId="2321B999" w:rsidR="00CF718E" w:rsidRPr="00890B4D" w:rsidRDefault="0027559D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- 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присвоєння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/підтвердження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педагогічного звання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72EDFE82" w14:textId="21061913" w:rsidR="00CF718E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- 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чергової атестації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64989048" w14:textId="77777777" w:rsidR="00340B5B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- 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перенесення </w:t>
            </w:r>
            <w:r w:rsidR="00E477C9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чергової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атестації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1F2B3ECF" w14:textId="65ED4FD3" w:rsidR="00CF718E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 позачергової атестації.</w:t>
            </w:r>
          </w:p>
        </w:tc>
        <w:tc>
          <w:tcPr>
            <w:tcW w:w="2410" w:type="dxa"/>
          </w:tcPr>
          <w:p w14:paraId="454672B0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F84F906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817A63F" w14:textId="77777777" w:rsidR="00340B5B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8310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EE68C8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="0038310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.10.2023 р.</w:t>
            </w:r>
          </w:p>
          <w:p w14:paraId="3F9B8F5C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902025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7616EA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37F425F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453DDFE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91552E8" w14:textId="4421EB7C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20.12.2023 р.</w:t>
            </w:r>
          </w:p>
        </w:tc>
        <w:tc>
          <w:tcPr>
            <w:tcW w:w="2268" w:type="dxa"/>
          </w:tcPr>
          <w:p w14:paraId="221A619B" w14:textId="12FEC68F" w:rsidR="00340B5B" w:rsidRPr="00890B4D" w:rsidRDefault="0038310A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АК</w:t>
            </w:r>
          </w:p>
        </w:tc>
      </w:tr>
      <w:tr w:rsidR="00B74874" w:rsidRPr="00890B4D" w14:paraId="28752B7A" w14:textId="77777777" w:rsidTr="0027559D">
        <w:trPr>
          <w:trHeight w:val="420"/>
        </w:trPr>
        <w:tc>
          <w:tcPr>
            <w:tcW w:w="710" w:type="dxa"/>
          </w:tcPr>
          <w:p w14:paraId="42863D46" w14:textId="77777777" w:rsidR="00B74874" w:rsidRPr="00890B4D" w:rsidRDefault="00B74874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44DDAFFB" w14:textId="77777777" w:rsidR="00CB5959" w:rsidRPr="00890B4D" w:rsidRDefault="00CB5959" w:rsidP="00CB595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 засідання:</w:t>
            </w:r>
          </w:p>
          <w:p w14:paraId="50DDE4AC" w14:textId="1EC30E73" w:rsidR="00116790" w:rsidRPr="00890B4D" w:rsidRDefault="00CB5959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16790" w:rsidRPr="00890B4D">
              <w:rPr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списку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які атестуються у 2023/2024 </w:t>
            </w:r>
            <w:proofErr w:type="spellStart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98D7F58" w14:textId="2084FC72" w:rsidR="00BA398D" w:rsidRPr="00890B4D" w:rsidRDefault="00116790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Затвердження списку педагогічних працівників, які атестуються в 2024/2025 </w:t>
            </w:r>
            <w:proofErr w:type="spellStart"/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7B4FFE9" w14:textId="1FC1BE04" w:rsidR="00CB5959" w:rsidRPr="00890B4D" w:rsidRDefault="00BA398D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перенесення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строку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чергової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атестації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може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прийматися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впродовж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 разі потреби).</w:t>
            </w:r>
          </w:p>
          <w:p w14:paraId="32E98E82" w14:textId="0ABC26D0" w:rsidR="00E048B3" w:rsidRPr="00890B4D" w:rsidRDefault="00116790" w:rsidP="00E048B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Співбесіда з педагогічними працівниками, допущеними до атестації у 2023/2024 </w:t>
            </w:r>
            <w:proofErr w:type="spellStart"/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40E9F97B" w14:textId="77777777" w:rsidR="00CB5959" w:rsidRPr="00890B4D" w:rsidRDefault="00CB5959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8F21725" w14:textId="77777777" w:rsidR="00CB5959" w:rsidRPr="00890B4D" w:rsidRDefault="00CB5959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50CD02B" w14:textId="4C9B9AD8" w:rsidR="00CB5959" w:rsidRPr="00890B4D" w:rsidRDefault="00CB5959" w:rsidP="00116790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10.10.2023 р.</w:t>
            </w:r>
          </w:p>
        </w:tc>
        <w:tc>
          <w:tcPr>
            <w:tcW w:w="2268" w:type="dxa"/>
          </w:tcPr>
          <w:p w14:paraId="673B6EB3" w14:textId="77777777" w:rsidR="00B74874" w:rsidRPr="00890B4D" w:rsidRDefault="00B74874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A2D8B7F" w14:textId="77777777" w:rsidR="00387E96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01A9B566" w14:textId="27D10EB2" w:rsidR="000466C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79ACB47" w14:textId="7F6C15FC" w:rsidR="000F496E" w:rsidRPr="00890B4D" w:rsidRDefault="000F496E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№2)</w:t>
            </w:r>
          </w:p>
        </w:tc>
      </w:tr>
      <w:tr w:rsidR="00E048B3" w:rsidRPr="00890B4D" w14:paraId="6F01B981" w14:textId="77777777" w:rsidTr="00ED16BE">
        <w:tc>
          <w:tcPr>
            <w:tcW w:w="710" w:type="dxa"/>
          </w:tcPr>
          <w:p w14:paraId="431EFB27" w14:textId="77777777" w:rsidR="00E048B3" w:rsidRPr="00890B4D" w:rsidRDefault="00E048B3" w:rsidP="00E048B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1695D28C" w14:textId="16CD38A5" w:rsidR="00E048B3" w:rsidRPr="00890B4D" w:rsidRDefault="00E048B3" w:rsidP="00E048B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Вивчати систему роботи педагогів, які атестуються.</w:t>
            </w:r>
          </w:p>
        </w:tc>
        <w:tc>
          <w:tcPr>
            <w:tcW w:w="2410" w:type="dxa"/>
          </w:tcPr>
          <w:p w14:paraId="0CBB145D" w14:textId="7D702527" w:rsidR="00E048B3" w:rsidRPr="00890B4D" w:rsidRDefault="00E048B3" w:rsidP="007467E9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7467E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14:paraId="0008DC8D" w14:textId="37ACE7EC" w:rsidR="00E048B3" w:rsidRPr="00890B4D" w:rsidRDefault="00E048B3" w:rsidP="00E048B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</w:tr>
      <w:tr w:rsidR="00224896" w:rsidRPr="00890B4D" w14:paraId="04AEBA55" w14:textId="77777777" w:rsidTr="00ED16BE">
        <w:tc>
          <w:tcPr>
            <w:tcW w:w="710" w:type="dxa"/>
          </w:tcPr>
          <w:p w14:paraId="1E1D3DA8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2D30935" w14:textId="4F87D7FD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Надавати систематичну методичну допомогу вчителям, що атестуються.</w:t>
            </w:r>
          </w:p>
        </w:tc>
        <w:tc>
          <w:tcPr>
            <w:tcW w:w="2410" w:type="dxa"/>
          </w:tcPr>
          <w:p w14:paraId="5515126A" w14:textId="478017D7" w:rsidR="00224896" w:rsidRPr="00890B4D" w:rsidRDefault="00224896" w:rsidP="00224896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Протягом року</w:t>
            </w:r>
          </w:p>
        </w:tc>
        <w:tc>
          <w:tcPr>
            <w:tcW w:w="2268" w:type="dxa"/>
          </w:tcPr>
          <w:p w14:paraId="24705662" w14:textId="2D9E1301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</w:tr>
      <w:tr w:rsidR="00224896" w:rsidRPr="00890B4D" w14:paraId="7F0E3567" w14:textId="77777777" w:rsidTr="00ED16BE">
        <w:tc>
          <w:tcPr>
            <w:tcW w:w="710" w:type="dxa"/>
          </w:tcPr>
          <w:p w14:paraId="3211A224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986091B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Оформити стенд з питань атестації педагогічних працівників.</w:t>
            </w:r>
          </w:p>
        </w:tc>
        <w:tc>
          <w:tcPr>
            <w:tcW w:w="2410" w:type="dxa"/>
          </w:tcPr>
          <w:p w14:paraId="56183C54" w14:textId="7F4DE7CC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7ACF5574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04757873" w14:textId="77777777" w:rsidTr="00ED16BE">
        <w:tc>
          <w:tcPr>
            <w:tcW w:w="710" w:type="dxa"/>
          </w:tcPr>
          <w:p w14:paraId="5F23B0C5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7741553F" w14:textId="77777777" w:rsidR="00224896" w:rsidRPr="00890B4D" w:rsidRDefault="00224896" w:rsidP="00224896">
            <w:pPr>
              <w:ind w:left="35" w:right="27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Ознайомити педагогічних працівників закладу із наказом «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організацію та проведення атестації педагогічних працівників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  <w:tc>
          <w:tcPr>
            <w:tcW w:w="2410" w:type="dxa"/>
          </w:tcPr>
          <w:p w14:paraId="2070505E" w14:textId="7E0E4FB8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20.10.2023 р.</w:t>
            </w:r>
          </w:p>
        </w:tc>
        <w:tc>
          <w:tcPr>
            <w:tcW w:w="2268" w:type="dxa"/>
          </w:tcPr>
          <w:p w14:paraId="0FC7F10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28937911" w14:textId="77777777" w:rsidTr="00ED16BE">
        <w:tc>
          <w:tcPr>
            <w:tcW w:w="710" w:type="dxa"/>
          </w:tcPr>
          <w:p w14:paraId="299A9963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AFB3AFD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Створити базу даних учителів, які атестуються.</w:t>
            </w:r>
          </w:p>
        </w:tc>
        <w:tc>
          <w:tcPr>
            <w:tcW w:w="2410" w:type="dxa"/>
          </w:tcPr>
          <w:p w14:paraId="0312D574" w14:textId="07E7B6A4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049378F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0E4859EF" w14:textId="77777777" w:rsidTr="00ED16BE">
        <w:tc>
          <w:tcPr>
            <w:tcW w:w="710" w:type="dxa"/>
          </w:tcPr>
          <w:p w14:paraId="219FA54D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0495398B" w14:textId="3731BAE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уроків, в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иховних заходів під час вивчення системи (досвіду) роботи педагогів, які атестуються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6BCD304E" w14:textId="41A4BB2F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березень</w:t>
            </w:r>
          </w:p>
        </w:tc>
        <w:tc>
          <w:tcPr>
            <w:tcW w:w="2268" w:type="dxa"/>
          </w:tcPr>
          <w:p w14:paraId="7FBD6EB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</w:t>
            </w:r>
          </w:p>
          <w:p w14:paraId="39C323FC" w14:textId="09DCA7B6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</w:tc>
      </w:tr>
      <w:tr w:rsidR="00224896" w:rsidRPr="00890B4D" w14:paraId="4336860F" w14:textId="77777777" w:rsidTr="00ED16BE">
        <w:tc>
          <w:tcPr>
            <w:tcW w:w="710" w:type="dxa"/>
          </w:tcPr>
          <w:p w14:paraId="7A586038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43BD88EB" w14:textId="77777777" w:rsidR="00224896" w:rsidRPr="0027559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2755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Засідання атестаційної комісії (за потреби)</w:t>
            </w:r>
          </w:p>
          <w:p w14:paraId="2B7032CA" w14:textId="7D205EAC" w:rsidR="00224896" w:rsidRPr="00890B4D" w:rsidRDefault="00224896" w:rsidP="00224896">
            <w:pPr>
              <w:pStyle w:val="a5"/>
              <w:numPr>
                <w:ilvl w:val="0"/>
                <w:numId w:val="13"/>
              </w:numPr>
              <w:ind w:left="28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списків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2410" w:type="dxa"/>
          </w:tcPr>
          <w:p w14:paraId="0A593F56" w14:textId="7D871B82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20.12.2023 р.</w:t>
            </w:r>
          </w:p>
        </w:tc>
        <w:tc>
          <w:tcPr>
            <w:tcW w:w="2268" w:type="dxa"/>
          </w:tcPr>
          <w:p w14:paraId="4689DD03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</w:t>
            </w:r>
          </w:p>
          <w:p w14:paraId="6745F2E7" w14:textId="31F099E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CDF7274" w14:textId="66328143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АК)</w:t>
            </w:r>
          </w:p>
        </w:tc>
      </w:tr>
      <w:tr w:rsidR="00224896" w:rsidRPr="00890B4D" w14:paraId="4467009A" w14:textId="77777777" w:rsidTr="00ED16BE">
        <w:tc>
          <w:tcPr>
            <w:tcW w:w="710" w:type="dxa"/>
          </w:tcPr>
          <w:p w14:paraId="2C63638C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04BF" w14:textId="77777777" w:rsidR="00224896" w:rsidRPr="00890B4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ІІІ </w:t>
            </w:r>
            <w:proofErr w:type="spellStart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засідання</w:t>
            </w:r>
            <w:proofErr w:type="spellEnd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EF3F2C5" w14:textId="0398B2B0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Вивчення 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системи роботи вчителів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які атестуються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членами атестаційної комісії.</w:t>
            </w:r>
          </w:p>
          <w:p w14:paraId="5330BA3A" w14:textId="03B6F5A4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розгляд, перевірку достовірності документів педагогічних працівників, які атестуються, встановлення дотримання вимог п.8, 9 розділ І Положення про атестацію педагогічних працівників.</w:t>
            </w:r>
          </w:p>
          <w:p w14:paraId="2941EA30" w14:textId="4B5E754F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оцінку професійних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стандарту.</w:t>
            </w:r>
          </w:p>
          <w:p w14:paraId="7BEECCAB" w14:textId="188876C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Розроблення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окремих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категорій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потреби).</w:t>
            </w:r>
          </w:p>
        </w:tc>
        <w:tc>
          <w:tcPr>
            <w:tcW w:w="2410" w:type="dxa"/>
          </w:tcPr>
          <w:p w14:paraId="336CA680" w14:textId="77777777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32EC205" w14:textId="291C4095" w:rsidR="00224896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15.03.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2024 р.</w:t>
            </w:r>
          </w:p>
        </w:tc>
        <w:tc>
          <w:tcPr>
            <w:tcW w:w="2268" w:type="dxa"/>
          </w:tcPr>
          <w:p w14:paraId="264DAA5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C8CF89E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172A8889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03D60413" w14:textId="5457B7C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</w:t>
            </w:r>
            <w:r w:rsidR="000D3B3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224896" w:rsidRPr="00890B4D" w14:paraId="168C69F4" w14:textId="77777777" w:rsidTr="00ED16BE">
        <w:tc>
          <w:tcPr>
            <w:tcW w:w="710" w:type="dxa"/>
          </w:tcPr>
          <w:p w14:paraId="03AE54EC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08CF" w14:textId="77777777" w:rsidR="00224896" w:rsidRPr="00890B4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ІV </w:t>
            </w:r>
            <w:proofErr w:type="spellStart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засідання</w:t>
            </w:r>
            <w:proofErr w:type="spellEnd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FEA5347" w14:textId="2E6BBF43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Презентація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творчої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педагогів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у 2023/2024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53F14A" w14:textId="7AC3359A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2.Прийняття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рішень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присвоєння</w:t>
            </w:r>
            <w:proofErr w:type="spellEnd"/>
            <w:r w:rsidR="00275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/підтвердження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кваліфікаційної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категорії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звання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FCA29F" w14:textId="53EC00A4" w:rsidR="00224896" w:rsidRPr="00890B4D" w:rsidRDefault="000D3B34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Порушення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клопотання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перед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атестаційною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комісією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ІІ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нагородження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грамотами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6B7973F4" w14:textId="77777777" w:rsidR="000D3B34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3F79323" w14:textId="5F046E32" w:rsidR="00224896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29.03.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р.</w:t>
            </w:r>
          </w:p>
        </w:tc>
        <w:tc>
          <w:tcPr>
            <w:tcW w:w="2268" w:type="dxa"/>
          </w:tcPr>
          <w:p w14:paraId="25E4BBC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3039B1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4C6212EE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2BD49CB4" w14:textId="68176F32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</w:t>
            </w:r>
            <w:r w:rsidR="000D3B3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224896" w:rsidRPr="00890B4D" w14:paraId="40A100BB" w14:textId="77777777" w:rsidTr="00ED16BE">
        <w:tc>
          <w:tcPr>
            <w:tcW w:w="710" w:type="dxa"/>
          </w:tcPr>
          <w:p w14:paraId="21DFFEC2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1B3D" w14:textId="5655533E" w:rsidR="00224896" w:rsidRPr="00890B4D" w:rsidRDefault="0027559D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лення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атестаційн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листи та вида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наказу про підсумки атестації</w:t>
            </w:r>
          </w:p>
        </w:tc>
        <w:tc>
          <w:tcPr>
            <w:tcW w:w="2410" w:type="dxa"/>
          </w:tcPr>
          <w:p w14:paraId="284AC6EF" w14:textId="584A4A79" w:rsidR="00224896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01.04.2024 р.</w:t>
            </w:r>
          </w:p>
        </w:tc>
        <w:tc>
          <w:tcPr>
            <w:tcW w:w="2268" w:type="dxa"/>
          </w:tcPr>
          <w:p w14:paraId="50B58053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Голик С.В.</w:t>
            </w:r>
          </w:p>
          <w:p w14:paraId="57BE7525" w14:textId="5E08BE9A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</w:tbl>
    <w:p w14:paraId="578F8AE1" w14:textId="77777777" w:rsidR="00AF2395" w:rsidRDefault="00AF2395" w:rsidP="00890B4D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2395" w:rsidSect="00A51D47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A16"/>
    <w:multiLevelType w:val="hybridMultilevel"/>
    <w:tmpl w:val="FF62D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323"/>
    <w:multiLevelType w:val="multilevel"/>
    <w:tmpl w:val="5E22D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2" w15:restartNumberingAfterBreak="0">
    <w:nsid w:val="0F170EBC"/>
    <w:multiLevelType w:val="multilevel"/>
    <w:tmpl w:val="F4029E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3" w15:restartNumberingAfterBreak="0">
    <w:nsid w:val="1581184A"/>
    <w:multiLevelType w:val="hybridMultilevel"/>
    <w:tmpl w:val="EBD88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3B62"/>
    <w:multiLevelType w:val="multilevel"/>
    <w:tmpl w:val="A13AAA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5" w15:restartNumberingAfterBreak="0">
    <w:nsid w:val="34B307D6"/>
    <w:multiLevelType w:val="hybridMultilevel"/>
    <w:tmpl w:val="4588F332"/>
    <w:lvl w:ilvl="0" w:tplc="70C247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FD64854"/>
    <w:multiLevelType w:val="hybridMultilevel"/>
    <w:tmpl w:val="FB2AFD62"/>
    <w:lvl w:ilvl="0" w:tplc="703E80F0">
      <w:start w:val="24"/>
      <w:numFmt w:val="decimal"/>
      <w:lvlText w:val="%1"/>
      <w:lvlJc w:val="left"/>
      <w:pPr>
        <w:ind w:left="21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2B25764"/>
    <w:multiLevelType w:val="hybridMultilevel"/>
    <w:tmpl w:val="E376B858"/>
    <w:lvl w:ilvl="0" w:tplc="7F0ED0BE">
      <w:start w:val="2"/>
      <w:numFmt w:val="decimal"/>
      <w:lvlText w:val="%1."/>
      <w:lvlJc w:val="left"/>
      <w:pPr>
        <w:ind w:left="218" w:hanging="360"/>
      </w:pPr>
      <w:rPr>
        <w:rFonts w:hint="default"/>
        <w:b/>
        <w:bCs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1934E34"/>
    <w:multiLevelType w:val="hybridMultilevel"/>
    <w:tmpl w:val="D61EDA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948"/>
    <w:multiLevelType w:val="multilevel"/>
    <w:tmpl w:val="E3CC87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0" w15:restartNumberingAfterBreak="0">
    <w:nsid w:val="577E4DAA"/>
    <w:multiLevelType w:val="hybridMultilevel"/>
    <w:tmpl w:val="595C9C66"/>
    <w:lvl w:ilvl="0" w:tplc="8EDE64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6C2FA76">
      <w:numFmt w:val="none"/>
      <w:lvlText w:val=""/>
      <w:lvlJc w:val="left"/>
      <w:pPr>
        <w:tabs>
          <w:tab w:val="num" w:pos="360"/>
        </w:tabs>
      </w:pPr>
    </w:lvl>
    <w:lvl w:ilvl="2" w:tplc="3E884BCC">
      <w:numFmt w:val="none"/>
      <w:lvlText w:val=""/>
      <w:lvlJc w:val="left"/>
      <w:pPr>
        <w:tabs>
          <w:tab w:val="num" w:pos="360"/>
        </w:tabs>
      </w:pPr>
    </w:lvl>
    <w:lvl w:ilvl="3" w:tplc="355211B2">
      <w:numFmt w:val="none"/>
      <w:lvlText w:val=""/>
      <w:lvlJc w:val="left"/>
      <w:pPr>
        <w:tabs>
          <w:tab w:val="num" w:pos="360"/>
        </w:tabs>
      </w:pPr>
    </w:lvl>
    <w:lvl w:ilvl="4" w:tplc="3D7876B4">
      <w:numFmt w:val="none"/>
      <w:lvlText w:val=""/>
      <w:lvlJc w:val="left"/>
      <w:pPr>
        <w:tabs>
          <w:tab w:val="num" w:pos="360"/>
        </w:tabs>
      </w:pPr>
    </w:lvl>
    <w:lvl w:ilvl="5" w:tplc="70144192">
      <w:numFmt w:val="none"/>
      <w:lvlText w:val=""/>
      <w:lvlJc w:val="left"/>
      <w:pPr>
        <w:tabs>
          <w:tab w:val="num" w:pos="360"/>
        </w:tabs>
      </w:pPr>
    </w:lvl>
    <w:lvl w:ilvl="6" w:tplc="CD5CCCD0">
      <w:numFmt w:val="none"/>
      <w:lvlText w:val=""/>
      <w:lvlJc w:val="left"/>
      <w:pPr>
        <w:tabs>
          <w:tab w:val="num" w:pos="360"/>
        </w:tabs>
      </w:pPr>
    </w:lvl>
    <w:lvl w:ilvl="7" w:tplc="D06C411A">
      <w:numFmt w:val="none"/>
      <w:lvlText w:val=""/>
      <w:lvlJc w:val="left"/>
      <w:pPr>
        <w:tabs>
          <w:tab w:val="num" w:pos="360"/>
        </w:tabs>
      </w:pPr>
    </w:lvl>
    <w:lvl w:ilvl="8" w:tplc="0A40AE6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005C24"/>
    <w:multiLevelType w:val="hybridMultilevel"/>
    <w:tmpl w:val="24ECB6BA"/>
    <w:lvl w:ilvl="0" w:tplc="CF767FD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25625F4"/>
    <w:multiLevelType w:val="hybridMultilevel"/>
    <w:tmpl w:val="6AD04278"/>
    <w:lvl w:ilvl="0" w:tplc="0422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D"/>
    <w:rsid w:val="00021460"/>
    <w:rsid w:val="000466CC"/>
    <w:rsid w:val="000D3B34"/>
    <w:rsid w:val="000D3F99"/>
    <w:rsid w:val="000F496E"/>
    <w:rsid w:val="00116790"/>
    <w:rsid w:val="001265EE"/>
    <w:rsid w:val="00157DF6"/>
    <w:rsid w:val="00203151"/>
    <w:rsid w:val="00224896"/>
    <w:rsid w:val="0023295A"/>
    <w:rsid w:val="00271D9D"/>
    <w:rsid w:val="00273C02"/>
    <w:rsid w:val="0027559D"/>
    <w:rsid w:val="00297402"/>
    <w:rsid w:val="002B704F"/>
    <w:rsid w:val="00313A99"/>
    <w:rsid w:val="003177C1"/>
    <w:rsid w:val="00340B5B"/>
    <w:rsid w:val="00373797"/>
    <w:rsid w:val="0038310A"/>
    <w:rsid w:val="00387E96"/>
    <w:rsid w:val="003B5F59"/>
    <w:rsid w:val="003C1194"/>
    <w:rsid w:val="003F24FA"/>
    <w:rsid w:val="003F4A7D"/>
    <w:rsid w:val="00422F06"/>
    <w:rsid w:val="00455A5E"/>
    <w:rsid w:val="004A6DF6"/>
    <w:rsid w:val="004B75ED"/>
    <w:rsid w:val="00514E6F"/>
    <w:rsid w:val="00523212"/>
    <w:rsid w:val="00561371"/>
    <w:rsid w:val="006C730B"/>
    <w:rsid w:val="006E5F5A"/>
    <w:rsid w:val="007467E9"/>
    <w:rsid w:val="00747834"/>
    <w:rsid w:val="00752E7E"/>
    <w:rsid w:val="007E350D"/>
    <w:rsid w:val="0084576B"/>
    <w:rsid w:val="00847E81"/>
    <w:rsid w:val="00890B4D"/>
    <w:rsid w:val="008D650C"/>
    <w:rsid w:val="008E19B7"/>
    <w:rsid w:val="0090714B"/>
    <w:rsid w:val="0091702E"/>
    <w:rsid w:val="00932349"/>
    <w:rsid w:val="00A051B7"/>
    <w:rsid w:val="00A060B6"/>
    <w:rsid w:val="00A3019A"/>
    <w:rsid w:val="00A405B3"/>
    <w:rsid w:val="00A51D47"/>
    <w:rsid w:val="00A713E8"/>
    <w:rsid w:val="00A86D48"/>
    <w:rsid w:val="00AF2395"/>
    <w:rsid w:val="00B42140"/>
    <w:rsid w:val="00B42C1E"/>
    <w:rsid w:val="00B65171"/>
    <w:rsid w:val="00B71ABC"/>
    <w:rsid w:val="00B74874"/>
    <w:rsid w:val="00B91318"/>
    <w:rsid w:val="00B97E99"/>
    <w:rsid w:val="00BA398D"/>
    <w:rsid w:val="00BB7410"/>
    <w:rsid w:val="00CB52B7"/>
    <w:rsid w:val="00CB5959"/>
    <w:rsid w:val="00CC18D2"/>
    <w:rsid w:val="00CD39F2"/>
    <w:rsid w:val="00CF718E"/>
    <w:rsid w:val="00D45DFC"/>
    <w:rsid w:val="00D50F30"/>
    <w:rsid w:val="00D70CAC"/>
    <w:rsid w:val="00D7231A"/>
    <w:rsid w:val="00D80F82"/>
    <w:rsid w:val="00D939A6"/>
    <w:rsid w:val="00DD5C87"/>
    <w:rsid w:val="00DE0DEF"/>
    <w:rsid w:val="00E048B3"/>
    <w:rsid w:val="00E441A7"/>
    <w:rsid w:val="00E477C9"/>
    <w:rsid w:val="00E76163"/>
    <w:rsid w:val="00EA7EFF"/>
    <w:rsid w:val="00EB6042"/>
    <w:rsid w:val="00ED16BE"/>
    <w:rsid w:val="00EE109A"/>
    <w:rsid w:val="00EE68C8"/>
    <w:rsid w:val="00F06D21"/>
    <w:rsid w:val="00F22069"/>
    <w:rsid w:val="00F352E4"/>
    <w:rsid w:val="00FB746F"/>
    <w:rsid w:val="00FC4E3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794E"/>
  <w15:chartTrackingRefBased/>
  <w15:docId w15:val="{93061CC5-142A-48C4-938C-AA86784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4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214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B746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61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157DF6"/>
    <w:rPr>
      <w:i/>
      <w:iCs/>
    </w:rPr>
  </w:style>
  <w:style w:type="table" w:styleId="a8">
    <w:name w:val="Table Grid"/>
    <w:basedOn w:val="a1"/>
    <w:uiPriority w:val="59"/>
    <w:rsid w:val="00B7487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4128-014B-478D-8C00-BB882BD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5443</Words>
  <Characters>3104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22</cp:revision>
  <cp:lastPrinted>2024-03-18T09:43:00Z</cp:lastPrinted>
  <dcterms:created xsi:type="dcterms:W3CDTF">2022-09-20T11:06:00Z</dcterms:created>
  <dcterms:modified xsi:type="dcterms:W3CDTF">2024-03-18T09:48:00Z</dcterms:modified>
</cp:coreProperties>
</file>