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83" w:rsidRPr="00972883" w:rsidRDefault="00827A9E" w:rsidP="00972883">
      <w:pPr>
        <w:jc w:val="center"/>
        <w:rPr>
          <w:b/>
          <w:sz w:val="28"/>
          <w:szCs w:val="28"/>
        </w:rPr>
      </w:pPr>
      <w:r w:rsidRPr="00972883">
        <w:rPr>
          <w:b/>
          <w:sz w:val="28"/>
          <w:szCs w:val="28"/>
        </w:rPr>
        <w:t xml:space="preserve">Правила та процедури оцінювання </w:t>
      </w:r>
      <w:r w:rsidR="00C45CAF" w:rsidRPr="00972883">
        <w:rPr>
          <w:b/>
          <w:sz w:val="28"/>
          <w:szCs w:val="28"/>
        </w:rPr>
        <w:t>навчальних досягнень здобувачів освіти</w:t>
      </w:r>
    </w:p>
    <w:p w:rsidR="00A22334" w:rsidRPr="00993304" w:rsidRDefault="00E11308" w:rsidP="00993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5-9</w:t>
      </w:r>
      <w:r w:rsidR="00191602">
        <w:rPr>
          <w:b/>
          <w:sz w:val="28"/>
          <w:szCs w:val="28"/>
        </w:rPr>
        <w:t xml:space="preserve"> класів з навчальних предметів</w:t>
      </w:r>
    </w:p>
    <w:tbl>
      <w:tblPr>
        <w:tblStyle w:val="a5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11000F" w:rsidRPr="00972883" w:rsidTr="00A22334">
        <w:tc>
          <w:tcPr>
            <w:tcW w:w="2690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Предмети</w:t>
            </w:r>
          </w:p>
        </w:tc>
        <w:tc>
          <w:tcPr>
            <w:tcW w:w="2690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Тематична оцінка</w:t>
            </w:r>
          </w:p>
        </w:tc>
        <w:tc>
          <w:tcPr>
            <w:tcW w:w="2691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Семестрова оцінка</w:t>
            </w:r>
          </w:p>
        </w:tc>
        <w:tc>
          <w:tcPr>
            <w:tcW w:w="2691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Річна оцінка</w:t>
            </w:r>
          </w:p>
        </w:tc>
      </w:tr>
      <w:tr w:rsidR="002F4B92" w:rsidRPr="00972883" w:rsidTr="00A22334">
        <w:tc>
          <w:tcPr>
            <w:tcW w:w="2690" w:type="dxa"/>
          </w:tcPr>
          <w:p w:rsidR="002F4B92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Історія, 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Географія,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Правознавство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Образотворче мистецтво,</w:t>
            </w:r>
          </w:p>
          <w:p w:rsidR="002F4B92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Технології, 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Трудове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навчання,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Музичне мистецтво, Мистецтво</w:t>
            </w:r>
            <w:r w:rsidR="002F4B92" w:rsidRPr="00972883">
              <w:rPr>
                <w:sz w:val="28"/>
                <w:szCs w:val="28"/>
              </w:rPr>
              <w:t>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Фізична культура,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Захист України</w:t>
            </w:r>
          </w:p>
          <w:p w:rsidR="002F4B92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Фізика, 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Астрономія</w:t>
            </w:r>
          </w:p>
          <w:p w:rsidR="002F4B92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Біологія, 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Хімія,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Основи здоров’я</w:t>
            </w:r>
            <w:r w:rsidR="002F4B92" w:rsidRPr="00972883">
              <w:rPr>
                <w:sz w:val="28"/>
                <w:szCs w:val="28"/>
              </w:rPr>
              <w:t>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Англійська</w:t>
            </w:r>
            <w:r w:rsidR="002F4B92" w:rsidRPr="00972883">
              <w:rPr>
                <w:sz w:val="28"/>
                <w:szCs w:val="28"/>
              </w:rPr>
              <w:t xml:space="preserve"> мова, </w:t>
            </w:r>
            <w:r w:rsidRPr="00972883">
              <w:rPr>
                <w:sz w:val="28"/>
                <w:szCs w:val="28"/>
              </w:rPr>
              <w:t>Українська мова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та література, Зарубіжна література</w:t>
            </w:r>
            <w:r w:rsidR="002F4B92" w:rsidRPr="00972883">
              <w:rPr>
                <w:sz w:val="28"/>
                <w:szCs w:val="28"/>
              </w:rPr>
              <w:t>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Математика</w:t>
            </w:r>
            <w:r w:rsidR="002F4B92" w:rsidRPr="00972883">
              <w:rPr>
                <w:sz w:val="28"/>
                <w:szCs w:val="28"/>
              </w:rPr>
              <w:t>,</w:t>
            </w:r>
          </w:p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Інформатика</w:t>
            </w:r>
          </w:p>
        </w:tc>
        <w:tc>
          <w:tcPr>
            <w:tcW w:w="2690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Середнє арифметичне всіх поточних оцінок за всі види навчальної діяльності, що підлягали оцінюванню протягом вивчення теми</w:t>
            </w:r>
            <w:r w:rsidR="00993304">
              <w:rPr>
                <w:sz w:val="28"/>
                <w:szCs w:val="28"/>
              </w:rPr>
              <w:t>,</w:t>
            </w:r>
            <w:r w:rsidR="00D1160A" w:rsidRPr="00972883">
              <w:rPr>
                <w:sz w:val="28"/>
                <w:szCs w:val="28"/>
              </w:rPr>
              <w:t xml:space="preserve"> </w:t>
            </w:r>
          </w:p>
          <w:p w:rsidR="00D1160A" w:rsidRPr="00972883" w:rsidRDefault="00993304" w:rsidP="0097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враховуючи оцінки за зошит з української мови, української літератури, зарубіжної літератури</w:t>
            </w:r>
          </w:p>
        </w:tc>
        <w:tc>
          <w:tcPr>
            <w:tcW w:w="2691" w:type="dxa"/>
          </w:tcPr>
          <w:p w:rsidR="00993304" w:rsidRPr="00972883" w:rsidRDefault="00A22334" w:rsidP="00993304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Середнє арифметичне тематичних оцінок. При цьому мають враховуватися динаміка особистих навчальних досягнень учня (учениці) </w:t>
            </w:r>
            <w:r w:rsidR="00993304">
              <w:rPr>
                <w:sz w:val="28"/>
                <w:szCs w:val="28"/>
              </w:rPr>
              <w:t>, прогрес</w:t>
            </w:r>
          </w:p>
          <w:p w:rsidR="00993304" w:rsidRPr="00972883" w:rsidRDefault="00993304" w:rsidP="00993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 </w:t>
            </w:r>
            <w:r w:rsidR="00A22334" w:rsidRPr="00972883">
              <w:rPr>
                <w:sz w:val="28"/>
                <w:szCs w:val="28"/>
              </w:rPr>
              <w:t>предмета пр</w:t>
            </w:r>
            <w:r>
              <w:rPr>
                <w:sz w:val="28"/>
                <w:szCs w:val="28"/>
              </w:rPr>
              <w:t xml:space="preserve">отягом семестру, важливість тем, тривалість їх </w:t>
            </w:r>
            <w:r w:rsidR="00A22334" w:rsidRPr="00972883">
              <w:rPr>
                <w:sz w:val="28"/>
                <w:szCs w:val="28"/>
              </w:rPr>
              <w:t>в</w:t>
            </w:r>
            <w:r w:rsidR="00191602">
              <w:rPr>
                <w:sz w:val="28"/>
                <w:szCs w:val="28"/>
              </w:rPr>
              <w:t>ивчення, складність змісту</w:t>
            </w:r>
          </w:p>
          <w:p w:rsidR="002F4B92" w:rsidRPr="00972883" w:rsidRDefault="00993304" w:rsidP="00972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9160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раховуючи чотири види контролю з англійської мови</w:t>
            </w:r>
            <w:r w:rsidR="002F4B92" w:rsidRPr="00972883">
              <w:rPr>
                <w:sz w:val="28"/>
                <w:szCs w:val="28"/>
              </w:rPr>
              <w:t>: читання, аудіювання, письмо,</w:t>
            </w:r>
          </w:p>
          <w:p w:rsidR="00993304" w:rsidRPr="00972883" w:rsidRDefault="002F4B92" w:rsidP="00993304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 xml:space="preserve">говоріння) </w:t>
            </w:r>
          </w:p>
          <w:p w:rsidR="002F4B92" w:rsidRPr="00972883" w:rsidRDefault="002F4B92" w:rsidP="00972883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</w:tcPr>
          <w:p w:rsidR="00A22334" w:rsidRPr="00972883" w:rsidRDefault="00A22334" w:rsidP="00972883">
            <w:pPr>
              <w:rPr>
                <w:sz w:val="28"/>
                <w:szCs w:val="28"/>
              </w:rPr>
            </w:pPr>
            <w:r w:rsidRPr="00972883">
              <w:rPr>
                <w:sz w:val="28"/>
                <w:szCs w:val="28"/>
              </w:rPr>
              <w:t>Річна оцінка не обов’язково є середнім арифметичним від оцінок за І та ІІ семестри. При виставлення рі</w:t>
            </w:r>
            <w:r w:rsidR="00191602">
              <w:rPr>
                <w:sz w:val="28"/>
                <w:szCs w:val="28"/>
              </w:rPr>
              <w:t>чної оцінки мають враховуватися</w:t>
            </w:r>
            <w:r w:rsidRPr="00972883">
              <w:rPr>
                <w:sz w:val="28"/>
                <w:szCs w:val="28"/>
              </w:rPr>
              <w:t xml:space="preserve"> динаміка особистих навчальних досягнень учня (уче</w:t>
            </w:r>
            <w:r w:rsidR="00191602">
              <w:rPr>
                <w:sz w:val="28"/>
                <w:szCs w:val="28"/>
              </w:rPr>
              <w:t xml:space="preserve">ниці) з предмета протягом року, </w:t>
            </w:r>
            <w:r w:rsidRPr="00972883">
              <w:rPr>
                <w:sz w:val="28"/>
                <w:szCs w:val="28"/>
              </w:rPr>
              <w:t>важливість тем, які вивчались у І та ІІ семестрах, тривалість їх</w:t>
            </w:r>
            <w:r w:rsidR="00191602">
              <w:rPr>
                <w:sz w:val="28"/>
                <w:szCs w:val="28"/>
              </w:rPr>
              <w:t xml:space="preserve"> вивчення та складність змісту, </w:t>
            </w:r>
            <w:r w:rsidRPr="00972883">
              <w:rPr>
                <w:sz w:val="28"/>
                <w:szCs w:val="28"/>
              </w:rPr>
              <w:t>рівень узагальнення й уміння застосовувати набуті протяг</w:t>
            </w:r>
            <w:r w:rsidR="00191602">
              <w:rPr>
                <w:sz w:val="28"/>
                <w:szCs w:val="28"/>
              </w:rPr>
              <w:t>ом навчального року знання</w:t>
            </w:r>
          </w:p>
        </w:tc>
      </w:tr>
    </w:tbl>
    <w:p w:rsidR="0011000F" w:rsidRPr="00972883" w:rsidRDefault="00827A9E" w:rsidP="00993304">
      <w:pPr>
        <w:jc w:val="both"/>
        <w:rPr>
          <w:sz w:val="28"/>
          <w:szCs w:val="28"/>
        </w:rPr>
      </w:pPr>
      <w:r w:rsidRPr="00972883">
        <w:rPr>
          <w:sz w:val="28"/>
          <w:szCs w:val="28"/>
        </w:rPr>
        <w:t>1.</w:t>
      </w:r>
      <w:r w:rsidR="0046040D" w:rsidRPr="00972883">
        <w:rPr>
          <w:sz w:val="28"/>
          <w:szCs w:val="28"/>
        </w:rPr>
        <w:t xml:space="preserve"> </w:t>
      </w:r>
      <w:r w:rsidR="0011000F" w:rsidRPr="00972883">
        <w:rPr>
          <w:sz w:val="28"/>
          <w:szCs w:val="28"/>
        </w:rPr>
        <w:t>Відповідно до чинних нормативних актів і семестрова і річна оцінки можуть підлягати коригуванню. Коригування семестрової оцінки проводиться згідно з пунктом 3.2. Інструкції з ведення класного журналу 5-11(12)-х класів загальноосвітніх навчальних закладів, затвердженої наказом Міністерства освіти і</w:t>
      </w:r>
      <w:r w:rsidR="00993304">
        <w:rPr>
          <w:sz w:val="28"/>
          <w:szCs w:val="28"/>
        </w:rPr>
        <w:t xml:space="preserve"> науки України від 03.06.2006 №</w:t>
      </w:r>
      <w:r w:rsidR="0011000F" w:rsidRPr="00972883">
        <w:rPr>
          <w:sz w:val="28"/>
          <w:szCs w:val="28"/>
        </w:rPr>
        <w:t>496.</w:t>
      </w:r>
    </w:p>
    <w:p w:rsidR="0035507E" w:rsidRPr="00972883" w:rsidRDefault="0011000F" w:rsidP="00993304">
      <w:pPr>
        <w:jc w:val="both"/>
        <w:rPr>
          <w:sz w:val="28"/>
          <w:szCs w:val="28"/>
        </w:rPr>
      </w:pPr>
      <w:r w:rsidRPr="00972883">
        <w:rPr>
          <w:sz w:val="28"/>
          <w:szCs w:val="28"/>
        </w:rPr>
        <w:t xml:space="preserve">Коригування річної оцінки проводиться згідно з пунктами 9-10 Порядку переведення учнів (вихованців) закладу загальної середньої освіти до наступного класу, затвердженого наказом Міністерства освіти і науки України 14.07 2015 № 762 (у редакції наказу Міністерства освіти і науки України від 08 травня 2019 року № 621), зареєстрованого в Міністерстві юстиції України 30 липня 2015 р. за № 924/27369, річне оцінювання може коригуватись. </w:t>
      </w:r>
      <w:r w:rsidR="0046040D" w:rsidRPr="00972883">
        <w:rPr>
          <w:sz w:val="28"/>
          <w:szCs w:val="28"/>
        </w:rPr>
        <w:t>Учень /учениця має право на підвищення та коригування семестрової та річної оцінки</w:t>
      </w:r>
      <w:r w:rsidR="0035507E" w:rsidRPr="00972883">
        <w:rPr>
          <w:sz w:val="28"/>
          <w:szCs w:val="28"/>
        </w:rPr>
        <w:t>, протягом 3 днів, з моменту оголошення</w:t>
      </w:r>
      <w:r w:rsidR="0046040D" w:rsidRPr="00972883">
        <w:rPr>
          <w:sz w:val="28"/>
          <w:szCs w:val="28"/>
        </w:rPr>
        <w:t xml:space="preserve">. </w:t>
      </w:r>
      <w:r w:rsidR="0035507E" w:rsidRPr="00972883">
        <w:rPr>
          <w:sz w:val="28"/>
          <w:szCs w:val="28"/>
        </w:rPr>
        <w:t>Оцінка за семестр виставляється не пізніше ніж за 3 дні до завершення семестру. Під час очного навчання оцінки виставляються до табелю успішності під час навчання з  елементами дистанційних технологій, оцінки оприлюднюються здобувачу освіти та його батькам через особисту пошту, особисті повідомлення.</w:t>
      </w:r>
    </w:p>
    <w:p w:rsidR="00E23909" w:rsidRPr="00972883" w:rsidRDefault="00827A9E" w:rsidP="00993304">
      <w:pPr>
        <w:jc w:val="both"/>
        <w:rPr>
          <w:sz w:val="28"/>
          <w:szCs w:val="28"/>
        </w:rPr>
      </w:pPr>
      <w:r w:rsidRPr="00972883">
        <w:rPr>
          <w:sz w:val="28"/>
          <w:szCs w:val="28"/>
        </w:rPr>
        <w:t xml:space="preserve">2. Під час </w:t>
      </w:r>
      <w:r w:rsidR="006316B3" w:rsidRPr="00972883">
        <w:rPr>
          <w:sz w:val="28"/>
          <w:szCs w:val="28"/>
        </w:rPr>
        <w:t>навчання з елементами дистанційних технологій учні мають виконати не менше 80% всіх лабораторних, практичних робіт. Я</w:t>
      </w:r>
      <w:r w:rsidRPr="00972883">
        <w:rPr>
          <w:sz w:val="28"/>
          <w:szCs w:val="28"/>
        </w:rPr>
        <w:t xml:space="preserve">кщо практична, тестова, контрольна робота, розміщена вчителем в </w:t>
      </w:r>
      <w:proofErr w:type="spellStart"/>
      <w:r w:rsidRPr="00972883">
        <w:rPr>
          <w:sz w:val="28"/>
          <w:szCs w:val="28"/>
        </w:rPr>
        <w:t>Google</w:t>
      </w:r>
      <w:proofErr w:type="spellEnd"/>
      <w:r w:rsidRPr="00972883">
        <w:rPr>
          <w:sz w:val="28"/>
          <w:szCs w:val="28"/>
        </w:rPr>
        <w:t xml:space="preserve"> класі, не виконана учнем вчасно без поважної причини, то робота може бути оцінена в 1 бал з можливістю перездачі в терміни і у </w:t>
      </w:r>
      <w:r w:rsidRPr="00972883">
        <w:rPr>
          <w:sz w:val="28"/>
          <w:szCs w:val="28"/>
        </w:rPr>
        <w:lastRenderedPageBreak/>
        <w:t>спосіб, обраний вчителем, але не пізніше, ніж виставлено тематичну оцінку.</w:t>
      </w:r>
      <w:r w:rsidR="006316B3" w:rsidRPr="00972883">
        <w:rPr>
          <w:sz w:val="28"/>
          <w:szCs w:val="28"/>
        </w:rPr>
        <w:t xml:space="preserve"> </w:t>
      </w:r>
      <w:r w:rsidRPr="00972883">
        <w:rPr>
          <w:sz w:val="28"/>
          <w:szCs w:val="28"/>
        </w:rPr>
        <w:t>Відповідальність за підтвердження поважності причини невиконання завдань здобувачами освіти покладається на класних керівників.</w:t>
      </w:r>
      <w:bookmarkStart w:id="0" w:name="_GoBack"/>
      <w:bookmarkEnd w:id="0"/>
    </w:p>
    <w:sectPr w:rsidR="00E23909" w:rsidRPr="00972883" w:rsidSect="00355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88E"/>
    <w:rsid w:val="00011A23"/>
    <w:rsid w:val="0011000F"/>
    <w:rsid w:val="00191602"/>
    <w:rsid w:val="00216BCF"/>
    <w:rsid w:val="002F4B92"/>
    <w:rsid w:val="0035507E"/>
    <w:rsid w:val="00364F84"/>
    <w:rsid w:val="0046040D"/>
    <w:rsid w:val="00550A55"/>
    <w:rsid w:val="00627625"/>
    <w:rsid w:val="006316B3"/>
    <w:rsid w:val="00644E21"/>
    <w:rsid w:val="00742B3C"/>
    <w:rsid w:val="00745612"/>
    <w:rsid w:val="00827A9E"/>
    <w:rsid w:val="00920C1B"/>
    <w:rsid w:val="00924F09"/>
    <w:rsid w:val="00972883"/>
    <w:rsid w:val="00993304"/>
    <w:rsid w:val="009B7201"/>
    <w:rsid w:val="009E600C"/>
    <w:rsid w:val="00A22334"/>
    <w:rsid w:val="00A3097E"/>
    <w:rsid w:val="00B564A1"/>
    <w:rsid w:val="00C45CAF"/>
    <w:rsid w:val="00D1160A"/>
    <w:rsid w:val="00E11308"/>
    <w:rsid w:val="00E23909"/>
    <w:rsid w:val="00F6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A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CAF"/>
    <w:pPr>
      <w:ind w:left="152" w:firstLine="85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5CAF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A22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D0F94-9B98-47C2-80FC-94F8BE36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380985315263</cp:lastModifiedBy>
  <cp:revision>18</cp:revision>
  <dcterms:created xsi:type="dcterms:W3CDTF">2022-04-03T18:32:00Z</dcterms:created>
  <dcterms:modified xsi:type="dcterms:W3CDTF">2023-02-03T19:36:00Z</dcterms:modified>
</cp:coreProperties>
</file>