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D3" w:rsidRDefault="006514D3" w:rsidP="006514D3">
      <w:pPr>
        <w:spacing w:after="200" w:line="276" w:lineRule="auto"/>
        <w:jc w:val="center"/>
        <w:rPr>
          <w:rFonts w:ascii="Times New Roman" w:eastAsia="Calibri" w:hAnsi="Times New Roman" w:cs="Times New Roman"/>
          <w:b/>
          <w:sz w:val="72"/>
          <w:szCs w:val="72"/>
          <w:lang w:val="uk-UA"/>
        </w:rPr>
      </w:pPr>
    </w:p>
    <w:p w:rsidR="006514D3" w:rsidRDefault="006514D3" w:rsidP="006514D3">
      <w:pPr>
        <w:spacing w:after="200" w:line="276" w:lineRule="auto"/>
        <w:jc w:val="center"/>
        <w:rPr>
          <w:rFonts w:ascii="Times New Roman" w:eastAsia="Calibri" w:hAnsi="Times New Roman" w:cs="Times New Roman"/>
          <w:b/>
          <w:sz w:val="72"/>
          <w:szCs w:val="72"/>
          <w:lang w:val="uk-UA"/>
        </w:rPr>
      </w:pPr>
    </w:p>
    <w:p w:rsidR="006514D3" w:rsidRDefault="006514D3" w:rsidP="006514D3">
      <w:pPr>
        <w:spacing w:after="200" w:line="276" w:lineRule="auto"/>
        <w:jc w:val="center"/>
        <w:rPr>
          <w:rFonts w:ascii="Times New Roman" w:eastAsia="Calibri" w:hAnsi="Times New Roman" w:cs="Times New Roman"/>
          <w:b/>
          <w:sz w:val="72"/>
          <w:szCs w:val="72"/>
          <w:lang w:val="uk-UA"/>
        </w:rPr>
      </w:pPr>
    </w:p>
    <w:p w:rsidR="006514D3" w:rsidRDefault="006514D3" w:rsidP="006514D3">
      <w:pPr>
        <w:spacing w:after="200" w:line="276" w:lineRule="auto"/>
        <w:jc w:val="center"/>
        <w:rPr>
          <w:rFonts w:ascii="Times New Roman" w:eastAsia="Calibri" w:hAnsi="Times New Roman" w:cs="Times New Roman"/>
          <w:b/>
          <w:sz w:val="72"/>
          <w:szCs w:val="72"/>
          <w:lang w:val="uk-UA"/>
        </w:rPr>
      </w:pPr>
    </w:p>
    <w:p w:rsidR="006514D3" w:rsidRPr="006514D3" w:rsidRDefault="006514D3" w:rsidP="006514D3">
      <w:pPr>
        <w:spacing w:after="200" w:line="276" w:lineRule="auto"/>
        <w:jc w:val="center"/>
        <w:rPr>
          <w:rFonts w:ascii="Times New Roman" w:eastAsia="Calibri" w:hAnsi="Times New Roman" w:cs="Times New Roman"/>
          <w:b/>
          <w:sz w:val="72"/>
          <w:szCs w:val="72"/>
          <w:lang w:val="uk-UA"/>
        </w:rPr>
      </w:pPr>
      <w:r w:rsidRPr="006514D3">
        <w:rPr>
          <w:rFonts w:ascii="Times New Roman" w:eastAsia="Calibri" w:hAnsi="Times New Roman" w:cs="Times New Roman"/>
          <w:b/>
          <w:sz w:val="72"/>
          <w:szCs w:val="72"/>
          <w:lang w:val="uk-UA"/>
        </w:rPr>
        <w:t xml:space="preserve">Освітні програми  </w:t>
      </w:r>
      <w:proofErr w:type="spellStart"/>
      <w:r>
        <w:rPr>
          <w:rFonts w:ascii="Times New Roman" w:eastAsia="Calibri" w:hAnsi="Times New Roman" w:cs="Times New Roman"/>
          <w:b/>
          <w:sz w:val="72"/>
          <w:szCs w:val="72"/>
          <w:lang w:val="uk-UA"/>
        </w:rPr>
        <w:t>Мовчанської</w:t>
      </w:r>
      <w:proofErr w:type="spellEnd"/>
      <w:r>
        <w:rPr>
          <w:rFonts w:ascii="Times New Roman" w:eastAsia="Calibri" w:hAnsi="Times New Roman" w:cs="Times New Roman"/>
          <w:b/>
          <w:sz w:val="72"/>
          <w:szCs w:val="72"/>
          <w:lang w:val="uk-UA"/>
        </w:rPr>
        <w:t xml:space="preserve"> </w:t>
      </w:r>
      <w:r w:rsidRPr="006514D3">
        <w:rPr>
          <w:rFonts w:ascii="Times New Roman" w:eastAsia="Calibri" w:hAnsi="Times New Roman" w:cs="Times New Roman"/>
          <w:b/>
          <w:sz w:val="72"/>
          <w:szCs w:val="72"/>
          <w:lang w:val="uk-UA"/>
        </w:rPr>
        <w:t xml:space="preserve">загальноосвітньої школи </w:t>
      </w:r>
    </w:p>
    <w:p w:rsidR="006514D3" w:rsidRPr="006514D3" w:rsidRDefault="006514D3" w:rsidP="006514D3">
      <w:pPr>
        <w:spacing w:after="200" w:line="276" w:lineRule="auto"/>
        <w:rPr>
          <w:rFonts w:ascii="Times New Roman" w:eastAsia="Calibri" w:hAnsi="Times New Roman" w:cs="Times New Roman"/>
          <w:b/>
          <w:sz w:val="72"/>
          <w:szCs w:val="72"/>
          <w:lang w:val="uk-UA"/>
        </w:rPr>
      </w:pPr>
      <w:r w:rsidRPr="006514D3">
        <w:rPr>
          <w:rFonts w:ascii="Times New Roman" w:eastAsia="Calibri" w:hAnsi="Times New Roman" w:cs="Times New Roman"/>
          <w:b/>
          <w:sz w:val="72"/>
          <w:szCs w:val="72"/>
          <w:lang w:val="uk-UA"/>
        </w:rPr>
        <w:t xml:space="preserve">           І - ІІ  ступенів</w:t>
      </w:r>
    </w:p>
    <w:p w:rsidR="006514D3" w:rsidRPr="006514D3" w:rsidRDefault="006514D3" w:rsidP="006514D3">
      <w:pPr>
        <w:spacing w:after="200" w:line="276" w:lineRule="auto"/>
        <w:rPr>
          <w:rFonts w:ascii="Times New Roman" w:eastAsia="Calibri" w:hAnsi="Times New Roman" w:cs="Times New Roman"/>
          <w:b/>
          <w:sz w:val="72"/>
          <w:szCs w:val="72"/>
          <w:lang w:val="uk-UA"/>
        </w:rPr>
      </w:pPr>
    </w:p>
    <w:p w:rsidR="006514D3" w:rsidRPr="006514D3" w:rsidRDefault="006514D3" w:rsidP="006514D3">
      <w:pPr>
        <w:spacing w:after="200" w:line="276" w:lineRule="auto"/>
        <w:rPr>
          <w:rFonts w:ascii="Times New Roman" w:eastAsia="Calibri" w:hAnsi="Times New Roman" w:cs="Times New Roman"/>
          <w:b/>
          <w:sz w:val="72"/>
          <w:szCs w:val="72"/>
          <w:lang w:val="uk-UA"/>
        </w:rPr>
      </w:pPr>
    </w:p>
    <w:p w:rsidR="006514D3" w:rsidRPr="006514D3" w:rsidRDefault="006514D3" w:rsidP="006514D3">
      <w:pPr>
        <w:spacing w:after="200" w:line="276" w:lineRule="auto"/>
        <w:rPr>
          <w:rFonts w:ascii="Times New Roman" w:eastAsia="Calibri" w:hAnsi="Times New Roman" w:cs="Times New Roman"/>
          <w:b/>
          <w:sz w:val="72"/>
          <w:szCs w:val="72"/>
          <w:lang w:val="uk-UA"/>
        </w:rPr>
      </w:pPr>
    </w:p>
    <w:p w:rsidR="006514D3" w:rsidRPr="006514D3" w:rsidRDefault="006514D3" w:rsidP="006514D3">
      <w:pPr>
        <w:spacing w:after="200" w:line="276" w:lineRule="auto"/>
        <w:rPr>
          <w:rFonts w:ascii="Times New Roman" w:eastAsia="Calibri" w:hAnsi="Times New Roman" w:cs="Times New Roman"/>
          <w:b/>
          <w:sz w:val="72"/>
          <w:szCs w:val="72"/>
          <w:lang w:val="uk-UA"/>
        </w:rPr>
      </w:pPr>
    </w:p>
    <w:p w:rsidR="006514D3" w:rsidRPr="006514D3" w:rsidRDefault="006514D3" w:rsidP="006514D3">
      <w:pPr>
        <w:spacing w:after="200" w:line="276" w:lineRule="auto"/>
        <w:rPr>
          <w:rFonts w:ascii="Times New Roman" w:eastAsia="Calibri" w:hAnsi="Times New Roman" w:cs="Times New Roman"/>
          <w:b/>
          <w:sz w:val="72"/>
          <w:szCs w:val="72"/>
          <w:lang w:val="uk-UA"/>
        </w:rPr>
      </w:pPr>
    </w:p>
    <w:p w:rsidR="006514D3" w:rsidRPr="006514D3" w:rsidRDefault="006514D3" w:rsidP="006514D3">
      <w:pPr>
        <w:spacing w:after="200" w:line="276" w:lineRule="auto"/>
        <w:rPr>
          <w:rFonts w:ascii="Times New Roman" w:eastAsia="Calibri" w:hAnsi="Times New Roman" w:cs="Times New Roman"/>
          <w:b/>
          <w:sz w:val="28"/>
          <w:szCs w:val="28"/>
          <w:lang w:val="uk-UA"/>
        </w:rPr>
      </w:pPr>
    </w:p>
    <w:p w:rsidR="006514D3" w:rsidRPr="006514D3" w:rsidRDefault="006514D3" w:rsidP="006514D3">
      <w:pPr>
        <w:spacing w:after="5" w:line="271" w:lineRule="auto"/>
        <w:ind w:left="2581" w:right="2011" w:hanging="10"/>
        <w:jc w:val="center"/>
        <w:rPr>
          <w:rFonts w:ascii="Times New Roman" w:eastAsia="Times New Roman" w:hAnsi="Times New Roman" w:cs="Times New Roman"/>
          <w:b/>
          <w:sz w:val="28"/>
          <w:szCs w:val="28"/>
          <w:lang w:val="uk-UA"/>
        </w:rPr>
      </w:pPr>
      <w:r w:rsidRPr="006514D3">
        <w:rPr>
          <w:rFonts w:ascii="Times New Roman" w:eastAsia="Times New Roman" w:hAnsi="Times New Roman" w:cs="Times New Roman"/>
          <w:b/>
          <w:sz w:val="28"/>
          <w:szCs w:val="28"/>
          <w:lang w:val="uk-UA"/>
        </w:rPr>
        <w:t>Освітня програма</w:t>
      </w:r>
    </w:p>
    <w:p w:rsidR="006514D3" w:rsidRPr="006514D3" w:rsidRDefault="006514D3" w:rsidP="006514D3">
      <w:pPr>
        <w:spacing w:after="200" w:line="276" w:lineRule="auto"/>
        <w:jc w:val="center"/>
        <w:rPr>
          <w:rFonts w:ascii="Times New Roman" w:eastAsia="Calibri" w:hAnsi="Times New Roman" w:cs="Times New Roman"/>
          <w:b/>
          <w:sz w:val="28"/>
          <w:szCs w:val="28"/>
          <w:u w:val="single"/>
          <w:lang w:val="uk-UA"/>
        </w:rPr>
      </w:pPr>
      <w:r w:rsidRPr="006514D3">
        <w:rPr>
          <w:rFonts w:ascii="Times New Roman" w:eastAsia="Calibri" w:hAnsi="Times New Roman" w:cs="Times New Roman"/>
          <w:b/>
          <w:sz w:val="28"/>
          <w:szCs w:val="28"/>
          <w:u w:val="single"/>
          <w:lang w:val="uk-UA"/>
        </w:rPr>
        <w:t xml:space="preserve">І ступеня (3 </w:t>
      </w:r>
      <w:proofErr w:type="spellStart"/>
      <w:r w:rsidRPr="006514D3">
        <w:rPr>
          <w:rFonts w:ascii="Times New Roman" w:eastAsia="Calibri" w:hAnsi="Times New Roman" w:cs="Times New Roman"/>
          <w:b/>
          <w:sz w:val="28"/>
          <w:szCs w:val="28"/>
          <w:u w:val="single"/>
          <w:lang w:val="uk-UA"/>
        </w:rPr>
        <w:t>кл</w:t>
      </w:r>
      <w:proofErr w:type="spellEnd"/>
      <w:r w:rsidRPr="006514D3">
        <w:rPr>
          <w:rFonts w:ascii="Times New Roman" w:eastAsia="Calibri" w:hAnsi="Times New Roman" w:cs="Times New Roman"/>
          <w:b/>
          <w:sz w:val="28"/>
          <w:szCs w:val="28"/>
          <w:u w:val="single"/>
          <w:lang w:val="uk-UA"/>
        </w:rPr>
        <w:t>.)</w:t>
      </w:r>
    </w:p>
    <w:p w:rsidR="006514D3" w:rsidRPr="006514D3" w:rsidRDefault="006514D3" w:rsidP="006514D3">
      <w:pPr>
        <w:spacing w:after="200" w:line="276"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b/>
          <w:sz w:val="28"/>
          <w:szCs w:val="28"/>
          <w:lang w:val="uk-UA"/>
        </w:rPr>
        <w:t>Мовчанської</w:t>
      </w:r>
      <w:proofErr w:type="spellEnd"/>
      <w:r>
        <w:rPr>
          <w:rFonts w:ascii="Times New Roman" w:eastAsia="Calibri" w:hAnsi="Times New Roman" w:cs="Times New Roman"/>
          <w:b/>
          <w:sz w:val="28"/>
          <w:szCs w:val="28"/>
          <w:lang w:val="uk-UA"/>
        </w:rPr>
        <w:t xml:space="preserve"> </w:t>
      </w:r>
      <w:r w:rsidRPr="006514D3">
        <w:rPr>
          <w:rFonts w:ascii="Times New Roman" w:eastAsia="Calibri" w:hAnsi="Times New Roman" w:cs="Times New Roman"/>
          <w:b/>
          <w:sz w:val="28"/>
          <w:szCs w:val="28"/>
          <w:lang w:val="uk-UA"/>
        </w:rPr>
        <w:t>загальноосвітньої школи І – ІІ  ступенів</w:t>
      </w:r>
    </w:p>
    <w:p w:rsidR="006514D3" w:rsidRPr="006514D3" w:rsidRDefault="006514D3" w:rsidP="006514D3">
      <w:pPr>
        <w:spacing w:after="200" w:line="276" w:lineRule="auto"/>
        <w:jc w:val="center"/>
        <w:rPr>
          <w:rFonts w:ascii="Times New Roman" w:eastAsia="Calibri" w:hAnsi="Times New Roman" w:cs="Times New Roman"/>
          <w:b/>
          <w:i/>
          <w:sz w:val="28"/>
          <w:szCs w:val="28"/>
          <w:u w:val="single"/>
          <w:lang w:val="uk-UA"/>
        </w:rPr>
      </w:pPr>
      <w:r w:rsidRPr="006514D3">
        <w:rPr>
          <w:rFonts w:ascii="Times New Roman" w:eastAsia="Calibri" w:hAnsi="Times New Roman" w:cs="Times New Roman"/>
          <w:b/>
          <w:i/>
          <w:sz w:val="28"/>
          <w:szCs w:val="28"/>
          <w:u w:val="single"/>
          <w:lang w:val="uk-UA"/>
        </w:rPr>
        <w:t xml:space="preserve">Загальні положення Освітньої програми </w:t>
      </w:r>
    </w:p>
    <w:p w:rsidR="006514D3" w:rsidRPr="006514D3" w:rsidRDefault="006514D3" w:rsidP="006514D3">
      <w:pPr>
        <w:spacing w:after="200" w:line="276" w:lineRule="auto"/>
        <w:jc w:val="center"/>
        <w:rPr>
          <w:rFonts w:ascii="Times New Roman" w:eastAsia="Calibri" w:hAnsi="Times New Roman" w:cs="Times New Roman"/>
          <w:b/>
          <w:i/>
          <w:sz w:val="28"/>
          <w:szCs w:val="28"/>
          <w:u w:val="single"/>
          <w:lang w:val="uk-UA"/>
        </w:rPr>
      </w:pPr>
      <w:r w:rsidRPr="006514D3">
        <w:rPr>
          <w:rFonts w:ascii="Times New Roman" w:eastAsia="Calibri" w:hAnsi="Times New Roman" w:cs="Times New Roman"/>
          <w:b/>
          <w:i/>
          <w:sz w:val="28"/>
          <w:szCs w:val="28"/>
          <w:u w:val="single"/>
          <w:lang w:val="uk-UA"/>
        </w:rPr>
        <w:t xml:space="preserve"> </w:t>
      </w:r>
      <w:r>
        <w:rPr>
          <w:rFonts w:ascii="Times New Roman" w:eastAsia="Calibri" w:hAnsi="Times New Roman" w:cs="Times New Roman"/>
          <w:b/>
          <w:i/>
          <w:sz w:val="28"/>
          <w:szCs w:val="28"/>
          <w:u w:val="single"/>
          <w:lang w:val="uk-UA"/>
        </w:rPr>
        <w:t>Мовчанської</w:t>
      </w:r>
      <w:bookmarkStart w:id="0" w:name="_GoBack"/>
      <w:bookmarkEnd w:id="0"/>
      <w:r w:rsidRPr="006514D3">
        <w:rPr>
          <w:rFonts w:ascii="Times New Roman" w:eastAsia="Calibri" w:hAnsi="Times New Roman" w:cs="Times New Roman"/>
          <w:b/>
          <w:i/>
          <w:sz w:val="28"/>
          <w:szCs w:val="28"/>
          <w:u w:val="single"/>
          <w:lang w:val="uk-UA"/>
        </w:rPr>
        <w:t xml:space="preserve"> загальноосвітньої школи І – ІІ  ступенів   </w:t>
      </w:r>
    </w:p>
    <w:p w:rsidR="006514D3" w:rsidRPr="006514D3" w:rsidRDefault="006514D3" w:rsidP="006514D3">
      <w:pPr>
        <w:spacing w:after="200" w:line="276" w:lineRule="auto"/>
        <w:jc w:val="center"/>
        <w:rPr>
          <w:rFonts w:ascii="Times New Roman" w:eastAsia="Calibri" w:hAnsi="Times New Roman" w:cs="Times New Roman"/>
          <w:b/>
          <w:i/>
          <w:sz w:val="28"/>
          <w:szCs w:val="28"/>
          <w:u w:val="single"/>
          <w:lang w:val="uk-UA"/>
        </w:rPr>
      </w:pPr>
      <w:r w:rsidRPr="006514D3">
        <w:rPr>
          <w:rFonts w:ascii="Times New Roman" w:eastAsia="Calibri" w:hAnsi="Times New Roman" w:cs="Times New Roman"/>
          <w:b/>
          <w:i/>
          <w:sz w:val="28"/>
          <w:szCs w:val="28"/>
          <w:u w:val="single"/>
          <w:lang w:val="uk-UA"/>
        </w:rPr>
        <w:t xml:space="preserve">І ступеня (3 </w:t>
      </w:r>
      <w:proofErr w:type="spellStart"/>
      <w:r w:rsidRPr="006514D3">
        <w:rPr>
          <w:rFonts w:ascii="Times New Roman" w:eastAsia="Calibri" w:hAnsi="Times New Roman" w:cs="Times New Roman"/>
          <w:b/>
          <w:i/>
          <w:sz w:val="28"/>
          <w:szCs w:val="28"/>
          <w:u w:val="single"/>
          <w:lang w:val="uk-UA"/>
        </w:rPr>
        <w:t>кл</w:t>
      </w:r>
      <w:proofErr w:type="spellEnd"/>
      <w:r w:rsidRPr="006514D3">
        <w:rPr>
          <w:rFonts w:ascii="Times New Roman" w:eastAsia="Calibri" w:hAnsi="Times New Roman" w:cs="Times New Roman"/>
          <w:b/>
          <w:i/>
          <w:sz w:val="28"/>
          <w:szCs w:val="28"/>
          <w:u w:val="single"/>
          <w:lang w:val="uk-UA"/>
        </w:rPr>
        <w:t>.)</w:t>
      </w:r>
    </w:p>
    <w:p w:rsidR="006514D3" w:rsidRPr="006514D3" w:rsidRDefault="006514D3" w:rsidP="006514D3">
      <w:pPr>
        <w:spacing w:after="5" w:line="271" w:lineRule="auto"/>
        <w:ind w:left="1143" w:right="568"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5" w:line="271" w:lineRule="auto"/>
        <w:ind w:left="1143" w:right="571"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31" w:line="253" w:lineRule="auto"/>
        <w:ind w:left="-15" w:firstLine="7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Освітня програма </w:t>
      </w:r>
      <w:r w:rsidRPr="006514D3">
        <w:rPr>
          <w:rFonts w:ascii="Times New Roman" w:eastAsia="Times New Roman" w:hAnsi="Times New Roman" w:cs="Times New Roman"/>
          <w:i/>
          <w:sz w:val="28"/>
          <w:szCs w:val="28"/>
          <w:lang w:val="uk-UA"/>
        </w:rPr>
        <w:t xml:space="preserve">початкової освіти </w:t>
      </w:r>
      <w:r w:rsidRPr="006514D3">
        <w:rPr>
          <w:rFonts w:ascii="Times New Roman" w:eastAsia="Calibri" w:hAnsi="Times New Roman" w:cs="Times New Roman"/>
          <w:sz w:val="28"/>
          <w:szCs w:val="28"/>
          <w:lang w:val="uk-UA"/>
        </w:rPr>
        <w:t xml:space="preserve">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6514D3">
        <w:rPr>
          <w:rFonts w:ascii="Times New Roman" w:eastAsia="Times New Roman" w:hAnsi="Times New Roman" w:cs="Times New Roman"/>
          <w:i/>
          <w:sz w:val="28"/>
          <w:szCs w:val="28"/>
          <w:lang w:val="uk-UA"/>
        </w:rPr>
        <w:t>обов’язкових результатів навчання</w:t>
      </w:r>
      <w:r w:rsidRPr="006514D3">
        <w:rPr>
          <w:rFonts w:ascii="Times New Roman" w:eastAsia="Calibri" w:hAnsi="Times New Roman" w:cs="Times New Roman"/>
          <w:sz w:val="28"/>
          <w:szCs w:val="28"/>
          <w:lang w:val="uk-UA"/>
        </w:rPr>
        <w:t xml:space="preserve">, визначених Державним стандартом початкової освіти.  </w:t>
      </w:r>
    </w:p>
    <w:p w:rsidR="006514D3" w:rsidRPr="006514D3" w:rsidRDefault="006514D3" w:rsidP="006514D3">
      <w:pPr>
        <w:spacing w:after="200" w:line="276" w:lineRule="auto"/>
        <w:ind w:left="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Освітня програма визначає:  </w:t>
      </w:r>
    </w:p>
    <w:p w:rsidR="006514D3" w:rsidRPr="006514D3" w:rsidRDefault="006514D3" w:rsidP="006514D3">
      <w:pPr>
        <w:numPr>
          <w:ilvl w:val="0"/>
          <w:numId w:val="1"/>
        </w:numPr>
        <w:spacing w:after="16" w:line="268" w:lineRule="auto"/>
        <w:ind w:hanging="36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загальний обсяг навчального навантаження та </w:t>
      </w:r>
      <w:r w:rsidRPr="006514D3">
        <w:rPr>
          <w:rFonts w:ascii="Times New Roman" w:eastAsia="Times New Roman" w:hAnsi="Times New Roman" w:cs="Times New Roman"/>
          <w:i/>
          <w:sz w:val="28"/>
          <w:szCs w:val="28"/>
          <w:lang w:val="uk-UA"/>
        </w:rPr>
        <w:t>очікувані результати навчання</w:t>
      </w:r>
      <w:r w:rsidRPr="006514D3">
        <w:rPr>
          <w:rFonts w:ascii="Times New Roman" w:eastAsia="Calibri" w:hAnsi="Times New Roman" w:cs="Times New Roman"/>
          <w:sz w:val="28"/>
          <w:szCs w:val="28"/>
          <w:lang w:val="uk-UA"/>
        </w:rPr>
        <w:t xml:space="preserve"> здобувачів освіти, подані в рамках освітніх галузей;  </w:t>
      </w:r>
    </w:p>
    <w:p w:rsidR="006514D3" w:rsidRPr="006514D3" w:rsidRDefault="006514D3" w:rsidP="006514D3">
      <w:pPr>
        <w:numPr>
          <w:ilvl w:val="0"/>
          <w:numId w:val="1"/>
        </w:numPr>
        <w:spacing w:after="16" w:line="268" w:lineRule="auto"/>
        <w:ind w:hanging="36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перелік та пропонований зміст освітніх галузей, укладений за змістовими лініями;  </w:t>
      </w:r>
    </w:p>
    <w:p w:rsidR="006514D3" w:rsidRPr="006514D3" w:rsidRDefault="006514D3" w:rsidP="006514D3">
      <w:pPr>
        <w:numPr>
          <w:ilvl w:val="0"/>
          <w:numId w:val="1"/>
        </w:numPr>
        <w:spacing w:after="16" w:line="268" w:lineRule="auto"/>
        <w:ind w:hanging="36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6514D3" w:rsidRPr="006514D3" w:rsidRDefault="006514D3" w:rsidP="006514D3">
      <w:pPr>
        <w:numPr>
          <w:ilvl w:val="0"/>
          <w:numId w:val="1"/>
        </w:numPr>
        <w:spacing w:after="16" w:line="268" w:lineRule="auto"/>
        <w:ind w:hanging="36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рекомендовані форми організації освітнього процесу та інструменти системи внутрішнього забезпечення якості освіти; </w:t>
      </w:r>
    </w:p>
    <w:p w:rsidR="006514D3" w:rsidRPr="006514D3" w:rsidRDefault="006514D3" w:rsidP="006514D3">
      <w:pPr>
        <w:numPr>
          <w:ilvl w:val="0"/>
          <w:numId w:val="1"/>
        </w:numPr>
        <w:spacing w:after="16" w:line="268" w:lineRule="auto"/>
        <w:ind w:hanging="36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вимоги до осіб, які можуть розпочати навчання за цією програмою.  </w:t>
      </w:r>
    </w:p>
    <w:p w:rsidR="006514D3" w:rsidRPr="006514D3" w:rsidRDefault="006514D3" w:rsidP="006514D3">
      <w:pPr>
        <w:spacing w:after="6" w:line="276" w:lineRule="auto"/>
        <w:ind w:left="-15" w:right="271" w:firstLine="556"/>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 xml:space="preserve">Загальний обсяг навчального навантаження та  тривалість і можливі взаємозв’язки освітніх галузей, предметів, дисциплін </w:t>
      </w:r>
      <w:r w:rsidRPr="006514D3">
        <w:rPr>
          <w:rFonts w:ascii="Times New Roman" w:eastAsia="Calibri" w:hAnsi="Times New Roman" w:cs="Times New Roman"/>
          <w:sz w:val="28"/>
          <w:szCs w:val="28"/>
          <w:lang w:val="uk-UA"/>
        </w:rPr>
        <w:t xml:space="preserve">визначено у   навчальному плані, що пропонує інтегровано-предметний підхід до організації освітнього процесу). </w:t>
      </w:r>
    </w:p>
    <w:p w:rsidR="006514D3" w:rsidRPr="006514D3" w:rsidRDefault="006514D3" w:rsidP="006514D3">
      <w:pPr>
        <w:spacing w:after="6" w:line="276" w:lineRule="auto"/>
        <w:ind w:left="-15" w:right="271" w:firstLine="556"/>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Логічна послідовність вивчення предметів</w:t>
      </w:r>
      <w:r w:rsidRPr="006514D3">
        <w:rPr>
          <w:rFonts w:ascii="Times New Roman" w:eastAsia="Calibri" w:hAnsi="Times New Roman" w:cs="Times New Roman"/>
          <w:sz w:val="28"/>
          <w:szCs w:val="28"/>
          <w:lang w:val="uk-UA"/>
        </w:rPr>
        <w:t xml:space="preserve"> розкривається у відповідних </w:t>
      </w:r>
      <w:r w:rsidRPr="006514D3">
        <w:rPr>
          <w:rFonts w:ascii="Times New Roman" w:eastAsia="Times New Roman" w:hAnsi="Times New Roman" w:cs="Times New Roman"/>
          <w:i/>
          <w:sz w:val="28"/>
          <w:szCs w:val="28"/>
          <w:lang w:val="uk-UA"/>
        </w:rPr>
        <w:t>навчальних програмах</w:t>
      </w:r>
      <w:r w:rsidRPr="006514D3">
        <w:rPr>
          <w:rFonts w:ascii="Times New Roman" w:eastAsia="Calibri" w:hAnsi="Times New Roman" w:cs="Times New Roman"/>
          <w:sz w:val="28"/>
          <w:szCs w:val="28"/>
          <w:lang w:val="uk-UA"/>
        </w:rPr>
        <w:t xml:space="preserve">.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Перелік та пропонований зміст освітніх галузей.</w:t>
      </w:r>
      <w:r w:rsidRPr="006514D3">
        <w:rPr>
          <w:rFonts w:ascii="Times New Roman" w:eastAsia="Calibri" w:hAnsi="Times New Roman" w:cs="Times New Roman"/>
          <w:sz w:val="28"/>
          <w:szCs w:val="28"/>
          <w:lang w:val="uk-UA"/>
        </w:rPr>
        <w:t xml:space="preserve"> Типову освітню програму укладено за такими освітніми галузями: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Мовно-літературна, зокрема:  </w:t>
      </w:r>
    </w:p>
    <w:p w:rsidR="006514D3" w:rsidRPr="006514D3" w:rsidRDefault="006514D3" w:rsidP="006514D3">
      <w:pPr>
        <w:spacing w:after="39" w:line="276" w:lineRule="auto"/>
        <w:ind w:left="108" w:right="751"/>
        <w:rPr>
          <w:rFonts w:ascii="Times New Roman" w:eastAsia="Calibri" w:hAnsi="Times New Roman" w:cs="Times New Roman"/>
          <w:sz w:val="28"/>
          <w:szCs w:val="28"/>
          <w:lang w:val="uk-UA"/>
        </w:rPr>
      </w:pPr>
      <w:proofErr w:type="spellStart"/>
      <w:r w:rsidRPr="006514D3">
        <w:rPr>
          <w:rFonts w:ascii="Times New Roman" w:eastAsia="Calibri" w:hAnsi="Times New Roman" w:cs="Times New Roman"/>
          <w:sz w:val="28"/>
          <w:szCs w:val="28"/>
          <w:lang w:val="uk-UA"/>
        </w:rPr>
        <w:lastRenderedPageBreak/>
        <w:t>Рідномовна</w:t>
      </w:r>
      <w:proofErr w:type="spellEnd"/>
      <w:r w:rsidRPr="006514D3">
        <w:rPr>
          <w:rFonts w:ascii="Times New Roman" w:eastAsia="Calibri" w:hAnsi="Times New Roman" w:cs="Times New Roman"/>
          <w:sz w:val="28"/>
          <w:szCs w:val="28"/>
          <w:lang w:val="uk-UA"/>
        </w:rPr>
        <w:t xml:space="preserve"> освіта (українська мова та література; мови та літератури корінних народів та національних меншин) (МОВ</w:t>
      </w:r>
      <w:r w:rsidRPr="006514D3">
        <w:rPr>
          <w:rFonts w:ascii="Times New Roman" w:eastAsia="Calibri" w:hAnsi="Times New Roman" w:cs="Times New Roman"/>
          <w:sz w:val="28"/>
          <w:szCs w:val="28"/>
          <w:vertAlign w:val="superscript"/>
          <w:lang w:val="uk-UA"/>
        </w:rPr>
        <w:footnoteReference w:id="1"/>
      </w:r>
      <w:r w:rsidRPr="006514D3">
        <w:rPr>
          <w:rFonts w:ascii="Times New Roman" w:eastAsia="Calibri" w:hAnsi="Times New Roman" w:cs="Times New Roman"/>
          <w:sz w:val="28"/>
          <w:szCs w:val="28"/>
          <w:lang w:val="uk-UA"/>
        </w:rPr>
        <w:t xml:space="preserve">)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Іншомовна освіта (ІНО)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Математична (МАО)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Природнича (ПРО)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Технологічна (ТЕО)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proofErr w:type="spellStart"/>
      <w:r w:rsidRPr="006514D3">
        <w:rPr>
          <w:rFonts w:ascii="Times New Roman" w:eastAsia="Calibri" w:hAnsi="Times New Roman" w:cs="Times New Roman"/>
          <w:sz w:val="28"/>
          <w:szCs w:val="28"/>
          <w:lang w:val="uk-UA"/>
        </w:rPr>
        <w:t>Інформатична</w:t>
      </w:r>
      <w:proofErr w:type="spellEnd"/>
      <w:r w:rsidRPr="006514D3">
        <w:rPr>
          <w:rFonts w:ascii="Times New Roman" w:eastAsia="Calibri" w:hAnsi="Times New Roman" w:cs="Times New Roman"/>
          <w:sz w:val="28"/>
          <w:szCs w:val="28"/>
          <w:lang w:val="uk-UA"/>
        </w:rPr>
        <w:t xml:space="preserve"> (ІФО)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Соціальна і </w:t>
      </w:r>
      <w:proofErr w:type="spellStart"/>
      <w:r w:rsidRPr="006514D3">
        <w:rPr>
          <w:rFonts w:ascii="Times New Roman" w:eastAsia="Calibri" w:hAnsi="Times New Roman" w:cs="Times New Roman"/>
          <w:sz w:val="28"/>
          <w:szCs w:val="28"/>
          <w:lang w:val="uk-UA"/>
        </w:rPr>
        <w:t>здоров’язбережувальна</w:t>
      </w:r>
      <w:proofErr w:type="spellEnd"/>
      <w:r w:rsidRPr="006514D3">
        <w:rPr>
          <w:rFonts w:ascii="Times New Roman" w:eastAsia="Calibri" w:hAnsi="Times New Roman" w:cs="Times New Roman"/>
          <w:sz w:val="28"/>
          <w:szCs w:val="28"/>
          <w:lang w:val="uk-UA"/>
        </w:rPr>
        <w:t xml:space="preserve"> (СЗО) </w:t>
      </w:r>
    </w:p>
    <w:p w:rsidR="006514D3" w:rsidRPr="006514D3" w:rsidRDefault="006514D3" w:rsidP="006514D3">
      <w:pPr>
        <w:spacing w:after="200" w:line="276" w:lineRule="auto"/>
        <w:ind w:left="108"/>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Громадянська та історична (ГІО) </w:t>
      </w:r>
    </w:p>
    <w:p w:rsidR="006514D3" w:rsidRPr="006514D3" w:rsidRDefault="006514D3" w:rsidP="006514D3">
      <w:pPr>
        <w:spacing w:after="31" w:line="253" w:lineRule="auto"/>
        <w:ind w:left="118" w:right="5905" w:hanging="10"/>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Мистецька (МИО) Фізкультурна (ФІО) </w:t>
      </w:r>
    </w:p>
    <w:p w:rsidR="006514D3" w:rsidRPr="006514D3" w:rsidRDefault="006514D3" w:rsidP="006514D3">
      <w:pPr>
        <w:spacing w:after="31" w:line="253" w:lineRule="auto"/>
        <w:ind w:left="118" w:right="5905" w:hanging="10"/>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 xml:space="preserve">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b/>
          <w:sz w:val="28"/>
          <w:szCs w:val="28"/>
          <w:lang w:val="uk-UA"/>
        </w:rPr>
        <w:t>Очікувані результати навчання здобувачів освіти.</w:t>
      </w:r>
      <w:r w:rsidRPr="006514D3">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w:t>
      </w:r>
      <w:proofErr w:type="spellStart"/>
      <w:r w:rsidRPr="006514D3">
        <w:rPr>
          <w:rFonts w:ascii="Times New Roman" w:eastAsia="Calibri" w:hAnsi="Times New Roman" w:cs="Times New Roman"/>
          <w:sz w:val="28"/>
          <w:szCs w:val="28"/>
          <w:lang w:val="uk-UA"/>
        </w:rPr>
        <w:t>співвіднесено</w:t>
      </w:r>
      <w:proofErr w:type="spellEnd"/>
      <w:r w:rsidRPr="006514D3">
        <w:rPr>
          <w:rFonts w:ascii="Times New Roman" w:eastAsia="Calibri" w:hAnsi="Times New Roman" w:cs="Times New Roman"/>
          <w:sz w:val="28"/>
          <w:szCs w:val="28"/>
          <w:lang w:val="uk-UA"/>
        </w:rPr>
        <w:t xml:space="preserve"> за допомогою індексів</w:t>
      </w:r>
      <w:r w:rsidRPr="006514D3">
        <w:rPr>
          <w:rFonts w:ascii="Times New Roman" w:eastAsia="Calibri" w:hAnsi="Times New Roman" w:cs="Times New Roman"/>
          <w:sz w:val="28"/>
          <w:szCs w:val="28"/>
          <w:vertAlign w:val="superscript"/>
          <w:lang w:val="uk-UA"/>
        </w:rPr>
        <w:t>2</w:t>
      </w:r>
      <w:r w:rsidRPr="006514D3">
        <w:rPr>
          <w:rFonts w:ascii="Times New Roman" w:eastAsia="Calibri" w:hAnsi="Times New Roman" w:cs="Times New Roman"/>
          <w:sz w:val="28"/>
          <w:szCs w:val="28"/>
          <w:lang w:val="uk-UA"/>
        </w:rPr>
        <w:t xml:space="preserve"> з обов’язковими результатами навчання, визначеними Державним стандартом початкової освіти.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Calibri" w:eastAsia="Calibri" w:hAnsi="Calibri" w:cs="Times New Roman"/>
          <w:lang w:val="uk-UA"/>
        </w:rPr>
        <w:t xml:space="preserve"> </w:t>
      </w:r>
      <w:r w:rsidRPr="006514D3">
        <w:rPr>
          <w:rFonts w:ascii="Times New Roman" w:eastAsia="Calibri" w:hAnsi="Times New Roman" w:cs="Times New Roman"/>
          <w:sz w:val="28"/>
          <w:szCs w:val="28"/>
          <w:lang w:val="uk-UA"/>
        </w:rPr>
        <w:t xml:space="preserve">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реалізовані очікувані результати навчання та відповідні обов’язкові результати навчання.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Оскільки Освітня програма ґрунтується на </w:t>
      </w:r>
      <w:proofErr w:type="spellStart"/>
      <w:r w:rsidRPr="006514D3">
        <w:rPr>
          <w:rFonts w:ascii="Times New Roman" w:eastAsia="Calibri" w:hAnsi="Times New Roman" w:cs="Times New Roman"/>
          <w:sz w:val="28"/>
          <w:szCs w:val="28"/>
          <w:lang w:val="uk-UA"/>
        </w:rPr>
        <w:t>компетентнісному</w:t>
      </w:r>
      <w:proofErr w:type="spellEnd"/>
      <w:r w:rsidRPr="006514D3">
        <w:rPr>
          <w:rFonts w:ascii="Times New Roman" w:eastAsia="Calibri" w:hAnsi="Times New Roman" w:cs="Times New Roman"/>
          <w:sz w:val="28"/>
          <w:szCs w:val="28"/>
          <w:lang w:val="uk-UA"/>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Рекомендовані форми організації освітнього процесу.</w:t>
      </w:r>
      <w:r w:rsidRPr="006514D3">
        <w:rPr>
          <w:rFonts w:ascii="Times New Roman" w:eastAsia="Calibri" w:hAnsi="Times New Roman" w:cs="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w:t>
      </w:r>
      <w:r w:rsidRPr="006514D3">
        <w:rPr>
          <w:rFonts w:ascii="Times New Roman" w:eastAsia="Calibri" w:hAnsi="Times New Roman" w:cs="Times New Roman"/>
          <w:sz w:val="28"/>
          <w:szCs w:val="28"/>
          <w:lang w:val="uk-UA"/>
        </w:rPr>
        <w:lastRenderedPageBreak/>
        <w:t xml:space="preserve">мистецькі проекти; сюжетно-рольові ігри, ситуаційні вправи, екскурсії, дитяче </w:t>
      </w:r>
      <w:proofErr w:type="spellStart"/>
      <w:r w:rsidRPr="006514D3">
        <w:rPr>
          <w:rFonts w:ascii="Times New Roman" w:eastAsia="Calibri" w:hAnsi="Times New Roman" w:cs="Times New Roman"/>
          <w:sz w:val="28"/>
          <w:szCs w:val="28"/>
          <w:lang w:val="uk-UA"/>
        </w:rPr>
        <w:t>волонтерство</w:t>
      </w:r>
      <w:proofErr w:type="spellEnd"/>
      <w:r w:rsidRPr="006514D3">
        <w:rPr>
          <w:rFonts w:ascii="Times New Roman" w:eastAsia="Calibri" w:hAnsi="Times New Roman" w:cs="Times New Roman"/>
          <w:sz w:val="28"/>
          <w:szCs w:val="28"/>
          <w:lang w:val="uk-UA"/>
        </w:rPr>
        <w:t xml:space="preserve"> тощо.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Вимоги до осіб, які можуть розпочинати здобуття початкової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i/>
          <w:sz w:val="28"/>
          <w:szCs w:val="28"/>
          <w:lang w:val="uk-UA"/>
        </w:rPr>
        <w:t>Освітня програма   початкової освіти</w:t>
      </w:r>
      <w:r w:rsidRPr="006514D3">
        <w:rPr>
          <w:rFonts w:ascii="Times New Roman" w:eastAsia="Calibri" w:hAnsi="Times New Roman" w:cs="Times New Roman"/>
          <w:sz w:val="28"/>
          <w:szCs w:val="28"/>
          <w:lang w:val="uk-UA"/>
        </w:rPr>
        <w:t xml:space="preserve">   передбачає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 </w:t>
      </w:r>
    </w:p>
    <w:p w:rsidR="006514D3" w:rsidRPr="006514D3" w:rsidRDefault="006514D3" w:rsidP="006514D3">
      <w:pPr>
        <w:spacing w:after="40" w:line="276" w:lineRule="auto"/>
        <w:ind w:firstLine="427"/>
        <w:rPr>
          <w:rFonts w:ascii="Times New Roman" w:eastAsia="Calibri" w:hAnsi="Times New Roman" w:cs="Times New Roman"/>
          <w:sz w:val="28"/>
          <w:szCs w:val="28"/>
          <w:lang w:val="uk-UA"/>
        </w:rPr>
      </w:pPr>
      <w:r w:rsidRPr="006514D3">
        <w:rPr>
          <w:rFonts w:ascii="Times New Roman" w:eastAsia="Times New Roman" w:hAnsi="Times New Roman" w:cs="Times New Roman"/>
          <w:i/>
          <w:sz w:val="28"/>
          <w:szCs w:val="28"/>
          <w:lang w:val="uk-UA"/>
        </w:rPr>
        <w:t>Освітня програма   початкової освіти</w:t>
      </w:r>
      <w:r w:rsidRPr="006514D3">
        <w:rPr>
          <w:rFonts w:ascii="Times New Roman" w:eastAsia="Calibri" w:hAnsi="Times New Roman" w:cs="Times New Roman"/>
          <w:sz w:val="28"/>
          <w:szCs w:val="28"/>
          <w:lang w:val="uk-UA"/>
        </w:rPr>
        <w:t xml:space="preserve"> передбачає досягнення здобувачами освіти результатів навчання (</w:t>
      </w:r>
      <w:proofErr w:type="spellStart"/>
      <w:r w:rsidRPr="006514D3">
        <w:rPr>
          <w:rFonts w:ascii="Times New Roman" w:eastAsia="Calibri" w:hAnsi="Times New Roman" w:cs="Times New Roman"/>
          <w:sz w:val="28"/>
          <w:szCs w:val="28"/>
          <w:lang w:val="uk-UA"/>
        </w:rPr>
        <w:t>компетентностей</w:t>
      </w:r>
      <w:proofErr w:type="spellEnd"/>
      <w:r w:rsidRPr="006514D3">
        <w:rPr>
          <w:rFonts w:ascii="Times New Roman" w:eastAsia="Calibri" w:hAnsi="Times New Roman" w:cs="Times New Roman"/>
          <w:sz w:val="28"/>
          <w:szCs w:val="28"/>
          <w:lang w:val="uk-UA"/>
        </w:rPr>
        <w:t xml:space="preserve">), визначених Державним стандартом початкової освіти. Вона містить: </w:t>
      </w:r>
    </w:p>
    <w:p w:rsidR="006514D3" w:rsidRPr="006514D3" w:rsidRDefault="006514D3" w:rsidP="006514D3">
      <w:pPr>
        <w:numPr>
          <w:ilvl w:val="0"/>
          <w:numId w:val="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вимоги до осіб, які можуть розпочати навчання за програмою; </w:t>
      </w:r>
    </w:p>
    <w:p w:rsidR="006514D3" w:rsidRPr="006514D3" w:rsidRDefault="006514D3" w:rsidP="006514D3">
      <w:pPr>
        <w:numPr>
          <w:ilvl w:val="0"/>
          <w:numId w:val="2"/>
        </w:numPr>
        <w:spacing w:after="39"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6514D3" w:rsidRPr="006514D3" w:rsidRDefault="006514D3" w:rsidP="006514D3">
      <w:pPr>
        <w:numPr>
          <w:ilvl w:val="0"/>
          <w:numId w:val="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опис очікуваних результатів навчання учнів; </w:t>
      </w:r>
    </w:p>
    <w:p w:rsidR="006514D3" w:rsidRPr="006514D3" w:rsidRDefault="006514D3" w:rsidP="006514D3">
      <w:pPr>
        <w:numPr>
          <w:ilvl w:val="0"/>
          <w:numId w:val="2"/>
        </w:numPr>
        <w:spacing w:after="3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перелік навчальних програм із предметів, що вивчаються за інваріантним і варіативним складниками; </w:t>
      </w:r>
    </w:p>
    <w:p w:rsidR="006514D3" w:rsidRPr="006514D3" w:rsidRDefault="006514D3" w:rsidP="006514D3">
      <w:pPr>
        <w:numPr>
          <w:ilvl w:val="0"/>
          <w:numId w:val="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форми організації освітнього процесу; </w:t>
      </w:r>
    </w:p>
    <w:p w:rsidR="006514D3" w:rsidRPr="006514D3" w:rsidRDefault="006514D3" w:rsidP="006514D3">
      <w:pPr>
        <w:numPr>
          <w:ilvl w:val="0"/>
          <w:numId w:val="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інструментарій для формувального та підсумкового оцінювання; </w:t>
      </w:r>
      <w:r w:rsidRPr="006514D3">
        <w:rPr>
          <w:rFonts w:ascii="Times New Roman" w:eastAsia="Segoe UI Symbol" w:hAnsi="Times New Roman" w:cs="Times New Roman"/>
          <w:sz w:val="28"/>
          <w:szCs w:val="28"/>
          <w:lang w:val="uk-UA"/>
        </w:rPr>
        <w:t></w:t>
      </w:r>
      <w:r w:rsidRPr="006514D3">
        <w:rPr>
          <w:rFonts w:ascii="Times New Roman" w:eastAsia="Arial" w:hAnsi="Times New Roman" w:cs="Times New Roman"/>
          <w:sz w:val="28"/>
          <w:szCs w:val="28"/>
          <w:lang w:val="uk-UA"/>
        </w:rPr>
        <w:t xml:space="preserve"> </w:t>
      </w:r>
      <w:r w:rsidRPr="006514D3">
        <w:rPr>
          <w:rFonts w:ascii="Times New Roman" w:eastAsia="Calibri" w:hAnsi="Times New Roman" w:cs="Times New Roman"/>
          <w:sz w:val="28"/>
          <w:szCs w:val="28"/>
          <w:lang w:val="uk-UA"/>
        </w:rPr>
        <w:t xml:space="preserve">інші освітні компоненти (за вибором закладу освіти).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Освітня програма закладу початкової освіти, створена на основі типової освітньої програми,  схвалена педагогічною радою   та затверджена директором школи. Окрім освітніх компонентів для вільного вибору здобувачів освіти, які є обов’язковими, за рішенням закладу вона може містити інші компоненти, зокрема корекційно-</w:t>
      </w:r>
      <w:proofErr w:type="spellStart"/>
      <w:r w:rsidRPr="006514D3">
        <w:rPr>
          <w:rFonts w:ascii="Times New Roman" w:eastAsia="Calibri" w:hAnsi="Times New Roman" w:cs="Times New Roman"/>
          <w:sz w:val="28"/>
          <w:szCs w:val="28"/>
          <w:lang w:val="uk-UA"/>
        </w:rPr>
        <w:t>розвитковий</w:t>
      </w:r>
      <w:proofErr w:type="spellEnd"/>
      <w:r w:rsidRPr="006514D3">
        <w:rPr>
          <w:rFonts w:ascii="Times New Roman" w:eastAsia="Calibri" w:hAnsi="Times New Roman" w:cs="Times New Roman"/>
          <w:sz w:val="28"/>
          <w:szCs w:val="28"/>
          <w:lang w:val="uk-UA"/>
        </w:rPr>
        <w:t xml:space="preserve"> складник для осіб з особливими освітніми потребами.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lastRenderedPageBreak/>
        <w:t>Форми оцінювання здобувачів початкової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Навчальні досягнення учнів у 3му класі підлягають формувальному та підсумковому (тематичному та завершальному) оцінюванню.  </w:t>
      </w:r>
    </w:p>
    <w:p w:rsidR="006514D3" w:rsidRPr="006514D3" w:rsidRDefault="006514D3" w:rsidP="006514D3">
      <w:pPr>
        <w:spacing w:after="39" w:line="276" w:lineRule="auto"/>
        <w:ind w:left="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Формувальне оцінювання має на меті: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відстежувати навчальний поступ учнів;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вибудовувати індивідуальну траєкторію розвитку дитини;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діагностувати досягнення на кожному з етапів навчання;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вчасно виявляти проблеми й запобігати їх нашаруванню;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r w:rsidRPr="006514D3">
        <w:rPr>
          <w:rFonts w:ascii="Times New Roman" w:eastAsia="Segoe UI Symbol" w:hAnsi="Times New Roman" w:cs="Times New Roman"/>
          <w:sz w:val="28"/>
          <w:szCs w:val="28"/>
          <w:lang w:val="uk-UA"/>
        </w:rPr>
        <w:t></w:t>
      </w:r>
      <w:r w:rsidRPr="006514D3">
        <w:rPr>
          <w:rFonts w:ascii="Times New Roman" w:eastAsia="Arial" w:hAnsi="Times New Roman" w:cs="Times New Roman"/>
          <w:sz w:val="28"/>
          <w:szCs w:val="28"/>
          <w:lang w:val="uk-UA"/>
        </w:rPr>
        <w:t xml:space="preserve"> </w:t>
      </w:r>
      <w:r w:rsidRPr="006514D3">
        <w:rPr>
          <w:rFonts w:ascii="Times New Roman" w:eastAsia="Calibri" w:hAnsi="Times New Roman" w:cs="Times New Roman"/>
          <w:sz w:val="28"/>
          <w:szCs w:val="28"/>
          <w:lang w:val="uk-UA"/>
        </w:rPr>
        <w:t xml:space="preserve">запобігати побоюванням дитини помилитися;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плекати впевненість у власних можливостях і здібностях.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Орієнтирами для оцінювання навчальних досягнень учнів (формувального і підсумкового) є окреслені в цьому документі </w:t>
      </w:r>
      <w:r w:rsidRPr="006514D3">
        <w:rPr>
          <w:rFonts w:ascii="Times New Roman" w:eastAsia="Times New Roman" w:hAnsi="Times New Roman" w:cs="Times New Roman"/>
          <w:i/>
          <w:sz w:val="28"/>
          <w:szCs w:val="28"/>
          <w:lang w:val="uk-UA"/>
        </w:rPr>
        <w:t>очікувані результати навчання</w:t>
      </w:r>
      <w:r w:rsidRPr="006514D3">
        <w:rPr>
          <w:rFonts w:ascii="Times New Roman" w:eastAsia="Calibri" w:hAnsi="Times New Roman" w:cs="Times New Roman"/>
          <w:sz w:val="28"/>
          <w:szCs w:val="28"/>
          <w:lang w:val="uk-UA"/>
        </w:rPr>
        <w:t xml:space="preserve">, об’єднані за галузями та проіндексовані відповідно до </w:t>
      </w:r>
      <w:r w:rsidRPr="006514D3">
        <w:rPr>
          <w:rFonts w:ascii="Times New Roman" w:eastAsia="Times New Roman" w:hAnsi="Times New Roman" w:cs="Times New Roman"/>
          <w:i/>
          <w:sz w:val="28"/>
          <w:szCs w:val="28"/>
          <w:lang w:val="uk-UA"/>
        </w:rPr>
        <w:t>обов’язкових результатів навчання</w:t>
      </w:r>
      <w:r w:rsidRPr="006514D3">
        <w:rPr>
          <w:rFonts w:ascii="Times New Roman" w:eastAsia="Calibri" w:hAnsi="Times New Roman" w:cs="Times New Roman"/>
          <w:sz w:val="28"/>
          <w:szCs w:val="28"/>
          <w:lang w:val="uk-UA"/>
        </w:rPr>
        <w:t xml:space="preserve"> Державного стандарту початкової освіти.  </w:t>
      </w:r>
    </w:p>
    <w:p w:rsidR="006514D3" w:rsidRPr="006514D3" w:rsidRDefault="006514D3" w:rsidP="006514D3">
      <w:pPr>
        <w:spacing w:after="40" w:line="276" w:lineRule="auto"/>
        <w:ind w:left="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Очікувані результати навчання слід використовувати для: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встановлення цілей уроку, окремих видів діяльності учнів, вправ тощо;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постійного спостереження за навчальним поступом учня/ учениці</w:t>
      </w:r>
      <w:r w:rsidRPr="006514D3">
        <w:rPr>
          <w:rFonts w:ascii="Times New Roman" w:eastAsia="Calibri" w:hAnsi="Times New Roman" w:cs="Times New Roman"/>
          <w:sz w:val="28"/>
          <w:szCs w:val="28"/>
          <w:vertAlign w:val="superscript"/>
          <w:lang w:val="uk-UA"/>
        </w:rPr>
        <w:footnoteReference w:id="2"/>
      </w:r>
      <w:r w:rsidRPr="006514D3">
        <w:rPr>
          <w:rFonts w:ascii="Times New Roman" w:eastAsia="Calibri" w:hAnsi="Times New Roman" w:cs="Times New Roman"/>
          <w:sz w:val="28"/>
          <w:szCs w:val="28"/>
          <w:lang w:val="uk-UA"/>
        </w:rPr>
        <w:t xml:space="preserve"> з боку вчителів, батьків і самих учнів;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поточного, зокрема й формувального, оцінювання; </w:t>
      </w:r>
    </w:p>
    <w:p w:rsidR="006514D3" w:rsidRPr="006514D3" w:rsidRDefault="006514D3" w:rsidP="006514D3">
      <w:pPr>
        <w:numPr>
          <w:ilvl w:val="0"/>
          <w:numId w:val="3"/>
        </w:numPr>
        <w:spacing w:after="16" w:line="268" w:lineRule="auto"/>
        <w:ind w:hanging="708"/>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підсумкового оцінювання (для другого циклу навчання).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sidRPr="006514D3">
        <w:rPr>
          <w:rFonts w:ascii="Times New Roman" w:eastAsia="Times New Roman" w:hAnsi="Times New Roman" w:cs="Times New Roman"/>
          <w:i/>
          <w:sz w:val="28"/>
          <w:szCs w:val="28"/>
          <w:lang w:val="uk-UA"/>
        </w:rPr>
        <w:t>., намагається визначати</w:t>
      </w:r>
      <w:r w:rsidRPr="006514D3">
        <w:rPr>
          <w:rFonts w:ascii="Times New Roman" w:eastAsia="Calibri" w:hAnsi="Times New Roman" w:cs="Times New Roman"/>
          <w:sz w:val="28"/>
          <w:szCs w:val="28"/>
          <w:lang w:val="uk-UA"/>
        </w:rPr>
        <w:t xml:space="preserve"> ключові слова, </w:t>
      </w:r>
      <w:r w:rsidRPr="006514D3">
        <w:rPr>
          <w:rFonts w:ascii="Times New Roman" w:eastAsia="Times New Roman" w:hAnsi="Times New Roman" w:cs="Times New Roman"/>
          <w:i/>
          <w:sz w:val="28"/>
          <w:szCs w:val="28"/>
          <w:lang w:val="uk-UA"/>
        </w:rPr>
        <w:t xml:space="preserve">визначає </w:t>
      </w:r>
      <w:r w:rsidRPr="006514D3">
        <w:rPr>
          <w:rFonts w:ascii="Times New Roman" w:eastAsia="Calibri" w:hAnsi="Times New Roman" w:cs="Times New Roman"/>
          <w:sz w:val="28"/>
          <w:szCs w:val="28"/>
          <w:lang w:val="uk-UA"/>
        </w:rPr>
        <w:t xml:space="preserve">ключові слова, </w:t>
      </w:r>
      <w:r w:rsidRPr="006514D3">
        <w:rPr>
          <w:rFonts w:ascii="Times New Roman" w:eastAsia="Times New Roman" w:hAnsi="Times New Roman" w:cs="Times New Roman"/>
          <w:i/>
          <w:sz w:val="28"/>
          <w:szCs w:val="28"/>
          <w:lang w:val="uk-UA"/>
        </w:rPr>
        <w:t xml:space="preserve">впевнено </w:t>
      </w:r>
      <w:r w:rsidRPr="006514D3">
        <w:rPr>
          <w:rFonts w:ascii="Times New Roman" w:eastAsia="Calibri" w:hAnsi="Times New Roman" w:cs="Times New Roman"/>
          <w:sz w:val="28"/>
          <w:szCs w:val="28"/>
          <w:lang w:val="uk-UA"/>
        </w:rPr>
        <w:t xml:space="preserve">визначає ключові слова тощо), таким чином відстежуючи поступ учня за конкретний проміжок часу (напр., за два місяці).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Спостереження за навчальним поступом учнів та оцінювання цього поступу розпочинається з перших днів навчання дитини у школі і триває </w:t>
      </w:r>
      <w:r w:rsidRPr="006514D3">
        <w:rPr>
          <w:rFonts w:ascii="Times New Roman" w:eastAsia="Calibri" w:hAnsi="Times New Roman" w:cs="Times New Roman"/>
          <w:sz w:val="28"/>
          <w:szCs w:val="28"/>
          <w:lang w:val="uk-UA"/>
        </w:rPr>
        <w:lastRenderedPageBreak/>
        <w:t xml:space="preserve">постійно. Невід’ємною частиною цього процесу є формування здатності учнів самостійно оцінювати свій поступ. </w:t>
      </w:r>
    </w:p>
    <w:p w:rsidR="006514D3" w:rsidRPr="006514D3" w:rsidRDefault="006514D3" w:rsidP="006514D3">
      <w:pPr>
        <w:spacing w:after="57"/>
        <w:ind w:left="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 </w:t>
      </w:r>
    </w:p>
    <w:p w:rsidR="006514D3" w:rsidRPr="006514D3" w:rsidRDefault="006514D3" w:rsidP="006514D3">
      <w:pPr>
        <w:spacing w:after="5" w:line="271" w:lineRule="auto"/>
        <w:ind w:left="10"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Навчальний план для 3 класу початкової школи з навчанням українською мовою </w:t>
      </w:r>
    </w:p>
    <w:p w:rsidR="006514D3" w:rsidRPr="006514D3" w:rsidRDefault="006514D3" w:rsidP="006514D3">
      <w:pPr>
        <w:spacing w:after="0"/>
        <w:ind w:left="65"/>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 </w:t>
      </w:r>
    </w:p>
    <w:tbl>
      <w:tblPr>
        <w:tblStyle w:val="TableGrid"/>
        <w:tblW w:w="8476" w:type="dxa"/>
        <w:tblInd w:w="588" w:type="dxa"/>
        <w:tblCellMar>
          <w:top w:w="11" w:type="dxa"/>
          <w:left w:w="41" w:type="dxa"/>
          <w:right w:w="105" w:type="dxa"/>
        </w:tblCellMar>
        <w:tblLook w:val="04A0" w:firstRow="1" w:lastRow="0" w:firstColumn="1" w:lastColumn="0" w:noHBand="0" w:noVBand="1"/>
      </w:tblPr>
      <w:tblGrid>
        <w:gridCol w:w="5713"/>
        <w:gridCol w:w="2763"/>
      </w:tblGrid>
      <w:tr w:rsidR="006514D3" w:rsidRPr="006514D3" w:rsidTr="00232622">
        <w:trPr>
          <w:trHeight w:val="658"/>
        </w:trPr>
        <w:tc>
          <w:tcPr>
            <w:tcW w:w="5713" w:type="dxa"/>
            <w:vMerge w:val="restart"/>
            <w:tcBorders>
              <w:top w:val="single" w:sz="4" w:space="0" w:color="auto"/>
              <w:left w:val="single" w:sz="6" w:space="0" w:color="000000"/>
              <w:bottom w:val="single" w:sz="6" w:space="0" w:color="000000"/>
              <w:right w:val="single" w:sz="6" w:space="0" w:color="000000"/>
            </w:tcBorders>
            <w:vAlign w:val="center"/>
          </w:tcPr>
          <w:p w:rsidR="006514D3" w:rsidRPr="006514D3" w:rsidRDefault="006514D3" w:rsidP="006514D3">
            <w:pPr>
              <w:ind w:left="66"/>
              <w:jc w:val="center"/>
              <w:rPr>
                <w:rFonts w:ascii="Times New Roman" w:hAnsi="Times New Roman" w:cs="Times New Roman"/>
                <w:sz w:val="28"/>
                <w:szCs w:val="28"/>
              </w:rPr>
            </w:pPr>
            <w:r w:rsidRPr="006514D3">
              <w:rPr>
                <w:rFonts w:ascii="Times New Roman" w:hAnsi="Times New Roman" w:cs="Times New Roman"/>
                <w:b/>
                <w:sz w:val="28"/>
                <w:szCs w:val="28"/>
              </w:rPr>
              <w:t xml:space="preserve">Навчальні предмети </w:t>
            </w:r>
          </w:p>
        </w:tc>
        <w:tc>
          <w:tcPr>
            <w:tcW w:w="2763" w:type="dxa"/>
            <w:tcBorders>
              <w:top w:val="single" w:sz="4" w:space="0" w:color="auto"/>
              <w:left w:val="single" w:sz="6" w:space="0" w:color="000000"/>
              <w:bottom w:val="single" w:sz="6" w:space="0" w:color="000000"/>
              <w:right w:val="single" w:sz="4" w:space="0" w:color="auto"/>
            </w:tcBorders>
          </w:tcPr>
          <w:p w:rsidR="006514D3" w:rsidRPr="006514D3" w:rsidRDefault="006514D3" w:rsidP="006514D3">
            <w:pPr>
              <w:jc w:val="center"/>
              <w:rPr>
                <w:rFonts w:ascii="Times New Roman" w:hAnsi="Times New Roman" w:cs="Times New Roman"/>
                <w:sz w:val="28"/>
                <w:szCs w:val="28"/>
              </w:rPr>
            </w:pPr>
            <w:r w:rsidRPr="006514D3">
              <w:rPr>
                <w:rFonts w:ascii="Times New Roman" w:hAnsi="Times New Roman" w:cs="Times New Roman"/>
                <w:b/>
                <w:sz w:val="28"/>
                <w:szCs w:val="28"/>
              </w:rPr>
              <w:t xml:space="preserve">Кількість год на тиждень </w:t>
            </w:r>
          </w:p>
        </w:tc>
      </w:tr>
      <w:tr w:rsidR="006514D3" w:rsidRPr="006514D3" w:rsidTr="00232622">
        <w:trPr>
          <w:trHeight w:val="338"/>
        </w:trPr>
        <w:tc>
          <w:tcPr>
            <w:tcW w:w="0" w:type="auto"/>
            <w:vMerge/>
            <w:tcBorders>
              <w:top w:val="nil"/>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b/>
                <w:sz w:val="28"/>
                <w:szCs w:val="28"/>
              </w:rPr>
              <w:t xml:space="preserve">3 </w:t>
            </w:r>
          </w:p>
        </w:tc>
      </w:tr>
      <w:tr w:rsidR="006514D3" w:rsidRPr="006514D3" w:rsidTr="00232622">
        <w:trPr>
          <w:trHeight w:val="337"/>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Українська мова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5 </w:t>
            </w:r>
          </w:p>
        </w:tc>
      </w:tr>
      <w:tr w:rsidR="006514D3" w:rsidRPr="006514D3" w:rsidTr="00232622">
        <w:trPr>
          <w:trHeight w:val="338"/>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Іноземна мова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3 </w:t>
            </w:r>
          </w:p>
        </w:tc>
      </w:tr>
      <w:tr w:rsidR="006514D3" w:rsidRPr="006514D3" w:rsidTr="00232622">
        <w:trPr>
          <w:trHeight w:val="336"/>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Математика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4 </w:t>
            </w:r>
          </w:p>
        </w:tc>
      </w:tr>
      <w:tr w:rsidR="006514D3" w:rsidRPr="006514D3" w:rsidTr="00232622">
        <w:trPr>
          <w:trHeight w:val="336"/>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Я досліджую світ*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7 </w:t>
            </w:r>
          </w:p>
        </w:tc>
      </w:tr>
      <w:tr w:rsidR="006514D3" w:rsidRPr="006514D3" w:rsidTr="00232622">
        <w:trPr>
          <w:trHeight w:val="338"/>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Інформатика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1 </w:t>
            </w:r>
          </w:p>
        </w:tc>
      </w:tr>
      <w:tr w:rsidR="006514D3" w:rsidRPr="006514D3" w:rsidTr="00232622">
        <w:trPr>
          <w:trHeight w:val="336"/>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Мистецтво**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2 </w:t>
            </w:r>
          </w:p>
        </w:tc>
      </w:tr>
      <w:tr w:rsidR="006514D3" w:rsidRPr="006514D3" w:rsidTr="00232622">
        <w:trPr>
          <w:trHeight w:val="338"/>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Фізична культура ***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3 </w:t>
            </w:r>
          </w:p>
        </w:tc>
      </w:tr>
      <w:tr w:rsidR="006514D3" w:rsidRPr="006514D3" w:rsidTr="00232622">
        <w:trPr>
          <w:trHeight w:val="336"/>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Усього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139"/>
              <w:rPr>
                <w:rFonts w:ascii="Times New Roman" w:hAnsi="Times New Roman" w:cs="Times New Roman"/>
                <w:sz w:val="28"/>
                <w:szCs w:val="28"/>
              </w:rPr>
            </w:pPr>
            <w:r w:rsidRPr="006514D3">
              <w:rPr>
                <w:rFonts w:ascii="Times New Roman" w:hAnsi="Times New Roman" w:cs="Times New Roman"/>
                <w:sz w:val="28"/>
                <w:szCs w:val="28"/>
              </w:rPr>
              <w:t xml:space="preserve">22+3 </w:t>
            </w:r>
          </w:p>
        </w:tc>
      </w:tr>
      <w:tr w:rsidR="006514D3" w:rsidRPr="006514D3" w:rsidTr="00232622">
        <w:trPr>
          <w:trHeight w:val="1304"/>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5"/>
              <w:jc w:val="center"/>
              <w:rPr>
                <w:rFonts w:ascii="Times New Roman" w:hAnsi="Times New Roman" w:cs="Times New Roman"/>
                <w:sz w:val="28"/>
                <w:szCs w:val="28"/>
              </w:rPr>
            </w:pPr>
            <w:r w:rsidRPr="006514D3">
              <w:rPr>
                <w:rFonts w:ascii="Times New Roman" w:hAnsi="Times New Roman" w:cs="Times New Roman"/>
                <w:sz w:val="28"/>
                <w:szCs w:val="28"/>
              </w:rPr>
              <w:t xml:space="preserve">1 </w:t>
            </w:r>
          </w:p>
        </w:tc>
      </w:tr>
      <w:tr w:rsidR="006514D3" w:rsidRPr="006514D3" w:rsidTr="00232622">
        <w:trPr>
          <w:trHeight w:val="658"/>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Гранично допустиме тижневе навчальне навантаження на учня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3"/>
              <w:jc w:val="center"/>
              <w:rPr>
                <w:rFonts w:ascii="Times New Roman" w:hAnsi="Times New Roman" w:cs="Times New Roman"/>
                <w:sz w:val="28"/>
                <w:szCs w:val="28"/>
              </w:rPr>
            </w:pPr>
            <w:r w:rsidRPr="006514D3">
              <w:rPr>
                <w:rFonts w:ascii="Times New Roman" w:hAnsi="Times New Roman" w:cs="Times New Roman"/>
                <w:sz w:val="28"/>
                <w:szCs w:val="28"/>
              </w:rPr>
              <w:t xml:space="preserve">23 </w:t>
            </w:r>
          </w:p>
        </w:tc>
      </w:tr>
      <w:tr w:rsidR="006514D3" w:rsidRPr="006514D3" w:rsidTr="00232622">
        <w:trPr>
          <w:trHeight w:val="1306"/>
        </w:trPr>
        <w:tc>
          <w:tcPr>
            <w:tcW w:w="571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rPr>
                <w:rFonts w:ascii="Times New Roman" w:hAnsi="Times New Roman" w:cs="Times New Roman"/>
                <w:sz w:val="28"/>
                <w:szCs w:val="28"/>
              </w:rPr>
            </w:pPr>
            <w:r w:rsidRPr="006514D3">
              <w:rPr>
                <w:rFonts w:ascii="Times New Roman" w:hAnsi="Times New Roman" w:cs="Times New Roman"/>
                <w:sz w:val="28"/>
                <w:szCs w:val="28"/>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2763" w:type="dxa"/>
            <w:tcBorders>
              <w:top w:val="single" w:sz="6" w:space="0" w:color="000000"/>
              <w:left w:val="single" w:sz="6" w:space="0" w:color="000000"/>
              <w:bottom w:val="single" w:sz="6" w:space="0" w:color="000000"/>
              <w:right w:val="single" w:sz="6" w:space="0" w:color="000000"/>
            </w:tcBorders>
          </w:tcPr>
          <w:p w:rsidR="006514D3" w:rsidRPr="006514D3" w:rsidRDefault="006514D3" w:rsidP="006514D3">
            <w:pPr>
              <w:ind w:left="63"/>
              <w:jc w:val="center"/>
              <w:rPr>
                <w:rFonts w:ascii="Times New Roman" w:hAnsi="Times New Roman" w:cs="Times New Roman"/>
                <w:sz w:val="28"/>
                <w:szCs w:val="28"/>
              </w:rPr>
            </w:pPr>
            <w:r w:rsidRPr="006514D3">
              <w:rPr>
                <w:rFonts w:ascii="Times New Roman" w:hAnsi="Times New Roman" w:cs="Times New Roman"/>
                <w:sz w:val="28"/>
                <w:szCs w:val="28"/>
              </w:rPr>
              <w:t xml:space="preserve">26 </w:t>
            </w:r>
          </w:p>
        </w:tc>
      </w:tr>
    </w:tbl>
    <w:p w:rsidR="006514D3" w:rsidRPr="006514D3" w:rsidRDefault="006514D3" w:rsidP="006514D3">
      <w:pPr>
        <w:spacing w:after="12" w:line="287" w:lineRule="auto"/>
        <w:ind w:left="-15" w:right="-9" w:firstLine="669"/>
        <w:rPr>
          <w:rFonts w:ascii="Times New Roman" w:eastAsia="Calibri" w:hAnsi="Times New Roman" w:cs="Times New Roman"/>
          <w:sz w:val="28"/>
          <w:szCs w:val="28"/>
          <w:lang w:val="uk-UA"/>
        </w:rPr>
      </w:pPr>
    </w:p>
    <w:p w:rsidR="006514D3" w:rsidRPr="006514D3" w:rsidRDefault="006514D3" w:rsidP="006514D3">
      <w:pPr>
        <w:spacing w:after="12" w:line="287" w:lineRule="auto"/>
        <w:ind w:left="-15" w:right="-9" w:firstLine="669"/>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  Орієнтовний розподіл годин між освітніми галузями в рамках цього інтегрованого предмета: мовно-літературна – 2; математична – 1; природнича, технологічна, соціальна і </w:t>
      </w:r>
      <w:proofErr w:type="spellStart"/>
      <w:r w:rsidRPr="006514D3">
        <w:rPr>
          <w:rFonts w:ascii="Times New Roman" w:eastAsia="Calibri" w:hAnsi="Times New Roman" w:cs="Times New Roman"/>
          <w:sz w:val="28"/>
          <w:szCs w:val="28"/>
          <w:lang w:val="uk-UA"/>
        </w:rPr>
        <w:t>здоровʹязбережувальна</w:t>
      </w:r>
      <w:proofErr w:type="spellEnd"/>
      <w:r w:rsidRPr="006514D3">
        <w:rPr>
          <w:rFonts w:ascii="Times New Roman" w:eastAsia="Calibri" w:hAnsi="Times New Roman" w:cs="Times New Roman"/>
          <w:sz w:val="28"/>
          <w:szCs w:val="28"/>
          <w:lang w:val="uk-UA"/>
        </w:rPr>
        <w:t xml:space="preserve">, громадянська та історична – разом 4 </w:t>
      </w:r>
    </w:p>
    <w:p w:rsidR="006514D3" w:rsidRPr="006514D3" w:rsidRDefault="006514D3" w:rsidP="006514D3">
      <w:pPr>
        <w:spacing w:after="4" w:line="269" w:lineRule="auto"/>
        <w:ind w:firstLine="679"/>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 Інтегрований предмет або окремі предмети «Образотворче мистецтво» і «Музичне мистецтво» </w:t>
      </w:r>
    </w:p>
    <w:p w:rsidR="006514D3" w:rsidRPr="006514D3" w:rsidRDefault="006514D3" w:rsidP="006514D3">
      <w:pPr>
        <w:spacing w:after="4" w:line="269" w:lineRule="auto"/>
        <w:ind w:firstLine="679"/>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 </w:t>
      </w:r>
    </w:p>
    <w:p w:rsidR="006514D3" w:rsidRPr="006514D3" w:rsidRDefault="006514D3" w:rsidP="006514D3">
      <w:pPr>
        <w:spacing w:after="21"/>
        <w:ind w:left="775"/>
        <w:jc w:val="center"/>
        <w:rPr>
          <w:rFonts w:ascii="Calibri" w:eastAsia="Calibri" w:hAnsi="Calibri" w:cs="Times New Roman"/>
          <w:lang w:val="uk-UA"/>
        </w:rPr>
      </w:pPr>
      <w:r w:rsidRPr="006514D3">
        <w:rPr>
          <w:rFonts w:ascii="Times New Roman" w:eastAsia="Times New Roman" w:hAnsi="Times New Roman" w:cs="Times New Roman"/>
          <w:b/>
          <w:lang w:val="uk-UA"/>
        </w:rPr>
        <w:t xml:space="preserve"> </w:t>
      </w:r>
    </w:p>
    <w:p w:rsidR="006514D3" w:rsidRPr="006514D3" w:rsidRDefault="006514D3" w:rsidP="006514D3">
      <w:pPr>
        <w:spacing w:after="200" w:line="276" w:lineRule="auto"/>
        <w:rPr>
          <w:rFonts w:ascii="Calibri" w:eastAsia="Calibri" w:hAnsi="Calibri" w:cs="Times New Roman"/>
          <w:lang w:val="uk-UA"/>
        </w:rPr>
      </w:pPr>
    </w:p>
    <w:p w:rsidR="006514D3" w:rsidRPr="006514D3" w:rsidRDefault="006514D3" w:rsidP="006514D3">
      <w:pPr>
        <w:spacing w:after="200" w:line="276" w:lineRule="auto"/>
        <w:rPr>
          <w:rFonts w:ascii="Calibri" w:eastAsia="Calibri" w:hAnsi="Calibri" w:cs="Times New Roman"/>
          <w:lang w:val="uk-UA"/>
        </w:rPr>
      </w:pPr>
    </w:p>
    <w:p w:rsidR="006514D3" w:rsidRPr="006514D3" w:rsidRDefault="006514D3" w:rsidP="006514D3">
      <w:pPr>
        <w:spacing w:after="200" w:line="276" w:lineRule="auto"/>
        <w:rPr>
          <w:rFonts w:ascii="Calibri" w:eastAsia="Calibri" w:hAnsi="Calibri" w:cs="Times New Roman"/>
          <w:lang w:val="uk-UA"/>
        </w:rPr>
      </w:pPr>
    </w:p>
    <w:p w:rsidR="006514D3" w:rsidRPr="006514D3" w:rsidRDefault="006514D3" w:rsidP="006514D3">
      <w:pPr>
        <w:spacing w:after="64" w:line="271" w:lineRule="auto"/>
        <w:ind w:left="1143" w:right="429"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Мовно-літературна освітня галузь </w:t>
      </w:r>
    </w:p>
    <w:p w:rsidR="006514D3" w:rsidRPr="006514D3" w:rsidRDefault="006514D3" w:rsidP="006514D3">
      <w:pPr>
        <w:spacing w:after="35" w:line="271" w:lineRule="auto"/>
        <w:ind w:left="1385" w:right="679" w:hanging="10"/>
        <w:jc w:val="center"/>
        <w:rPr>
          <w:rFonts w:ascii="Times New Roman" w:eastAsia="Calibri" w:hAnsi="Times New Roman" w:cs="Times New Roman"/>
          <w:sz w:val="28"/>
          <w:szCs w:val="28"/>
          <w:lang w:val="uk-UA"/>
        </w:rPr>
      </w:pPr>
      <w:proofErr w:type="spellStart"/>
      <w:r w:rsidRPr="006514D3">
        <w:rPr>
          <w:rFonts w:ascii="Times New Roman" w:eastAsia="Times New Roman" w:hAnsi="Times New Roman" w:cs="Times New Roman"/>
          <w:b/>
          <w:sz w:val="28"/>
          <w:szCs w:val="28"/>
          <w:lang w:val="uk-UA"/>
        </w:rPr>
        <w:t>Рідномовна</w:t>
      </w:r>
      <w:proofErr w:type="spellEnd"/>
      <w:r w:rsidRPr="006514D3">
        <w:rPr>
          <w:rFonts w:ascii="Times New Roman" w:eastAsia="Times New Roman" w:hAnsi="Times New Roman" w:cs="Times New Roman"/>
          <w:b/>
          <w:sz w:val="28"/>
          <w:szCs w:val="28"/>
          <w:lang w:val="uk-UA"/>
        </w:rPr>
        <w:t xml:space="preserve"> освіта (українська мова і література, мови і літератури корінних народів та національних меншин) </w:t>
      </w:r>
    </w:p>
    <w:p w:rsidR="006514D3" w:rsidRPr="006514D3" w:rsidRDefault="006514D3" w:rsidP="006514D3">
      <w:pPr>
        <w:spacing w:after="5" w:line="271" w:lineRule="auto"/>
        <w:ind w:left="1143" w:right="432"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Освітню програму з </w:t>
      </w:r>
      <w:proofErr w:type="spellStart"/>
      <w:r w:rsidRPr="006514D3">
        <w:rPr>
          <w:rFonts w:ascii="Times New Roman" w:eastAsia="Calibri" w:hAnsi="Times New Roman" w:cs="Times New Roman"/>
          <w:sz w:val="28"/>
          <w:szCs w:val="28"/>
          <w:lang w:val="uk-UA"/>
        </w:rPr>
        <w:t>рідномовної</w:t>
      </w:r>
      <w:proofErr w:type="spellEnd"/>
      <w:r w:rsidRPr="006514D3">
        <w:rPr>
          <w:rFonts w:ascii="Times New Roman" w:eastAsia="Calibri" w:hAnsi="Times New Roman" w:cs="Times New Roman"/>
          <w:sz w:val="28"/>
          <w:szCs w:val="28"/>
          <w:lang w:val="uk-UA"/>
        </w:rPr>
        <w:t xml:space="preserve"> освіти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42"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 xml:space="preserve">Метою </w:t>
      </w:r>
      <w:proofErr w:type="spellStart"/>
      <w:r w:rsidRPr="006514D3">
        <w:rPr>
          <w:rFonts w:ascii="Times New Roman" w:eastAsia="Calibri" w:hAnsi="Times New Roman" w:cs="Times New Roman"/>
          <w:sz w:val="28"/>
          <w:szCs w:val="28"/>
          <w:lang w:val="uk-UA"/>
        </w:rPr>
        <w:t>рідномовної</w:t>
      </w:r>
      <w:proofErr w:type="spellEnd"/>
      <w:r w:rsidRPr="006514D3">
        <w:rPr>
          <w:rFonts w:ascii="Times New Roman" w:eastAsia="Calibri" w:hAnsi="Times New Roman" w:cs="Times New Roman"/>
          <w:sz w:val="28"/>
          <w:szCs w:val="28"/>
          <w:lang w:val="uk-UA"/>
        </w:rPr>
        <w:t xml:space="preserve"> освіти для загальної середньої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є</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w:t>
      </w:r>
      <w:proofErr w:type="spellStart"/>
      <w:r w:rsidRPr="006514D3">
        <w:rPr>
          <w:rFonts w:ascii="Times New Roman" w:eastAsia="Calibri" w:hAnsi="Times New Roman" w:cs="Times New Roman"/>
          <w:sz w:val="28"/>
          <w:szCs w:val="28"/>
          <w:lang w:val="uk-UA"/>
        </w:rPr>
        <w:t>емоційно</w:t>
      </w:r>
      <w:proofErr w:type="spellEnd"/>
      <w:r w:rsidRPr="006514D3">
        <w:rPr>
          <w:rFonts w:ascii="Times New Roman" w:eastAsia="Calibri" w:hAnsi="Times New Roman" w:cs="Times New Roman"/>
          <w:sz w:val="28"/>
          <w:szCs w:val="28"/>
          <w:lang w:val="uk-UA"/>
        </w:rPr>
        <w:t>-чуттєвого досвіду.</w:t>
      </w:r>
      <w:r w:rsidRPr="006514D3">
        <w:rPr>
          <w:rFonts w:ascii="Times New Roman" w:eastAsia="Calibri" w:hAnsi="Times New Roman" w:cs="Times New Roman"/>
          <w:color w:val="0070C0"/>
          <w:sz w:val="28"/>
          <w:szCs w:val="28"/>
          <w:lang w:val="uk-UA"/>
        </w:rPr>
        <w:t xml:space="preserve"> </w:t>
      </w:r>
    </w:p>
    <w:p w:rsidR="006514D3" w:rsidRPr="006514D3" w:rsidRDefault="006514D3" w:rsidP="006514D3">
      <w:pPr>
        <w:spacing w:after="6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w:t>
      </w:r>
      <w:proofErr w:type="spellStart"/>
      <w:r w:rsidRPr="006514D3">
        <w:rPr>
          <w:rFonts w:ascii="Times New Roman" w:eastAsia="Calibri" w:hAnsi="Times New Roman" w:cs="Times New Roman"/>
          <w:sz w:val="28"/>
          <w:szCs w:val="28"/>
          <w:lang w:val="uk-UA"/>
        </w:rPr>
        <w:t>рідномовної</w:t>
      </w:r>
      <w:proofErr w:type="spellEnd"/>
      <w:r w:rsidRPr="006514D3">
        <w:rPr>
          <w:rFonts w:ascii="Times New Roman" w:eastAsia="Calibri" w:hAnsi="Times New Roman" w:cs="Times New Roman"/>
          <w:sz w:val="28"/>
          <w:szCs w:val="28"/>
          <w:lang w:val="uk-UA"/>
        </w:rPr>
        <w:t xml:space="preserve"> освіти у початковій школі є: </w:t>
      </w:r>
    </w:p>
    <w:p w:rsidR="006514D3" w:rsidRPr="006514D3" w:rsidRDefault="006514D3" w:rsidP="006514D3">
      <w:pPr>
        <w:numPr>
          <w:ilvl w:val="0"/>
          <w:numId w:val="4"/>
        </w:numPr>
        <w:spacing w:after="16" w:line="268"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виховання стійкої мотивації до читання та прагнення вдосконалювати своє мовлення; </w:t>
      </w:r>
    </w:p>
    <w:p w:rsidR="006514D3" w:rsidRPr="006514D3" w:rsidRDefault="006514D3" w:rsidP="006514D3">
      <w:pPr>
        <w:numPr>
          <w:ilvl w:val="0"/>
          <w:numId w:val="4"/>
        </w:numPr>
        <w:spacing w:after="37" w:line="268"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6514D3" w:rsidRPr="006514D3" w:rsidRDefault="006514D3" w:rsidP="006514D3">
      <w:pPr>
        <w:numPr>
          <w:ilvl w:val="0"/>
          <w:numId w:val="4"/>
        </w:numPr>
        <w:spacing w:after="16" w:line="268"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уміння вдумливого читання і базових правописних умінь; </w:t>
      </w:r>
    </w:p>
    <w:p w:rsidR="006514D3" w:rsidRPr="006514D3" w:rsidRDefault="006514D3" w:rsidP="006514D3">
      <w:pPr>
        <w:numPr>
          <w:ilvl w:val="0"/>
          <w:numId w:val="4"/>
        </w:numPr>
        <w:spacing w:after="37" w:line="268"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збагачення духовного світу учнів через естетичне сприймання творів художньої літератури та </w:t>
      </w:r>
      <w:proofErr w:type="spellStart"/>
      <w:r w:rsidRPr="006514D3">
        <w:rPr>
          <w:rFonts w:ascii="Times New Roman" w:eastAsia="Calibri" w:hAnsi="Times New Roman" w:cs="Times New Roman"/>
          <w:sz w:val="28"/>
          <w:szCs w:val="28"/>
          <w:lang w:val="uk-UA"/>
        </w:rPr>
        <w:t>медіапродуктів</w:t>
      </w:r>
      <w:proofErr w:type="spellEnd"/>
      <w:r w:rsidRPr="006514D3">
        <w:rPr>
          <w:rFonts w:ascii="Times New Roman" w:eastAsia="Calibri" w:hAnsi="Times New Roman" w:cs="Times New Roman"/>
          <w:sz w:val="28"/>
          <w:szCs w:val="28"/>
          <w:lang w:val="uk-UA"/>
        </w:rPr>
        <w:t xml:space="preserve">; </w:t>
      </w:r>
    </w:p>
    <w:p w:rsidR="006514D3" w:rsidRPr="006514D3" w:rsidRDefault="006514D3" w:rsidP="006514D3">
      <w:pPr>
        <w:numPr>
          <w:ilvl w:val="0"/>
          <w:numId w:val="4"/>
        </w:numPr>
        <w:spacing w:after="0" w:line="270"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уяви та творчого мислення учнів за допомогою творів </w:t>
      </w:r>
    </w:p>
    <w:p w:rsidR="006514D3" w:rsidRPr="006514D3" w:rsidRDefault="006514D3" w:rsidP="006514D3">
      <w:pPr>
        <w:spacing w:after="41"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літератури та мистецтва, </w:t>
      </w:r>
      <w:proofErr w:type="spellStart"/>
      <w:r w:rsidRPr="006514D3">
        <w:rPr>
          <w:rFonts w:ascii="Times New Roman" w:eastAsia="Calibri" w:hAnsi="Times New Roman" w:cs="Times New Roman"/>
          <w:sz w:val="28"/>
          <w:szCs w:val="28"/>
          <w:lang w:val="uk-UA"/>
        </w:rPr>
        <w:t>медіатекстів</w:t>
      </w:r>
      <w:proofErr w:type="spellEnd"/>
      <w:r w:rsidRPr="006514D3">
        <w:rPr>
          <w:rFonts w:ascii="Times New Roman" w:eastAsia="Calibri" w:hAnsi="Times New Roman" w:cs="Times New Roman"/>
          <w:sz w:val="28"/>
          <w:szCs w:val="28"/>
          <w:lang w:val="uk-UA"/>
        </w:rPr>
        <w:t xml:space="preserve">, театралізації, гри; </w:t>
      </w:r>
    </w:p>
    <w:p w:rsidR="006514D3" w:rsidRPr="006514D3" w:rsidRDefault="006514D3" w:rsidP="006514D3">
      <w:pPr>
        <w:numPr>
          <w:ilvl w:val="0"/>
          <w:numId w:val="4"/>
        </w:numPr>
        <w:spacing w:after="37" w:line="268"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умінь опрацьовувати тексти різних видів (художні, науково-популярні, навчальні, </w:t>
      </w:r>
      <w:proofErr w:type="spellStart"/>
      <w:r w:rsidRPr="006514D3">
        <w:rPr>
          <w:rFonts w:ascii="Times New Roman" w:eastAsia="Calibri" w:hAnsi="Times New Roman" w:cs="Times New Roman"/>
          <w:sz w:val="28"/>
          <w:szCs w:val="28"/>
          <w:lang w:val="uk-UA"/>
        </w:rPr>
        <w:t>медіатексти</w:t>
      </w:r>
      <w:proofErr w:type="spellEnd"/>
      <w:r w:rsidRPr="006514D3">
        <w:rPr>
          <w:rFonts w:ascii="Times New Roman" w:eastAsia="Calibri" w:hAnsi="Times New Roman" w:cs="Times New Roman"/>
          <w:sz w:val="28"/>
          <w:szCs w:val="28"/>
          <w:lang w:val="uk-UA"/>
        </w:rPr>
        <w:t xml:space="preserve">); </w:t>
      </w:r>
    </w:p>
    <w:p w:rsidR="006514D3" w:rsidRPr="006514D3" w:rsidRDefault="006514D3" w:rsidP="006514D3">
      <w:pPr>
        <w:numPr>
          <w:ilvl w:val="0"/>
          <w:numId w:val="4"/>
        </w:numPr>
        <w:spacing w:after="38" w:line="268"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здатності спостерігати за </w:t>
      </w:r>
      <w:proofErr w:type="spellStart"/>
      <w:r w:rsidRPr="006514D3">
        <w:rPr>
          <w:rFonts w:ascii="Times New Roman" w:eastAsia="Calibri" w:hAnsi="Times New Roman" w:cs="Times New Roman"/>
          <w:sz w:val="28"/>
          <w:szCs w:val="28"/>
          <w:lang w:val="uk-UA"/>
        </w:rPr>
        <w:t>мовними</w:t>
      </w:r>
      <w:proofErr w:type="spellEnd"/>
      <w:r w:rsidRPr="006514D3">
        <w:rPr>
          <w:rFonts w:ascii="Times New Roman" w:eastAsia="Calibri" w:hAnsi="Times New Roman" w:cs="Times New Roman"/>
          <w:sz w:val="28"/>
          <w:szCs w:val="28"/>
          <w:lang w:val="uk-UA"/>
        </w:rPr>
        <w:t xml:space="preserve"> явищами, експериментувати зі звуками, словами, фразами, зокрема і в </w:t>
      </w:r>
      <w:proofErr w:type="spellStart"/>
      <w:r w:rsidRPr="006514D3">
        <w:rPr>
          <w:rFonts w:ascii="Times New Roman" w:eastAsia="Calibri" w:hAnsi="Times New Roman" w:cs="Times New Roman"/>
          <w:sz w:val="28"/>
          <w:szCs w:val="28"/>
          <w:lang w:val="uk-UA"/>
        </w:rPr>
        <w:t>мовних</w:t>
      </w:r>
      <w:proofErr w:type="spellEnd"/>
      <w:r w:rsidRPr="006514D3">
        <w:rPr>
          <w:rFonts w:ascii="Times New Roman" w:eastAsia="Calibri" w:hAnsi="Times New Roman" w:cs="Times New Roman"/>
          <w:sz w:val="28"/>
          <w:szCs w:val="28"/>
          <w:lang w:val="uk-UA"/>
        </w:rPr>
        <w:t xml:space="preserve"> іграх, для опанування початкових лінгвістичних знань і норм української мови; </w:t>
      </w:r>
    </w:p>
    <w:p w:rsidR="006514D3" w:rsidRPr="006514D3" w:rsidRDefault="006514D3" w:rsidP="006514D3">
      <w:pPr>
        <w:numPr>
          <w:ilvl w:val="0"/>
          <w:numId w:val="4"/>
        </w:numPr>
        <w:spacing w:after="16" w:line="268" w:lineRule="auto"/>
        <w:ind w:firstLine="710"/>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створення сприятливого </w:t>
      </w:r>
      <w:proofErr w:type="spellStart"/>
      <w:r w:rsidRPr="006514D3">
        <w:rPr>
          <w:rFonts w:ascii="Times New Roman" w:eastAsia="Calibri" w:hAnsi="Times New Roman" w:cs="Times New Roman"/>
          <w:sz w:val="28"/>
          <w:szCs w:val="28"/>
          <w:lang w:val="uk-UA"/>
        </w:rPr>
        <w:t>мовного</w:t>
      </w:r>
      <w:proofErr w:type="spellEnd"/>
      <w:r w:rsidRPr="006514D3">
        <w:rPr>
          <w:rFonts w:ascii="Times New Roman" w:eastAsia="Calibri" w:hAnsi="Times New Roman" w:cs="Times New Roman"/>
          <w:sz w:val="28"/>
          <w:szCs w:val="28"/>
          <w:lang w:val="uk-UA"/>
        </w:rPr>
        <w:t xml:space="preserve"> середовища у школі, зокрема й через пізнання сучасної дитячої літератури різної тематики та жанрів.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окреслених завдань, у початковому курсі </w:t>
      </w:r>
      <w:proofErr w:type="spellStart"/>
      <w:r w:rsidRPr="006514D3">
        <w:rPr>
          <w:rFonts w:ascii="Times New Roman" w:eastAsia="Calibri" w:hAnsi="Times New Roman" w:cs="Times New Roman"/>
          <w:sz w:val="28"/>
          <w:szCs w:val="28"/>
          <w:lang w:val="uk-UA"/>
        </w:rPr>
        <w:t>рідномовної</w:t>
      </w:r>
      <w:proofErr w:type="spellEnd"/>
      <w:r w:rsidRPr="006514D3">
        <w:rPr>
          <w:rFonts w:ascii="Times New Roman" w:eastAsia="Calibri" w:hAnsi="Times New Roman" w:cs="Times New Roman"/>
          <w:sz w:val="28"/>
          <w:szCs w:val="28"/>
          <w:lang w:val="uk-UA"/>
        </w:rPr>
        <w:t xml:space="preserve"> освіти виокремлено такі </w:t>
      </w:r>
      <w:r w:rsidRPr="006514D3">
        <w:rPr>
          <w:rFonts w:ascii="Times New Roman" w:eastAsia="Times New Roman" w:hAnsi="Times New Roman" w:cs="Times New Roman"/>
          <w:b/>
          <w:sz w:val="28"/>
          <w:szCs w:val="28"/>
          <w:lang w:val="uk-UA"/>
        </w:rPr>
        <w:t>змістові лінії</w:t>
      </w:r>
      <w:r w:rsidRPr="006514D3">
        <w:rPr>
          <w:rFonts w:ascii="Times New Roman" w:eastAsia="Calibri" w:hAnsi="Times New Roman" w:cs="Times New Roman"/>
          <w:sz w:val="28"/>
          <w:szCs w:val="28"/>
          <w:lang w:val="uk-UA"/>
        </w:rPr>
        <w:t xml:space="preserve">: «Взаємодіємо усно», «Читаємо», </w:t>
      </w:r>
      <w:r w:rsidRPr="006514D3">
        <w:rPr>
          <w:rFonts w:ascii="Times New Roman" w:eastAsia="Calibri" w:hAnsi="Times New Roman" w:cs="Times New Roman"/>
          <w:sz w:val="28"/>
          <w:szCs w:val="28"/>
          <w:lang w:val="uk-UA"/>
        </w:rPr>
        <w:lastRenderedPageBreak/>
        <w:t xml:space="preserve">«Взаємодіємо письмово», «Досліджуємо медіа», «Досліджуємо мовлення», «Театралізуємо».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6514D3">
        <w:rPr>
          <w:rFonts w:ascii="Times New Roman" w:eastAsia="Times New Roman" w:hAnsi="Times New Roman" w:cs="Times New Roman"/>
          <w:b/>
          <w:sz w:val="28"/>
          <w:szCs w:val="28"/>
          <w:lang w:val="uk-UA"/>
        </w:rPr>
        <w:t>«Взаємодіємо усно»</w:t>
      </w:r>
      <w:r w:rsidRPr="006514D3">
        <w:rPr>
          <w:rFonts w:ascii="Times New Roman" w:eastAsia="Calibri" w:hAnsi="Times New Roman" w:cs="Times New Roman"/>
          <w:sz w:val="28"/>
          <w:szCs w:val="28"/>
          <w:lang w:val="uk-UA"/>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sidRPr="006514D3">
        <w:rPr>
          <w:rFonts w:ascii="Times New Roman" w:eastAsia="Calibri" w:hAnsi="Times New Roman" w:cs="Times New Roman"/>
          <w:sz w:val="28"/>
          <w:szCs w:val="28"/>
          <w:lang w:val="uk-UA"/>
        </w:rPr>
        <w:t>мікродискусія</w:t>
      </w:r>
      <w:proofErr w:type="spellEnd"/>
      <w:r w:rsidRPr="006514D3">
        <w:rPr>
          <w:rFonts w:ascii="Times New Roman" w:eastAsia="Calibri" w:hAnsi="Times New Roman" w:cs="Times New Roman"/>
          <w:sz w:val="28"/>
          <w:szCs w:val="28"/>
          <w:lang w:val="uk-UA"/>
        </w:rPr>
        <w:t xml:space="preserve"> в групі, обговорення в парі тощо). </w:t>
      </w:r>
    </w:p>
    <w:p w:rsidR="006514D3" w:rsidRPr="006514D3" w:rsidRDefault="006514D3" w:rsidP="006514D3">
      <w:pPr>
        <w:spacing w:after="36" w:line="270" w:lineRule="auto"/>
        <w:ind w:left="10" w:right="-3" w:hanging="10"/>
        <w:jc w:val="right"/>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514D3">
        <w:rPr>
          <w:rFonts w:ascii="Times New Roman" w:eastAsia="Times New Roman" w:hAnsi="Times New Roman" w:cs="Times New Roman"/>
          <w:b/>
          <w:sz w:val="28"/>
          <w:szCs w:val="28"/>
          <w:lang w:val="uk-UA"/>
        </w:rPr>
        <w:t>«Читаємо»</w:t>
      </w:r>
      <w:r w:rsidRPr="006514D3">
        <w:rPr>
          <w:rFonts w:ascii="Times New Roman" w:eastAsia="Calibri" w:hAnsi="Times New Roman" w:cs="Times New Roman"/>
          <w:sz w:val="28"/>
          <w:szCs w:val="28"/>
          <w:lang w:val="uk-UA"/>
        </w:rPr>
        <w:t xml:space="preserve"> (читач – автор), </w:t>
      </w:r>
      <w:r w:rsidRPr="006514D3">
        <w:rPr>
          <w:rFonts w:ascii="Times New Roman" w:eastAsia="Times New Roman" w:hAnsi="Times New Roman" w:cs="Times New Roman"/>
          <w:b/>
          <w:sz w:val="28"/>
          <w:szCs w:val="28"/>
          <w:lang w:val="uk-UA"/>
        </w:rPr>
        <w:t>«Взаємодіємо письмово»</w:t>
      </w:r>
      <w:r w:rsidRPr="006514D3">
        <w:rPr>
          <w:rFonts w:ascii="Times New Roman" w:eastAsia="Calibri" w:hAnsi="Times New Roman" w:cs="Times New Roman"/>
          <w:sz w:val="28"/>
          <w:szCs w:val="28"/>
          <w:lang w:val="uk-UA"/>
        </w:rPr>
        <w:t xml:space="preserve"> (автор – читач), </w:t>
      </w:r>
      <w:r w:rsidRPr="006514D3">
        <w:rPr>
          <w:rFonts w:ascii="Times New Roman" w:eastAsia="Times New Roman" w:hAnsi="Times New Roman" w:cs="Times New Roman"/>
          <w:b/>
          <w:sz w:val="28"/>
          <w:szCs w:val="28"/>
          <w:lang w:val="uk-UA"/>
        </w:rPr>
        <w:t>«Досліджуємо медіа»</w:t>
      </w:r>
      <w:r w:rsidRPr="006514D3">
        <w:rPr>
          <w:rFonts w:ascii="Times New Roman" w:eastAsia="Calibri" w:hAnsi="Times New Roman" w:cs="Times New Roman"/>
          <w:sz w:val="28"/>
          <w:szCs w:val="28"/>
          <w:lang w:val="uk-UA"/>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6514D3" w:rsidRPr="006514D3" w:rsidRDefault="006514D3" w:rsidP="006514D3">
      <w:pPr>
        <w:spacing w:after="42"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«Читаємо»</w:t>
      </w:r>
      <w:r w:rsidRPr="006514D3">
        <w:rPr>
          <w:rFonts w:ascii="Times New Roman" w:eastAsia="Calibri" w:hAnsi="Times New Roman" w:cs="Times New Roman"/>
          <w:sz w:val="28"/>
          <w:szCs w:val="28"/>
          <w:lang w:val="uk-UA"/>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6514D3" w:rsidRPr="006514D3" w:rsidRDefault="006514D3" w:rsidP="006514D3">
      <w:pPr>
        <w:spacing w:after="38"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«Взаємодіємо письмово»</w:t>
      </w:r>
      <w:r w:rsidRPr="006514D3">
        <w:rPr>
          <w:rFonts w:ascii="Times New Roman" w:eastAsia="Calibri" w:hAnsi="Times New Roman" w:cs="Times New Roman"/>
          <w:sz w:val="28"/>
          <w:szCs w:val="28"/>
          <w:lang w:val="uk-UA"/>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«Досліджуємо медіа»</w:t>
      </w:r>
      <w:r w:rsidRPr="006514D3">
        <w:rPr>
          <w:rFonts w:ascii="Times New Roman" w:eastAsia="Calibri" w:hAnsi="Times New Roman" w:cs="Times New Roman"/>
          <w:sz w:val="28"/>
          <w:szCs w:val="28"/>
          <w:lang w:val="uk-UA"/>
        </w:rPr>
        <w:t xml:space="preserve"> передбачає ознайомлення школярів з основами </w:t>
      </w:r>
      <w:proofErr w:type="spellStart"/>
      <w:r w:rsidRPr="006514D3">
        <w:rPr>
          <w:rFonts w:ascii="Times New Roman" w:eastAsia="Calibri" w:hAnsi="Times New Roman" w:cs="Times New Roman"/>
          <w:sz w:val="28"/>
          <w:szCs w:val="28"/>
          <w:lang w:val="uk-UA"/>
        </w:rPr>
        <w:t>медіаграмотності</w:t>
      </w:r>
      <w:proofErr w:type="spellEnd"/>
      <w:r w:rsidRPr="006514D3">
        <w:rPr>
          <w:rFonts w:ascii="Times New Roman" w:eastAsia="Calibri" w:hAnsi="Times New Roman" w:cs="Times New Roman"/>
          <w:sz w:val="28"/>
          <w:szCs w:val="28"/>
          <w:lang w:val="uk-UA"/>
        </w:rPr>
        <w:t xml:space="preserve">. Діти формують уявлення про межу між реальним світом і світом мас-медіа. Вони </w:t>
      </w:r>
      <w:proofErr w:type="spellStart"/>
      <w:r w:rsidRPr="006514D3">
        <w:rPr>
          <w:rFonts w:ascii="Times New Roman" w:eastAsia="Calibri" w:hAnsi="Times New Roman" w:cs="Times New Roman"/>
          <w:sz w:val="28"/>
          <w:szCs w:val="28"/>
          <w:lang w:val="uk-UA"/>
        </w:rPr>
        <w:t>вчаться</w:t>
      </w:r>
      <w:proofErr w:type="spellEnd"/>
      <w:r w:rsidRPr="006514D3">
        <w:rPr>
          <w:rFonts w:ascii="Times New Roman" w:eastAsia="Calibri" w:hAnsi="Times New Roman" w:cs="Times New Roman"/>
          <w:sz w:val="28"/>
          <w:szCs w:val="28"/>
          <w:lang w:val="uk-UA"/>
        </w:rPr>
        <w:t xml:space="preserve"> інтерпретувати, аналізувати, оцінювати </w:t>
      </w:r>
      <w:proofErr w:type="spellStart"/>
      <w:r w:rsidRPr="006514D3">
        <w:rPr>
          <w:rFonts w:ascii="Times New Roman" w:eastAsia="Calibri" w:hAnsi="Times New Roman" w:cs="Times New Roman"/>
          <w:sz w:val="28"/>
          <w:szCs w:val="28"/>
          <w:lang w:val="uk-UA"/>
        </w:rPr>
        <w:t>медіатексти</w:t>
      </w:r>
      <w:proofErr w:type="spellEnd"/>
      <w:r w:rsidRPr="006514D3">
        <w:rPr>
          <w:rFonts w:ascii="Times New Roman" w:eastAsia="Calibri" w:hAnsi="Times New Roman" w:cs="Times New Roman"/>
          <w:sz w:val="28"/>
          <w:szCs w:val="28"/>
          <w:lang w:val="uk-UA"/>
        </w:rPr>
        <w:t xml:space="preserve"> (фільм, мультфільм, реклама, фотографія тощо) та створювати прості </w:t>
      </w:r>
      <w:proofErr w:type="spellStart"/>
      <w:r w:rsidRPr="006514D3">
        <w:rPr>
          <w:rFonts w:ascii="Times New Roman" w:eastAsia="Calibri" w:hAnsi="Times New Roman" w:cs="Times New Roman"/>
          <w:sz w:val="28"/>
          <w:szCs w:val="28"/>
          <w:lang w:val="uk-UA"/>
        </w:rPr>
        <w:t>медіапродукти</w:t>
      </w:r>
      <w:proofErr w:type="spellEnd"/>
      <w:r w:rsidRPr="006514D3">
        <w:rPr>
          <w:rFonts w:ascii="Times New Roman" w:eastAsia="Calibri" w:hAnsi="Times New Roman" w:cs="Times New Roman"/>
          <w:sz w:val="28"/>
          <w:szCs w:val="28"/>
          <w:lang w:val="uk-UA"/>
        </w:rPr>
        <w:t xml:space="preserve">. Змістова лінія «Досліджуємо медіа» пропонує інструмент для активного критичного освоєння комунікативного </w:t>
      </w:r>
      <w:proofErr w:type="spellStart"/>
      <w:r w:rsidRPr="006514D3">
        <w:rPr>
          <w:rFonts w:ascii="Times New Roman" w:eastAsia="Calibri" w:hAnsi="Times New Roman" w:cs="Times New Roman"/>
          <w:sz w:val="28"/>
          <w:szCs w:val="28"/>
          <w:lang w:val="uk-UA"/>
        </w:rPr>
        <w:t>медіасередовища</w:t>
      </w:r>
      <w:proofErr w:type="spellEnd"/>
      <w:r w:rsidRPr="006514D3">
        <w:rPr>
          <w:rFonts w:ascii="Times New Roman" w:eastAsia="Calibri" w:hAnsi="Times New Roman" w:cs="Times New Roman"/>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Змістова лінія </w:t>
      </w:r>
      <w:r w:rsidRPr="006514D3">
        <w:rPr>
          <w:rFonts w:ascii="Times New Roman" w:eastAsia="Times New Roman" w:hAnsi="Times New Roman" w:cs="Times New Roman"/>
          <w:b/>
          <w:sz w:val="28"/>
          <w:szCs w:val="28"/>
          <w:lang w:val="uk-UA"/>
        </w:rPr>
        <w:t xml:space="preserve">«Досліджуємо мовлення» </w:t>
      </w:r>
      <w:r w:rsidRPr="006514D3">
        <w:rPr>
          <w:rFonts w:ascii="Times New Roman" w:eastAsia="Calibri" w:hAnsi="Times New Roman" w:cs="Times New Roman"/>
          <w:sz w:val="28"/>
          <w:szCs w:val="28"/>
          <w:lang w:val="uk-UA"/>
        </w:rPr>
        <w:t xml:space="preserve">забезпечує дослідження </w:t>
      </w:r>
      <w:proofErr w:type="spellStart"/>
      <w:r w:rsidRPr="006514D3">
        <w:rPr>
          <w:rFonts w:ascii="Times New Roman" w:eastAsia="Calibri" w:hAnsi="Times New Roman" w:cs="Times New Roman"/>
          <w:sz w:val="28"/>
          <w:szCs w:val="28"/>
          <w:lang w:val="uk-UA"/>
        </w:rPr>
        <w:t>мовних</w:t>
      </w:r>
      <w:proofErr w:type="spellEnd"/>
      <w:r w:rsidRPr="006514D3">
        <w:rPr>
          <w:rFonts w:ascii="Times New Roman" w:eastAsia="Calibri" w:hAnsi="Times New Roman" w:cs="Times New Roman"/>
          <w:sz w:val="28"/>
          <w:szCs w:val="28"/>
          <w:lang w:val="uk-UA"/>
        </w:rPr>
        <w:t xml:space="preserve">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6514D3" w:rsidRPr="006514D3" w:rsidRDefault="006514D3" w:rsidP="006514D3">
      <w:pPr>
        <w:spacing w:after="39"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 xml:space="preserve">«Театралізуємо» </w:t>
      </w:r>
      <w:r w:rsidRPr="006514D3">
        <w:rPr>
          <w:rFonts w:ascii="Times New Roman" w:eastAsia="Calibri" w:hAnsi="Times New Roman" w:cs="Times New Roman"/>
          <w:sz w:val="28"/>
          <w:szCs w:val="28"/>
          <w:lang w:val="uk-UA"/>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Специфіка змістової лінії </w:t>
      </w:r>
      <w:r w:rsidRPr="006514D3">
        <w:rPr>
          <w:rFonts w:ascii="Times New Roman" w:eastAsia="Times New Roman" w:hAnsi="Times New Roman" w:cs="Times New Roman"/>
          <w:b/>
          <w:sz w:val="28"/>
          <w:szCs w:val="28"/>
          <w:lang w:val="uk-UA"/>
        </w:rPr>
        <w:t>«Театралізуємо»</w:t>
      </w:r>
      <w:r w:rsidRPr="006514D3">
        <w:rPr>
          <w:rFonts w:ascii="Times New Roman" w:eastAsia="Calibri" w:hAnsi="Times New Roman" w:cs="Times New Roman"/>
          <w:sz w:val="28"/>
          <w:szCs w:val="28"/>
          <w:lang w:val="uk-UA"/>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sidRPr="006514D3">
        <w:rPr>
          <w:rFonts w:ascii="Times New Roman" w:eastAsia="Calibri" w:hAnsi="Times New Roman" w:cs="Times New Roman"/>
          <w:sz w:val="28"/>
          <w:szCs w:val="28"/>
          <w:lang w:val="uk-UA"/>
        </w:rPr>
        <w:t>самоефективності</w:t>
      </w:r>
      <w:proofErr w:type="spellEnd"/>
      <w:r w:rsidRPr="006514D3">
        <w:rPr>
          <w:rFonts w:ascii="Times New Roman" w:eastAsia="Calibri" w:hAnsi="Times New Roman" w:cs="Times New Roman"/>
          <w:sz w:val="28"/>
          <w:szCs w:val="28"/>
          <w:lang w:val="uk-UA"/>
        </w:rPr>
        <w:t xml:space="preserve">, уміння мобілізувати інших, долати бар’єри, пов’язані з неоднозначністю, невизначеністю та ризиками, співпрацювати з іншими особами. </w:t>
      </w:r>
    </w:p>
    <w:p w:rsidR="006514D3" w:rsidRPr="006514D3" w:rsidRDefault="006514D3" w:rsidP="006514D3">
      <w:pPr>
        <w:spacing w:after="64" w:line="271" w:lineRule="auto"/>
        <w:ind w:left="1143" w:right="1139"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Мовно-літературна освітня галузь </w:t>
      </w:r>
    </w:p>
    <w:p w:rsidR="006514D3" w:rsidRPr="006514D3" w:rsidRDefault="006514D3" w:rsidP="006514D3">
      <w:pPr>
        <w:spacing w:after="33" w:line="271" w:lineRule="auto"/>
        <w:ind w:left="746" w:right="602"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Іншомовна освіта (англійська, німецька, французька, іспанська  та інші мови) </w:t>
      </w:r>
    </w:p>
    <w:p w:rsidR="006514D3" w:rsidRPr="006514D3" w:rsidRDefault="006514D3" w:rsidP="006514D3">
      <w:pPr>
        <w:spacing w:after="33" w:line="271" w:lineRule="auto"/>
        <w:ind w:left="1143" w:right="1138"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з іншомовної освіти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39"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Метою</w:t>
      </w:r>
      <w:r w:rsidRPr="006514D3">
        <w:rPr>
          <w:rFonts w:ascii="Times New Roman" w:eastAsia="Calibri" w:hAnsi="Times New Roman" w:cs="Times New Roman"/>
          <w:sz w:val="28"/>
          <w:szCs w:val="28"/>
          <w:lang w:val="uk-UA"/>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6514D3">
        <w:rPr>
          <w:rFonts w:ascii="Times New Roman" w:eastAsia="Calibri" w:hAnsi="Times New Roman" w:cs="Times New Roman"/>
          <w:sz w:val="28"/>
          <w:szCs w:val="28"/>
          <w:lang w:val="uk-UA"/>
        </w:rPr>
        <w:t>компетентностей</w:t>
      </w:r>
      <w:proofErr w:type="spellEnd"/>
      <w:r w:rsidRPr="006514D3">
        <w:rPr>
          <w:rFonts w:ascii="Times New Roman" w:eastAsia="Calibri" w:hAnsi="Times New Roman" w:cs="Times New Roman"/>
          <w:sz w:val="28"/>
          <w:szCs w:val="28"/>
          <w:lang w:val="uk-UA"/>
        </w:rPr>
        <w:t xml:space="preserve"> і задоволення різних життєвих потреб дитини.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іншомовної освіти у початковій школі є: </w:t>
      </w:r>
      <w:r w:rsidRPr="006514D3">
        <w:rPr>
          <w:rFonts w:ascii="Times New Roman" w:eastAsia="Segoe UI Symbol" w:hAnsi="Times New Roman" w:cs="Times New Roman"/>
          <w:sz w:val="28"/>
          <w:szCs w:val="28"/>
          <w:lang w:val="uk-UA"/>
        </w:rPr>
        <w:t></w:t>
      </w:r>
      <w:r w:rsidRPr="006514D3">
        <w:rPr>
          <w:rFonts w:ascii="Times New Roman" w:eastAsia="Arial" w:hAnsi="Times New Roman" w:cs="Times New Roman"/>
          <w:sz w:val="28"/>
          <w:szCs w:val="28"/>
          <w:lang w:val="uk-UA"/>
        </w:rPr>
        <w:t xml:space="preserve"> </w:t>
      </w:r>
      <w:r w:rsidRPr="006514D3">
        <w:rPr>
          <w:rFonts w:ascii="Times New Roman" w:eastAsia="Calibri" w:hAnsi="Times New Roman" w:cs="Times New Roman"/>
          <w:sz w:val="28"/>
          <w:szCs w:val="28"/>
          <w:lang w:val="uk-UA"/>
        </w:rPr>
        <w:t xml:space="preserve">здійснювати спілкування в межах сфер, тем і ситуацій, визначених цією програмою; </w:t>
      </w:r>
    </w:p>
    <w:p w:rsidR="006514D3" w:rsidRPr="006514D3" w:rsidRDefault="006514D3" w:rsidP="006514D3">
      <w:pPr>
        <w:numPr>
          <w:ilvl w:val="0"/>
          <w:numId w:val="5"/>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розуміти на слух зміст автентичних текстів; </w:t>
      </w:r>
    </w:p>
    <w:p w:rsidR="006514D3" w:rsidRPr="006514D3" w:rsidRDefault="006514D3" w:rsidP="006514D3">
      <w:pPr>
        <w:numPr>
          <w:ilvl w:val="0"/>
          <w:numId w:val="5"/>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читати і розуміти автентичні тексти різних жанрів і видів із різним рівнем розуміння змісту; </w:t>
      </w:r>
    </w:p>
    <w:p w:rsidR="006514D3" w:rsidRPr="006514D3" w:rsidRDefault="006514D3" w:rsidP="006514D3">
      <w:pPr>
        <w:numPr>
          <w:ilvl w:val="0"/>
          <w:numId w:val="5"/>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здійснювати спілкування у письмовій формі відповідно до поставлених завдань; </w:t>
      </w:r>
    </w:p>
    <w:p w:rsidR="006514D3" w:rsidRPr="006514D3" w:rsidRDefault="006514D3" w:rsidP="006514D3">
      <w:pPr>
        <w:numPr>
          <w:ilvl w:val="0"/>
          <w:numId w:val="5"/>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адекватно використовувати досвід, набутий під час вивчення рідної мови та інших навчальних предметів; </w:t>
      </w:r>
    </w:p>
    <w:p w:rsidR="006514D3" w:rsidRPr="006514D3" w:rsidRDefault="006514D3" w:rsidP="006514D3">
      <w:pPr>
        <w:numPr>
          <w:ilvl w:val="0"/>
          <w:numId w:val="5"/>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використовувати в разі потреби невербальні засоби спілкування за умови дефіциту наявних </w:t>
      </w:r>
      <w:proofErr w:type="spellStart"/>
      <w:r w:rsidRPr="006514D3">
        <w:rPr>
          <w:rFonts w:ascii="Times New Roman" w:eastAsia="Calibri" w:hAnsi="Times New Roman" w:cs="Times New Roman"/>
          <w:sz w:val="28"/>
          <w:szCs w:val="28"/>
          <w:lang w:val="uk-UA"/>
        </w:rPr>
        <w:t>мовних</w:t>
      </w:r>
      <w:proofErr w:type="spellEnd"/>
      <w:r w:rsidRPr="006514D3">
        <w:rPr>
          <w:rFonts w:ascii="Times New Roman" w:eastAsia="Calibri" w:hAnsi="Times New Roman" w:cs="Times New Roman"/>
          <w:sz w:val="28"/>
          <w:szCs w:val="28"/>
          <w:lang w:val="uk-UA"/>
        </w:rPr>
        <w:t xml:space="preserve"> засобів; </w:t>
      </w:r>
    </w:p>
    <w:p w:rsidR="006514D3" w:rsidRPr="006514D3" w:rsidRDefault="006514D3" w:rsidP="006514D3">
      <w:pPr>
        <w:numPr>
          <w:ilvl w:val="0"/>
          <w:numId w:val="5"/>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w:t>
      </w:r>
    </w:p>
    <w:p w:rsidR="006514D3" w:rsidRPr="006514D3" w:rsidRDefault="006514D3" w:rsidP="006514D3">
      <w:pPr>
        <w:numPr>
          <w:ilvl w:val="0"/>
          <w:numId w:val="5"/>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висловлювати свої думки, почуття та ставлення; </w:t>
      </w:r>
    </w:p>
    <w:p w:rsidR="006514D3" w:rsidRPr="006514D3" w:rsidRDefault="006514D3" w:rsidP="006514D3">
      <w:pPr>
        <w:numPr>
          <w:ilvl w:val="0"/>
          <w:numId w:val="5"/>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ефективно взаємодіяти з іншими усно, письмово та за допомогою засобів електронного спілкування;  </w:t>
      </w:r>
    </w:p>
    <w:p w:rsidR="006514D3" w:rsidRPr="006514D3" w:rsidRDefault="006514D3" w:rsidP="006514D3">
      <w:pPr>
        <w:numPr>
          <w:ilvl w:val="0"/>
          <w:numId w:val="5"/>
        </w:numPr>
        <w:spacing w:after="38"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обирати й застосовувати доцільні комунікативні стратегії відповідно до різних потреб;  </w:t>
      </w:r>
    </w:p>
    <w:p w:rsidR="006514D3" w:rsidRPr="006514D3" w:rsidRDefault="006514D3" w:rsidP="006514D3">
      <w:pPr>
        <w:numPr>
          <w:ilvl w:val="0"/>
          <w:numId w:val="5"/>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ефективно користуватися навчальними стратегіями для самостійного вивчення іноземних мов.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 навчання забезпечується єдністю предметного, процесуального та </w:t>
      </w:r>
      <w:proofErr w:type="spellStart"/>
      <w:r w:rsidRPr="006514D3">
        <w:rPr>
          <w:rFonts w:ascii="Times New Roman" w:eastAsia="Calibri" w:hAnsi="Times New Roman" w:cs="Times New Roman"/>
          <w:sz w:val="28"/>
          <w:szCs w:val="28"/>
          <w:lang w:val="uk-UA"/>
        </w:rPr>
        <w:t>емоційно</w:t>
      </w:r>
      <w:proofErr w:type="spellEnd"/>
      <w:r w:rsidRPr="006514D3">
        <w:rPr>
          <w:rFonts w:ascii="Times New Roman" w:eastAsia="Calibri" w:hAnsi="Times New Roman" w:cs="Times New Roman"/>
          <w:sz w:val="28"/>
          <w:szCs w:val="28"/>
          <w:lang w:val="uk-UA"/>
        </w:rPr>
        <w:t xml:space="preserve">-ціннісного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w:t>
      </w:r>
      <w:proofErr w:type="spellStart"/>
      <w:r w:rsidRPr="006514D3">
        <w:rPr>
          <w:rFonts w:ascii="Times New Roman" w:eastAsia="Calibri" w:hAnsi="Times New Roman" w:cs="Times New Roman"/>
          <w:sz w:val="28"/>
          <w:szCs w:val="28"/>
          <w:lang w:val="uk-UA"/>
        </w:rPr>
        <w:t>мовної</w:t>
      </w:r>
      <w:proofErr w:type="spellEnd"/>
      <w:r w:rsidRPr="006514D3">
        <w:rPr>
          <w:rFonts w:ascii="Times New Roman" w:eastAsia="Calibri" w:hAnsi="Times New Roman" w:cs="Times New Roman"/>
          <w:sz w:val="28"/>
          <w:szCs w:val="28"/>
          <w:lang w:val="uk-UA"/>
        </w:rPr>
        <w:t xml:space="preserve"> освіти»</w:t>
      </w:r>
      <w:r w:rsidRPr="006514D3">
        <w:rPr>
          <w:rFonts w:ascii="Times New Roman" w:eastAsia="Calibri" w:hAnsi="Times New Roman" w:cs="Times New Roman"/>
          <w:sz w:val="28"/>
          <w:szCs w:val="28"/>
          <w:vertAlign w:val="superscript"/>
          <w:lang w:val="uk-UA"/>
        </w:rPr>
        <w:footnoteReference w:id="3"/>
      </w:r>
      <w:r w:rsidRPr="006514D3">
        <w:rPr>
          <w:rFonts w:ascii="Times New Roman" w:eastAsia="Calibri" w:hAnsi="Times New Roman" w:cs="Times New Roman"/>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мети іншомовної освіти та завдань у початковій школі, виокремлено такі </w:t>
      </w:r>
      <w:r w:rsidRPr="006514D3">
        <w:rPr>
          <w:rFonts w:ascii="Times New Roman" w:eastAsia="Times New Roman" w:hAnsi="Times New Roman" w:cs="Times New Roman"/>
          <w:b/>
          <w:sz w:val="28"/>
          <w:szCs w:val="28"/>
          <w:lang w:val="uk-UA"/>
        </w:rPr>
        <w:t>змістові лінії</w:t>
      </w:r>
      <w:r w:rsidRPr="006514D3">
        <w:rPr>
          <w:rFonts w:ascii="Times New Roman" w:eastAsia="Calibri" w:hAnsi="Times New Roman" w:cs="Times New Roman"/>
          <w:sz w:val="28"/>
          <w:szCs w:val="28"/>
          <w:lang w:val="uk-UA"/>
        </w:rPr>
        <w:t xml:space="preserve">: «Сприймання на слух», «Зорове сприймання», «Усна взаємодія», «Усне висловлювання», «Писемна взаємодія», «Писемне висловлювання», «Онлайн взаємодія».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w:t>
      </w:r>
      <w:r w:rsidRPr="006514D3">
        <w:rPr>
          <w:rFonts w:ascii="Times New Roman" w:eastAsia="Calibri" w:hAnsi="Times New Roman" w:cs="Times New Roman"/>
          <w:sz w:val="28"/>
          <w:szCs w:val="28"/>
          <w:lang w:val="uk-UA"/>
        </w:rPr>
        <w:lastRenderedPageBreak/>
        <w:t xml:space="preserve">програма пропонує розгортати навчальну діяльність у межах змістових ліній </w:t>
      </w:r>
      <w:r w:rsidRPr="006514D3">
        <w:rPr>
          <w:rFonts w:ascii="Times New Roman" w:eastAsia="Times New Roman" w:hAnsi="Times New Roman" w:cs="Times New Roman"/>
          <w:b/>
          <w:i/>
          <w:sz w:val="28"/>
          <w:szCs w:val="28"/>
          <w:lang w:val="uk-UA"/>
        </w:rPr>
        <w:t>«Сприймання на слух»</w:t>
      </w:r>
      <w:r w:rsidRPr="006514D3">
        <w:rPr>
          <w:rFonts w:ascii="Times New Roman" w:eastAsia="Calibri" w:hAnsi="Times New Roman" w:cs="Times New Roman"/>
          <w:sz w:val="28"/>
          <w:szCs w:val="28"/>
          <w:lang w:val="uk-UA"/>
        </w:rPr>
        <w:t xml:space="preserve">, </w:t>
      </w:r>
      <w:r w:rsidRPr="006514D3">
        <w:rPr>
          <w:rFonts w:ascii="Times New Roman" w:eastAsia="Times New Roman" w:hAnsi="Times New Roman" w:cs="Times New Roman"/>
          <w:b/>
          <w:i/>
          <w:sz w:val="28"/>
          <w:szCs w:val="28"/>
          <w:lang w:val="uk-UA"/>
        </w:rPr>
        <w:t>«Усна взаємодія»</w:t>
      </w:r>
      <w:r w:rsidRPr="006514D3">
        <w:rPr>
          <w:rFonts w:ascii="Times New Roman" w:eastAsia="Times New Roman" w:hAnsi="Times New Roman" w:cs="Times New Roman"/>
          <w:b/>
          <w:sz w:val="28"/>
          <w:szCs w:val="28"/>
          <w:lang w:val="uk-UA"/>
        </w:rPr>
        <w:t xml:space="preserve">, </w:t>
      </w:r>
      <w:r w:rsidRPr="006514D3">
        <w:rPr>
          <w:rFonts w:ascii="Times New Roman" w:eastAsia="Times New Roman" w:hAnsi="Times New Roman" w:cs="Times New Roman"/>
          <w:b/>
          <w:i/>
          <w:sz w:val="28"/>
          <w:szCs w:val="28"/>
          <w:lang w:val="uk-UA"/>
        </w:rPr>
        <w:t>«Усне висловлювання»</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«Сприймання на слух»</w:t>
      </w:r>
      <w:r w:rsidRPr="006514D3">
        <w:rPr>
          <w:rFonts w:ascii="Times New Roman" w:eastAsia="Calibri" w:hAnsi="Times New Roman" w:cs="Times New Roman"/>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sidRPr="006514D3">
        <w:rPr>
          <w:rFonts w:ascii="Times New Roman" w:eastAsia="Calibri" w:hAnsi="Times New Roman" w:cs="Times New Roman"/>
          <w:sz w:val="28"/>
          <w:szCs w:val="28"/>
          <w:lang w:val="uk-UA"/>
        </w:rPr>
        <w:t>невербально</w:t>
      </w:r>
      <w:proofErr w:type="spellEnd"/>
      <w:r w:rsidRPr="006514D3">
        <w:rPr>
          <w:rFonts w:ascii="Times New Roman" w:eastAsia="Calibri" w:hAnsi="Times New Roman" w:cs="Times New Roman"/>
          <w:sz w:val="28"/>
          <w:szCs w:val="28"/>
          <w:lang w:val="uk-UA"/>
        </w:rPr>
        <w:t xml:space="preserve">. Змістова лінія </w:t>
      </w:r>
      <w:r w:rsidRPr="006514D3">
        <w:rPr>
          <w:rFonts w:ascii="Times New Roman" w:eastAsia="Times New Roman" w:hAnsi="Times New Roman" w:cs="Times New Roman"/>
          <w:b/>
          <w:i/>
          <w:sz w:val="28"/>
          <w:szCs w:val="28"/>
          <w:lang w:val="uk-UA"/>
        </w:rPr>
        <w:t>«Усна взаємодія»</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6514D3">
        <w:rPr>
          <w:rFonts w:ascii="Times New Roman" w:eastAsia="Times New Roman" w:hAnsi="Times New Roman" w:cs="Times New Roman"/>
          <w:b/>
          <w:i/>
          <w:sz w:val="28"/>
          <w:szCs w:val="28"/>
          <w:lang w:val="uk-UA"/>
        </w:rPr>
        <w:t>«Усне висловлювання»</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6514D3">
        <w:rPr>
          <w:rFonts w:ascii="Times New Roman" w:eastAsia="Times New Roman" w:hAnsi="Times New Roman" w:cs="Times New Roman"/>
          <w:b/>
          <w:i/>
          <w:sz w:val="28"/>
          <w:szCs w:val="28"/>
          <w:lang w:val="uk-UA"/>
        </w:rPr>
        <w:t>«Зорове сприймання»</w:t>
      </w:r>
      <w:r w:rsidRPr="006514D3">
        <w:rPr>
          <w:rFonts w:ascii="Times New Roman" w:eastAsia="Calibri" w:hAnsi="Times New Roman" w:cs="Times New Roman"/>
          <w:sz w:val="28"/>
          <w:szCs w:val="28"/>
          <w:lang w:val="uk-UA"/>
        </w:rPr>
        <w:t xml:space="preserve"> (читач – автор), </w:t>
      </w:r>
      <w:r w:rsidRPr="006514D3">
        <w:rPr>
          <w:rFonts w:ascii="Times New Roman" w:eastAsia="Times New Roman" w:hAnsi="Times New Roman" w:cs="Times New Roman"/>
          <w:b/>
          <w:i/>
          <w:sz w:val="28"/>
          <w:szCs w:val="28"/>
          <w:lang w:val="uk-UA"/>
        </w:rPr>
        <w:t>«Писемна взаємодія»</w:t>
      </w:r>
      <w:r w:rsidRPr="006514D3">
        <w:rPr>
          <w:rFonts w:ascii="Times New Roman" w:eastAsia="Calibri" w:hAnsi="Times New Roman" w:cs="Times New Roman"/>
          <w:sz w:val="28"/>
          <w:szCs w:val="28"/>
          <w:lang w:val="uk-UA"/>
        </w:rPr>
        <w:t xml:space="preserve">, </w:t>
      </w:r>
      <w:r w:rsidRPr="006514D3">
        <w:rPr>
          <w:rFonts w:ascii="Times New Roman" w:eastAsia="Times New Roman" w:hAnsi="Times New Roman" w:cs="Times New Roman"/>
          <w:b/>
          <w:i/>
          <w:sz w:val="28"/>
          <w:szCs w:val="28"/>
          <w:lang w:val="uk-UA"/>
        </w:rPr>
        <w:t>«Писемне висловлювання»</w:t>
      </w:r>
      <w:r w:rsidRPr="006514D3">
        <w:rPr>
          <w:rFonts w:ascii="Times New Roman" w:eastAsia="Calibri" w:hAnsi="Times New Roman" w:cs="Times New Roman"/>
          <w:sz w:val="28"/>
          <w:szCs w:val="28"/>
          <w:lang w:val="uk-UA"/>
        </w:rPr>
        <w:t xml:space="preserve">, </w:t>
      </w:r>
      <w:r w:rsidRPr="006514D3">
        <w:rPr>
          <w:rFonts w:ascii="Times New Roman" w:eastAsia="Times New Roman" w:hAnsi="Times New Roman" w:cs="Times New Roman"/>
          <w:b/>
          <w:i/>
          <w:sz w:val="28"/>
          <w:szCs w:val="28"/>
          <w:lang w:val="uk-UA"/>
        </w:rPr>
        <w:t>«Онлайн взаємодія»</w:t>
      </w:r>
      <w:r w:rsidRPr="006514D3">
        <w:rPr>
          <w:rFonts w:ascii="Times New Roman" w:eastAsia="Times New Roman" w:hAnsi="Times New Roman" w:cs="Times New Roman"/>
          <w:b/>
          <w:sz w:val="28"/>
          <w:szCs w:val="28"/>
          <w:lang w:val="uk-UA"/>
        </w:rPr>
        <w:t>.</w:t>
      </w:r>
      <w:r w:rsidRPr="006514D3">
        <w:rPr>
          <w:rFonts w:ascii="Times New Roman" w:eastAsia="Calibri" w:hAnsi="Times New Roman" w:cs="Times New Roman"/>
          <w:sz w:val="28"/>
          <w:szCs w:val="28"/>
          <w:lang w:val="uk-UA"/>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дасть змогу розвивати комунікативну компетентність. Змістова лінія </w:t>
      </w:r>
      <w:r w:rsidRPr="006514D3">
        <w:rPr>
          <w:rFonts w:ascii="Times New Roman" w:eastAsia="Times New Roman" w:hAnsi="Times New Roman" w:cs="Times New Roman"/>
          <w:b/>
          <w:i/>
          <w:sz w:val="28"/>
          <w:szCs w:val="28"/>
          <w:lang w:val="uk-UA"/>
        </w:rPr>
        <w:t>«Зорове сприймання»</w:t>
      </w:r>
      <w:r w:rsidRPr="006514D3">
        <w:rPr>
          <w:rFonts w:ascii="Times New Roman" w:eastAsia="Calibri" w:hAnsi="Times New Roman" w:cs="Times New Roman"/>
          <w:sz w:val="28"/>
          <w:szCs w:val="28"/>
          <w:lang w:val="uk-UA"/>
        </w:rPr>
        <w:t xml:space="preserve"> передбачає сприймання та розпізнавання знайомих слів у супроводі малюнків. У рамках змістової лінії </w:t>
      </w:r>
      <w:r w:rsidRPr="006514D3">
        <w:rPr>
          <w:rFonts w:ascii="Times New Roman" w:eastAsia="Times New Roman" w:hAnsi="Times New Roman" w:cs="Times New Roman"/>
          <w:b/>
          <w:i/>
          <w:sz w:val="28"/>
          <w:szCs w:val="28"/>
          <w:lang w:val="uk-UA"/>
        </w:rPr>
        <w:t>«Писемне висловлювання»</w:t>
      </w:r>
      <w:r w:rsidRPr="006514D3">
        <w:rPr>
          <w:rFonts w:ascii="Times New Roman" w:eastAsia="Calibri" w:hAnsi="Times New Roman" w:cs="Times New Roman"/>
          <w:sz w:val="28"/>
          <w:szCs w:val="28"/>
          <w:lang w:val="uk-UA"/>
        </w:rPr>
        <w:t xml:space="preserve"> учні навчаються писати короткі фрази для надання базової інформації. Результатом опрацювання змістової лінії </w:t>
      </w:r>
      <w:r w:rsidRPr="006514D3">
        <w:rPr>
          <w:rFonts w:ascii="Times New Roman" w:eastAsia="Times New Roman" w:hAnsi="Times New Roman" w:cs="Times New Roman"/>
          <w:b/>
          <w:i/>
          <w:sz w:val="28"/>
          <w:szCs w:val="28"/>
          <w:lang w:val="uk-UA"/>
        </w:rPr>
        <w:t>«Онлайн взаємодія»</w:t>
      </w:r>
      <w:r w:rsidRPr="006514D3">
        <w:rPr>
          <w:rFonts w:ascii="Times New Roman" w:eastAsia="Calibri" w:hAnsi="Times New Roman" w:cs="Times New Roman"/>
          <w:sz w:val="28"/>
          <w:szCs w:val="28"/>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                                           </w:t>
      </w:r>
      <w:r w:rsidRPr="006514D3">
        <w:rPr>
          <w:rFonts w:ascii="Times New Roman" w:eastAsia="Times New Roman" w:hAnsi="Times New Roman" w:cs="Times New Roman"/>
          <w:b/>
          <w:sz w:val="28"/>
          <w:szCs w:val="28"/>
          <w:lang w:val="uk-UA"/>
        </w:rPr>
        <w:t xml:space="preserve">Математична освітня галузь  </w:t>
      </w:r>
    </w:p>
    <w:p w:rsidR="006514D3" w:rsidRPr="006514D3" w:rsidRDefault="006514D3" w:rsidP="006514D3">
      <w:pPr>
        <w:spacing w:after="5" w:line="271" w:lineRule="auto"/>
        <w:ind w:left="1143" w:right="1138"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 </w:t>
      </w:r>
    </w:p>
    <w:p w:rsidR="006514D3" w:rsidRPr="006514D3" w:rsidRDefault="006514D3" w:rsidP="006514D3">
      <w:pPr>
        <w:spacing w:after="204"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 xml:space="preserve">Метою </w:t>
      </w:r>
      <w:r w:rsidRPr="006514D3">
        <w:rPr>
          <w:rFonts w:ascii="Times New Roman" w:eastAsia="Calibri" w:hAnsi="Times New Roman" w:cs="Times New Roman"/>
          <w:sz w:val="28"/>
          <w:szCs w:val="28"/>
          <w:lang w:val="uk-UA"/>
        </w:rPr>
        <w:t>математичної освітньої галузі для загальної середньої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є розвиток математичного мислення дитини, </w:t>
      </w:r>
      <w:proofErr w:type="spellStart"/>
      <w:r w:rsidRPr="006514D3">
        <w:rPr>
          <w:rFonts w:ascii="Times New Roman" w:eastAsia="Calibri" w:hAnsi="Times New Roman" w:cs="Times New Roman"/>
          <w:sz w:val="28"/>
          <w:szCs w:val="28"/>
          <w:lang w:val="uk-UA"/>
        </w:rPr>
        <w:t>здатностей</w:t>
      </w:r>
      <w:proofErr w:type="spellEnd"/>
      <w:r w:rsidRPr="006514D3">
        <w:rPr>
          <w:rFonts w:ascii="Times New Roman" w:eastAsia="Calibri" w:hAnsi="Times New Roman" w:cs="Times New Roman"/>
          <w:sz w:val="28"/>
          <w:szCs w:val="28"/>
          <w:lang w:val="uk-UA"/>
        </w:rPr>
        <w:t xml:space="preserve">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6514D3" w:rsidRPr="006514D3" w:rsidRDefault="006514D3" w:rsidP="006514D3">
      <w:pPr>
        <w:spacing w:after="222"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математичної освітньої галузі у початковій школі є: </w:t>
      </w:r>
    </w:p>
    <w:p w:rsidR="006514D3" w:rsidRPr="006514D3" w:rsidRDefault="006514D3" w:rsidP="006514D3">
      <w:pPr>
        <w:numPr>
          <w:ilvl w:val="0"/>
          <w:numId w:val="6"/>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6514D3" w:rsidRPr="006514D3" w:rsidRDefault="006514D3" w:rsidP="006514D3">
      <w:pPr>
        <w:numPr>
          <w:ilvl w:val="0"/>
          <w:numId w:val="6"/>
        </w:numPr>
        <w:spacing w:after="40"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6514D3" w:rsidRPr="006514D3" w:rsidRDefault="006514D3" w:rsidP="006514D3">
      <w:pPr>
        <w:numPr>
          <w:ilvl w:val="0"/>
          <w:numId w:val="6"/>
        </w:numPr>
        <w:spacing w:after="4" w:line="276"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та розвиток усвідомлених обчислювальних навичок;  </w:t>
      </w:r>
    </w:p>
    <w:p w:rsidR="006514D3" w:rsidRPr="006514D3" w:rsidRDefault="006514D3" w:rsidP="006514D3">
      <w:pPr>
        <w:numPr>
          <w:ilvl w:val="0"/>
          <w:numId w:val="6"/>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вироблення вміння описувати побачене, почуте, прочитане за допомогою простих математичних моделей; </w:t>
      </w:r>
    </w:p>
    <w:p w:rsidR="006514D3" w:rsidRPr="006514D3" w:rsidRDefault="006514D3" w:rsidP="006514D3">
      <w:pPr>
        <w:numPr>
          <w:ilvl w:val="0"/>
          <w:numId w:val="6"/>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6514D3" w:rsidRPr="006514D3" w:rsidRDefault="006514D3" w:rsidP="006514D3">
      <w:pPr>
        <w:numPr>
          <w:ilvl w:val="0"/>
          <w:numId w:val="6"/>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набування досвіду дослідження просторових відношень, форм об’єктів навколишнього світу, конструювання площинних та об’ємних геометричних фігур; </w:t>
      </w:r>
      <w:r w:rsidRPr="006514D3">
        <w:rPr>
          <w:rFonts w:ascii="Times New Roman" w:eastAsia="Segoe UI Symbol" w:hAnsi="Times New Roman" w:cs="Times New Roman"/>
          <w:sz w:val="28"/>
          <w:szCs w:val="28"/>
          <w:lang w:val="uk-UA"/>
        </w:rPr>
        <w:t></w:t>
      </w:r>
      <w:r w:rsidRPr="006514D3">
        <w:rPr>
          <w:rFonts w:ascii="Times New Roman" w:eastAsia="Arial" w:hAnsi="Times New Roman" w:cs="Times New Roman"/>
          <w:sz w:val="28"/>
          <w:szCs w:val="28"/>
          <w:lang w:val="uk-UA"/>
        </w:rPr>
        <w:t xml:space="preserve"> </w:t>
      </w:r>
      <w:r w:rsidRPr="006514D3">
        <w:rPr>
          <w:rFonts w:ascii="Times New Roman" w:eastAsia="Calibri" w:hAnsi="Times New Roman" w:cs="Times New Roman"/>
          <w:sz w:val="28"/>
          <w:szCs w:val="28"/>
          <w:lang w:val="uk-UA"/>
        </w:rPr>
        <w:t xml:space="preserve">розвиток уміння сприймати, перетворювати та оцінювати здобуту інформацію, використовуючи різні джерела, зокрема й засоби </w:t>
      </w:r>
      <w:proofErr w:type="spellStart"/>
      <w:r w:rsidRPr="006514D3">
        <w:rPr>
          <w:rFonts w:ascii="Times New Roman" w:eastAsia="Calibri" w:hAnsi="Times New Roman" w:cs="Times New Roman"/>
          <w:sz w:val="28"/>
          <w:szCs w:val="28"/>
          <w:lang w:val="uk-UA"/>
        </w:rPr>
        <w:t>інформаційнокомунікаційних</w:t>
      </w:r>
      <w:proofErr w:type="spellEnd"/>
      <w:r w:rsidRPr="006514D3">
        <w:rPr>
          <w:rFonts w:ascii="Times New Roman" w:eastAsia="Calibri" w:hAnsi="Times New Roman" w:cs="Times New Roman"/>
          <w:sz w:val="28"/>
          <w:szCs w:val="28"/>
          <w:lang w:val="uk-UA"/>
        </w:rPr>
        <w:t xml:space="preserve"> технологій.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У початковому курсі математичної освіти, відповідно до окресленої мети і сформульованих завдань, визначено такі </w:t>
      </w:r>
      <w:r w:rsidRPr="006514D3">
        <w:rPr>
          <w:rFonts w:ascii="Times New Roman" w:eastAsia="Times New Roman" w:hAnsi="Times New Roman" w:cs="Times New Roman"/>
          <w:b/>
          <w:i/>
          <w:sz w:val="28"/>
          <w:szCs w:val="28"/>
          <w:lang w:val="uk-UA"/>
        </w:rPr>
        <w:t>змістові лінії</w:t>
      </w:r>
      <w:r w:rsidRPr="006514D3">
        <w:rPr>
          <w:rFonts w:ascii="Times New Roman" w:eastAsia="Calibri" w:hAnsi="Times New Roman" w:cs="Times New Roman"/>
          <w:sz w:val="28"/>
          <w:szCs w:val="28"/>
          <w:lang w:val="uk-UA"/>
        </w:rPr>
        <w:t xml:space="preserve">: «Лічба», «Числа. Дії з числами», «Вимірювання величин», «Просторові відношення. Геометричні фігури», «Робота з даними».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У межах змістових ліній </w:t>
      </w:r>
      <w:r w:rsidRPr="006514D3">
        <w:rPr>
          <w:rFonts w:ascii="Times New Roman" w:eastAsia="Times New Roman" w:hAnsi="Times New Roman" w:cs="Times New Roman"/>
          <w:b/>
          <w:i/>
          <w:sz w:val="28"/>
          <w:szCs w:val="28"/>
          <w:lang w:val="uk-UA"/>
        </w:rPr>
        <w:t>«Лічба»</w:t>
      </w:r>
      <w:r w:rsidRPr="006514D3">
        <w:rPr>
          <w:rFonts w:ascii="Times New Roman" w:eastAsia="Calibri" w:hAnsi="Times New Roman" w:cs="Times New Roman"/>
          <w:sz w:val="28"/>
          <w:szCs w:val="28"/>
          <w:lang w:val="uk-UA"/>
        </w:rPr>
        <w:t xml:space="preserve">, </w:t>
      </w:r>
      <w:r w:rsidRPr="006514D3">
        <w:rPr>
          <w:rFonts w:ascii="Times New Roman" w:eastAsia="Times New Roman" w:hAnsi="Times New Roman" w:cs="Times New Roman"/>
          <w:b/>
          <w:i/>
          <w:sz w:val="28"/>
          <w:szCs w:val="28"/>
          <w:lang w:val="uk-UA"/>
        </w:rPr>
        <w:t>«Числа. Дії з числами»</w:t>
      </w:r>
      <w:r w:rsidRPr="006514D3">
        <w:rPr>
          <w:rFonts w:ascii="Times New Roman" w:eastAsia="Calibri" w:hAnsi="Times New Roman" w:cs="Times New Roman"/>
          <w:sz w:val="28"/>
          <w:szCs w:val="28"/>
          <w:lang w:val="uk-UA"/>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У рамках змістової лінії </w:t>
      </w:r>
      <w:r w:rsidRPr="006514D3">
        <w:rPr>
          <w:rFonts w:ascii="Times New Roman" w:eastAsia="Times New Roman" w:hAnsi="Times New Roman" w:cs="Times New Roman"/>
          <w:b/>
          <w:i/>
          <w:sz w:val="28"/>
          <w:szCs w:val="28"/>
          <w:lang w:val="uk-UA"/>
        </w:rPr>
        <w:t>«Вимірювання величин</w:t>
      </w:r>
      <w:r w:rsidRPr="006514D3">
        <w:rPr>
          <w:rFonts w:ascii="Times New Roman" w:eastAsia="Calibri" w:hAnsi="Times New Roman" w:cs="Times New Roman"/>
          <w:sz w:val="28"/>
          <w:szCs w:val="28"/>
          <w:lang w:val="uk-UA"/>
        </w:rPr>
        <w:t xml:space="preserve">», спираючись на суб’єктний досвід та допитливість, молодші школярі </w:t>
      </w:r>
      <w:proofErr w:type="spellStart"/>
      <w:r w:rsidRPr="006514D3">
        <w:rPr>
          <w:rFonts w:ascii="Times New Roman" w:eastAsia="Calibri" w:hAnsi="Times New Roman" w:cs="Times New Roman"/>
          <w:sz w:val="28"/>
          <w:szCs w:val="28"/>
          <w:lang w:val="uk-UA"/>
        </w:rPr>
        <w:t>вчаться</w:t>
      </w:r>
      <w:proofErr w:type="spellEnd"/>
      <w:r w:rsidRPr="006514D3">
        <w:rPr>
          <w:rFonts w:ascii="Times New Roman" w:eastAsia="Calibri" w:hAnsi="Times New Roman" w:cs="Times New Roman"/>
          <w:sz w:val="28"/>
          <w:szCs w:val="28"/>
          <w:lang w:val="uk-UA"/>
        </w:rPr>
        <w:t xml:space="preserve"> </w:t>
      </w:r>
      <w:r w:rsidRPr="006514D3">
        <w:rPr>
          <w:rFonts w:ascii="Times New Roman" w:eastAsia="Times New Roman" w:hAnsi="Times New Roman" w:cs="Times New Roman"/>
          <w:i/>
          <w:sz w:val="28"/>
          <w:szCs w:val="28"/>
          <w:lang w:val="uk-UA"/>
        </w:rPr>
        <w:t>вимірювати величини</w:t>
      </w:r>
      <w:r w:rsidRPr="006514D3">
        <w:rPr>
          <w:rFonts w:ascii="Times New Roman" w:eastAsia="Calibri" w:hAnsi="Times New Roman" w:cs="Times New Roman"/>
          <w:sz w:val="28"/>
          <w:szCs w:val="28"/>
          <w:lang w:val="uk-UA"/>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У процесі навчальної роботи з різними величинами виокремлюється також і </w:t>
      </w:r>
      <w:r w:rsidRPr="006514D3">
        <w:rPr>
          <w:rFonts w:ascii="Times New Roman" w:eastAsia="Times New Roman" w:hAnsi="Times New Roman" w:cs="Times New Roman"/>
          <w:i/>
          <w:sz w:val="28"/>
          <w:szCs w:val="28"/>
          <w:lang w:val="uk-UA"/>
        </w:rPr>
        <w:t>робота з геометричним матеріалом,</w:t>
      </w:r>
      <w:r w:rsidRPr="006514D3">
        <w:rPr>
          <w:rFonts w:ascii="Times New Roman" w:eastAsia="Calibri" w:hAnsi="Times New Roman" w:cs="Times New Roman"/>
          <w:sz w:val="28"/>
          <w:szCs w:val="28"/>
          <w:lang w:val="uk-UA"/>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sidRPr="006514D3">
        <w:rPr>
          <w:rFonts w:ascii="Times New Roman" w:eastAsia="Times New Roman" w:hAnsi="Times New Roman" w:cs="Times New Roman"/>
          <w:b/>
          <w:i/>
          <w:sz w:val="28"/>
          <w:szCs w:val="28"/>
          <w:lang w:val="uk-UA"/>
        </w:rPr>
        <w:t>«Просторові відношення. Геометричні фігури»</w:t>
      </w:r>
      <w:r w:rsidRPr="006514D3">
        <w:rPr>
          <w:rFonts w:ascii="Times New Roman" w:eastAsia="Calibri" w:hAnsi="Times New Roman" w:cs="Times New Roman"/>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У межах змістової лінії </w:t>
      </w:r>
      <w:r w:rsidRPr="006514D3">
        <w:rPr>
          <w:rFonts w:ascii="Times New Roman" w:eastAsia="Times New Roman" w:hAnsi="Times New Roman" w:cs="Times New Roman"/>
          <w:b/>
          <w:sz w:val="28"/>
          <w:szCs w:val="28"/>
          <w:lang w:val="uk-UA"/>
        </w:rPr>
        <w:t>«</w:t>
      </w:r>
      <w:r w:rsidRPr="006514D3">
        <w:rPr>
          <w:rFonts w:ascii="Times New Roman" w:eastAsia="Times New Roman" w:hAnsi="Times New Roman" w:cs="Times New Roman"/>
          <w:b/>
          <w:i/>
          <w:sz w:val="28"/>
          <w:szCs w:val="28"/>
          <w:lang w:val="uk-UA"/>
        </w:rPr>
        <w:t>Робота з даними</w:t>
      </w:r>
      <w:r w:rsidRPr="006514D3">
        <w:rPr>
          <w:rFonts w:ascii="Times New Roman" w:eastAsia="Times New Roman" w:hAnsi="Times New Roman" w:cs="Times New Roman"/>
          <w:b/>
          <w:sz w:val="28"/>
          <w:szCs w:val="28"/>
          <w:lang w:val="uk-UA"/>
        </w:rPr>
        <w:t>»</w:t>
      </w:r>
      <w:r w:rsidRPr="006514D3">
        <w:rPr>
          <w:rFonts w:ascii="Times New Roman" w:eastAsia="Calibri" w:hAnsi="Times New Roman" w:cs="Times New Roman"/>
          <w:sz w:val="28"/>
          <w:szCs w:val="28"/>
          <w:lang w:val="uk-UA"/>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У рамках усіх змістових ліній здійснюється формування в учнів початкових умінь із математичного моделювання,</w:t>
      </w:r>
      <w:r w:rsidRPr="006514D3">
        <w:rPr>
          <w:rFonts w:ascii="Times New Roman" w:eastAsia="Times New Roman" w:hAnsi="Times New Roman" w:cs="Times New Roman"/>
          <w:i/>
          <w:sz w:val="28"/>
          <w:szCs w:val="28"/>
          <w:lang w:val="uk-UA"/>
        </w:rPr>
        <w:t xml:space="preserve"> </w:t>
      </w:r>
      <w:r w:rsidRPr="006514D3">
        <w:rPr>
          <w:rFonts w:ascii="Times New Roman" w:eastAsia="Calibri" w:hAnsi="Times New Roman" w:cs="Times New Roman"/>
          <w:sz w:val="28"/>
          <w:szCs w:val="28"/>
          <w:lang w:val="uk-UA"/>
        </w:rPr>
        <w:t xml:space="preserve">зокрема під час передбачення ймовірного результату, дослідження реальних об’єктів та процесів, розв’язування </w:t>
      </w:r>
      <w:proofErr w:type="spellStart"/>
      <w:r w:rsidRPr="006514D3">
        <w:rPr>
          <w:rFonts w:ascii="Times New Roman" w:eastAsia="Calibri" w:hAnsi="Times New Roman" w:cs="Times New Roman"/>
          <w:sz w:val="28"/>
          <w:szCs w:val="28"/>
          <w:lang w:val="uk-UA"/>
        </w:rPr>
        <w:t>навчальнопізнавальних</w:t>
      </w:r>
      <w:proofErr w:type="spellEnd"/>
      <w:r w:rsidRPr="006514D3">
        <w:rPr>
          <w:rFonts w:ascii="Times New Roman" w:eastAsia="Calibri" w:hAnsi="Times New Roman" w:cs="Times New Roman"/>
          <w:sz w:val="28"/>
          <w:szCs w:val="28"/>
          <w:lang w:val="uk-UA"/>
        </w:rPr>
        <w:t xml:space="preserve"> і практико зорієнтованих задач тощо.  </w:t>
      </w:r>
    </w:p>
    <w:p w:rsidR="006514D3" w:rsidRPr="006514D3" w:rsidRDefault="006514D3" w:rsidP="006514D3">
      <w:pPr>
        <w:spacing w:after="0"/>
        <w:ind w:left="5317"/>
        <w:rPr>
          <w:rFonts w:ascii="Times New Roman" w:eastAsia="Calibri" w:hAnsi="Times New Roman" w:cs="Times New Roman"/>
          <w:sz w:val="28"/>
          <w:szCs w:val="28"/>
          <w:lang w:val="uk-UA"/>
        </w:rPr>
      </w:pPr>
    </w:p>
    <w:p w:rsidR="006514D3" w:rsidRPr="006514D3" w:rsidRDefault="006514D3" w:rsidP="006514D3">
      <w:pPr>
        <w:spacing w:after="0"/>
        <w:ind w:left="5317"/>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5" w:line="271" w:lineRule="auto"/>
        <w:ind w:left="1143" w:right="431"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Природнича освітня галузь </w:t>
      </w:r>
    </w:p>
    <w:p w:rsidR="006514D3" w:rsidRPr="006514D3" w:rsidRDefault="006514D3" w:rsidP="006514D3">
      <w:pPr>
        <w:spacing w:after="5" w:line="271" w:lineRule="auto"/>
        <w:ind w:left="1143" w:right="432"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природничої освітньої галузі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початкової освіти.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 xml:space="preserve">Метою </w:t>
      </w:r>
      <w:r w:rsidRPr="006514D3">
        <w:rPr>
          <w:rFonts w:ascii="Times New Roman" w:eastAsia="Calibri" w:hAnsi="Times New Roman" w:cs="Times New Roman"/>
          <w:sz w:val="28"/>
          <w:szCs w:val="28"/>
          <w:lang w:val="uk-UA"/>
        </w:rPr>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6514D3" w:rsidRPr="006514D3" w:rsidRDefault="006514D3" w:rsidP="006514D3">
      <w:pPr>
        <w:spacing w:after="37"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природничої освітньої галузі у початковій школі є: </w:t>
      </w:r>
    </w:p>
    <w:p w:rsidR="006514D3" w:rsidRPr="006514D3" w:rsidRDefault="006514D3" w:rsidP="006514D3">
      <w:pPr>
        <w:numPr>
          <w:ilvl w:val="0"/>
          <w:numId w:val="7"/>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виховання любові та шанобливого ставлення до природи рідного краю, України, планети Земля; </w:t>
      </w:r>
    </w:p>
    <w:p w:rsidR="006514D3" w:rsidRPr="006514D3" w:rsidRDefault="006514D3" w:rsidP="006514D3">
      <w:pPr>
        <w:numPr>
          <w:ilvl w:val="0"/>
          <w:numId w:val="7"/>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екологічно й етично обґрунтованої поведінки у природі, залучення до природоохоронних акцій; </w:t>
      </w:r>
    </w:p>
    <w:p w:rsidR="006514D3" w:rsidRPr="006514D3" w:rsidRDefault="006514D3" w:rsidP="006514D3">
      <w:pPr>
        <w:numPr>
          <w:ilvl w:val="0"/>
          <w:numId w:val="7"/>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зацікавлення до пізнання природи, оволодіння способами навчально-пізнавальної діяльності, елементарними дослідницькими вміннями </w:t>
      </w:r>
    </w:p>
    <w:p w:rsidR="006514D3" w:rsidRPr="006514D3" w:rsidRDefault="006514D3" w:rsidP="006514D3">
      <w:pPr>
        <w:spacing w:after="37" w:line="276" w:lineRule="auto"/>
        <w:ind w:left="360"/>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(через експерименти, спостереження); </w:t>
      </w:r>
    </w:p>
    <w:p w:rsidR="006514D3" w:rsidRPr="006514D3" w:rsidRDefault="006514D3" w:rsidP="006514D3">
      <w:pPr>
        <w:numPr>
          <w:ilvl w:val="0"/>
          <w:numId w:val="7"/>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зазначених мети і завдань, виокремлено такі </w:t>
      </w:r>
      <w:r w:rsidRPr="006514D3">
        <w:rPr>
          <w:rFonts w:ascii="Times New Roman" w:eastAsia="Times New Roman" w:hAnsi="Times New Roman" w:cs="Times New Roman"/>
          <w:b/>
          <w:sz w:val="28"/>
          <w:szCs w:val="28"/>
          <w:lang w:val="uk-UA"/>
        </w:rPr>
        <w:t>змістові лінії</w:t>
      </w:r>
      <w:r w:rsidRPr="006514D3">
        <w:rPr>
          <w:rFonts w:ascii="Times New Roman" w:eastAsia="Calibri" w:hAnsi="Times New Roman" w:cs="Times New Roman"/>
          <w:sz w:val="28"/>
          <w:szCs w:val="28"/>
          <w:lang w:val="uk-UA"/>
        </w:rPr>
        <w:t xml:space="preserve">: «Я пізнаю природу», «Я у природі», «Я у рукотворному світі». </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«Я пізнаю природу»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w:t>
      </w:r>
      <w:r w:rsidRPr="006514D3">
        <w:rPr>
          <w:rFonts w:ascii="Times New Roman" w:eastAsia="Times New Roman" w:hAnsi="Times New Roman" w:cs="Times New Roman"/>
          <w:b/>
          <w:i/>
          <w:sz w:val="28"/>
          <w:szCs w:val="28"/>
          <w:lang w:val="uk-UA"/>
        </w:rPr>
        <w:t>Я у природі</w:t>
      </w:r>
      <w:r w:rsidRPr="006514D3">
        <w:rPr>
          <w:rFonts w:ascii="Times New Roman" w:eastAsia="Times New Roman" w:hAnsi="Times New Roman" w:cs="Times New Roman"/>
          <w:b/>
          <w:sz w:val="28"/>
          <w:szCs w:val="28"/>
          <w:lang w:val="uk-UA"/>
        </w:rPr>
        <w:t>»</w:t>
      </w:r>
      <w:r w:rsidRPr="006514D3">
        <w:rPr>
          <w:rFonts w:ascii="Times New Roman" w:eastAsia="Calibri" w:hAnsi="Times New Roman" w:cs="Times New Roman"/>
          <w:sz w:val="28"/>
          <w:szCs w:val="28"/>
          <w:lang w:val="uk-UA"/>
        </w:rPr>
        <w:t xml:space="preserve"> передбачає розвиток уявлень молодших школярів про об’єкти та явища природи, встановлення </w:t>
      </w:r>
      <w:proofErr w:type="spellStart"/>
      <w:r w:rsidRPr="006514D3">
        <w:rPr>
          <w:rFonts w:ascii="Times New Roman" w:eastAsia="Calibri" w:hAnsi="Times New Roman" w:cs="Times New Roman"/>
          <w:sz w:val="28"/>
          <w:szCs w:val="28"/>
          <w:lang w:val="uk-UA"/>
        </w:rPr>
        <w:t>зв’язків</w:t>
      </w:r>
      <w:proofErr w:type="spellEnd"/>
      <w:r w:rsidRPr="006514D3">
        <w:rPr>
          <w:rFonts w:ascii="Times New Roman" w:eastAsia="Calibri" w:hAnsi="Times New Roman" w:cs="Times New Roman"/>
          <w:sz w:val="28"/>
          <w:szCs w:val="28"/>
          <w:lang w:val="uk-UA"/>
        </w:rPr>
        <w:t xml:space="preserve"> між неживою і живою природою, формування бережливого ставлення до природи; вироблення навичок екологічно доцільної поведінки в довкіллі.</w:t>
      </w:r>
      <w:r w:rsidRPr="006514D3">
        <w:rPr>
          <w:rFonts w:ascii="Times New Roman" w:eastAsia="Calibri" w:hAnsi="Times New Roman" w:cs="Times New Roman"/>
          <w:color w:val="0070C0"/>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«Я в рукотворному світі»</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6514D3" w:rsidRPr="006514D3" w:rsidRDefault="006514D3" w:rsidP="006514D3">
      <w:pPr>
        <w:keepNext/>
        <w:keepLines/>
        <w:spacing w:after="0" w:line="270" w:lineRule="auto"/>
        <w:ind w:left="3826" w:right="1473" w:hanging="674"/>
        <w:outlineLvl w:val="0"/>
        <w:rPr>
          <w:rFonts w:ascii="Times New Roman" w:eastAsia="Times New Roman" w:hAnsi="Times New Roman" w:cs="Times New Roman"/>
          <w:b/>
          <w:color w:val="000000"/>
          <w:sz w:val="28"/>
          <w:szCs w:val="28"/>
          <w:lang w:val="uk-UA" w:eastAsia="uk-UA"/>
        </w:rPr>
      </w:pPr>
      <w:r w:rsidRPr="006514D3">
        <w:rPr>
          <w:rFonts w:ascii="Times New Roman" w:eastAsia="Times New Roman" w:hAnsi="Times New Roman" w:cs="Times New Roman"/>
          <w:b/>
          <w:color w:val="000000"/>
          <w:sz w:val="28"/>
          <w:szCs w:val="28"/>
          <w:lang w:val="uk-UA" w:eastAsia="uk-UA"/>
        </w:rPr>
        <w:t>Технологічна освітня галузь Пояснювальна записка</w:t>
      </w:r>
      <w:r w:rsidRPr="006514D3">
        <w:rPr>
          <w:rFonts w:ascii="Times New Roman" w:eastAsia="Times New Roman" w:hAnsi="Times New Roman" w:cs="Times New Roman"/>
          <w:color w:val="000000"/>
          <w:sz w:val="28"/>
          <w:szCs w:val="28"/>
          <w:lang w:val="uk-UA" w:eastAsia="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технологічної освітньої галузі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 xml:space="preserve">Метою </w:t>
      </w:r>
      <w:r w:rsidRPr="006514D3">
        <w:rPr>
          <w:rFonts w:ascii="Times New Roman" w:eastAsia="Calibri" w:hAnsi="Times New Roman" w:cs="Times New Roman"/>
          <w:sz w:val="28"/>
          <w:szCs w:val="28"/>
          <w:lang w:val="uk-UA"/>
        </w:rPr>
        <w:t>технологічної освітньої галузі для загальної середньої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є</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технологічної освітньої галузі у початковій школі є: </w:t>
      </w:r>
    </w:p>
    <w:p w:rsidR="006514D3" w:rsidRPr="006514D3" w:rsidRDefault="006514D3" w:rsidP="006514D3">
      <w:pPr>
        <w:numPr>
          <w:ilvl w:val="0"/>
          <w:numId w:val="8"/>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6514D3" w:rsidRPr="006514D3" w:rsidRDefault="006514D3" w:rsidP="006514D3">
      <w:pPr>
        <w:numPr>
          <w:ilvl w:val="0"/>
          <w:numId w:val="8"/>
        </w:numPr>
        <w:spacing w:after="59" w:line="253"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6514D3" w:rsidRPr="006514D3" w:rsidRDefault="006514D3" w:rsidP="006514D3">
      <w:pPr>
        <w:numPr>
          <w:ilvl w:val="0"/>
          <w:numId w:val="8"/>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вміння ефективно використовувати природні матеріали з турботою про навколишнє середовище;  </w:t>
      </w:r>
    </w:p>
    <w:p w:rsidR="006514D3" w:rsidRPr="006514D3" w:rsidRDefault="006514D3" w:rsidP="006514D3">
      <w:pPr>
        <w:numPr>
          <w:ilvl w:val="0"/>
          <w:numId w:val="8"/>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створення умов для практичного і творчого застосування традицій і сучасних </w:t>
      </w:r>
      <w:proofErr w:type="spellStart"/>
      <w:r w:rsidRPr="006514D3">
        <w:rPr>
          <w:rFonts w:ascii="Times New Roman" w:eastAsia="Calibri" w:hAnsi="Times New Roman" w:cs="Times New Roman"/>
          <w:sz w:val="28"/>
          <w:szCs w:val="28"/>
          <w:lang w:val="uk-UA"/>
        </w:rPr>
        <w:t>ремесел</w:t>
      </w:r>
      <w:proofErr w:type="spellEnd"/>
      <w:r w:rsidRPr="006514D3">
        <w:rPr>
          <w:rFonts w:ascii="Times New Roman" w:eastAsia="Calibri" w:hAnsi="Times New Roman" w:cs="Times New Roman"/>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 технологічної освітньої галузі в початкових класах структурується за такими </w:t>
      </w:r>
      <w:r w:rsidRPr="006514D3">
        <w:rPr>
          <w:rFonts w:ascii="Times New Roman" w:eastAsia="Times New Roman" w:hAnsi="Times New Roman" w:cs="Times New Roman"/>
          <w:b/>
          <w:sz w:val="28"/>
          <w:szCs w:val="28"/>
          <w:lang w:val="uk-UA"/>
        </w:rPr>
        <w:t>змістовими лініями</w:t>
      </w:r>
      <w:r w:rsidRPr="006514D3">
        <w:rPr>
          <w:rFonts w:ascii="Times New Roman" w:eastAsia="Calibri" w:hAnsi="Times New Roman" w:cs="Times New Roman"/>
          <w:sz w:val="28"/>
          <w:szCs w:val="28"/>
          <w:lang w:val="uk-UA"/>
        </w:rPr>
        <w:t xml:space="preserve">: «Технічна творчість і техніка», «Світ технологій», «Світ </w:t>
      </w:r>
      <w:proofErr w:type="spellStart"/>
      <w:r w:rsidRPr="006514D3">
        <w:rPr>
          <w:rFonts w:ascii="Times New Roman" w:eastAsia="Calibri" w:hAnsi="Times New Roman" w:cs="Times New Roman"/>
          <w:sz w:val="28"/>
          <w:szCs w:val="28"/>
          <w:lang w:val="uk-UA"/>
        </w:rPr>
        <w:t>ремесел</w:t>
      </w:r>
      <w:proofErr w:type="spellEnd"/>
      <w:r w:rsidRPr="006514D3">
        <w:rPr>
          <w:rFonts w:ascii="Times New Roman" w:eastAsia="Calibri" w:hAnsi="Times New Roman" w:cs="Times New Roman"/>
          <w:sz w:val="28"/>
          <w:szCs w:val="28"/>
          <w:lang w:val="uk-UA"/>
        </w:rPr>
        <w:t xml:space="preserve">», «Побут».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Змістові лінії, які систематизують очікувані результати навчання, спрямовані на формування ключових </w:t>
      </w:r>
      <w:proofErr w:type="spellStart"/>
      <w:r w:rsidRPr="006514D3">
        <w:rPr>
          <w:rFonts w:ascii="Times New Roman" w:eastAsia="Calibri" w:hAnsi="Times New Roman" w:cs="Times New Roman"/>
          <w:sz w:val="28"/>
          <w:szCs w:val="28"/>
          <w:lang w:val="uk-UA"/>
        </w:rPr>
        <w:t>компетентностей</w:t>
      </w:r>
      <w:proofErr w:type="spellEnd"/>
      <w:r w:rsidRPr="006514D3">
        <w:rPr>
          <w:rFonts w:ascii="Times New Roman" w:eastAsia="Calibri" w:hAnsi="Times New Roman" w:cs="Times New Roman"/>
          <w:sz w:val="28"/>
          <w:szCs w:val="28"/>
          <w:lang w:val="uk-UA"/>
        </w:rPr>
        <w:t xml:space="preserve"> учнів.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«Технічна творчість і техніка»</w:t>
      </w:r>
      <w:r w:rsidRPr="006514D3">
        <w:rPr>
          <w:rFonts w:ascii="Times New Roman" w:eastAsia="Calibri" w:hAnsi="Times New Roman" w:cs="Times New Roman"/>
          <w:sz w:val="28"/>
          <w:szCs w:val="28"/>
          <w:lang w:val="uk-UA"/>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6514D3" w:rsidRPr="006514D3" w:rsidRDefault="006514D3" w:rsidP="006514D3">
      <w:pPr>
        <w:spacing w:after="31" w:line="253" w:lineRule="auto"/>
        <w:ind w:left="-15"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«Світ технологій»</w:t>
      </w:r>
      <w:r w:rsidRPr="006514D3">
        <w:rPr>
          <w:rFonts w:ascii="Times New Roman" w:eastAsia="Calibri" w:hAnsi="Times New Roman" w:cs="Times New Roman"/>
          <w:sz w:val="28"/>
          <w:szCs w:val="28"/>
          <w:lang w:val="uk-UA"/>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w:t>
      </w:r>
      <w:r w:rsidRPr="006514D3">
        <w:rPr>
          <w:rFonts w:ascii="Times New Roman" w:eastAsia="Calibri" w:hAnsi="Times New Roman" w:cs="Times New Roman"/>
          <w:sz w:val="28"/>
          <w:szCs w:val="28"/>
          <w:lang w:val="uk-UA"/>
        </w:rPr>
        <w:lastRenderedPageBreak/>
        <w:t>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r w:rsidRPr="006514D3">
        <w:rPr>
          <w:rFonts w:ascii="Times New Roman" w:eastAsia="Calibri" w:hAnsi="Times New Roman" w:cs="Times New Roman"/>
          <w:color w:val="FF0000"/>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 xml:space="preserve">«Світ </w:t>
      </w:r>
      <w:proofErr w:type="spellStart"/>
      <w:r w:rsidRPr="006514D3">
        <w:rPr>
          <w:rFonts w:ascii="Times New Roman" w:eastAsia="Times New Roman" w:hAnsi="Times New Roman" w:cs="Times New Roman"/>
          <w:b/>
          <w:sz w:val="28"/>
          <w:szCs w:val="28"/>
          <w:lang w:val="uk-UA"/>
        </w:rPr>
        <w:t>ремесел</w:t>
      </w:r>
      <w:proofErr w:type="spellEnd"/>
      <w:r w:rsidRPr="006514D3">
        <w:rPr>
          <w:rFonts w:ascii="Times New Roman" w:eastAsia="Times New Roman" w:hAnsi="Times New Roman" w:cs="Times New Roman"/>
          <w:b/>
          <w:sz w:val="28"/>
          <w:szCs w:val="28"/>
          <w:lang w:val="uk-UA"/>
        </w:rPr>
        <w:t>»</w:t>
      </w:r>
      <w:r w:rsidRPr="006514D3">
        <w:rPr>
          <w:rFonts w:ascii="Times New Roman" w:eastAsia="Calibri" w:hAnsi="Times New Roman" w:cs="Times New Roman"/>
          <w:sz w:val="28"/>
          <w:szCs w:val="28"/>
          <w:lang w:val="uk-UA"/>
        </w:rPr>
        <w:t xml:space="preserve"> має на меті формувати в учнів ставлення до творів </w:t>
      </w:r>
      <w:proofErr w:type="spellStart"/>
      <w:r w:rsidRPr="006514D3">
        <w:rPr>
          <w:rFonts w:ascii="Times New Roman" w:eastAsia="Calibri" w:hAnsi="Times New Roman" w:cs="Times New Roman"/>
          <w:sz w:val="28"/>
          <w:szCs w:val="28"/>
          <w:lang w:val="uk-UA"/>
        </w:rPr>
        <w:t>декоративно</w:t>
      </w:r>
      <w:proofErr w:type="spellEnd"/>
      <w:r w:rsidRPr="006514D3">
        <w:rPr>
          <w:rFonts w:ascii="Times New Roman" w:eastAsia="Calibri" w:hAnsi="Times New Roman" w:cs="Times New Roman"/>
          <w:sz w:val="28"/>
          <w:szCs w:val="28"/>
          <w:lang w:val="uk-UA"/>
        </w:rPr>
        <w:t xml:space="preserve">-ужиткового мистецтва та </w:t>
      </w:r>
      <w:proofErr w:type="spellStart"/>
      <w:r w:rsidRPr="006514D3">
        <w:rPr>
          <w:rFonts w:ascii="Times New Roman" w:eastAsia="Calibri" w:hAnsi="Times New Roman" w:cs="Times New Roman"/>
          <w:sz w:val="28"/>
          <w:szCs w:val="28"/>
          <w:lang w:val="uk-UA"/>
        </w:rPr>
        <w:t>ремесел</w:t>
      </w:r>
      <w:proofErr w:type="spellEnd"/>
      <w:r w:rsidRPr="006514D3">
        <w:rPr>
          <w:rFonts w:ascii="Times New Roman" w:eastAsia="Calibri" w:hAnsi="Times New Roman" w:cs="Times New Roman"/>
          <w:sz w:val="28"/>
          <w:szCs w:val="28"/>
          <w:lang w:val="uk-UA"/>
        </w:rPr>
        <w:t xml:space="preserve"> як до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w:t>
      </w:r>
      <w:proofErr w:type="spellStart"/>
      <w:r w:rsidRPr="006514D3">
        <w:rPr>
          <w:rFonts w:ascii="Times New Roman" w:eastAsia="Calibri" w:hAnsi="Times New Roman" w:cs="Times New Roman"/>
          <w:sz w:val="28"/>
          <w:szCs w:val="28"/>
          <w:lang w:val="uk-UA"/>
        </w:rPr>
        <w:t>ремесел</w:t>
      </w:r>
      <w:proofErr w:type="spellEnd"/>
      <w:r w:rsidRPr="006514D3">
        <w:rPr>
          <w:rFonts w:ascii="Times New Roman" w:eastAsia="Calibri" w:hAnsi="Times New Roman" w:cs="Times New Roman"/>
          <w:sz w:val="28"/>
          <w:szCs w:val="28"/>
          <w:lang w:val="uk-UA"/>
        </w:rPr>
        <w:t xml:space="preserve"> або технік </w:t>
      </w:r>
      <w:proofErr w:type="spellStart"/>
      <w:r w:rsidRPr="006514D3">
        <w:rPr>
          <w:rFonts w:ascii="Times New Roman" w:eastAsia="Calibri" w:hAnsi="Times New Roman" w:cs="Times New Roman"/>
          <w:sz w:val="28"/>
          <w:szCs w:val="28"/>
          <w:lang w:val="uk-UA"/>
        </w:rPr>
        <w:t>декоративно</w:t>
      </w:r>
      <w:proofErr w:type="spellEnd"/>
      <w:r w:rsidRPr="006514D3">
        <w:rPr>
          <w:rFonts w:ascii="Times New Roman" w:eastAsia="Calibri" w:hAnsi="Times New Roman" w:cs="Times New Roman"/>
          <w:sz w:val="28"/>
          <w:szCs w:val="28"/>
          <w:lang w:val="uk-UA"/>
        </w:rPr>
        <w:t xml:space="preserve">-ужиткового мистецтва. У процесі роботи провідними операціями будуть: різання ножицями, склеювання, зв’язування, різьблення, ліплення тощо.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w:t>
      </w:r>
      <w:proofErr w:type="spellStart"/>
      <w:r w:rsidRPr="006514D3">
        <w:rPr>
          <w:rFonts w:ascii="Times New Roman" w:eastAsia="Calibri" w:hAnsi="Times New Roman" w:cs="Times New Roman"/>
          <w:sz w:val="28"/>
          <w:szCs w:val="28"/>
          <w:lang w:val="uk-UA"/>
        </w:rPr>
        <w:t>ремесел</w:t>
      </w:r>
      <w:proofErr w:type="spellEnd"/>
      <w:r w:rsidRPr="006514D3">
        <w:rPr>
          <w:rFonts w:ascii="Times New Roman" w:eastAsia="Calibri" w:hAnsi="Times New Roman" w:cs="Times New Roman"/>
          <w:sz w:val="28"/>
          <w:szCs w:val="28"/>
          <w:lang w:val="uk-UA"/>
        </w:rPr>
        <w:t xml:space="preserve">. Відвідування (реально чи віртуально) майстерень народних умільців, музеїв </w:t>
      </w:r>
      <w:proofErr w:type="spellStart"/>
      <w:r w:rsidRPr="006514D3">
        <w:rPr>
          <w:rFonts w:ascii="Times New Roman" w:eastAsia="Calibri" w:hAnsi="Times New Roman" w:cs="Times New Roman"/>
          <w:sz w:val="28"/>
          <w:szCs w:val="28"/>
          <w:lang w:val="uk-UA"/>
        </w:rPr>
        <w:t>декоративно</w:t>
      </w:r>
      <w:proofErr w:type="spellEnd"/>
      <w:r w:rsidRPr="006514D3">
        <w:rPr>
          <w:rFonts w:ascii="Times New Roman" w:eastAsia="Calibri" w:hAnsi="Times New Roman" w:cs="Times New Roman"/>
          <w:sz w:val="28"/>
          <w:szCs w:val="28"/>
          <w:lang w:val="uk-UA"/>
        </w:rPr>
        <w:t xml:space="preserve">-ужиткового мистецтва.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sz w:val="28"/>
          <w:szCs w:val="28"/>
          <w:lang w:val="uk-UA"/>
        </w:rPr>
        <w:t>«Побут»</w:t>
      </w:r>
      <w:r w:rsidRPr="006514D3">
        <w:rPr>
          <w:rFonts w:ascii="Times New Roman" w:eastAsia="Calibri" w:hAnsi="Times New Roman" w:cs="Times New Roman"/>
          <w:sz w:val="28"/>
          <w:szCs w:val="28"/>
          <w:lang w:val="uk-UA"/>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6514D3" w:rsidRPr="006514D3" w:rsidRDefault="006514D3" w:rsidP="006514D3">
      <w:pPr>
        <w:spacing w:after="18"/>
        <w:ind w:left="65"/>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5" w:line="271" w:lineRule="auto"/>
        <w:ind w:left="2139" w:right="2065" w:hanging="10"/>
        <w:jc w:val="center"/>
        <w:rPr>
          <w:rFonts w:ascii="Times New Roman" w:eastAsia="Calibri" w:hAnsi="Times New Roman" w:cs="Times New Roman"/>
          <w:sz w:val="28"/>
          <w:szCs w:val="28"/>
          <w:lang w:val="uk-UA"/>
        </w:rPr>
      </w:pPr>
      <w:proofErr w:type="spellStart"/>
      <w:r w:rsidRPr="006514D3">
        <w:rPr>
          <w:rFonts w:ascii="Times New Roman" w:eastAsia="Times New Roman" w:hAnsi="Times New Roman" w:cs="Times New Roman"/>
          <w:b/>
          <w:sz w:val="28"/>
          <w:szCs w:val="28"/>
          <w:lang w:val="uk-UA"/>
        </w:rPr>
        <w:t>Інформатична</w:t>
      </w:r>
      <w:proofErr w:type="spellEnd"/>
      <w:r w:rsidRPr="006514D3">
        <w:rPr>
          <w:rFonts w:ascii="Times New Roman" w:eastAsia="Times New Roman" w:hAnsi="Times New Roman" w:cs="Times New Roman"/>
          <w:b/>
          <w:sz w:val="28"/>
          <w:szCs w:val="28"/>
          <w:lang w:val="uk-UA"/>
        </w:rPr>
        <w:t xml:space="preserve"> освітня галузь Пояснювальна записка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цієї галузі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lastRenderedPageBreak/>
        <w:t xml:space="preserve">Метою </w:t>
      </w:r>
      <w:proofErr w:type="spellStart"/>
      <w:r w:rsidRPr="006514D3">
        <w:rPr>
          <w:rFonts w:ascii="Times New Roman" w:eastAsia="Calibri" w:hAnsi="Times New Roman" w:cs="Times New Roman"/>
          <w:sz w:val="28"/>
          <w:szCs w:val="28"/>
          <w:lang w:val="uk-UA"/>
        </w:rPr>
        <w:t>інформатичної</w:t>
      </w:r>
      <w:proofErr w:type="spellEnd"/>
      <w:r w:rsidRPr="006514D3">
        <w:rPr>
          <w:rFonts w:ascii="Times New Roman" w:eastAsia="Calibri" w:hAnsi="Times New Roman" w:cs="Times New Roman"/>
          <w:sz w:val="28"/>
          <w:szCs w:val="28"/>
          <w:lang w:val="uk-UA"/>
        </w:rPr>
        <w:t xml:space="preserve"> освітньої галузі для загальної середньої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є</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w:t>
      </w:r>
      <w:proofErr w:type="spellStart"/>
      <w:r w:rsidRPr="006514D3">
        <w:rPr>
          <w:rFonts w:ascii="Times New Roman" w:eastAsia="Calibri" w:hAnsi="Times New Roman" w:cs="Times New Roman"/>
          <w:sz w:val="28"/>
          <w:szCs w:val="28"/>
          <w:lang w:val="uk-UA"/>
        </w:rPr>
        <w:t>інформатичної</w:t>
      </w:r>
      <w:proofErr w:type="spellEnd"/>
      <w:r w:rsidRPr="006514D3">
        <w:rPr>
          <w:rFonts w:ascii="Times New Roman" w:eastAsia="Calibri" w:hAnsi="Times New Roman" w:cs="Times New Roman"/>
          <w:sz w:val="28"/>
          <w:szCs w:val="28"/>
          <w:lang w:val="uk-UA"/>
        </w:rPr>
        <w:t xml:space="preserve"> освітньої галузі у початковій школі є: </w:t>
      </w:r>
    </w:p>
    <w:p w:rsidR="006514D3" w:rsidRPr="006514D3" w:rsidRDefault="006514D3" w:rsidP="006514D3">
      <w:pPr>
        <w:numPr>
          <w:ilvl w:val="0"/>
          <w:numId w:val="9"/>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6514D3" w:rsidRPr="006514D3" w:rsidRDefault="006514D3" w:rsidP="006514D3">
      <w:pPr>
        <w:numPr>
          <w:ilvl w:val="0"/>
          <w:numId w:val="9"/>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початкових умінь розрізняти інформацію різних видів та працювати з нею за допомогою цифрових пристроїв чи без них; </w:t>
      </w:r>
    </w:p>
    <w:p w:rsidR="006514D3" w:rsidRPr="006514D3" w:rsidRDefault="006514D3" w:rsidP="006514D3">
      <w:pPr>
        <w:numPr>
          <w:ilvl w:val="0"/>
          <w:numId w:val="9"/>
        </w:numPr>
        <w:spacing w:after="43"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6514D3" w:rsidRPr="006514D3" w:rsidRDefault="006514D3" w:rsidP="006514D3">
      <w:pPr>
        <w:numPr>
          <w:ilvl w:val="0"/>
          <w:numId w:val="9"/>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налагодження комунікації за допомогою цифрових пристроїв та мереж для спільної творчості, співпраці, навчання, гри; </w:t>
      </w:r>
    </w:p>
    <w:p w:rsidR="006514D3" w:rsidRPr="006514D3" w:rsidRDefault="006514D3" w:rsidP="006514D3">
      <w:pPr>
        <w:numPr>
          <w:ilvl w:val="0"/>
          <w:numId w:val="9"/>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початкових умінь створювати електронні тексти (зображення, відео, звуки, програми тощо) за допомогою цифрових пристроїв; </w:t>
      </w:r>
    </w:p>
    <w:p w:rsidR="006514D3" w:rsidRPr="006514D3" w:rsidRDefault="006514D3" w:rsidP="006514D3">
      <w:pPr>
        <w:numPr>
          <w:ilvl w:val="0"/>
          <w:numId w:val="9"/>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6514D3" w:rsidRPr="006514D3" w:rsidRDefault="006514D3" w:rsidP="006514D3">
      <w:pPr>
        <w:spacing w:after="200" w:line="276" w:lineRule="auto"/>
        <w:ind w:firstLine="427"/>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Реалізація поставленої мети та завдань у початковій школі відбувається за </w:t>
      </w:r>
      <w:r w:rsidRPr="006514D3">
        <w:rPr>
          <w:rFonts w:ascii="Times New Roman" w:eastAsia="Times New Roman" w:hAnsi="Times New Roman" w:cs="Times New Roman"/>
          <w:b/>
          <w:i/>
          <w:sz w:val="28"/>
          <w:szCs w:val="28"/>
          <w:lang w:val="uk-UA"/>
        </w:rPr>
        <w:t>змістовими лініями</w:t>
      </w:r>
      <w:r w:rsidRPr="006514D3">
        <w:rPr>
          <w:rFonts w:ascii="Times New Roman" w:eastAsia="Times New Roman" w:hAnsi="Times New Roman" w:cs="Times New Roman"/>
          <w:b/>
          <w:sz w:val="28"/>
          <w:szCs w:val="28"/>
          <w:lang w:val="uk-UA"/>
        </w:rPr>
        <w:t>:</w:t>
      </w:r>
      <w:r w:rsidRPr="006514D3">
        <w:rPr>
          <w:rFonts w:ascii="Times New Roman" w:eastAsia="Calibri" w:hAnsi="Times New Roman" w:cs="Times New Roman"/>
          <w:sz w:val="28"/>
          <w:szCs w:val="28"/>
          <w:lang w:val="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sidRPr="006514D3">
        <w:rPr>
          <w:rFonts w:ascii="Times New Roman" w:eastAsia="Times New Roman" w:hAnsi="Times New Roman" w:cs="Times New Roman"/>
          <w:b/>
          <w:i/>
          <w:sz w:val="28"/>
          <w:szCs w:val="28"/>
          <w:lang w:val="uk-UA"/>
        </w:rPr>
        <w:t>“Я у світі інформації (Дані. Інформація. Моделі)”</w:t>
      </w:r>
      <w:r w:rsidRPr="006514D3">
        <w:rPr>
          <w:rFonts w:ascii="Times New Roman" w:eastAsia="Calibri" w:hAnsi="Times New Roman" w:cs="Times New Roman"/>
          <w:sz w:val="28"/>
          <w:szCs w:val="28"/>
          <w:lang w:val="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w:t>
      </w:r>
      <w:r w:rsidRPr="006514D3">
        <w:rPr>
          <w:rFonts w:ascii="Times New Roman" w:eastAsia="Calibri" w:hAnsi="Times New Roman" w:cs="Times New Roman"/>
          <w:sz w:val="28"/>
          <w:szCs w:val="28"/>
          <w:lang w:val="uk-UA"/>
        </w:rPr>
        <w:lastRenderedPageBreak/>
        <w:t xml:space="preserve">неістотних властивостей об’єктів та створення на основі цього простих моделей об’єктів.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“Моя цифрова творчість”</w:t>
      </w:r>
      <w:r w:rsidRPr="006514D3">
        <w:rPr>
          <w:rFonts w:ascii="Times New Roman" w:eastAsia="Calibri" w:hAnsi="Times New Roman" w:cs="Times New Roman"/>
          <w:sz w:val="28"/>
          <w:szCs w:val="28"/>
          <w:lang w:val="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 основі змістової лінії </w:t>
      </w:r>
      <w:r w:rsidRPr="006514D3">
        <w:rPr>
          <w:rFonts w:ascii="Times New Roman" w:eastAsia="Times New Roman" w:hAnsi="Times New Roman" w:cs="Times New Roman"/>
          <w:b/>
          <w:i/>
          <w:sz w:val="28"/>
          <w:szCs w:val="28"/>
          <w:lang w:val="uk-UA"/>
        </w:rPr>
        <w:t>“Комунікація та співпраця”</w:t>
      </w:r>
      <w:r w:rsidRPr="006514D3">
        <w:rPr>
          <w:rFonts w:ascii="Times New Roman" w:eastAsia="Calibri" w:hAnsi="Times New Roman" w:cs="Times New Roman"/>
          <w:sz w:val="28"/>
          <w:szCs w:val="28"/>
          <w:lang w:val="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w:t>
      </w:r>
      <w:proofErr w:type="spellStart"/>
      <w:r w:rsidRPr="006514D3">
        <w:rPr>
          <w:rFonts w:ascii="Times New Roman" w:eastAsia="Calibri" w:hAnsi="Times New Roman" w:cs="Times New Roman"/>
          <w:sz w:val="28"/>
          <w:szCs w:val="28"/>
          <w:lang w:val="uk-UA"/>
        </w:rPr>
        <w:t>офлайнового</w:t>
      </w:r>
      <w:proofErr w:type="spellEnd"/>
      <w:r w:rsidRPr="006514D3">
        <w:rPr>
          <w:rFonts w:ascii="Times New Roman" w:eastAsia="Calibri" w:hAnsi="Times New Roman" w:cs="Times New Roman"/>
          <w:sz w:val="28"/>
          <w:szCs w:val="28"/>
          <w:lang w:val="uk-UA"/>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“Я і цифрові пристрої”</w:t>
      </w:r>
      <w:r w:rsidRPr="006514D3">
        <w:rPr>
          <w:rFonts w:ascii="Times New Roman" w:eastAsia="Calibri" w:hAnsi="Times New Roman" w:cs="Times New Roman"/>
          <w:sz w:val="28"/>
          <w:szCs w:val="28"/>
          <w:lang w:val="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w:t>
      </w:r>
      <w:proofErr w:type="spellStart"/>
      <w:r w:rsidRPr="006514D3">
        <w:rPr>
          <w:rFonts w:ascii="Times New Roman" w:eastAsia="Calibri" w:hAnsi="Times New Roman" w:cs="Times New Roman"/>
          <w:sz w:val="28"/>
          <w:szCs w:val="28"/>
          <w:lang w:val="uk-UA"/>
        </w:rPr>
        <w:t>несправностей</w:t>
      </w:r>
      <w:proofErr w:type="spellEnd"/>
      <w:r w:rsidRPr="006514D3">
        <w:rPr>
          <w:rFonts w:ascii="Times New Roman" w:eastAsia="Calibri" w:hAnsi="Times New Roman" w:cs="Times New Roman"/>
          <w:sz w:val="28"/>
          <w:szCs w:val="28"/>
          <w:lang w:val="uk-UA"/>
        </w:rPr>
        <w:t xml:space="preserve">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sidRPr="006514D3">
        <w:rPr>
          <w:rFonts w:ascii="Times New Roman" w:eastAsia="Calibri" w:hAnsi="Times New Roman" w:cs="Times New Roman"/>
          <w:color w:val="FF0000"/>
          <w:sz w:val="28"/>
          <w:szCs w:val="28"/>
          <w:lang w:val="uk-UA"/>
        </w:rPr>
        <w:t xml:space="preserve"> </w:t>
      </w:r>
      <w:r w:rsidRPr="006514D3">
        <w:rPr>
          <w:rFonts w:ascii="Times New Roman" w:eastAsia="Calibri" w:hAnsi="Times New Roman" w:cs="Times New Roman"/>
          <w:sz w:val="28"/>
          <w:szCs w:val="28"/>
          <w:lang w:val="uk-UA"/>
        </w:rPr>
        <w:t xml:space="preserve">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Змістову лінію </w:t>
      </w:r>
      <w:r w:rsidRPr="006514D3">
        <w:rPr>
          <w:rFonts w:ascii="Times New Roman" w:eastAsia="Times New Roman" w:hAnsi="Times New Roman" w:cs="Times New Roman"/>
          <w:b/>
          <w:i/>
          <w:sz w:val="28"/>
          <w:szCs w:val="28"/>
          <w:lang w:val="uk-UA"/>
        </w:rPr>
        <w:t>“Відповідальність та безпека в інформаційному суспільстві”</w:t>
      </w:r>
      <w:r w:rsidRPr="006514D3">
        <w:rPr>
          <w:rFonts w:ascii="Times New Roman" w:eastAsia="Calibri" w:hAnsi="Times New Roman" w:cs="Times New Roman"/>
          <w:sz w:val="28"/>
          <w:szCs w:val="28"/>
          <w:lang w:val="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w:t>
      </w:r>
      <w:r w:rsidRPr="006514D3">
        <w:rPr>
          <w:rFonts w:ascii="Times New Roman" w:eastAsia="Calibri" w:hAnsi="Times New Roman" w:cs="Times New Roman"/>
          <w:sz w:val="28"/>
          <w:szCs w:val="28"/>
          <w:lang w:val="uk-UA"/>
        </w:rPr>
        <w:lastRenderedPageBreak/>
        <w:t xml:space="preserve">авторства, посилання на авторство інших, а також через усвідомлення шкоди від списування.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Вказані змістові лінії передбачають можливу інтеграцію </w:t>
      </w:r>
      <w:proofErr w:type="spellStart"/>
      <w:r w:rsidRPr="006514D3">
        <w:rPr>
          <w:rFonts w:ascii="Times New Roman" w:eastAsia="Calibri" w:hAnsi="Times New Roman" w:cs="Times New Roman"/>
          <w:sz w:val="28"/>
          <w:szCs w:val="28"/>
          <w:lang w:val="uk-UA"/>
        </w:rPr>
        <w:t>інформатичної</w:t>
      </w:r>
      <w:proofErr w:type="spellEnd"/>
      <w:r w:rsidRPr="006514D3">
        <w:rPr>
          <w:rFonts w:ascii="Times New Roman" w:eastAsia="Calibri" w:hAnsi="Times New Roman" w:cs="Times New Roman"/>
          <w:sz w:val="28"/>
          <w:szCs w:val="28"/>
          <w:lang w:val="uk-UA"/>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sidRPr="006514D3">
        <w:rPr>
          <w:rFonts w:ascii="Times New Roman" w:eastAsia="Calibri" w:hAnsi="Times New Roman" w:cs="Times New Roman"/>
          <w:sz w:val="28"/>
          <w:szCs w:val="28"/>
          <w:lang w:val="uk-UA"/>
        </w:rPr>
        <w:t>інформатичної</w:t>
      </w:r>
      <w:proofErr w:type="spellEnd"/>
      <w:r w:rsidRPr="006514D3">
        <w:rPr>
          <w:rFonts w:ascii="Times New Roman" w:eastAsia="Calibri" w:hAnsi="Times New Roman" w:cs="Times New Roman"/>
          <w:sz w:val="28"/>
          <w:szCs w:val="28"/>
          <w:lang w:val="uk-UA"/>
        </w:rPr>
        <w:t xml:space="preserve"> грамотності та культури. </w:t>
      </w:r>
    </w:p>
    <w:p w:rsidR="006514D3" w:rsidRPr="006514D3" w:rsidRDefault="006514D3" w:rsidP="006514D3">
      <w:pPr>
        <w:spacing w:after="0"/>
        <w:ind w:left="775"/>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0"/>
        <w:ind w:left="775"/>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5" w:line="271" w:lineRule="auto"/>
        <w:ind w:left="1143" w:right="1066"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Соціальна та </w:t>
      </w:r>
      <w:proofErr w:type="spellStart"/>
      <w:r w:rsidRPr="006514D3">
        <w:rPr>
          <w:rFonts w:ascii="Times New Roman" w:eastAsia="Times New Roman" w:hAnsi="Times New Roman" w:cs="Times New Roman"/>
          <w:b/>
          <w:sz w:val="28"/>
          <w:szCs w:val="28"/>
          <w:lang w:val="uk-UA"/>
        </w:rPr>
        <w:t>здоров</w:t>
      </w:r>
      <w:r w:rsidRPr="006514D3">
        <w:rPr>
          <w:rFonts w:ascii="Times New Roman" w:eastAsia="Calibri" w:hAnsi="Times New Roman" w:cs="Times New Roman"/>
          <w:sz w:val="28"/>
          <w:szCs w:val="28"/>
          <w:lang w:val="uk-UA"/>
        </w:rPr>
        <w:t>’</w:t>
      </w:r>
      <w:r w:rsidRPr="006514D3">
        <w:rPr>
          <w:rFonts w:ascii="Times New Roman" w:eastAsia="Times New Roman" w:hAnsi="Times New Roman" w:cs="Times New Roman"/>
          <w:b/>
          <w:sz w:val="28"/>
          <w:szCs w:val="28"/>
          <w:lang w:val="uk-UA"/>
        </w:rPr>
        <w:t>язбережувальна</w:t>
      </w:r>
      <w:proofErr w:type="spellEnd"/>
      <w:r w:rsidRPr="006514D3">
        <w:rPr>
          <w:rFonts w:ascii="Times New Roman" w:eastAsia="Times New Roman" w:hAnsi="Times New Roman" w:cs="Times New Roman"/>
          <w:b/>
          <w:sz w:val="28"/>
          <w:szCs w:val="28"/>
          <w:lang w:val="uk-UA"/>
        </w:rPr>
        <w:t xml:space="preserve"> освітня галузь</w:t>
      </w:r>
      <w:r w:rsidRPr="006514D3">
        <w:rPr>
          <w:rFonts w:ascii="Times New Roman" w:eastAsia="Calibri" w:hAnsi="Times New Roman" w:cs="Times New Roman"/>
          <w:sz w:val="28"/>
          <w:szCs w:val="28"/>
          <w:lang w:val="uk-UA"/>
        </w:rPr>
        <w:t xml:space="preserve"> </w:t>
      </w: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цієї галузі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b/>
          <w:i/>
          <w:sz w:val="28"/>
          <w:szCs w:val="28"/>
          <w:lang w:val="uk-UA"/>
        </w:rPr>
        <w:t xml:space="preserve">Метою </w:t>
      </w:r>
      <w:r w:rsidRPr="006514D3">
        <w:rPr>
          <w:rFonts w:ascii="Times New Roman" w:eastAsia="Calibri" w:hAnsi="Times New Roman" w:cs="Times New Roman"/>
          <w:sz w:val="28"/>
          <w:szCs w:val="28"/>
          <w:lang w:val="uk-UA"/>
        </w:rPr>
        <w:t xml:space="preserve">соціальної та </w:t>
      </w:r>
      <w:proofErr w:type="spellStart"/>
      <w:r w:rsidRPr="006514D3">
        <w:rPr>
          <w:rFonts w:ascii="Times New Roman" w:eastAsia="Calibri" w:hAnsi="Times New Roman" w:cs="Times New Roman"/>
          <w:sz w:val="28"/>
          <w:szCs w:val="28"/>
          <w:lang w:val="uk-UA"/>
        </w:rPr>
        <w:t>здоров’язбережувальної</w:t>
      </w:r>
      <w:proofErr w:type="spellEnd"/>
      <w:r w:rsidRPr="006514D3">
        <w:rPr>
          <w:rFonts w:ascii="Times New Roman" w:eastAsia="Calibri" w:hAnsi="Times New Roman" w:cs="Times New Roman"/>
          <w:sz w:val="28"/>
          <w:szCs w:val="28"/>
          <w:lang w:val="uk-UA"/>
        </w:rPr>
        <w:t xml:space="preserve"> освітньої галузі для загальної середньої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є</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6514D3" w:rsidRPr="006514D3" w:rsidRDefault="006514D3" w:rsidP="006514D3">
      <w:pPr>
        <w:spacing w:after="37"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соціальної та </w:t>
      </w:r>
      <w:proofErr w:type="spellStart"/>
      <w:r w:rsidRPr="006514D3">
        <w:rPr>
          <w:rFonts w:ascii="Times New Roman" w:eastAsia="Calibri" w:hAnsi="Times New Roman" w:cs="Times New Roman"/>
          <w:sz w:val="28"/>
          <w:szCs w:val="28"/>
          <w:lang w:val="uk-UA"/>
        </w:rPr>
        <w:t>здоров’язбережувальної</w:t>
      </w:r>
      <w:proofErr w:type="spellEnd"/>
      <w:r w:rsidRPr="006514D3">
        <w:rPr>
          <w:rFonts w:ascii="Times New Roman" w:eastAsia="Calibri" w:hAnsi="Times New Roman" w:cs="Times New Roman"/>
          <w:sz w:val="28"/>
          <w:szCs w:val="28"/>
          <w:lang w:val="uk-UA"/>
        </w:rPr>
        <w:t xml:space="preserve"> освітньої галузі у початковій школі є: </w:t>
      </w:r>
    </w:p>
    <w:p w:rsidR="006514D3" w:rsidRPr="006514D3" w:rsidRDefault="006514D3" w:rsidP="006514D3">
      <w:pPr>
        <w:numPr>
          <w:ilvl w:val="0"/>
          <w:numId w:val="10"/>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у школярів стійких переконань щодо цінності життя, здоров’я і безпеки для себе і тих, хто його / її оточує;  </w:t>
      </w:r>
    </w:p>
    <w:p w:rsidR="006514D3" w:rsidRPr="006514D3" w:rsidRDefault="006514D3" w:rsidP="006514D3">
      <w:pPr>
        <w:numPr>
          <w:ilvl w:val="0"/>
          <w:numId w:val="10"/>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виховання дбайливого та усвідомленого ставлення до власного здоров’я і безпеки; </w:t>
      </w:r>
    </w:p>
    <w:p w:rsidR="006514D3" w:rsidRPr="006514D3" w:rsidRDefault="006514D3" w:rsidP="006514D3">
      <w:pPr>
        <w:numPr>
          <w:ilvl w:val="0"/>
          <w:numId w:val="10"/>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потреби самопізнання та самовдосконалення; </w:t>
      </w:r>
    </w:p>
    <w:p w:rsidR="006514D3" w:rsidRPr="006514D3" w:rsidRDefault="006514D3" w:rsidP="006514D3">
      <w:pPr>
        <w:numPr>
          <w:ilvl w:val="0"/>
          <w:numId w:val="10"/>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в учнів сталої мотивації до здорового способу життя;  </w:t>
      </w:r>
    </w:p>
    <w:p w:rsidR="006514D3" w:rsidRPr="006514D3" w:rsidRDefault="006514D3" w:rsidP="006514D3">
      <w:pPr>
        <w:numPr>
          <w:ilvl w:val="0"/>
          <w:numId w:val="10"/>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свідомого прагнення дотримуватися безпечної, здорової та етичної поведінки для поліпшення добробуту; </w:t>
      </w:r>
    </w:p>
    <w:p w:rsidR="006514D3" w:rsidRPr="006514D3" w:rsidRDefault="006514D3" w:rsidP="006514D3">
      <w:pPr>
        <w:numPr>
          <w:ilvl w:val="0"/>
          <w:numId w:val="10"/>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уміння ухвалювати рішення в повсякденних ситуаціях з користю для безпеки та здоров’я; </w:t>
      </w:r>
    </w:p>
    <w:p w:rsidR="006514D3" w:rsidRPr="006514D3" w:rsidRDefault="006514D3" w:rsidP="006514D3">
      <w:pPr>
        <w:numPr>
          <w:ilvl w:val="0"/>
          <w:numId w:val="10"/>
        </w:numPr>
        <w:spacing w:after="3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сприяння індивідуальному розвитку самостійності, підприємливих якостей та поведінки свідомого споживача; </w:t>
      </w:r>
    </w:p>
    <w:p w:rsidR="006514D3" w:rsidRPr="006514D3" w:rsidRDefault="006514D3" w:rsidP="006514D3">
      <w:pPr>
        <w:numPr>
          <w:ilvl w:val="0"/>
          <w:numId w:val="10"/>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вміння вчитися без шкоди для здоров’я; </w:t>
      </w:r>
    </w:p>
    <w:p w:rsidR="006514D3" w:rsidRPr="006514D3" w:rsidRDefault="006514D3" w:rsidP="006514D3">
      <w:pPr>
        <w:numPr>
          <w:ilvl w:val="0"/>
          <w:numId w:val="10"/>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створення сприятливого безпечного та здорового середовища в школі.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lastRenderedPageBreak/>
        <w:t xml:space="preserve">Зміст </w:t>
      </w:r>
      <w:r w:rsidRPr="006514D3">
        <w:rPr>
          <w:rFonts w:ascii="Times New Roman" w:eastAsia="Calibri" w:hAnsi="Times New Roman" w:cs="Times New Roman"/>
          <w:sz w:val="28"/>
          <w:szCs w:val="28"/>
          <w:lang w:val="uk-UA"/>
        </w:rPr>
        <w:t xml:space="preserve">соціальної та </w:t>
      </w:r>
      <w:proofErr w:type="spellStart"/>
      <w:r w:rsidRPr="006514D3">
        <w:rPr>
          <w:rFonts w:ascii="Times New Roman" w:eastAsia="Calibri" w:hAnsi="Times New Roman" w:cs="Times New Roman"/>
          <w:sz w:val="28"/>
          <w:szCs w:val="28"/>
          <w:lang w:val="uk-UA"/>
        </w:rPr>
        <w:t>здоров’язбережувальної</w:t>
      </w:r>
      <w:proofErr w:type="spellEnd"/>
      <w:r w:rsidRPr="006514D3">
        <w:rPr>
          <w:rFonts w:ascii="Times New Roman" w:eastAsia="Calibri" w:hAnsi="Times New Roman" w:cs="Times New Roman"/>
          <w:sz w:val="28"/>
          <w:szCs w:val="28"/>
          <w:lang w:val="uk-UA"/>
        </w:rPr>
        <w:t xml:space="preserve"> освітньої галузі структуровано за трьома </w:t>
      </w:r>
      <w:r w:rsidRPr="006514D3">
        <w:rPr>
          <w:rFonts w:ascii="Times New Roman" w:eastAsia="Times New Roman" w:hAnsi="Times New Roman" w:cs="Times New Roman"/>
          <w:b/>
          <w:i/>
          <w:sz w:val="28"/>
          <w:szCs w:val="28"/>
          <w:lang w:val="uk-UA"/>
        </w:rPr>
        <w:t>змістовими лініями</w:t>
      </w:r>
      <w:r w:rsidRPr="006514D3">
        <w:rPr>
          <w:rFonts w:ascii="Times New Roman" w:eastAsia="Calibri" w:hAnsi="Times New Roman" w:cs="Times New Roman"/>
          <w:sz w:val="28"/>
          <w:szCs w:val="28"/>
          <w:lang w:val="uk-UA"/>
        </w:rPr>
        <w:t xml:space="preserve">: «Безпека», «Здоров’я», «Добробут».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«Безпека»</w:t>
      </w:r>
      <w:r w:rsidRPr="006514D3">
        <w:rPr>
          <w:rFonts w:ascii="Times New Roman" w:eastAsia="Calibri" w:hAnsi="Times New Roman" w:cs="Times New Roman"/>
          <w:sz w:val="28"/>
          <w:szCs w:val="28"/>
          <w:lang w:val="uk-UA"/>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«Здоров’я»</w:t>
      </w:r>
      <w:r w:rsidRPr="006514D3">
        <w:rPr>
          <w:rFonts w:ascii="Times New Roman" w:eastAsia="Calibri" w:hAnsi="Times New Roman" w:cs="Times New Roman"/>
          <w:sz w:val="28"/>
          <w:szCs w:val="28"/>
          <w:lang w:val="uk-UA"/>
        </w:rPr>
        <w:t xml:space="preserve"> спрямована на формування в учнів </w:t>
      </w:r>
      <w:proofErr w:type="spellStart"/>
      <w:r w:rsidRPr="006514D3">
        <w:rPr>
          <w:rFonts w:ascii="Times New Roman" w:eastAsia="Calibri" w:hAnsi="Times New Roman" w:cs="Times New Roman"/>
          <w:sz w:val="28"/>
          <w:szCs w:val="28"/>
          <w:lang w:val="uk-UA"/>
        </w:rPr>
        <w:t>здоров’язбережувальної</w:t>
      </w:r>
      <w:proofErr w:type="spellEnd"/>
      <w:r w:rsidRPr="006514D3">
        <w:rPr>
          <w:rFonts w:ascii="Times New Roman" w:eastAsia="Calibri" w:hAnsi="Times New Roman" w:cs="Times New Roman"/>
          <w:sz w:val="28"/>
          <w:szCs w:val="28"/>
          <w:lang w:val="uk-UA"/>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w:t>
      </w:r>
      <w:proofErr w:type="spellStart"/>
      <w:r w:rsidRPr="006514D3">
        <w:rPr>
          <w:rFonts w:ascii="Times New Roman" w:eastAsia="Calibri" w:hAnsi="Times New Roman" w:cs="Times New Roman"/>
          <w:sz w:val="28"/>
          <w:szCs w:val="28"/>
          <w:lang w:val="uk-UA"/>
        </w:rPr>
        <w:t>відповідально</w:t>
      </w:r>
      <w:proofErr w:type="spellEnd"/>
      <w:r w:rsidRPr="006514D3">
        <w:rPr>
          <w:rFonts w:ascii="Times New Roman" w:eastAsia="Calibri" w:hAnsi="Times New Roman" w:cs="Times New Roman"/>
          <w:sz w:val="28"/>
          <w:szCs w:val="28"/>
          <w:lang w:val="uk-UA"/>
        </w:rPr>
        <w:t xml:space="preserve"> ставитися до власного здоров’я та здоров’я тих, хто поряд, і протидіяти негативним соціальним чинникам.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«Добробут»</w:t>
      </w:r>
      <w:r w:rsidRPr="006514D3">
        <w:rPr>
          <w:rFonts w:ascii="Times New Roman" w:eastAsia="Calibri" w:hAnsi="Times New Roman" w:cs="Times New Roman"/>
          <w:sz w:val="28"/>
          <w:szCs w:val="28"/>
          <w:lang w:val="uk-UA"/>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Навчальний матеріал змістових ліній реалізується </w:t>
      </w:r>
      <w:proofErr w:type="spellStart"/>
      <w:r w:rsidRPr="006514D3">
        <w:rPr>
          <w:rFonts w:ascii="Times New Roman" w:eastAsia="Calibri" w:hAnsi="Times New Roman" w:cs="Times New Roman"/>
          <w:sz w:val="28"/>
          <w:szCs w:val="28"/>
          <w:lang w:val="uk-UA"/>
        </w:rPr>
        <w:t>наскрізно</w:t>
      </w:r>
      <w:proofErr w:type="spellEnd"/>
      <w:r w:rsidRPr="006514D3">
        <w:rPr>
          <w:rFonts w:ascii="Times New Roman" w:eastAsia="Calibri" w:hAnsi="Times New Roman" w:cs="Times New Roman"/>
          <w:sz w:val="28"/>
          <w:szCs w:val="28"/>
          <w:lang w:val="uk-UA"/>
        </w:rPr>
        <w:t xml:space="preserve"> в кожній темі через </w:t>
      </w:r>
      <w:proofErr w:type="spellStart"/>
      <w:r w:rsidRPr="006514D3">
        <w:rPr>
          <w:rFonts w:ascii="Times New Roman" w:eastAsia="Calibri" w:hAnsi="Times New Roman" w:cs="Times New Roman"/>
          <w:sz w:val="28"/>
          <w:szCs w:val="28"/>
          <w:lang w:val="uk-UA"/>
        </w:rPr>
        <w:t>взаємоінтеграцію</w:t>
      </w:r>
      <w:proofErr w:type="spellEnd"/>
      <w:r w:rsidRPr="006514D3">
        <w:rPr>
          <w:rFonts w:ascii="Times New Roman" w:eastAsia="Calibri" w:hAnsi="Times New Roman" w:cs="Times New Roman"/>
          <w:sz w:val="28"/>
          <w:szCs w:val="28"/>
          <w:lang w:val="uk-UA"/>
        </w:rPr>
        <w:t xml:space="preserve"> і </w:t>
      </w:r>
      <w:proofErr w:type="spellStart"/>
      <w:r w:rsidRPr="006514D3">
        <w:rPr>
          <w:rFonts w:ascii="Times New Roman" w:eastAsia="Calibri" w:hAnsi="Times New Roman" w:cs="Times New Roman"/>
          <w:sz w:val="28"/>
          <w:szCs w:val="28"/>
          <w:lang w:val="uk-UA"/>
        </w:rPr>
        <w:t>взаємодоповнення</w:t>
      </w:r>
      <w:proofErr w:type="spellEnd"/>
      <w:r w:rsidRPr="006514D3">
        <w:rPr>
          <w:rFonts w:ascii="Times New Roman" w:eastAsia="Calibri" w:hAnsi="Times New Roman" w:cs="Times New Roman"/>
          <w:sz w:val="28"/>
          <w:szCs w:val="28"/>
          <w:lang w:val="uk-UA"/>
        </w:rPr>
        <w:t xml:space="preserve">. </w:t>
      </w:r>
    </w:p>
    <w:p w:rsidR="006514D3" w:rsidRPr="006514D3" w:rsidRDefault="006514D3" w:rsidP="006514D3">
      <w:pPr>
        <w:spacing w:after="238"/>
        <w:ind w:left="65"/>
        <w:jc w:val="center"/>
        <w:rPr>
          <w:rFonts w:ascii="Times New Roman" w:eastAsia="Calibri" w:hAnsi="Times New Roman" w:cs="Times New Roman"/>
          <w:sz w:val="28"/>
          <w:szCs w:val="28"/>
          <w:lang w:val="uk-UA"/>
        </w:rPr>
      </w:pPr>
    </w:p>
    <w:p w:rsidR="006514D3" w:rsidRPr="006514D3" w:rsidRDefault="006514D3" w:rsidP="006514D3">
      <w:pPr>
        <w:spacing w:after="5" w:line="271" w:lineRule="auto"/>
        <w:ind w:left="1143" w:right="1142"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Громадянська та історична освітня галузь </w:t>
      </w:r>
    </w:p>
    <w:p w:rsidR="006514D3" w:rsidRPr="006514D3" w:rsidRDefault="006514D3" w:rsidP="006514D3">
      <w:pPr>
        <w:spacing w:after="5" w:line="271" w:lineRule="auto"/>
        <w:ind w:left="1143" w:right="1138"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громадянської та історичної освітньої галузі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Метою</w:t>
      </w:r>
      <w:r w:rsidRPr="006514D3">
        <w:rPr>
          <w:rFonts w:ascii="Times New Roman" w:eastAsia="Times New Roman" w:hAnsi="Times New Roman" w:cs="Times New Roman"/>
          <w:b/>
          <w:i/>
          <w:sz w:val="28"/>
          <w:szCs w:val="28"/>
          <w:lang w:val="uk-UA"/>
        </w:rPr>
        <w:t xml:space="preserve"> </w:t>
      </w:r>
      <w:r w:rsidRPr="006514D3">
        <w:rPr>
          <w:rFonts w:ascii="Times New Roman" w:eastAsia="Calibri" w:hAnsi="Times New Roman" w:cs="Times New Roman"/>
          <w:sz w:val="28"/>
          <w:szCs w:val="28"/>
          <w:lang w:val="uk-UA"/>
        </w:rPr>
        <w:t xml:space="preserve">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w:t>
      </w:r>
      <w:proofErr w:type="spellStart"/>
      <w:r w:rsidRPr="006514D3">
        <w:rPr>
          <w:rFonts w:ascii="Times New Roman" w:eastAsia="Calibri" w:hAnsi="Times New Roman" w:cs="Times New Roman"/>
          <w:sz w:val="28"/>
          <w:szCs w:val="28"/>
          <w:lang w:val="uk-UA"/>
        </w:rPr>
        <w:t>зв’язків</w:t>
      </w:r>
      <w:proofErr w:type="spellEnd"/>
      <w:r w:rsidRPr="006514D3">
        <w:rPr>
          <w:rFonts w:ascii="Times New Roman" w:eastAsia="Calibri" w:hAnsi="Times New Roman" w:cs="Times New Roman"/>
          <w:sz w:val="28"/>
          <w:szCs w:val="28"/>
          <w:lang w:val="uk-UA"/>
        </w:rPr>
        <w:t xml:space="preserve">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громадянської та історичної освіти у початковій школі є: </w:t>
      </w:r>
    </w:p>
    <w:p w:rsidR="006514D3" w:rsidRPr="006514D3" w:rsidRDefault="006514D3" w:rsidP="006514D3">
      <w:pPr>
        <w:numPr>
          <w:ilvl w:val="0"/>
          <w:numId w:val="11"/>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здобуття</w:t>
      </w:r>
      <w:r w:rsidRPr="006514D3">
        <w:rPr>
          <w:rFonts w:ascii="Times New Roman" w:eastAsia="Calibri" w:hAnsi="Times New Roman" w:cs="Times New Roman"/>
          <w:color w:val="FF0000"/>
          <w:sz w:val="28"/>
          <w:szCs w:val="28"/>
          <w:lang w:val="uk-UA"/>
        </w:rPr>
        <w:t xml:space="preserve"> </w:t>
      </w:r>
      <w:r w:rsidRPr="006514D3">
        <w:rPr>
          <w:rFonts w:ascii="Times New Roman" w:eastAsia="Calibri" w:hAnsi="Times New Roman" w:cs="Times New Roman"/>
          <w:sz w:val="28"/>
          <w:szCs w:val="28"/>
          <w:lang w:val="uk-UA"/>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6514D3" w:rsidRPr="006514D3" w:rsidRDefault="006514D3" w:rsidP="006514D3">
      <w:pPr>
        <w:numPr>
          <w:ilvl w:val="0"/>
          <w:numId w:val="11"/>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6514D3" w:rsidRPr="006514D3" w:rsidRDefault="006514D3" w:rsidP="006514D3">
      <w:pPr>
        <w:numPr>
          <w:ilvl w:val="0"/>
          <w:numId w:val="11"/>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6514D3">
        <w:rPr>
          <w:rFonts w:ascii="Times New Roman" w:eastAsia="Calibri" w:hAnsi="Times New Roman" w:cs="Times New Roman"/>
          <w:color w:val="FF0000"/>
          <w:sz w:val="28"/>
          <w:szCs w:val="28"/>
          <w:lang w:val="uk-UA"/>
        </w:rPr>
        <w:t xml:space="preserve"> </w:t>
      </w:r>
      <w:r w:rsidRPr="006514D3">
        <w:rPr>
          <w:rFonts w:ascii="Times New Roman" w:eastAsia="Calibri" w:hAnsi="Times New Roman" w:cs="Times New Roman"/>
          <w:sz w:val="28"/>
          <w:szCs w:val="28"/>
          <w:lang w:val="uk-UA"/>
        </w:rPr>
        <w:t xml:space="preserve">її зміст та передавати породжені нею враження і думки; </w:t>
      </w:r>
    </w:p>
    <w:p w:rsidR="006514D3" w:rsidRPr="006514D3" w:rsidRDefault="006514D3" w:rsidP="006514D3">
      <w:pPr>
        <w:numPr>
          <w:ilvl w:val="0"/>
          <w:numId w:val="11"/>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6514D3" w:rsidRPr="006514D3" w:rsidRDefault="006514D3" w:rsidP="006514D3">
      <w:pPr>
        <w:numPr>
          <w:ilvl w:val="0"/>
          <w:numId w:val="11"/>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здатності обстоювати власну думку та приймати інших, вирізняти вияви нерівності, несправедливості та дискримінації; </w:t>
      </w:r>
    </w:p>
    <w:p w:rsidR="006514D3" w:rsidRPr="006514D3" w:rsidRDefault="006514D3" w:rsidP="006514D3">
      <w:pPr>
        <w:numPr>
          <w:ilvl w:val="0"/>
          <w:numId w:val="11"/>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створення умов для набуття успішного досвіду конструктивної взаємодії та громадянської поведінки.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sidRPr="006514D3">
        <w:rPr>
          <w:rFonts w:ascii="Times New Roman" w:eastAsia="Times New Roman" w:hAnsi="Times New Roman" w:cs="Times New Roman"/>
          <w:b/>
          <w:i/>
          <w:sz w:val="28"/>
          <w:szCs w:val="28"/>
          <w:lang w:val="uk-UA"/>
        </w:rPr>
        <w:t>змістових ліній</w:t>
      </w:r>
      <w:r w:rsidRPr="006514D3">
        <w:rPr>
          <w:rFonts w:ascii="Times New Roman" w:eastAsia="Calibri" w:hAnsi="Times New Roman" w:cs="Times New Roman"/>
          <w:sz w:val="28"/>
          <w:szCs w:val="28"/>
          <w:lang w:val="uk-UA"/>
        </w:rPr>
        <w:t xml:space="preserve">: «Я – Людина», «Я серед людей», «Моя культурна спадщина», «Моя шкільна і місцева громади», «Ми – громадяни України. Ми – європейці».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«Я – Людина»</w:t>
      </w:r>
      <w:r w:rsidRPr="006514D3">
        <w:rPr>
          <w:rFonts w:ascii="Times New Roman" w:eastAsia="Calibri" w:hAnsi="Times New Roman" w:cs="Times New Roman"/>
          <w:sz w:val="28"/>
          <w:szCs w:val="28"/>
          <w:lang w:val="uk-UA"/>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«Я серед людей»</w:t>
      </w:r>
      <w:r w:rsidRPr="006514D3">
        <w:rPr>
          <w:rFonts w:ascii="Times New Roman" w:eastAsia="Calibri" w:hAnsi="Times New Roman" w:cs="Times New Roman"/>
          <w:sz w:val="28"/>
          <w:szCs w:val="28"/>
          <w:lang w:val="uk-UA"/>
        </w:rPr>
        <w:t xml:space="preserve"> забезпечує усвідомлення ролі </w:t>
      </w:r>
      <w:proofErr w:type="spellStart"/>
      <w:r w:rsidRPr="006514D3">
        <w:rPr>
          <w:rFonts w:ascii="Times New Roman" w:eastAsia="Calibri" w:hAnsi="Times New Roman" w:cs="Times New Roman"/>
          <w:sz w:val="28"/>
          <w:szCs w:val="28"/>
          <w:lang w:val="uk-UA"/>
        </w:rPr>
        <w:t>зв’язків</w:t>
      </w:r>
      <w:proofErr w:type="spellEnd"/>
      <w:r w:rsidRPr="006514D3">
        <w:rPr>
          <w:rFonts w:ascii="Times New Roman" w:eastAsia="Calibri" w:hAnsi="Times New Roman" w:cs="Times New Roman"/>
          <w:sz w:val="28"/>
          <w:szCs w:val="28"/>
          <w:lang w:val="uk-UA"/>
        </w:rPr>
        <w:t xml:space="preserve">,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Змістова лінія </w:t>
      </w:r>
      <w:r w:rsidRPr="006514D3">
        <w:rPr>
          <w:rFonts w:ascii="Times New Roman" w:eastAsia="Times New Roman" w:hAnsi="Times New Roman" w:cs="Times New Roman"/>
          <w:b/>
          <w:i/>
          <w:sz w:val="28"/>
          <w:szCs w:val="28"/>
          <w:lang w:val="uk-UA"/>
        </w:rPr>
        <w:t>«Моя культурна спадщина»</w:t>
      </w:r>
      <w:r w:rsidRPr="006514D3">
        <w:rPr>
          <w:rFonts w:ascii="Times New Roman" w:eastAsia="Calibri" w:hAnsi="Times New Roman" w:cs="Times New Roman"/>
          <w:sz w:val="28"/>
          <w:szCs w:val="28"/>
          <w:lang w:val="uk-UA"/>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«Моя шкільна і місцева громади»</w:t>
      </w:r>
      <w:r w:rsidRPr="006514D3">
        <w:rPr>
          <w:rFonts w:ascii="Times New Roman" w:eastAsia="Calibri" w:hAnsi="Times New Roman" w:cs="Times New Roman"/>
          <w:sz w:val="28"/>
          <w:szCs w:val="28"/>
          <w:lang w:val="uk-UA"/>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«Ми – громадяни України. Ми – європейці»</w:t>
      </w:r>
      <w:r w:rsidRPr="006514D3">
        <w:rPr>
          <w:rFonts w:ascii="Times New Roman" w:eastAsia="Calibri" w:hAnsi="Times New Roman" w:cs="Times New Roman"/>
          <w:sz w:val="28"/>
          <w:szCs w:val="28"/>
          <w:lang w:val="uk-UA"/>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6514D3" w:rsidRPr="006514D3" w:rsidRDefault="006514D3" w:rsidP="006514D3">
      <w:pPr>
        <w:spacing w:after="5" w:line="271" w:lineRule="auto"/>
        <w:ind w:left="1143" w:right="429"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Мистецька освітня галузь </w:t>
      </w:r>
    </w:p>
    <w:p w:rsidR="006514D3" w:rsidRPr="006514D3" w:rsidRDefault="006514D3" w:rsidP="006514D3">
      <w:pPr>
        <w:spacing w:after="56" w:line="271" w:lineRule="auto"/>
        <w:ind w:left="1143" w:right="432"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цієї галузі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Метою </w:t>
      </w:r>
      <w:r w:rsidRPr="006514D3">
        <w:rPr>
          <w:rFonts w:ascii="Times New Roman" w:eastAsia="Calibri" w:hAnsi="Times New Roman" w:cs="Times New Roman"/>
          <w:sz w:val="28"/>
          <w:szCs w:val="28"/>
          <w:lang w:val="uk-UA"/>
        </w:rPr>
        <w:t>навчання мистецтва для загальної середньої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є</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формування культурних цінностей у процесі пізнання мистецтва та художньо-творчого </w:t>
      </w:r>
      <w:r w:rsidRPr="006514D3">
        <w:rPr>
          <w:rFonts w:ascii="Times New Roman" w:eastAsia="Calibri" w:hAnsi="Times New Roman" w:cs="Times New Roman"/>
          <w:sz w:val="28"/>
          <w:szCs w:val="28"/>
          <w:lang w:val="uk-UA"/>
        </w:rPr>
        <w:lastRenderedPageBreak/>
        <w:t xml:space="preserve">самовираження в особистому та суспільному житті; плекання пошани до національної і світової мистецької спадщини.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навчання мистецтва у початковій школі є: </w:t>
      </w:r>
    </w:p>
    <w:p w:rsidR="006514D3" w:rsidRPr="006514D3" w:rsidRDefault="006514D3" w:rsidP="006514D3">
      <w:pPr>
        <w:numPr>
          <w:ilvl w:val="0"/>
          <w:numId w:val="1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6514D3" w:rsidRPr="006514D3" w:rsidRDefault="006514D3" w:rsidP="006514D3">
      <w:pPr>
        <w:numPr>
          <w:ilvl w:val="0"/>
          <w:numId w:val="1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6514D3" w:rsidRPr="006514D3" w:rsidRDefault="006514D3" w:rsidP="006514D3">
      <w:pPr>
        <w:numPr>
          <w:ilvl w:val="0"/>
          <w:numId w:val="1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розкриття творчого потенціалу особистості; стимулювання </w:t>
      </w:r>
      <w:proofErr w:type="spellStart"/>
      <w:r w:rsidRPr="006514D3">
        <w:rPr>
          <w:rFonts w:ascii="Times New Roman" w:eastAsia="Calibri" w:hAnsi="Times New Roman" w:cs="Times New Roman"/>
          <w:sz w:val="28"/>
          <w:szCs w:val="28"/>
          <w:lang w:val="uk-UA"/>
        </w:rPr>
        <w:t>художньообразного</w:t>
      </w:r>
      <w:proofErr w:type="spellEnd"/>
      <w:r w:rsidRPr="006514D3">
        <w:rPr>
          <w:rFonts w:ascii="Times New Roman" w:eastAsia="Calibri" w:hAnsi="Times New Roman" w:cs="Times New Roman"/>
          <w:sz w:val="28"/>
          <w:szCs w:val="28"/>
          <w:lang w:val="uk-UA"/>
        </w:rPr>
        <w:t xml:space="preserve">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6514D3" w:rsidRPr="006514D3" w:rsidRDefault="006514D3" w:rsidP="006514D3">
      <w:pPr>
        <w:numPr>
          <w:ilvl w:val="0"/>
          <w:numId w:val="1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6514D3" w:rsidRPr="006514D3" w:rsidRDefault="006514D3" w:rsidP="006514D3">
      <w:pPr>
        <w:numPr>
          <w:ilvl w:val="0"/>
          <w:numId w:val="1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вміння презентувати й оцінювати власну творчість, плекання потреби у самовдосконаленні;  </w:t>
      </w:r>
    </w:p>
    <w:p w:rsidR="006514D3" w:rsidRPr="006514D3" w:rsidRDefault="006514D3" w:rsidP="006514D3">
      <w:pPr>
        <w:numPr>
          <w:ilvl w:val="0"/>
          <w:numId w:val="1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формування вміння</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взаємодіяти з іншими через мистецтво, виявляти зв’язки мистецтва з природним і соціокультурним середовищем; </w:t>
      </w:r>
    </w:p>
    <w:p w:rsidR="006514D3" w:rsidRPr="006514D3" w:rsidRDefault="006514D3" w:rsidP="006514D3">
      <w:pPr>
        <w:numPr>
          <w:ilvl w:val="0"/>
          <w:numId w:val="12"/>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виховання здатності застосовувати мистецтво для отримання задоволення та емоційного самопізнання.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Реалізація окресленої мети та завдань здійснюється за </w:t>
      </w:r>
      <w:r w:rsidRPr="006514D3">
        <w:rPr>
          <w:rFonts w:ascii="Times New Roman" w:eastAsia="Times New Roman" w:hAnsi="Times New Roman" w:cs="Times New Roman"/>
          <w:b/>
          <w:i/>
          <w:sz w:val="28"/>
          <w:szCs w:val="28"/>
          <w:lang w:val="uk-UA"/>
        </w:rPr>
        <w:t>змістовими лініями</w:t>
      </w:r>
      <w:r w:rsidRPr="006514D3">
        <w:rPr>
          <w:rFonts w:ascii="Times New Roman" w:eastAsia="Calibri" w:hAnsi="Times New Roman" w:cs="Times New Roman"/>
          <w:sz w:val="28"/>
          <w:szCs w:val="28"/>
          <w:lang w:val="uk-UA"/>
        </w:rPr>
        <w:t xml:space="preserve">: «Художньо-практична діяльність», «Сприймання та інтерпретація мистецтва», «Комунікація через мистецтво».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Змістова лінія</w:t>
      </w:r>
      <w:r w:rsidRPr="006514D3">
        <w:rPr>
          <w:rFonts w:ascii="Times New Roman" w:eastAsia="Times New Roman" w:hAnsi="Times New Roman" w:cs="Times New Roman"/>
          <w:i/>
          <w:sz w:val="28"/>
          <w:szCs w:val="28"/>
          <w:lang w:val="uk-UA"/>
        </w:rPr>
        <w:t xml:space="preserve"> </w:t>
      </w:r>
      <w:r w:rsidRPr="006514D3">
        <w:rPr>
          <w:rFonts w:ascii="Times New Roman" w:eastAsia="Times New Roman" w:hAnsi="Times New Roman" w:cs="Times New Roman"/>
          <w:b/>
          <w:i/>
          <w:sz w:val="28"/>
          <w:szCs w:val="28"/>
          <w:lang w:val="uk-UA"/>
        </w:rPr>
        <w:t>«Художньо-практична діяльність»</w:t>
      </w:r>
      <w:r w:rsidRPr="006514D3">
        <w:rPr>
          <w:rFonts w:ascii="Times New Roman" w:eastAsia="Calibri" w:hAnsi="Times New Roman" w:cs="Times New Roman"/>
          <w:sz w:val="28"/>
          <w:szCs w:val="28"/>
          <w:lang w:val="uk-UA"/>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sidRPr="006514D3">
        <w:rPr>
          <w:rFonts w:ascii="Times New Roman" w:eastAsia="Calibri" w:hAnsi="Times New Roman" w:cs="Times New Roman"/>
          <w:sz w:val="28"/>
          <w:szCs w:val="28"/>
          <w:lang w:val="uk-UA"/>
        </w:rPr>
        <w:t>імпровізування</w:t>
      </w:r>
      <w:proofErr w:type="spellEnd"/>
      <w:r w:rsidRPr="006514D3">
        <w:rPr>
          <w:rFonts w:ascii="Times New Roman" w:eastAsia="Calibri" w:hAnsi="Times New Roman" w:cs="Times New Roman"/>
          <w:sz w:val="28"/>
          <w:szCs w:val="28"/>
          <w:lang w:val="uk-UA"/>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Змістова лінія </w:t>
      </w:r>
      <w:r w:rsidRPr="006514D3">
        <w:rPr>
          <w:rFonts w:ascii="Times New Roman" w:eastAsia="Times New Roman" w:hAnsi="Times New Roman" w:cs="Times New Roman"/>
          <w:b/>
          <w:i/>
          <w:sz w:val="28"/>
          <w:szCs w:val="28"/>
          <w:lang w:val="uk-UA"/>
        </w:rPr>
        <w:t>«Сприймання та інтерпретація мистецтва»</w:t>
      </w:r>
      <w:r w:rsidRPr="006514D3">
        <w:rPr>
          <w:rFonts w:ascii="Times New Roman" w:eastAsia="Calibri" w:hAnsi="Times New Roman" w:cs="Times New Roman"/>
          <w:sz w:val="28"/>
          <w:szCs w:val="28"/>
          <w:lang w:val="uk-UA"/>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sidRPr="006514D3">
        <w:rPr>
          <w:rFonts w:ascii="Times New Roman" w:eastAsia="Calibri" w:hAnsi="Times New Roman" w:cs="Times New Roman"/>
          <w:sz w:val="28"/>
          <w:szCs w:val="28"/>
          <w:lang w:val="uk-UA"/>
        </w:rPr>
        <w:t>емоційно</w:t>
      </w:r>
      <w:proofErr w:type="spellEnd"/>
      <w:r w:rsidRPr="006514D3">
        <w:rPr>
          <w:rFonts w:ascii="Times New Roman" w:eastAsia="Calibri" w:hAnsi="Times New Roman" w:cs="Times New Roman"/>
          <w:sz w:val="28"/>
          <w:szCs w:val="28"/>
          <w:lang w:val="uk-UA"/>
        </w:rPr>
        <w:t xml:space="preserve">-ціннісне ставлення, а також формування уявлень про можливість і способи впливати на свій емоційний стан завдяки сприйманню творів мистецтва.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Реалізація змістової лінії </w:t>
      </w:r>
      <w:r w:rsidRPr="006514D3">
        <w:rPr>
          <w:rFonts w:ascii="Times New Roman" w:eastAsia="Times New Roman" w:hAnsi="Times New Roman" w:cs="Times New Roman"/>
          <w:b/>
          <w:i/>
          <w:sz w:val="28"/>
          <w:szCs w:val="28"/>
          <w:lang w:val="uk-UA"/>
        </w:rPr>
        <w:t>«Комунікація через мистецтво»</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6514D3" w:rsidRPr="006514D3" w:rsidRDefault="006514D3" w:rsidP="006514D3">
      <w:pPr>
        <w:spacing w:after="29"/>
        <w:ind w:left="65"/>
        <w:jc w:val="center"/>
        <w:rPr>
          <w:rFonts w:ascii="Times New Roman" w:eastAsia="Calibri" w:hAnsi="Times New Roman" w:cs="Times New Roman"/>
          <w:sz w:val="28"/>
          <w:szCs w:val="28"/>
          <w:lang w:val="uk-UA"/>
        </w:rPr>
      </w:pPr>
    </w:p>
    <w:p w:rsidR="006514D3" w:rsidRPr="006514D3" w:rsidRDefault="006514D3" w:rsidP="006514D3">
      <w:pPr>
        <w:spacing w:after="5" w:line="271" w:lineRule="auto"/>
        <w:ind w:left="1143" w:right="1139"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Фізкультурна освітня галузь </w:t>
      </w:r>
    </w:p>
    <w:p w:rsidR="006514D3" w:rsidRPr="006514D3" w:rsidRDefault="006514D3" w:rsidP="006514D3">
      <w:pPr>
        <w:spacing w:after="5" w:line="271" w:lineRule="auto"/>
        <w:ind w:left="1143" w:right="1138" w:hanging="10"/>
        <w:jc w:val="center"/>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Пояснювальна записка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Освітню програму фізкультурної освітньої галузі створено на основі Державного стандарту</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початкової освіти.</w:t>
      </w:r>
      <w:r w:rsidRPr="006514D3">
        <w:rPr>
          <w:rFonts w:ascii="Times New Roman" w:eastAsia="Times New Roman" w:hAnsi="Times New Roman" w:cs="Times New Roman"/>
          <w:b/>
          <w:sz w:val="28"/>
          <w:szCs w:val="28"/>
          <w:lang w:val="uk-UA"/>
        </w:rPr>
        <w:t xml:space="preserve"> </w:t>
      </w:r>
    </w:p>
    <w:p w:rsidR="006514D3" w:rsidRPr="006514D3" w:rsidRDefault="006514D3" w:rsidP="006514D3">
      <w:pPr>
        <w:spacing w:after="200" w:line="276" w:lineRule="auto"/>
        <w:ind w:firstLine="566"/>
        <w:rPr>
          <w:rFonts w:ascii="Times New Roman" w:eastAsia="Calibri" w:hAnsi="Times New Roman" w:cs="Times New Roman"/>
          <w:sz w:val="28"/>
          <w:szCs w:val="28"/>
          <w:lang w:val="uk-UA"/>
        </w:rPr>
      </w:pPr>
      <w:r w:rsidRPr="006514D3">
        <w:rPr>
          <w:rFonts w:ascii="Times New Roman" w:eastAsia="Times New Roman" w:hAnsi="Times New Roman" w:cs="Times New Roman"/>
          <w:b/>
          <w:sz w:val="28"/>
          <w:szCs w:val="28"/>
          <w:lang w:val="uk-UA"/>
        </w:rPr>
        <w:t xml:space="preserve">Метою </w:t>
      </w:r>
      <w:r w:rsidRPr="006514D3">
        <w:rPr>
          <w:rFonts w:ascii="Times New Roman" w:eastAsia="Calibri" w:hAnsi="Times New Roman" w:cs="Times New Roman"/>
          <w:sz w:val="28"/>
          <w:szCs w:val="28"/>
          <w:lang w:val="uk-UA"/>
        </w:rPr>
        <w:t>цієї</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галузі</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для загальної середньої освіти</w:t>
      </w:r>
      <w:r w:rsidRPr="006514D3">
        <w:rPr>
          <w:rFonts w:ascii="Times New Roman" w:eastAsia="Times New Roman" w:hAnsi="Times New Roman" w:cs="Times New Roman"/>
          <w:b/>
          <w:sz w:val="28"/>
          <w:szCs w:val="28"/>
          <w:lang w:val="uk-UA"/>
        </w:rPr>
        <w:t xml:space="preserve"> </w:t>
      </w:r>
      <w:r w:rsidRPr="006514D3">
        <w:rPr>
          <w:rFonts w:ascii="Times New Roman" w:eastAsia="Calibri" w:hAnsi="Times New Roman" w:cs="Times New Roman"/>
          <w:sz w:val="28"/>
          <w:szCs w:val="28"/>
          <w:lang w:val="uk-UA"/>
        </w:rPr>
        <w:t xml:space="preserve">є формування в учня / учениці стійкої мотивації до занять фізичною культурою і спортом та </w:t>
      </w:r>
      <w:proofErr w:type="spellStart"/>
      <w:r w:rsidRPr="006514D3">
        <w:rPr>
          <w:rFonts w:ascii="Times New Roman" w:eastAsia="Calibri" w:hAnsi="Times New Roman" w:cs="Times New Roman"/>
          <w:sz w:val="28"/>
          <w:szCs w:val="28"/>
          <w:lang w:val="uk-UA"/>
        </w:rPr>
        <w:t>життєво</w:t>
      </w:r>
      <w:proofErr w:type="spellEnd"/>
      <w:r w:rsidRPr="006514D3">
        <w:rPr>
          <w:rFonts w:ascii="Times New Roman" w:eastAsia="Calibri" w:hAnsi="Times New Roman" w:cs="Times New Roman"/>
          <w:sz w:val="28"/>
          <w:szCs w:val="28"/>
          <w:lang w:val="uk-UA"/>
        </w:rPr>
        <w:t xml:space="preserve"> необхідних рухових умінь і навичок для збереження власного здоров’я, розширення функціональних можливостей організму.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Відповідно до окресленої мети, головними </w:t>
      </w:r>
      <w:r w:rsidRPr="006514D3">
        <w:rPr>
          <w:rFonts w:ascii="Times New Roman" w:eastAsia="Times New Roman" w:hAnsi="Times New Roman" w:cs="Times New Roman"/>
          <w:b/>
          <w:sz w:val="28"/>
          <w:szCs w:val="28"/>
          <w:lang w:val="uk-UA"/>
        </w:rPr>
        <w:t>завданнями</w:t>
      </w:r>
      <w:r w:rsidRPr="006514D3">
        <w:rPr>
          <w:rFonts w:ascii="Times New Roman" w:eastAsia="Calibri" w:hAnsi="Times New Roman" w:cs="Times New Roman"/>
          <w:sz w:val="28"/>
          <w:szCs w:val="28"/>
          <w:lang w:val="uk-UA"/>
        </w:rPr>
        <w:t xml:space="preserve"> фізкультурної освітньої галузі у початковій школі є: </w:t>
      </w:r>
    </w:p>
    <w:p w:rsidR="006514D3" w:rsidRPr="006514D3" w:rsidRDefault="006514D3" w:rsidP="006514D3">
      <w:pPr>
        <w:numPr>
          <w:ilvl w:val="0"/>
          <w:numId w:val="13"/>
        </w:numPr>
        <w:spacing w:after="41"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розширення рухового досвіду, вдосконалення навичок </w:t>
      </w:r>
      <w:proofErr w:type="spellStart"/>
      <w:r w:rsidRPr="006514D3">
        <w:rPr>
          <w:rFonts w:ascii="Times New Roman" w:eastAsia="Calibri" w:hAnsi="Times New Roman" w:cs="Times New Roman"/>
          <w:sz w:val="28"/>
          <w:szCs w:val="28"/>
          <w:lang w:val="uk-UA"/>
        </w:rPr>
        <w:t>життєво</w:t>
      </w:r>
      <w:proofErr w:type="spellEnd"/>
      <w:r w:rsidRPr="006514D3">
        <w:rPr>
          <w:rFonts w:ascii="Times New Roman" w:eastAsia="Calibri" w:hAnsi="Times New Roman" w:cs="Times New Roman"/>
          <w:sz w:val="28"/>
          <w:szCs w:val="28"/>
          <w:lang w:val="uk-UA"/>
        </w:rPr>
        <w:t xml:space="preserve"> необхідних рухових умінь та навичок, використання їх у повсякденній та ігровій діяльності; </w:t>
      </w:r>
    </w:p>
    <w:p w:rsidR="006514D3" w:rsidRPr="006514D3" w:rsidRDefault="006514D3" w:rsidP="006514D3">
      <w:pPr>
        <w:numPr>
          <w:ilvl w:val="0"/>
          <w:numId w:val="13"/>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розширення функціональних можливостей організму через цілеспрямований розвиток фізичних якостей і природних здібностей; </w:t>
      </w:r>
    </w:p>
    <w:p w:rsidR="006514D3" w:rsidRPr="006514D3" w:rsidRDefault="006514D3" w:rsidP="006514D3">
      <w:pPr>
        <w:numPr>
          <w:ilvl w:val="0"/>
          <w:numId w:val="13"/>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збереження та зміцнення здоров’я школярів;  </w:t>
      </w:r>
    </w:p>
    <w:p w:rsidR="006514D3" w:rsidRPr="006514D3" w:rsidRDefault="006514D3" w:rsidP="006514D3">
      <w:pPr>
        <w:numPr>
          <w:ilvl w:val="0"/>
          <w:numId w:val="13"/>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загальних уявлень про фізичну культуру, її значення в житті людини, збереженні та зміцненні здоров’я;  </w:t>
      </w:r>
    </w:p>
    <w:p w:rsidR="006514D3" w:rsidRPr="006514D3" w:rsidRDefault="006514D3" w:rsidP="006514D3">
      <w:pPr>
        <w:numPr>
          <w:ilvl w:val="0"/>
          <w:numId w:val="13"/>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lastRenderedPageBreak/>
        <w:t xml:space="preserve">формування основ здорового способу життя і створення умов для покращення фізичного і психоемоційного стану;  </w:t>
      </w:r>
    </w:p>
    <w:p w:rsidR="006514D3" w:rsidRPr="006514D3" w:rsidRDefault="006514D3" w:rsidP="006514D3">
      <w:pPr>
        <w:numPr>
          <w:ilvl w:val="0"/>
          <w:numId w:val="13"/>
        </w:numPr>
        <w:spacing w:after="37"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практичних навичок щодо самостійних занять фізичними вправами та проведення активного відпочинку; </w:t>
      </w:r>
    </w:p>
    <w:p w:rsidR="006514D3" w:rsidRPr="006514D3" w:rsidRDefault="006514D3" w:rsidP="006514D3">
      <w:pPr>
        <w:numPr>
          <w:ilvl w:val="0"/>
          <w:numId w:val="13"/>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розвиток комунікативних умінь під час занять фізичною культурою; </w:t>
      </w:r>
    </w:p>
    <w:p w:rsidR="006514D3" w:rsidRPr="006514D3" w:rsidRDefault="006514D3" w:rsidP="006514D3">
      <w:pPr>
        <w:numPr>
          <w:ilvl w:val="0"/>
          <w:numId w:val="13"/>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формування морально-вольових якостей та позитивного ставлення до занять фізичною культурою і спортом; </w:t>
      </w:r>
    </w:p>
    <w:p w:rsidR="006514D3" w:rsidRPr="006514D3" w:rsidRDefault="006514D3" w:rsidP="006514D3">
      <w:pPr>
        <w:numPr>
          <w:ilvl w:val="0"/>
          <w:numId w:val="13"/>
        </w:numPr>
        <w:spacing w:after="41"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p>
    <w:p w:rsidR="006514D3" w:rsidRPr="006514D3" w:rsidRDefault="006514D3" w:rsidP="006514D3">
      <w:pPr>
        <w:numPr>
          <w:ilvl w:val="0"/>
          <w:numId w:val="13"/>
        </w:numPr>
        <w:spacing w:after="16" w:line="268" w:lineRule="auto"/>
        <w:jc w:val="both"/>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збільшення обсягу рухової активності, яка приноситиме радість дитині; </w:t>
      </w:r>
      <w:r w:rsidRPr="006514D3">
        <w:rPr>
          <w:rFonts w:ascii="Times New Roman" w:eastAsia="Segoe UI Symbol" w:hAnsi="Times New Roman" w:cs="Times New Roman"/>
          <w:sz w:val="28"/>
          <w:szCs w:val="28"/>
          <w:lang w:val="uk-UA"/>
        </w:rPr>
        <w:t></w:t>
      </w:r>
      <w:r w:rsidRPr="006514D3">
        <w:rPr>
          <w:rFonts w:ascii="Times New Roman" w:eastAsia="Arial" w:hAnsi="Times New Roman" w:cs="Times New Roman"/>
          <w:sz w:val="28"/>
          <w:szCs w:val="28"/>
          <w:lang w:val="uk-UA"/>
        </w:rPr>
        <w:t xml:space="preserve"> </w:t>
      </w:r>
      <w:r w:rsidRPr="006514D3">
        <w:rPr>
          <w:rFonts w:ascii="Times New Roman" w:eastAsia="Calibri" w:hAnsi="Times New Roman" w:cs="Times New Roman"/>
          <w:sz w:val="28"/>
          <w:szCs w:val="28"/>
          <w:lang w:val="uk-UA"/>
        </w:rPr>
        <w:t xml:space="preserve">формування творчих здібностей засобами фізичної культури.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Освітня програма фізкультурної освітньої галузі для 1-4 класів охоплює такі </w:t>
      </w:r>
      <w:r w:rsidRPr="006514D3">
        <w:rPr>
          <w:rFonts w:ascii="Times New Roman" w:eastAsia="Times New Roman" w:hAnsi="Times New Roman" w:cs="Times New Roman"/>
          <w:b/>
          <w:i/>
          <w:sz w:val="28"/>
          <w:szCs w:val="28"/>
          <w:lang w:val="uk-UA"/>
        </w:rPr>
        <w:t>змістові лінії</w:t>
      </w:r>
      <w:r w:rsidRPr="006514D3">
        <w:rPr>
          <w:rFonts w:ascii="Times New Roman" w:eastAsia="Calibri" w:hAnsi="Times New Roman" w:cs="Times New Roman"/>
          <w:sz w:val="28"/>
          <w:szCs w:val="28"/>
          <w:lang w:val="uk-UA"/>
        </w:rPr>
        <w:t xml:space="preserve">: «Базова рухова активність», «Ігрова та змагальна діяльність учнів (рухливі ігри та естафети)», «Турбота про стан здоров’я та безпеку».  </w:t>
      </w:r>
    </w:p>
    <w:p w:rsidR="006514D3" w:rsidRPr="006514D3" w:rsidRDefault="006514D3" w:rsidP="006514D3">
      <w:pPr>
        <w:spacing w:after="200" w:line="276" w:lineRule="auto"/>
        <w:ind w:firstLine="427"/>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«Базова рухова активність»</w:t>
      </w:r>
      <w:r w:rsidRPr="006514D3">
        <w:rPr>
          <w:rFonts w:ascii="Times New Roman" w:eastAsia="Calibri" w:hAnsi="Times New Roman" w:cs="Times New Roman"/>
          <w:sz w:val="28"/>
          <w:szCs w:val="28"/>
          <w:lang w:val="uk-UA"/>
        </w:rPr>
        <w:t xml:space="preserve"> містить види діяльності, спрямовані на формування </w:t>
      </w:r>
      <w:proofErr w:type="spellStart"/>
      <w:r w:rsidRPr="006514D3">
        <w:rPr>
          <w:rFonts w:ascii="Times New Roman" w:eastAsia="Calibri" w:hAnsi="Times New Roman" w:cs="Times New Roman"/>
          <w:sz w:val="28"/>
          <w:szCs w:val="28"/>
          <w:lang w:val="uk-UA"/>
        </w:rPr>
        <w:t>життєво</w:t>
      </w:r>
      <w:proofErr w:type="spellEnd"/>
      <w:r w:rsidRPr="006514D3">
        <w:rPr>
          <w:rFonts w:ascii="Times New Roman" w:eastAsia="Calibri" w:hAnsi="Times New Roman" w:cs="Times New Roman"/>
          <w:sz w:val="28"/>
          <w:szCs w:val="28"/>
          <w:lang w:val="uk-UA"/>
        </w:rPr>
        <w:t xml:space="preserve"> необхідних рухових умінь і навичок. </w:t>
      </w:r>
    </w:p>
    <w:p w:rsidR="006514D3" w:rsidRPr="006514D3" w:rsidRDefault="006514D3" w:rsidP="006514D3">
      <w:pPr>
        <w:spacing w:after="200" w:line="276" w:lineRule="auto"/>
        <w:ind w:firstLine="427"/>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«Ігрова та змагальна діяльність учнів (рухливі ігри та естафети)»</w:t>
      </w:r>
      <w:r w:rsidRPr="006514D3">
        <w:rPr>
          <w:rFonts w:ascii="Times New Roman" w:eastAsia="Calibri" w:hAnsi="Times New Roman" w:cs="Times New Roman"/>
          <w:sz w:val="28"/>
          <w:szCs w:val="28"/>
          <w:lang w:val="uk-UA"/>
        </w:rPr>
        <w:t xml:space="preserve"> пов’язана з опануванням рухливих ігор та естафет, які б задовольняли потребу учнів у руховій активності та сприяли б формуванню комунікативних здібностей. </w:t>
      </w:r>
    </w:p>
    <w:p w:rsidR="006514D3" w:rsidRPr="006514D3" w:rsidRDefault="006514D3" w:rsidP="006514D3">
      <w:pPr>
        <w:spacing w:after="200" w:line="276" w:lineRule="auto"/>
        <w:ind w:firstLine="427"/>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Змістова лінія </w:t>
      </w:r>
      <w:r w:rsidRPr="006514D3">
        <w:rPr>
          <w:rFonts w:ascii="Times New Roman" w:eastAsia="Times New Roman" w:hAnsi="Times New Roman" w:cs="Times New Roman"/>
          <w:b/>
          <w:i/>
          <w:sz w:val="28"/>
          <w:szCs w:val="28"/>
          <w:lang w:val="uk-UA"/>
        </w:rPr>
        <w:t>«Піклування про стан здоров’я та безпеку»</w:t>
      </w:r>
      <w:r w:rsidRPr="006514D3">
        <w:rPr>
          <w:rFonts w:ascii="Times New Roman" w:eastAsia="Calibri" w:hAnsi="Times New Roman" w:cs="Times New Roman"/>
          <w:sz w:val="28"/>
          <w:szCs w:val="28"/>
          <w:lang w:val="uk-UA"/>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6514D3" w:rsidRPr="006514D3" w:rsidRDefault="006514D3" w:rsidP="006514D3">
      <w:pPr>
        <w:spacing w:after="200" w:line="276" w:lineRule="auto"/>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Предметом навчання у початковій школі в галузі фізичного виховання </w:t>
      </w:r>
      <w:r w:rsidRPr="006514D3">
        <w:rPr>
          <w:rFonts w:ascii="Times New Roman" w:eastAsia="Times New Roman" w:hAnsi="Times New Roman" w:cs="Times New Roman"/>
          <w:b/>
          <w:i/>
          <w:sz w:val="28"/>
          <w:szCs w:val="28"/>
          <w:lang w:val="uk-UA"/>
        </w:rPr>
        <w:t xml:space="preserve">є рухова активність із загальноосвітньою спрямованістю. </w:t>
      </w:r>
    </w:p>
    <w:p w:rsidR="006514D3" w:rsidRPr="006514D3" w:rsidRDefault="006514D3" w:rsidP="006514D3">
      <w:pPr>
        <w:spacing w:after="200" w:line="276" w:lineRule="auto"/>
        <w:ind w:firstLine="427"/>
        <w:rPr>
          <w:rFonts w:ascii="Times New Roman" w:eastAsia="Calibri" w:hAnsi="Times New Roman" w:cs="Times New Roman"/>
          <w:sz w:val="28"/>
          <w:szCs w:val="28"/>
          <w:lang w:val="uk-UA"/>
        </w:rPr>
      </w:pPr>
      <w:r w:rsidRPr="006514D3">
        <w:rPr>
          <w:rFonts w:ascii="Times New Roman" w:eastAsia="Calibri" w:hAnsi="Times New Roman" w:cs="Times New Roman"/>
          <w:sz w:val="28"/>
          <w:szCs w:val="28"/>
          <w:lang w:val="uk-UA"/>
        </w:rPr>
        <w:t xml:space="preserve">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 </w:t>
      </w:r>
    </w:p>
    <w:p w:rsidR="000549B7" w:rsidRPr="006514D3" w:rsidRDefault="000549B7">
      <w:pPr>
        <w:rPr>
          <w:lang w:val="uk-UA"/>
        </w:rPr>
      </w:pPr>
    </w:p>
    <w:sectPr w:rsidR="000549B7" w:rsidRPr="006514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CDC" w:rsidRDefault="00D87CDC" w:rsidP="006514D3">
      <w:pPr>
        <w:spacing w:after="0" w:line="240" w:lineRule="auto"/>
      </w:pPr>
      <w:r>
        <w:separator/>
      </w:r>
    </w:p>
  </w:endnote>
  <w:endnote w:type="continuationSeparator" w:id="0">
    <w:p w:rsidR="00D87CDC" w:rsidRDefault="00D87CDC" w:rsidP="0065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CDC" w:rsidRDefault="00D87CDC" w:rsidP="006514D3">
      <w:pPr>
        <w:spacing w:after="0" w:line="240" w:lineRule="auto"/>
      </w:pPr>
      <w:r>
        <w:separator/>
      </w:r>
    </w:p>
  </w:footnote>
  <w:footnote w:type="continuationSeparator" w:id="0">
    <w:p w:rsidR="00D87CDC" w:rsidRDefault="00D87CDC" w:rsidP="006514D3">
      <w:pPr>
        <w:spacing w:after="0" w:line="240" w:lineRule="auto"/>
      </w:pPr>
      <w:r>
        <w:continuationSeparator/>
      </w:r>
    </w:p>
  </w:footnote>
  <w:footnote w:id="1">
    <w:p w:rsidR="006514D3" w:rsidRDefault="006514D3" w:rsidP="006514D3">
      <w:pPr>
        <w:pStyle w:val="footnotedescription"/>
        <w:spacing w:line="259" w:lineRule="auto"/>
        <w:jc w:val="left"/>
      </w:pPr>
      <w:r>
        <w:rPr>
          <w:rStyle w:val="footnotemark"/>
        </w:rPr>
        <w:footnoteRef/>
      </w:r>
      <w:r>
        <w:t xml:space="preserve"> У дужках подано скорочене позначення кожної галузі. </w:t>
      </w:r>
    </w:p>
  </w:footnote>
  <w:footnote w:id="2">
    <w:p w:rsidR="006514D3" w:rsidRDefault="006514D3" w:rsidP="006514D3">
      <w:pPr>
        <w:pStyle w:val="footnotedescription"/>
        <w:spacing w:after="63" w:line="351" w:lineRule="auto"/>
        <w:ind w:firstLine="566"/>
      </w:pPr>
      <w:r>
        <w:rPr>
          <w:rStyle w:val="footnotemark"/>
        </w:rPr>
        <w:footnoteRef/>
      </w:r>
      <w:r>
        <w:t xml:space="preserve"> </w:t>
      </w:r>
      <w:r>
        <w:t xml:space="preserve">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 </w:t>
      </w:r>
    </w:p>
    <w:p w:rsidR="006514D3" w:rsidRDefault="006514D3" w:rsidP="006514D3">
      <w:pPr>
        <w:pStyle w:val="footnotedescription"/>
        <w:spacing w:line="259" w:lineRule="auto"/>
        <w:jc w:val="left"/>
      </w:pPr>
      <w:r>
        <w:rPr>
          <w:rFonts w:ascii="Arial" w:eastAsia="Arial" w:hAnsi="Arial" w:cs="Arial"/>
        </w:rPr>
        <w:t xml:space="preserve"> </w:t>
      </w:r>
    </w:p>
  </w:footnote>
  <w:footnote w:id="3">
    <w:p w:rsidR="006514D3" w:rsidRDefault="006514D3" w:rsidP="006514D3">
      <w:pPr>
        <w:pStyle w:val="footnotedescription"/>
        <w:jc w:val="left"/>
      </w:pPr>
      <w:r>
        <w:rPr>
          <w:rStyle w:val="footnotemark"/>
        </w:rPr>
        <w:footnoteRef/>
      </w:r>
      <w:r>
        <w:t xml:space="preserve"> </w:t>
      </w:r>
      <w:r>
        <w:t xml:space="preserve">Йдеться про документ: </w:t>
      </w:r>
      <w:proofErr w:type="spellStart"/>
      <w:r>
        <w:t>Common</w:t>
      </w:r>
      <w:proofErr w:type="spellEnd"/>
      <w:r>
        <w:t xml:space="preserve"> </w:t>
      </w:r>
      <w:proofErr w:type="spellStart"/>
      <w:r>
        <w:t>European</w:t>
      </w:r>
      <w:proofErr w:type="spellEnd"/>
      <w:r>
        <w:t xml:space="preserve"> </w:t>
      </w:r>
      <w:proofErr w:type="spellStart"/>
      <w:r>
        <w:t>Framework</w:t>
      </w:r>
      <w:proofErr w:type="spellEnd"/>
      <w:r>
        <w:t xml:space="preserve"> </w:t>
      </w:r>
      <w:proofErr w:type="spellStart"/>
      <w:r>
        <w:t>of</w:t>
      </w:r>
      <w:proofErr w:type="spellEnd"/>
      <w:r>
        <w:t xml:space="preserve"> </w:t>
      </w:r>
      <w:proofErr w:type="spellStart"/>
      <w:r>
        <w:t>reference</w:t>
      </w:r>
      <w:proofErr w:type="spellEnd"/>
      <w:r>
        <w:t xml:space="preserve"> </w:t>
      </w:r>
      <w:proofErr w:type="spellStart"/>
      <w:r>
        <w:t>for</w:t>
      </w:r>
      <w:proofErr w:type="spellEnd"/>
      <w:r>
        <w:t xml:space="preserve"> </w:t>
      </w:r>
      <w:proofErr w:type="spellStart"/>
      <w:r>
        <w:t>language</w:t>
      </w:r>
      <w:proofErr w:type="spellEnd"/>
      <w:r>
        <w:t xml:space="preserve"> </w:t>
      </w:r>
      <w:proofErr w:type="spellStart"/>
      <w:r>
        <w:t>learning</w:t>
      </w:r>
      <w:proofErr w:type="spellEnd"/>
      <w:r>
        <w:t xml:space="preserve">, </w:t>
      </w:r>
      <w:proofErr w:type="spellStart"/>
      <w:r>
        <w:t>teaching</w:t>
      </w:r>
      <w:proofErr w:type="spellEnd"/>
      <w:r>
        <w:t xml:space="preserve"> </w:t>
      </w:r>
      <w:proofErr w:type="spellStart"/>
      <w:r>
        <w:t>and</w:t>
      </w:r>
      <w:proofErr w:type="spellEnd"/>
      <w:r>
        <w:t xml:space="preserve"> </w:t>
      </w:r>
      <w:proofErr w:type="spellStart"/>
      <w:r>
        <w:t>assessment</w:t>
      </w:r>
      <w:proofErr w:type="spellEnd"/>
      <w:r>
        <w:t>.</w:t>
      </w:r>
      <w:r>
        <w:rPr>
          <w:rFonts w:ascii="Arial" w:eastAsia="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C82"/>
    <w:multiLevelType w:val="hybridMultilevel"/>
    <w:tmpl w:val="8426315E"/>
    <w:lvl w:ilvl="0" w:tplc="519EB4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F0EB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14332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10EE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44B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A6E4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0B3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43E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800D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79340B"/>
    <w:multiLevelType w:val="hybridMultilevel"/>
    <w:tmpl w:val="84E85B36"/>
    <w:lvl w:ilvl="0" w:tplc="82D6EC84">
      <w:start w:val="1"/>
      <w:numFmt w:val="bullet"/>
      <w:lvlText w:val="•"/>
      <w:lvlJc w:val="left"/>
      <w:pPr>
        <w:ind w:left="8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D421F8">
      <w:start w:val="1"/>
      <w:numFmt w:val="bullet"/>
      <w:lvlText w:val="o"/>
      <w:lvlJc w:val="left"/>
      <w:pPr>
        <w:ind w:left="19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1AACAC">
      <w:start w:val="1"/>
      <w:numFmt w:val="bullet"/>
      <w:lvlText w:val="▪"/>
      <w:lvlJc w:val="left"/>
      <w:pPr>
        <w:ind w:left="26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C25DAC">
      <w:start w:val="1"/>
      <w:numFmt w:val="bullet"/>
      <w:lvlText w:val="•"/>
      <w:lvlJc w:val="left"/>
      <w:pPr>
        <w:ind w:left="34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884BE0">
      <w:start w:val="1"/>
      <w:numFmt w:val="bullet"/>
      <w:lvlText w:val="o"/>
      <w:lvlJc w:val="left"/>
      <w:pPr>
        <w:ind w:left="41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F92456A">
      <w:start w:val="1"/>
      <w:numFmt w:val="bullet"/>
      <w:lvlText w:val="▪"/>
      <w:lvlJc w:val="left"/>
      <w:pPr>
        <w:ind w:left="48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424E9A">
      <w:start w:val="1"/>
      <w:numFmt w:val="bullet"/>
      <w:lvlText w:val="•"/>
      <w:lvlJc w:val="left"/>
      <w:pPr>
        <w:ind w:left="55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407BAE">
      <w:start w:val="1"/>
      <w:numFmt w:val="bullet"/>
      <w:lvlText w:val="o"/>
      <w:lvlJc w:val="left"/>
      <w:pPr>
        <w:ind w:left="62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0EDFD6">
      <w:start w:val="1"/>
      <w:numFmt w:val="bullet"/>
      <w:lvlText w:val="▪"/>
      <w:lvlJc w:val="left"/>
      <w:pPr>
        <w:ind w:left="70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0819FB"/>
    <w:multiLevelType w:val="hybridMultilevel"/>
    <w:tmpl w:val="C5C46496"/>
    <w:lvl w:ilvl="0" w:tplc="2AA0986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C3A720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A0FF8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742526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BE6106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B81CF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DC4A3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670FE2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A8F4F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7F0568"/>
    <w:multiLevelType w:val="hybridMultilevel"/>
    <w:tmpl w:val="2A323E46"/>
    <w:lvl w:ilvl="0" w:tplc="73C273A0">
      <w:start w:val="1"/>
      <w:numFmt w:val="bullet"/>
      <w:lvlText w:val="-"/>
      <w:lvlJc w:val="left"/>
      <w:pPr>
        <w:ind w:left="12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A483F0">
      <w:start w:val="1"/>
      <w:numFmt w:val="bullet"/>
      <w:lvlText w:val="o"/>
      <w:lvlJc w:val="left"/>
      <w:pPr>
        <w:ind w:left="20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8465D6">
      <w:start w:val="1"/>
      <w:numFmt w:val="bullet"/>
      <w:lvlText w:val="▪"/>
      <w:lvlJc w:val="left"/>
      <w:pPr>
        <w:ind w:left="27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4B0BAE8">
      <w:start w:val="1"/>
      <w:numFmt w:val="bullet"/>
      <w:lvlText w:val="•"/>
      <w:lvlJc w:val="left"/>
      <w:pPr>
        <w:ind w:left="3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81E5342">
      <w:start w:val="1"/>
      <w:numFmt w:val="bullet"/>
      <w:lvlText w:val="o"/>
      <w:lvlJc w:val="left"/>
      <w:pPr>
        <w:ind w:left="41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5EDE8C">
      <w:start w:val="1"/>
      <w:numFmt w:val="bullet"/>
      <w:lvlText w:val="▪"/>
      <w:lvlJc w:val="left"/>
      <w:pPr>
        <w:ind w:left="4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31A3ABC">
      <w:start w:val="1"/>
      <w:numFmt w:val="bullet"/>
      <w:lvlText w:val="•"/>
      <w:lvlJc w:val="left"/>
      <w:pPr>
        <w:ind w:left="5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CEBF62">
      <w:start w:val="1"/>
      <w:numFmt w:val="bullet"/>
      <w:lvlText w:val="o"/>
      <w:lvlJc w:val="left"/>
      <w:pPr>
        <w:ind w:left="6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31CF148">
      <w:start w:val="1"/>
      <w:numFmt w:val="bullet"/>
      <w:lvlText w:val="▪"/>
      <w:lvlJc w:val="left"/>
      <w:pPr>
        <w:ind w:left="7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E23C3B"/>
    <w:multiLevelType w:val="hybridMultilevel"/>
    <w:tmpl w:val="BAE0B36C"/>
    <w:lvl w:ilvl="0" w:tplc="A9E6835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E63D2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C082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78C23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704AE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787BF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C61E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8260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500DD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E5B405C"/>
    <w:multiLevelType w:val="hybridMultilevel"/>
    <w:tmpl w:val="743C9A52"/>
    <w:lvl w:ilvl="0" w:tplc="C87609E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6967AE4">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94A9C2">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528620">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7E0C18">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580DBA">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2C803D6">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741CB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AC696F2">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88395A"/>
    <w:multiLevelType w:val="hybridMultilevel"/>
    <w:tmpl w:val="CAFA606A"/>
    <w:lvl w:ilvl="0" w:tplc="2E54D2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72F10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1C06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3410F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44875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8863D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698018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9EBB9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DEC8BF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8426AD"/>
    <w:multiLevelType w:val="hybridMultilevel"/>
    <w:tmpl w:val="F82A22C6"/>
    <w:lvl w:ilvl="0" w:tplc="78D27D2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429A5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8081D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B63D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041E6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182A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A2708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8E515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FE858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6E324E"/>
    <w:multiLevelType w:val="hybridMultilevel"/>
    <w:tmpl w:val="2504985A"/>
    <w:lvl w:ilvl="0" w:tplc="5B646F0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76A3D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1EC90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B63C2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403B0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6A86C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64809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D2CAB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D7C5F4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DCE23ED"/>
    <w:multiLevelType w:val="hybridMultilevel"/>
    <w:tmpl w:val="0B9E2B40"/>
    <w:lvl w:ilvl="0" w:tplc="AE20877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28A5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860EA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FC3E7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BE3DF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88C7F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1009F4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D869A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A8DB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62C1A16"/>
    <w:multiLevelType w:val="hybridMultilevel"/>
    <w:tmpl w:val="0610EF6A"/>
    <w:lvl w:ilvl="0" w:tplc="7EF267FA">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B0E7F4">
      <w:start w:val="1"/>
      <w:numFmt w:val="bullet"/>
      <w:lvlText w:val="o"/>
      <w:lvlJc w:val="left"/>
      <w:pPr>
        <w:ind w:left="1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418DB86">
      <w:start w:val="1"/>
      <w:numFmt w:val="bullet"/>
      <w:lvlText w:val="▪"/>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78C7A6">
      <w:start w:val="1"/>
      <w:numFmt w:val="bullet"/>
      <w:lvlText w:val="•"/>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E2A242">
      <w:start w:val="1"/>
      <w:numFmt w:val="bullet"/>
      <w:lvlText w:val="o"/>
      <w:lvlJc w:val="left"/>
      <w:pPr>
        <w:ind w:left="3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C840A0">
      <w:start w:val="1"/>
      <w:numFmt w:val="bullet"/>
      <w:lvlText w:val="▪"/>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320F08">
      <w:start w:val="1"/>
      <w:numFmt w:val="bullet"/>
      <w:lvlText w:val="•"/>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A6896E">
      <w:start w:val="1"/>
      <w:numFmt w:val="bullet"/>
      <w:lvlText w:val="o"/>
      <w:lvlJc w:val="left"/>
      <w:pPr>
        <w:ind w:left="5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BA378A">
      <w:start w:val="1"/>
      <w:numFmt w:val="bullet"/>
      <w:lvlText w:val="▪"/>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88353BF"/>
    <w:multiLevelType w:val="hybridMultilevel"/>
    <w:tmpl w:val="3F2601E0"/>
    <w:lvl w:ilvl="0" w:tplc="5206450A">
      <w:start w:val="1"/>
      <w:numFmt w:val="bullet"/>
      <w:lvlText w:val="•"/>
      <w:lvlJc w:val="left"/>
      <w:pPr>
        <w:ind w:left="6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04C518">
      <w:start w:val="1"/>
      <w:numFmt w:val="bullet"/>
      <w:lvlText w:val="o"/>
      <w:lvlJc w:val="left"/>
      <w:pPr>
        <w:ind w:left="14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CE1CA8">
      <w:start w:val="1"/>
      <w:numFmt w:val="bullet"/>
      <w:lvlText w:val="▪"/>
      <w:lvlJc w:val="left"/>
      <w:pPr>
        <w:ind w:left="2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205644">
      <w:start w:val="1"/>
      <w:numFmt w:val="bullet"/>
      <w:lvlText w:val="•"/>
      <w:lvlJc w:val="left"/>
      <w:pPr>
        <w:ind w:left="2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A0ED90">
      <w:start w:val="1"/>
      <w:numFmt w:val="bullet"/>
      <w:lvlText w:val="o"/>
      <w:lvlJc w:val="left"/>
      <w:pPr>
        <w:ind w:left="3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B16E150">
      <w:start w:val="1"/>
      <w:numFmt w:val="bullet"/>
      <w:lvlText w:val="▪"/>
      <w:lvlJc w:val="left"/>
      <w:pPr>
        <w:ind w:left="4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47682CC">
      <w:start w:val="1"/>
      <w:numFmt w:val="bullet"/>
      <w:lvlText w:val="•"/>
      <w:lvlJc w:val="left"/>
      <w:pPr>
        <w:ind w:left="5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D8816A">
      <w:start w:val="1"/>
      <w:numFmt w:val="bullet"/>
      <w:lvlText w:val="o"/>
      <w:lvlJc w:val="left"/>
      <w:pPr>
        <w:ind w:left="5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6C5D94">
      <w:start w:val="1"/>
      <w:numFmt w:val="bullet"/>
      <w:lvlText w:val="▪"/>
      <w:lvlJc w:val="left"/>
      <w:pPr>
        <w:ind w:left="6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B363A44"/>
    <w:multiLevelType w:val="hybridMultilevel"/>
    <w:tmpl w:val="0D4C82FA"/>
    <w:lvl w:ilvl="0" w:tplc="39EEEF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C8C0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902FF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EA7DA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0F7F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ECD8E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EDFB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E1914">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5653E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10"/>
  </w:num>
  <w:num w:numId="4">
    <w:abstractNumId w:val="2"/>
  </w:num>
  <w:num w:numId="5">
    <w:abstractNumId w:val="11"/>
  </w:num>
  <w:num w:numId="6">
    <w:abstractNumId w:val="7"/>
  </w:num>
  <w:num w:numId="7">
    <w:abstractNumId w:val="5"/>
  </w:num>
  <w:num w:numId="8">
    <w:abstractNumId w:val="4"/>
  </w:num>
  <w:num w:numId="9">
    <w:abstractNumId w:val="6"/>
  </w:num>
  <w:num w:numId="10">
    <w:abstractNumId w:val="8"/>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D3"/>
    <w:rsid w:val="000549B7"/>
    <w:rsid w:val="006514D3"/>
    <w:rsid w:val="00D8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0D9C"/>
  <w15:chartTrackingRefBased/>
  <w15:docId w15:val="{E72B6211-AFE9-43AA-B870-2946160E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6514D3"/>
    <w:pPr>
      <w:spacing w:after="0" w:line="264" w:lineRule="auto"/>
      <w:jc w:val="both"/>
    </w:pPr>
    <w:rPr>
      <w:rFonts w:ascii="Times New Roman" w:eastAsia="Times New Roman" w:hAnsi="Times New Roman" w:cs="Times New Roman"/>
      <w:color w:val="000000"/>
      <w:lang w:val="uk-UA" w:eastAsia="uk-UA"/>
    </w:rPr>
  </w:style>
  <w:style w:type="character" w:customStyle="1" w:styleId="footnotedescriptionChar">
    <w:name w:val="footnote description Char"/>
    <w:link w:val="footnotedescription"/>
    <w:rsid w:val="006514D3"/>
    <w:rPr>
      <w:rFonts w:ascii="Times New Roman" w:eastAsia="Times New Roman" w:hAnsi="Times New Roman" w:cs="Times New Roman"/>
      <w:color w:val="000000"/>
      <w:lang w:val="uk-UA" w:eastAsia="uk-UA"/>
    </w:rPr>
  </w:style>
  <w:style w:type="character" w:customStyle="1" w:styleId="footnotemark">
    <w:name w:val="footnote mark"/>
    <w:hidden/>
    <w:rsid w:val="006514D3"/>
    <w:rPr>
      <w:rFonts w:ascii="Times New Roman" w:eastAsia="Times New Roman" w:hAnsi="Times New Roman" w:cs="Times New Roman"/>
      <w:color w:val="000000"/>
      <w:sz w:val="28"/>
      <w:vertAlign w:val="superscript"/>
    </w:rPr>
  </w:style>
  <w:style w:type="table" w:customStyle="1" w:styleId="TableGrid">
    <w:name w:val="TableGrid"/>
    <w:rsid w:val="006514D3"/>
    <w:pPr>
      <w:spacing w:after="0" w:line="240" w:lineRule="auto"/>
    </w:pPr>
    <w:rPr>
      <w:rFonts w:eastAsia="Times New Roman"/>
      <w:lang w:val="uk-UA"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7252</Words>
  <Characters>41338</Characters>
  <Application>Microsoft Office Word</Application>
  <DocSecurity>0</DocSecurity>
  <Lines>344</Lines>
  <Paragraphs>96</Paragraphs>
  <ScaleCrop>false</ScaleCrop>
  <Company/>
  <LinksUpToDate>false</LinksUpToDate>
  <CharactersWithSpaces>48494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2020-12-23T18:58:00Z</dcterms:created>
  <dcterms:modified xsi:type="dcterms:W3CDTF">2020-12-23T19:02:00Z</dcterms:modified>
</cp:coreProperties>
</file>