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0" w:type="dxa"/>
        <w:tblInd w:w="-142" w:type="dxa"/>
        <w:tblLook w:val="04A0" w:firstRow="1" w:lastRow="0" w:firstColumn="1" w:lastColumn="0" w:noHBand="0" w:noVBand="1"/>
      </w:tblPr>
      <w:tblGrid>
        <w:gridCol w:w="9640"/>
      </w:tblGrid>
      <w:tr w:rsidR="00F63B1C" w:rsidTr="007252C2">
        <w:trPr>
          <w:trHeight w:val="930"/>
        </w:trPr>
        <w:tc>
          <w:tcPr>
            <w:tcW w:w="9640" w:type="dxa"/>
            <w:tcBorders>
              <w:top w:val="nil"/>
              <w:left w:val="nil"/>
              <w:bottom w:val="nil"/>
              <w:right w:val="nil"/>
            </w:tcBorders>
          </w:tcPr>
          <w:p w:rsidR="00F63B1C" w:rsidRDefault="00F63B1C" w:rsidP="009F5F70">
            <w:pPr>
              <w:tabs>
                <w:tab w:val="left" w:pos="7264"/>
                <w:tab w:val="left" w:pos="7579"/>
                <w:tab w:val="left" w:pos="8029"/>
              </w:tabs>
              <w:jc w:val="center"/>
              <w:rPr>
                <w:rFonts w:ascii="Times New Roman CYR" w:hAnsi="Times New Roman CYR" w:cs="Times New Roman CYR"/>
                <w:color w:val="000000"/>
                <w:sz w:val="28"/>
                <w:szCs w:val="28"/>
                <w:lang w:val="uk-UA"/>
              </w:rPr>
            </w:pPr>
            <w:r>
              <w:rPr>
                <w:rFonts w:ascii="Academy" w:hAnsi="Academy" w:cs="Academy"/>
                <w:noProof/>
                <w:lang w:val="uk-UA" w:eastAsia="uk-UA"/>
              </w:rPr>
              <w:drawing>
                <wp:inline distT="0" distB="0" distL="0" distR="0" wp14:anchorId="4AF7A8CB" wp14:editId="1A134A84">
                  <wp:extent cx="415925" cy="605790"/>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605790"/>
                          </a:xfrm>
                          <a:prstGeom prst="rect">
                            <a:avLst/>
                          </a:prstGeom>
                          <a:noFill/>
                          <a:ln>
                            <a:noFill/>
                          </a:ln>
                        </pic:spPr>
                      </pic:pic>
                    </a:graphicData>
                  </a:graphic>
                </wp:inline>
              </w:drawing>
            </w:r>
          </w:p>
        </w:tc>
      </w:tr>
      <w:tr w:rsidR="00F63B1C" w:rsidTr="007252C2">
        <w:trPr>
          <w:trHeight w:val="363"/>
        </w:trPr>
        <w:tc>
          <w:tcPr>
            <w:tcW w:w="9640" w:type="dxa"/>
            <w:tcBorders>
              <w:top w:val="nil"/>
              <w:left w:val="nil"/>
              <w:bottom w:val="nil"/>
              <w:right w:val="nil"/>
            </w:tcBorders>
          </w:tcPr>
          <w:p w:rsidR="00F63B1C" w:rsidRDefault="00F63B1C" w:rsidP="00F63B1C">
            <w:pPr>
              <w:jc w:val="center"/>
              <w:rPr>
                <w:rFonts w:ascii="Times New Roman CYR" w:hAnsi="Times New Roman CYR" w:cs="Times New Roman CYR"/>
                <w:color w:val="000000"/>
                <w:sz w:val="28"/>
                <w:szCs w:val="28"/>
                <w:lang w:val="uk-UA"/>
              </w:rPr>
            </w:pPr>
            <w:r>
              <w:rPr>
                <w:b/>
                <w:sz w:val="28"/>
                <w:szCs w:val="28"/>
                <w:lang w:val="uk-UA"/>
              </w:rPr>
              <w:t>УКРАЇНА</w:t>
            </w:r>
          </w:p>
        </w:tc>
      </w:tr>
      <w:tr w:rsidR="00F63B1C" w:rsidTr="007252C2">
        <w:trPr>
          <w:trHeight w:val="465"/>
        </w:trPr>
        <w:tc>
          <w:tcPr>
            <w:tcW w:w="9640" w:type="dxa"/>
            <w:tcBorders>
              <w:top w:val="nil"/>
              <w:left w:val="nil"/>
              <w:bottom w:val="nil"/>
              <w:right w:val="nil"/>
            </w:tcBorders>
          </w:tcPr>
          <w:p w:rsidR="00F63B1C" w:rsidRDefault="00F63B1C" w:rsidP="00F63B1C">
            <w:pPr>
              <w:jc w:val="center"/>
              <w:rPr>
                <w:rFonts w:ascii="Times New Roman CYR" w:hAnsi="Times New Roman CYR" w:cs="Times New Roman CYR"/>
                <w:color w:val="000000"/>
                <w:sz w:val="28"/>
                <w:szCs w:val="28"/>
                <w:lang w:val="uk-UA"/>
              </w:rPr>
            </w:pPr>
            <w:r w:rsidRPr="00436C47">
              <w:rPr>
                <w:bCs/>
                <w:color w:val="000000"/>
                <w:spacing w:val="10"/>
                <w:sz w:val="28"/>
                <w:szCs w:val="28"/>
                <w:highlight w:val="white"/>
                <w:lang w:val="uk-UA"/>
              </w:rPr>
              <w:t>РІВНЕНСЬКА ОБЛАСНА РАДА</w:t>
            </w:r>
          </w:p>
        </w:tc>
      </w:tr>
      <w:tr w:rsidR="00F63B1C" w:rsidTr="007252C2">
        <w:trPr>
          <w:trHeight w:val="785"/>
        </w:trPr>
        <w:tc>
          <w:tcPr>
            <w:tcW w:w="9640" w:type="dxa"/>
            <w:tcBorders>
              <w:top w:val="nil"/>
              <w:left w:val="nil"/>
              <w:bottom w:val="nil"/>
              <w:right w:val="nil"/>
            </w:tcBorders>
          </w:tcPr>
          <w:p w:rsidR="00F63B1C" w:rsidRDefault="00F63B1C" w:rsidP="00F63B1C">
            <w:pPr>
              <w:autoSpaceDE w:val="0"/>
              <w:autoSpaceDN w:val="0"/>
              <w:adjustRightInd w:val="0"/>
              <w:ind w:firstLine="540"/>
              <w:jc w:val="center"/>
              <w:rPr>
                <w:b/>
                <w:bCs/>
                <w:color w:val="000000"/>
                <w:spacing w:val="10"/>
                <w:sz w:val="28"/>
                <w:szCs w:val="28"/>
                <w:highlight w:val="white"/>
                <w:lang w:val="uk-UA"/>
              </w:rPr>
            </w:pPr>
            <w:r>
              <w:rPr>
                <w:b/>
                <w:bCs/>
                <w:color w:val="000000"/>
                <w:spacing w:val="10"/>
                <w:sz w:val="28"/>
                <w:szCs w:val="28"/>
                <w:highlight w:val="white"/>
                <w:lang w:val="uk-UA"/>
              </w:rPr>
              <w:t>РІВНЕНСЬКИЙ ОБЛАСНИЙ ІНСТИТУТ</w:t>
            </w:r>
          </w:p>
          <w:p w:rsidR="00F63B1C" w:rsidRDefault="00260C6F" w:rsidP="00260C6F">
            <w:pPr>
              <w:ind w:left="-247" w:firstLine="247"/>
              <w:jc w:val="center"/>
              <w:rPr>
                <w:b/>
                <w:bCs/>
                <w:color w:val="000000"/>
                <w:spacing w:val="10"/>
                <w:sz w:val="28"/>
                <w:szCs w:val="28"/>
                <w:lang w:val="uk-UA"/>
              </w:rPr>
            </w:pPr>
            <w:r>
              <w:rPr>
                <w:b/>
                <w:bCs/>
                <w:color w:val="000000"/>
                <w:spacing w:val="10"/>
                <w:sz w:val="28"/>
                <w:szCs w:val="28"/>
                <w:highlight w:val="white"/>
                <w:lang w:val="uk-UA"/>
              </w:rPr>
              <w:t xml:space="preserve">   </w:t>
            </w:r>
            <w:r w:rsidR="00F63B1C">
              <w:rPr>
                <w:b/>
                <w:bCs/>
                <w:color w:val="000000"/>
                <w:spacing w:val="10"/>
                <w:sz w:val="28"/>
                <w:szCs w:val="28"/>
                <w:highlight w:val="white"/>
                <w:lang w:val="uk-UA"/>
              </w:rPr>
              <w:t>ПІСЛЯДИПЛОМНОЇ ПЕДАГОГІЧНОЇ ОСВІТИ</w:t>
            </w:r>
          </w:p>
          <w:p w:rsidR="00174B5C" w:rsidRDefault="00174B5C" w:rsidP="00260C6F">
            <w:pPr>
              <w:ind w:left="-247" w:firstLine="247"/>
              <w:jc w:val="center"/>
              <w:rPr>
                <w:rFonts w:ascii="Times New Roman CYR" w:hAnsi="Times New Roman CYR" w:cs="Times New Roman CYR"/>
                <w:color w:val="000000"/>
                <w:sz w:val="28"/>
                <w:szCs w:val="28"/>
                <w:lang w:val="uk-UA"/>
              </w:rPr>
            </w:pPr>
            <w:r>
              <w:rPr>
                <w:b/>
                <w:bCs/>
                <w:color w:val="000000"/>
                <w:spacing w:val="10"/>
                <w:sz w:val="28"/>
                <w:szCs w:val="28"/>
                <w:lang w:val="uk-UA"/>
              </w:rPr>
              <w:t>(РОІППО)</w:t>
            </w:r>
          </w:p>
        </w:tc>
      </w:tr>
      <w:tr w:rsidR="000C3ACF" w:rsidTr="007252C2">
        <w:trPr>
          <w:trHeight w:val="1793"/>
        </w:trPr>
        <w:tc>
          <w:tcPr>
            <w:tcW w:w="9640" w:type="dxa"/>
            <w:tcBorders>
              <w:top w:val="nil"/>
              <w:left w:val="nil"/>
              <w:bottom w:val="nil"/>
              <w:right w:val="nil"/>
            </w:tcBorders>
          </w:tcPr>
          <w:p w:rsidR="000C3ACF" w:rsidRDefault="000C3ACF" w:rsidP="00353524">
            <w:pPr>
              <w:jc w:val="center"/>
            </w:pPr>
            <w:r>
              <w:rPr>
                <w:bCs/>
                <w:color w:val="000000"/>
                <w:sz w:val="28"/>
                <w:szCs w:val="28"/>
                <w:highlight w:val="white"/>
                <w:lang w:val="uk-UA"/>
              </w:rPr>
              <w:t>вул. В</w:t>
            </w:r>
            <w:r w:rsidRPr="007252C2">
              <w:rPr>
                <w:bCs/>
                <w:color w:val="000000"/>
                <w:sz w:val="28"/>
                <w:szCs w:val="28"/>
                <w:highlight w:val="white"/>
              </w:rPr>
              <w:t>’</w:t>
            </w:r>
            <w:proofErr w:type="spellStart"/>
            <w:r>
              <w:rPr>
                <w:bCs/>
                <w:color w:val="000000"/>
                <w:sz w:val="28"/>
                <w:szCs w:val="28"/>
                <w:highlight w:val="white"/>
                <w:lang w:val="uk-UA"/>
              </w:rPr>
              <w:t>ячеслава</w:t>
            </w:r>
            <w:proofErr w:type="spellEnd"/>
            <w:r>
              <w:rPr>
                <w:bCs/>
                <w:color w:val="000000"/>
                <w:sz w:val="28"/>
                <w:szCs w:val="28"/>
                <w:highlight w:val="white"/>
                <w:lang w:val="uk-UA"/>
              </w:rPr>
              <w:t xml:space="preserve"> </w:t>
            </w:r>
            <w:proofErr w:type="spellStart"/>
            <w:r>
              <w:rPr>
                <w:bCs/>
                <w:color w:val="000000"/>
                <w:sz w:val="28"/>
                <w:szCs w:val="28"/>
                <w:highlight w:val="white"/>
                <w:lang w:val="uk-UA"/>
              </w:rPr>
              <w:t>Чорновола</w:t>
            </w:r>
            <w:proofErr w:type="spellEnd"/>
            <w:r>
              <w:rPr>
                <w:bCs/>
                <w:color w:val="000000"/>
                <w:sz w:val="28"/>
                <w:szCs w:val="28"/>
                <w:highlight w:val="white"/>
                <w:lang w:val="uk-UA"/>
              </w:rPr>
              <w:t>, 74, м. Рівне, 33028</w:t>
            </w:r>
            <w:r>
              <w:rPr>
                <w:bCs/>
                <w:color w:val="000000"/>
                <w:sz w:val="28"/>
                <w:szCs w:val="28"/>
                <w:lang w:val="uk-UA"/>
              </w:rPr>
              <w:t>,</w:t>
            </w:r>
          </w:p>
          <w:p w:rsidR="000C3ACF" w:rsidRDefault="000C3ACF" w:rsidP="00F63B1C">
            <w:pPr>
              <w:jc w:val="center"/>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lang w:val="uk-UA"/>
              </w:rPr>
              <w:t>тел</w:t>
            </w:r>
            <w:proofErr w:type="spellEnd"/>
            <w:r>
              <w:rPr>
                <w:rFonts w:ascii="Times New Roman CYR" w:hAnsi="Times New Roman CYR" w:cs="Times New Roman CYR"/>
                <w:color w:val="000000"/>
                <w:sz w:val="28"/>
                <w:szCs w:val="28"/>
                <w:lang w:val="uk-UA"/>
              </w:rPr>
              <w:t xml:space="preserve">. (036-2) 64 96 60, 64 96 61, 63 64 73, </w:t>
            </w:r>
            <w:r>
              <w:rPr>
                <w:rFonts w:ascii="Times New Roman CYR" w:hAnsi="Times New Roman CYR" w:cs="Times New Roman CYR"/>
                <w:color w:val="000000"/>
                <w:sz w:val="28"/>
                <w:szCs w:val="28"/>
                <w:lang w:val="en-US"/>
              </w:rPr>
              <w:t>email</w:t>
            </w:r>
            <w:r>
              <w:rPr>
                <w:rFonts w:ascii="Times New Roman CYR" w:hAnsi="Times New Roman CYR" w:cs="Times New Roman CYR"/>
                <w:color w:val="000000"/>
                <w:sz w:val="28"/>
                <w:szCs w:val="28"/>
                <w:lang w:val="uk-UA"/>
              </w:rPr>
              <w:t xml:space="preserve">: </w:t>
            </w:r>
            <w:hyperlink r:id="rId7" w:history="1">
              <w:r w:rsidRPr="001D36E6">
                <w:rPr>
                  <w:rStyle w:val="a5"/>
                  <w:rFonts w:ascii="Times New Roman CYR" w:hAnsi="Times New Roman CYR" w:cs="Times New Roman CYR"/>
                  <w:sz w:val="28"/>
                  <w:szCs w:val="28"/>
                  <w:lang w:val="en-US"/>
                </w:rPr>
                <w:t>roippo.rv@ukr.net</w:t>
              </w:r>
            </w:hyperlink>
            <w:r>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en-US"/>
              </w:rPr>
              <w:t>roippo.org.ua</w:t>
            </w:r>
            <w:r>
              <w:rPr>
                <w:rFonts w:ascii="Times New Roman CYR" w:hAnsi="Times New Roman CYR" w:cs="Times New Roman CYR"/>
                <w:color w:val="000000"/>
                <w:sz w:val="28"/>
                <w:szCs w:val="28"/>
                <w:lang w:val="uk-UA"/>
              </w:rPr>
              <w:t>,</w:t>
            </w:r>
          </w:p>
          <w:p w:rsidR="000C3ACF" w:rsidRDefault="000C3ACF" w:rsidP="00260C6F">
            <w:pPr>
              <w:pBdr>
                <w:bottom w:val="single" w:sz="12" w:space="0" w:color="auto"/>
              </w:pBdr>
              <w:tabs>
                <w:tab w:val="left" w:pos="2268"/>
              </w:tabs>
              <w:jc w:val="center"/>
              <w:rPr>
                <w:bCs/>
                <w:sz w:val="28"/>
                <w:szCs w:val="28"/>
                <w:lang w:val="en-US"/>
              </w:rPr>
            </w:pPr>
            <w:r>
              <w:rPr>
                <w:bCs/>
                <w:color w:val="000000"/>
                <w:sz w:val="28"/>
                <w:szCs w:val="28"/>
                <w:lang w:val="uk-UA"/>
              </w:rPr>
              <w:t xml:space="preserve">код </w:t>
            </w:r>
            <w:r w:rsidRPr="005C09F1">
              <w:rPr>
                <w:bCs/>
                <w:color w:val="000000"/>
                <w:sz w:val="28"/>
                <w:szCs w:val="28"/>
                <w:lang w:val="uk-UA"/>
              </w:rPr>
              <w:t>Є</w:t>
            </w:r>
            <w:r w:rsidRPr="005C09F1">
              <w:rPr>
                <w:bCs/>
                <w:color w:val="000000"/>
                <w:sz w:val="28"/>
                <w:szCs w:val="28"/>
              </w:rPr>
              <w:t>ДРПОУ</w:t>
            </w:r>
            <w:r w:rsidRPr="005C09F1">
              <w:rPr>
                <w:bCs/>
                <w:color w:val="000000"/>
                <w:sz w:val="28"/>
                <w:szCs w:val="28"/>
                <w:lang w:val="uk-UA"/>
              </w:rPr>
              <w:t xml:space="preserve"> – </w:t>
            </w:r>
            <w:r w:rsidRPr="005C09F1">
              <w:rPr>
                <w:bCs/>
                <w:color w:val="000000"/>
                <w:sz w:val="28"/>
                <w:szCs w:val="28"/>
                <w:lang w:val="en-US"/>
              </w:rPr>
              <w:t>02139765</w:t>
            </w:r>
          </w:p>
          <w:p w:rsidR="000C3ACF" w:rsidRPr="00E673B6" w:rsidRDefault="000C3ACF" w:rsidP="00F63B1C">
            <w:pPr>
              <w:jc w:val="center"/>
              <w:rPr>
                <w:rFonts w:ascii="Times New Roman CYR" w:hAnsi="Times New Roman CYR" w:cs="Times New Roman CYR"/>
                <w:sz w:val="28"/>
                <w:szCs w:val="28"/>
                <w:lang w:val="en-US"/>
              </w:rPr>
            </w:pPr>
            <w:r w:rsidRPr="00E673B6">
              <w:rPr>
                <w:rFonts w:ascii="Times New Roman CYR" w:hAnsi="Times New Roman CYR" w:cs="Times New Roman CYR"/>
                <w:sz w:val="28"/>
                <w:szCs w:val="28"/>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147"/>
            </w:tblGrid>
            <w:tr w:rsidR="00E673B6" w:rsidRPr="00E673B6" w:rsidTr="00260C6F">
              <w:tc>
                <w:tcPr>
                  <w:tcW w:w="4278" w:type="dxa"/>
                </w:tcPr>
                <w:p w:rsidR="000C3ACF" w:rsidRPr="00B41578" w:rsidRDefault="00437524" w:rsidP="00600C4B">
                  <w:pPr>
                    <w:rPr>
                      <w:bCs/>
                      <w:sz w:val="28"/>
                      <w:szCs w:val="28"/>
                      <w:highlight w:val="white"/>
                      <w:lang w:val="en-US"/>
                    </w:rPr>
                  </w:pPr>
                  <w:r>
                    <w:rPr>
                      <w:bCs/>
                      <w:sz w:val="28"/>
                      <w:szCs w:val="28"/>
                      <w:highlight w:val="white"/>
                      <w:lang w:val="uk-UA"/>
                    </w:rPr>
                    <w:t>18</w:t>
                  </w:r>
                  <w:r w:rsidR="00281C13">
                    <w:rPr>
                      <w:bCs/>
                      <w:sz w:val="28"/>
                      <w:szCs w:val="28"/>
                      <w:highlight w:val="white"/>
                      <w:lang w:val="uk-UA"/>
                    </w:rPr>
                    <w:t>.05</w:t>
                  </w:r>
                  <w:r w:rsidR="0029232E" w:rsidRPr="00E673B6">
                    <w:rPr>
                      <w:bCs/>
                      <w:sz w:val="28"/>
                      <w:szCs w:val="28"/>
                      <w:highlight w:val="white"/>
                      <w:lang w:val="uk-UA"/>
                    </w:rPr>
                    <w:t xml:space="preserve">.2022 </w:t>
                  </w:r>
                  <w:r w:rsidR="000C3ACF" w:rsidRPr="00E673B6">
                    <w:rPr>
                      <w:bCs/>
                      <w:sz w:val="28"/>
                      <w:szCs w:val="28"/>
                      <w:highlight w:val="white"/>
                      <w:lang w:val="uk-UA"/>
                    </w:rPr>
                    <w:t>№</w:t>
                  </w:r>
                  <w:r w:rsidR="0029232E" w:rsidRPr="00E673B6">
                    <w:rPr>
                      <w:bCs/>
                      <w:sz w:val="28"/>
                      <w:szCs w:val="28"/>
                      <w:highlight w:val="white"/>
                      <w:lang w:val="uk-UA"/>
                    </w:rPr>
                    <w:t xml:space="preserve"> 01-12/</w:t>
                  </w:r>
                  <w:r w:rsidR="00E758F5">
                    <w:rPr>
                      <w:bCs/>
                      <w:sz w:val="28"/>
                      <w:szCs w:val="28"/>
                      <w:highlight w:val="white"/>
                      <w:lang w:val="uk-UA"/>
                    </w:rPr>
                    <w:t>3</w:t>
                  </w:r>
                  <w:r>
                    <w:rPr>
                      <w:bCs/>
                      <w:sz w:val="28"/>
                      <w:szCs w:val="28"/>
                      <w:highlight w:val="white"/>
                      <w:lang w:val="uk-UA"/>
                    </w:rPr>
                    <w:t>69</w:t>
                  </w:r>
                </w:p>
              </w:tc>
              <w:tc>
                <w:tcPr>
                  <w:tcW w:w="5149" w:type="dxa"/>
                </w:tcPr>
                <w:p w:rsidR="000C3ACF" w:rsidRPr="00E673B6" w:rsidRDefault="000C3ACF" w:rsidP="00353524">
                  <w:pPr>
                    <w:jc w:val="center"/>
                    <w:rPr>
                      <w:bCs/>
                      <w:sz w:val="28"/>
                      <w:szCs w:val="28"/>
                      <w:highlight w:val="white"/>
                      <w:lang w:val="uk-UA"/>
                    </w:rPr>
                  </w:pPr>
                </w:p>
              </w:tc>
            </w:tr>
          </w:tbl>
          <w:p w:rsidR="000C3ACF" w:rsidRPr="0029232E" w:rsidRDefault="000C3ACF" w:rsidP="00353524">
            <w:pPr>
              <w:jc w:val="center"/>
              <w:rPr>
                <w:rFonts w:ascii="Times New Roman CYR" w:hAnsi="Times New Roman CYR" w:cs="Times New Roman CYR"/>
                <w:color w:val="000000"/>
                <w:sz w:val="28"/>
                <w:szCs w:val="28"/>
              </w:rPr>
            </w:pPr>
          </w:p>
        </w:tc>
      </w:tr>
    </w:tbl>
    <w:p w:rsidR="006811F0" w:rsidRPr="00E673B6" w:rsidRDefault="006811F0" w:rsidP="007252C2">
      <w:pPr>
        <w:pStyle w:val="a6"/>
        <w:ind w:left="4248"/>
        <w:rPr>
          <w:sz w:val="28"/>
          <w:szCs w:val="28"/>
          <w:lang w:val="uk-UA"/>
        </w:rPr>
      </w:pPr>
      <w:r w:rsidRPr="00E673B6">
        <w:rPr>
          <w:sz w:val="28"/>
          <w:szCs w:val="28"/>
          <w:lang w:val="uk-UA"/>
        </w:rPr>
        <w:t>Керівникам органів управління освітою районних державних адміністрацій</w:t>
      </w:r>
    </w:p>
    <w:p w:rsidR="007252C2" w:rsidRPr="00E673B6" w:rsidRDefault="007252C2" w:rsidP="007252C2">
      <w:pPr>
        <w:pStyle w:val="a6"/>
        <w:ind w:left="4248"/>
        <w:rPr>
          <w:sz w:val="28"/>
          <w:szCs w:val="28"/>
        </w:rPr>
      </w:pPr>
      <w:proofErr w:type="spellStart"/>
      <w:r w:rsidRPr="00E673B6">
        <w:rPr>
          <w:sz w:val="28"/>
          <w:szCs w:val="28"/>
        </w:rPr>
        <w:t>Керівникам</w:t>
      </w:r>
      <w:proofErr w:type="spellEnd"/>
      <w:r w:rsidRPr="00E673B6">
        <w:rPr>
          <w:sz w:val="28"/>
          <w:szCs w:val="28"/>
        </w:rPr>
        <w:t xml:space="preserve"> </w:t>
      </w:r>
      <w:proofErr w:type="spellStart"/>
      <w:r w:rsidRPr="00E673B6">
        <w:rPr>
          <w:sz w:val="28"/>
          <w:szCs w:val="28"/>
        </w:rPr>
        <w:t>органів</w:t>
      </w:r>
      <w:proofErr w:type="spellEnd"/>
      <w:r w:rsidRPr="00E673B6">
        <w:rPr>
          <w:sz w:val="28"/>
          <w:szCs w:val="28"/>
        </w:rPr>
        <w:t xml:space="preserve"> </w:t>
      </w:r>
      <w:proofErr w:type="spellStart"/>
      <w:r w:rsidRPr="00E673B6">
        <w:rPr>
          <w:sz w:val="28"/>
          <w:szCs w:val="28"/>
        </w:rPr>
        <w:t>управління</w:t>
      </w:r>
      <w:proofErr w:type="spellEnd"/>
      <w:r w:rsidRPr="00E673B6">
        <w:rPr>
          <w:sz w:val="28"/>
          <w:szCs w:val="28"/>
        </w:rPr>
        <w:t xml:space="preserve"> </w:t>
      </w:r>
      <w:proofErr w:type="spellStart"/>
      <w:r w:rsidRPr="00E673B6">
        <w:rPr>
          <w:sz w:val="28"/>
          <w:szCs w:val="28"/>
        </w:rPr>
        <w:t>освітою</w:t>
      </w:r>
      <w:proofErr w:type="spellEnd"/>
      <w:r w:rsidRPr="00E673B6">
        <w:rPr>
          <w:sz w:val="28"/>
          <w:szCs w:val="28"/>
        </w:rPr>
        <w:t xml:space="preserve"> </w:t>
      </w:r>
      <w:proofErr w:type="spellStart"/>
      <w:r w:rsidRPr="00E673B6">
        <w:rPr>
          <w:sz w:val="28"/>
          <w:szCs w:val="28"/>
        </w:rPr>
        <w:t>територіальних</w:t>
      </w:r>
      <w:proofErr w:type="spellEnd"/>
      <w:r w:rsidRPr="00E673B6">
        <w:rPr>
          <w:sz w:val="28"/>
          <w:szCs w:val="28"/>
        </w:rPr>
        <w:t xml:space="preserve"> громад</w:t>
      </w:r>
    </w:p>
    <w:p w:rsidR="007252C2" w:rsidRPr="00E673B6" w:rsidRDefault="007252C2" w:rsidP="007252C2">
      <w:pPr>
        <w:pStyle w:val="a6"/>
        <w:ind w:left="4248"/>
        <w:rPr>
          <w:sz w:val="28"/>
          <w:szCs w:val="28"/>
        </w:rPr>
      </w:pPr>
      <w:proofErr w:type="spellStart"/>
      <w:r w:rsidRPr="00E673B6">
        <w:rPr>
          <w:sz w:val="28"/>
          <w:szCs w:val="28"/>
        </w:rPr>
        <w:t>Керівникам</w:t>
      </w:r>
      <w:proofErr w:type="spellEnd"/>
      <w:r w:rsidRPr="00E673B6">
        <w:rPr>
          <w:sz w:val="28"/>
          <w:szCs w:val="28"/>
        </w:rPr>
        <w:t xml:space="preserve"> </w:t>
      </w:r>
      <w:proofErr w:type="spellStart"/>
      <w:r w:rsidRPr="00E673B6">
        <w:rPr>
          <w:sz w:val="28"/>
          <w:szCs w:val="28"/>
        </w:rPr>
        <w:t>закладів</w:t>
      </w:r>
      <w:proofErr w:type="spellEnd"/>
      <w:r w:rsidRPr="00E673B6">
        <w:rPr>
          <w:sz w:val="28"/>
          <w:szCs w:val="28"/>
        </w:rPr>
        <w:t xml:space="preserve"> П(ПТ)О</w:t>
      </w:r>
    </w:p>
    <w:p w:rsidR="001D2C59" w:rsidRPr="00E673B6" w:rsidRDefault="007252C2" w:rsidP="007252C2">
      <w:pPr>
        <w:pStyle w:val="a6"/>
        <w:ind w:left="4248"/>
        <w:rPr>
          <w:sz w:val="28"/>
          <w:szCs w:val="28"/>
        </w:rPr>
      </w:pPr>
      <w:proofErr w:type="spellStart"/>
      <w:r w:rsidRPr="00E673B6">
        <w:rPr>
          <w:sz w:val="28"/>
          <w:szCs w:val="28"/>
        </w:rPr>
        <w:t>Керівникам</w:t>
      </w:r>
      <w:proofErr w:type="spellEnd"/>
      <w:r w:rsidRPr="00E673B6">
        <w:rPr>
          <w:sz w:val="28"/>
          <w:szCs w:val="28"/>
        </w:rPr>
        <w:t xml:space="preserve"> </w:t>
      </w:r>
      <w:proofErr w:type="spellStart"/>
      <w:r w:rsidRPr="00E673B6">
        <w:rPr>
          <w:sz w:val="28"/>
          <w:szCs w:val="28"/>
        </w:rPr>
        <w:t>закладів</w:t>
      </w:r>
      <w:proofErr w:type="spellEnd"/>
      <w:r w:rsidRPr="00E673B6">
        <w:rPr>
          <w:sz w:val="28"/>
          <w:szCs w:val="28"/>
        </w:rPr>
        <w:t xml:space="preserve"> </w:t>
      </w:r>
      <w:proofErr w:type="spellStart"/>
      <w:r w:rsidRPr="00E673B6">
        <w:rPr>
          <w:sz w:val="28"/>
          <w:szCs w:val="28"/>
        </w:rPr>
        <w:t>фахової</w:t>
      </w:r>
      <w:proofErr w:type="spellEnd"/>
      <w:r w:rsidRPr="00E673B6">
        <w:rPr>
          <w:sz w:val="28"/>
          <w:szCs w:val="28"/>
        </w:rPr>
        <w:t xml:space="preserve"> </w:t>
      </w:r>
      <w:proofErr w:type="spellStart"/>
      <w:r w:rsidRPr="00E673B6">
        <w:rPr>
          <w:sz w:val="28"/>
          <w:szCs w:val="28"/>
        </w:rPr>
        <w:t>передвищої</w:t>
      </w:r>
      <w:proofErr w:type="spellEnd"/>
      <w:r w:rsidRPr="00E673B6">
        <w:rPr>
          <w:sz w:val="28"/>
          <w:szCs w:val="28"/>
        </w:rPr>
        <w:t xml:space="preserve"> </w:t>
      </w:r>
      <w:proofErr w:type="spellStart"/>
      <w:r w:rsidRPr="00E673B6">
        <w:rPr>
          <w:sz w:val="28"/>
          <w:szCs w:val="28"/>
        </w:rPr>
        <w:t>освіти</w:t>
      </w:r>
      <w:proofErr w:type="spellEnd"/>
    </w:p>
    <w:p w:rsidR="006811F0" w:rsidRPr="00E673B6" w:rsidRDefault="006811F0" w:rsidP="007252C2">
      <w:pPr>
        <w:pStyle w:val="a6"/>
        <w:ind w:left="4248"/>
        <w:rPr>
          <w:lang w:val="uk-UA"/>
        </w:rPr>
      </w:pPr>
      <w:r w:rsidRPr="00E673B6">
        <w:rPr>
          <w:sz w:val="28"/>
          <w:szCs w:val="28"/>
          <w:lang w:val="uk-UA"/>
        </w:rPr>
        <w:t>Керівникам закладів ЗСО обласного підпорядкування</w:t>
      </w:r>
    </w:p>
    <w:p w:rsidR="00DF4A4B" w:rsidRDefault="00DF4A4B" w:rsidP="006811F0">
      <w:pPr>
        <w:tabs>
          <w:tab w:val="left" w:pos="5670"/>
        </w:tabs>
        <w:jc w:val="both"/>
        <w:rPr>
          <w:sz w:val="28"/>
          <w:szCs w:val="28"/>
          <w:lang w:val="uk-UA"/>
        </w:rPr>
      </w:pPr>
    </w:p>
    <w:p w:rsidR="00D41968" w:rsidRDefault="007252C2" w:rsidP="00F87927">
      <w:pPr>
        <w:tabs>
          <w:tab w:val="left" w:pos="5670"/>
        </w:tabs>
        <w:jc w:val="both"/>
        <w:rPr>
          <w:sz w:val="28"/>
          <w:szCs w:val="28"/>
        </w:rPr>
      </w:pPr>
      <w:r w:rsidRPr="00E673B6">
        <w:rPr>
          <w:sz w:val="28"/>
          <w:szCs w:val="28"/>
          <w:lang w:val="uk-UA"/>
        </w:rPr>
        <w:t xml:space="preserve">Про </w:t>
      </w:r>
      <w:r w:rsidR="00F40431">
        <w:rPr>
          <w:sz w:val="28"/>
          <w:szCs w:val="28"/>
          <w:lang w:val="uk-UA"/>
        </w:rPr>
        <w:t xml:space="preserve">навчальний </w:t>
      </w:r>
      <w:proofErr w:type="spellStart"/>
      <w:r w:rsidR="00F40431">
        <w:rPr>
          <w:sz w:val="28"/>
          <w:szCs w:val="28"/>
          <w:lang w:val="uk-UA"/>
        </w:rPr>
        <w:t>проє</w:t>
      </w:r>
      <w:r w:rsidR="00F87927">
        <w:rPr>
          <w:sz w:val="28"/>
          <w:szCs w:val="28"/>
          <w:lang w:val="uk-UA"/>
        </w:rPr>
        <w:t>кт</w:t>
      </w:r>
      <w:proofErr w:type="spellEnd"/>
      <w:r w:rsidR="00F87927">
        <w:rPr>
          <w:sz w:val="28"/>
          <w:szCs w:val="28"/>
          <w:lang w:val="uk-UA"/>
        </w:rPr>
        <w:t xml:space="preserve"> «</w:t>
      </w:r>
      <w:r w:rsidR="00D41968" w:rsidRPr="00D41968">
        <w:rPr>
          <w:sz w:val="28"/>
          <w:szCs w:val="28"/>
        </w:rPr>
        <w:t xml:space="preserve">0 </w:t>
      </w:r>
      <w:r w:rsidR="00D41968">
        <w:rPr>
          <w:sz w:val="28"/>
          <w:szCs w:val="28"/>
          <w:lang w:val="en-US"/>
        </w:rPr>
        <w:t>STRESS</w:t>
      </w:r>
      <w:r w:rsidR="00F87927">
        <w:rPr>
          <w:sz w:val="28"/>
          <w:szCs w:val="28"/>
          <w:lang w:val="uk-UA"/>
        </w:rPr>
        <w:t>»</w:t>
      </w:r>
      <w:r w:rsidR="00D41968" w:rsidRPr="00D41968">
        <w:rPr>
          <w:sz w:val="28"/>
          <w:szCs w:val="28"/>
        </w:rPr>
        <w:t xml:space="preserve"> </w:t>
      </w:r>
    </w:p>
    <w:p w:rsidR="00F227B2" w:rsidRPr="00D41968" w:rsidRDefault="00D41968" w:rsidP="00F87927">
      <w:pPr>
        <w:tabs>
          <w:tab w:val="left" w:pos="5670"/>
        </w:tabs>
        <w:jc w:val="both"/>
        <w:rPr>
          <w:sz w:val="28"/>
          <w:szCs w:val="28"/>
          <w:lang w:val="uk-UA"/>
        </w:rPr>
      </w:pPr>
      <w:r>
        <w:rPr>
          <w:sz w:val="28"/>
          <w:szCs w:val="28"/>
          <w:lang w:val="uk-UA"/>
        </w:rPr>
        <w:t xml:space="preserve">для учасників НМТ у 2022 році </w:t>
      </w:r>
    </w:p>
    <w:p w:rsidR="007252C2" w:rsidRDefault="007252C2" w:rsidP="007252C2">
      <w:pPr>
        <w:tabs>
          <w:tab w:val="left" w:pos="5670"/>
        </w:tabs>
        <w:jc w:val="both"/>
        <w:rPr>
          <w:sz w:val="28"/>
          <w:szCs w:val="28"/>
          <w:lang w:val="uk-UA"/>
        </w:rPr>
      </w:pPr>
    </w:p>
    <w:p w:rsidR="004F010F" w:rsidRDefault="007252C2" w:rsidP="0050589F">
      <w:pPr>
        <w:pStyle w:val="a6"/>
        <w:spacing w:line="360" w:lineRule="auto"/>
        <w:ind w:firstLine="708"/>
        <w:jc w:val="both"/>
        <w:rPr>
          <w:sz w:val="28"/>
          <w:szCs w:val="28"/>
          <w:lang w:val="uk-UA"/>
        </w:rPr>
      </w:pPr>
      <w:r w:rsidRPr="00E673B6">
        <w:rPr>
          <w:sz w:val="28"/>
          <w:szCs w:val="28"/>
          <w:lang w:val="uk-UA"/>
        </w:rPr>
        <w:t xml:space="preserve">Інститут на </w:t>
      </w:r>
      <w:r w:rsidR="000A40C9" w:rsidRPr="00E673B6">
        <w:rPr>
          <w:sz w:val="28"/>
          <w:szCs w:val="28"/>
          <w:lang w:val="uk-UA"/>
        </w:rPr>
        <w:t xml:space="preserve">виконання </w:t>
      </w:r>
      <w:r w:rsidRPr="00E673B6">
        <w:rPr>
          <w:sz w:val="28"/>
          <w:szCs w:val="28"/>
          <w:lang w:val="uk-UA"/>
        </w:rPr>
        <w:t>доручення голови Рівненської обласної державної адміністрації від 1</w:t>
      </w:r>
      <w:r w:rsidR="00907D1A" w:rsidRPr="00E673B6">
        <w:rPr>
          <w:sz w:val="28"/>
          <w:szCs w:val="28"/>
          <w:lang w:val="uk-UA"/>
        </w:rPr>
        <w:t>1</w:t>
      </w:r>
      <w:r w:rsidRPr="00E673B6">
        <w:rPr>
          <w:sz w:val="28"/>
          <w:szCs w:val="28"/>
          <w:lang w:val="uk-UA"/>
        </w:rPr>
        <w:t>.</w:t>
      </w:r>
      <w:r w:rsidR="00907D1A" w:rsidRPr="00E673B6">
        <w:rPr>
          <w:sz w:val="28"/>
          <w:szCs w:val="28"/>
          <w:lang w:val="uk-UA"/>
        </w:rPr>
        <w:t>1</w:t>
      </w:r>
      <w:r w:rsidRPr="00E673B6">
        <w:rPr>
          <w:sz w:val="28"/>
          <w:szCs w:val="28"/>
          <w:lang w:val="uk-UA"/>
        </w:rPr>
        <w:t>1.2021 №</w:t>
      </w:r>
      <w:r w:rsidR="000A40C9" w:rsidRPr="00E673B6">
        <w:rPr>
          <w:sz w:val="28"/>
          <w:szCs w:val="28"/>
          <w:lang w:val="uk-UA"/>
        </w:rPr>
        <w:t xml:space="preserve"> </w:t>
      </w:r>
      <w:r w:rsidRPr="00E673B6">
        <w:rPr>
          <w:sz w:val="28"/>
          <w:szCs w:val="28"/>
          <w:lang w:val="uk-UA"/>
        </w:rPr>
        <w:t>дор.</w:t>
      </w:r>
      <w:r w:rsidR="00907D1A" w:rsidRPr="00E673B6">
        <w:rPr>
          <w:sz w:val="28"/>
          <w:szCs w:val="28"/>
          <w:lang w:val="uk-UA"/>
        </w:rPr>
        <w:t>153</w:t>
      </w:r>
      <w:r w:rsidRPr="00E673B6">
        <w:rPr>
          <w:sz w:val="28"/>
          <w:szCs w:val="28"/>
          <w:lang w:val="uk-UA"/>
        </w:rPr>
        <w:t xml:space="preserve">/01-60/21, п. </w:t>
      </w:r>
      <w:r w:rsidR="00FA7B1E" w:rsidRPr="00E673B6">
        <w:rPr>
          <w:sz w:val="28"/>
          <w:szCs w:val="28"/>
          <w:lang w:val="uk-UA"/>
        </w:rPr>
        <w:t>2</w:t>
      </w:r>
      <w:r w:rsidRPr="00E673B6">
        <w:rPr>
          <w:sz w:val="28"/>
          <w:szCs w:val="28"/>
          <w:lang w:val="uk-UA"/>
        </w:rPr>
        <w:t>.</w:t>
      </w:r>
      <w:r w:rsidR="00FA7B1E" w:rsidRPr="00E673B6">
        <w:rPr>
          <w:sz w:val="28"/>
          <w:szCs w:val="28"/>
          <w:lang w:val="uk-UA"/>
        </w:rPr>
        <w:t>3</w:t>
      </w:r>
      <w:r w:rsidRPr="00E673B6">
        <w:rPr>
          <w:sz w:val="28"/>
          <w:szCs w:val="28"/>
          <w:lang w:val="uk-UA"/>
        </w:rPr>
        <w:t xml:space="preserve"> «</w:t>
      </w:r>
      <w:r w:rsidR="00FA7B1E" w:rsidRPr="00E673B6">
        <w:rPr>
          <w:sz w:val="28"/>
          <w:szCs w:val="28"/>
          <w:lang w:val="uk-UA"/>
        </w:rPr>
        <w:t>Організація та проведення Р</w:t>
      </w:r>
      <w:r w:rsidR="00FA7B1E" w:rsidRPr="00E673B6">
        <w:rPr>
          <w:sz w:val="28"/>
          <w:szCs w:val="28"/>
        </w:rPr>
        <w:t>R</w:t>
      </w:r>
      <w:r w:rsidR="00FA7B1E" w:rsidRPr="00E673B6">
        <w:rPr>
          <w:sz w:val="28"/>
          <w:szCs w:val="28"/>
          <w:lang w:val="uk-UA"/>
        </w:rPr>
        <w:t xml:space="preserve"> – кампанії з питань ЗНО-2022</w:t>
      </w:r>
      <w:r w:rsidRPr="00E673B6">
        <w:rPr>
          <w:sz w:val="28"/>
          <w:szCs w:val="28"/>
          <w:lang w:val="uk-UA"/>
        </w:rPr>
        <w:t>»</w:t>
      </w:r>
      <w:r w:rsidR="00B508E0" w:rsidRPr="00E673B6">
        <w:rPr>
          <w:sz w:val="28"/>
          <w:szCs w:val="28"/>
          <w:lang w:val="uk-UA"/>
        </w:rPr>
        <w:t xml:space="preserve"> </w:t>
      </w:r>
      <w:r w:rsidR="00E41D6D" w:rsidRPr="00E673B6">
        <w:rPr>
          <w:sz w:val="28"/>
          <w:szCs w:val="28"/>
          <w:lang w:val="uk-UA"/>
        </w:rPr>
        <w:t>Плану роботи з підготовки й проведення зовнішнього незалежного оцінювання та моніторингових досліджень у Рівненській області на 2021-2022 навчальний рік, затвердженого наказом департаменту освіти і науки Рівненської облдержадміністрації від 02.11.2021</w:t>
      </w:r>
      <w:r w:rsidR="00E41D6D" w:rsidRPr="00E673B6">
        <w:rPr>
          <w:sz w:val="28"/>
          <w:szCs w:val="28"/>
        </w:rPr>
        <w:t> </w:t>
      </w:r>
      <w:r w:rsidR="00E41D6D" w:rsidRPr="00E673B6">
        <w:rPr>
          <w:sz w:val="28"/>
          <w:szCs w:val="28"/>
          <w:lang w:val="uk-UA"/>
        </w:rPr>
        <w:t>№</w:t>
      </w:r>
      <w:r w:rsidR="00E41D6D" w:rsidRPr="00E673B6">
        <w:rPr>
          <w:sz w:val="28"/>
          <w:szCs w:val="28"/>
        </w:rPr>
        <w:t> </w:t>
      </w:r>
      <w:r w:rsidR="00E41D6D" w:rsidRPr="00E673B6">
        <w:rPr>
          <w:sz w:val="28"/>
          <w:szCs w:val="28"/>
          <w:lang w:val="uk-UA"/>
        </w:rPr>
        <w:t>36 «Про підготовку й проведення зовнішнього незалежного оцінювання та моніторингових досліджень у 2022</w:t>
      </w:r>
      <w:r w:rsidR="00E41D6D" w:rsidRPr="00E673B6">
        <w:rPr>
          <w:sz w:val="28"/>
          <w:szCs w:val="28"/>
        </w:rPr>
        <w:t> </w:t>
      </w:r>
      <w:r w:rsidR="00E41D6D" w:rsidRPr="00E673B6">
        <w:rPr>
          <w:sz w:val="28"/>
          <w:szCs w:val="28"/>
          <w:lang w:val="uk-UA"/>
        </w:rPr>
        <w:t>році»</w:t>
      </w:r>
      <w:r w:rsidRPr="00E673B6">
        <w:rPr>
          <w:sz w:val="28"/>
          <w:szCs w:val="28"/>
          <w:lang w:val="uk-UA"/>
        </w:rPr>
        <w:t xml:space="preserve"> повідомляє,</w:t>
      </w:r>
      <w:r w:rsidR="000A40C9" w:rsidRPr="00E673B6">
        <w:rPr>
          <w:sz w:val="28"/>
          <w:szCs w:val="28"/>
          <w:lang w:val="uk-UA"/>
        </w:rPr>
        <w:t xml:space="preserve"> що </w:t>
      </w:r>
      <w:r w:rsidR="00566B65">
        <w:rPr>
          <w:sz w:val="28"/>
          <w:szCs w:val="28"/>
          <w:lang w:val="uk-UA"/>
        </w:rPr>
        <w:t xml:space="preserve">з метою </w:t>
      </w:r>
      <w:r w:rsidR="00566B65" w:rsidRPr="00566B65">
        <w:rPr>
          <w:sz w:val="28"/>
          <w:szCs w:val="28"/>
          <w:lang w:val="uk-UA"/>
        </w:rPr>
        <w:t xml:space="preserve">допомогти випускникам підготуватися до складання мультипредметного тесту і мінімізувати розгубленість та хвилювання щодо нового формату вступних випробувань, освітня організація «Навчай для України» за підтримки </w:t>
      </w:r>
      <w:r w:rsidR="005A7FF8">
        <w:rPr>
          <w:sz w:val="28"/>
          <w:szCs w:val="28"/>
          <w:lang w:val="uk-UA"/>
        </w:rPr>
        <w:t xml:space="preserve">та сприяння </w:t>
      </w:r>
      <w:r w:rsidR="00566B65" w:rsidRPr="00566B65">
        <w:rPr>
          <w:sz w:val="28"/>
          <w:szCs w:val="28"/>
          <w:lang w:val="uk-UA"/>
        </w:rPr>
        <w:t xml:space="preserve">Посольства Фінляндії в Україні запускає безкоштовний навчальний </w:t>
      </w:r>
      <w:proofErr w:type="spellStart"/>
      <w:r w:rsidR="00566B65" w:rsidRPr="00566B65">
        <w:rPr>
          <w:sz w:val="28"/>
          <w:szCs w:val="28"/>
          <w:lang w:val="uk-UA"/>
        </w:rPr>
        <w:lastRenderedPageBreak/>
        <w:t>проєкт</w:t>
      </w:r>
      <w:proofErr w:type="spellEnd"/>
      <w:r w:rsidR="00566B65" w:rsidRPr="00566B65">
        <w:rPr>
          <w:sz w:val="28"/>
          <w:szCs w:val="28"/>
          <w:lang w:val="uk-UA"/>
        </w:rPr>
        <w:t xml:space="preserve"> </w:t>
      </w:r>
      <w:r w:rsidR="007842CE">
        <w:rPr>
          <w:sz w:val="28"/>
          <w:szCs w:val="28"/>
          <w:lang w:val="uk-UA"/>
        </w:rPr>
        <w:t xml:space="preserve"> «</w:t>
      </w:r>
      <w:r w:rsidR="007842CE" w:rsidRPr="007842CE">
        <w:rPr>
          <w:sz w:val="28"/>
          <w:szCs w:val="28"/>
          <w:lang w:val="uk-UA"/>
        </w:rPr>
        <w:t xml:space="preserve">0 </w:t>
      </w:r>
      <w:r w:rsidR="007842CE">
        <w:rPr>
          <w:sz w:val="28"/>
          <w:szCs w:val="28"/>
          <w:lang w:val="en-US"/>
        </w:rPr>
        <w:t>STRESS</w:t>
      </w:r>
      <w:r w:rsidR="0050589F">
        <w:rPr>
          <w:sz w:val="28"/>
          <w:szCs w:val="28"/>
          <w:lang w:val="uk-UA"/>
        </w:rPr>
        <w:t xml:space="preserve">», детальніше із  </w:t>
      </w:r>
      <w:r w:rsidR="0050589F">
        <w:rPr>
          <w:sz w:val="28"/>
          <w:szCs w:val="28"/>
          <w:lang w:val="uk-UA"/>
        </w:rPr>
        <w:t xml:space="preserve">інформацію щодо роботи </w:t>
      </w:r>
      <w:proofErr w:type="spellStart"/>
      <w:r w:rsidR="0050589F">
        <w:rPr>
          <w:sz w:val="28"/>
          <w:szCs w:val="28"/>
          <w:lang w:val="uk-UA"/>
        </w:rPr>
        <w:t>проєкту</w:t>
      </w:r>
      <w:proofErr w:type="spellEnd"/>
      <w:r w:rsidR="0050589F">
        <w:rPr>
          <w:sz w:val="28"/>
          <w:szCs w:val="28"/>
          <w:lang w:val="uk-UA"/>
        </w:rPr>
        <w:t xml:space="preserve"> </w:t>
      </w:r>
      <w:r w:rsidR="0050589F" w:rsidRPr="00E673B6">
        <w:rPr>
          <w:sz w:val="28"/>
          <w:szCs w:val="28"/>
          <w:lang w:val="uk-UA"/>
        </w:rPr>
        <w:t>можна</w:t>
      </w:r>
      <w:r w:rsidR="0050589F" w:rsidRPr="00E673B6">
        <w:rPr>
          <w:sz w:val="28"/>
          <w:szCs w:val="28"/>
          <w:lang w:val="uk-UA"/>
        </w:rPr>
        <w:t xml:space="preserve"> </w:t>
      </w:r>
      <w:r w:rsidR="0050589F" w:rsidRPr="00E673B6">
        <w:rPr>
          <w:sz w:val="28"/>
          <w:szCs w:val="28"/>
          <w:lang w:val="uk-UA"/>
        </w:rPr>
        <w:t>ознайомитись</w:t>
      </w:r>
      <w:r w:rsidR="0050589F">
        <w:rPr>
          <w:sz w:val="28"/>
          <w:szCs w:val="28"/>
          <w:lang w:val="uk-UA"/>
        </w:rPr>
        <w:t xml:space="preserve"> </w:t>
      </w:r>
      <w:r w:rsidR="003648BB" w:rsidRPr="00E673B6">
        <w:rPr>
          <w:sz w:val="28"/>
          <w:szCs w:val="28"/>
          <w:lang w:val="uk-UA"/>
        </w:rPr>
        <w:t>у додатку.</w:t>
      </w:r>
      <w:r w:rsidR="00FE29F9" w:rsidRPr="00F75FD8">
        <w:rPr>
          <w:lang w:val="uk-UA"/>
        </w:rPr>
        <w:t xml:space="preserve"> </w:t>
      </w:r>
    </w:p>
    <w:p w:rsidR="008C74C7" w:rsidRPr="00E673B6" w:rsidRDefault="008C74C7" w:rsidP="00316D68">
      <w:pPr>
        <w:pStyle w:val="a6"/>
        <w:spacing w:line="360" w:lineRule="auto"/>
        <w:ind w:firstLine="708"/>
        <w:jc w:val="both"/>
        <w:rPr>
          <w:sz w:val="28"/>
          <w:szCs w:val="28"/>
          <w:lang w:val="uk-UA"/>
        </w:rPr>
      </w:pPr>
      <w:r w:rsidRPr="00E673B6">
        <w:rPr>
          <w:sz w:val="28"/>
          <w:szCs w:val="28"/>
          <w:lang w:val="uk-UA"/>
        </w:rPr>
        <w:t>Просимо керівників органів управління освітою територіальних громад, керівників закладів загальної середньої, професійної (професійно-технічної), фахової передвищої освіти ознайомитись зі змістом додатка та врахувати в роботі, а також донести цю інформацію до педагогічних колективів та учнів, студентів, які зацікавлені у вступі до закладів вищої освіти України у 2022 році.</w:t>
      </w:r>
    </w:p>
    <w:p w:rsidR="00605AA9" w:rsidRPr="00443931" w:rsidRDefault="00B03FB4" w:rsidP="008C74C7">
      <w:pPr>
        <w:pStyle w:val="a6"/>
        <w:spacing w:line="360" w:lineRule="auto"/>
        <w:ind w:firstLine="708"/>
        <w:jc w:val="both"/>
        <w:rPr>
          <w:sz w:val="28"/>
          <w:szCs w:val="28"/>
          <w:lang w:val="uk-UA"/>
        </w:rPr>
      </w:pPr>
      <w:r w:rsidRPr="00E673B6">
        <w:rPr>
          <w:sz w:val="28"/>
          <w:szCs w:val="28"/>
          <w:lang w:val="uk-UA"/>
        </w:rPr>
        <w:t xml:space="preserve">Додаток: </w:t>
      </w:r>
      <w:r w:rsidR="0050589F">
        <w:rPr>
          <w:sz w:val="28"/>
          <w:szCs w:val="28"/>
          <w:lang w:val="uk-UA"/>
        </w:rPr>
        <w:t xml:space="preserve">Інформація про </w:t>
      </w:r>
      <w:r w:rsidR="00F40431">
        <w:rPr>
          <w:sz w:val="28"/>
          <w:szCs w:val="28"/>
          <w:lang w:val="uk-UA"/>
        </w:rPr>
        <w:t xml:space="preserve">навчальний </w:t>
      </w:r>
      <w:proofErr w:type="spellStart"/>
      <w:r w:rsidR="00F40431">
        <w:rPr>
          <w:sz w:val="28"/>
          <w:szCs w:val="28"/>
          <w:lang w:val="uk-UA"/>
        </w:rPr>
        <w:t>проєкт</w:t>
      </w:r>
      <w:proofErr w:type="spellEnd"/>
      <w:r w:rsidR="00F40431">
        <w:rPr>
          <w:sz w:val="28"/>
          <w:szCs w:val="28"/>
          <w:lang w:val="uk-UA"/>
        </w:rPr>
        <w:t xml:space="preserve"> «0</w:t>
      </w:r>
      <w:r w:rsidR="00F40431" w:rsidRPr="00F40431">
        <w:rPr>
          <w:sz w:val="28"/>
          <w:szCs w:val="28"/>
          <w:lang w:val="uk-UA"/>
        </w:rPr>
        <w:t xml:space="preserve"> </w:t>
      </w:r>
      <w:r w:rsidR="00F40431">
        <w:rPr>
          <w:sz w:val="28"/>
          <w:szCs w:val="28"/>
          <w:lang w:val="en-US"/>
        </w:rPr>
        <w:t>STRESS</w:t>
      </w:r>
      <w:r w:rsidR="00443931">
        <w:rPr>
          <w:sz w:val="28"/>
          <w:szCs w:val="28"/>
          <w:lang w:val="uk-UA"/>
        </w:rPr>
        <w:t xml:space="preserve">»  </w:t>
      </w:r>
      <w:r w:rsidR="00F40431">
        <w:rPr>
          <w:sz w:val="28"/>
          <w:szCs w:val="28"/>
          <w:lang w:val="uk-UA"/>
        </w:rPr>
        <w:t>для учасників НМТ у 2022 році</w:t>
      </w:r>
      <w:r w:rsidR="00443931">
        <w:rPr>
          <w:sz w:val="28"/>
          <w:szCs w:val="28"/>
          <w:lang w:val="uk-UA"/>
        </w:rPr>
        <w:t xml:space="preserve"> </w:t>
      </w:r>
      <w:r w:rsidRPr="00FE001B">
        <w:rPr>
          <w:sz w:val="28"/>
          <w:szCs w:val="28"/>
          <w:lang w:val="uk-UA"/>
        </w:rPr>
        <w:t xml:space="preserve">на </w:t>
      </w:r>
      <w:r w:rsidR="009D5EF9">
        <w:rPr>
          <w:sz w:val="28"/>
          <w:szCs w:val="28"/>
          <w:lang w:val="uk-UA"/>
        </w:rPr>
        <w:t>1</w:t>
      </w:r>
      <w:bookmarkStart w:id="0" w:name="_GoBack"/>
      <w:bookmarkEnd w:id="0"/>
      <w:r w:rsidRPr="00FE001B">
        <w:rPr>
          <w:sz w:val="28"/>
          <w:szCs w:val="28"/>
          <w:lang w:val="uk-UA"/>
        </w:rPr>
        <w:t xml:space="preserve"> </w:t>
      </w:r>
      <w:proofErr w:type="spellStart"/>
      <w:r w:rsidRPr="00FE001B">
        <w:rPr>
          <w:sz w:val="28"/>
          <w:szCs w:val="28"/>
          <w:lang w:val="uk-UA"/>
        </w:rPr>
        <w:t>арк</w:t>
      </w:r>
      <w:proofErr w:type="spellEnd"/>
      <w:r w:rsidRPr="00FE001B">
        <w:rPr>
          <w:sz w:val="28"/>
          <w:szCs w:val="28"/>
          <w:lang w:val="uk-UA"/>
        </w:rPr>
        <w:t>. в 1</w:t>
      </w:r>
      <w:r w:rsidR="008C74C7">
        <w:rPr>
          <w:sz w:val="28"/>
          <w:szCs w:val="28"/>
          <w:lang w:val="uk-UA"/>
        </w:rPr>
        <w:t> </w:t>
      </w:r>
      <w:r w:rsidRPr="00FE001B">
        <w:rPr>
          <w:sz w:val="28"/>
          <w:szCs w:val="28"/>
          <w:lang w:val="uk-UA"/>
        </w:rPr>
        <w:t>прим.</w:t>
      </w:r>
    </w:p>
    <w:p w:rsidR="00104D7E" w:rsidRDefault="00104D7E" w:rsidP="001D2C59">
      <w:pPr>
        <w:ind w:left="4956"/>
        <w:jc w:val="both"/>
        <w:rPr>
          <w:sz w:val="28"/>
          <w:szCs w:val="28"/>
          <w:lang w:val="uk-UA"/>
        </w:rPr>
      </w:pPr>
    </w:p>
    <w:p w:rsidR="00776FC0" w:rsidRDefault="00776FC0" w:rsidP="00776FC0">
      <w:pPr>
        <w:ind w:left="1416" w:firstLine="708"/>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                       </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4"/>
      </w:tblGrid>
      <w:tr w:rsidR="00104D7E" w:rsidTr="00662E03">
        <w:tc>
          <w:tcPr>
            <w:tcW w:w="7230" w:type="dxa"/>
          </w:tcPr>
          <w:p w:rsidR="00104D7E" w:rsidRDefault="007D51BA" w:rsidP="00776FC0">
            <w:pP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Дир</w:t>
            </w:r>
            <w:r w:rsidR="00104D7E">
              <w:rPr>
                <w:rFonts w:ascii="Times New Roman CYR" w:hAnsi="Times New Roman CYR" w:cs="Times New Roman CYR"/>
                <w:color w:val="000000"/>
                <w:sz w:val="28"/>
                <w:szCs w:val="28"/>
                <w:lang w:val="uk-UA"/>
              </w:rPr>
              <w:t>ектор</w:t>
            </w:r>
          </w:p>
        </w:tc>
        <w:tc>
          <w:tcPr>
            <w:tcW w:w="2404" w:type="dxa"/>
          </w:tcPr>
          <w:p w:rsidR="00104D7E" w:rsidRDefault="00104D7E" w:rsidP="00776FC0">
            <w:pPr>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Алла ЧЕРНІЙ</w:t>
            </w:r>
          </w:p>
        </w:tc>
      </w:tr>
    </w:tbl>
    <w:p w:rsidR="00776FC0" w:rsidRDefault="00776FC0" w:rsidP="00776FC0">
      <w:pPr>
        <w:ind w:left="1416" w:firstLine="708"/>
        <w:rPr>
          <w:rFonts w:ascii="Times New Roman CYR" w:hAnsi="Times New Roman CYR" w:cs="Times New Roman CYR"/>
          <w:color w:val="000000"/>
          <w:sz w:val="28"/>
          <w:szCs w:val="28"/>
          <w:lang w:val="uk-UA"/>
        </w:rPr>
      </w:pPr>
    </w:p>
    <w:p w:rsidR="00B03FB4" w:rsidRDefault="00B03FB4" w:rsidP="00662E03">
      <w:pPr>
        <w:rPr>
          <w:rFonts w:ascii="Times New Roman CYR" w:hAnsi="Times New Roman CYR" w:cs="Times New Roman CYR"/>
          <w:color w:val="000000"/>
          <w:lang w:val="uk-UA"/>
        </w:rPr>
      </w:pPr>
    </w:p>
    <w:p w:rsidR="00B03FB4" w:rsidRDefault="00B03FB4"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Pr="00A36E07" w:rsidRDefault="008C74C7" w:rsidP="00662E03">
      <w:pPr>
        <w:rPr>
          <w:rFonts w:ascii="Times New Roman CYR" w:hAnsi="Times New Roman CYR" w:cs="Times New Roman CYR"/>
          <w:b/>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8C74C7" w:rsidRDefault="008C74C7" w:rsidP="00662E03">
      <w:pPr>
        <w:rPr>
          <w:rFonts w:ascii="Times New Roman CYR" w:hAnsi="Times New Roman CYR" w:cs="Times New Roman CYR"/>
          <w:color w:val="000000"/>
          <w:lang w:val="uk-UA"/>
        </w:rPr>
      </w:pPr>
    </w:p>
    <w:p w:rsidR="00FC6C66" w:rsidRDefault="00FC6C66" w:rsidP="00662E03">
      <w:pPr>
        <w:rPr>
          <w:rFonts w:ascii="Times New Roman CYR" w:hAnsi="Times New Roman CYR" w:cs="Times New Roman CYR"/>
          <w:color w:val="000000"/>
          <w:lang w:val="uk-UA"/>
        </w:rPr>
      </w:pPr>
    </w:p>
    <w:p w:rsidR="00FC6C66" w:rsidRDefault="00FC6C66" w:rsidP="00662E03">
      <w:pPr>
        <w:rPr>
          <w:rFonts w:ascii="Times New Roman CYR" w:hAnsi="Times New Roman CYR" w:cs="Times New Roman CYR"/>
          <w:color w:val="000000"/>
          <w:lang w:val="uk-UA"/>
        </w:rPr>
      </w:pPr>
    </w:p>
    <w:p w:rsidR="00FC6C66" w:rsidRDefault="00FC6C66" w:rsidP="00662E03">
      <w:pPr>
        <w:rPr>
          <w:rFonts w:ascii="Times New Roman CYR" w:hAnsi="Times New Roman CYR" w:cs="Times New Roman CYR"/>
          <w:color w:val="000000"/>
          <w:lang w:val="uk-UA"/>
        </w:rPr>
      </w:pPr>
    </w:p>
    <w:p w:rsidR="007C0E5C" w:rsidRDefault="001F03DF" w:rsidP="007C0E5C">
      <w:pPr>
        <w:rPr>
          <w:rFonts w:ascii="Times New Roman CYR" w:hAnsi="Times New Roman CYR" w:cs="Times New Roman CYR"/>
          <w:color w:val="000000"/>
          <w:lang w:val="uk-UA"/>
        </w:rPr>
      </w:pPr>
      <w:r>
        <w:rPr>
          <w:rFonts w:ascii="Times New Roman CYR" w:hAnsi="Times New Roman CYR" w:cs="Times New Roman CYR"/>
          <w:color w:val="000000"/>
          <w:lang w:val="uk-UA"/>
        </w:rPr>
        <w:t>І</w:t>
      </w:r>
      <w:r w:rsidR="00887A3C">
        <w:rPr>
          <w:rFonts w:ascii="Times New Roman CYR" w:hAnsi="Times New Roman CYR" w:cs="Times New Roman CYR"/>
          <w:color w:val="000000"/>
          <w:lang w:val="uk-UA"/>
        </w:rPr>
        <w:t>р</w:t>
      </w:r>
      <w:r>
        <w:rPr>
          <w:rFonts w:ascii="Times New Roman CYR" w:hAnsi="Times New Roman CYR" w:cs="Times New Roman CYR"/>
          <w:color w:val="000000"/>
          <w:lang w:val="uk-UA"/>
        </w:rPr>
        <w:t xml:space="preserve">ина </w:t>
      </w:r>
      <w:proofErr w:type="spellStart"/>
      <w:r>
        <w:rPr>
          <w:rFonts w:ascii="Times New Roman CYR" w:hAnsi="Times New Roman CYR" w:cs="Times New Roman CYR"/>
          <w:color w:val="000000"/>
          <w:lang w:val="uk-UA"/>
        </w:rPr>
        <w:t>Панчук</w:t>
      </w:r>
      <w:proofErr w:type="spellEnd"/>
      <w:r w:rsidR="00662E03" w:rsidRPr="00662E03">
        <w:rPr>
          <w:rFonts w:ascii="Times New Roman CYR" w:hAnsi="Times New Roman CYR" w:cs="Times New Roman CYR"/>
          <w:color w:val="000000"/>
          <w:lang w:val="uk-UA"/>
        </w:rPr>
        <w:t>, 64 96 6</w:t>
      </w:r>
      <w:r w:rsidR="00887A3C">
        <w:rPr>
          <w:rFonts w:ascii="Times New Roman CYR" w:hAnsi="Times New Roman CYR" w:cs="Times New Roman CYR"/>
          <w:color w:val="000000"/>
          <w:lang w:val="uk-UA"/>
        </w:rPr>
        <w:t>9</w:t>
      </w:r>
    </w:p>
    <w:p w:rsidR="00AB7257" w:rsidRDefault="007C0E5C" w:rsidP="007C0E5C">
      <w:pPr>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                                                                                                         </w:t>
      </w:r>
    </w:p>
    <w:p w:rsidR="00AB7257" w:rsidRDefault="00AB7257" w:rsidP="007C0E5C">
      <w:pPr>
        <w:rPr>
          <w:rFonts w:ascii="Times New Roman CYR" w:hAnsi="Times New Roman CYR" w:cs="Times New Roman CYR"/>
          <w:color w:val="000000"/>
          <w:lang w:val="uk-UA"/>
        </w:rPr>
      </w:pPr>
    </w:p>
    <w:p w:rsidR="00B03FB4" w:rsidRPr="007C0E5C" w:rsidRDefault="00AB7257" w:rsidP="007C0E5C">
      <w:pPr>
        <w:rPr>
          <w:rFonts w:ascii="Times New Roman CYR" w:hAnsi="Times New Roman CYR" w:cs="Times New Roman CYR"/>
          <w:color w:val="000000"/>
          <w:lang w:val="uk-UA"/>
        </w:rPr>
      </w:pPr>
      <w:r>
        <w:rPr>
          <w:rFonts w:ascii="Times New Roman CYR" w:hAnsi="Times New Roman CYR" w:cs="Times New Roman CYR"/>
          <w:color w:val="000000"/>
          <w:lang w:val="uk-UA"/>
        </w:rPr>
        <w:lastRenderedPageBreak/>
        <w:t xml:space="preserve">                                                                                                         </w:t>
      </w:r>
      <w:r w:rsidR="007C0E5C">
        <w:rPr>
          <w:rFonts w:ascii="Times New Roman CYR" w:hAnsi="Times New Roman CYR" w:cs="Times New Roman CYR"/>
          <w:color w:val="000000"/>
          <w:lang w:val="uk-UA"/>
        </w:rPr>
        <w:t xml:space="preserve">  </w:t>
      </w:r>
      <w:r w:rsidR="00B03FB4" w:rsidRPr="00415A49">
        <w:rPr>
          <w:sz w:val="28"/>
          <w:szCs w:val="28"/>
          <w:lang w:val="uk-UA"/>
        </w:rPr>
        <w:t>Додаток до листа РОІППО</w:t>
      </w:r>
    </w:p>
    <w:p w:rsidR="00B03FB4" w:rsidRPr="00415A49" w:rsidRDefault="00B03FB4" w:rsidP="00B03FB4">
      <w:pPr>
        <w:jc w:val="right"/>
        <w:rPr>
          <w:sz w:val="28"/>
          <w:szCs w:val="28"/>
          <w:lang w:val="uk-UA"/>
        </w:rPr>
      </w:pPr>
      <w:r w:rsidRPr="00415A49">
        <w:rPr>
          <w:sz w:val="28"/>
          <w:szCs w:val="28"/>
          <w:lang w:val="uk-UA"/>
        </w:rPr>
        <w:t xml:space="preserve">від </w:t>
      </w:r>
      <w:r w:rsidR="00437524">
        <w:rPr>
          <w:sz w:val="28"/>
          <w:szCs w:val="28"/>
          <w:lang w:val="uk-UA"/>
        </w:rPr>
        <w:t>18</w:t>
      </w:r>
      <w:r w:rsidRPr="00415A49">
        <w:rPr>
          <w:sz w:val="28"/>
          <w:szCs w:val="28"/>
          <w:lang w:val="uk-UA"/>
        </w:rPr>
        <w:t>.0</w:t>
      </w:r>
      <w:r w:rsidR="00C42822">
        <w:rPr>
          <w:sz w:val="28"/>
          <w:szCs w:val="28"/>
          <w:lang w:val="uk-UA"/>
        </w:rPr>
        <w:t>5</w:t>
      </w:r>
      <w:r w:rsidRPr="00415A49">
        <w:rPr>
          <w:sz w:val="28"/>
          <w:szCs w:val="28"/>
          <w:lang w:val="uk-UA"/>
        </w:rPr>
        <w:t>.202</w:t>
      </w:r>
      <w:r w:rsidR="006811F0" w:rsidRPr="00415A49">
        <w:rPr>
          <w:sz w:val="28"/>
          <w:szCs w:val="28"/>
          <w:lang w:val="uk-UA"/>
        </w:rPr>
        <w:t>2</w:t>
      </w:r>
      <w:r w:rsidRPr="00415A49">
        <w:rPr>
          <w:sz w:val="28"/>
          <w:szCs w:val="28"/>
          <w:lang w:val="uk-UA"/>
        </w:rPr>
        <w:t xml:space="preserve"> № 01-12/</w:t>
      </w:r>
      <w:r w:rsidR="0092742C">
        <w:rPr>
          <w:sz w:val="28"/>
          <w:szCs w:val="28"/>
          <w:lang w:val="uk-UA"/>
        </w:rPr>
        <w:t>3</w:t>
      </w:r>
      <w:r w:rsidR="00437524">
        <w:rPr>
          <w:sz w:val="28"/>
          <w:szCs w:val="28"/>
          <w:lang w:val="uk-UA"/>
        </w:rPr>
        <w:t>69</w:t>
      </w:r>
      <w:r w:rsidRPr="00415A49">
        <w:rPr>
          <w:sz w:val="28"/>
          <w:szCs w:val="28"/>
          <w:lang w:val="uk-UA"/>
        </w:rPr>
        <w:t xml:space="preserve"> </w:t>
      </w:r>
    </w:p>
    <w:p w:rsidR="008B7661" w:rsidRPr="00415A49" w:rsidRDefault="008B7661" w:rsidP="00DE4BCB">
      <w:pPr>
        <w:jc w:val="both"/>
        <w:rPr>
          <w:sz w:val="28"/>
          <w:szCs w:val="28"/>
          <w:lang w:val="uk-UA"/>
        </w:rPr>
      </w:pPr>
    </w:p>
    <w:p w:rsidR="00B03FB4" w:rsidRPr="00AD3D45" w:rsidRDefault="00AD3D45" w:rsidP="00AD3D45">
      <w:pPr>
        <w:ind w:hanging="709"/>
        <w:jc w:val="both"/>
        <w:rPr>
          <w:b/>
          <w:sz w:val="28"/>
          <w:szCs w:val="28"/>
          <w:lang w:val="uk-UA"/>
        </w:rPr>
      </w:pPr>
      <w:r w:rsidRPr="00AD3D45">
        <w:rPr>
          <w:b/>
          <w:sz w:val="28"/>
          <w:szCs w:val="28"/>
          <w:lang w:val="uk-UA"/>
        </w:rPr>
        <w:t xml:space="preserve">Інформація про навчальний </w:t>
      </w:r>
      <w:proofErr w:type="spellStart"/>
      <w:r w:rsidRPr="00AD3D45">
        <w:rPr>
          <w:b/>
          <w:sz w:val="28"/>
          <w:szCs w:val="28"/>
          <w:lang w:val="uk-UA"/>
        </w:rPr>
        <w:t>проєкт</w:t>
      </w:r>
      <w:proofErr w:type="spellEnd"/>
      <w:r w:rsidRPr="00AD3D45">
        <w:rPr>
          <w:b/>
          <w:sz w:val="28"/>
          <w:szCs w:val="28"/>
          <w:lang w:val="uk-UA"/>
        </w:rPr>
        <w:t xml:space="preserve"> «0 </w:t>
      </w:r>
      <w:r w:rsidRPr="00AD3D45">
        <w:rPr>
          <w:b/>
          <w:sz w:val="28"/>
          <w:szCs w:val="28"/>
          <w:lang w:val="en-US"/>
        </w:rPr>
        <w:t>STRESS</w:t>
      </w:r>
      <w:r w:rsidRPr="00AD3D45">
        <w:rPr>
          <w:b/>
          <w:sz w:val="28"/>
          <w:szCs w:val="28"/>
          <w:lang w:val="uk-UA"/>
        </w:rPr>
        <w:t>»  для учасників НМТ у 2022 році</w:t>
      </w:r>
      <w:r w:rsidRPr="00AD3D45">
        <w:rPr>
          <w:b/>
          <w:sz w:val="28"/>
          <w:szCs w:val="28"/>
          <w:lang w:val="uk-UA"/>
        </w:rPr>
        <w:t xml:space="preserve"> </w:t>
      </w:r>
    </w:p>
    <w:p w:rsidR="00B16337" w:rsidRDefault="00B16337" w:rsidP="00DE4BCB">
      <w:pPr>
        <w:jc w:val="center"/>
        <w:rPr>
          <w:b/>
          <w:sz w:val="28"/>
          <w:szCs w:val="28"/>
          <w:lang w:val="uk-UA"/>
        </w:rPr>
      </w:pPr>
    </w:p>
    <w:p w:rsidR="008B7661" w:rsidRDefault="006E4833" w:rsidP="00600C4B">
      <w:r>
        <w:rPr>
          <w:noProof/>
          <w:lang w:val="uk-UA" w:eastAsia="uk-UA"/>
        </w:rPr>
        <w:drawing>
          <wp:inline distT="0" distB="0" distL="0" distR="0">
            <wp:extent cx="6120765" cy="2880360"/>
            <wp:effectExtent l="0" t="0" r="0" b="0"/>
            <wp:docPr id="3" name="Рисунок 3" descr="https://testportal.gov.ua/wp-content/uploads/2022/05/OGOLOSHENNYA_ZNO_2CH-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stportal.gov.ua/wp-content/uploads/2022/05/OGOLOSHENNYA_ZNO_2CH-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880360"/>
                    </a:xfrm>
                    <a:prstGeom prst="rect">
                      <a:avLst/>
                    </a:prstGeom>
                    <a:noFill/>
                    <a:ln>
                      <a:noFill/>
                    </a:ln>
                  </pic:spPr>
                </pic:pic>
              </a:graphicData>
            </a:graphic>
          </wp:inline>
        </w:drawing>
      </w:r>
    </w:p>
    <w:p w:rsidR="006E4833" w:rsidRDefault="006E4833" w:rsidP="00600C4B"/>
    <w:p w:rsidR="006E4833" w:rsidRPr="006E4833" w:rsidRDefault="006E4833" w:rsidP="006E4833">
      <w:pPr>
        <w:pStyle w:val="ab"/>
        <w:ind w:firstLine="708"/>
        <w:jc w:val="both"/>
        <w:rPr>
          <w:sz w:val="28"/>
          <w:szCs w:val="28"/>
          <w:lang w:val="uk-UA" w:eastAsia="uk-UA"/>
        </w:rPr>
      </w:pPr>
      <w:proofErr w:type="spellStart"/>
      <w:r w:rsidRPr="006E4833">
        <w:rPr>
          <w:sz w:val="28"/>
          <w:szCs w:val="28"/>
        </w:rPr>
        <w:t>Цьогоріч</w:t>
      </w:r>
      <w:proofErr w:type="spellEnd"/>
      <w:r w:rsidRPr="006E4833">
        <w:rPr>
          <w:sz w:val="28"/>
          <w:szCs w:val="28"/>
        </w:rPr>
        <w:t xml:space="preserve"> перед </w:t>
      </w:r>
      <w:proofErr w:type="spellStart"/>
      <w:r w:rsidRPr="006E4833">
        <w:rPr>
          <w:sz w:val="28"/>
          <w:szCs w:val="28"/>
        </w:rPr>
        <w:t>одинадцятикласниками</w:t>
      </w:r>
      <w:proofErr w:type="spellEnd"/>
      <w:r w:rsidRPr="006E4833">
        <w:rPr>
          <w:sz w:val="28"/>
          <w:szCs w:val="28"/>
        </w:rPr>
        <w:t xml:space="preserve"> </w:t>
      </w:r>
      <w:proofErr w:type="spellStart"/>
      <w:r w:rsidRPr="006E4833">
        <w:rPr>
          <w:sz w:val="28"/>
          <w:szCs w:val="28"/>
        </w:rPr>
        <w:t>постало</w:t>
      </w:r>
      <w:proofErr w:type="spellEnd"/>
      <w:r w:rsidRPr="006E4833">
        <w:rPr>
          <w:sz w:val="28"/>
          <w:szCs w:val="28"/>
        </w:rPr>
        <w:t xml:space="preserve"> </w:t>
      </w:r>
      <w:proofErr w:type="spellStart"/>
      <w:r w:rsidRPr="006E4833">
        <w:rPr>
          <w:sz w:val="28"/>
          <w:szCs w:val="28"/>
        </w:rPr>
        <w:t>багато</w:t>
      </w:r>
      <w:proofErr w:type="spellEnd"/>
      <w:r w:rsidRPr="006E4833">
        <w:rPr>
          <w:sz w:val="28"/>
          <w:szCs w:val="28"/>
        </w:rPr>
        <w:t xml:space="preserve"> </w:t>
      </w:r>
      <w:proofErr w:type="spellStart"/>
      <w:r w:rsidRPr="006E4833">
        <w:rPr>
          <w:sz w:val="28"/>
          <w:szCs w:val="28"/>
        </w:rPr>
        <w:t>викликів</w:t>
      </w:r>
      <w:proofErr w:type="spellEnd"/>
      <w:r w:rsidRPr="006E4833">
        <w:rPr>
          <w:sz w:val="28"/>
          <w:szCs w:val="28"/>
        </w:rPr>
        <w:t xml:space="preserve">. </w:t>
      </w:r>
      <w:proofErr w:type="spellStart"/>
      <w:r w:rsidRPr="006E4833">
        <w:rPr>
          <w:sz w:val="28"/>
          <w:szCs w:val="28"/>
        </w:rPr>
        <w:t>Аби</w:t>
      </w:r>
      <w:proofErr w:type="spellEnd"/>
      <w:r w:rsidRPr="006E4833">
        <w:rPr>
          <w:sz w:val="28"/>
          <w:szCs w:val="28"/>
        </w:rPr>
        <w:t xml:space="preserve"> </w:t>
      </w:r>
      <w:proofErr w:type="spellStart"/>
      <w:r w:rsidRPr="006E4833">
        <w:rPr>
          <w:sz w:val="28"/>
          <w:szCs w:val="28"/>
        </w:rPr>
        <w:t>допомогти</w:t>
      </w:r>
      <w:proofErr w:type="spellEnd"/>
      <w:r w:rsidRPr="006E4833">
        <w:rPr>
          <w:sz w:val="28"/>
          <w:szCs w:val="28"/>
        </w:rPr>
        <w:t xml:space="preserve"> </w:t>
      </w:r>
      <w:proofErr w:type="spellStart"/>
      <w:r w:rsidRPr="006E4833">
        <w:rPr>
          <w:sz w:val="28"/>
          <w:szCs w:val="28"/>
        </w:rPr>
        <w:t>випускникам</w:t>
      </w:r>
      <w:proofErr w:type="spellEnd"/>
      <w:r w:rsidRPr="006E4833">
        <w:rPr>
          <w:sz w:val="28"/>
          <w:szCs w:val="28"/>
        </w:rPr>
        <w:t xml:space="preserve"> </w:t>
      </w:r>
      <w:proofErr w:type="spellStart"/>
      <w:r w:rsidRPr="006E4833">
        <w:rPr>
          <w:sz w:val="28"/>
          <w:szCs w:val="28"/>
        </w:rPr>
        <w:t>підготуватися</w:t>
      </w:r>
      <w:proofErr w:type="spellEnd"/>
      <w:r w:rsidRPr="006E4833">
        <w:rPr>
          <w:sz w:val="28"/>
          <w:szCs w:val="28"/>
        </w:rPr>
        <w:t xml:space="preserve"> до </w:t>
      </w:r>
      <w:proofErr w:type="spellStart"/>
      <w:r w:rsidRPr="006E4833">
        <w:rPr>
          <w:sz w:val="28"/>
          <w:szCs w:val="28"/>
        </w:rPr>
        <w:t>складання</w:t>
      </w:r>
      <w:proofErr w:type="spellEnd"/>
      <w:r w:rsidRPr="006E4833">
        <w:rPr>
          <w:sz w:val="28"/>
          <w:szCs w:val="28"/>
        </w:rPr>
        <w:t xml:space="preserve"> </w:t>
      </w:r>
      <w:proofErr w:type="spellStart"/>
      <w:r w:rsidRPr="006E4833">
        <w:rPr>
          <w:sz w:val="28"/>
          <w:szCs w:val="28"/>
        </w:rPr>
        <w:t>мультипредметного</w:t>
      </w:r>
      <w:proofErr w:type="spellEnd"/>
      <w:r w:rsidRPr="006E4833">
        <w:rPr>
          <w:sz w:val="28"/>
          <w:szCs w:val="28"/>
        </w:rPr>
        <w:t xml:space="preserve"> тесту і </w:t>
      </w:r>
      <w:proofErr w:type="spellStart"/>
      <w:r w:rsidRPr="006E4833">
        <w:rPr>
          <w:sz w:val="28"/>
          <w:szCs w:val="28"/>
        </w:rPr>
        <w:t>мінімізувати</w:t>
      </w:r>
      <w:proofErr w:type="spellEnd"/>
      <w:r w:rsidRPr="006E4833">
        <w:rPr>
          <w:sz w:val="28"/>
          <w:szCs w:val="28"/>
        </w:rPr>
        <w:t xml:space="preserve"> </w:t>
      </w:r>
      <w:proofErr w:type="spellStart"/>
      <w:r w:rsidRPr="006E4833">
        <w:rPr>
          <w:sz w:val="28"/>
          <w:szCs w:val="28"/>
        </w:rPr>
        <w:t>розгубленість</w:t>
      </w:r>
      <w:proofErr w:type="spellEnd"/>
      <w:r w:rsidRPr="006E4833">
        <w:rPr>
          <w:sz w:val="28"/>
          <w:szCs w:val="28"/>
        </w:rPr>
        <w:t xml:space="preserve"> та </w:t>
      </w:r>
      <w:proofErr w:type="spellStart"/>
      <w:r w:rsidRPr="006E4833">
        <w:rPr>
          <w:sz w:val="28"/>
          <w:szCs w:val="28"/>
        </w:rPr>
        <w:t>хвилювання</w:t>
      </w:r>
      <w:proofErr w:type="spellEnd"/>
      <w:r w:rsidRPr="006E4833">
        <w:rPr>
          <w:sz w:val="28"/>
          <w:szCs w:val="28"/>
        </w:rPr>
        <w:t xml:space="preserve"> </w:t>
      </w:r>
      <w:proofErr w:type="spellStart"/>
      <w:r w:rsidRPr="006E4833">
        <w:rPr>
          <w:sz w:val="28"/>
          <w:szCs w:val="28"/>
        </w:rPr>
        <w:t>щодо</w:t>
      </w:r>
      <w:proofErr w:type="spellEnd"/>
      <w:r w:rsidRPr="006E4833">
        <w:rPr>
          <w:sz w:val="28"/>
          <w:szCs w:val="28"/>
        </w:rPr>
        <w:t xml:space="preserve"> нового формату </w:t>
      </w:r>
      <w:proofErr w:type="spellStart"/>
      <w:r w:rsidRPr="006E4833">
        <w:rPr>
          <w:sz w:val="28"/>
          <w:szCs w:val="28"/>
        </w:rPr>
        <w:t>вступних</w:t>
      </w:r>
      <w:proofErr w:type="spellEnd"/>
      <w:r w:rsidRPr="006E4833">
        <w:rPr>
          <w:sz w:val="28"/>
          <w:szCs w:val="28"/>
        </w:rPr>
        <w:t xml:space="preserve"> </w:t>
      </w:r>
      <w:proofErr w:type="spellStart"/>
      <w:r w:rsidRPr="006E4833">
        <w:rPr>
          <w:sz w:val="28"/>
          <w:szCs w:val="28"/>
        </w:rPr>
        <w:t>випробувань</w:t>
      </w:r>
      <w:proofErr w:type="spellEnd"/>
      <w:r w:rsidRPr="006E4833">
        <w:rPr>
          <w:sz w:val="28"/>
          <w:szCs w:val="28"/>
        </w:rPr>
        <w:t xml:space="preserve">, </w:t>
      </w:r>
      <w:proofErr w:type="spellStart"/>
      <w:r w:rsidRPr="006E4833">
        <w:rPr>
          <w:sz w:val="28"/>
          <w:szCs w:val="28"/>
        </w:rPr>
        <w:t>освітня</w:t>
      </w:r>
      <w:proofErr w:type="spellEnd"/>
      <w:r w:rsidRPr="006E4833">
        <w:rPr>
          <w:sz w:val="28"/>
          <w:szCs w:val="28"/>
        </w:rPr>
        <w:t xml:space="preserve"> </w:t>
      </w:r>
      <w:proofErr w:type="spellStart"/>
      <w:r w:rsidRPr="006E4833">
        <w:rPr>
          <w:sz w:val="28"/>
          <w:szCs w:val="28"/>
        </w:rPr>
        <w:t>організація</w:t>
      </w:r>
      <w:proofErr w:type="spellEnd"/>
      <w:r w:rsidRPr="006E4833">
        <w:rPr>
          <w:sz w:val="28"/>
          <w:szCs w:val="28"/>
        </w:rPr>
        <w:t xml:space="preserve"> «</w:t>
      </w:r>
      <w:proofErr w:type="spellStart"/>
      <w:r w:rsidRPr="006E4833">
        <w:rPr>
          <w:sz w:val="28"/>
          <w:szCs w:val="28"/>
        </w:rPr>
        <w:t>Навчай</w:t>
      </w:r>
      <w:proofErr w:type="spellEnd"/>
      <w:r w:rsidRPr="006E4833">
        <w:rPr>
          <w:sz w:val="28"/>
          <w:szCs w:val="28"/>
        </w:rPr>
        <w:t xml:space="preserve"> для </w:t>
      </w:r>
      <w:proofErr w:type="spellStart"/>
      <w:r w:rsidRPr="006E4833">
        <w:rPr>
          <w:sz w:val="28"/>
          <w:szCs w:val="28"/>
        </w:rPr>
        <w:t>України</w:t>
      </w:r>
      <w:proofErr w:type="spellEnd"/>
      <w:r w:rsidRPr="006E4833">
        <w:rPr>
          <w:sz w:val="28"/>
          <w:szCs w:val="28"/>
        </w:rPr>
        <w:t xml:space="preserve">» за </w:t>
      </w:r>
      <w:proofErr w:type="spellStart"/>
      <w:r w:rsidRPr="006E4833">
        <w:rPr>
          <w:sz w:val="28"/>
          <w:szCs w:val="28"/>
        </w:rPr>
        <w:t>підтримки</w:t>
      </w:r>
      <w:proofErr w:type="spellEnd"/>
      <w:r w:rsidRPr="006E4833">
        <w:rPr>
          <w:sz w:val="28"/>
          <w:szCs w:val="28"/>
        </w:rPr>
        <w:t xml:space="preserve"> Посольства </w:t>
      </w:r>
      <w:proofErr w:type="spellStart"/>
      <w:r w:rsidRPr="006E4833">
        <w:rPr>
          <w:sz w:val="28"/>
          <w:szCs w:val="28"/>
        </w:rPr>
        <w:t>Фінляндії</w:t>
      </w:r>
      <w:proofErr w:type="spellEnd"/>
      <w:r w:rsidRPr="006E4833">
        <w:rPr>
          <w:sz w:val="28"/>
          <w:szCs w:val="28"/>
        </w:rPr>
        <w:t xml:space="preserve"> в </w:t>
      </w:r>
      <w:proofErr w:type="spellStart"/>
      <w:r w:rsidRPr="006E4833">
        <w:rPr>
          <w:sz w:val="28"/>
          <w:szCs w:val="28"/>
        </w:rPr>
        <w:t>Україні</w:t>
      </w:r>
      <w:proofErr w:type="spellEnd"/>
      <w:r w:rsidRPr="006E4833">
        <w:rPr>
          <w:sz w:val="28"/>
          <w:szCs w:val="28"/>
        </w:rPr>
        <w:t xml:space="preserve"> </w:t>
      </w:r>
      <w:proofErr w:type="spellStart"/>
      <w:r w:rsidRPr="006E4833">
        <w:rPr>
          <w:sz w:val="28"/>
          <w:szCs w:val="28"/>
        </w:rPr>
        <w:t>запускає</w:t>
      </w:r>
      <w:proofErr w:type="spellEnd"/>
      <w:r w:rsidRPr="006E4833">
        <w:rPr>
          <w:sz w:val="28"/>
          <w:szCs w:val="28"/>
        </w:rPr>
        <w:t xml:space="preserve"> </w:t>
      </w:r>
      <w:proofErr w:type="spellStart"/>
      <w:r w:rsidRPr="006E4833">
        <w:rPr>
          <w:sz w:val="28"/>
          <w:szCs w:val="28"/>
        </w:rPr>
        <w:t>безкоштовний</w:t>
      </w:r>
      <w:proofErr w:type="spellEnd"/>
      <w:r w:rsidRPr="006E4833">
        <w:rPr>
          <w:sz w:val="28"/>
          <w:szCs w:val="28"/>
        </w:rPr>
        <w:t xml:space="preserve"> </w:t>
      </w:r>
      <w:proofErr w:type="spellStart"/>
      <w:r w:rsidRPr="006E4833">
        <w:rPr>
          <w:sz w:val="28"/>
          <w:szCs w:val="28"/>
        </w:rPr>
        <w:t>навчальний</w:t>
      </w:r>
      <w:proofErr w:type="spellEnd"/>
      <w:r w:rsidRPr="006E4833">
        <w:rPr>
          <w:sz w:val="28"/>
          <w:szCs w:val="28"/>
        </w:rPr>
        <w:t xml:space="preserve"> </w:t>
      </w:r>
      <w:proofErr w:type="spellStart"/>
      <w:r w:rsidRPr="006E4833">
        <w:rPr>
          <w:sz w:val="28"/>
          <w:szCs w:val="28"/>
        </w:rPr>
        <w:t>проєкт</w:t>
      </w:r>
      <w:proofErr w:type="spellEnd"/>
      <w:r w:rsidRPr="006E4833">
        <w:rPr>
          <w:sz w:val="28"/>
          <w:szCs w:val="28"/>
        </w:rPr>
        <w:t xml:space="preserve"> «0 </w:t>
      </w:r>
      <w:proofErr w:type="spellStart"/>
      <w:r w:rsidRPr="006E4833">
        <w:rPr>
          <w:sz w:val="28"/>
          <w:szCs w:val="28"/>
        </w:rPr>
        <w:t>Stress</w:t>
      </w:r>
      <w:proofErr w:type="spellEnd"/>
      <w:r w:rsidRPr="006E4833">
        <w:rPr>
          <w:sz w:val="28"/>
          <w:szCs w:val="28"/>
        </w:rPr>
        <w:t>». </w:t>
      </w:r>
    </w:p>
    <w:p w:rsidR="006E4833" w:rsidRPr="006E4833" w:rsidRDefault="006E4833" w:rsidP="006E4833">
      <w:pPr>
        <w:pStyle w:val="ab"/>
        <w:ind w:firstLine="708"/>
        <w:jc w:val="both"/>
        <w:rPr>
          <w:sz w:val="28"/>
          <w:szCs w:val="28"/>
          <w:lang w:val="uk-UA"/>
        </w:rPr>
      </w:pPr>
      <w:r w:rsidRPr="006E4833">
        <w:rPr>
          <w:sz w:val="28"/>
          <w:szCs w:val="28"/>
          <w:lang w:val="uk-UA"/>
        </w:rPr>
        <w:t xml:space="preserve">Усі охочі можуть зареєструватися на </w:t>
      </w:r>
      <w:hyperlink r:id="rId9" w:tgtFrame="_blank" w:history="1">
        <w:r w:rsidRPr="006E4833">
          <w:rPr>
            <w:rStyle w:val="a5"/>
            <w:sz w:val="28"/>
            <w:szCs w:val="28"/>
            <w:lang w:val="uk-UA"/>
          </w:rPr>
          <w:t xml:space="preserve">сайті </w:t>
        </w:r>
      </w:hyperlink>
      <w:r w:rsidRPr="006E4833">
        <w:rPr>
          <w:sz w:val="28"/>
          <w:szCs w:val="28"/>
          <w:lang w:val="uk-UA"/>
        </w:rPr>
        <w:t>і вже з 23 травня</w:t>
      </w:r>
      <w:r w:rsidRPr="006E4833">
        <w:rPr>
          <w:sz w:val="28"/>
          <w:szCs w:val="28"/>
        </w:rPr>
        <w:t> </w:t>
      </w:r>
      <w:r w:rsidRPr="006E4833">
        <w:rPr>
          <w:sz w:val="28"/>
          <w:szCs w:val="28"/>
          <w:lang w:val="uk-UA"/>
        </w:rPr>
        <w:t xml:space="preserve"> доєднатися до групових занять з української мови, математики та історії України, під час яких досвідчені викладачі зорієнтують потенційних учасників НМТ, на що звернути увагу, готуючись до тесту, корисними будуть поради експертів про те, як написати успішний мотиваційний лист, як обрати професію в умовах війни та невизначеності.</w:t>
      </w:r>
    </w:p>
    <w:p w:rsidR="006E4833" w:rsidRPr="006E4833" w:rsidRDefault="006E4833" w:rsidP="006E4833">
      <w:pPr>
        <w:pStyle w:val="ab"/>
        <w:ind w:firstLine="708"/>
        <w:jc w:val="both"/>
        <w:rPr>
          <w:sz w:val="28"/>
          <w:szCs w:val="28"/>
        </w:rPr>
      </w:pPr>
      <w:proofErr w:type="gramStart"/>
      <w:r w:rsidRPr="006E4833">
        <w:rPr>
          <w:sz w:val="28"/>
          <w:szCs w:val="28"/>
        </w:rPr>
        <w:t>У рамках</w:t>
      </w:r>
      <w:proofErr w:type="gramEnd"/>
      <w:r w:rsidRPr="006E4833">
        <w:rPr>
          <w:sz w:val="28"/>
          <w:szCs w:val="28"/>
        </w:rPr>
        <w:t xml:space="preserve"> </w:t>
      </w:r>
      <w:proofErr w:type="spellStart"/>
      <w:r w:rsidRPr="006E4833">
        <w:rPr>
          <w:sz w:val="28"/>
          <w:szCs w:val="28"/>
        </w:rPr>
        <w:t>проєкту</w:t>
      </w:r>
      <w:proofErr w:type="spellEnd"/>
      <w:r w:rsidRPr="006E4833">
        <w:rPr>
          <w:sz w:val="28"/>
          <w:szCs w:val="28"/>
        </w:rPr>
        <w:t xml:space="preserve"> «0 </w:t>
      </w:r>
      <w:proofErr w:type="spellStart"/>
      <w:r w:rsidRPr="006E4833">
        <w:rPr>
          <w:sz w:val="28"/>
          <w:szCs w:val="28"/>
        </w:rPr>
        <w:t>Stress</w:t>
      </w:r>
      <w:proofErr w:type="spellEnd"/>
      <w:r w:rsidRPr="006E4833">
        <w:rPr>
          <w:sz w:val="28"/>
          <w:szCs w:val="28"/>
        </w:rPr>
        <w:t xml:space="preserve">» </w:t>
      </w:r>
      <w:proofErr w:type="spellStart"/>
      <w:r w:rsidRPr="006E4833">
        <w:rPr>
          <w:sz w:val="28"/>
          <w:szCs w:val="28"/>
        </w:rPr>
        <w:t>організатори</w:t>
      </w:r>
      <w:proofErr w:type="spellEnd"/>
      <w:r w:rsidRPr="006E4833">
        <w:rPr>
          <w:sz w:val="28"/>
          <w:szCs w:val="28"/>
        </w:rPr>
        <w:t xml:space="preserve"> </w:t>
      </w:r>
      <w:proofErr w:type="spellStart"/>
      <w:r w:rsidRPr="006E4833">
        <w:rPr>
          <w:sz w:val="28"/>
          <w:szCs w:val="28"/>
        </w:rPr>
        <w:t>розпочинають</w:t>
      </w:r>
      <w:proofErr w:type="spellEnd"/>
      <w:r w:rsidRPr="006E4833">
        <w:rPr>
          <w:sz w:val="28"/>
          <w:szCs w:val="28"/>
        </w:rPr>
        <w:t xml:space="preserve"> з головного: а </w:t>
      </w:r>
      <w:proofErr w:type="spellStart"/>
      <w:r w:rsidRPr="006E4833">
        <w:rPr>
          <w:sz w:val="28"/>
          <w:szCs w:val="28"/>
        </w:rPr>
        <w:t>що</w:t>
      </w:r>
      <w:proofErr w:type="spellEnd"/>
      <w:r w:rsidRPr="006E4833">
        <w:rPr>
          <w:sz w:val="28"/>
          <w:szCs w:val="28"/>
        </w:rPr>
        <w:t xml:space="preserve"> ж </w:t>
      </w:r>
      <w:proofErr w:type="spellStart"/>
      <w:r w:rsidRPr="006E4833">
        <w:rPr>
          <w:sz w:val="28"/>
          <w:szCs w:val="28"/>
        </w:rPr>
        <w:t>таке</w:t>
      </w:r>
      <w:proofErr w:type="spellEnd"/>
      <w:r w:rsidRPr="006E4833">
        <w:rPr>
          <w:sz w:val="28"/>
          <w:szCs w:val="28"/>
        </w:rPr>
        <w:t xml:space="preserve"> той </w:t>
      </w:r>
      <w:proofErr w:type="spellStart"/>
      <w:r w:rsidRPr="006E4833">
        <w:rPr>
          <w:sz w:val="28"/>
          <w:szCs w:val="28"/>
        </w:rPr>
        <w:t>мультитест</w:t>
      </w:r>
      <w:proofErr w:type="spellEnd"/>
      <w:r w:rsidRPr="006E4833">
        <w:rPr>
          <w:sz w:val="28"/>
          <w:szCs w:val="28"/>
        </w:rPr>
        <w:t xml:space="preserve"> та як </w:t>
      </w:r>
      <w:proofErr w:type="spellStart"/>
      <w:r w:rsidRPr="006E4833">
        <w:rPr>
          <w:sz w:val="28"/>
          <w:szCs w:val="28"/>
        </w:rPr>
        <w:t>його</w:t>
      </w:r>
      <w:proofErr w:type="spellEnd"/>
      <w:r w:rsidRPr="006E4833">
        <w:rPr>
          <w:sz w:val="28"/>
          <w:szCs w:val="28"/>
        </w:rPr>
        <w:t xml:space="preserve"> </w:t>
      </w:r>
      <w:proofErr w:type="spellStart"/>
      <w:r w:rsidRPr="006E4833">
        <w:rPr>
          <w:sz w:val="28"/>
          <w:szCs w:val="28"/>
        </w:rPr>
        <w:t>скласти</w:t>
      </w:r>
      <w:proofErr w:type="spellEnd"/>
      <w:r w:rsidRPr="006E4833">
        <w:rPr>
          <w:sz w:val="28"/>
          <w:szCs w:val="28"/>
        </w:rPr>
        <w:t xml:space="preserve">? На </w:t>
      </w:r>
      <w:proofErr w:type="spellStart"/>
      <w:r w:rsidRPr="006E4833">
        <w:rPr>
          <w:sz w:val="28"/>
          <w:szCs w:val="28"/>
        </w:rPr>
        <w:t>першому</w:t>
      </w:r>
      <w:proofErr w:type="spellEnd"/>
      <w:r w:rsidRPr="006E4833">
        <w:rPr>
          <w:sz w:val="28"/>
          <w:szCs w:val="28"/>
        </w:rPr>
        <w:t xml:space="preserve"> </w:t>
      </w:r>
      <w:proofErr w:type="spellStart"/>
      <w:r w:rsidRPr="006E4833">
        <w:rPr>
          <w:sz w:val="28"/>
          <w:szCs w:val="28"/>
        </w:rPr>
        <w:t>вебінарі</w:t>
      </w:r>
      <w:proofErr w:type="spellEnd"/>
      <w:r w:rsidRPr="006E4833">
        <w:rPr>
          <w:sz w:val="28"/>
          <w:szCs w:val="28"/>
        </w:rPr>
        <w:t xml:space="preserve">, </w:t>
      </w:r>
      <w:proofErr w:type="spellStart"/>
      <w:r w:rsidRPr="006E4833">
        <w:rPr>
          <w:sz w:val="28"/>
          <w:szCs w:val="28"/>
        </w:rPr>
        <w:t>що</w:t>
      </w:r>
      <w:proofErr w:type="spellEnd"/>
      <w:r w:rsidRPr="006E4833">
        <w:rPr>
          <w:sz w:val="28"/>
          <w:szCs w:val="28"/>
        </w:rPr>
        <w:t xml:space="preserve"> </w:t>
      </w:r>
      <w:proofErr w:type="spellStart"/>
      <w:r w:rsidRPr="006E4833">
        <w:rPr>
          <w:sz w:val="28"/>
          <w:szCs w:val="28"/>
        </w:rPr>
        <w:t>відбудеться</w:t>
      </w:r>
      <w:proofErr w:type="spellEnd"/>
      <w:r w:rsidRPr="006E4833">
        <w:rPr>
          <w:sz w:val="28"/>
          <w:szCs w:val="28"/>
        </w:rPr>
        <w:t xml:space="preserve"> </w:t>
      </w:r>
      <w:proofErr w:type="spellStart"/>
      <w:r w:rsidRPr="006E4833">
        <w:rPr>
          <w:sz w:val="28"/>
          <w:szCs w:val="28"/>
        </w:rPr>
        <w:t>вже</w:t>
      </w:r>
      <w:proofErr w:type="spellEnd"/>
      <w:r w:rsidRPr="006E4833">
        <w:rPr>
          <w:sz w:val="28"/>
          <w:szCs w:val="28"/>
        </w:rPr>
        <w:t xml:space="preserve"> 19 </w:t>
      </w:r>
      <w:proofErr w:type="spellStart"/>
      <w:r w:rsidRPr="006E4833">
        <w:rPr>
          <w:sz w:val="28"/>
          <w:szCs w:val="28"/>
        </w:rPr>
        <w:t>травня</w:t>
      </w:r>
      <w:proofErr w:type="spellEnd"/>
      <w:r w:rsidRPr="006E4833">
        <w:rPr>
          <w:sz w:val="28"/>
          <w:szCs w:val="28"/>
        </w:rPr>
        <w:t xml:space="preserve"> о 16.00, </w:t>
      </w:r>
      <w:proofErr w:type="spellStart"/>
      <w:r w:rsidRPr="006E4833">
        <w:rPr>
          <w:sz w:val="28"/>
          <w:szCs w:val="28"/>
        </w:rPr>
        <w:t>заступниця</w:t>
      </w:r>
      <w:proofErr w:type="spellEnd"/>
      <w:r w:rsidRPr="006E4833">
        <w:rPr>
          <w:sz w:val="28"/>
          <w:szCs w:val="28"/>
        </w:rPr>
        <w:t xml:space="preserve"> директора </w:t>
      </w:r>
      <w:proofErr w:type="spellStart"/>
      <w:r w:rsidRPr="006E4833">
        <w:rPr>
          <w:sz w:val="28"/>
          <w:szCs w:val="28"/>
        </w:rPr>
        <w:t>Українського</w:t>
      </w:r>
      <w:proofErr w:type="spellEnd"/>
      <w:r w:rsidRPr="006E4833">
        <w:rPr>
          <w:sz w:val="28"/>
          <w:szCs w:val="28"/>
        </w:rPr>
        <w:t xml:space="preserve"> центру </w:t>
      </w:r>
      <w:proofErr w:type="spellStart"/>
      <w:r w:rsidRPr="006E4833">
        <w:rPr>
          <w:sz w:val="28"/>
          <w:szCs w:val="28"/>
        </w:rPr>
        <w:t>оцінювання</w:t>
      </w:r>
      <w:proofErr w:type="spellEnd"/>
      <w:r w:rsidRPr="006E4833">
        <w:rPr>
          <w:sz w:val="28"/>
          <w:szCs w:val="28"/>
        </w:rPr>
        <w:t xml:space="preserve"> </w:t>
      </w:r>
      <w:proofErr w:type="spellStart"/>
      <w:r w:rsidRPr="006E4833">
        <w:rPr>
          <w:sz w:val="28"/>
          <w:szCs w:val="28"/>
        </w:rPr>
        <w:t>якості</w:t>
      </w:r>
      <w:proofErr w:type="spellEnd"/>
      <w:r w:rsidRPr="006E4833">
        <w:rPr>
          <w:sz w:val="28"/>
          <w:szCs w:val="28"/>
        </w:rPr>
        <w:t xml:space="preserve"> </w:t>
      </w:r>
      <w:proofErr w:type="spellStart"/>
      <w:r w:rsidRPr="006E4833">
        <w:rPr>
          <w:sz w:val="28"/>
          <w:szCs w:val="28"/>
        </w:rPr>
        <w:t>освіти</w:t>
      </w:r>
      <w:proofErr w:type="spellEnd"/>
      <w:r w:rsidRPr="006E4833">
        <w:rPr>
          <w:sz w:val="28"/>
          <w:szCs w:val="28"/>
        </w:rPr>
        <w:t xml:space="preserve"> </w:t>
      </w:r>
      <w:proofErr w:type="spellStart"/>
      <w:r w:rsidRPr="006E4833">
        <w:rPr>
          <w:sz w:val="28"/>
          <w:szCs w:val="28"/>
        </w:rPr>
        <w:t>Тетяна</w:t>
      </w:r>
      <w:proofErr w:type="spellEnd"/>
      <w:r w:rsidRPr="006E4833">
        <w:rPr>
          <w:sz w:val="28"/>
          <w:szCs w:val="28"/>
        </w:rPr>
        <w:t xml:space="preserve"> Вакуленко </w:t>
      </w:r>
      <w:proofErr w:type="spellStart"/>
      <w:r w:rsidRPr="006E4833">
        <w:rPr>
          <w:sz w:val="28"/>
          <w:szCs w:val="28"/>
        </w:rPr>
        <w:t>розповідатиме</w:t>
      </w:r>
      <w:proofErr w:type="spellEnd"/>
      <w:r w:rsidRPr="006E4833">
        <w:rPr>
          <w:sz w:val="28"/>
          <w:szCs w:val="28"/>
        </w:rPr>
        <w:t xml:space="preserve"> про </w:t>
      </w:r>
      <w:proofErr w:type="spellStart"/>
      <w:r w:rsidRPr="006E4833">
        <w:rPr>
          <w:sz w:val="28"/>
          <w:szCs w:val="28"/>
        </w:rPr>
        <w:t>всі</w:t>
      </w:r>
      <w:proofErr w:type="spellEnd"/>
      <w:r w:rsidRPr="006E4833">
        <w:rPr>
          <w:sz w:val="28"/>
          <w:szCs w:val="28"/>
        </w:rPr>
        <w:t xml:space="preserve"> </w:t>
      </w:r>
      <w:proofErr w:type="spellStart"/>
      <w:proofErr w:type="gramStart"/>
      <w:r w:rsidRPr="006E4833">
        <w:rPr>
          <w:sz w:val="28"/>
          <w:szCs w:val="28"/>
        </w:rPr>
        <w:t>особливості</w:t>
      </w:r>
      <w:proofErr w:type="spellEnd"/>
      <w:r w:rsidRPr="006E4833">
        <w:rPr>
          <w:sz w:val="28"/>
          <w:szCs w:val="28"/>
        </w:rPr>
        <w:t>  НМТ</w:t>
      </w:r>
      <w:proofErr w:type="gramEnd"/>
      <w:r w:rsidRPr="006E4833">
        <w:rPr>
          <w:sz w:val="28"/>
          <w:szCs w:val="28"/>
        </w:rPr>
        <w:t xml:space="preserve">: </w:t>
      </w:r>
      <w:proofErr w:type="spellStart"/>
      <w:r w:rsidRPr="006E4833">
        <w:rPr>
          <w:sz w:val="28"/>
          <w:szCs w:val="28"/>
        </w:rPr>
        <w:t>від</w:t>
      </w:r>
      <w:proofErr w:type="spellEnd"/>
      <w:r w:rsidRPr="006E4833">
        <w:rPr>
          <w:sz w:val="28"/>
          <w:szCs w:val="28"/>
        </w:rPr>
        <w:t xml:space="preserve"> </w:t>
      </w:r>
      <w:proofErr w:type="spellStart"/>
      <w:r w:rsidRPr="006E4833">
        <w:rPr>
          <w:sz w:val="28"/>
          <w:szCs w:val="28"/>
        </w:rPr>
        <w:t>реєстрації</w:t>
      </w:r>
      <w:proofErr w:type="spellEnd"/>
      <w:r w:rsidRPr="006E4833">
        <w:rPr>
          <w:sz w:val="28"/>
          <w:szCs w:val="28"/>
        </w:rPr>
        <w:t xml:space="preserve"> до </w:t>
      </w:r>
      <w:proofErr w:type="spellStart"/>
      <w:r w:rsidRPr="006E4833">
        <w:rPr>
          <w:sz w:val="28"/>
          <w:szCs w:val="28"/>
        </w:rPr>
        <w:t>оголошення</w:t>
      </w:r>
      <w:proofErr w:type="spellEnd"/>
      <w:r w:rsidRPr="006E4833">
        <w:rPr>
          <w:sz w:val="28"/>
          <w:szCs w:val="28"/>
        </w:rPr>
        <w:t xml:space="preserve"> </w:t>
      </w:r>
      <w:proofErr w:type="spellStart"/>
      <w:r w:rsidRPr="006E4833">
        <w:rPr>
          <w:sz w:val="28"/>
          <w:szCs w:val="28"/>
        </w:rPr>
        <w:t>результатів</w:t>
      </w:r>
      <w:proofErr w:type="spellEnd"/>
      <w:r w:rsidRPr="006E4833">
        <w:rPr>
          <w:sz w:val="28"/>
          <w:szCs w:val="28"/>
        </w:rPr>
        <w:t xml:space="preserve">. </w:t>
      </w:r>
      <w:proofErr w:type="spellStart"/>
      <w:r w:rsidRPr="006E4833">
        <w:rPr>
          <w:sz w:val="28"/>
          <w:szCs w:val="28"/>
        </w:rPr>
        <w:t>Зареєструватися</w:t>
      </w:r>
      <w:proofErr w:type="spellEnd"/>
      <w:r w:rsidRPr="006E4833">
        <w:rPr>
          <w:sz w:val="28"/>
          <w:szCs w:val="28"/>
        </w:rPr>
        <w:t xml:space="preserve"> для </w:t>
      </w:r>
      <w:proofErr w:type="spellStart"/>
      <w:r w:rsidRPr="006E4833">
        <w:rPr>
          <w:sz w:val="28"/>
          <w:szCs w:val="28"/>
        </w:rPr>
        <w:t>участі</w:t>
      </w:r>
      <w:proofErr w:type="spellEnd"/>
      <w:r w:rsidRPr="006E4833">
        <w:rPr>
          <w:sz w:val="28"/>
          <w:szCs w:val="28"/>
        </w:rPr>
        <w:t xml:space="preserve"> у </w:t>
      </w:r>
      <w:proofErr w:type="spellStart"/>
      <w:r w:rsidRPr="006E4833">
        <w:rPr>
          <w:sz w:val="28"/>
          <w:szCs w:val="28"/>
        </w:rPr>
        <w:t>вебінарі</w:t>
      </w:r>
      <w:proofErr w:type="spellEnd"/>
      <w:r w:rsidRPr="006E4833">
        <w:rPr>
          <w:sz w:val="28"/>
          <w:szCs w:val="28"/>
        </w:rPr>
        <w:t xml:space="preserve"> </w:t>
      </w:r>
      <w:proofErr w:type="spellStart"/>
      <w:r w:rsidRPr="006E4833">
        <w:rPr>
          <w:sz w:val="28"/>
          <w:szCs w:val="28"/>
        </w:rPr>
        <w:t>можна</w:t>
      </w:r>
      <w:proofErr w:type="spellEnd"/>
      <w:r w:rsidRPr="006E4833">
        <w:rPr>
          <w:sz w:val="28"/>
          <w:szCs w:val="28"/>
        </w:rPr>
        <w:t xml:space="preserve"> </w:t>
      </w:r>
      <w:hyperlink r:id="rId10" w:tgtFrame="_blank" w:history="1">
        <w:r w:rsidRPr="006E4833">
          <w:rPr>
            <w:rStyle w:val="a5"/>
            <w:sz w:val="28"/>
            <w:szCs w:val="28"/>
          </w:rPr>
          <w:t>тут.</w:t>
        </w:r>
      </w:hyperlink>
    </w:p>
    <w:p w:rsidR="006E4833" w:rsidRPr="00B16337" w:rsidRDefault="006E4833" w:rsidP="00600C4B"/>
    <w:p w:rsidR="008B7661" w:rsidRPr="00DE4BCB" w:rsidRDefault="008B7661" w:rsidP="00FD5B38">
      <w:pPr>
        <w:jc w:val="both"/>
        <w:rPr>
          <w:sz w:val="28"/>
          <w:szCs w:val="28"/>
          <w:lang w:val="uk-UA"/>
        </w:rPr>
      </w:pPr>
    </w:p>
    <w:sectPr w:rsidR="008B7661" w:rsidRPr="00DE4BCB" w:rsidSect="00776FC0">
      <w:pgSz w:w="11906" w:h="16838"/>
      <w:pgMar w:top="1135"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867D9A"/>
    <w:lvl w:ilvl="0">
      <w:numFmt w:val="bullet"/>
      <w:lvlText w:val="*"/>
      <w:lvlJc w:val="left"/>
    </w:lvl>
  </w:abstractNum>
  <w:abstractNum w:abstractNumId="1" w15:restartNumberingAfterBreak="0">
    <w:nsid w:val="17CE6472"/>
    <w:multiLevelType w:val="hybridMultilevel"/>
    <w:tmpl w:val="8FB80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656"/>
    <w:multiLevelType w:val="multilevel"/>
    <w:tmpl w:val="16F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15E36"/>
    <w:multiLevelType w:val="multilevel"/>
    <w:tmpl w:val="15C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63558"/>
    <w:multiLevelType w:val="hybridMultilevel"/>
    <w:tmpl w:val="F0D0F058"/>
    <w:lvl w:ilvl="0" w:tplc="52E0E63A">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AE2732"/>
    <w:multiLevelType w:val="multilevel"/>
    <w:tmpl w:val="BBEA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04CC7"/>
    <w:multiLevelType w:val="hybridMultilevel"/>
    <w:tmpl w:val="547C79BE"/>
    <w:lvl w:ilvl="0" w:tplc="7A3A909C">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156D5A"/>
    <w:multiLevelType w:val="hybridMultilevel"/>
    <w:tmpl w:val="BAD4C6AC"/>
    <w:lvl w:ilvl="0" w:tplc="68840B38">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D754F5"/>
    <w:multiLevelType w:val="multilevel"/>
    <w:tmpl w:val="1CB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D72A5"/>
    <w:multiLevelType w:val="multilevel"/>
    <w:tmpl w:val="D0A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D3C18"/>
    <w:multiLevelType w:val="multilevel"/>
    <w:tmpl w:val="23F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03ED6"/>
    <w:multiLevelType w:val="multilevel"/>
    <w:tmpl w:val="D14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42AA9"/>
    <w:multiLevelType w:val="multilevel"/>
    <w:tmpl w:val="A58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8648B"/>
    <w:multiLevelType w:val="multilevel"/>
    <w:tmpl w:val="0EA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3424D"/>
    <w:multiLevelType w:val="multilevel"/>
    <w:tmpl w:val="9A1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E171E7"/>
    <w:multiLevelType w:val="multilevel"/>
    <w:tmpl w:val="DB74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60CB"/>
    <w:multiLevelType w:val="hybridMultilevel"/>
    <w:tmpl w:val="DD08FE8A"/>
    <w:lvl w:ilvl="0" w:tplc="59B856B6">
      <w:start w:val="5"/>
      <w:numFmt w:val="bullet"/>
      <w:lvlText w:val="-"/>
      <w:lvlJc w:val="left"/>
      <w:pPr>
        <w:ind w:left="2484" w:hanging="360"/>
      </w:pPr>
      <w:rPr>
        <w:rFonts w:ascii="Times New Roman CYR" w:eastAsia="Times New Roman" w:hAnsi="Times New Roman CYR" w:cs="Times New Roman CYR" w:hint="default"/>
      </w:rPr>
    </w:lvl>
    <w:lvl w:ilvl="1" w:tplc="04220003" w:tentative="1">
      <w:start w:val="1"/>
      <w:numFmt w:val="bullet"/>
      <w:lvlText w:val="o"/>
      <w:lvlJc w:val="left"/>
      <w:pPr>
        <w:ind w:left="3204" w:hanging="360"/>
      </w:pPr>
      <w:rPr>
        <w:rFonts w:ascii="Courier New" w:hAnsi="Courier New" w:cs="Courier New" w:hint="default"/>
      </w:rPr>
    </w:lvl>
    <w:lvl w:ilvl="2" w:tplc="04220005" w:tentative="1">
      <w:start w:val="1"/>
      <w:numFmt w:val="bullet"/>
      <w:lvlText w:val=""/>
      <w:lvlJc w:val="left"/>
      <w:pPr>
        <w:ind w:left="3924" w:hanging="360"/>
      </w:pPr>
      <w:rPr>
        <w:rFonts w:ascii="Wingdings" w:hAnsi="Wingdings" w:hint="default"/>
      </w:rPr>
    </w:lvl>
    <w:lvl w:ilvl="3" w:tplc="04220001" w:tentative="1">
      <w:start w:val="1"/>
      <w:numFmt w:val="bullet"/>
      <w:lvlText w:val=""/>
      <w:lvlJc w:val="left"/>
      <w:pPr>
        <w:ind w:left="4644" w:hanging="360"/>
      </w:pPr>
      <w:rPr>
        <w:rFonts w:ascii="Symbol" w:hAnsi="Symbol" w:hint="default"/>
      </w:rPr>
    </w:lvl>
    <w:lvl w:ilvl="4" w:tplc="04220003" w:tentative="1">
      <w:start w:val="1"/>
      <w:numFmt w:val="bullet"/>
      <w:lvlText w:val="o"/>
      <w:lvlJc w:val="left"/>
      <w:pPr>
        <w:ind w:left="5364" w:hanging="360"/>
      </w:pPr>
      <w:rPr>
        <w:rFonts w:ascii="Courier New" w:hAnsi="Courier New" w:cs="Courier New" w:hint="default"/>
      </w:rPr>
    </w:lvl>
    <w:lvl w:ilvl="5" w:tplc="04220005" w:tentative="1">
      <w:start w:val="1"/>
      <w:numFmt w:val="bullet"/>
      <w:lvlText w:val=""/>
      <w:lvlJc w:val="left"/>
      <w:pPr>
        <w:ind w:left="6084" w:hanging="360"/>
      </w:pPr>
      <w:rPr>
        <w:rFonts w:ascii="Wingdings" w:hAnsi="Wingdings" w:hint="default"/>
      </w:rPr>
    </w:lvl>
    <w:lvl w:ilvl="6" w:tplc="04220001" w:tentative="1">
      <w:start w:val="1"/>
      <w:numFmt w:val="bullet"/>
      <w:lvlText w:val=""/>
      <w:lvlJc w:val="left"/>
      <w:pPr>
        <w:ind w:left="6804" w:hanging="360"/>
      </w:pPr>
      <w:rPr>
        <w:rFonts w:ascii="Symbol" w:hAnsi="Symbol" w:hint="default"/>
      </w:rPr>
    </w:lvl>
    <w:lvl w:ilvl="7" w:tplc="04220003" w:tentative="1">
      <w:start w:val="1"/>
      <w:numFmt w:val="bullet"/>
      <w:lvlText w:val="o"/>
      <w:lvlJc w:val="left"/>
      <w:pPr>
        <w:ind w:left="7524" w:hanging="360"/>
      </w:pPr>
      <w:rPr>
        <w:rFonts w:ascii="Courier New" w:hAnsi="Courier New" w:cs="Courier New" w:hint="default"/>
      </w:rPr>
    </w:lvl>
    <w:lvl w:ilvl="8" w:tplc="04220005" w:tentative="1">
      <w:start w:val="1"/>
      <w:numFmt w:val="bullet"/>
      <w:lvlText w:val=""/>
      <w:lvlJc w:val="left"/>
      <w:pPr>
        <w:ind w:left="8244" w:hanging="360"/>
      </w:pPr>
      <w:rPr>
        <w:rFonts w:ascii="Wingdings" w:hAnsi="Wingdings" w:hint="default"/>
      </w:rPr>
    </w:lvl>
  </w:abstractNum>
  <w:num w:numId="1">
    <w:abstractNumId w:val="16"/>
  </w:num>
  <w:num w:numId="2">
    <w:abstractNumId w:val="4"/>
  </w:num>
  <w:num w:numId="3">
    <w:abstractNumId w:val="7"/>
  </w:num>
  <w:num w:numId="4">
    <w:abstractNumId w:val="6"/>
  </w:num>
  <w:num w:numId="5">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2"/>
  </w:num>
  <w:num w:numId="11">
    <w:abstractNumId w:val="10"/>
  </w:num>
  <w:num w:numId="12">
    <w:abstractNumId w:val="15"/>
  </w:num>
  <w:num w:numId="13">
    <w:abstractNumId w:val="13"/>
  </w:num>
  <w:num w:numId="14">
    <w:abstractNumId w:val="11"/>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2"/>
    <w:rsid w:val="00062931"/>
    <w:rsid w:val="00077B96"/>
    <w:rsid w:val="000A40C9"/>
    <w:rsid w:val="000C3ACF"/>
    <w:rsid w:val="000E01FB"/>
    <w:rsid w:val="00104D7E"/>
    <w:rsid w:val="00174B5C"/>
    <w:rsid w:val="00193EAA"/>
    <w:rsid w:val="001D2C59"/>
    <w:rsid w:val="001F03DF"/>
    <w:rsid w:val="00260C6F"/>
    <w:rsid w:val="00266BFC"/>
    <w:rsid w:val="00281C13"/>
    <w:rsid w:val="0029232E"/>
    <w:rsid w:val="002B1A58"/>
    <w:rsid w:val="002D5FAC"/>
    <w:rsid w:val="00316D68"/>
    <w:rsid w:val="00353524"/>
    <w:rsid w:val="0035398B"/>
    <w:rsid w:val="00362C8A"/>
    <w:rsid w:val="003648BB"/>
    <w:rsid w:val="00364C65"/>
    <w:rsid w:val="00415A49"/>
    <w:rsid w:val="00437524"/>
    <w:rsid w:val="00443931"/>
    <w:rsid w:val="00493132"/>
    <w:rsid w:val="004B59BC"/>
    <w:rsid w:val="004C61E5"/>
    <w:rsid w:val="004D7411"/>
    <w:rsid w:val="004F010F"/>
    <w:rsid w:val="004F7C30"/>
    <w:rsid w:val="0050589F"/>
    <w:rsid w:val="005518CE"/>
    <w:rsid w:val="00566B65"/>
    <w:rsid w:val="00576C71"/>
    <w:rsid w:val="005A6D32"/>
    <w:rsid w:val="005A7FF8"/>
    <w:rsid w:val="005C09F1"/>
    <w:rsid w:val="005F066F"/>
    <w:rsid w:val="00600C4B"/>
    <w:rsid w:val="00605AA9"/>
    <w:rsid w:val="00662E03"/>
    <w:rsid w:val="006811F0"/>
    <w:rsid w:val="006E4833"/>
    <w:rsid w:val="007252C2"/>
    <w:rsid w:val="00727ECF"/>
    <w:rsid w:val="00776FC0"/>
    <w:rsid w:val="007842CE"/>
    <w:rsid w:val="00791D8E"/>
    <w:rsid w:val="00794C5D"/>
    <w:rsid w:val="007B2FD4"/>
    <w:rsid w:val="007C0E5C"/>
    <w:rsid w:val="007D51BA"/>
    <w:rsid w:val="007F6D54"/>
    <w:rsid w:val="008113FF"/>
    <w:rsid w:val="008632E1"/>
    <w:rsid w:val="00887A3C"/>
    <w:rsid w:val="008B7661"/>
    <w:rsid w:val="008C74C7"/>
    <w:rsid w:val="0090310A"/>
    <w:rsid w:val="0090779C"/>
    <w:rsid w:val="00907D1A"/>
    <w:rsid w:val="009155E7"/>
    <w:rsid w:val="0092742C"/>
    <w:rsid w:val="00930D4E"/>
    <w:rsid w:val="0094276E"/>
    <w:rsid w:val="009C2CC5"/>
    <w:rsid w:val="009D5EF9"/>
    <w:rsid w:val="009F5F70"/>
    <w:rsid w:val="00A36E07"/>
    <w:rsid w:val="00A747AF"/>
    <w:rsid w:val="00A85EA0"/>
    <w:rsid w:val="00AB7257"/>
    <w:rsid w:val="00AC6B98"/>
    <w:rsid w:val="00AD3D45"/>
    <w:rsid w:val="00AF03BD"/>
    <w:rsid w:val="00B03FB4"/>
    <w:rsid w:val="00B16337"/>
    <w:rsid w:val="00B41578"/>
    <w:rsid w:val="00B508E0"/>
    <w:rsid w:val="00B542E0"/>
    <w:rsid w:val="00B7066B"/>
    <w:rsid w:val="00B943F7"/>
    <w:rsid w:val="00C42822"/>
    <w:rsid w:val="00C72A6C"/>
    <w:rsid w:val="00C736F9"/>
    <w:rsid w:val="00C907AD"/>
    <w:rsid w:val="00CA5F80"/>
    <w:rsid w:val="00CC3BDF"/>
    <w:rsid w:val="00D17BDD"/>
    <w:rsid w:val="00D27F61"/>
    <w:rsid w:val="00D41968"/>
    <w:rsid w:val="00D46B87"/>
    <w:rsid w:val="00D52EFA"/>
    <w:rsid w:val="00DE4BCB"/>
    <w:rsid w:val="00DF4A4B"/>
    <w:rsid w:val="00DF4D7A"/>
    <w:rsid w:val="00E41D6D"/>
    <w:rsid w:val="00E673B6"/>
    <w:rsid w:val="00E758F5"/>
    <w:rsid w:val="00E82944"/>
    <w:rsid w:val="00E87402"/>
    <w:rsid w:val="00EB1B4C"/>
    <w:rsid w:val="00F06F64"/>
    <w:rsid w:val="00F227B2"/>
    <w:rsid w:val="00F40431"/>
    <w:rsid w:val="00F44CAF"/>
    <w:rsid w:val="00F63B1C"/>
    <w:rsid w:val="00F75FD8"/>
    <w:rsid w:val="00F87927"/>
    <w:rsid w:val="00F901AF"/>
    <w:rsid w:val="00FA0C54"/>
    <w:rsid w:val="00FA7B1E"/>
    <w:rsid w:val="00FA7BAE"/>
    <w:rsid w:val="00FB2CDC"/>
    <w:rsid w:val="00FC6C66"/>
    <w:rsid w:val="00FD5B38"/>
    <w:rsid w:val="00FE2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6CE5-0FD5-4924-9AEE-68165060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C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8C74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09F1"/>
    <w:pPr>
      <w:ind w:left="720"/>
      <w:contextualSpacing/>
    </w:pPr>
  </w:style>
  <w:style w:type="character" w:styleId="a5">
    <w:name w:val="Hyperlink"/>
    <w:basedOn w:val="a0"/>
    <w:uiPriority w:val="99"/>
    <w:rsid w:val="005C09F1"/>
    <w:rPr>
      <w:rFonts w:cs="Times New Roman"/>
      <w:color w:val="0000FF"/>
      <w:u w:val="single"/>
    </w:rPr>
  </w:style>
  <w:style w:type="paragraph" w:styleId="a6">
    <w:name w:val="No Spacing"/>
    <w:uiPriority w:val="1"/>
    <w:qFormat/>
    <w:rsid w:val="007252C2"/>
    <w:pPr>
      <w:spacing w:after="0" w:line="240" w:lineRule="auto"/>
    </w:pPr>
    <w:rPr>
      <w:rFonts w:ascii="Times New Roman" w:eastAsia="Times New Roman" w:hAnsi="Times New Roman" w:cs="Times New Roman"/>
      <w:sz w:val="24"/>
      <w:szCs w:val="24"/>
      <w:lang w:val="ru-RU" w:eastAsia="ru-RU"/>
    </w:rPr>
  </w:style>
  <w:style w:type="paragraph" w:styleId="a7">
    <w:name w:val="Body Text Indent"/>
    <w:basedOn w:val="a"/>
    <w:link w:val="a8"/>
    <w:uiPriority w:val="99"/>
    <w:unhideWhenUsed/>
    <w:rsid w:val="00B03FB4"/>
    <w:pPr>
      <w:ind w:left="5760" w:firstLine="52"/>
    </w:pPr>
    <w:rPr>
      <w:b/>
      <w:sz w:val="28"/>
      <w:szCs w:val="20"/>
      <w:lang w:val="uk-UA" w:eastAsia="uk-UA"/>
    </w:rPr>
  </w:style>
  <w:style w:type="character" w:customStyle="1" w:styleId="a8">
    <w:name w:val="Основной текст с отступом Знак"/>
    <w:basedOn w:val="a0"/>
    <w:link w:val="a7"/>
    <w:uiPriority w:val="99"/>
    <w:rsid w:val="00B03FB4"/>
    <w:rPr>
      <w:rFonts w:ascii="Times New Roman" w:eastAsia="Times New Roman" w:hAnsi="Times New Roman" w:cs="Times New Roman"/>
      <w:b/>
      <w:sz w:val="28"/>
      <w:szCs w:val="20"/>
      <w:lang w:eastAsia="uk-UA"/>
    </w:rPr>
  </w:style>
  <w:style w:type="paragraph" w:styleId="a9">
    <w:name w:val="Title"/>
    <w:basedOn w:val="a"/>
    <w:link w:val="aa"/>
    <w:qFormat/>
    <w:rsid w:val="00B03FB4"/>
    <w:pPr>
      <w:jc w:val="center"/>
    </w:pPr>
    <w:rPr>
      <w:b/>
      <w:color w:val="000000"/>
      <w:szCs w:val="20"/>
      <w:lang w:val="uk-UA"/>
    </w:rPr>
  </w:style>
  <w:style w:type="character" w:customStyle="1" w:styleId="aa">
    <w:name w:val="Название Знак"/>
    <w:basedOn w:val="a0"/>
    <w:link w:val="a9"/>
    <w:rsid w:val="00B03FB4"/>
    <w:rPr>
      <w:rFonts w:ascii="Times New Roman" w:eastAsia="Times New Roman" w:hAnsi="Times New Roman" w:cs="Times New Roman"/>
      <w:b/>
      <w:color w:val="000000"/>
      <w:sz w:val="24"/>
      <w:szCs w:val="20"/>
      <w:lang w:eastAsia="ru-RU"/>
    </w:rPr>
  </w:style>
  <w:style w:type="paragraph" w:customStyle="1" w:styleId="rvps7">
    <w:name w:val="rvps7"/>
    <w:basedOn w:val="a"/>
    <w:rsid w:val="00B03FB4"/>
    <w:pPr>
      <w:spacing w:before="100" w:beforeAutospacing="1" w:after="100" w:afterAutospacing="1"/>
    </w:pPr>
  </w:style>
  <w:style w:type="character" w:customStyle="1" w:styleId="rvts15">
    <w:name w:val="rvts15"/>
    <w:rsid w:val="00B03FB4"/>
  </w:style>
  <w:style w:type="paragraph" w:customStyle="1" w:styleId="rvps2">
    <w:name w:val="rvps2"/>
    <w:basedOn w:val="a"/>
    <w:rsid w:val="00B03FB4"/>
    <w:pPr>
      <w:spacing w:before="100" w:beforeAutospacing="1" w:after="100" w:afterAutospacing="1"/>
    </w:pPr>
  </w:style>
  <w:style w:type="character" w:customStyle="1" w:styleId="20">
    <w:name w:val="Заголовок 2 Знак"/>
    <w:basedOn w:val="a0"/>
    <w:link w:val="2"/>
    <w:uiPriority w:val="9"/>
    <w:rsid w:val="008C74C7"/>
    <w:rPr>
      <w:rFonts w:ascii="Times New Roman" w:eastAsia="Times New Roman" w:hAnsi="Times New Roman" w:cs="Times New Roman"/>
      <w:b/>
      <w:bCs/>
      <w:sz w:val="36"/>
      <w:szCs w:val="36"/>
      <w:lang w:val="ru-RU" w:eastAsia="ru-RU"/>
    </w:rPr>
  </w:style>
  <w:style w:type="paragraph" w:styleId="ab">
    <w:name w:val="Normal (Web)"/>
    <w:basedOn w:val="a"/>
    <w:uiPriority w:val="99"/>
    <w:unhideWhenUsed/>
    <w:rsid w:val="008C74C7"/>
    <w:pPr>
      <w:spacing w:before="100" w:beforeAutospacing="1" w:after="100" w:afterAutospacing="1"/>
    </w:pPr>
  </w:style>
  <w:style w:type="character" w:styleId="ac">
    <w:name w:val="Strong"/>
    <w:basedOn w:val="a0"/>
    <w:uiPriority w:val="22"/>
    <w:qFormat/>
    <w:rsid w:val="00930D4E"/>
    <w:rPr>
      <w:b/>
      <w:bCs/>
    </w:rPr>
  </w:style>
  <w:style w:type="character" w:styleId="ad">
    <w:name w:val="Emphasis"/>
    <w:basedOn w:val="a0"/>
    <w:uiPriority w:val="20"/>
    <w:qFormat/>
    <w:rsid w:val="00B16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568">
      <w:bodyDiv w:val="1"/>
      <w:marLeft w:val="0"/>
      <w:marRight w:val="0"/>
      <w:marTop w:val="0"/>
      <w:marBottom w:val="0"/>
      <w:divBdr>
        <w:top w:val="none" w:sz="0" w:space="0" w:color="auto"/>
        <w:left w:val="none" w:sz="0" w:space="0" w:color="auto"/>
        <w:bottom w:val="none" w:sz="0" w:space="0" w:color="auto"/>
        <w:right w:val="none" w:sz="0" w:space="0" w:color="auto"/>
      </w:divBdr>
    </w:div>
    <w:div w:id="17048169">
      <w:bodyDiv w:val="1"/>
      <w:marLeft w:val="0"/>
      <w:marRight w:val="0"/>
      <w:marTop w:val="0"/>
      <w:marBottom w:val="0"/>
      <w:divBdr>
        <w:top w:val="none" w:sz="0" w:space="0" w:color="auto"/>
        <w:left w:val="none" w:sz="0" w:space="0" w:color="auto"/>
        <w:bottom w:val="none" w:sz="0" w:space="0" w:color="auto"/>
        <w:right w:val="none" w:sz="0" w:space="0" w:color="auto"/>
      </w:divBdr>
    </w:div>
    <w:div w:id="85002743">
      <w:bodyDiv w:val="1"/>
      <w:marLeft w:val="0"/>
      <w:marRight w:val="0"/>
      <w:marTop w:val="0"/>
      <w:marBottom w:val="0"/>
      <w:divBdr>
        <w:top w:val="none" w:sz="0" w:space="0" w:color="auto"/>
        <w:left w:val="none" w:sz="0" w:space="0" w:color="auto"/>
        <w:bottom w:val="none" w:sz="0" w:space="0" w:color="auto"/>
        <w:right w:val="none" w:sz="0" w:space="0" w:color="auto"/>
      </w:divBdr>
    </w:div>
    <w:div w:id="104428117">
      <w:bodyDiv w:val="1"/>
      <w:marLeft w:val="0"/>
      <w:marRight w:val="0"/>
      <w:marTop w:val="0"/>
      <w:marBottom w:val="0"/>
      <w:divBdr>
        <w:top w:val="none" w:sz="0" w:space="0" w:color="auto"/>
        <w:left w:val="none" w:sz="0" w:space="0" w:color="auto"/>
        <w:bottom w:val="none" w:sz="0" w:space="0" w:color="auto"/>
        <w:right w:val="none" w:sz="0" w:space="0" w:color="auto"/>
      </w:divBdr>
    </w:div>
    <w:div w:id="126045048">
      <w:bodyDiv w:val="1"/>
      <w:marLeft w:val="0"/>
      <w:marRight w:val="0"/>
      <w:marTop w:val="0"/>
      <w:marBottom w:val="0"/>
      <w:divBdr>
        <w:top w:val="none" w:sz="0" w:space="0" w:color="auto"/>
        <w:left w:val="none" w:sz="0" w:space="0" w:color="auto"/>
        <w:bottom w:val="none" w:sz="0" w:space="0" w:color="auto"/>
        <w:right w:val="none" w:sz="0" w:space="0" w:color="auto"/>
      </w:divBdr>
    </w:div>
    <w:div w:id="325979969">
      <w:bodyDiv w:val="1"/>
      <w:marLeft w:val="0"/>
      <w:marRight w:val="0"/>
      <w:marTop w:val="0"/>
      <w:marBottom w:val="0"/>
      <w:divBdr>
        <w:top w:val="none" w:sz="0" w:space="0" w:color="auto"/>
        <w:left w:val="none" w:sz="0" w:space="0" w:color="auto"/>
        <w:bottom w:val="none" w:sz="0" w:space="0" w:color="auto"/>
        <w:right w:val="none" w:sz="0" w:space="0" w:color="auto"/>
      </w:divBdr>
    </w:div>
    <w:div w:id="339813974">
      <w:bodyDiv w:val="1"/>
      <w:marLeft w:val="0"/>
      <w:marRight w:val="0"/>
      <w:marTop w:val="0"/>
      <w:marBottom w:val="0"/>
      <w:divBdr>
        <w:top w:val="none" w:sz="0" w:space="0" w:color="auto"/>
        <w:left w:val="none" w:sz="0" w:space="0" w:color="auto"/>
        <w:bottom w:val="none" w:sz="0" w:space="0" w:color="auto"/>
        <w:right w:val="none" w:sz="0" w:space="0" w:color="auto"/>
      </w:divBdr>
    </w:div>
    <w:div w:id="549847645">
      <w:bodyDiv w:val="1"/>
      <w:marLeft w:val="0"/>
      <w:marRight w:val="0"/>
      <w:marTop w:val="0"/>
      <w:marBottom w:val="0"/>
      <w:divBdr>
        <w:top w:val="none" w:sz="0" w:space="0" w:color="auto"/>
        <w:left w:val="none" w:sz="0" w:space="0" w:color="auto"/>
        <w:bottom w:val="none" w:sz="0" w:space="0" w:color="auto"/>
        <w:right w:val="none" w:sz="0" w:space="0" w:color="auto"/>
      </w:divBdr>
    </w:div>
    <w:div w:id="837697340">
      <w:bodyDiv w:val="1"/>
      <w:marLeft w:val="0"/>
      <w:marRight w:val="0"/>
      <w:marTop w:val="0"/>
      <w:marBottom w:val="0"/>
      <w:divBdr>
        <w:top w:val="none" w:sz="0" w:space="0" w:color="auto"/>
        <w:left w:val="none" w:sz="0" w:space="0" w:color="auto"/>
        <w:bottom w:val="none" w:sz="0" w:space="0" w:color="auto"/>
        <w:right w:val="none" w:sz="0" w:space="0" w:color="auto"/>
      </w:divBdr>
    </w:div>
    <w:div w:id="1321041773">
      <w:bodyDiv w:val="1"/>
      <w:marLeft w:val="0"/>
      <w:marRight w:val="0"/>
      <w:marTop w:val="0"/>
      <w:marBottom w:val="0"/>
      <w:divBdr>
        <w:top w:val="none" w:sz="0" w:space="0" w:color="auto"/>
        <w:left w:val="none" w:sz="0" w:space="0" w:color="auto"/>
        <w:bottom w:val="none" w:sz="0" w:space="0" w:color="auto"/>
        <w:right w:val="none" w:sz="0" w:space="0" w:color="auto"/>
      </w:divBdr>
    </w:div>
    <w:div w:id="1725641923">
      <w:bodyDiv w:val="1"/>
      <w:marLeft w:val="0"/>
      <w:marRight w:val="0"/>
      <w:marTop w:val="0"/>
      <w:marBottom w:val="0"/>
      <w:divBdr>
        <w:top w:val="none" w:sz="0" w:space="0" w:color="auto"/>
        <w:left w:val="none" w:sz="0" w:space="0" w:color="auto"/>
        <w:bottom w:val="none" w:sz="0" w:space="0" w:color="auto"/>
        <w:right w:val="none" w:sz="0" w:space="0" w:color="auto"/>
      </w:divBdr>
    </w:div>
    <w:div w:id="1795906791">
      <w:bodyDiv w:val="1"/>
      <w:marLeft w:val="0"/>
      <w:marRight w:val="0"/>
      <w:marTop w:val="0"/>
      <w:marBottom w:val="0"/>
      <w:divBdr>
        <w:top w:val="none" w:sz="0" w:space="0" w:color="auto"/>
        <w:left w:val="none" w:sz="0" w:space="0" w:color="auto"/>
        <w:bottom w:val="none" w:sz="0" w:space="0" w:color="auto"/>
        <w:right w:val="none" w:sz="0" w:space="0" w:color="auto"/>
      </w:divBdr>
    </w:div>
    <w:div w:id="20181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oippo.rv@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ultitest-2022.info/webinar-nmt2022" TargetMode="External"/><Relationship Id="rId4" Type="http://schemas.openxmlformats.org/officeDocument/2006/relationships/settings" Target="settings.xml"/><Relationship Id="rId9" Type="http://schemas.openxmlformats.org/officeDocument/2006/relationships/hyperlink" Target="https://www.multitest-2022.inf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268C-B3F7-4BBB-82E2-0A279E02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2435</Words>
  <Characters>1388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KRPS</cp:lastModifiedBy>
  <cp:revision>86</cp:revision>
  <dcterms:created xsi:type="dcterms:W3CDTF">2022-04-07T04:30:00Z</dcterms:created>
  <dcterms:modified xsi:type="dcterms:W3CDTF">2022-05-19T06:49:00Z</dcterms:modified>
</cp:coreProperties>
</file>