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45" w:tblpY="-28"/>
        <w:tblW w:w="10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859"/>
        <w:gridCol w:w="4933"/>
        <w:gridCol w:w="2207"/>
      </w:tblGrid>
      <w:tr w:rsidR="007E5012" w:rsidRPr="00316E3F" w:rsidTr="00316E3F">
        <w:trPr>
          <w:trHeight w:val="151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2E" w:rsidRPr="00316E3F" w:rsidRDefault="00B52C2E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2E" w:rsidRPr="00316E3F" w:rsidRDefault="00B52C2E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вивчення</w:t>
            </w:r>
          </w:p>
        </w:tc>
        <w:tc>
          <w:tcPr>
            <w:tcW w:w="4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2E" w:rsidRPr="00316E3F" w:rsidRDefault="00B52C2E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Джерела інформації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3A8" w:rsidRPr="00316E3F" w:rsidRDefault="00B52C2E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Практична робота </w:t>
            </w:r>
          </w:p>
        </w:tc>
      </w:tr>
      <w:tr w:rsidR="0000320F" w:rsidRPr="00316E3F" w:rsidTr="00C81E3E">
        <w:trPr>
          <w:trHeight w:val="7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0F" w:rsidRPr="00316E3F" w:rsidRDefault="0000320F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0F" w:rsidRPr="00316E3F" w:rsidRDefault="0000320F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Українська мова </w:t>
            </w:r>
          </w:p>
          <w:p w:rsidR="0000320F" w:rsidRPr="00316E3F" w:rsidRDefault="0000320F" w:rsidP="00DA2511">
            <w:pPr>
              <w:spacing w:before="247" w:after="247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(</w:t>
            </w: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Підручник: «Українська мова та читання» Большакова І.О., Пристінська М.С.)</w:t>
            </w:r>
          </w:p>
        </w:tc>
      </w:tr>
      <w:tr w:rsidR="00316E3F" w:rsidRPr="00316E3F" w:rsidTr="00316E3F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Часові форми дієслів (Ч. 2, с. 51-52).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66669E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Підручник: с.51-52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Default="0066669E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1-3</w:t>
            </w:r>
          </w:p>
          <w:p w:rsidR="0066669E" w:rsidRPr="00316E3F" w:rsidRDefault="0066669E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д/з:с.52,вправа 4</w:t>
            </w:r>
          </w:p>
        </w:tc>
      </w:tr>
      <w:tr w:rsidR="00316E3F" w:rsidRPr="00316E3F" w:rsidTr="00316E3F">
        <w:trPr>
          <w:trHeight w:val="681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Часові форми дієслів. Г. Фалькович «Обіцяю». Письмо для себе (Ч. 2, с. 53-54).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6E3F" w:rsidRPr="00316E3F" w:rsidRDefault="0066669E" w:rsidP="00316E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Підручник: с.53-54</w:t>
            </w:r>
          </w:p>
          <w:p w:rsidR="00316E3F" w:rsidRPr="00316E3F" w:rsidRDefault="00316E3F" w:rsidP="00316E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Default="0066669E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Вправи 5-6</w:t>
            </w:r>
          </w:p>
          <w:p w:rsidR="0066669E" w:rsidRPr="00316E3F" w:rsidRDefault="0066669E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Д/з: письмо для себе.</w:t>
            </w:r>
          </w:p>
          <w:p w:rsidR="00316E3F" w:rsidRPr="00316E3F" w:rsidRDefault="00316E3F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6E3F" w:rsidRPr="00316E3F" w:rsidTr="00316E3F">
        <w:trPr>
          <w:trHeight w:val="1074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Розвиток мовлення. Текст-розповідь (Ч. 2, с. 55).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556FB3" w:rsidP="00556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Підручник: с.55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6E3F" w:rsidRDefault="00316E3F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56FB3" w:rsidRDefault="00556FB3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56FB3" w:rsidRPr="00316E3F" w:rsidRDefault="00556FB3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6E3F" w:rsidRPr="00316E3F" w:rsidTr="00316E3F">
        <w:trPr>
          <w:trHeight w:val="69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Часові форми дієслів. Оповідання. Я. Стельмах «Нахаба» (Ч. 2, с. 55—57).</w:t>
            </w:r>
          </w:p>
        </w:tc>
        <w:tc>
          <w:tcPr>
            <w:tcW w:w="4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556FB3" w:rsidP="00556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Підручник: с.55-58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Default="00316E3F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6F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прави1, читати</w:t>
            </w:r>
          </w:p>
          <w:p w:rsidR="00556FB3" w:rsidRPr="00316E3F" w:rsidRDefault="00556FB3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оповіданням.</w:t>
            </w:r>
          </w:p>
          <w:p w:rsidR="00316E3F" w:rsidRPr="00316E3F" w:rsidRDefault="00316E3F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2110" w:rsidRPr="00316E3F" w:rsidTr="0027108D">
        <w:trPr>
          <w:trHeight w:val="984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10" w:rsidRPr="00316E3F" w:rsidRDefault="00092110" w:rsidP="0009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«Математика» </w:t>
            </w:r>
          </w:p>
          <w:p w:rsidR="00092110" w:rsidRPr="00316E3F" w:rsidRDefault="00092110" w:rsidP="0009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(автори Ольга Гісь, Ірина Філяк)</w:t>
            </w:r>
          </w:p>
          <w:p w:rsidR="00092110" w:rsidRPr="00316E3F" w:rsidRDefault="00092110" w:rsidP="00DA2511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3F" w:rsidRPr="00316E3F" w:rsidTr="00316E3F">
        <w:trPr>
          <w:trHeight w:val="69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Задачі з одиницями часу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556FB3" w:rsidP="0031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Підручник: с.97-100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556FB3" w:rsidP="00556FB3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1 -6д/з: завдання 7,8 с.99-100.</w:t>
            </w:r>
          </w:p>
        </w:tc>
      </w:tr>
      <w:tr w:rsidR="00316E3F" w:rsidRPr="00316E3F" w:rsidTr="00316E3F">
        <w:trPr>
          <w:trHeight w:val="411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Закріплення знань, умінь і навичок з теми «Час»</w:t>
            </w:r>
          </w:p>
        </w:tc>
        <w:tc>
          <w:tcPr>
            <w:tcW w:w="4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556FB3" w:rsidP="00556F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Підручник: с.100-</w:t>
            </w:r>
            <w:r w:rsidR="00471B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556FB3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1-</w:t>
            </w:r>
            <w:r w:rsidR="00471B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  <w:p w:rsidR="00316E3F" w:rsidRPr="00316E3F" w:rsidRDefault="00471B52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д/з: завдання 13-14 с.105</w:t>
            </w:r>
          </w:p>
        </w:tc>
      </w:tr>
      <w:tr w:rsidR="00316E3F" w:rsidRPr="00316E3F" w:rsidTr="00316E3F">
        <w:trPr>
          <w:trHeight w:val="577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Діагностична робота № 6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tabs>
                <w:tab w:val="left" w:pos="2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6E3F" w:rsidRPr="00316E3F" w:rsidRDefault="00316E3F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6E3F" w:rsidRPr="00316E3F" w:rsidTr="00316E3F">
        <w:trPr>
          <w:trHeight w:val="449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Аналіз діагностичної роботи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295A" w:rsidRPr="00316E3F" w:rsidTr="009B10B9">
        <w:trPr>
          <w:trHeight w:val="876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Pr="00316E3F" w:rsidRDefault="007F295A" w:rsidP="007F2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100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Pr="00316E3F" w:rsidRDefault="007F295A" w:rsidP="007F295A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 досліджую світ</w:t>
            </w:r>
          </w:p>
          <w:p w:rsidR="007F295A" w:rsidRPr="00316E3F" w:rsidRDefault="007F295A" w:rsidP="007F295A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16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ідручник: «Я досліджую світ» О.Волощенко,               </w:t>
            </w:r>
          </w:p>
          <w:p w:rsidR="007F295A" w:rsidRPr="00316E3F" w:rsidRDefault="007F295A" w:rsidP="007F295A">
            <w:pPr>
              <w:spacing w:after="0" w:line="4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О. Козак, Г. Остапенко)</w:t>
            </w:r>
          </w:p>
        </w:tc>
      </w:tr>
      <w:tr w:rsidR="00316E3F" w:rsidRPr="00316E3F" w:rsidTr="00316E3F">
        <w:trPr>
          <w:trHeight w:val="11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Обережно — гадюки! Що приховує довкілля?</w:t>
            </w:r>
          </w:p>
        </w:tc>
        <w:tc>
          <w:tcPr>
            <w:tcW w:w="4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52" w:rsidRDefault="00316E3F" w:rsidP="00316E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https://s</w:t>
            </w:r>
            <w:r w:rsidR="0052247C">
              <w:rPr>
                <w:rFonts w:ascii="Times New Roman" w:hAnsi="Times New Roman" w:cs="Times New Roman"/>
                <w:sz w:val="28"/>
                <w:szCs w:val="28"/>
              </w:rPr>
              <w:t>vitdovkola.org/metodic/ik3/tema7</w:t>
            </w:r>
          </w:p>
          <w:p w:rsidR="00316E3F" w:rsidRPr="00471B52" w:rsidRDefault="00471B52" w:rsidP="00471B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  <w:r w:rsidR="00E70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:63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471B52" w:rsidP="00471B52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С.30</w:t>
            </w:r>
            <w:r w:rsidR="00316E3F" w:rsidRPr="00316E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робочий зошит</w:t>
            </w:r>
          </w:p>
        </w:tc>
      </w:tr>
      <w:tr w:rsidR="00316E3F" w:rsidRPr="00316E3F" w:rsidTr="00316E3F">
        <w:trPr>
          <w:trHeight w:val="102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Сумський затишок. Що приховує довкілля ?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E70540" w:rsidP="0031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Підручник: с.64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3F" w:rsidRPr="00316E3F" w:rsidTr="00316E3F">
        <w:trPr>
          <w:trHeight w:val="91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Публічний виступ – це просто.Що приховує довкілля ?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E70540" w:rsidP="00316E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Підручник: С.65</w:t>
            </w:r>
          </w:p>
          <w:p w:rsidR="00316E3F" w:rsidRPr="00316E3F" w:rsidRDefault="00316E3F" w:rsidP="00316E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</w:t>
            </w: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 xml:space="preserve"> https://s</w:t>
            </w:r>
            <w:r w:rsidR="00974373">
              <w:rPr>
                <w:rFonts w:ascii="Times New Roman" w:hAnsi="Times New Roman" w:cs="Times New Roman"/>
                <w:sz w:val="28"/>
                <w:szCs w:val="28"/>
              </w:rPr>
              <w:t>vitdovkola.org/metodic/ik3/tema8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E70540" w:rsidP="00316E3F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Робочий зошит с.31</w:t>
            </w:r>
            <w:r w:rsidR="00316E3F" w:rsidRPr="00316E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д/з</w:t>
            </w:r>
          </w:p>
          <w:p w:rsidR="00316E3F" w:rsidRPr="00316E3F" w:rsidRDefault="00E70540" w:rsidP="00E70540">
            <w:pPr>
              <w:spacing w:after="0" w:line="46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Підготувати виступ.</w:t>
            </w:r>
          </w:p>
        </w:tc>
      </w:tr>
      <w:tr w:rsidR="00316E3F" w:rsidRPr="00316E3F" w:rsidTr="00316E3F">
        <w:trPr>
          <w:trHeight w:val="103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Кобзарі завжди сучасні. Пригода 2. Сучасні кобзарі. Що зберігає історичну пам’ять?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Підручник: С. </w:t>
            </w:r>
            <w:r w:rsidR="00E705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  <w:p w:rsidR="00316E3F" w:rsidRPr="00316E3F" w:rsidRDefault="00316E3F" w:rsidP="0031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 xml:space="preserve"> https://s</w:t>
            </w:r>
            <w:r w:rsidR="00974373">
              <w:rPr>
                <w:rFonts w:ascii="Times New Roman" w:hAnsi="Times New Roman" w:cs="Times New Roman"/>
                <w:sz w:val="28"/>
                <w:szCs w:val="28"/>
              </w:rPr>
              <w:t>vitdovkola.org/metodic/ik3/tema8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E70540" w:rsidP="00316E3F">
            <w:pPr>
              <w:spacing w:after="0" w:line="4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Робочий зошит с.34,завдання3</w:t>
            </w:r>
          </w:p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3F" w:rsidRPr="00316E3F" w:rsidTr="00316E3F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Тернопільщина вражає. Що зберігає історичну пам’ять?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3F" w:rsidRPr="00316E3F" w:rsidRDefault="00E70540" w:rsidP="00316E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Підручник: с.67</w:t>
            </w:r>
          </w:p>
          <w:p w:rsidR="00316E3F" w:rsidRPr="00316E3F" w:rsidRDefault="00316E3F" w:rsidP="0031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https://s</w:t>
            </w:r>
            <w:r w:rsidR="00974373">
              <w:rPr>
                <w:rFonts w:ascii="Times New Roman" w:hAnsi="Times New Roman" w:cs="Times New Roman"/>
                <w:sz w:val="28"/>
                <w:szCs w:val="28"/>
              </w:rPr>
              <w:t>vitdovkola.org/metodic/ik3/tema8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540" w:rsidRDefault="00974373" w:rsidP="003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зошит</w:t>
            </w:r>
          </w:p>
          <w:p w:rsidR="00E70540" w:rsidRDefault="00974373" w:rsidP="003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С.35</w:t>
            </w:r>
          </w:p>
          <w:p w:rsidR="00316E3F" w:rsidRPr="00E70540" w:rsidRDefault="00316E3F" w:rsidP="003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6E3F" w:rsidRPr="00316E3F" w:rsidTr="00316E3F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>Тарас Шевченко на Тернопільщині. Що зберігає історичну пам'ять?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E70540" w:rsidP="00316E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Підручник: с.68-69</w:t>
            </w:r>
          </w:p>
          <w:p w:rsidR="00316E3F" w:rsidRPr="00316E3F" w:rsidRDefault="00316E3F" w:rsidP="0031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 w:rsidRPr="00316E3F">
              <w:rPr>
                <w:rFonts w:ascii="Times New Roman" w:hAnsi="Times New Roman" w:cs="Times New Roman"/>
                <w:sz w:val="28"/>
                <w:szCs w:val="28"/>
              </w:rPr>
              <w:t xml:space="preserve"> https://s</w:t>
            </w:r>
            <w:r w:rsidR="00974373">
              <w:rPr>
                <w:rFonts w:ascii="Times New Roman" w:hAnsi="Times New Roman" w:cs="Times New Roman"/>
                <w:sz w:val="28"/>
                <w:szCs w:val="28"/>
              </w:rPr>
              <w:t>vitdovkola.org/metodic/ik3/tema8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E3F" w:rsidRPr="00316E3F" w:rsidRDefault="00316E3F" w:rsidP="0031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15" w:rsidRPr="00316E3F" w:rsidTr="00316E3F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316E3F" w:rsidRDefault="00447215" w:rsidP="004472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316E3F" w:rsidRDefault="00447215" w:rsidP="0044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316E3F" w:rsidRDefault="00447215" w:rsidP="004472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15" w:rsidRPr="00316E3F" w:rsidRDefault="00447215" w:rsidP="00092110">
            <w:pPr>
              <w:spacing w:after="0" w:line="46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5A" w:rsidRPr="00316E3F" w:rsidTr="00005178">
        <w:trPr>
          <w:trHeight w:val="693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Pr="00316E3F" w:rsidRDefault="007F295A" w:rsidP="007F295A">
            <w:pPr>
              <w:spacing w:after="1"/>
              <w:ind w:left="2036" w:hanging="10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«Мистецтво»</w:t>
            </w:r>
          </w:p>
          <w:p w:rsidR="007F295A" w:rsidRPr="00316E3F" w:rsidRDefault="007F295A" w:rsidP="007F295A">
            <w:pPr>
              <w:spacing w:after="15"/>
              <w:ind w:left="9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3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Автори О. Калініченко, Л. Аристова</w:t>
            </w:r>
          </w:p>
          <w:p w:rsidR="007F295A" w:rsidRPr="00316E3F" w:rsidRDefault="007F295A" w:rsidP="007F29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295A" w:rsidRPr="00316E3F" w:rsidTr="00316E3F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5A" w:rsidRPr="00316E3F" w:rsidRDefault="00AA5177" w:rsidP="007F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3C" w:rsidRDefault="00974373" w:rsidP="00D5086B">
            <w:pPr>
              <w:pStyle w:val="Default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 w:rsidRPr="00974373">
              <w:rPr>
                <w:b/>
                <w:color w:val="auto"/>
                <w:sz w:val="28"/>
                <w:szCs w:val="28"/>
                <w:lang w:val="ru-RU"/>
              </w:rPr>
              <w:t>Портрет і пейзаж</w:t>
            </w:r>
          </w:p>
          <w:p w:rsidR="00974373" w:rsidRPr="00974373" w:rsidRDefault="007F295A" w:rsidP="00974373">
            <w:pPr>
              <w:pStyle w:val="Default"/>
              <w:rPr>
                <w:sz w:val="28"/>
                <w:szCs w:val="28"/>
              </w:rPr>
            </w:pPr>
            <w:r w:rsidRPr="00316E3F">
              <w:rPr>
                <w:sz w:val="28"/>
                <w:szCs w:val="28"/>
              </w:rPr>
              <w:t xml:space="preserve">Основні поняття: </w:t>
            </w:r>
            <w:r w:rsidR="0079283C">
              <w:t xml:space="preserve"> </w:t>
            </w:r>
            <w:r w:rsidR="00974373" w:rsidRPr="00974373">
              <w:rPr>
                <w:sz w:val="28"/>
                <w:szCs w:val="28"/>
              </w:rPr>
              <w:t>Пейзаж; уявлення про різновиди пейзажу;</w:t>
            </w:r>
          </w:p>
          <w:p w:rsidR="00974373" w:rsidRPr="00974373" w:rsidRDefault="00974373" w:rsidP="00974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уявлення</w:t>
            </w:r>
            <w:r>
              <w:rPr>
                <w:sz w:val="28"/>
                <w:szCs w:val="28"/>
              </w:rPr>
              <w:tab/>
              <w:t xml:space="preserve">про </w:t>
            </w:r>
            <w:r w:rsidRPr="00974373">
              <w:rPr>
                <w:sz w:val="28"/>
                <w:szCs w:val="28"/>
              </w:rPr>
              <w:t>перспект</w:t>
            </w:r>
            <w:bookmarkStart w:id="0" w:name="_GoBack"/>
            <w:bookmarkEnd w:id="0"/>
            <w:r w:rsidRPr="00974373">
              <w:rPr>
                <w:sz w:val="28"/>
                <w:szCs w:val="28"/>
              </w:rPr>
              <w:t>иву:</w:t>
            </w:r>
            <w:r>
              <w:rPr>
                <w:sz w:val="28"/>
                <w:szCs w:val="28"/>
              </w:rPr>
              <w:t xml:space="preserve"> </w:t>
            </w:r>
            <w:r w:rsidRPr="00974373">
              <w:rPr>
                <w:sz w:val="28"/>
                <w:szCs w:val="28"/>
              </w:rPr>
              <w:t>зменшення</w:t>
            </w:r>
          </w:p>
          <w:p w:rsidR="00974373" w:rsidRPr="00974373" w:rsidRDefault="00974373" w:rsidP="00974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предметів,</w:t>
            </w:r>
            <w:r>
              <w:rPr>
                <w:sz w:val="28"/>
                <w:szCs w:val="28"/>
              </w:rPr>
              <w:tab/>
              <w:t xml:space="preserve">втрата чіткості </w:t>
            </w:r>
            <w:r w:rsidRPr="00974373">
              <w:rPr>
                <w:sz w:val="28"/>
                <w:szCs w:val="28"/>
              </w:rPr>
              <w:t>зображення,</w:t>
            </w:r>
          </w:p>
          <w:p w:rsidR="00974373" w:rsidRPr="00974373" w:rsidRDefault="00974373" w:rsidP="00974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набуття предметами </w:t>
            </w:r>
            <w:r w:rsidRPr="00974373">
              <w:rPr>
                <w:sz w:val="28"/>
                <w:szCs w:val="28"/>
              </w:rPr>
              <w:t>холодних</w:t>
            </w:r>
            <w:r w:rsidRPr="00974373">
              <w:rPr>
                <w:sz w:val="28"/>
                <w:szCs w:val="28"/>
              </w:rPr>
              <w:tab/>
              <w:t>відтінків</w:t>
            </w:r>
          </w:p>
          <w:p w:rsidR="007F295A" w:rsidRPr="00316E3F" w:rsidRDefault="00974373" w:rsidP="00974373">
            <w:pPr>
              <w:pStyle w:val="Defaul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кольорів з віддаленням </w:t>
            </w:r>
            <w:r w:rsidRPr="00974373">
              <w:rPr>
                <w:sz w:val="28"/>
                <w:szCs w:val="28"/>
              </w:rPr>
              <w:t>до горизонту</w:t>
            </w:r>
            <w:r w:rsidRPr="00974373">
              <w:rPr>
                <w:sz w:val="28"/>
                <w:szCs w:val="28"/>
              </w:rPr>
              <w:tab/>
            </w:r>
            <w:r w:rsidR="0079283C" w:rsidRPr="0079283C">
              <w:rPr>
                <w:sz w:val="28"/>
                <w:szCs w:val="28"/>
              </w:rPr>
              <w:tab/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A" w:rsidRPr="00316E3F" w:rsidRDefault="00D5086B" w:rsidP="007F295A">
            <w:pPr>
              <w:pStyle w:val="Default"/>
              <w:jc w:val="both"/>
              <w:rPr>
                <w:sz w:val="28"/>
                <w:szCs w:val="28"/>
              </w:rPr>
            </w:pPr>
            <w:r w:rsidRPr="00316E3F">
              <w:rPr>
                <w:sz w:val="28"/>
                <w:szCs w:val="28"/>
              </w:rPr>
              <w:t>Підручник с.84-85</w:t>
            </w:r>
          </w:p>
          <w:p w:rsidR="00974373" w:rsidRDefault="00974373" w:rsidP="009743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СМ:</w:t>
            </w:r>
            <w:r w:rsidRPr="00974373">
              <w:rPr>
                <w:sz w:val="28"/>
                <w:szCs w:val="28"/>
              </w:rPr>
              <w:t xml:space="preserve"> Н.  Хатчінсон.  Дерева.  Місто;  </w:t>
            </w:r>
          </w:p>
          <w:p w:rsidR="007F295A" w:rsidRPr="00316E3F" w:rsidRDefault="00974373" w:rsidP="009743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Несвадба.</w:t>
            </w:r>
            <w:r>
              <w:rPr>
                <w:sz w:val="28"/>
                <w:szCs w:val="28"/>
              </w:rPr>
              <w:tab/>
              <w:t xml:space="preserve">Акварельний   пейзаж; М. </w:t>
            </w:r>
            <w:r w:rsidRPr="00974373">
              <w:rPr>
                <w:sz w:val="28"/>
                <w:szCs w:val="28"/>
              </w:rPr>
              <w:t>Глущенко. Містечко</w:t>
            </w:r>
            <w:r w:rsidRPr="00974373">
              <w:rPr>
                <w:sz w:val="28"/>
                <w:szCs w:val="28"/>
              </w:rPr>
              <w:tab/>
            </w:r>
            <w:r w:rsidRPr="00974373">
              <w:rPr>
                <w:sz w:val="28"/>
                <w:szCs w:val="28"/>
              </w:rPr>
              <w:tab/>
            </w:r>
            <w:r w:rsidRPr="00974373">
              <w:rPr>
                <w:sz w:val="28"/>
                <w:szCs w:val="28"/>
              </w:rPr>
              <w:tab/>
            </w:r>
            <w:r w:rsidRPr="00974373">
              <w:rPr>
                <w:sz w:val="28"/>
                <w:szCs w:val="28"/>
              </w:rPr>
              <w:tab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4373" w:rsidRPr="00974373" w:rsidRDefault="00974373" w:rsidP="00974373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зображення </w:t>
            </w:r>
            <w:r w:rsidRPr="00974373">
              <w:rPr>
                <w:rFonts w:ascii="Times New Roman" w:hAnsi="Times New Roman" w:cs="Times New Roman"/>
                <w:sz w:val="28"/>
                <w:szCs w:val="28"/>
              </w:rPr>
              <w:t>пейзажу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творах Т. Шевченка</w:t>
            </w:r>
          </w:p>
          <w:p w:rsidR="007F295A" w:rsidRPr="00974373" w:rsidRDefault="00974373" w:rsidP="00974373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373">
              <w:rPr>
                <w:rFonts w:ascii="Times New Roman" w:hAnsi="Times New Roman" w:cs="Times New Roman"/>
                <w:sz w:val="28"/>
                <w:szCs w:val="28"/>
              </w:rPr>
              <w:t>(акварель, воскові олівці або свічка)</w:t>
            </w:r>
          </w:p>
        </w:tc>
      </w:tr>
      <w:tr w:rsidR="000A48A6" w:rsidRPr="00316E3F" w:rsidTr="00AD6D90">
        <w:trPr>
          <w:trHeight w:val="693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316E3F" w:rsidRDefault="000A48A6" w:rsidP="000A48A6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6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0A48A6" w:rsidRPr="00316E3F" w:rsidTr="00941E1E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316E3F" w:rsidRDefault="000A48A6" w:rsidP="007F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0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316E3F" w:rsidRDefault="000A48A6" w:rsidP="00D5086B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Різновиди ходьби та бігу. Комплекс загально- розвивальних вправ. Стрибки зі скакалкою. Вивчення фізкультхвилинок.</w:t>
            </w:r>
          </w:p>
        </w:tc>
      </w:tr>
      <w:tr w:rsidR="000A48A6" w:rsidRPr="00316E3F" w:rsidTr="00C27CD8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316E3F" w:rsidRDefault="000A48A6" w:rsidP="000A4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0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316E3F" w:rsidRDefault="000A48A6" w:rsidP="000A48A6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Різновиди ходьби та бігу. Комплекс загально- розвивальних вправ. Стрибки зі скакалкою. Вивчення фізкультхвилинок.</w:t>
            </w:r>
          </w:p>
        </w:tc>
      </w:tr>
      <w:tr w:rsidR="000A48A6" w:rsidRPr="00316E3F" w:rsidTr="00E11378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316E3F" w:rsidRDefault="000A48A6" w:rsidP="000A4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6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0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A6" w:rsidRPr="00316E3F" w:rsidRDefault="000A48A6" w:rsidP="000A48A6">
            <w:pPr>
              <w:spacing w:after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Різновиди ходьби та бігу. Комплекс загально- розвивальних вправ. Стрибки зі скакалкою. Вивчення фізкультхвилинок.</w:t>
            </w:r>
          </w:p>
        </w:tc>
      </w:tr>
    </w:tbl>
    <w:p w:rsidR="00466FD2" w:rsidRPr="00316E3F" w:rsidRDefault="00466FD2" w:rsidP="00870A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118" w:rsidRPr="00316E3F" w:rsidRDefault="001701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0118" w:rsidRPr="00316E3F" w:rsidSect="0046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61" w:rsidRDefault="00F13961" w:rsidP="004933A8">
      <w:pPr>
        <w:spacing w:after="0" w:line="240" w:lineRule="auto"/>
      </w:pPr>
      <w:r>
        <w:separator/>
      </w:r>
    </w:p>
  </w:endnote>
  <w:endnote w:type="continuationSeparator" w:id="0">
    <w:p w:rsidR="00F13961" w:rsidRDefault="00F13961" w:rsidP="0049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61" w:rsidRDefault="00F13961" w:rsidP="004933A8">
      <w:pPr>
        <w:spacing w:after="0" w:line="240" w:lineRule="auto"/>
      </w:pPr>
      <w:r>
        <w:separator/>
      </w:r>
    </w:p>
  </w:footnote>
  <w:footnote w:type="continuationSeparator" w:id="0">
    <w:p w:rsidR="00F13961" w:rsidRDefault="00F13961" w:rsidP="0049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4B02"/>
    <w:multiLevelType w:val="multilevel"/>
    <w:tmpl w:val="98E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B3A77"/>
    <w:multiLevelType w:val="hybridMultilevel"/>
    <w:tmpl w:val="285807C0"/>
    <w:lvl w:ilvl="0" w:tplc="CADA8562">
      <w:start w:val="2"/>
      <w:numFmt w:val="decimal"/>
      <w:lvlText w:val="%1."/>
      <w:lvlJc w:val="left"/>
      <w:pPr>
        <w:ind w:left="1087" w:hanging="360"/>
      </w:pPr>
      <w:rPr>
        <w:rFonts w:ascii="Times New Roman" w:hAnsi="Times New Roman"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4181432E"/>
    <w:multiLevelType w:val="multilevel"/>
    <w:tmpl w:val="D62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63086"/>
    <w:multiLevelType w:val="hybridMultilevel"/>
    <w:tmpl w:val="56FA3396"/>
    <w:lvl w:ilvl="0" w:tplc="2092CA96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1"/>
    <w:rsid w:val="0000320F"/>
    <w:rsid w:val="000232E0"/>
    <w:rsid w:val="00092110"/>
    <w:rsid w:val="000928F8"/>
    <w:rsid w:val="000A48A6"/>
    <w:rsid w:val="000B78B9"/>
    <w:rsid w:val="000C3EBF"/>
    <w:rsid w:val="000C453C"/>
    <w:rsid w:val="001543B0"/>
    <w:rsid w:val="001656D3"/>
    <w:rsid w:val="00170118"/>
    <w:rsid w:val="001D49B6"/>
    <w:rsid w:val="001E7670"/>
    <w:rsid w:val="00244060"/>
    <w:rsid w:val="002822EC"/>
    <w:rsid w:val="00295556"/>
    <w:rsid w:val="002C5F3F"/>
    <w:rsid w:val="002D1B1E"/>
    <w:rsid w:val="00316E3F"/>
    <w:rsid w:val="004228B2"/>
    <w:rsid w:val="00447215"/>
    <w:rsid w:val="00466FD2"/>
    <w:rsid w:val="00471B52"/>
    <w:rsid w:val="004933A8"/>
    <w:rsid w:val="004A3869"/>
    <w:rsid w:val="0052247C"/>
    <w:rsid w:val="00537772"/>
    <w:rsid w:val="00556FB3"/>
    <w:rsid w:val="00581AFE"/>
    <w:rsid w:val="005C67B8"/>
    <w:rsid w:val="005F3B3F"/>
    <w:rsid w:val="00620C04"/>
    <w:rsid w:val="00630D04"/>
    <w:rsid w:val="00633C0D"/>
    <w:rsid w:val="0066669E"/>
    <w:rsid w:val="007343B0"/>
    <w:rsid w:val="00773EF2"/>
    <w:rsid w:val="00782282"/>
    <w:rsid w:val="00790B9B"/>
    <w:rsid w:val="0079283C"/>
    <w:rsid w:val="007B7C01"/>
    <w:rsid w:val="007C59B1"/>
    <w:rsid w:val="007E5012"/>
    <w:rsid w:val="007F295A"/>
    <w:rsid w:val="008650CC"/>
    <w:rsid w:val="00870A59"/>
    <w:rsid w:val="008D7789"/>
    <w:rsid w:val="00907B33"/>
    <w:rsid w:val="00974373"/>
    <w:rsid w:val="009846B1"/>
    <w:rsid w:val="00993995"/>
    <w:rsid w:val="009B63DE"/>
    <w:rsid w:val="00A52DA6"/>
    <w:rsid w:val="00A77F7F"/>
    <w:rsid w:val="00AA5177"/>
    <w:rsid w:val="00AF0089"/>
    <w:rsid w:val="00B0585A"/>
    <w:rsid w:val="00B2141B"/>
    <w:rsid w:val="00B52C2E"/>
    <w:rsid w:val="00B7280E"/>
    <w:rsid w:val="00B751B1"/>
    <w:rsid w:val="00BB556F"/>
    <w:rsid w:val="00C03E09"/>
    <w:rsid w:val="00C12AA4"/>
    <w:rsid w:val="00C37467"/>
    <w:rsid w:val="00C93A71"/>
    <w:rsid w:val="00CF23DA"/>
    <w:rsid w:val="00CF6F6B"/>
    <w:rsid w:val="00D31714"/>
    <w:rsid w:val="00D5086B"/>
    <w:rsid w:val="00DA2511"/>
    <w:rsid w:val="00DA6CF1"/>
    <w:rsid w:val="00E25CF0"/>
    <w:rsid w:val="00E342C4"/>
    <w:rsid w:val="00E70540"/>
    <w:rsid w:val="00EA5D06"/>
    <w:rsid w:val="00EB6E70"/>
    <w:rsid w:val="00ED3AEA"/>
    <w:rsid w:val="00F13961"/>
    <w:rsid w:val="00F26292"/>
    <w:rsid w:val="00F55648"/>
    <w:rsid w:val="00F62A46"/>
    <w:rsid w:val="00F76938"/>
    <w:rsid w:val="00F76C81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5E8D"/>
  <w15:docId w15:val="{1F5AA374-94B6-4192-8CAF-76D173A5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3C"/>
  </w:style>
  <w:style w:type="paragraph" w:styleId="2">
    <w:name w:val="heading 2"/>
    <w:basedOn w:val="a"/>
    <w:link w:val="20"/>
    <w:uiPriority w:val="9"/>
    <w:qFormat/>
    <w:rsid w:val="00DA6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6CF1"/>
  </w:style>
  <w:style w:type="paragraph" w:styleId="a3">
    <w:name w:val="Normal (Web)"/>
    <w:basedOn w:val="a"/>
    <w:uiPriority w:val="99"/>
    <w:unhideWhenUsed/>
    <w:rsid w:val="00DA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6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6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933A8"/>
  </w:style>
  <w:style w:type="paragraph" w:styleId="a9">
    <w:name w:val="footer"/>
    <w:basedOn w:val="a"/>
    <w:link w:val="aa"/>
    <w:uiPriority w:val="99"/>
    <w:unhideWhenUsed/>
    <w:rsid w:val="00493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933A8"/>
  </w:style>
  <w:style w:type="character" w:styleId="ab">
    <w:name w:val="Hyperlink"/>
    <w:basedOn w:val="a0"/>
    <w:uiPriority w:val="99"/>
    <w:unhideWhenUsed/>
    <w:rsid w:val="000B78B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6938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00320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NoParagraphStyle">
    <w:name w:val="[No Paragraph Style]"/>
    <w:rsid w:val="0009211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paragraph" w:styleId="ae">
    <w:name w:val="No Spacing"/>
    <w:uiPriority w:val="1"/>
    <w:qFormat/>
    <w:rsid w:val="00AA51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7</cp:revision>
  <cp:lastPrinted>2020-03-12T09:29:00Z</cp:lastPrinted>
  <dcterms:created xsi:type="dcterms:W3CDTF">2021-02-28T14:42:00Z</dcterms:created>
  <dcterms:modified xsi:type="dcterms:W3CDTF">2021-03-08T19:40:00Z</dcterms:modified>
</cp:coreProperties>
</file>