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A7CC1" w:rsidRPr="009A7CC1" w:rsidRDefault="009A7CC1" w:rsidP="009A7CC1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</w:pPr>
      <w:r w:rsidRPr="009A7CC1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begin"/>
      </w:r>
      <w:r w:rsidRPr="009A7CC1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instrText xml:space="preserve"> HYPERLINK "https://sch32.edu.vn.ua/prozorist-ta-informatsijna-vidkritist-zakladu/337-pravila-uchniv-shkoli" </w:instrText>
      </w:r>
      <w:r w:rsidRPr="009A7CC1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separate"/>
      </w:r>
      <w:r w:rsidRPr="009A7CC1">
        <w:rPr>
          <w:rFonts w:ascii="inherit" w:eastAsia="Times New Roman" w:hAnsi="inherit" w:cs="Helvetica"/>
          <w:b/>
          <w:bCs/>
          <w:color w:val="005580"/>
          <w:sz w:val="47"/>
          <w:szCs w:val="47"/>
          <w:u w:val="single"/>
          <w:bdr w:val="none" w:sz="0" w:space="0" w:color="auto" w:frame="1"/>
          <w:lang w:eastAsia="uk-UA"/>
        </w:rPr>
        <w:t>Правила поведінки здобувача освіти в закладі освіти</w:t>
      </w:r>
      <w:r w:rsidRPr="009A7CC1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end"/>
      </w:r>
    </w:p>
    <w:bookmarkEnd w:id="0"/>
    <w:p w:rsidR="009A7CC1" w:rsidRPr="009A7CC1" w:rsidRDefault="009A7CC1" w:rsidP="009A7C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ЗАТВЕРДЖЕНО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на засіданні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Загальноучнівсько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ї конференції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пр. № 1 від 04.09.2023</w:t>
      </w: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року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І. ЗАГАЛЬНІ ПРАВИЛА ПОВЕДІНКИ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Забороняється вживання непристойних виразів і жестів.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12.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Булінг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є неприпустимою формою поведінки учнів у школі та за її межами.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13. Не дозволяється жувати гумку, учні можуть користуватися на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урокахгаджетами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лише для навчання.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14. Учень зобов'язаний виконувати домашні завдання в терміни, встановлені шкільною програмою.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15. На першу вимогу вчителя учень зобов’язаний давати щоденник.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16. Учень повинен щодня вести записи домашніх завдань у щоденнику.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ІІ. ПОВЕДІНКА НА УРОКАХ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Учні входять до класу за дзвоником. Запізнюватися на уроки без поважних причин заборонено.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4. Заняття у школі проводяться за кабінетною системою. За кожним учнем у кожному кабінеті закріплено окреме місце. </w:t>
      </w: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Кожен учень відповідає за збереження санітарного стану та майна на своєму робочому місці.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Учень на уроці зобов'язаний виконувати всі вимоги вчителя.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9. На уроці учень має право ставити питання вчителеві, якщо не зрозумів матеріал під час пояснення.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ІІІ. ПОВЕДІНКА УЧНІВ ДО ПОЧАТКУ, НА ПЕРЕРВАХ І ПІСЛЯ УРОКІВ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перерви учень зобов'язаний: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вийти з класу, якщо попросить вчитель;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учні на перервах знаходяться на своєму поверсі;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підкорятися вимогам чергового вчителя по поверху;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при зустрічі з вчителями, батьками, дорослими відвідувачами школи учні вітаються і звільняють дорогу;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учням забороняється входити до вчительської без дозволу;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- забороняється вживати непристойні вирази і жести, шуміти, заважати відпочивати іншим.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7. У школі та на її території категорично забороняється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тютюнопаління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та вживання алкогольних напоїв.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Категорично забороняється самовільно розкривати вікна, сидіти на підвіконнях.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9. На перервах школярі можуть звернутися до свого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классного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керівника, чергового вчителя за допомогою, якщо проти них здійснюються протиправні дії.</w:t>
      </w:r>
    </w:p>
    <w:p w:rsidR="009A7CC1" w:rsidRPr="009A7CC1" w:rsidRDefault="009A7CC1" w:rsidP="009A7C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ІV. ПОВЕДІНКА УЧНІВ У ЇДАЛЬНІ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Учні повинні шанобливо ставитись до працівників їдальні.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Розмовляти під час прийому їжі слід неголосно, щоб не турбувати тих, хто їсть поряд.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Слід вживати їжу і напої, придбані тільки в їдальні.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Учні самі прибирають посуд зі столу після вживання їжі.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Учні дбайливо ставляться до майна шкільної їдальні.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8. Забороняється заходити в їдальню у верхньому одязі.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V. РЕКОМЕНДАЦІЇ ДО ЗОВНІШНЬОГО ВИГЛЯДУ УЧНІВ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класичний.Для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уроків фізичної культури, трудового навчання, хімії обов’язкова спеціальна форма.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Спортивний одяг, призначений для уроків фізкультури, на інших уроках недоречний.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3. Одяг повинен відповідати зросту, виражати пошану господаря до самого </w:t>
      </w:r>
      <w:proofErr w:type="spellStart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собе</w:t>
      </w:r>
      <w:proofErr w:type="spellEnd"/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і суспільства.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Не можна зловживати косметикою і носити багато прикрас на заняття.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Знаходитися в школі у верхньому одязі без особливих на те причин не дозволяється.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На урочисті загальношкільні заходи учні приходять у святковій формі.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На вечори, концерти учні вибирають одяг по рекомендації батьків та на свій розсуд.</w:t>
      </w:r>
    </w:p>
    <w:p w:rsidR="009A7CC1" w:rsidRPr="009A7CC1" w:rsidRDefault="009A7CC1" w:rsidP="009A7C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VІ. ЧЕРГОВИЙ ПО КЛАСУ І ШКОЛІ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9A7CC1" w:rsidRPr="009A7CC1" w:rsidRDefault="009A7CC1" w:rsidP="009A7C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lastRenderedPageBreak/>
        <w:t>VІІ. ПРИКІНЦЕВІ ПОЛОЖЕННЯ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усне зауваження;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запис зауваження в щоденник;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виклик учня самого або з батьками на засідання Ради профілактики;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відшкодування завданої учнем матеріальної шкоди його батьками.</w:t>
      </w:r>
    </w:p>
    <w:p w:rsidR="009A7CC1" w:rsidRPr="009A7CC1" w:rsidRDefault="009A7CC1" w:rsidP="009A7C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A7CC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1966BF" w:rsidRDefault="009A7CC1"/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C1"/>
    <w:rsid w:val="009A7CC1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12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5494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2023-10-04T17:00:00Z</dcterms:created>
  <dcterms:modified xsi:type="dcterms:W3CDTF">2023-10-04T17:01:00Z</dcterms:modified>
</cp:coreProperties>
</file>