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73708" w14:textId="4D16DB95" w:rsidR="00163065" w:rsidRDefault="0091160A">
      <w:pPr>
        <w:rPr>
          <w:lang w:val="uk-UA"/>
        </w:rPr>
      </w:pPr>
      <w:r>
        <w:rPr>
          <w:lang w:val="uk-UA"/>
        </w:rPr>
        <w:t>Корягіна Олександра 5А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7"/>
        <w:gridCol w:w="3164"/>
        <w:gridCol w:w="3164"/>
      </w:tblGrid>
      <w:tr w:rsidR="0091160A" w14:paraId="0B6D183E" w14:textId="77777777" w:rsidTr="0091160A">
        <w:trPr>
          <w:trHeight w:val="534"/>
        </w:trPr>
        <w:tc>
          <w:tcPr>
            <w:tcW w:w="3115" w:type="dxa"/>
          </w:tcPr>
          <w:p w14:paraId="6A569156" w14:textId="45C3A39D" w:rsidR="0091160A" w:rsidRDefault="0091160A">
            <w:pPr>
              <w:rPr>
                <w:lang w:val="uk-UA"/>
              </w:rPr>
            </w:pPr>
            <w:r>
              <w:rPr>
                <w:lang w:val="uk-UA"/>
              </w:rPr>
              <w:t>Види транспорту</w:t>
            </w:r>
          </w:p>
        </w:tc>
        <w:tc>
          <w:tcPr>
            <w:tcW w:w="3115" w:type="dxa"/>
          </w:tcPr>
          <w:p w14:paraId="16128F2C" w14:textId="23ACAFFB" w:rsidR="0091160A" w:rsidRDefault="0091160A">
            <w:pPr>
              <w:rPr>
                <w:lang w:val="uk-UA"/>
              </w:rPr>
            </w:pPr>
            <w:r>
              <w:rPr>
                <w:lang w:val="uk-UA"/>
              </w:rPr>
              <w:t>Переваги</w:t>
            </w:r>
          </w:p>
        </w:tc>
        <w:tc>
          <w:tcPr>
            <w:tcW w:w="3115" w:type="dxa"/>
          </w:tcPr>
          <w:p w14:paraId="610B5948" w14:textId="2183476F" w:rsidR="0091160A" w:rsidRDefault="0091160A">
            <w:pPr>
              <w:rPr>
                <w:lang w:val="uk-UA"/>
              </w:rPr>
            </w:pPr>
            <w:r>
              <w:rPr>
                <w:lang w:val="uk-UA"/>
              </w:rPr>
              <w:t>Недоліки</w:t>
            </w:r>
          </w:p>
        </w:tc>
      </w:tr>
      <w:tr w:rsidR="0091160A" w14:paraId="1FDEC07F" w14:textId="77777777" w:rsidTr="0091160A">
        <w:trPr>
          <w:trHeight w:val="1123"/>
        </w:trPr>
        <w:tc>
          <w:tcPr>
            <w:tcW w:w="3115" w:type="dxa"/>
          </w:tcPr>
          <w:p w14:paraId="7347CA60" w14:textId="18A4CFFC" w:rsidR="0091160A" w:rsidRPr="0091160A" w:rsidRDefault="0091160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1160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  <w:lang w:val="uk-UA"/>
              </w:rPr>
              <w:t>П</w:t>
            </w:r>
            <w:r w:rsidRPr="0091160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>овітряний</w:t>
            </w:r>
          </w:p>
        </w:tc>
        <w:tc>
          <w:tcPr>
            <w:tcW w:w="3115" w:type="dxa"/>
          </w:tcPr>
          <w:p w14:paraId="70F59764" w14:textId="77777777" w:rsidR="00C47F7E" w:rsidRPr="00C47F7E" w:rsidRDefault="00C47F7E" w:rsidP="00C47F7E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C47F7E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Найшвидший варіант транспортування;</w:t>
            </w:r>
          </w:p>
          <w:p w14:paraId="18BDBEF5" w14:textId="77777777" w:rsidR="00C47F7E" w:rsidRPr="00C47F7E" w:rsidRDefault="00C47F7E" w:rsidP="00C47F7E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C47F7E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Великий пасажирообіг.</w:t>
            </w:r>
          </w:p>
          <w:p w14:paraId="242BCC7F" w14:textId="77777777" w:rsidR="0091160A" w:rsidRDefault="0091160A">
            <w:pPr>
              <w:rPr>
                <w:lang w:val="uk-UA"/>
              </w:rPr>
            </w:pPr>
          </w:p>
        </w:tc>
        <w:tc>
          <w:tcPr>
            <w:tcW w:w="3115" w:type="dxa"/>
          </w:tcPr>
          <w:p w14:paraId="2350D5EE" w14:textId="12FE07D8" w:rsidR="00C47F7E" w:rsidRPr="00C47F7E" w:rsidRDefault="00C47F7E" w:rsidP="00C47F7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Метеозалежність</w:t>
            </w:r>
          </w:p>
          <w:p w14:paraId="6AF30CC1" w14:textId="77777777" w:rsidR="00C47F7E" w:rsidRDefault="00C47F7E" w:rsidP="00C47F7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F7E">
              <w:rPr>
                <w:rFonts w:ascii="Arial" w:hAnsi="Arial" w:cs="Arial"/>
                <w:sz w:val="24"/>
                <w:szCs w:val="24"/>
                <w:lang w:val="uk-UA"/>
              </w:rPr>
              <w:t>Обмежена вантажопідйомність</w:t>
            </w:r>
          </w:p>
          <w:p w14:paraId="1F85B0E4" w14:textId="77777777" w:rsidR="00C47F7E" w:rsidRDefault="00C47F7E" w:rsidP="00C47F7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Витратний</w:t>
            </w:r>
          </w:p>
          <w:p w14:paraId="3F50F549" w14:textId="6B91DC39" w:rsidR="00C47F7E" w:rsidRPr="00C47F7E" w:rsidRDefault="00C47F7E" w:rsidP="00C47F7E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Не є екологічно чистим</w:t>
            </w:r>
          </w:p>
        </w:tc>
      </w:tr>
      <w:tr w:rsidR="0091160A" w14:paraId="41705C4E" w14:textId="77777777" w:rsidTr="0091160A">
        <w:trPr>
          <w:trHeight w:val="1110"/>
        </w:trPr>
        <w:tc>
          <w:tcPr>
            <w:tcW w:w="3115" w:type="dxa"/>
          </w:tcPr>
          <w:p w14:paraId="3F8B8CD9" w14:textId="61B129A9" w:rsidR="0091160A" w:rsidRPr="0091160A" w:rsidRDefault="0091160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1160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91160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>нутрішній водний</w:t>
            </w:r>
          </w:p>
        </w:tc>
        <w:tc>
          <w:tcPr>
            <w:tcW w:w="3115" w:type="dxa"/>
          </w:tcPr>
          <w:p w14:paraId="61415270" w14:textId="77777777" w:rsidR="00C47F7E" w:rsidRPr="00C47F7E" w:rsidRDefault="00C47F7E" w:rsidP="00C47F7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F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Pr="00C47F7E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аявність природних шляхів сполучення</w:t>
            </w:r>
          </w:p>
          <w:p w14:paraId="67A729F6" w14:textId="295739CB" w:rsidR="00C47F7E" w:rsidRPr="00C47F7E" w:rsidRDefault="00C47F7E" w:rsidP="00C47F7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F7E">
              <w:rPr>
                <w:rFonts w:ascii="Arial" w:hAnsi="Arial" w:cs="Arial"/>
                <w:sz w:val="24"/>
                <w:szCs w:val="24"/>
              </w:rPr>
              <w:t>Низькі вантажні тарифи</w:t>
            </w:r>
          </w:p>
        </w:tc>
        <w:tc>
          <w:tcPr>
            <w:tcW w:w="3115" w:type="dxa"/>
          </w:tcPr>
          <w:p w14:paraId="1200DFAB" w14:textId="77777777" w:rsidR="00C47F7E" w:rsidRPr="00C47F7E" w:rsidRDefault="00C47F7E" w:rsidP="00C47F7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C47F7E">
              <w:rPr>
                <w:rFonts w:ascii="Arial" w:hAnsi="Arial" w:cs="Arial"/>
                <w:sz w:val="24"/>
                <w:szCs w:val="24"/>
                <w:lang w:val="uk-UA"/>
              </w:rPr>
              <w:t>Сезонний характер роботи</w:t>
            </w:r>
            <w:r w:rsidRPr="00C47F7E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14:paraId="1301A700" w14:textId="1FE0E6BF" w:rsidR="0091160A" w:rsidRPr="00C47F7E" w:rsidRDefault="00C47F7E" w:rsidP="00C47F7E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lang w:val="uk-UA"/>
              </w:rPr>
            </w:pPr>
            <w:r w:rsidRPr="00C47F7E">
              <w:rPr>
                <w:rFonts w:ascii="Arial" w:hAnsi="Arial" w:cs="Arial"/>
                <w:sz w:val="24"/>
                <w:szCs w:val="24"/>
                <w:lang w:val="uk-UA"/>
              </w:rPr>
              <w:t>Низька швидкість перевезення</w:t>
            </w:r>
          </w:p>
        </w:tc>
      </w:tr>
      <w:tr w:rsidR="0091160A" w14:paraId="7F1C2098" w14:textId="77777777" w:rsidTr="0091160A">
        <w:trPr>
          <w:trHeight w:val="998"/>
        </w:trPr>
        <w:tc>
          <w:tcPr>
            <w:tcW w:w="3115" w:type="dxa"/>
          </w:tcPr>
          <w:p w14:paraId="0E91E3BF" w14:textId="268DFAB5" w:rsidR="0091160A" w:rsidRPr="0091160A" w:rsidRDefault="0091160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1160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  <w:lang w:val="uk-UA"/>
              </w:rPr>
              <w:t>М</w:t>
            </w:r>
            <w:r w:rsidRPr="0091160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>орський</w:t>
            </w:r>
          </w:p>
        </w:tc>
        <w:tc>
          <w:tcPr>
            <w:tcW w:w="3115" w:type="dxa"/>
          </w:tcPr>
          <w:p w14:paraId="20FA8835" w14:textId="77777777" w:rsidR="0091160A" w:rsidRPr="0091160A" w:rsidRDefault="0091160A" w:rsidP="0091160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1160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Головний у світовій транспортній системі;</w:t>
            </w:r>
          </w:p>
          <w:p w14:paraId="46481100" w14:textId="77777777" w:rsidR="0091160A" w:rsidRPr="0091160A" w:rsidRDefault="0091160A" w:rsidP="0091160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1160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Висока вантажопідйомність</w:t>
            </w:r>
          </w:p>
          <w:p w14:paraId="195CEC0F" w14:textId="77777777" w:rsidR="0091160A" w:rsidRDefault="0091160A" w:rsidP="0091160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1160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Хороша маневреність;</w:t>
            </w:r>
          </w:p>
          <w:p w14:paraId="0DDACDD6" w14:textId="5DDA4383" w:rsidR="0091160A" w:rsidRPr="0091160A" w:rsidRDefault="0091160A" w:rsidP="0091160A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1160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Низька собівартість перевезень.</w:t>
            </w:r>
          </w:p>
        </w:tc>
        <w:tc>
          <w:tcPr>
            <w:tcW w:w="3115" w:type="dxa"/>
          </w:tcPr>
          <w:p w14:paraId="60B611E8" w14:textId="77777777" w:rsidR="0091160A" w:rsidRPr="0091160A" w:rsidRDefault="0091160A" w:rsidP="0091160A">
            <w:pPr>
              <w:pStyle w:val="a4"/>
              <w:numPr>
                <w:ilvl w:val="0"/>
                <w:numId w:val="7"/>
              </w:num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91160A">
              <w:rPr>
                <w:rFonts w:ascii="Arial" w:hAnsi="Arial" w:cs="Arial"/>
                <w:sz w:val="24"/>
                <w:szCs w:val="24"/>
              </w:rPr>
              <w:t>Залежність від географічних умов</w:t>
            </w:r>
            <w:r w:rsidRPr="0091160A"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14:paraId="1E174E1B" w14:textId="19796220" w:rsidR="0091160A" w:rsidRPr="0091160A" w:rsidRDefault="0091160A" w:rsidP="0091160A">
            <w:pPr>
              <w:pStyle w:val="a4"/>
              <w:numPr>
                <w:ilvl w:val="0"/>
                <w:numId w:val="7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60A">
              <w:rPr>
                <w:rFonts w:ascii="Arial" w:hAnsi="Arial" w:cs="Arial"/>
                <w:sz w:val="24"/>
                <w:szCs w:val="24"/>
              </w:rPr>
              <w:t>Мала частота відправлень</w:t>
            </w:r>
          </w:p>
        </w:tc>
      </w:tr>
      <w:tr w:rsidR="0091160A" w14:paraId="2F9A60C7" w14:textId="77777777" w:rsidTr="0091160A">
        <w:trPr>
          <w:trHeight w:val="970"/>
        </w:trPr>
        <w:tc>
          <w:tcPr>
            <w:tcW w:w="3115" w:type="dxa"/>
          </w:tcPr>
          <w:p w14:paraId="751B6FA9" w14:textId="7E747B5A" w:rsidR="0091160A" w:rsidRPr="0091160A" w:rsidRDefault="0091160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1160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91160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>втомобільний</w:t>
            </w:r>
          </w:p>
        </w:tc>
        <w:tc>
          <w:tcPr>
            <w:tcW w:w="3115" w:type="dxa"/>
          </w:tcPr>
          <w:p w14:paraId="59B47E7D" w14:textId="77777777" w:rsidR="0091160A" w:rsidRPr="0091160A" w:rsidRDefault="0091160A" w:rsidP="0091160A">
            <w:pPr>
              <w:pStyle w:val="a4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91160A">
              <w:rPr>
                <w:rFonts w:ascii="Arial" w:hAnsi="Arial" w:cs="Arial"/>
                <w:sz w:val="24"/>
                <w:szCs w:val="24"/>
              </w:rPr>
              <w:t>Висока маневреність і рухливість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;</w:t>
            </w:r>
          </w:p>
          <w:p w14:paraId="38979DC2" w14:textId="1DFBA34D" w:rsidR="0091160A" w:rsidRPr="0091160A" w:rsidRDefault="0091160A" w:rsidP="0091160A">
            <w:pPr>
              <w:pStyle w:val="a4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91160A">
              <w:rPr>
                <w:rFonts w:ascii="Arial" w:hAnsi="Arial" w:cs="Arial"/>
                <w:sz w:val="24"/>
                <w:szCs w:val="24"/>
              </w:rPr>
              <w:t>Висока швидкість доставки</w:t>
            </w:r>
          </w:p>
        </w:tc>
        <w:tc>
          <w:tcPr>
            <w:tcW w:w="3115" w:type="dxa"/>
          </w:tcPr>
          <w:p w14:paraId="7BF2EA1C" w14:textId="77777777" w:rsidR="0091160A" w:rsidRPr="0091160A" w:rsidRDefault="0091160A" w:rsidP="0091160A">
            <w:pPr>
              <w:pStyle w:val="a4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91160A">
              <w:rPr>
                <w:rFonts w:ascii="Arial" w:hAnsi="Arial" w:cs="Arial"/>
                <w:sz w:val="24"/>
                <w:szCs w:val="24"/>
              </w:rPr>
              <w:t>Стан дорожньої мережі в Україні</w:t>
            </w:r>
            <w:r w:rsidRPr="0091160A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B8BDC97" w14:textId="3BDA9D47" w:rsidR="0091160A" w:rsidRPr="0091160A" w:rsidRDefault="0091160A" w:rsidP="0091160A">
            <w:pPr>
              <w:pStyle w:val="a4"/>
              <w:numPr>
                <w:ilvl w:val="0"/>
                <w:numId w:val="6"/>
              </w:num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91160A">
              <w:rPr>
                <w:rFonts w:ascii="Arial" w:hAnsi="Arial" w:cs="Arial"/>
                <w:sz w:val="24"/>
                <w:szCs w:val="24"/>
              </w:rPr>
              <w:t>Терміновість розвантаження</w:t>
            </w:r>
          </w:p>
        </w:tc>
      </w:tr>
      <w:tr w:rsidR="0091160A" w14:paraId="70514DDD" w14:textId="77777777" w:rsidTr="0091160A">
        <w:trPr>
          <w:trHeight w:val="1126"/>
        </w:trPr>
        <w:tc>
          <w:tcPr>
            <w:tcW w:w="3115" w:type="dxa"/>
          </w:tcPr>
          <w:p w14:paraId="507F768D" w14:textId="6128EC72" w:rsidR="0091160A" w:rsidRPr="0091160A" w:rsidRDefault="0091160A" w:rsidP="0091160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1160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  <w:lang w:val="uk-UA"/>
              </w:rPr>
              <w:t>З</w:t>
            </w:r>
            <w:r w:rsidRPr="0091160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>алізничний</w:t>
            </w:r>
          </w:p>
        </w:tc>
        <w:tc>
          <w:tcPr>
            <w:tcW w:w="3115" w:type="dxa"/>
          </w:tcPr>
          <w:p w14:paraId="2D24543A" w14:textId="77777777" w:rsidR="0091160A" w:rsidRPr="0091160A" w:rsidRDefault="0091160A" w:rsidP="0091160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1160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Великий обсяг перевезень;</w:t>
            </w:r>
          </w:p>
          <w:p w14:paraId="65C011E8" w14:textId="77777777" w:rsidR="0091160A" w:rsidRPr="0091160A" w:rsidRDefault="0091160A" w:rsidP="0091160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1160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Перевезення на далекі відстані;</w:t>
            </w:r>
          </w:p>
          <w:p w14:paraId="147BCD25" w14:textId="77777777" w:rsidR="0091160A" w:rsidRPr="0091160A" w:rsidRDefault="0091160A" w:rsidP="0091160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1160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Значний пасажирообіг;</w:t>
            </w:r>
          </w:p>
          <w:p w14:paraId="44F3EB45" w14:textId="4BD559D2" w:rsidR="0091160A" w:rsidRPr="0091160A" w:rsidRDefault="0091160A" w:rsidP="0091160A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1160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Великий вантажообіг;</w:t>
            </w:r>
          </w:p>
        </w:tc>
        <w:tc>
          <w:tcPr>
            <w:tcW w:w="3115" w:type="dxa"/>
          </w:tcPr>
          <w:p w14:paraId="512EE5E6" w14:textId="77777777" w:rsidR="0091160A" w:rsidRDefault="0091160A" w:rsidP="0091160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1160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Обмежена маневреність;</w:t>
            </w:r>
          </w:p>
          <w:p w14:paraId="5C958D0F" w14:textId="5A2B7B88" w:rsidR="0091160A" w:rsidRPr="0091160A" w:rsidRDefault="0091160A" w:rsidP="0091160A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1160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Обмежена та висока вартість будівництва залізничних шляхів.</w:t>
            </w:r>
          </w:p>
        </w:tc>
      </w:tr>
      <w:tr w:rsidR="0091160A" w14:paraId="504BEA2D" w14:textId="77777777" w:rsidTr="0091160A">
        <w:trPr>
          <w:trHeight w:val="1128"/>
        </w:trPr>
        <w:tc>
          <w:tcPr>
            <w:tcW w:w="3115" w:type="dxa"/>
          </w:tcPr>
          <w:p w14:paraId="7A251A2F" w14:textId="1495BC2D" w:rsidR="0091160A" w:rsidRPr="0091160A" w:rsidRDefault="0091160A" w:rsidP="0091160A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91160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  <w:lang w:val="uk-UA"/>
              </w:rPr>
              <w:t>Т</w:t>
            </w:r>
            <w:r w:rsidRPr="0091160A">
              <w:rPr>
                <w:rFonts w:ascii="Arial" w:hAnsi="Arial" w:cs="Arial"/>
                <w:color w:val="242424"/>
                <w:sz w:val="28"/>
                <w:szCs w:val="28"/>
                <w:shd w:val="clear" w:color="auto" w:fill="FFFFFF"/>
              </w:rPr>
              <w:t>рубопровідний</w:t>
            </w:r>
          </w:p>
        </w:tc>
        <w:tc>
          <w:tcPr>
            <w:tcW w:w="3115" w:type="dxa"/>
          </w:tcPr>
          <w:p w14:paraId="3E4BDFE8" w14:textId="77777777" w:rsidR="0091160A" w:rsidRDefault="0091160A" w:rsidP="0091160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1160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Надійний;</w:t>
            </w:r>
          </w:p>
          <w:p w14:paraId="7C6A637F" w14:textId="0F1BF327" w:rsidR="0091160A" w:rsidRPr="0091160A" w:rsidRDefault="0091160A" w:rsidP="0091160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</w:pPr>
            <w:r w:rsidRPr="0091160A">
              <w:rPr>
                <w:rFonts w:ascii="Arial" w:hAnsi="Arial" w:cs="Arial"/>
                <w:color w:val="000000"/>
                <w:sz w:val="24"/>
                <w:szCs w:val="24"/>
                <w:lang w:val="uk-UA"/>
              </w:rPr>
              <w:t>Низька собівартість доставки.</w:t>
            </w:r>
          </w:p>
        </w:tc>
        <w:tc>
          <w:tcPr>
            <w:tcW w:w="3115" w:type="dxa"/>
          </w:tcPr>
          <w:p w14:paraId="2B412F30" w14:textId="77777777" w:rsidR="0091160A" w:rsidRDefault="0091160A" w:rsidP="0091160A">
            <w:pPr>
              <w:pStyle w:val="a4"/>
              <w:numPr>
                <w:ilvl w:val="0"/>
                <w:numId w:val="4"/>
              </w:num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91160A">
              <w:rPr>
                <w:rFonts w:ascii="Arial" w:hAnsi="Arial" w:cs="Arial"/>
                <w:sz w:val="24"/>
                <w:szCs w:val="24"/>
              </w:rPr>
              <w:t>Вузька спеціалізація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18780B08" w14:textId="1C16A192" w:rsidR="0091160A" w:rsidRPr="0091160A" w:rsidRDefault="0091160A" w:rsidP="0091160A">
            <w:pPr>
              <w:pStyle w:val="a4"/>
              <w:numPr>
                <w:ilvl w:val="0"/>
                <w:numId w:val="4"/>
              </w:num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91160A">
              <w:rPr>
                <w:rFonts w:ascii="Arial" w:hAnsi="Arial" w:cs="Arial"/>
                <w:sz w:val="24"/>
                <w:szCs w:val="24"/>
              </w:rPr>
              <w:t>Часті аварійні ситуації</w:t>
            </w:r>
          </w:p>
        </w:tc>
      </w:tr>
    </w:tbl>
    <w:p w14:paraId="00F2D21A" w14:textId="77777777" w:rsidR="0091160A" w:rsidRPr="0091160A" w:rsidRDefault="0091160A">
      <w:pPr>
        <w:rPr>
          <w:lang w:val="uk-UA"/>
        </w:rPr>
      </w:pPr>
    </w:p>
    <w:sectPr w:rsidR="0091160A" w:rsidRPr="0091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BEA"/>
    <w:multiLevelType w:val="hybridMultilevel"/>
    <w:tmpl w:val="16120F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05FB3"/>
    <w:multiLevelType w:val="hybridMultilevel"/>
    <w:tmpl w:val="F9245C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10444"/>
    <w:multiLevelType w:val="hybridMultilevel"/>
    <w:tmpl w:val="D0E09D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8283D"/>
    <w:multiLevelType w:val="hybridMultilevel"/>
    <w:tmpl w:val="D6D67C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FD0073"/>
    <w:multiLevelType w:val="hybridMultilevel"/>
    <w:tmpl w:val="BCB628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5FD4D03"/>
    <w:multiLevelType w:val="hybridMultilevel"/>
    <w:tmpl w:val="424E14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C6CA9"/>
    <w:multiLevelType w:val="hybridMultilevel"/>
    <w:tmpl w:val="C3F07E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62848"/>
    <w:multiLevelType w:val="hybridMultilevel"/>
    <w:tmpl w:val="34CE441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E40F81"/>
    <w:multiLevelType w:val="hybridMultilevel"/>
    <w:tmpl w:val="DFB84F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00A16"/>
    <w:multiLevelType w:val="hybridMultilevel"/>
    <w:tmpl w:val="445E219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CF10EEF"/>
    <w:multiLevelType w:val="hybridMultilevel"/>
    <w:tmpl w:val="91A610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0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065"/>
    <w:rsid w:val="00163065"/>
    <w:rsid w:val="0091160A"/>
    <w:rsid w:val="00C4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3C94"/>
  <w15:chartTrackingRefBased/>
  <w15:docId w15:val="{3B79C863-3AE1-4933-996E-EF31E41B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160A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Корягина</dc:creator>
  <cp:keywords/>
  <dc:description/>
  <cp:lastModifiedBy>Александра Корягина</cp:lastModifiedBy>
  <cp:revision>2</cp:revision>
  <dcterms:created xsi:type="dcterms:W3CDTF">2020-04-12T18:53:00Z</dcterms:created>
  <dcterms:modified xsi:type="dcterms:W3CDTF">2020-04-12T19:08:00Z</dcterms:modified>
</cp:coreProperties>
</file>