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73AB" w14:textId="77777777" w:rsidR="00677D70" w:rsidRDefault="00677D70" w:rsidP="00703927">
      <w:pPr>
        <w:tabs>
          <w:tab w:val="left" w:pos="5103"/>
        </w:tabs>
        <w:spacing w:after="0" w:line="240" w:lineRule="auto"/>
        <w:jc w:val="both"/>
        <w:rPr>
          <w:rFonts w:ascii="Times New Roman" w:hAnsi="Times New Roman" w:cs="Times New Roman"/>
          <w:b/>
          <w:bCs/>
          <w:caps/>
          <w:sz w:val="24"/>
          <w:szCs w:val="24"/>
        </w:rPr>
      </w:pPr>
    </w:p>
    <w:p w14:paraId="708C702A" w14:textId="77777777" w:rsidR="00CA20E9" w:rsidRPr="00703927" w:rsidRDefault="00703927" w:rsidP="00703927">
      <w:pPr>
        <w:tabs>
          <w:tab w:val="left" w:pos="5103"/>
        </w:tabs>
        <w:spacing w:after="0" w:line="240" w:lineRule="auto"/>
        <w:jc w:val="both"/>
        <w:rPr>
          <w:rFonts w:ascii="Times New Roman" w:hAnsi="Times New Roman" w:cs="Times New Roman"/>
          <w:b/>
          <w:bCs/>
          <w:caps/>
          <w:sz w:val="24"/>
          <w:szCs w:val="24"/>
        </w:rPr>
      </w:pPr>
      <w:r w:rsidRPr="00703927">
        <w:rPr>
          <w:rFonts w:ascii="Times New Roman" w:hAnsi="Times New Roman" w:cs="Times New Roman"/>
          <w:b/>
          <w:bCs/>
          <w:caps/>
          <w:sz w:val="24"/>
          <w:szCs w:val="24"/>
        </w:rPr>
        <w:t>Схвалено</w:t>
      </w:r>
    </w:p>
    <w:p w14:paraId="56B7DDA3" w14:textId="77777777" w:rsidR="00703927" w:rsidRPr="00703927" w:rsidRDefault="00703927" w:rsidP="00703927">
      <w:pPr>
        <w:tabs>
          <w:tab w:val="left" w:pos="5103"/>
        </w:tabs>
        <w:spacing w:after="0" w:line="240" w:lineRule="auto"/>
        <w:jc w:val="both"/>
        <w:rPr>
          <w:rFonts w:ascii="Times New Roman" w:hAnsi="Times New Roman" w:cs="Times New Roman"/>
          <w:b/>
          <w:bCs/>
          <w:caps/>
          <w:sz w:val="24"/>
          <w:szCs w:val="24"/>
        </w:rPr>
      </w:pPr>
      <w:r w:rsidRPr="00703927">
        <w:rPr>
          <w:rFonts w:ascii="Times New Roman" w:hAnsi="Times New Roman" w:cs="Times New Roman"/>
          <w:b/>
          <w:bCs/>
          <w:caps/>
          <w:sz w:val="24"/>
          <w:szCs w:val="24"/>
        </w:rPr>
        <w:t>Педагогічною радою</w:t>
      </w:r>
    </w:p>
    <w:p w14:paraId="66BEA315" w14:textId="77777777" w:rsidR="00404B94" w:rsidRDefault="00404B94" w:rsidP="00703927">
      <w:pPr>
        <w:tabs>
          <w:tab w:val="left" w:pos="5103"/>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Ліснохлібичинського</w:t>
      </w:r>
    </w:p>
    <w:p w14:paraId="3A8359E9" w14:textId="77777777" w:rsidR="00703927" w:rsidRPr="00703927" w:rsidRDefault="00404B94" w:rsidP="00703927">
      <w:pPr>
        <w:tabs>
          <w:tab w:val="left" w:pos="5103"/>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ліцею</w:t>
      </w:r>
    </w:p>
    <w:p w14:paraId="5C1D0E18" w14:textId="7D42BB78" w:rsidR="00703927" w:rsidRPr="00703927" w:rsidRDefault="00E218CE" w:rsidP="00703927">
      <w:pPr>
        <w:tabs>
          <w:tab w:val="left" w:pos="5103"/>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1</w:t>
      </w:r>
      <w:r w:rsidR="00553288">
        <w:rPr>
          <w:rFonts w:ascii="Times New Roman" w:hAnsi="Times New Roman" w:cs="Times New Roman"/>
          <w:b/>
          <w:bCs/>
          <w:caps/>
          <w:sz w:val="24"/>
          <w:szCs w:val="24"/>
        </w:rPr>
        <w:t xml:space="preserve">   від  3</w:t>
      </w:r>
      <w:r w:rsidR="004D52D2" w:rsidRPr="001A6B33">
        <w:rPr>
          <w:rFonts w:ascii="Times New Roman" w:hAnsi="Times New Roman" w:cs="Times New Roman"/>
          <w:b/>
          <w:bCs/>
          <w:caps/>
          <w:sz w:val="24"/>
          <w:szCs w:val="24"/>
        </w:rPr>
        <w:t>0</w:t>
      </w:r>
      <w:r w:rsidR="00553288">
        <w:rPr>
          <w:rFonts w:ascii="Times New Roman" w:hAnsi="Times New Roman" w:cs="Times New Roman"/>
          <w:b/>
          <w:bCs/>
          <w:caps/>
          <w:sz w:val="24"/>
          <w:szCs w:val="24"/>
        </w:rPr>
        <w:t>.08.202</w:t>
      </w:r>
      <w:r>
        <w:rPr>
          <w:rFonts w:ascii="Times New Roman" w:hAnsi="Times New Roman" w:cs="Times New Roman"/>
          <w:b/>
          <w:bCs/>
          <w:caps/>
          <w:sz w:val="24"/>
          <w:szCs w:val="24"/>
        </w:rPr>
        <w:t>2</w:t>
      </w:r>
      <w:r w:rsidR="00703927">
        <w:rPr>
          <w:rFonts w:ascii="Times New Roman" w:hAnsi="Times New Roman" w:cs="Times New Roman"/>
          <w:b/>
          <w:bCs/>
          <w:caps/>
          <w:sz w:val="24"/>
          <w:szCs w:val="24"/>
        </w:rPr>
        <w:t>.</w:t>
      </w:r>
    </w:p>
    <w:p w14:paraId="61B28F60" w14:textId="77777777" w:rsidR="00703927" w:rsidRPr="00703927" w:rsidRDefault="00703927" w:rsidP="00703927">
      <w:pPr>
        <w:tabs>
          <w:tab w:val="left" w:pos="5103"/>
        </w:tabs>
        <w:spacing w:after="0" w:line="240" w:lineRule="auto"/>
        <w:rPr>
          <w:rFonts w:ascii="Times New Roman" w:hAnsi="Times New Roman" w:cs="Times New Roman"/>
          <w:b/>
          <w:bCs/>
          <w:caps/>
          <w:sz w:val="24"/>
          <w:szCs w:val="24"/>
        </w:rPr>
      </w:pPr>
    </w:p>
    <w:p w14:paraId="1A333BD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A8BFC34"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75720D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493E306"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8792DE1"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BE1DC4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2CBFA2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647FE08"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2E979A2"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1EC181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964F4D6" w14:textId="77777777" w:rsidR="00677D70" w:rsidRDefault="00677D70" w:rsidP="00CA20E9">
      <w:pPr>
        <w:tabs>
          <w:tab w:val="left" w:pos="5103"/>
        </w:tabs>
        <w:spacing w:after="0" w:line="240" w:lineRule="auto"/>
        <w:jc w:val="center"/>
        <w:rPr>
          <w:rFonts w:ascii="Times New Roman" w:hAnsi="Times New Roman" w:cs="Times New Roman"/>
          <w:b/>
          <w:bCs/>
          <w:caps/>
          <w:sz w:val="32"/>
          <w:szCs w:val="32"/>
        </w:rPr>
      </w:pPr>
    </w:p>
    <w:p w14:paraId="21117E5A" w14:textId="77777777" w:rsidR="00703927" w:rsidRDefault="00703927" w:rsidP="00677D70">
      <w:pPr>
        <w:tabs>
          <w:tab w:val="left" w:pos="5103"/>
        </w:tabs>
        <w:spacing w:after="0" w:line="240" w:lineRule="auto"/>
        <w:rPr>
          <w:rFonts w:ascii="Times New Roman" w:hAnsi="Times New Roman" w:cs="Times New Roman"/>
          <w:b/>
          <w:bCs/>
          <w:caps/>
          <w:sz w:val="32"/>
          <w:szCs w:val="32"/>
        </w:rPr>
      </w:pPr>
    </w:p>
    <w:p w14:paraId="3728F68C" w14:textId="77777777" w:rsidR="00703927" w:rsidRDefault="00703927" w:rsidP="00703927">
      <w:pPr>
        <w:tabs>
          <w:tab w:val="left" w:pos="5103"/>
        </w:tabs>
        <w:spacing w:after="0" w:line="240" w:lineRule="auto"/>
        <w:rPr>
          <w:rFonts w:ascii="Times New Roman" w:hAnsi="Times New Roman" w:cs="Times New Roman"/>
          <w:b/>
          <w:bCs/>
          <w:caps/>
          <w:sz w:val="32"/>
          <w:szCs w:val="32"/>
        </w:rPr>
      </w:pPr>
      <w:r>
        <w:rPr>
          <w:rFonts w:ascii="Times New Roman" w:hAnsi="Times New Roman" w:cs="Times New Roman"/>
          <w:b/>
          <w:bCs/>
          <w:caps/>
          <w:sz w:val="32"/>
          <w:szCs w:val="32"/>
        </w:rPr>
        <w:lastRenderedPageBreak/>
        <w:t xml:space="preserve">                                    </w:t>
      </w:r>
    </w:p>
    <w:p w14:paraId="39872703" w14:textId="77777777" w:rsidR="00703927" w:rsidRDefault="00703927"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32"/>
          <w:szCs w:val="32"/>
        </w:rPr>
        <w:t xml:space="preserve">  </w:t>
      </w:r>
      <w:r w:rsidR="00677D70">
        <w:rPr>
          <w:rFonts w:ascii="Times New Roman" w:hAnsi="Times New Roman" w:cs="Times New Roman"/>
          <w:b/>
          <w:bCs/>
          <w:caps/>
          <w:sz w:val="32"/>
          <w:szCs w:val="32"/>
        </w:rPr>
        <w:t xml:space="preserve">  </w:t>
      </w:r>
      <w:r>
        <w:rPr>
          <w:rFonts w:ascii="Times New Roman" w:hAnsi="Times New Roman" w:cs="Times New Roman"/>
          <w:b/>
          <w:bCs/>
          <w:caps/>
          <w:sz w:val="32"/>
          <w:szCs w:val="32"/>
        </w:rPr>
        <w:t xml:space="preserve"> </w:t>
      </w:r>
      <w:r w:rsidRPr="00703927">
        <w:rPr>
          <w:rFonts w:ascii="Times New Roman" w:hAnsi="Times New Roman" w:cs="Times New Roman"/>
          <w:b/>
          <w:bCs/>
          <w:caps/>
          <w:sz w:val="24"/>
          <w:szCs w:val="24"/>
        </w:rPr>
        <w:t>Затверджено:</w:t>
      </w:r>
    </w:p>
    <w:p w14:paraId="10F062E1" w14:textId="704C42F2" w:rsidR="00703927" w:rsidRDefault="00A332E2"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 xml:space="preserve">      Директор </w:t>
      </w:r>
    </w:p>
    <w:p w14:paraId="710DFB78" w14:textId="706BC7EC" w:rsidR="00703927" w:rsidRDefault="00A332E2"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 xml:space="preserve">      Ганна кошик</w:t>
      </w:r>
    </w:p>
    <w:p w14:paraId="40753177" w14:textId="3195CF79" w:rsidR="00703927" w:rsidRPr="00703927" w:rsidRDefault="00553288"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 xml:space="preserve">      3</w:t>
      </w:r>
      <w:r w:rsidR="004D52D2" w:rsidRPr="001A6B33">
        <w:rPr>
          <w:rFonts w:ascii="Times New Roman" w:hAnsi="Times New Roman" w:cs="Times New Roman"/>
          <w:b/>
          <w:bCs/>
          <w:caps/>
          <w:sz w:val="24"/>
          <w:szCs w:val="24"/>
        </w:rPr>
        <w:t>0</w:t>
      </w:r>
      <w:r>
        <w:rPr>
          <w:rFonts w:ascii="Times New Roman" w:hAnsi="Times New Roman" w:cs="Times New Roman"/>
          <w:b/>
          <w:bCs/>
          <w:caps/>
          <w:sz w:val="24"/>
          <w:szCs w:val="24"/>
        </w:rPr>
        <w:t>.08.202</w:t>
      </w:r>
      <w:r w:rsidR="00E218CE">
        <w:rPr>
          <w:rFonts w:ascii="Times New Roman" w:hAnsi="Times New Roman" w:cs="Times New Roman"/>
          <w:b/>
          <w:bCs/>
          <w:caps/>
          <w:sz w:val="24"/>
          <w:szCs w:val="24"/>
        </w:rPr>
        <w:t>2</w:t>
      </w:r>
      <w:r w:rsidR="00B7263E">
        <w:rPr>
          <w:rFonts w:ascii="Times New Roman" w:hAnsi="Times New Roman" w:cs="Times New Roman"/>
          <w:b/>
          <w:bCs/>
          <w:caps/>
          <w:sz w:val="24"/>
          <w:szCs w:val="24"/>
        </w:rPr>
        <w:t>.</w:t>
      </w:r>
    </w:p>
    <w:p w14:paraId="6AF77A45" w14:textId="77777777" w:rsidR="00703927" w:rsidRPr="00703927" w:rsidRDefault="00703927" w:rsidP="00703927">
      <w:pPr>
        <w:tabs>
          <w:tab w:val="left" w:pos="5103"/>
        </w:tabs>
        <w:spacing w:after="0" w:line="240" w:lineRule="auto"/>
        <w:jc w:val="both"/>
        <w:rPr>
          <w:rFonts w:ascii="Times New Roman" w:hAnsi="Times New Roman" w:cs="Times New Roman"/>
          <w:b/>
          <w:bCs/>
          <w:caps/>
          <w:sz w:val="24"/>
          <w:szCs w:val="24"/>
        </w:rPr>
      </w:pPr>
    </w:p>
    <w:p w14:paraId="331A9351"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1D9253C8"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11A4F2D4"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00047A53"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46D56452"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0376710A"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1DB4666"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428B8F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94D4DD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5AF6CE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5F2685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F99737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CEFC6B0"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sectPr w:rsidR="00703927" w:rsidSect="00703927">
          <w:pgSz w:w="11906" w:h="16838"/>
          <w:pgMar w:top="567" w:right="850" w:bottom="709" w:left="1417" w:header="708" w:footer="708" w:gutter="0"/>
          <w:cols w:num="2" w:space="708"/>
          <w:docGrid w:linePitch="360"/>
        </w:sectPr>
      </w:pPr>
    </w:p>
    <w:p w14:paraId="15A6570F"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lastRenderedPageBreak/>
        <w:t>освітня  програма</w:t>
      </w:r>
    </w:p>
    <w:p w14:paraId="29669D8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Лісно</w:t>
      </w:r>
      <w:r w:rsidR="00B7263E">
        <w:rPr>
          <w:rFonts w:ascii="Times New Roman" w:hAnsi="Times New Roman" w:cs="Times New Roman"/>
          <w:b/>
          <w:bCs/>
          <w:caps/>
          <w:sz w:val="32"/>
          <w:szCs w:val="32"/>
        </w:rPr>
        <w:t>хлібичинського ліцею</w:t>
      </w:r>
    </w:p>
    <w:p w14:paraId="60B573DE" w14:textId="37EEA9C4" w:rsidR="00703927" w:rsidRDefault="004D52D2" w:rsidP="004D52D2">
      <w:pPr>
        <w:tabs>
          <w:tab w:val="left" w:pos="5103"/>
        </w:tabs>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 xml:space="preserve">ОТИНІЙСЬКОЇ селищної </w:t>
      </w:r>
      <w:r w:rsidR="00703927">
        <w:rPr>
          <w:rFonts w:ascii="Times New Roman" w:hAnsi="Times New Roman" w:cs="Times New Roman"/>
          <w:b/>
          <w:bCs/>
          <w:caps/>
          <w:sz w:val="32"/>
          <w:szCs w:val="32"/>
        </w:rPr>
        <w:t xml:space="preserve"> ради</w:t>
      </w:r>
    </w:p>
    <w:p w14:paraId="2C2AFE3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sectPr w:rsidR="00703927" w:rsidSect="00703927">
          <w:type w:val="continuous"/>
          <w:pgSz w:w="11906" w:h="16838"/>
          <w:pgMar w:top="567" w:right="850" w:bottom="709" w:left="1417" w:header="708" w:footer="708" w:gutter="0"/>
          <w:cols w:space="708"/>
          <w:docGrid w:linePitch="360"/>
        </w:sectPr>
      </w:pPr>
    </w:p>
    <w:p w14:paraId="08675368"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EF784EF"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8B3C1F4"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32494A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D6834A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sectPr w:rsidR="00703927" w:rsidSect="00703927">
          <w:type w:val="continuous"/>
          <w:pgSz w:w="11906" w:h="16838"/>
          <w:pgMar w:top="567" w:right="850" w:bottom="709" w:left="1417" w:header="708" w:footer="708" w:gutter="0"/>
          <w:cols w:num="2" w:space="708"/>
          <w:docGrid w:linePitch="360"/>
        </w:sectPr>
      </w:pPr>
    </w:p>
    <w:p w14:paraId="31B96814"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0DA8695"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A69C84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7348CC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609915A"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819E21F"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4046A1E"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867FD35"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8699AD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66619F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5FF4691"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D42EBBD"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B5A7AF0"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92B3BC0"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AA02A9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D8F982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8CD2F8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2A5A862"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8399CF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AC8D635" w14:textId="31C2CCD0" w:rsidR="00703927" w:rsidRDefault="00703927" w:rsidP="00E218CE">
      <w:pPr>
        <w:tabs>
          <w:tab w:val="left" w:pos="5103"/>
        </w:tabs>
        <w:spacing w:after="0" w:line="240" w:lineRule="auto"/>
        <w:rPr>
          <w:rFonts w:ascii="Times New Roman" w:hAnsi="Times New Roman" w:cs="Times New Roman"/>
          <w:b/>
          <w:bCs/>
          <w:caps/>
          <w:sz w:val="32"/>
          <w:szCs w:val="32"/>
        </w:rPr>
      </w:pPr>
    </w:p>
    <w:p w14:paraId="65CEA411" w14:textId="77777777" w:rsidR="00703927" w:rsidRPr="003935F0" w:rsidRDefault="00703927" w:rsidP="00CA20E9">
      <w:pPr>
        <w:tabs>
          <w:tab w:val="left" w:pos="5103"/>
        </w:tabs>
        <w:spacing w:after="0" w:line="240" w:lineRule="auto"/>
        <w:jc w:val="center"/>
        <w:rPr>
          <w:rFonts w:ascii="Times New Roman" w:hAnsi="Times New Roman" w:cs="Times New Roman"/>
          <w:b/>
          <w:bCs/>
          <w:caps/>
          <w:sz w:val="32"/>
          <w:szCs w:val="32"/>
        </w:rPr>
      </w:pPr>
    </w:p>
    <w:p w14:paraId="437900D5" w14:textId="77777777" w:rsidR="004E545B" w:rsidRPr="00497464" w:rsidRDefault="004E545B" w:rsidP="004E545B">
      <w:pPr>
        <w:tabs>
          <w:tab w:val="left" w:pos="5103"/>
        </w:tabs>
        <w:spacing w:after="0" w:line="240" w:lineRule="auto"/>
        <w:jc w:val="center"/>
        <w:rPr>
          <w:rFonts w:ascii="Times New Roman" w:hAnsi="Times New Roman" w:cs="Times New Roman"/>
          <w:b/>
          <w:bCs/>
          <w:sz w:val="24"/>
          <w:szCs w:val="24"/>
        </w:rPr>
      </w:pPr>
      <w:r w:rsidRPr="00497464">
        <w:rPr>
          <w:rFonts w:ascii="Times New Roman" w:hAnsi="Times New Roman" w:cs="Times New Roman"/>
          <w:b/>
          <w:bCs/>
          <w:sz w:val="24"/>
          <w:szCs w:val="24"/>
        </w:rPr>
        <w:t>І ступінь</w:t>
      </w:r>
    </w:p>
    <w:p w14:paraId="1421D15C" w14:textId="77777777" w:rsidR="003935F0" w:rsidRPr="00497464" w:rsidRDefault="003935F0" w:rsidP="004E545B">
      <w:pPr>
        <w:tabs>
          <w:tab w:val="left" w:pos="5103"/>
        </w:tabs>
        <w:spacing w:after="0" w:line="240" w:lineRule="auto"/>
        <w:jc w:val="center"/>
        <w:rPr>
          <w:rFonts w:ascii="Times New Roman" w:hAnsi="Times New Roman" w:cs="Times New Roman"/>
          <w:b/>
          <w:bCs/>
          <w:sz w:val="24"/>
          <w:szCs w:val="24"/>
        </w:rPr>
      </w:pPr>
    </w:p>
    <w:p w14:paraId="70697210" w14:textId="54805E30" w:rsidR="004E545B" w:rsidRDefault="004E545B" w:rsidP="004E545B">
      <w:pPr>
        <w:jc w:val="center"/>
        <w:rPr>
          <w:rFonts w:ascii="Times New Roman" w:hAnsi="Times New Roman" w:cs="Times New Roman"/>
          <w:b/>
          <w:bCs/>
          <w:sz w:val="24"/>
          <w:szCs w:val="24"/>
        </w:rPr>
      </w:pPr>
      <w:r w:rsidRPr="00497464">
        <w:rPr>
          <w:rFonts w:ascii="Times New Roman" w:hAnsi="Times New Roman" w:cs="Times New Roman"/>
          <w:b/>
          <w:bCs/>
          <w:sz w:val="24"/>
          <w:szCs w:val="24"/>
        </w:rPr>
        <w:t>ПОЧАТКОВА ОСВІТА</w:t>
      </w:r>
    </w:p>
    <w:p w14:paraId="51CBDC5F" w14:textId="3B49CD94" w:rsidR="007E3BF6" w:rsidRDefault="007E3BF6" w:rsidP="007E3B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0BA8">
        <w:rPr>
          <w:rFonts w:ascii="Times New Roman" w:hAnsi="Times New Roman" w:cs="Times New Roman"/>
          <w:sz w:val="24"/>
          <w:szCs w:val="24"/>
        </w:rPr>
        <w:t xml:space="preserve">Освітня програма початкової освіти </w:t>
      </w:r>
      <w:r w:rsidR="00830BA8" w:rsidRPr="00830BA8">
        <w:rPr>
          <w:rFonts w:ascii="Times New Roman" w:hAnsi="Times New Roman" w:cs="Times New Roman"/>
          <w:sz w:val="24"/>
          <w:szCs w:val="24"/>
        </w:rPr>
        <w:t xml:space="preserve">розроблена відповідно до </w:t>
      </w:r>
      <w:r w:rsidR="00DF11EC">
        <w:rPr>
          <w:rFonts w:ascii="Times New Roman" w:hAnsi="Times New Roman" w:cs="Times New Roman"/>
          <w:sz w:val="24"/>
          <w:szCs w:val="24"/>
        </w:rPr>
        <w:t>Законів України «Про освіту», «</w:t>
      </w:r>
      <w:r w:rsidR="00DF11EC" w:rsidRPr="00DF11EC">
        <w:rPr>
          <w:rFonts w:ascii="Times New Roman" w:hAnsi="Times New Roman" w:cs="Times New Roman"/>
          <w:sz w:val="24"/>
          <w:szCs w:val="24"/>
        </w:rPr>
        <w:t>Пр</w:t>
      </w:r>
      <w:r w:rsidR="00DF11EC">
        <w:rPr>
          <w:rFonts w:ascii="Times New Roman" w:hAnsi="Times New Roman" w:cs="Times New Roman"/>
          <w:sz w:val="24"/>
          <w:szCs w:val="24"/>
        </w:rPr>
        <w:t xml:space="preserve">о повну загальну середню освіту», </w:t>
      </w:r>
      <w:r w:rsidR="00830BA8" w:rsidRPr="00830BA8">
        <w:rPr>
          <w:rFonts w:ascii="Times New Roman" w:hAnsi="Times New Roman" w:cs="Times New Roman"/>
          <w:sz w:val="24"/>
          <w:szCs w:val="24"/>
        </w:rPr>
        <w:t>постанови Кабінету Міністрів України від 21 лютого 2018 р. № 87 «Про затвердження Державного стандарту початкової освіти» (зі змінами)</w:t>
      </w:r>
      <w:r w:rsidR="00DF11EC">
        <w:rPr>
          <w:rFonts w:ascii="Times New Roman" w:hAnsi="Times New Roman" w:cs="Times New Roman"/>
          <w:sz w:val="24"/>
          <w:szCs w:val="24"/>
        </w:rPr>
        <w:t xml:space="preserve">,  </w:t>
      </w:r>
      <w:bookmarkStart w:id="0" w:name="_Hlk81858645"/>
      <w:r w:rsidR="007569EF">
        <w:rPr>
          <w:rFonts w:ascii="Times New Roman" w:hAnsi="Times New Roman" w:cs="Times New Roman"/>
          <w:bCs/>
          <w:sz w:val="24"/>
          <w:szCs w:val="24"/>
        </w:rPr>
        <w:t>н</w:t>
      </w:r>
      <w:r w:rsidR="00CB240C" w:rsidRPr="007569EF">
        <w:rPr>
          <w:rFonts w:ascii="Times New Roman" w:hAnsi="Times New Roman" w:cs="Times New Roman"/>
          <w:bCs/>
          <w:sz w:val="24"/>
          <w:szCs w:val="24"/>
        </w:rPr>
        <w:t>аказ</w:t>
      </w:r>
      <w:r w:rsidR="00435F83" w:rsidRPr="007569EF">
        <w:rPr>
          <w:rFonts w:ascii="Times New Roman" w:hAnsi="Times New Roman" w:cs="Times New Roman"/>
          <w:bCs/>
          <w:sz w:val="24"/>
          <w:szCs w:val="24"/>
        </w:rPr>
        <w:t xml:space="preserve">у </w:t>
      </w:r>
      <w:r w:rsidR="00CB240C" w:rsidRPr="007569EF">
        <w:rPr>
          <w:rFonts w:ascii="Times New Roman" w:hAnsi="Times New Roman" w:cs="Times New Roman"/>
          <w:bCs/>
          <w:sz w:val="24"/>
          <w:szCs w:val="24"/>
        </w:rPr>
        <w:t xml:space="preserve"> </w:t>
      </w:r>
      <w:r w:rsidR="00653F87" w:rsidRPr="007569EF">
        <w:rPr>
          <w:rFonts w:ascii="Times New Roman" w:hAnsi="Times New Roman" w:cs="Times New Roman"/>
          <w:sz w:val="24"/>
          <w:szCs w:val="24"/>
        </w:rPr>
        <w:t xml:space="preserve">Міністерства освіти і науки України від 12.08.2022 № 743-22  «Про затвердження Типової освітньої  програми, розробленої </w:t>
      </w:r>
      <w:r w:rsidR="007569EF">
        <w:rPr>
          <w:rFonts w:ascii="Times New Roman" w:hAnsi="Times New Roman" w:cs="Times New Roman"/>
          <w:sz w:val="24"/>
          <w:szCs w:val="24"/>
        </w:rPr>
        <w:t xml:space="preserve"> під керівництвом Шияна Р. Б.</w:t>
      </w:r>
      <w:r w:rsidR="00653F87" w:rsidRPr="007569EF">
        <w:rPr>
          <w:rFonts w:ascii="Times New Roman" w:hAnsi="Times New Roman" w:cs="Times New Roman"/>
          <w:sz w:val="24"/>
          <w:szCs w:val="24"/>
        </w:rPr>
        <w:t>,1-2 клас»</w:t>
      </w:r>
      <w:r w:rsidR="007569EF" w:rsidRPr="007569EF">
        <w:rPr>
          <w:rFonts w:ascii="Times New Roman" w:hAnsi="Times New Roman" w:cs="Times New Roman"/>
          <w:sz w:val="24"/>
          <w:szCs w:val="24"/>
        </w:rPr>
        <w:t xml:space="preserve">, </w:t>
      </w:r>
      <w:r w:rsidR="007569EF">
        <w:rPr>
          <w:rFonts w:ascii="Times New Roman" w:hAnsi="Times New Roman" w:cs="Times New Roman"/>
          <w:sz w:val="24"/>
          <w:szCs w:val="24"/>
        </w:rPr>
        <w:t>н</w:t>
      </w:r>
      <w:r w:rsidR="00653F87" w:rsidRPr="007569EF">
        <w:rPr>
          <w:rFonts w:ascii="Times New Roman" w:hAnsi="Times New Roman" w:cs="Times New Roman"/>
          <w:sz w:val="24"/>
          <w:szCs w:val="24"/>
        </w:rPr>
        <w:t>аказу  Міністерства освіти і науки України від 12.08.2022 № 743-22  «Про затвердження Типової освітньої  програми, розробленої  під керівництвом Шияна Р. Б.,</w:t>
      </w:r>
      <w:r w:rsidR="007569EF">
        <w:rPr>
          <w:rFonts w:ascii="Times New Roman" w:hAnsi="Times New Roman" w:cs="Times New Roman"/>
          <w:sz w:val="24"/>
          <w:szCs w:val="24"/>
        </w:rPr>
        <w:t xml:space="preserve"> </w:t>
      </w:r>
      <w:r w:rsidR="00653F87" w:rsidRPr="007569EF">
        <w:rPr>
          <w:rFonts w:ascii="Times New Roman" w:hAnsi="Times New Roman" w:cs="Times New Roman"/>
          <w:sz w:val="24"/>
          <w:szCs w:val="24"/>
        </w:rPr>
        <w:t>3-4 клас»</w:t>
      </w:r>
      <w:r>
        <w:rPr>
          <w:rFonts w:ascii="Times New Roman" w:hAnsi="Times New Roman" w:cs="Times New Roman"/>
          <w:sz w:val="24"/>
          <w:szCs w:val="24"/>
        </w:rPr>
        <w:t>.</w:t>
      </w:r>
    </w:p>
    <w:p w14:paraId="19607C30" w14:textId="77777777" w:rsidR="007E3BF6" w:rsidRDefault="007E3BF6" w:rsidP="007E3BF6">
      <w:pPr>
        <w:spacing w:after="0"/>
        <w:jc w:val="both"/>
        <w:rPr>
          <w:rFonts w:ascii="Times New Roman" w:hAnsi="Times New Roman" w:cs="Times New Roman"/>
          <w:sz w:val="24"/>
          <w:szCs w:val="24"/>
        </w:rPr>
      </w:pPr>
    </w:p>
    <w:p w14:paraId="76B47F19" w14:textId="0DAA0779" w:rsidR="007E3BF6" w:rsidRDefault="007E3BF6" w:rsidP="007E3B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69EF" w:rsidRPr="007569EF">
        <w:rPr>
          <w:rFonts w:ascii="Times New Roman" w:hAnsi="Times New Roman" w:cs="Times New Roman"/>
          <w:sz w:val="24"/>
          <w:szCs w:val="24"/>
        </w:rPr>
        <w:t xml:space="preserve">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14:paraId="4EED6D05" w14:textId="77777777" w:rsidR="007E3BF6" w:rsidRDefault="007E3BF6" w:rsidP="007E3BF6">
      <w:pPr>
        <w:spacing w:after="0"/>
        <w:jc w:val="both"/>
        <w:rPr>
          <w:rFonts w:ascii="Times New Roman" w:hAnsi="Times New Roman" w:cs="Times New Roman"/>
          <w:sz w:val="24"/>
          <w:szCs w:val="24"/>
        </w:rPr>
      </w:pPr>
    </w:p>
    <w:p w14:paraId="724745F3" w14:textId="7A8BF184" w:rsidR="007E3BF6" w:rsidRDefault="007E3BF6" w:rsidP="007E3B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69EF" w:rsidRPr="007569EF">
        <w:rPr>
          <w:rFonts w:ascii="Times New Roman" w:hAnsi="Times New Roman" w:cs="Times New Roman"/>
          <w:sz w:val="24"/>
          <w:szCs w:val="24"/>
        </w:rPr>
        <w:t>Початкова освіта передбачає поді</w:t>
      </w:r>
      <w:r w:rsidR="008A0E81">
        <w:rPr>
          <w:rFonts w:ascii="Times New Roman" w:hAnsi="Times New Roman" w:cs="Times New Roman"/>
          <w:sz w:val="24"/>
          <w:szCs w:val="24"/>
        </w:rPr>
        <w:t>л на два цикли - 1-2 класи і 3-</w:t>
      </w:r>
      <w:r w:rsidR="007569EF" w:rsidRPr="007569EF">
        <w:rPr>
          <w:rFonts w:ascii="Times New Roman" w:hAnsi="Times New Roman" w:cs="Times New Roman"/>
          <w:sz w:val="24"/>
          <w:szCs w:val="24"/>
        </w:rPr>
        <w:t xml:space="preserve">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14:paraId="0A6DB4A9" w14:textId="77777777" w:rsidR="007E3BF6" w:rsidRDefault="007E3BF6" w:rsidP="007E3BF6">
      <w:pPr>
        <w:spacing w:after="0"/>
        <w:jc w:val="both"/>
        <w:rPr>
          <w:rFonts w:ascii="Times New Roman" w:hAnsi="Times New Roman" w:cs="Times New Roman"/>
          <w:sz w:val="24"/>
          <w:szCs w:val="24"/>
        </w:rPr>
      </w:pPr>
    </w:p>
    <w:p w14:paraId="70875525" w14:textId="77777777" w:rsidR="007E3BF6" w:rsidRDefault="007E3BF6" w:rsidP="007E3B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69EF" w:rsidRPr="007569EF">
        <w:rPr>
          <w:rFonts w:ascii="Times New Roman" w:hAnsi="Times New Roman" w:cs="Times New Roman"/>
          <w:sz w:val="24"/>
          <w:szCs w:val="24"/>
        </w:rPr>
        <w:t xml:space="preserve">Програму побудовано із врахуванням таких принципів: </w:t>
      </w:r>
    </w:p>
    <w:p w14:paraId="5D8D0A08" w14:textId="77777777"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xml:space="preserve">- дитиноцентрованості і природовідповідності; </w:t>
      </w:r>
    </w:p>
    <w:p w14:paraId="13DF10E0" w14:textId="77777777"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xml:space="preserve">- узгодження цілей, змісту і очікуваних результатів навчання; </w:t>
      </w:r>
    </w:p>
    <w:p w14:paraId="0589BF03" w14:textId="605209C4"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науковості, доступності і практичної сп</w:t>
      </w:r>
      <w:r w:rsidR="007E3BF6">
        <w:rPr>
          <w:rFonts w:ascii="Times New Roman" w:hAnsi="Times New Roman" w:cs="Times New Roman"/>
          <w:sz w:val="24"/>
          <w:szCs w:val="24"/>
        </w:rPr>
        <w:t>рямованості змісту;</w:t>
      </w:r>
    </w:p>
    <w:p w14:paraId="6FD6C46A" w14:textId="77777777" w:rsidR="007E3BF6" w:rsidRDefault="007569EF" w:rsidP="007E3BF6">
      <w:pPr>
        <w:spacing w:after="0"/>
        <w:jc w:val="both"/>
        <w:rPr>
          <w:rFonts w:ascii="Times New Roman" w:hAnsi="Times New Roman" w:cs="Times New Roman"/>
          <w:sz w:val="24"/>
          <w:szCs w:val="24"/>
        </w:rPr>
      </w:pPr>
      <w:r w:rsidRPr="007569EF">
        <w:t xml:space="preserve"> </w:t>
      </w:r>
      <w:r w:rsidRPr="007569EF">
        <w:rPr>
          <w:rFonts w:ascii="Times New Roman" w:hAnsi="Times New Roman" w:cs="Times New Roman"/>
          <w:sz w:val="24"/>
          <w:szCs w:val="24"/>
        </w:rPr>
        <w:t>- взаємозв’язаного формування ключових і предметних компетентностей;</w:t>
      </w:r>
    </w:p>
    <w:p w14:paraId="543087C8" w14:textId="77777777"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xml:space="preserve"> - логічної послідовності і достатності засвоєння учнями предметних компетентностей;</w:t>
      </w:r>
    </w:p>
    <w:p w14:paraId="7F4558C6" w14:textId="77777777"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xml:space="preserve"> - можливостей реалізації змісту освіти через предмети або інтегровані курси; </w:t>
      </w:r>
    </w:p>
    <w:p w14:paraId="16F49922" w14:textId="77777777"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xml:space="preserve">- творчого використання вчителем програми залежно від умов навчання; </w:t>
      </w:r>
    </w:p>
    <w:p w14:paraId="28786B54" w14:textId="77777777"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адаптації до індивідуальних особливостей, інтелектуальних і фізичних можливо</w:t>
      </w:r>
      <w:r w:rsidR="007E3BF6">
        <w:rPr>
          <w:rFonts w:ascii="Times New Roman" w:hAnsi="Times New Roman" w:cs="Times New Roman"/>
          <w:sz w:val="24"/>
          <w:szCs w:val="24"/>
        </w:rPr>
        <w:t>стей, потреб та інтересів дітей</w:t>
      </w:r>
      <w:r w:rsidRPr="007569EF">
        <w:rPr>
          <w:rFonts w:ascii="Times New Roman" w:hAnsi="Times New Roman" w:cs="Times New Roman"/>
          <w:sz w:val="24"/>
          <w:szCs w:val="24"/>
        </w:rPr>
        <w:t>;</w:t>
      </w:r>
    </w:p>
    <w:p w14:paraId="729A9486" w14:textId="2DB877D6" w:rsidR="007569EF"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xml:space="preserve"> - наступнос</w:t>
      </w:r>
      <w:r w:rsidR="007E3BF6">
        <w:rPr>
          <w:rFonts w:ascii="Times New Roman" w:hAnsi="Times New Roman" w:cs="Times New Roman"/>
          <w:sz w:val="24"/>
          <w:szCs w:val="24"/>
        </w:rPr>
        <w:t>ті і перспективності навчання.</w:t>
      </w:r>
    </w:p>
    <w:p w14:paraId="18DA0850" w14:textId="77777777" w:rsidR="007E3BF6" w:rsidRDefault="007E3BF6" w:rsidP="007E3BF6">
      <w:pPr>
        <w:spacing w:after="0"/>
        <w:jc w:val="both"/>
        <w:rPr>
          <w:rFonts w:ascii="Times New Roman" w:hAnsi="Times New Roman" w:cs="Times New Roman"/>
          <w:sz w:val="24"/>
          <w:szCs w:val="24"/>
        </w:rPr>
      </w:pPr>
    </w:p>
    <w:p w14:paraId="4FA4BCF0" w14:textId="77777777" w:rsidR="007E3BF6" w:rsidRDefault="007E3BF6" w:rsidP="007E3B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69EF" w:rsidRPr="007569EF">
        <w:rPr>
          <w:rFonts w:ascii="Times New Roman" w:hAnsi="Times New Roman" w:cs="Times New Roman"/>
          <w:sz w:val="24"/>
          <w:szCs w:val="24"/>
        </w:rPr>
        <w:t xml:space="preserve">Зміст програми має потенціал для формування у здобувачів таких ключових компетентностей: </w:t>
      </w:r>
    </w:p>
    <w:p w14:paraId="76870989" w14:textId="471D71D4" w:rsidR="007569EF" w:rsidRPr="007569EF"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34E18DF8" w14:textId="77777777" w:rsidR="007E3BF6"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w:t>
      </w:r>
      <w:r w:rsidRPr="007569EF">
        <w:rPr>
          <w:rFonts w:ascii="Times New Roman" w:hAnsi="Times New Roman" w:cs="Times New Roman"/>
          <w:sz w:val="24"/>
          <w:szCs w:val="24"/>
        </w:rPr>
        <w:lastRenderedPageBreak/>
        <w:t xml:space="preserve">математичних відношень та вимірювань, усвідомлення ролі математичних знань та вмінь в особистому і суспільному житті людини; </w:t>
      </w:r>
    </w:p>
    <w:p w14:paraId="6996984F" w14:textId="1491B536" w:rsidR="007569EF"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714429A7" w14:textId="0567F079" w:rsidR="007569EF" w:rsidRPr="007569EF"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4203AE48" w14:textId="7B6A3C79" w:rsidR="007569EF" w:rsidRPr="007569EF" w:rsidRDefault="007569EF" w:rsidP="007E3BF6">
      <w:pPr>
        <w:spacing w:after="0"/>
        <w:jc w:val="both"/>
        <w:rPr>
          <w:rFonts w:ascii="Times New Roman" w:hAnsi="Times New Roman" w:cs="Times New Roman"/>
          <w:sz w:val="24"/>
          <w:szCs w:val="24"/>
        </w:rPr>
      </w:pPr>
      <w:r w:rsidRPr="007569EF">
        <w:rPr>
          <w:rFonts w:ascii="Times New Roman" w:hAnsi="Times New Roman" w:cs="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052BFA75" w14:textId="77777777" w:rsidR="007E3BF6" w:rsidRDefault="007569EF" w:rsidP="007E3BF6">
      <w:pPr>
        <w:spacing w:after="0"/>
        <w:jc w:val="both"/>
        <w:rPr>
          <w:rFonts w:ascii="Times New Roman" w:hAnsi="Times New Roman" w:cs="Times New Roman"/>
          <w:sz w:val="24"/>
          <w:szCs w:val="24"/>
        </w:rPr>
      </w:pPr>
      <w:r w:rsidRPr="007E3BF6">
        <w:rPr>
          <w:rFonts w:ascii="Times New Roman" w:hAnsi="Times New Roman" w:cs="Times New Roman"/>
          <w:sz w:val="24"/>
          <w:szCs w:val="24"/>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14:paraId="2DE1A905" w14:textId="5758CFE2" w:rsidR="007569EF" w:rsidRPr="007E3BF6" w:rsidRDefault="007569EF" w:rsidP="007E3BF6">
      <w:pPr>
        <w:spacing w:after="0"/>
        <w:jc w:val="both"/>
        <w:rPr>
          <w:rFonts w:ascii="Times New Roman" w:hAnsi="Times New Roman" w:cs="Times New Roman"/>
          <w:sz w:val="24"/>
          <w:szCs w:val="24"/>
        </w:rPr>
      </w:pPr>
      <w:r w:rsidRPr="007E3BF6">
        <w:rPr>
          <w:rFonts w:ascii="Times New Roman" w:hAnsi="Times New Roman" w:cs="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799F4519" w14:textId="4ED1ECA2" w:rsidR="007569EF" w:rsidRDefault="007E3BF6" w:rsidP="007569EF">
      <w:pPr>
        <w:jc w:val="both"/>
        <w:rPr>
          <w:rFonts w:ascii="Times New Roman" w:hAnsi="Times New Roman" w:cs="Times New Roman"/>
          <w:sz w:val="24"/>
          <w:szCs w:val="24"/>
        </w:rPr>
      </w:pPr>
      <w:r>
        <w:rPr>
          <w:rFonts w:ascii="Times New Roman" w:hAnsi="Times New Roman" w:cs="Times New Roman"/>
          <w:b/>
          <w:sz w:val="24"/>
          <w:szCs w:val="24"/>
        </w:rPr>
        <w:t xml:space="preserve"> </w:t>
      </w:r>
      <w:r w:rsidR="007569EF" w:rsidRPr="007E3BF6">
        <w:rPr>
          <w:rFonts w:ascii="Times New Roman" w:hAnsi="Times New Roman" w:cs="Times New Roman"/>
          <w:sz w:val="24"/>
          <w:szCs w:val="24"/>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w:t>
      </w:r>
    </w:p>
    <w:p w14:paraId="3B6B5119" w14:textId="0A6774D2" w:rsidR="007E3BF6" w:rsidRPr="007E3BF6" w:rsidRDefault="007E3BF6" w:rsidP="007E3BF6">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E3BF6">
        <w:rPr>
          <w:rFonts w:ascii="Times New Roman" w:hAnsi="Times New Roman" w:cs="Times New Roman"/>
          <w:b/>
          <w:sz w:val="24"/>
          <w:szCs w:val="24"/>
        </w:rPr>
        <w:t>Вимоги до осіб, які можуть розпочинати здобуття початкової освіти</w:t>
      </w:r>
    </w:p>
    <w:p w14:paraId="1F12F943" w14:textId="22DF70C3" w:rsidR="007E3BF6" w:rsidRDefault="007E3BF6" w:rsidP="007E3BF6">
      <w:pPr>
        <w:jc w:val="both"/>
        <w:rPr>
          <w:rFonts w:ascii="Times New Roman" w:hAnsi="Times New Roman" w:cs="Times New Roman"/>
          <w:sz w:val="24"/>
          <w:szCs w:val="24"/>
        </w:rPr>
      </w:pPr>
      <w:r w:rsidRPr="007E3BF6">
        <w:rPr>
          <w:rFonts w:ascii="Times New Roman" w:hAnsi="Times New Roman" w:cs="Times New Roman"/>
          <w:sz w:val="24"/>
          <w:szCs w:val="24"/>
        </w:rPr>
        <w:t xml:space="preserve">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w:t>
      </w:r>
      <w:r w:rsidRPr="007E3BF6">
        <w:rPr>
          <w:rFonts w:ascii="Times New Roman" w:hAnsi="Times New Roman" w:cs="Times New Roman"/>
          <w:sz w:val="24"/>
          <w:szCs w:val="24"/>
        </w:rPr>
        <w:lastRenderedPageBreak/>
        <w:t xml:space="preserve">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14:paraId="1BE56F4D" w14:textId="01A9BA0B" w:rsidR="007E3BF6" w:rsidRDefault="007E3BF6" w:rsidP="007E3BF6">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E3BF6">
        <w:rPr>
          <w:rFonts w:ascii="Times New Roman" w:hAnsi="Times New Roman" w:cs="Times New Roman"/>
          <w:b/>
          <w:sz w:val="24"/>
          <w:szCs w:val="24"/>
        </w:rPr>
        <w:t xml:space="preserve">Форми </w:t>
      </w:r>
      <w:r>
        <w:rPr>
          <w:rFonts w:ascii="Times New Roman" w:hAnsi="Times New Roman" w:cs="Times New Roman"/>
          <w:b/>
          <w:sz w:val="24"/>
          <w:szCs w:val="24"/>
        </w:rPr>
        <w:t>організації освітнього процесу</w:t>
      </w:r>
    </w:p>
    <w:p w14:paraId="44F5293C" w14:textId="7FC57BE9" w:rsidR="007E3BF6" w:rsidRPr="00171D1B" w:rsidRDefault="007E3BF6" w:rsidP="007E3BF6">
      <w:pPr>
        <w:jc w:val="both"/>
        <w:rPr>
          <w:rFonts w:ascii="Times New Roman" w:hAnsi="Times New Roman" w:cs="Times New Roman"/>
          <w:sz w:val="24"/>
          <w:szCs w:val="24"/>
        </w:rPr>
      </w:pPr>
      <w:r>
        <w:rPr>
          <w:rFonts w:ascii="Times New Roman" w:hAnsi="Times New Roman" w:cs="Times New Roman"/>
          <w:sz w:val="24"/>
          <w:szCs w:val="24"/>
        </w:rPr>
        <w:t xml:space="preserve">  </w:t>
      </w:r>
      <w:r w:rsidRPr="007E3BF6">
        <w:rPr>
          <w:rFonts w:ascii="Times New Roman" w:hAnsi="Times New Roman" w:cs="Times New Roman"/>
          <w:sz w:val="24"/>
          <w:szCs w:val="24"/>
        </w:rPr>
        <w:t>Основними формами організації освітнього процесу є різні типи уроків, екскурсії, віртуальні подорожі, спектаклі, квести, які вчитель організує у межах уроку або в позаурочний час.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2F40893F" w14:textId="77777777" w:rsidR="00171D1B" w:rsidRPr="00497464" w:rsidRDefault="00171D1B" w:rsidP="00171D1B">
      <w:pPr>
        <w:spacing w:after="0"/>
        <w:ind w:firstLine="567"/>
        <w:jc w:val="center"/>
        <w:rPr>
          <w:rFonts w:ascii="Times New Roman" w:hAnsi="Times New Roman"/>
          <w:b/>
          <w:sz w:val="24"/>
          <w:szCs w:val="24"/>
        </w:rPr>
      </w:pPr>
      <w:r w:rsidRPr="00497464">
        <w:rPr>
          <w:rFonts w:ascii="Times New Roman" w:hAnsi="Times New Roman"/>
          <w:b/>
          <w:sz w:val="24"/>
          <w:szCs w:val="24"/>
          <w:lang w:val="ru-RU"/>
        </w:rPr>
        <w:t>Перелік освітніх галузей</w:t>
      </w:r>
      <w:r>
        <w:rPr>
          <w:rFonts w:ascii="Times New Roman" w:hAnsi="Times New Roman"/>
          <w:b/>
          <w:sz w:val="24"/>
          <w:szCs w:val="24"/>
        </w:rPr>
        <w:t xml:space="preserve"> для 1-4-х</w:t>
      </w:r>
      <w:r w:rsidRPr="00497464">
        <w:rPr>
          <w:rFonts w:ascii="Times New Roman" w:hAnsi="Times New Roman"/>
          <w:b/>
          <w:sz w:val="24"/>
          <w:szCs w:val="24"/>
        </w:rPr>
        <w:t xml:space="preserve">  класів,</w:t>
      </w:r>
    </w:p>
    <w:p w14:paraId="59DDFB92" w14:textId="77777777" w:rsidR="00171D1B" w:rsidRPr="00497464" w:rsidRDefault="00171D1B" w:rsidP="00171D1B">
      <w:pPr>
        <w:spacing w:after="0"/>
        <w:ind w:firstLine="567"/>
        <w:jc w:val="center"/>
        <w:rPr>
          <w:rFonts w:ascii="Times New Roman" w:hAnsi="Times New Roman"/>
          <w:b/>
          <w:sz w:val="24"/>
          <w:szCs w:val="24"/>
        </w:rPr>
      </w:pPr>
      <w:r w:rsidRPr="00497464">
        <w:rPr>
          <w:rFonts w:ascii="Times New Roman" w:hAnsi="Times New Roman"/>
          <w:b/>
          <w:sz w:val="24"/>
          <w:szCs w:val="24"/>
        </w:rPr>
        <w:t>які працюватимуть за НУШ-2</w:t>
      </w:r>
    </w:p>
    <w:tbl>
      <w:tblPr>
        <w:tblW w:w="0" w:type="auto"/>
        <w:tblInd w:w="108" w:type="dxa"/>
        <w:tblLook w:val="04A0" w:firstRow="1" w:lastRow="0" w:firstColumn="1" w:lastColumn="0" w:noHBand="0" w:noVBand="1"/>
      </w:tblPr>
      <w:tblGrid>
        <w:gridCol w:w="9497"/>
      </w:tblGrid>
      <w:tr w:rsidR="00171D1B" w:rsidRPr="00497464" w14:paraId="2430AD4B" w14:textId="77777777" w:rsidTr="00171D1B">
        <w:tc>
          <w:tcPr>
            <w:tcW w:w="9497" w:type="dxa"/>
            <w:hideMark/>
          </w:tcPr>
          <w:p w14:paraId="3408E708"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 xml:space="preserve">Мовно-літературна, у тому числі: </w:t>
            </w:r>
          </w:p>
          <w:p w14:paraId="5493F353"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У</w:t>
            </w:r>
            <w:r w:rsidRPr="00497464">
              <w:rPr>
                <w:rFonts w:ascii="Times New Roman" w:hAnsi="Times New Roman"/>
                <w:sz w:val="24"/>
                <w:szCs w:val="24"/>
              </w:rPr>
              <w:t>країнська мова та література (МОВ</w:t>
            </w:r>
            <w:r>
              <w:rPr>
                <w:rFonts w:ascii="Times New Roman" w:hAnsi="Times New Roman"/>
                <w:sz w:val="24"/>
                <w:szCs w:val="24"/>
              </w:rPr>
              <w:t xml:space="preserve"> 1</w:t>
            </w:r>
            <w:r w:rsidRPr="00497464">
              <w:rPr>
                <w:rFonts w:ascii="Times New Roman" w:hAnsi="Times New Roman"/>
                <w:sz w:val="24"/>
                <w:szCs w:val="24"/>
              </w:rPr>
              <w:t>);</w:t>
            </w:r>
          </w:p>
          <w:p w14:paraId="4AEA93B0"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 xml:space="preserve">Іншомовна освіта (ІНО); </w:t>
            </w:r>
          </w:p>
        </w:tc>
      </w:tr>
      <w:tr w:rsidR="00171D1B" w:rsidRPr="00497464" w14:paraId="6E1DC7DC" w14:textId="77777777" w:rsidTr="00171D1B">
        <w:tc>
          <w:tcPr>
            <w:tcW w:w="9497" w:type="dxa"/>
            <w:hideMark/>
          </w:tcPr>
          <w:p w14:paraId="7A74CE5D"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Математична (МАО);</w:t>
            </w:r>
          </w:p>
        </w:tc>
      </w:tr>
      <w:tr w:rsidR="00171D1B" w:rsidRPr="00497464" w14:paraId="340420DC" w14:textId="77777777" w:rsidTr="00171D1B">
        <w:tc>
          <w:tcPr>
            <w:tcW w:w="9497" w:type="dxa"/>
            <w:hideMark/>
          </w:tcPr>
          <w:p w14:paraId="0789295A" w14:textId="77777777" w:rsidR="00171D1B" w:rsidRPr="00497464" w:rsidRDefault="00171D1B" w:rsidP="00171D1B">
            <w:pPr>
              <w:pStyle w:val="a5"/>
              <w:numPr>
                <w:ilvl w:val="0"/>
                <w:numId w:val="3"/>
              </w:numPr>
              <w:spacing w:after="0" w:line="240" w:lineRule="auto"/>
              <w:jc w:val="both"/>
              <w:rPr>
                <w:rFonts w:ascii="Times New Roman" w:eastAsia="Times New Roman" w:hAnsi="Times New Roman"/>
                <w:sz w:val="24"/>
                <w:szCs w:val="24"/>
              </w:rPr>
            </w:pPr>
            <w:r w:rsidRPr="00497464">
              <w:rPr>
                <w:rFonts w:ascii="Times New Roman" w:hAnsi="Times New Roman"/>
                <w:sz w:val="24"/>
                <w:szCs w:val="24"/>
              </w:rPr>
              <w:t>Природнича (ПРО);</w:t>
            </w:r>
          </w:p>
        </w:tc>
      </w:tr>
      <w:tr w:rsidR="00171D1B" w:rsidRPr="00497464" w14:paraId="0B672F5E" w14:textId="77777777" w:rsidTr="00171D1B">
        <w:tc>
          <w:tcPr>
            <w:tcW w:w="9497" w:type="dxa"/>
            <w:hideMark/>
          </w:tcPr>
          <w:p w14:paraId="1D6D767C"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Технологічна (ТЕО);</w:t>
            </w:r>
          </w:p>
        </w:tc>
      </w:tr>
      <w:tr w:rsidR="00171D1B" w:rsidRPr="00497464" w14:paraId="21B1892F" w14:textId="77777777" w:rsidTr="00171D1B">
        <w:tc>
          <w:tcPr>
            <w:tcW w:w="9497" w:type="dxa"/>
            <w:hideMark/>
          </w:tcPr>
          <w:p w14:paraId="1090E518"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Інформатична (ІФО);</w:t>
            </w:r>
          </w:p>
        </w:tc>
      </w:tr>
      <w:tr w:rsidR="00171D1B" w:rsidRPr="00497464" w14:paraId="21EDF1A4" w14:textId="77777777" w:rsidTr="00171D1B">
        <w:tc>
          <w:tcPr>
            <w:tcW w:w="9497" w:type="dxa"/>
            <w:hideMark/>
          </w:tcPr>
          <w:p w14:paraId="32E8A425"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Соціальна і здоров’язбережувальна (СЗО);</w:t>
            </w:r>
          </w:p>
        </w:tc>
      </w:tr>
      <w:tr w:rsidR="00171D1B" w:rsidRPr="00497464" w14:paraId="1F613D8F" w14:textId="77777777" w:rsidTr="00171D1B">
        <w:tc>
          <w:tcPr>
            <w:tcW w:w="9497" w:type="dxa"/>
            <w:hideMark/>
          </w:tcPr>
          <w:p w14:paraId="405BDE05"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Громадянська та історична (ГІО);</w:t>
            </w:r>
          </w:p>
        </w:tc>
      </w:tr>
      <w:tr w:rsidR="00171D1B" w:rsidRPr="00497464" w14:paraId="7BD2FAD7" w14:textId="77777777" w:rsidTr="00171D1B">
        <w:tc>
          <w:tcPr>
            <w:tcW w:w="9497" w:type="dxa"/>
            <w:hideMark/>
          </w:tcPr>
          <w:p w14:paraId="70836552" w14:textId="77777777" w:rsidR="00171D1B" w:rsidRPr="00497464" w:rsidRDefault="00171D1B" w:rsidP="00171D1B">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Мистецька (МИО);</w:t>
            </w:r>
          </w:p>
        </w:tc>
      </w:tr>
      <w:tr w:rsidR="00171D1B" w:rsidRPr="00497464" w14:paraId="446D3BEB" w14:textId="77777777" w:rsidTr="00171D1B">
        <w:tc>
          <w:tcPr>
            <w:tcW w:w="9497" w:type="dxa"/>
            <w:hideMark/>
          </w:tcPr>
          <w:p w14:paraId="67EDF447" w14:textId="77777777" w:rsidR="00171D1B" w:rsidRDefault="00171D1B" w:rsidP="00171D1B">
            <w:pPr>
              <w:pStyle w:val="a5"/>
              <w:numPr>
                <w:ilvl w:val="0"/>
                <w:numId w:val="3"/>
              </w:numPr>
              <w:spacing w:line="240" w:lineRule="auto"/>
              <w:jc w:val="both"/>
              <w:rPr>
                <w:rFonts w:ascii="Times New Roman" w:hAnsi="Times New Roman"/>
                <w:sz w:val="24"/>
                <w:szCs w:val="24"/>
              </w:rPr>
            </w:pPr>
            <w:r w:rsidRPr="00497464">
              <w:rPr>
                <w:rFonts w:ascii="Times New Roman" w:hAnsi="Times New Roman"/>
                <w:sz w:val="24"/>
                <w:szCs w:val="24"/>
              </w:rPr>
              <w:t>Фізкультурна (ФІО)</w:t>
            </w:r>
            <w:r>
              <w:rPr>
                <w:rFonts w:ascii="Times New Roman" w:hAnsi="Times New Roman"/>
                <w:sz w:val="24"/>
                <w:szCs w:val="24"/>
              </w:rPr>
              <w:t>.</w:t>
            </w:r>
          </w:p>
          <w:p w14:paraId="70A3A2AA" w14:textId="77777777" w:rsidR="00171D1B" w:rsidRDefault="00171D1B" w:rsidP="00171D1B">
            <w:pPr>
              <w:spacing w:line="240" w:lineRule="auto"/>
              <w:jc w:val="both"/>
              <w:rPr>
                <w:rFonts w:ascii="Times New Roman" w:hAnsi="Times New Roman"/>
                <w:sz w:val="24"/>
                <w:szCs w:val="24"/>
              </w:rPr>
            </w:pPr>
            <w:r>
              <w:rPr>
                <w:rFonts w:ascii="Times New Roman" w:hAnsi="Times New Roman"/>
                <w:b/>
                <w:sz w:val="24"/>
                <w:szCs w:val="24"/>
              </w:rPr>
              <w:t xml:space="preserve">                         </w:t>
            </w:r>
            <w:r w:rsidRPr="00171D1B">
              <w:rPr>
                <w:rFonts w:ascii="Times New Roman" w:hAnsi="Times New Roman"/>
                <w:b/>
                <w:sz w:val="24"/>
                <w:szCs w:val="24"/>
              </w:rPr>
              <w:t>Загальний обсяг навчального навантаження</w:t>
            </w:r>
            <w:r w:rsidRPr="00171D1B">
              <w:rPr>
                <w:rFonts w:ascii="Times New Roman" w:hAnsi="Times New Roman"/>
                <w:sz w:val="24"/>
                <w:szCs w:val="24"/>
              </w:rPr>
              <w:t xml:space="preserve"> </w:t>
            </w:r>
          </w:p>
          <w:p w14:paraId="2EC13078" w14:textId="78674AA3" w:rsidR="00171D1B" w:rsidRPr="007113AF" w:rsidRDefault="00171D1B" w:rsidP="00171D1B">
            <w:pPr>
              <w:spacing w:line="240" w:lineRule="auto"/>
              <w:ind w:left="-108" w:hanging="2"/>
              <w:jc w:val="both"/>
              <w:rPr>
                <w:rFonts w:ascii="Times New Roman" w:hAnsi="Times New Roman"/>
                <w:sz w:val="24"/>
                <w:szCs w:val="24"/>
              </w:rPr>
            </w:pPr>
            <w:r>
              <w:rPr>
                <w:rFonts w:ascii="Times New Roman" w:hAnsi="Times New Roman"/>
                <w:sz w:val="24"/>
                <w:szCs w:val="24"/>
              </w:rPr>
              <w:t xml:space="preserve"> </w:t>
            </w:r>
            <w:r w:rsidRPr="00171D1B">
              <w:rPr>
                <w:rFonts w:ascii="Times New Roman" w:hAnsi="Times New Roman"/>
                <w:sz w:val="24"/>
                <w:szCs w:val="24"/>
              </w:rPr>
              <w:t xml:space="preserve">Загальний обсяг навчального навантаження для учнів 1-2-х класів закладів загальної середньої освіти складає 1680 годин/навчальний рік, 3-4-х класів закладів загальної середньої освіти складає 1820 годин/навчальний рік. Детальний розподіл навчального навантаження на тиждень окреслено </w:t>
            </w:r>
            <w:r>
              <w:rPr>
                <w:rFonts w:ascii="Times New Roman" w:hAnsi="Times New Roman"/>
                <w:sz w:val="24"/>
                <w:szCs w:val="24"/>
              </w:rPr>
              <w:t>у навчальних планах (Додатки 1-2</w:t>
            </w:r>
            <w:r w:rsidRPr="00171D1B">
              <w:rPr>
                <w:rFonts w:ascii="Times New Roman" w:hAnsi="Times New Roman"/>
                <w:sz w:val="24"/>
                <w:szCs w:val="24"/>
              </w:rPr>
              <w:t>).</w:t>
            </w:r>
          </w:p>
        </w:tc>
      </w:tr>
    </w:tbl>
    <w:p w14:paraId="626D47A9" w14:textId="77777777" w:rsidR="00171D1B" w:rsidRDefault="00171D1B" w:rsidP="00171D1B">
      <w:pPr>
        <w:jc w:val="both"/>
        <w:rPr>
          <w:rFonts w:ascii="Times New Roman" w:hAnsi="Times New Roman" w:cs="Times New Roman"/>
          <w:sz w:val="24"/>
          <w:szCs w:val="24"/>
        </w:rPr>
      </w:pPr>
      <w:r>
        <w:rPr>
          <w:rFonts w:ascii="Times New Roman" w:hAnsi="Times New Roman" w:cs="Times New Roman"/>
          <w:sz w:val="24"/>
          <w:szCs w:val="24"/>
        </w:rPr>
        <w:t xml:space="preserve">   </w:t>
      </w:r>
      <w:r w:rsidRPr="00171D1B">
        <w:rPr>
          <w:rFonts w:ascii="Times New Roman" w:hAnsi="Times New Roman" w:cs="Times New Roman"/>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w:t>
      </w:r>
      <w:r>
        <w:rPr>
          <w:rFonts w:ascii="Times New Roman" w:hAnsi="Times New Roman" w:cs="Times New Roman"/>
          <w:sz w:val="24"/>
          <w:szCs w:val="24"/>
        </w:rPr>
        <w:t>име тижневе навантаження учнів,  передбачає</w:t>
      </w:r>
      <w:r w:rsidRPr="00171D1B">
        <w:rPr>
          <w:rFonts w:ascii="Times New Roman" w:hAnsi="Times New Roman" w:cs="Times New Roman"/>
          <w:sz w:val="24"/>
          <w:szCs w:val="24"/>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При визначенні гранично допустимого навантаження учнів ураховані санітарно-гігієнічні норми та но</w:t>
      </w:r>
      <w:r>
        <w:rPr>
          <w:rFonts w:ascii="Times New Roman" w:hAnsi="Times New Roman" w:cs="Times New Roman"/>
          <w:sz w:val="24"/>
          <w:szCs w:val="24"/>
        </w:rPr>
        <w:t>рмативну тривалість уроків у 1-</w:t>
      </w:r>
      <w:r w:rsidRPr="00171D1B">
        <w:rPr>
          <w:rFonts w:ascii="Times New Roman" w:hAnsi="Times New Roman" w:cs="Times New Roman"/>
          <w:sz w:val="24"/>
          <w:szCs w:val="24"/>
        </w:rPr>
        <w:t>х класах – 35 хвилин , 2-4</w:t>
      </w:r>
      <w:r>
        <w:rPr>
          <w:rFonts w:ascii="Times New Roman" w:hAnsi="Times New Roman" w:cs="Times New Roman"/>
          <w:sz w:val="24"/>
          <w:szCs w:val="24"/>
        </w:rPr>
        <w:t xml:space="preserve"> класах – 40 хвилин. </w:t>
      </w:r>
      <w:r w:rsidRPr="00171D1B">
        <w:rPr>
          <w:rFonts w:ascii="Times New Roman" w:hAnsi="Times New Roman" w:cs="Times New Roman"/>
          <w:sz w:val="24"/>
          <w:szCs w:val="24"/>
        </w:rPr>
        <w:t xml:space="preserve">Години фізичної культури не враховуються при визначенні гранично допустимого навантаження учнів. </w:t>
      </w:r>
    </w:p>
    <w:p w14:paraId="2D27AF52" w14:textId="68023E7A" w:rsidR="00171D1B" w:rsidRPr="00171D1B" w:rsidRDefault="00171D1B" w:rsidP="00171D1B">
      <w:pPr>
        <w:jc w:val="both"/>
        <w:rPr>
          <w:rFonts w:ascii="Times New Roman" w:hAnsi="Times New Roman" w:cs="Times New Roman"/>
          <w:sz w:val="24"/>
          <w:szCs w:val="24"/>
        </w:rPr>
      </w:pPr>
      <w:r>
        <w:rPr>
          <w:rFonts w:ascii="Times New Roman" w:hAnsi="Times New Roman" w:cs="Times New Roman"/>
          <w:sz w:val="24"/>
          <w:szCs w:val="24"/>
        </w:rPr>
        <w:t xml:space="preserve">  </w:t>
      </w:r>
      <w:r w:rsidRPr="00171D1B">
        <w:rPr>
          <w:rFonts w:ascii="Times New Roman" w:hAnsi="Times New Roman" w:cs="Times New Roman"/>
          <w:sz w:val="24"/>
          <w:szCs w:val="24"/>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02.09.2020 № 1096 «Про затвердження методичних рекомендацій щодо заповнення Класного журналу учнів початкової школи Нової української школи». Навчальний час, передбачений на варіативну складову використаний на предмети інваріантної складової, на проведення індивідуальних та </w:t>
      </w:r>
      <w:r w:rsidRPr="00171D1B">
        <w:rPr>
          <w:rFonts w:ascii="Times New Roman" w:hAnsi="Times New Roman" w:cs="Times New Roman"/>
          <w:sz w:val="24"/>
          <w:szCs w:val="24"/>
        </w:rPr>
        <w:lastRenderedPageBreak/>
        <w:t>групових занять. Варіативна складова навчальних планів використовується на проведення індивідуальних консультацій та групових занять</w:t>
      </w:r>
      <w:r>
        <w:rPr>
          <w:rFonts w:ascii="Times New Roman" w:hAnsi="Times New Roman" w:cs="Times New Roman"/>
          <w:sz w:val="24"/>
          <w:szCs w:val="24"/>
        </w:rPr>
        <w:t>.</w:t>
      </w:r>
      <w:r w:rsidRPr="00171D1B">
        <w:rPr>
          <w:rFonts w:ascii="Times New Roman" w:hAnsi="Times New Roman" w:cs="Times New Roman"/>
          <w:sz w:val="24"/>
          <w:szCs w:val="24"/>
        </w:rPr>
        <w:t xml:space="preserve"> </w:t>
      </w:r>
    </w:p>
    <w:p w14:paraId="666FEE99" w14:textId="357682E9" w:rsidR="007E3BF6" w:rsidRPr="00171D1B" w:rsidRDefault="00171D1B" w:rsidP="007569EF">
      <w:pPr>
        <w:jc w:val="both"/>
        <w:rPr>
          <w:rFonts w:ascii="Times New Roman" w:hAnsi="Times New Roman" w:cs="Times New Roman"/>
          <w:sz w:val="24"/>
          <w:szCs w:val="24"/>
        </w:rPr>
      </w:pPr>
      <w:r>
        <w:rPr>
          <w:rFonts w:ascii="Times New Roman" w:hAnsi="Times New Roman" w:cs="Times New Roman"/>
          <w:sz w:val="24"/>
          <w:szCs w:val="24"/>
        </w:rPr>
        <w:t xml:space="preserve"> </w:t>
      </w:r>
      <w:r w:rsidRPr="00171D1B">
        <w:rPr>
          <w:rFonts w:ascii="Times New Roman" w:hAnsi="Times New Roman" w:cs="Times New Roman"/>
          <w:sz w:val="24"/>
          <w:szCs w:val="24"/>
        </w:rPr>
        <w:t>Гранична наповнюваність класів встановлюється відповідно до Закону України "Про загальну середню освіту». Навчальні плани зорієнтовані на роботу початкової школи за 5-денним на</w:t>
      </w:r>
      <w:r>
        <w:rPr>
          <w:rFonts w:ascii="Times New Roman" w:hAnsi="Times New Roman" w:cs="Times New Roman"/>
          <w:sz w:val="24"/>
          <w:szCs w:val="24"/>
        </w:rPr>
        <w:t>вчальним тижнем.  У</w:t>
      </w:r>
      <w:r w:rsidRPr="00171D1B">
        <w:rPr>
          <w:rFonts w:ascii="Times New Roman" w:hAnsi="Times New Roman" w:cs="Times New Roman"/>
          <w:sz w:val="24"/>
          <w:szCs w:val="24"/>
        </w:rPr>
        <w:t xml:space="preserve"> разі запровадження карантину, припин</w:t>
      </w:r>
      <w:r>
        <w:rPr>
          <w:rFonts w:ascii="Times New Roman" w:hAnsi="Times New Roman" w:cs="Times New Roman"/>
          <w:sz w:val="24"/>
          <w:szCs w:val="24"/>
        </w:rPr>
        <w:t xml:space="preserve">ення чи продовження освітнього </w:t>
      </w:r>
      <w:r w:rsidRPr="00171D1B">
        <w:rPr>
          <w:rFonts w:ascii="Times New Roman" w:hAnsi="Times New Roman" w:cs="Times New Roman"/>
          <w:sz w:val="24"/>
          <w:szCs w:val="24"/>
        </w:rPr>
        <w:t>процесу з поважних причин, вчителі обов’язково мають вжити заходів щодо освоєння учнями змісту кожного навчального предмета в повному обсязі за рахунок ущільнення, самостійного</w:t>
      </w:r>
      <w:r>
        <w:rPr>
          <w:rFonts w:ascii="Times New Roman" w:hAnsi="Times New Roman" w:cs="Times New Roman"/>
          <w:sz w:val="24"/>
          <w:szCs w:val="24"/>
        </w:rPr>
        <w:t xml:space="preserve"> </w:t>
      </w:r>
      <w:r w:rsidRPr="00171D1B">
        <w:rPr>
          <w:rFonts w:ascii="Times New Roman" w:hAnsi="Times New Roman" w:cs="Times New Roman"/>
          <w:sz w:val="24"/>
          <w:szCs w:val="24"/>
        </w:rPr>
        <w:t xml:space="preserve">опрацювання, </w:t>
      </w:r>
      <w:r w:rsidR="008A0E81">
        <w:rPr>
          <w:rFonts w:ascii="Times New Roman" w:hAnsi="Times New Roman" w:cs="Times New Roman"/>
          <w:sz w:val="24"/>
          <w:szCs w:val="24"/>
        </w:rPr>
        <w:t>використання</w:t>
      </w:r>
      <w:r w:rsidR="008A0E81" w:rsidRPr="008A0E81">
        <w:rPr>
          <w:rFonts w:ascii="Times New Roman" w:hAnsi="Times New Roman" w:cs="Times New Roman"/>
          <w:sz w:val="24"/>
          <w:szCs w:val="24"/>
        </w:rPr>
        <w:t xml:space="preserve"> те</w:t>
      </w:r>
      <w:r w:rsidR="008A0E81">
        <w:rPr>
          <w:rFonts w:ascii="Times New Roman" w:hAnsi="Times New Roman" w:cs="Times New Roman"/>
          <w:sz w:val="24"/>
          <w:szCs w:val="24"/>
        </w:rPr>
        <w:t>хнологій дистанційного навчання,</w:t>
      </w:r>
      <w:r w:rsidRPr="00171D1B">
        <w:rPr>
          <w:rFonts w:ascii="Times New Roman" w:hAnsi="Times New Roman" w:cs="Times New Roman"/>
          <w:sz w:val="24"/>
          <w:szCs w:val="24"/>
        </w:rPr>
        <w:t xml:space="preserve"> тощо. Зважаючи на викладене, кількість фактично проведених вчителями уроків може бути меншою від попередньо запланованої.</w:t>
      </w:r>
      <w:r w:rsidR="008A0E81">
        <w:rPr>
          <w:rFonts w:ascii="Times New Roman" w:hAnsi="Times New Roman" w:cs="Times New Roman"/>
          <w:sz w:val="24"/>
          <w:szCs w:val="24"/>
        </w:rPr>
        <w:t xml:space="preserve"> Освітня програма </w:t>
      </w:r>
      <w:r w:rsidRPr="00171D1B">
        <w:rPr>
          <w:rFonts w:ascii="Times New Roman" w:hAnsi="Times New Roman" w:cs="Times New Roman"/>
          <w:sz w:val="24"/>
          <w:szCs w:val="24"/>
        </w:rPr>
        <w:t xml:space="preserve"> ліцею для початкової школи передбачає досягнення учнями результатів навчання (компетентностей), визначених Державним стандартом</w:t>
      </w:r>
      <w:r w:rsidR="008A0E81">
        <w:rPr>
          <w:rFonts w:ascii="Times New Roman" w:hAnsi="Times New Roman" w:cs="Times New Roman"/>
          <w:sz w:val="24"/>
          <w:szCs w:val="24"/>
        </w:rPr>
        <w:t>.</w:t>
      </w:r>
    </w:p>
    <w:p w14:paraId="2C110A5A" w14:textId="721CE568" w:rsidR="008A0E81" w:rsidRDefault="008A0E81" w:rsidP="007569EF">
      <w:pPr>
        <w:jc w:val="both"/>
        <w:rPr>
          <w:rFonts w:ascii="Times New Roman" w:hAnsi="Times New Roman" w:cs="Times New Roman"/>
          <w:sz w:val="24"/>
          <w:szCs w:val="24"/>
        </w:rPr>
      </w:pPr>
      <w:r>
        <w:rPr>
          <w:rFonts w:ascii="Times New Roman" w:hAnsi="Times New Roman" w:cs="Times New Roman"/>
          <w:b/>
          <w:sz w:val="24"/>
          <w:szCs w:val="24"/>
        </w:rPr>
        <w:t xml:space="preserve">                        </w:t>
      </w:r>
      <w:r w:rsidR="007409A4">
        <w:rPr>
          <w:rFonts w:ascii="Times New Roman" w:hAnsi="Times New Roman" w:cs="Times New Roman"/>
          <w:b/>
          <w:sz w:val="24"/>
          <w:szCs w:val="24"/>
        </w:rPr>
        <w:t xml:space="preserve">Інструментарій </w:t>
      </w:r>
      <w:r w:rsidR="007569EF" w:rsidRPr="008A0E81">
        <w:rPr>
          <w:rFonts w:ascii="Times New Roman" w:hAnsi="Times New Roman" w:cs="Times New Roman"/>
          <w:b/>
          <w:sz w:val="24"/>
          <w:szCs w:val="24"/>
        </w:rPr>
        <w:t>оцінювання навчальних досягнень здобувачів</w:t>
      </w:r>
      <w:r w:rsidR="007569EF" w:rsidRPr="00171D1B">
        <w:rPr>
          <w:rFonts w:ascii="Times New Roman" w:hAnsi="Times New Roman" w:cs="Times New Roman"/>
          <w:sz w:val="24"/>
          <w:szCs w:val="24"/>
        </w:rPr>
        <w:t xml:space="preserve"> </w:t>
      </w:r>
    </w:p>
    <w:p w14:paraId="4F3E5643" w14:textId="77777777" w:rsidR="008A0E81" w:rsidRDefault="008A0E81" w:rsidP="008A0E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69EF" w:rsidRPr="00171D1B">
        <w:rPr>
          <w:rFonts w:ascii="Times New Roman" w:hAnsi="Times New Roman" w:cs="Times New Roman"/>
          <w:sz w:val="24"/>
          <w:szCs w:val="24"/>
        </w:rPr>
        <w:t xml:space="preserve">Навчальні досягнення здобувачів у 1-4 класах підлягають вербальному та формувальному оцінюванню. Формувальне оцінювання має на меті: </w:t>
      </w:r>
    </w:p>
    <w:p w14:paraId="41A039E1" w14:textId="77777777" w:rsidR="008A0E81" w:rsidRDefault="007569EF" w:rsidP="008A0E81">
      <w:pPr>
        <w:spacing w:after="0"/>
        <w:jc w:val="both"/>
        <w:rPr>
          <w:rFonts w:ascii="Times New Roman" w:hAnsi="Times New Roman" w:cs="Times New Roman"/>
          <w:sz w:val="24"/>
          <w:szCs w:val="24"/>
        </w:rPr>
      </w:pPr>
      <w:r w:rsidRPr="00171D1B">
        <w:rPr>
          <w:rFonts w:ascii="Times New Roman" w:hAnsi="Times New Roman" w:cs="Times New Roman"/>
          <w:sz w:val="24"/>
          <w:szCs w:val="24"/>
        </w:rPr>
        <w:t>- підтримати навчальний розвиток дітей;</w:t>
      </w:r>
    </w:p>
    <w:p w14:paraId="79C31A74" w14:textId="77777777" w:rsidR="008A0E81" w:rsidRDefault="008A0E81" w:rsidP="008A0E81">
      <w:pPr>
        <w:spacing w:after="0"/>
        <w:jc w:val="both"/>
        <w:rPr>
          <w:rFonts w:ascii="Times New Roman" w:hAnsi="Times New Roman" w:cs="Times New Roman"/>
          <w:sz w:val="24"/>
          <w:szCs w:val="24"/>
        </w:rPr>
      </w:pPr>
      <w:r>
        <w:rPr>
          <w:rFonts w:ascii="Times New Roman" w:hAnsi="Times New Roman" w:cs="Times New Roman"/>
          <w:sz w:val="24"/>
          <w:szCs w:val="24"/>
        </w:rPr>
        <w:t>-</w:t>
      </w:r>
      <w:r w:rsidR="007569EF" w:rsidRPr="00171D1B">
        <w:rPr>
          <w:rFonts w:ascii="Times New Roman" w:hAnsi="Times New Roman" w:cs="Times New Roman"/>
          <w:sz w:val="24"/>
          <w:szCs w:val="24"/>
        </w:rPr>
        <w:t xml:space="preserve"> вибудовувати індивідуальну траєкторію їхнього розвитку; </w:t>
      </w:r>
    </w:p>
    <w:p w14:paraId="7B93B18B" w14:textId="3E2A59C8" w:rsidR="007569EF" w:rsidRPr="00171D1B" w:rsidRDefault="007569EF" w:rsidP="008A0E81">
      <w:pPr>
        <w:spacing w:after="0"/>
        <w:jc w:val="both"/>
        <w:rPr>
          <w:rFonts w:ascii="Times New Roman" w:hAnsi="Times New Roman" w:cs="Times New Roman"/>
          <w:sz w:val="24"/>
          <w:szCs w:val="24"/>
        </w:rPr>
      </w:pPr>
      <w:r w:rsidRPr="00171D1B">
        <w:rPr>
          <w:rFonts w:ascii="Times New Roman" w:hAnsi="Times New Roman" w:cs="Times New Roman"/>
          <w:sz w:val="24"/>
          <w:szCs w:val="24"/>
        </w:rPr>
        <w:t>- діагностувати досягнення на кожному з етапів процесу навчання;</w:t>
      </w:r>
    </w:p>
    <w:p w14:paraId="031C599E"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xml:space="preserve">- вчасно виявляти проблеми й запобігати їх нашаруванню; </w:t>
      </w:r>
    </w:p>
    <w:p w14:paraId="2399442E"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xml:space="preserve">-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w:t>
      </w:r>
    </w:p>
    <w:p w14:paraId="344BF112"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мотивувати прагнення здобути максимально можливі результати;</w:t>
      </w:r>
    </w:p>
    <w:p w14:paraId="2CA0C0B9"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xml:space="preserve"> - виховувати ціннісні якості особистості, бажання навчатися, не боятися помилок, переконання у власних можливостях і здібностях. </w:t>
      </w:r>
    </w:p>
    <w:p w14:paraId="6DBDAFEB" w14:textId="77777777" w:rsidR="008A0E81" w:rsidRDefault="008A0E81" w:rsidP="008A0E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6C6E" w:rsidRPr="008A0E81">
        <w:rPr>
          <w:rFonts w:ascii="Times New Roman" w:hAnsi="Times New Roman" w:cs="Times New Roman"/>
          <w:sz w:val="24"/>
          <w:szCs w:val="24"/>
        </w:rPr>
        <w:t xml:space="preserve">Формувальне оцінювання здійснюється шляхом: </w:t>
      </w:r>
    </w:p>
    <w:p w14:paraId="65DE9E95"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xml:space="preserve">- педагогічного спостереження учителя за навчальною та іншими видами діяльності учнів; </w:t>
      </w:r>
    </w:p>
    <w:p w14:paraId="6B8F9ACD"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аналізу учнівських портфоліо, попередніх навчальних досягнень учнів, результатів їхніх діагностичних робіт;</w:t>
      </w:r>
    </w:p>
    <w:p w14:paraId="549CAE3F"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xml:space="preserve"> - самооцінювання та взаємооцінювання результатів діяльності учнів; </w:t>
      </w:r>
    </w:p>
    <w:p w14:paraId="325B8757" w14:textId="77777777" w:rsid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xml:space="preserve">- оцінювання особистісного розвитку та соціалізації учнів їхніми батьками; </w:t>
      </w:r>
    </w:p>
    <w:p w14:paraId="5C9A633A" w14:textId="4E5FA3BD" w:rsidR="007569EF" w:rsidRPr="008A0E81" w:rsidRDefault="000A6C6E" w:rsidP="008A0E81">
      <w:pPr>
        <w:spacing w:after="0"/>
        <w:jc w:val="both"/>
        <w:rPr>
          <w:rFonts w:ascii="Times New Roman" w:hAnsi="Times New Roman" w:cs="Times New Roman"/>
          <w:sz w:val="24"/>
          <w:szCs w:val="24"/>
        </w:rPr>
      </w:pPr>
      <w:r w:rsidRPr="008A0E81">
        <w:rPr>
          <w:rFonts w:ascii="Times New Roman" w:hAnsi="Times New Roman" w:cs="Times New Roman"/>
          <w:sz w:val="24"/>
          <w:szCs w:val="24"/>
        </w:rPr>
        <w:t>- застосування прийомів отримання зворотного зв'язку щодо сприйняття та розуміння учнями навчаль</w:t>
      </w:r>
      <w:r w:rsidR="008A0E81">
        <w:rPr>
          <w:rFonts w:ascii="Times New Roman" w:hAnsi="Times New Roman" w:cs="Times New Roman"/>
          <w:sz w:val="24"/>
          <w:szCs w:val="24"/>
        </w:rPr>
        <w:t>ного матеріалу</w:t>
      </w:r>
      <w:r w:rsidRPr="008A0E81">
        <w:rPr>
          <w:rFonts w:ascii="Times New Roman" w:hAnsi="Times New Roman" w:cs="Times New Roman"/>
          <w:sz w:val="24"/>
          <w:szCs w:val="24"/>
        </w:rPr>
        <w:t>.</w:t>
      </w:r>
    </w:p>
    <w:p w14:paraId="3548B13A" w14:textId="7E2EFE70" w:rsidR="007569EF" w:rsidRPr="008A0E81" w:rsidRDefault="008A0E81" w:rsidP="007569EF">
      <w:pPr>
        <w:jc w:val="both"/>
        <w:rPr>
          <w:rFonts w:ascii="Times New Roman" w:hAnsi="Times New Roman" w:cs="Times New Roman"/>
          <w:sz w:val="24"/>
          <w:szCs w:val="24"/>
        </w:rPr>
      </w:pPr>
      <w:r>
        <w:rPr>
          <w:rFonts w:ascii="Times New Roman" w:hAnsi="Times New Roman" w:cs="Times New Roman"/>
          <w:b/>
          <w:sz w:val="24"/>
          <w:szCs w:val="24"/>
        </w:rPr>
        <w:t xml:space="preserve">   </w:t>
      </w:r>
      <w:r w:rsidR="000A6C6E" w:rsidRPr="008A0E81">
        <w:rPr>
          <w:rFonts w:ascii="Times New Roman" w:hAnsi="Times New Roman" w:cs="Times New Roman"/>
          <w:sz w:val="24"/>
          <w:szCs w:val="24"/>
        </w:rPr>
        <w:t>У початкових класах учителі дотримуються алгоритму діяльності під час організації формувального оцінювання та викори</w:t>
      </w:r>
      <w:r>
        <w:rPr>
          <w:rFonts w:ascii="Times New Roman" w:hAnsi="Times New Roman" w:cs="Times New Roman"/>
          <w:sz w:val="24"/>
          <w:szCs w:val="24"/>
        </w:rPr>
        <w:t xml:space="preserve">стовують </w:t>
      </w:r>
      <w:r w:rsidR="000A6C6E" w:rsidRPr="008A0E81">
        <w:rPr>
          <w:rFonts w:ascii="Times New Roman" w:hAnsi="Times New Roman" w:cs="Times New Roman"/>
          <w:sz w:val="24"/>
          <w:szCs w:val="24"/>
        </w:rPr>
        <w:t xml:space="preserve"> інструментарій формувал</w:t>
      </w:r>
      <w:r>
        <w:rPr>
          <w:rFonts w:ascii="Times New Roman" w:hAnsi="Times New Roman" w:cs="Times New Roman"/>
          <w:sz w:val="24"/>
          <w:szCs w:val="24"/>
        </w:rPr>
        <w:t>ьного оцінювання, регламентований</w:t>
      </w:r>
      <w:r w:rsidR="000A6C6E" w:rsidRPr="008A0E81">
        <w:rPr>
          <w:rFonts w:ascii="Times New Roman" w:hAnsi="Times New Roman" w:cs="Times New Roman"/>
          <w:sz w:val="24"/>
          <w:szCs w:val="24"/>
        </w:rPr>
        <w:t xml:space="preserve"> Наказом МОН № 813 від 13.07.2021 «Про затвердження методичних рекомендацій щодо оцінювання результатів навчання учнів 1-4 класів закладів </w:t>
      </w:r>
      <w:r>
        <w:rPr>
          <w:rFonts w:ascii="Times New Roman" w:hAnsi="Times New Roman" w:cs="Times New Roman"/>
          <w:sz w:val="24"/>
          <w:szCs w:val="24"/>
        </w:rPr>
        <w:t xml:space="preserve">загальної середньої освіти» та листом </w:t>
      </w:r>
      <w:r w:rsidR="000A6C6E" w:rsidRPr="008A0E81">
        <w:rPr>
          <w:rFonts w:ascii="Times New Roman" w:hAnsi="Times New Roman" w:cs="Times New Roman"/>
          <w:sz w:val="24"/>
          <w:szCs w:val="24"/>
        </w:rPr>
        <w:t>МОН України від 30.03.2021 щодо оцінювання навчання учнів 3-4 класів НУШ</w:t>
      </w:r>
      <w:r>
        <w:rPr>
          <w:rFonts w:ascii="Times New Roman" w:hAnsi="Times New Roman" w:cs="Times New Roman"/>
          <w:sz w:val="24"/>
          <w:szCs w:val="24"/>
        </w:rPr>
        <w:t>.</w:t>
      </w:r>
    </w:p>
    <w:p w14:paraId="1E79150A" w14:textId="77777777" w:rsidR="008A0E81" w:rsidRDefault="008A0E81" w:rsidP="008A0E81">
      <w:pPr>
        <w:jc w:val="both"/>
        <w:rPr>
          <w:rFonts w:ascii="Times New Roman" w:hAnsi="Times New Roman" w:cs="Times New Roman"/>
          <w:sz w:val="24"/>
          <w:szCs w:val="24"/>
        </w:rPr>
      </w:pPr>
      <w:r>
        <w:rPr>
          <w:rFonts w:ascii="Times New Roman" w:hAnsi="Times New Roman" w:cs="Times New Roman"/>
          <w:b/>
          <w:sz w:val="24"/>
          <w:szCs w:val="24"/>
        </w:rPr>
        <w:t xml:space="preserve"> </w:t>
      </w:r>
      <w:r w:rsidR="000A6C6E" w:rsidRPr="008A0E81">
        <w:rPr>
          <w:rFonts w:ascii="Times New Roman" w:hAnsi="Times New Roman" w:cs="Times New Roman"/>
          <w:sz w:val="24"/>
          <w:szCs w:val="24"/>
        </w:rPr>
        <w:t xml:space="preserve">Результати підсумкового завершального оцінювання учитель визначає на основі власних педагогічних спостережень, аналізу учнівських портфоліо та фіксує у Класному журналі і свідоцтвах досягнень. Свідоцтво досягнень заповнюється вчителем двічі на рік. 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Інформація про формувальне та підсумкове оцінювання результатів навчання учня є </w:t>
      </w:r>
      <w:r w:rsidR="000A6C6E" w:rsidRPr="008A0E81">
        <w:rPr>
          <w:rFonts w:ascii="Times New Roman" w:hAnsi="Times New Roman" w:cs="Times New Roman"/>
          <w:sz w:val="24"/>
          <w:szCs w:val="24"/>
        </w:rPr>
        <w:lastRenderedPageBreak/>
        <w:t>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bookmarkEnd w:id="0"/>
    </w:p>
    <w:p w14:paraId="2A3E3F1F" w14:textId="70ADC2FF" w:rsidR="007409A4" w:rsidRDefault="007409A4" w:rsidP="007409A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09A4">
        <w:rPr>
          <w:rFonts w:ascii="Times New Roman" w:hAnsi="Times New Roman" w:cs="Times New Roman"/>
          <w:color w:val="000000"/>
          <w:sz w:val="24"/>
          <w:szCs w:val="24"/>
        </w:rPr>
        <w:t>У рамках академічної свободи педагогічні працівники закладу с</w:t>
      </w:r>
      <w:r>
        <w:rPr>
          <w:rFonts w:ascii="Times New Roman" w:hAnsi="Times New Roman" w:cs="Times New Roman"/>
          <w:color w:val="000000"/>
          <w:sz w:val="24"/>
          <w:szCs w:val="24"/>
        </w:rPr>
        <w:t>амостійно здійснюють вибір форм</w:t>
      </w:r>
      <w:r w:rsidRPr="007409A4">
        <w:rPr>
          <w:rFonts w:ascii="Times New Roman" w:hAnsi="Times New Roman" w:cs="Times New Roman"/>
          <w:color w:val="000000"/>
          <w:sz w:val="24"/>
          <w:szCs w:val="24"/>
        </w:rPr>
        <w:t>, змісту та способу оцінювання залежно від дида</w:t>
      </w:r>
      <w:r>
        <w:rPr>
          <w:rFonts w:ascii="Times New Roman" w:hAnsi="Times New Roman" w:cs="Times New Roman"/>
          <w:color w:val="000000"/>
          <w:sz w:val="24"/>
          <w:szCs w:val="24"/>
        </w:rPr>
        <w:t xml:space="preserve">ктичної мети. </w:t>
      </w:r>
    </w:p>
    <w:p w14:paraId="3A98AA44" w14:textId="77777777" w:rsidR="007409A4" w:rsidRDefault="007409A4" w:rsidP="007409A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Оцінювання здійсню</w:t>
      </w:r>
      <w:r w:rsidRPr="007409A4">
        <w:rPr>
          <w:rFonts w:ascii="Times New Roman" w:hAnsi="Times New Roman" w:cs="Times New Roman"/>
          <w:color w:val="000000"/>
          <w:sz w:val="24"/>
          <w:szCs w:val="24"/>
        </w:rPr>
        <w:t>ється за типовими критеріями оцінювання.</w:t>
      </w:r>
    </w:p>
    <w:p w14:paraId="09096C74" w14:textId="694B0455" w:rsidR="000A6C6E" w:rsidRPr="007409A4" w:rsidRDefault="007409A4" w:rsidP="007409A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09A4">
        <w:rPr>
          <w:rFonts w:ascii="Times New Roman" w:hAnsi="Times New Roman" w:cs="Times New Roman"/>
          <w:color w:val="000000"/>
          <w:sz w:val="24"/>
          <w:szCs w:val="24"/>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4844F7F8" w14:textId="6368D45D" w:rsidR="008A0E81" w:rsidRDefault="008A0E81" w:rsidP="008A0E81">
      <w:pPr>
        <w:pStyle w:val="rvps2"/>
        <w:shd w:val="clear" w:color="auto" w:fill="FFFFFF"/>
        <w:spacing w:before="0" w:beforeAutospacing="0" w:after="0" w:afterAutospacing="0"/>
        <w:jc w:val="both"/>
        <w:textAlignment w:val="baseline"/>
        <w:rPr>
          <w:color w:val="000000"/>
        </w:rPr>
      </w:pPr>
      <w:r w:rsidRPr="008A0E81">
        <w:rPr>
          <w:b/>
          <w:color w:val="000000"/>
        </w:rPr>
        <w:t xml:space="preserve"> </w:t>
      </w:r>
      <w:r>
        <w:rPr>
          <w:b/>
          <w:color w:val="000000"/>
        </w:rPr>
        <w:t xml:space="preserve">                                    </w:t>
      </w:r>
      <w:r w:rsidR="000A6C6E" w:rsidRPr="008A0E81">
        <w:rPr>
          <w:b/>
          <w:color w:val="000000"/>
        </w:rPr>
        <w:t>Очікувані результати навчання здобувачів освіти</w:t>
      </w:r>
      <w:r w:rsidR="000A6C6E" w:rsidRPr="008A0E81">
        <w:rPr>
          <w:color w:val="000000"/>
        </w:rPr>
        <w:t xml:space="preserve"> </w:t>
      </w:r>
    </w:p>
    <w:p w14:paraId="026ABA26" w14:textId="03B97932" w:rsidR="007569EF" w:rsidRPr="007409A4" w:rsidRDefault="008A0E81" w:rsidP="007409A4">
      <w:pPr>
        <w:pStyle w:val="rvps2"/>
        <w:shd w:val="clear" w:color="auto" w:fill="FFFFFF"/>
        <w:spacing w:before="0" w:beforeAutospacing="0" w:after="0" w:afterAutospacing="0"/>
        <w:jc w:val="both"/>
        <w:textAlignment w:val="baseline"/>
        <w:rPr>
          <w:color w:val="000000"/>
        </w:rPr>
      </w:pPr>
      <w:r>
        <w:rPr>
          <w:color w:val="000000"/>
        </w:rPr>
        <w:t xml:space="preserve"> </w:t>
      </w:r>
      <w:r w:rsidR="000A6C6E" w:rsidRPr="008A0E81">
        <w:rPr>
          <w:color w:val="000000"/>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14:paraId="1CBE083F" w14:textId="414F0E76" w:rsidR="007113AF" w:rsidRDefault="007113AF" w:rsidP="00710840">
      <w:pPr>
        <w:spacing w:after="0"/>
        <w:ind w:firstLine="567"/>
        <w:jc w:val="both"/>
        <w:rPr>
          <w:rFonts w:ascii="Times New Roman" w:hAnsi="Times New Roman"/>
          <w:sz w:val="24"/>
          <w:szCs w:val="24"/>
        </w:rPr>
      </w:pPr>
      <w:bookmarkStart w:id="1" w:name="n440"/>
      <w:bookmarkStart w:id="2" w:name="n441"/>
      <w:bookmarkStart w:id="3" w:name="n442"/>
      <w:bookmarkEnd w:id="1"/>
      <w:bookmarkEnd w:id="2"/>
      <w:bookmarkEnd w:id="3"/>
    </w:p>
    <w:p w14:paraId="41A8C310" w14:textId="2A660A76" w:rsidR="00B21732" w:rsidRPr="00B21732" w:rsidRDefault="007409A4" w:rsidP="000A6C6E">
      <w:pPr>
        <w:spacing w:after="0"/>
        <w:ind w:firstLine="567"/>
        <w:jc w:val="both"/>
        <w:rPr>
          <w:rFonts w:ascii="Times New Roman" w:hAnsi="Times New Roman"/>
          <w:b/>
          <w:sz w:val="24"/>
          <w:szCs w:val="24"/>
        </w:rPr>
      </w:pPr>
      <w:r>
        <w:rPr>
          <w:rFonts w:ascii="Times New Roman" w:hAnsi="Times New Roman"/>
          <w:b/>
          <w:sz w:val="24"/>
          <w:szCs w:val="24"/>
        </w:rPr>
        <w:t xml:space="preserve">            </w:t>
      </w:r>
      <w:r w:rsidR="00B21732" w:rsidRPr="00B21732">
        <w:rPr>
          <w:rFonts w:ascii="Times New Roman" w:hAnsi="Times New Roman"/>
          <w:b/>
          <w:sz w:val="24"/>
          <w:szCs w:val="24"/>
        </w:rPr>
        <w:t xml:space="preserve">Індивідуальна </w:t>
      </w:r>
      <w:r w:rsidR="000A6C6E" w:rsidRPr="00B21732">
        <w:rPr>
          <w:rFonts w:ascii="Times New Roman" w:hAnsi="Times New Roman"/>
          <w:b/>
          <w:sz w:val="24"/>
          <w:szCs w:val="24"/>
        </w:rPr>
        <w:t xml:space="preserve"> </w:t>
      </w:r>
      <w:r w:rsidR="00B21732" w:rsidRPr="00B21732">
        <w:rPr>
          <w:rFonts w:ascii="Times New Roman" w:hAnsi="Times New Roman"/>
          <w:b/>
          <w:bCs/>
          <w:sz w:val="24"/>
          <w:szCs w:val="24"/>
        </w:rPr>
        <w:t>форма здобуття повної загальної середньої освіти</w:t>
      </w:r>
      <w:r w:rsidR="00B21732" w:rsidRPr="00B21732">
        <w:rPr>
          <w:rFonts w:ascii="Times New Roman" w:hAnsi="Times New Roman"/>
          <w:b/>
          <w:sz w:val="24"/>
          <w:szCs w:val="24"/>
        </w:rPr>
        <w:t xml:space="preserve">  </w:t>
      </w:r>
    </w:p>
    <w:p w14:paraId="476A400E" w14:textId="148ABE2C" w:rsidR="000A6C6E" w:rsidRPr="00B21732" w:rsidRDefault="007409A4" w:rsidP="007409A4">
      <w:pPr>
        <w:spacing w:after="0"/>
        <w:jc w:val="both"/>
        <w:rPr>
          <w:rFonts w:ascii="Times New Roman" w:hAnsi="Times New Roman"/>
          <w:bCs/>
          <w:sz w:val="24"/>
          <w:szCs w:val="24"/>
        </w:rPr>
      </w:pPr>
      <w:r>
        <w:rPr>
          <w:rFonts w:ascii="Times New Roman" w:hAnsi="Times New Roman"/>
          <w:sz w:val="24"/>
          <w:szCs w:val="24"/>
        </w:rPr>
        <w:t xml:space="preserve">  </w:t>
      </w:r>
      <w:r w:rsidR="000A6C6E" w:rsidRPr="000A6C6E">
        <w:rPr>
          <w:rFonts w:ascii="Times New Roman" w:hAnsi="Times New Roman"/>
          <w:sz w:val="24"/>
          <w:szCs w:val="24"/>
        </w:rPr>
        <w:t xml:space="preserve">Відповідно до </w:t>
      </w:r>
      <w:r w:rsidR="00B21732" w:rsidRPr="00B21732">
        <w:rPr>
          <w:rFonts w:ascii="Times New Roman" w:hAnsi="Times New Roman"/>
          <w:bCs/>
          <w:sz w:val="24"/>
          <w:szCs w:val="24"/>
        </w:rPr>
        <w:t>Положення про індивідуальну форму здобуття повної загальної середньої освіти</w:t>
      </w:r>
      <w:r w:rsidR="00B21732">
        <w:rPr>
          <w:rFonts w:ascii="Times New Roman" w:hAnsi="Times New Roman"/>
          <w:bCs/>
          <w:sz w:val="24"/>
          <w:szCs w:val="24"/>
        </w:rPr>
        <w:t xml:space="preserve">, </w:t>
      </w:r>
      <w:r w:rsidR="00B21732" w:rsidRPr="00B21732">
        <w:rPr>
          <w:rFonts w:ascii="Times New Roman" w:hAnsi="Times New Roman"/>
          <w:sz w:val="24"/>
          <w:szCs w:val="24"/>
        </w:rPr>
        <w:t xml:space="preserve">       </w:t>
      </w:r>
      <w:r w:rsidR="00B21732">
        <w:rPr>
          <w:rFonts w:ascii="Times New Roman" w:hAnsi="Times New Roman"/>
          <w:bCs/>
          <w:sz w:val="24"/>
          <w:szCs w:val="24"/>
        </w:rPr>
        <w:t>з</w:t>
      </w:r>
      <w:r w:rsidR="00B21732" w:rsidRPr="00B21732">
        <w:rPr>
          <w:rFonts w:ascii="Times New Roman" w:hAnsi="Times New Roman"/>
          <w:bCs/>
          <w:sz w:val="24"/>
          <w:szCs w:val="24"/>
        </w:rPr>
        <w:t>ареєстровано</w:t>
      </w:r>
      <w:r w:rsidR="00B21732">
        <w:rPr>
          <w:rFonts w:ascii="Times New Roman" w:hAnsi="Times New Roman"/>
          <w:bCs/>
          <w:sz w:val="24"/>
          <w:szCs w:val="24"/>
        </w:rPr>
        <w:t xml:space="preserve">го </w:t>
      </w:r>
      <w:r w:rsidR="00B21732" w:rsidRPr="00B21732">
        <w:rPr>
          <w:rFonts w:ascii="Times New Roman" w:hAnsi="Times New Roman"/>
          <w:bCs/>
          <w:sz w:val="24"/>
          <w:szCs w:val="24"/>
        </w:rPr>
        <w:t xml:space="preserve"> в Міністерстві  юстиції України   03 лютого 2016 р.   за № 184/28314</w:t>
      </w:r>
      <w:r w:rsidR="00B21732">
        <w:rPr>
          <w:rFonts w:ascii="Times New Roman" w:hAnsi="Times New Roman"/>
          <w:bCs/>
          <w:sz w:val="24"/>
          <w:szCs w:val="24"/>
        </w:rPr>
        <w:t xml:space="preserve">   </w:t>
      </w:r>
      <w:r w:rsidR="00B21732">
        <w:rPr>
          <w:rFonts w:ascii="Times New Roman" w:hAnsi="Times New Roman"/>
          <w:sz w:val="24"/>
          <w:szCs w:val="24"/>
        </w:rPr>
        <w:t>організовано педагогічний  патронаж  для учениці 3</w:t>
      </w:r>
      <w:r w:rsidR="000A6C6E" w:rsidRPr="000A6C6E">
        <w:rPr>
          <w:rFonts w:ascii="Times New Roman" w:hAnsi="Times New Roman"/>
          <w:sz w:val="24"/>
          <w:szCs w:val="24"/>
        </w:rPr>
        <w:t xml:space="preserve"> клас</w:t>
      </w:r>
      <w:r w:rsidR="00B21732">
        <w:rPr>
          <w:rFonts w:ascii="Times New Roman" w:hAnsi="Times New Roman"/>
          <w:sz w:val="24"/>
          <w:szCs w:val="24"/>
        </w:rPr>
        <w:t xml:space="preserve">у  </w:t>
      </w:r>
      <w:r w:rsidR="00364DB4">
        <w:rPr>
          <w:rFonts w:ascii="Times New Roman" w:hAnsi="Times New Roman"/>
          <w:sz w:val="24"/>
          <w:szCs w:val="24"/>
        </w:rPr>
        <w:t>Легези Аліни-Надії Сергіївни</w:t>
      </w:r>
      <w:r w:rsidR="000A6C6E" w:rsidRPr="000A6C6E">
        <w:rPr>
          <w:rFonts w:ascii="Times New Roman" w:hAnsi="Times New Roman"/>
          <w:sz w:val="24"/>
          <w:szCs w:val="24"/>
        </w:rPr>
        <w:t>. Навчається за програмою для дітей із порушенням індивідуального розвитку, яка складається відповідно до Освітньої програм</w:t>
      </w:r>
      <w:r w:rsidR="00364DB4">
        <w:rPr>
          <w:rFonts w:ascii="Times New Roman" w:hAnsi="Times New Roman"/>
          <w:sz w:val="24"/>
          <w:szCs w:val="24"/>
        </w:rPr>
        <w:t>и ліцею і передбачає додаткові 2</w:t>
      </w:r>
      <w:r w:rsidR="000A6C6E" w:rsidRPr="000A6C6E">
        <w:rPr>
          <w:rFonts w:ascii="Times New Roman" w:hAnsi="Times New Roman"/>
          <w:sz w:val="24"/>
          <w:szCs w:val="24"/>
        </w:rPr>
        <w:t xml:space="preserve"> годин корекційно-розвиткових занять</w:t>
      </w:r>
      <w:r w:rsidR="00364DB4">
        <w:rPr>
          <w:rFonts w:ascii="Times New Roman" w:hAnsi="Times New Roman"/>
          <w:sz w:val="24"/>
          <w:szCs w:val="24"/>
        </w:rPr>
        <w:t xml:space="preserve"> з практичним психологом</w:t>
      </w:r>
      <w:r w:rsidR="000A6C6E" w:rsidRPr="000A6C6E">
        <w:rPr>
          <w:rFonts w:ascii="Times New Roman" w:hAnsi="Times New Roman"/>
          <w:sz w:val="24"/>
          <w:szCs w:val="24"/>
        </w:rPr>
        <w:t>.</w:t>
      </w:r>
    </w:p>
    <w:p w14:paraId="0C5052CC" w14:textId="77777777" w:rsidR="000A6C6E" w:rsidRPr="000A6C6E" w:rsidRDefault="000A6C6E" w:rsidP="000A6C6E">
      <w:pPr>
        <w:spacing w:after="0"/>
        <w:ind w:firstLine="567"/>
        <w:jc w:val="both"/>
        <w:rPr>
          <w:rFonts w:ascii="Times New Roman" w:hAnsi="Times New Roman"/>
          <w:sz w:val="24"/>
          <w:szCs w:val="24"/>
        </w:rPr>
      </w:pPr>
    </w:p>
    <w:p w14:paraId="7F387AD8" w14:textId="12AD43B0" w:rsidR="007113AF" w:rsidRDefault="007113AF" w:rsidP="00710840">
      <w:pPr>
        <w:spacing w:after="0"/>
        <w:ind w:firstLine="567"/>
        <w:jc w:val="both"/>
        <w:rPr>
          <w:rFonts w:ascii="Times New Roman" w:hAnsi="Times New Roman"/>
          <w:b/>
          <w:bCs/>
          <w:sz w:val="24"/>
          <w:szCs w:val="24"/>
        </w:rPr>
      </w:pPr>
    </w:p>
    <w:p w14:paraId="1C0A6EB0" w14:textId="57450ECF" w:rsidR="00364DB4" w:rsidRDefault="00364DB4" w:rsidP="00710840">
      <w:pPr>
        <w:spacing w:after="0"/>
        <w:ind w:firstLine="567"/>
        <w:jc w:val="both"/>
        <w:rPr>
          <w:rFonts w:ascii="Times New Roman" w:hAnsi="Times New Roman"/>
          <w:b/>
          <w:bCs/>
          <w:sz w:val="24"/>
          <w:szCs w:val="24"/>
        </w:rPr>
      </w:pPr>
    </w:p>
    <w:p w14:paraId="0F55EFDF" w14:textId="6EDFFB3A" w:rsidR="00364DB4" w:rsidRDefault="00364DB4" w:rsidP="00710840">
      <w:pPr>
        <w:spacing w:after="0"/>
        <w:ind w:firstLine="567"/>
        <w:jc w:val="both"/>
        <w:rPr>
          <w:rFonts w:ascii="Times New Roman" w:hAnsi="Times New Roman"/>
          <w:b/>
          <w:bCs/>
          <w:sz w:val="24"/>
          <w:szCs w:val="24"/>
        </w:rPr>
      </w:pPr>
    </w:p>
    <w:p w14:paraId="21B5C946" w14:textId="55F736CE" w:rsidR="00364DB4" w:rsidRDefault="00364DB4" w:rsidP="00710840">
      <w:pPr>
        <w:spacing w:after="0"/>
        <w:ind w:firstLine="567"/>
        <w:jc w:val="both"/>
        <w:rPr>
          <w:rFonts w:ascii="Times New Roman" w:hAnsi="Times New Roman"/>
          <w:b/>
          <w:bCs/>
          <w:sz w:val="24"/>
          <w:szCs w:val="24"/>
        </w:rPr>
      </w:pPr>
    </w:p>
    <w:p w14:paraId="07FE5568" w14:textId="431F1EB8" w:rsidR="00364DB4" w:rsidRDefault="00364DB4" w:rsidP="00710840">
      <w:pPr>
        <w:spacing w:after="0"/>
        <w:ind w:firstLine="567"/>
        <w:jc w:val="both"/>
        <w:rPr>
          <w:rFonts w:ascii="Times New Roman" w:hAnsi="Times New Roman"/>
          <w:b/>
          <w:bCs/>
          <w:sz w:val="24"/>
          <w:szCs w:val="24"/>
        </w:rPr>
      </w:pPr>
    </w:p>
    <w:p w14:paraId="1BEA4B91" w14:textId="0661C189" w:rsidR="00364DB4" w:rsidRDefault="00364DB4" w:rsidP="00710840">
      <w:pPr>
        <w:spacing w:after="0"/>
        <w:ind w:firstLine="567"/>
        <w:jc w:val="both"/>
        <w:rPr>
          <w:rFonts w:ascii="Times New Roman" w:hAnsi="Times New Roman"/>
          <w:b/>
          <w:bCs/>
          <w:sz w:val="24"/>
          <w:szCs w:val="24"/>
        </w:rPr>
      </w:pPr>
    </w:p>
    <w:p w14:paraId="6F4A5FA9" w14:textId="77777777" w:rsidR="00364DB4" w:rsidRDefault="00364DB4" w:rsidP="00710840">
      <w:pPr>
        <w:spacing w:after="0"/>
        <w:ind w:firstLine="567"/>
        <w:jc w:val="both"/>
        <w:rPr>
          <w:rFonts w:ascii="Times New Roman" w:hAnsi="Times New Roman"/>
          <w:sz w:val="24"/>
          <w:szCs w:val="24"/>
        </w:rPr>
      </w:pPr>
    </w:p>
    <w:p w14:paraId="5158CFBB" w14:textId="57262222" w:rsidR="007113AF" w:rsidRDefault="007113AF" w:rsidP="00710840">
      <w:pPr>
        <w:spacing w:after="0"/>
        <w:ind w:firstLine="567"/>
        <w:jc w:val="both"/>
        <w:rPr>
          <w:rFonts w:ascii="Times New Roman" w:hAnsi="Times New Roman"/>
          <w:sz w:val="24"/>
          <w:szCs w:val="24"/>
        </w:rPr>
      </w:pPr>
    </w:p>
    <w:p w14:paraId="6CF84D16" w14:textId="0CB243ED" w:rsidR="007113AF" w:rsidRDefault="007113AF" w:rsidP="00710840">
      <w:pPr>
        <w:spacing w:after="0"/>
        <w:ind w:firstLine="567"/>
        <w:jc w:val="both"/>
        <w:rPr>
          <w:rFonts w:ascii="Times New Roman" w:hAnsi="Times New Roman"/>
          <w:sz w:val="24"/>
          <w:szCs w:val="24"/>
        </w:rPr>
      </w:pPr>
    </w:p>
    <w:p w14:paraId="2DE48330" w14:textId="328982BC" w:rsidR="007113AF" w:rsidRDefault="007113AF" w:rsidP="00710840">
      <w:pPr>
        <w:spacing w:after="0"/>
        <w:ind w:firstLine="567"/>
        <w:jc w:val="both"/>
        <w:rPr>
          <w:rFonts w:ascii="Times New Roman" w:hAnsi="Times New Roman"/>
          <w:sz w:val="24"/>
          <w:szCs w:val="24"/>
        </w:rPr>
      </w:pPr>
    </w:p>
    <w:p w14:paraId="606925E9" w14:textId="3CE03DA7" w:rsidR="007113AF" w:rsidRDefault="007113AF" w:rsidP="00710840">
      <w:pPr>
        <w:spacing w:after="0"/>
        <w:ind w:firstLine="567"/>
        <w:jc w:val="both"/>
        <w:rPr>
          <w:rFonts w:ascii="Times New Roman" w:hAnsi="Times New Roman"/>
          <w:sz w:val="24"/>
          <w:szCs w:val="24"/>
        </w:rPr>
      </w:pPr>
    </w:p>
    <w:p w14:paraId="01A9F9A0" w14:textId="70DA2D50" w:rsidR="007113AF" w:rsidRDefault="007113AF" w:rsidP="00710840">
      <w:pPr>
        <w:spacing w:after="0"/>
        <w:ind w:firstLine="567"/>
        <w:jc w:val="both"/>
        <w:rPr>
          <w:rFonts w:ascii="Times New Roman" w:hAnsi="Times New Roman"/>
          <w:sz w:val="24"/>
          <w:szCs w:val="24"/>
        </w:rPr>
      </w:pPr>
    </w:p>
    <w:p w14:paraId="7D094D1F" w14:textId="68E09BC4" w:rsidR="007113AF" w:rsidRDefault="007113AF" w:rsidP="00710840">
      <w:pPr>
        <w:spacing w:after="0"/>
        <w:ind w:firstLine="567"/>
        <w:jc w:val="both"/>
        <w:rPr>
          <w:rFonts w:ascii="Times New Roman" w:hAnsi="Times New Roman"/>
          <w:sz w:val="24"/>
          <w:szCs w:val="24"/>
        </w:rPr>
      </w:pPr>
    </w:p>
    <w:p w14:paraId="0BC491A3" w14:textId="3EEDF54C" w:rsidR="007113AF" w:rsidRDefault="007113AF" w:rsidP="00710840">
      <w:pPr>
        <w:spacing w:after="0"/>
        <w:ind w:firstLine="567"/>
        <w:jc w:val="both"/>
        <w:rPr>
          <w:rFonts w:ascii="Times New Roman" w:hAnsi="Times New Roman"/>
          <w:sz w:val="24"/>
          <w:szCs w:val="24"/>
        </w:rPr>
      </w:pPr>
    </w:p>
    <w:p w14:paraId="7739440A" w14:textId="0396FAF1" w:rsidR="00A56292" w:rsidRPr="00497464" w:rsidRDefault="00A56292" w:rsidP="00A56292">
      <w:pPr>
        <w:tabs>
          <w:tab w:val="left" w:pos="5103"/>
        </w:tabs>
        <w:spacing w:after="0" w:line="240" w:lineRule="auto"/>
        <w:jc w:val="center"/>
        <w:rPr>
          <w:rFonts w:ascii="Times New Roman" w:hAnsi="Times New Roman" w:cs="Times New Roman"/>
          <w:b/>
          <w:bCs/>
          <w:sz w:val="24"/>
          <w:szCs w:val="24"/>
        </w:rPr>
      </w:pPr>
      <w:r w:rsidRPr="00497464">
        <w:rPr>
          <w:rFonts w:ascii="Times New Roman" w:hAnsi="Times New Roman" w:cs="Times New Roman"/>
          <w:b/>
          <w:bCs/>
          <w:sz w:val="24"/>
          <w:szCs w:val="24"/>
        </w:rPr>
        <w:t>І</w:t>
      </w:r>
      <w:r>
        <w:rPr>
          <w:rFonts w:ascii="Times New Roman" w:hAnsi="Times New Roman" w:cs="Times New Roman"/>
          <w:b/>
          <w:bCs/>
          <w:sz w:val="24"/>
          <w:szCs w:val="24"/>
        </w:rPr>
        <w:t>І</w:t>
      </w:r>
      <w:r w:rsidRPr="00497464">
        <w:rPr>
          <w:rFonts w:ascii="Times New Roman" w:hAnsi="Times New Roman" w:cs="Times New Roman"/>
          <w:b/>
          <w:bCs/>
          <w:sz w:val="24"/>
          <w:szCs w:val="24"/>
        </w:rPr>
        <w:t xml:space="preserve"> ступінь</w:t>
      </w:r>
    </w:p>
    <w:p w14:paraId="49E83B3A" w14:textId="5166343C" w:rsidR="00A56292" w:rsidRDefault="00A56292" w:rsidP="00710840">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БАЗОВА </w:t>
      </w:r>
      <w:r w:rsidRPr="00A56292">
        <w:rPr>
          <w:rFonts w:ascii="Times New Roman" w:hAnsi="Times New Roman" w:cs="Times New Roman"/>
          <w:b/>
          <w:bCs/>
          <w:sz w:val="24"/>
          <w:szCs w:val="24"/>
        </w:rPr>
        <w:t xml:space="preserve"> СЕРЕДНЯ ОСВІТА</w:t>
      </w:r>
    </w:p>
    <w:p w14:paraId="58EECD05" w14:textId="77777777" w:rsidR="00FC014B" w:rsidRDefault="00FC014B" w:rsidP="00710840">
      <w:pPr>
        <w:spacing w:after="0"/>
        <w:ind w:firstLine="567"/>
        <w:jc w:val="both"/>
        <w:rPr>
          <w:rFonts w:ascii="Times New Roman" w:hAnsi="Times New Roman"/>
          <w:sz w:val="24"/>
          <w:szCs w:val="24"/>
        </w:rPr>
      </w:pPr>
    </w:p>
    <w:p w14:paraId="1AF12276" w14:textId="073A2D7E" w:rsidR="00A56292" w:rsidRPr="00FC014B" w:rsidRDefault="00A56292" w:rsidP="00FC014B">
      <w:pPr>
        <w:spacing w:after="0"/>
        <w:ind w:firstLine="567"/>
        <w:jc w:val="both"/>
        <w:rPr>
          <w:rFonts w:ascii="Times New Roman" w:hAnsi="Times New Roman"/>
          <w:b/>
          <w:sz w:val="24"/>
          <w:szCs w:val="24"/>
        </w:rPr>
      </w:pPr>
      <w:r>
        <w:rPr>
          <w:rFonts w:ascii="Times New Roman" w:hAnsi="Times New Roman"/>
          <w:sz w:val="24"/>
          <w:szCs w:val="24"/>
        </w:rPr>
        <w:t xml:space="preserve">                                                                 </w:t>
      </w:r>
      <w:r w:rsidR="00FC014B">
        <w:rPr>
          <w:rFonts w:ascii="Times New Roman" w:hAnsi="Times New Roman"/>
          <w:b/>
          <w:sz w:val="24"/>
          <w:szCs w:val="24"/>
        </w:rPr>
        <w:t>5 клас</w:t>
      </w:r>
    </w:p>
    <w:p w14:paraId="61470439" w14:textId="77777777" w:rsidR="00A56292" w:rsidRDefault="00A56292" w:rsidP="00A56292">
      <w:pPr>
        <w:spacing w:after="0"/>
        <w:jc w:val="both"/>
        <w:rPr>
          <w:rFonts w:ascii="Times New Roman" w:hAnsi="Times New Roman"/>
          <w:sz w:val="24"/>
          <w:szCs w:val="24"/>
        </w:rPr>
      </w:pPr>
      <w:r>
        <w:rPr>
          <w:rFonts w:ascii="Times New Roman" w:hAnsi="Times New Roman"/>
          <w:sz w:val="24"/>
          <w:szCs w:val="24"/>
        </w:rPr>
        <w:t xml:space="preserve">  </w:t>
      </w:r>
      <w:r w:rsidRPr="00A56292">
        <w:rPr>
          <w:rFonts w:ascii="Times New Roman" w:hAnsi="Times New Roman"/>
          <w:sz w:val="24"/>
          <w:szCs w:val="24"/>
        </w:rPr>
        <w:t>Освіт</w:t>
      </w:r>
      <w:r>
        <w:rPr>
          <w:rFonts w:ascii="Times New Roman" w:hAnsi="Times New Roman"/>
          <w:sz w:val="24"/>
          <w:szCs w:val="24"/>
        </w:rPr>
        <w:t xml:space="preserve">ня програма </w:t>
      </w:r>
      <w:r w:rsidRPr="00A56292">
        <w:rPr>
          <w:rFonts w:ascii="Times New Roman" w:hAnsi="Times New Roman"/>
          <w:sz w:val="24"/>
          <w:szCs w:val="24"/>
        </w:rPr>
        <w:t xml:space="preserve"> для 5-го класу НУШ розроблена відповідно до Типової освітньої програми для 5-9 класів закладів загальної середньої освіти (</w:t>
      </w:r>
      <w:r>
        <w:rPr>
          <w:rFonts w:ascii="Times New Roman" w:hAnsi="Times New Roman"/>
          <w:sz w:val="24"/>
          <w:szCs w:val="24"/>
        </w:rPr>
        <w:t>Наказ МОН від 19.02.2021 № 235)</w:t>
      </w:r>
      <w:r w:rsidRPr="00A56292">
        <w:rPr>
          <w:rFonts w:ascii="Times New Roman" w:hAnsi="Times New Roman"/>
          <w:sz w:val="24"/>
          <w:szCs w:val="24"/>
        </w:rPr>
        <w:t xml:space="preserve"> та Державного стандарту базової середньої ос</w:t>
      </w:r>
      <w:r>
        <w:rPr>
          <w:rFonts w:ascii="Times New Roman" w:hAnsi="Times New Roman"/>
          <w:sz w:val="24"/>
          <w:szCs w:val="24"/>
        </w:rPr>
        <w:t>віти</w:t>
      </w:r>
      <w:r w:rsidRPr="00A56292">
        <w:rPr>
          <w:rFonts w:ascii="Times New Roman" w:hAnsi="Times New Roman"/>
          <w:sz w:val="24"/>
          <w:szCs w:val="24"/>
        </w:rPr>
        <w:t xml:space="preserve"> на продовження реформи «Нова українська школа», затвердженого постановою Кабінету Міністрів України від 30 вересня 2020 р. № 898. </w:t>
      </w:r>
    </w:p>
    <w:p w14:paraId="79F7FF40" w14:textId="4E81BDE0" w:rsidR="00A56292" w:rsidRDefault="00A56292" w:rsidP="00A56292">
      <w:pPr>
        <w:spacing w:after="0"/>
        <w:jc w:val="both"/>
        <w:rPr>
          <w:rFonts w:ascii="Times New Roman" w:hAnsi="Times New Roman"/>
          <w:sz w:val="24"/>
          <w:szCs w:val="24"/>
        </w:rPr>
      </w:pPr>
      <w:r>
        <w:rPr>
          <w:rFonts w:ascii="Times New Roman" w:hAnsi="Times New Roman"/>
          <w:sz w:val="24"/>
          <w:szCs w:val="24"/>
        </w:rPr>
        <w:t xml:space="preserve">   </w:t>
      </w:r>
      <w:r w:rsidRPr="00A56292">
        <w:rPr>
          <w:rFonts w:ascii="Times New Roman" w:hAnsi="Times New Roman"/>
          <w:sz w:val="24"/>
          <w:szCs w:val="24"/>
        </w:rPr>
        <w:t>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14:paraId="4C388693" w14:textId="35C5333B" w:rsidR="008169F5" w:rsidRPr="008169F5" w:rsidRDefault="008169F5" w:rsidP="008169F5">
      <w:pPr>
        <w:spacing w:after="0"/>
        <w:jc w:val="both"/>
        <w:rPr>
          <w:rFonts w:ascii="Times New Roman" w:hAnsi="Times New Roman"/>
          <w:sz w:val="24"/>
          <w:szCs w:val="24"/>
        </w:rPr>
      </w:pPr>
      <w:r>
        <w:rPr>
          <w:rFonts w:ascii="Times New Roman" w:hAnsi="Times New Roman"/>
          <w:sz w:val="24"/>
          <w:szCs w:val="24"/>
        </w:rPr>
        <w:t xml:space="preserve"> </w:t>
      </w:r>
      <w:r w:rsidRPr="008169F5">
        <w:rPr>
          <w:rFonts w:ascii="Times New Roman" w:hAnsi="Times New Roman"/>
          <w:sz w:val="24"/>
          <w:szCs w:val="24"/>
        </w:rPr>
        <w:t>До ключових компетентностей належать:</w:t>
      </w:r>
    </w:p>
    <w:p w14:paraId="2F8F90AB" w14:textId="77777777" w:rsidR="008169F5" w:rsidRPr="008169F5" w:rsidRDefault="008169F5" w:rsidP="008169F5">
      <w:pPr>
        <w:spacing w:after="0"/>
        <w:jc w:val="both"/>
        <w:rPr>
          <w:rFonts w:ascii="Times New Roman" w:hAnsi="Times New Roman"/>
          <w:sz w:val="24"/>
          <w:szCs w:val="24"/>
        </w:rPr>
      </w:pPr>
      <w:bookmarkStart w:id="4" w:name="n34"/>
      <w:bookmarkEnd w:id="4"/>
      <w:r w:rsidRPr="008169F5">
        <w:rPr>
          <w:rFonts w:ascii="Times New Roman" w:hAnsi="Times New Roman"/>
          <w:sz w:val="24"/>
          <w:szCs w:val="24"/>
        </w:rPr>
        <w:t>1) вільне володіння державною мовою, що передбачає вміння:</w:t>
      </w:r>
    </w:p>
    <w:p w14:paraId="31ADACBD" w14:textId="11EC9BCE" w:rsidR="008169F5" w:rsidRPr="008169F5" w:rsidRDefault="008169F5" w:rsidP="008169F5">
      <w:pPr>
        <w:spacing w:after="0"/>
        <w:jc w:val="both"/>
        <w:rPr>
          <w:rFonts w:ascii="Times New Roman" w:hAnsi="Times New Roman"/>
          <w:sz w:val="24"/>
          <w:szCs w:val="24"/>
        </w:rPr>
      </w:pPr>
      <w:bookmarkStart w:id="5" w:name="n35"/>
      <w:bookmarkEnd w:id="5"/>
      <w:r>
        <w:rPr>
          <w:rFonts w:ascii="Times New Roman" w:hAnsi="Times New Roman"/>
          <w:sz w:val="24"/>
          <w:szCs w:val="24"/>
        </w:rPr>
        <w:t xml:space="preserve">- </w:t>
      </w:r>
      <w:r w:rsidRPr="008169F5">
        <w:rPr>
          <w:rFonts w:ascii="Times New Roman" w:hAnsi="Times New Roman"/>
          <w:sz w:val="24"/>
          <w:szCs w:val="24"/>
        </w:rPr>
        <w:t>здійснювати комунікацію в усній та письмовій формі на основі знання функцій мови, ресурсів (лексики, граматики) і норм сучасної української літературної мови, типів мовної взаємодії, особливостей стилів мовлення інформаційних та художніх текстів, медіатекстів тощо;</w:t>
      </w:r>
    </w:p>
    <w:p w14:paraId="6EC8A679" w14:textId="5799CE10" w:rsidR="008169F5" w:rsidRPr="008169F5" w:rsidRDefault="008169F5" w:rsidP="008169F5">
      <w:pPr>
        <w:spacing w:after="0"/>
        <w:jc w:val="both"/>
        <w:rPr>
          <w:rFonts w:ascii="Times New Roman" w:hAnsi="Times New Roman"/>
          <w:sz w:val="24"/>
          <w:szCs w:val="24"/>
        </w:rPr>
      </w:pPr>
      <w:bookmarkStart w:id="6" w:name="n36"/>
      <w:bookmarkEnd w:id="6"/>
      <w:r>
        <w:rPr>
          <w:rFonts w:ascii="Times New Roman" w:hAnsi="Times New Roman"/>
          <w:sz w:val="24"/>
          <w:szCs w:val="24"/>
        </w:rPr>
        <w:t xml:space="preserve">- </w:t>
      </w:r>
      <w:r w:rsidRPr="008169F5">
        <w:rPr>
          <w:rFonts w:ascii="Times New Roman" w:hAnsi="Times New Roman"/>
          <w:sz w:val="24"/>
          <w:szCs w:val="24"/>
        </w:rPr>
        <w:t>здобувати та опрацьовувати інформацію з різних (друкованих та цифрових, зокрема аудіовізуальних) джерел у різних освітніх галузях і контекстах, критично осмислювати її та використовувати для комунікації в усній та письмовій формі, для обстоювання власних поглядів, переконань, суспільних і національних цінностей;</w:t>
      </w:r>
    </w:p>
    <w:p w14:paraId="22A76BAA" w14:textId="396F7E83" w:rsidR="008169F5" w:rsidRPr="008169F5" w:rsidRDefault="008169F5" w:rsidP="008169F5">
      <w:pPr>
        <w:spacing w:after="0"/>
        <w:jc w:val="both"/>
        <w:rPr>
          <w:rFonts w:ascii="Times New Roman" w:hAnsi="Times New Roman"/>
          <w:sz w:val="24"/>
          <w:szCs w:val="24"/>
        </w:rPr>
      </w:pPr>
      <w:bookmarkStart w:id="7" w:name="n37"/>
      <w:bookmarkEnd w:id="7"/>
      <w:r>
        <w:rPr>
          <w:rFonts w:ascii="Times New Roman" w:hAnsi="Times New Roman"/>
          <w:sz w:val="24"/>
          <w:szCs w:val="24"/>
        </w:rPr>
        <w:t xml:space="preserve">- </w:t>
      </w:r>
      <w:r w:rsidRPr="008169F5">
        <w:rPr>
          <w:rFonts w:ascii="Times New Roman" w:hAnsi="Times New Roman"/>
          <w:sz w:val="24"/>
          <w:szCs w:val="24"/>
        </w:rPr>
        <w:t>відповідально, усвідомлюючи цінність української мови як мови взаємодії на всій території держави, використовувати мовні засоби для досягнення особистих і суспільних цілей у життєвих та навчальних ситуаціях, творчого самовираження;</w:t>
      </w:r>
    </w:p>
    <w:p w14:paraId="0BDA2E68" w14:textId="77777777" w:rsidR="008169F5" w:rsidRPr="008169F5" w:rsidRDefault="008169F5" w:rsidP="00375E8F">
      <w:pPr>
        <w:spacing w:after="0"/>
        <w:jc w:val="both"/>
        <w:rPr>
          <w:rFonts w:ascii="Times New Roman" w:hAnsi="Times New Roman"/>
          <w:sz w:val="24"/>
          <w:szCs w:val="24"/>
        </w:rPr>
      </w:pPr>
      <w:bookmarkStart w:id="8" w:name="n38"/>
      <w:bookmarkEnd w:id="8"/>
      <w:r w:rsidRPr="008169F5">
        <w:rPr>
          <w:rFonts w:ascii="Times New Roman" w:hAnsi="Times New Roman"/>
          <w:sz w:val="24"/>
          <w:szCs w:val="24"/>
        </w:rPr>
        <w:t>2) здатність спілкуватися рідною (у разі відмінності від державної) та іноземними мовами, що передбачає вміння:</w:t>
      </w:r>
    </w:p>
    <w:p w14:paraId="4C32F07F" w14:textId="2929BFB1" w:rsidR="008169F5" w:rsidRPr="008169F5" w:rsidRDefault="00375E8F" w:rsidP="00375E8F">
      <w:pPr>
        <w:spacing w:after="0"/>
        <w:jc w:val="both"/>
        <w:rPr>
          <w:rFonts w:ascii="Times New Roman" w:hAnsi="Times New Roman"/>
          <w:sz w:val="24"/>
          <w:szCs w:val="24"/>
        </w:rPr>
      </w:pPr>
      <w:bookmarkStart w:id="9" w:name="n39"/>
      <w:bookmarkEnd w:id="9"/>
      <w:r>
        <w:rPr>
          <w:rFonts w:ascii="Times New Roman" w:hAnsi="Times New Roman"/>
          <w:sz w:val="24"/>
          <w:szCs w:val="24"/>
        </w:rPr>
        <w:t xml:space="preserve">- </w:t>
      </w:r>
      <w:r w:rsidR="008169F5" w:rsidRPr="008169F5">
        <w:rPr>
          <w:rFonts w:ascii="Times New Roman" w:hAnsi="Times New Roman"/>
          <w:sz w:val="24"/>
          <w:szCs w:val="24"/>
        </w:rPr>
        <w:t>здійснювати комунікацію в усній та письмовій формі на основі знання функцій мови, ресурсів (лексики, граматики) і норм мови, особливостей основних стилів і жанрів мовлення, типів мовної взаємодії;</w:t>
      </w:r>
    </w:p>
    <w:p w14:paraId="59411220" w14:textId="7510F1C2" w:rsidR="008169F5" w:rsidRPr="008169F5" w:rsidRDefault="00375E8F" w:rsidP="00375E8F">
      <w:pPr>
        <w:spacing w:after="0"/>
        <w:jc w:val="both"/>
        <w:rPr>
          <w:rFonts w:ascii="Times New Roman" w:hAnsi="Times New Roman"/>
          <w:sz w:val="24"/>
          <w:szCs w:val="24"/>
        </w:rPr>
      </w:pPr>
      <w:bookmarkStart w:id="10" w:name="n40"/>
      <w:bookmarkEnd w:id="10"/>
      <w:r>
        <w:rPr>
          <w:rFonts w:ascii="Times New Roman" w:hAnsi="Times New Roman"/>
          <w:sz w:val="24"/>
          <w:szCs w:val="24"/>
        </w:rPr>
        <w:t xml:space="preserve">- </w:t>
      </w:r>
      <w:r w:rsidR="008169F5" w:rsidRPr="008169F5">
        <w:rPr>
          <w:rFonts w:ascii="Times New Roman" w:hAnsi="Times New Roman"/>
          <w:sz w:val="24"/>
          <w:szCs w:val="24"/>
        </w:rPr>
        <w:t>здобувати і опрацьовувати інформацію з різних (друкованих та цифрових, зокрема аудіовізуальних) джерел, критично осмислювати її, використовувати в усній та письмовій комунікації для обстоювання власних поглядів, переконань, суспільних і національних цінностей;</w:t>
      </w:r>
    </w:p>
    <w:p w14:paraId="3061353C" w14:textId="6F6A752A" w:rsidR="008169F5" w:rsidRPr="008169F5" w:rsidRDefault="00375E8F" w:rsidP="00375E8F">
      <w:pPr>
        <w:spacing w:after="0"/>
        <w:jc w:val="both"/>
        <w:rPr>
          <w:rFonts w:ascii="Times New Roman" w:hAnsi="Times New Roman"/>
          <w:sz w:val="24"/>
          <w:szCs w:val="24"/>
        </w:rPr>
      </w:pPr>
      <w:bookmarkStart w:id="11" w:name="n41"/>
      <w:bookmarkEnd w:id="11"/>
      <w:r>
        <w:rPr>
          <w:rFonts w:ascii="Times New Roman" w:hAnsi="Times New Roman"/>
          <w:sz w:val="24"/>
          <w:szCs w:val="24"/>
        </w:rPr>
        <w:t xml:space="preserve">- </w:t>
      </w:r>
      <w:r w:rsidR="008169F5" w:rsidRPr="008169F5">
        <w:rPr>
          <w:rFonts w:ascii="Times New Roman" w:hAnsi="Times New Roman"/>
          <w:sz w:val="24"/>
          <w:szCs w:val="24"/>
        </w:rPr>
        <w:t>відповідально використовувати мовні засоби для досягнення особистих і суспільних цілей у життєвих та навчальних ситуаціях, творчого самовираження, спираючись на особливості міжкультурної комунікації та досвід комунікації державною мовою;</w:t>
      </w:r>
    </w:p>
    <w:p w14:paraId="1C440FF2" w14:textId="2B50C72A" w:rsidR="008169F5" w:rsidRPr="008169F5" w:rsidRDefault="00375E8F" w:rsidP="00375E8F">
      <w:pPr>
        <w:spacing w:after="0"/>
        <w:jc w:val="both"/>
        <w:rPr>
          <w:rFonts w:ascii="Times New Roman" w:hAnsi="Times New Roman"/>
          <w:sz w:val="24"/>
          <w:szCs w:val="24"/>
        </w:rPr>
      </w:pPr>
      <w:bookmarkStart w:id="12" w:name="n42"/>
      <w:bookmarkEnd w:id="12"/>
      <w:r>
        <w:rPr>
          <w:rFonts w:ascii="Times New Roman" w:hAnsi="Times New Roman"/>
          <w:sz w:val="24"/>
          <w:szCs w:val="24"/>
        </w:rPr>
        <w:t xml:space="preserve">- </w:t>
      </w:r>
      <w:r w:rsidR="008169F5" w:rsidRPr="008169F5">
        <w:rPr>
          <w:rFonts w:ascii="Times New Roman" w:hAnsi="Times New Roman"/>
          <w:sz w:val="24"/>
          <w:szCs w:val="24"/>
        </w:rPr>
        <w:t>відповідно до ситуації ефективно виражати ідеї, почуття, пояснювати та обговорювати факти, явища, події, обґрунтовувати свої погляди та переконання в усній і письмовій формі у різних особистісних і соціальних контекстах (побутових, навчальних, громадських тощо), спираючись на мовний і мовленнєвий досвід, мовні норми у спілкуванні, соціокультурні реалії та особливості міжкультурної комунікації;</w:t>
      </w:r>
    </w:p>
    <w:p w14:paraId="7A2485E3" w14:textId="77777777" w:rsidR="008169F5" w:rsidRPr="008169F5" w:rsidRDefault="008169F5" w:rsidP="00375E8F">
      <w:pPr>
        <w:spacing w:after="0"/>
        <w:jc w:val="both"/>
        <w:rPr>
          <w:rFonts w:ascii="Times New Roman" w:hAnsi="Times New Roman"/>
          <w:sz w:val="24"/>
          <w:szCs w:val="24"/>
        </w:rPr>
      </w:pPr>
      <w:bookmarkStart w:id="13" w:name="n43"/>
      <w:bookmarkEnd w:id="13"/>
      <w:r w:rsidRPr="008169F5">
        <w:rPr>
          <w:rFonts w:ascii="Times New Roman" w:hAnsi="Times New Roman"/>
          <w:sz w:val="24"/>
          <w:szCs w:val="24"/>
        </w:rPr>
        <w:t xml:space="preserve">3) 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w:t>
      </w:r>
      <w:r w:rsidRPr="008169F5">
        <w:rPr>
          <w:rFonts w:ascii="Times New Roman" w:hAnsi="Times New Roman"/>
          <w:sz w:val="24"/>
          <w:szCs w:val="24"/>
        </w:rPr>
        <w:lastRenderedPageBreak/>
        <w:t>житті; моделювання процесів та ситуацій із застосуванням математичного апарату; усвідомлення ролі математичних знань і вмінь в особистому та суспільному житті людини;</w:t>
      </w:r>
    </w:p>
    <w:p w14:paraId="66314089" w14:textId="77777777" w:rsidR="008169F5" w:rsidRPr="008169F5" w:rsidRDefault="008169F5" w:rsidP="00375E8F">
      <w:pPr>
        <w:spacing w:after="0"/>
        <w:jc w:val="both"/>
        <w:rPr>
          <w:rFonts w:ascii="Times New Roman" w:hAnsi="Times New Roman"/>
          <w:sz w:val="24"/>
          <w:szCs w:val="24"/>
        </w:rPr>
      </w:pPr>
      <w:bookmarkStart w:id="14" w:name="n44"/>
      <w:bookmarkEnd w:id="14"/>
      <w:r w:rsidRPr="008169F5">
        <w:rPr>
          <w:rFonts w:ascii="Times New Roman" w:hAnsi="Times New Roman"/>
          <w:sz w:val="24"/>
          <w:szCs w:val="24"/>
        </w:rPr>
        <w:t>4) компетентності у галузі природничих наук, техніки і технологій, що передбачають формування наукового світогляду; здатність і готовність застосовувати відповідний комплекс наукових знань і методологій для пояснення світу природи; набуття досвіду дослідження природи та формулювання доказових висновків на основі отриманої інформації; розуміння змін, зумовлених людською діяльністю; відповідальність за наслідки такої діяльності;</w:t>
      </w:r>
    </w:p>
    <w:p w14:paraId="0A85B757" w14:textId="77777777" w:rsidR="008169F5" w:rsidRPr="008169F5" w:rsidRDefault="008169F5" w:rsidP="00375E8F">
      <w:pPr>
        <w:spacing w:after="0"/>
        <w:jc w:val="both"/>
        <w:rPr>
          <w:rFonts w:ascii="Times New Roman" w:hAnsi="Times New Roman"/>
          <w:sz w:val="24"/>
          <w:szCs w:val="24"/>
        </w:rPr>
      </w:pPr>
      <w:bookmarkStart w:id="15" w:name="n45"/>
      <w:bookmarkEnd w:id="15"/>
      <w:r w:rsidRPr="008169F5">
        <w:rPr>
          <w:rFonts w:ascii="Times New Roman" w:hAnsi="Times New Roman"/>
          <w:sz w:val="24"/>
          <w:szCs w:val="24"/>
        </w:rPr>
        <w:t>5) інноваційність,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визначати і ставити перед собою цілі, мотивувати себе та розвивати в собі стійкість і впевненість, щоб навчатися і досягати успіхів;</w:t>
      </w:r>
    </w:p>
    <w:p w14:paraId="46D749D7" w14:textId="77777777" w:rsidR="008169F5" w:rsidRPr="008169F5" w:rsidRDefault="008169F5" w:rsidP="00375E8F">
      <w:pPr>
        <w:spacing w:after="0"/>
        <w:jc w:val="both"/>
        <w:rPr>
          <w:rFonts w:ascii="Times New Roman" w:hAnsi="Times New Roman"/>
          <w:sz w:val="24"/>
          <w:szCs w:val="24"/>
        </w:rPr>
      </w:pPr>
      <w:bookmarkStart w:id="16" w:name="n46"/>
      <w:bookmarkEnd w:id="16"/>
      <w:r w:rsidRPr="008169F5">
        <w:rPr>
          <w:rFonts w:ascii="Times New Roman" w:hAnsi="Times New Roman"/>
          <w:sz w:val="24"/>
          <w:szCs w:val="24"/>
        </w:rPr>
        <w:t>6) екологічна компетентність, що передбачає усвідомлення екологічних основ природокористування, необхідності охорони природи, дотримання правил поведінки на природі, ощадливого використання природних ресурсів, розуміння контексту і взаємозв’язку господарської діяльності і важливості збереження природи для забезпечення сталого розвитку суспільства;</w:t>
      </w:r>
    </w:p>
    <w:p w14:paraId="4C3890A6" w14:textId="77777777" w:rsidR="008169F5" w:rsidRPr="008169F5" w:rsidRDefault="008169F5" w:rsidP="00375E8F">
      <w:pPr>
        <w:spacing w:after="0"/>
        <w:jc w:val="both"/>
        <w:rPr>
          <w:rFonts w:ascii="Times New Roman" w:hAnsi="Times New Roman"/>
          <w:sz w:val="24"/>
          <w:szCs w:val="24"/>
        </w:rPr>
      </w:pPr>
      <w:bookmarkStart w:id="17" w:name="n47"/>
      <w:bookmarkEnd w:id="17"/>
      <w:r w:rsidRPr="008169F5">
        <w:rPr>
          <w:rFonts w:ascii="Times New Roman" w:hAnsi="Times New Roman"/>
          <w:sz w:val="24"/>
          <w:szCs w:val="24"/>
        </w:rPr>
        <w:t>7) інформаційно-комунікаційна компетентність, що 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 дотримуючись принципів академічної доброчесності;</w:t>
      </w:r>
    </w:p>
    <w:p w14:paraId="31121E73" w14:textId="77777777" w:rsidR="008169F5" w:rsidRPr="008169F5" w:rsidRDefault="008169F5" w:rsidP="008169F5">
      <w:pPr>
        <w:spacing w:after="0"/>
        <w:jc w:val="both"/>
        <w:rPr>
          <w:rFonts w:ascii="Times New Roman" w:hAnsi="Times New Roman"/>
          <w:sz w:val="24"/>
          <w:szCs w:val="24"/>
        </w:rPr>
      </w:pPr>
      <w:bookmarkStart w:id="18" w:name="n48"/>
      <w:bookmarkEnd w:id="18"/>
      <w:r w:rsidRPr="008169F5">
        <w:rPr>
          <w:rFonts w:ascii="Times New Roman" w:hAnsi="Times New Roman"/>
          <w:sz w:val="24"/>
          <w:szCs w:val="24"/>
        </w:rPr>
        <w:t>8) навчання впродовж життя, що передбачає здатність визначати і оцінювати власні потреби та ресурси для розвитку компетентностей, застосовувати різні способи розвитку компетентностей, знаходити можливості для навчання і саморозвитку; спроможність навчатися і працювати в колективі та самостійно, організовувати своє навчання, оцінювати його, ділитися його результатами з іншими, шукати підтримки, коли вона потрібна;</w:t>
      </w:r>
    </w:p>
    <w:p w14:paraId="1F26FC11" w14:textId="77777777" w:rsidR="008169F5" w:rsidRPr="008169F5" w:rsidRDefault="008169F5" w:rsidP="00375E8F">
      <w:pPr>
        <w:spacing w:after="0"/>
        <w:jc w:val="both"/>
        <w:rPr>
          <w:rFonts w:ascii="Times New Roman" w:hAnsi="Times New Roman"/>
          <w:sz w:val="24"/>
          <w:szCs w:val="24"/>
        </w:rPr>
      </w:pPr>
      <w:bookmarkStart w:id="19" w:name="n49"/>
      <w:bookmarkEnd w:id="19"/>
      <w:r w:rsidRPr="008169F5">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передбачають:</w:t>
      </w:r>
    </w:p>
    <w:p w14:paraId="35A0ED4C" w14:textId="6727DD43" w:rsidR="008169F5" w:rsidRPr="008169F5" w:rsidRDefault="00375E8F" w:rsidP="00375E8F">
      <w:pPr>
        <w:spacing w:after="0"/>
        <w:jc w:val="both"/>
        <w:rPr>
          <w:rFonts w:ascii="Times New Roman" w:hAnsi="Times New Roman"/>
          <w:sz w:val="24"/>
          <w:szCs w:val="24"/>
        </w:rPr>
      </w:pPr>
      <w:bookmarkStart w:id="20" w:name="n50"/>
      <w:bookmarkEnd w:id="20"/>
      <w:r>
        <w:rPr>
          <w:rFonts w:ascii="Times New Roman" w:hAnsi="Times New Roman"/>
          <w:sz w:val="24"/>
          <w:szCs w:val="24"/>
        </w:rPr>
        <w:t xml:space="preserve">- </w:t>
      </w:r>
      <w:r w:rsidR="008169F5" w:rsidRPr="008169F5">
        <w:rPr>
          <w:rFonts w:ascii="Times New Roman" w:hAnsi="Times New Roman"/>
          <w:sz w:val="24"/>
          <w:szCs w:val="24"/>
        </w:rPr>
        <w:t>спроможність діяти як відповідальний громадянин, брати участь у громадському та суспільному житті, зокрема закладу освіти і класу, спираючись на розуміння загальнолюдських і суспільних цінностей, соціальних, правових, економічних і політичних принципів, ідей сталого розвитку суспільства, співіснування людей та спільнот у глобальному світі, критичне осмислення основних подій національної, європейської та світової історії, усвідомлення їх впливу на світогляд громадянина та його самоідентифікацію;</w:t>
      </w:r>
    </w:p>
    <w:p w14:paraId="79BC3D45" w14:textId="6FB1067E" w:rsidR="008169F5" w:rsidRPr="008169F5" w:rsidRDefault="00375E8F" w:rsidP="00375E8F">
      <w:pPr>
        <w:spacing w:after="0"/>
        <w:jc w:val="both"/>
        <w:rPr>
          <w:rFonts w:ascii="Times New Roman" w:hAnsi="Times New Roman"/>
          <w:sz w:val="24"/>
          <w:szCs w:val="24"/>
        </w:rPr>
      </w:pPr>
      <w:bookmarkStart w:id="21" w:name="n51"/>
      <w:bookmarkEnd w:id="21"/>
      <w:r>
        <w:rPr>
          <w:rFonts w:ascii="Times New Roman" w:hAnsi="Times New Roman"/>
          <w:sz w:val="24"/>
          <w:szCs w:val="24"/>
        </w:rPr>
        <w:t>- в</w:t>
      </w:r>
      <w:r w:rsidR="008169F5" w:rsidRPr="008169F5">
        <w:rPr>
          <w:rFonts w:ascii="Times New Roman" w:hAnsi="Times New Roman"/>
          <w:sz w:val="24"/>
          <w:szCs w:val="24"/>
        </w:rPr>
        <w:t>иявлення поваги до інших, толерантність, уміння конструктивно співпрацювати, співпереживати, долати стрес і діяти в конфліктних ситуаціях, зокрема пов’язаних з різними проявами дискримінації; дбайливе ставлення до особистого, соціального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спроможність діяти в умовах невизначеності та багатозадачності;</w:t>
      </w:r>
    </w:p>
    <w:p w14:paraId="458776E7" w14:textId="77777777" w:rsidR="008169F5" w:rsidRPr="008169F5" w:rsidRDefault="008169F5" w:rsidP="00375E8F">
      <w:pPr>
        <w:spacing w:after="0"/>
        <w:jc w:val="both"/>
        <w:rPr>
          <w:rFonts w:ascii="Times New Roman" w:hAnsi="Times New Roman"/>
          <w:sz w:val="24"/>
          <w:szCs w:val="24"/>
        </w:rPr>
      </w:pPr>
      <w:bookmarkStart w:id="22" w:name="n52"/>
      <w:bookmarkEnd w:id="22"/>
      <w:r w:rsidRPr="008169F5">
        <w:rPr>
          <w:rFonts w:ascii="Times New Roman" w:hAnsi="Times New Roman"/>
          <w:sz w:val="24"/>
          <w:szCs w:val="24"/>
        </w:rPr>
        <w:t>10)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здатність розуміти і цінувати творчі способи вираження та передачі ідей у різних культурах через різні види мистецтва та інші культурні форми; прагнення до розвитку і вираження власних ідей, почуттів засобами культури і мистецтва;</w:t>
      </w:r>
    </w:p>
    <w:p w14:paraId="78E9590D" w14:textId="77777777" w:rsidR="008169F5" w:rsidRPr="008169F5" w:rsidRDefault="008169F5" w:rsidP="00375E8F">
      <w:pPr>
        <w:spacing w:after="0"/>
        <w:jc w:val="both"/>
        <w:rPr>
          <w:rFonts w:ascii="Times New Roman" w:hAnsi="Times New Roman"/>
          <w:sz w:val="24"/>
          <w:szCs w:val="24"/>
        </w:rPr>
      </w:pPr>
      <w:bookmarkStart w:id="23" w:name="n53"/>
      <w:bookmarkEnd w:id="23"/>
      <w:r w:rsidRPr="008169F5">
        <w:rPr>
          <w:rFonts w:ascii="Times New Roman" w:hAnsi="Times New Roman"/>
          <w:sz w:val="24"/>
          <w:szCs w:val="24"/>
        </w:rPr>
        <w:lastRenderedPageBreak/>
        <w:t>11) підприємливість і фінансова грамотність, що передбачають ініціативність, спроможність використовувати можливості та реалізовувати ідеї, створювати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прийняті рішення; здатність працювати в команді для планування і реалізації проектів, які мають культурну, суспільну або фінансову цінність, тощо.</w:t>
      </w:r>
    </w:p>
    <w:p w14:paraId="5CADE00F" w14:textId="01521086" w:rsidR="00A56292" w:rsidRDefault="00A56292" w:rsidP="00375E8F">
      <w:pPr>
        <w:spacing w:after="0"/>
        <w:jc w:val="both"/>
        <w:rPr>
          <w:rFonts w:ascii="Times New Roman" w:hAnsi="Times New Roman"/>
          <w:sz w:val="24"/>
          <w:szCs w:val="24"/>
        </w:rPr>
      </w:pPr>
    </w:p>
    <w:p w14:paraId="7112DB12" w14:textId="575B8F08" w:rsidR="00375E8F" w:rsidRDefault="00FC014B" w:rsidP="00375E8F">
      <w:pPr>
        <w:spacing w:after="0"/>
        <w:ind w:firstLine="567"/>
        <w:jc w:val="both"/>
        <w:rPr>
          <w:rFonts w:ascii="Times New Roman" w:hAnsi="Times New Roman"/>
          <w:b/>
          <w:sz w:val="24"/>
          <w:szCs w:val="24"/>
        </w:rPr>
      </w:pPr>
      <w:r>
        <w:rPr>
          <w:rFonts w:ascii="Times New Roman" w:hAnsi="Times New Roman"/>
          <w:b/>
          <w:sz w:val="24"/>
          <w:szCs w:val="24"/>
        </w:rPr>
        <w:t xml:space="preserve">      </w:t>
      </w:r>
      <w:r w:rsidR="00375E8F" w:rsidRPr="00375E8F">
        <w:rPr>
          <w:rFonts w:ascii="Times New Roman" w:hAnsi="Times New Roman"/>
          <w:b/>
          <w:sz w:val="24"/>
          <w:szCs w:val="24"/>
        </w:rPr>
        <w:t>Вимоги до осіб, які розпочинають навчання за освітньою програмою</w:t>
      </w:r>
    </w:p>
    <w:p w14:paraId="7350D978" w14:textId="231A4D00" w:rsidR="00A56292" w:rsidRPr="00375E8F" w:rsidRDefault="00375E8F" w:rsidP="00375E8F">
      <w:pPr>
        <w:spacing w:after="0"/>
        <w:jc w:val="both"/>
        <w:rPr>
          <w:rFonts w:ascii="Times New Roman" w:hAnsi="Times New Roman"/>
          <w:b/>
          <w:sz w:val="24"/>
          <w:szCs w:val="24"/>
        </w:rPr>
      </w:pPr>
      <w:r>
        <w:rPr>
          <w:rFonts w:ascii="Times New Roman" w:hAnsi="Times New Roman"/>
          <w:b/>
          <w:sz w:val="24"/>
          <w:szCs w:val="24"/>
        </w:rPr>
        <w:t xml:space="preserve"> </w:t>
      </w:r>
      <w:r w:rsidRPr="00375E8F">
        <w:rPr>
          <w:rFonts w:ascii="Times New Roman" w:hAnsi="Times New Roman"/>
          <w:sz w:val="24"/>
          <w:szCs w:val="24"/>
        </w:rPr>
        <w:t>Навчання за освітньою програмою базової середньої освіти розпочинають учні, які у 2021/2022 закінчили початкову школу та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r>
        <w:rPr>
          <w:rFonts w:ascii="Times New Roman" w:hAnsi="Times New Roman"/>
          <w:sz w:val="24"/>
          <w:szCs w:val="24"/>
        </w:rPr>
        <w:t>.</w:t>
      </w:r>
    </w:p>
    <w:p w14:paraId="3077D29E" w14:textId="67405571" w:rsidR="00A56292" w:rsidRPr="00375E8F" w:rsidRDefault="00375E8F" w:rsidP="00375E8F">
      <w:pPr>
        <w:spacing w:after="0"/>
        <w:ind w:firstLine="567"/>
        <w:jc w:val="both"/>
        <w:rPr>
          <w:rFonts w:ascii="Times New Roman" w:hAnsi="Times New Roman"/>
          <w:b/>
          <w:sz w:val="24"/>
          <w:szCs w:val="24"/>
        </w:rPr>
      </w:pPr>
      <w:r>
        <w:rPr>
          <w:rFonts w:ascii="Times New Roman" w:hAnsi="Times New Roman"/>
          <w:b/>
          <w:sz w:val="24"/>
          <w:szCs w:val="24"/>
        </w:rPr>
        <w:t xml:space="preserve">                        </w:t>
      </w:r>
    </w:p>
    <w:p w14:paraId="154CB7FD" w14:textId="647CA723" w:rsidR="00375E8F" w:rsidRDefault="00375E8F" w:rsidP="00375E8F">
      <w:pPr>
        <w:spacing w:after="0"/>
        <w:jc w:val="center"/>
        <w:rPr>
          <w:rFonts w:ascii="Times New Roman" w:hAnsi="Times New Roman"/>
          <w:sz w:val="24"/>
          <w:szCs w:val="24"/>
        </w:rPr>
      </w:pPr>
      <w:r w:rsidRPr="00375E8F">
        <w:rPr>
          <w:rFonts w:ascii="Times New Roman" w:hAnsi="Times New Roman"/>
          <w:b/>
          <w:sz w:val="24"/>
          <w:szCs w:val="24"/>
        </w:rPr>
        <w:t>Загальний обсяг навчального навантаження на адаптаційному циклі базової середньої освіти та циклі базового предметного навчання базової середньої освіти, його розподіл між освітніми галузями за</w:t>
      </w:r>
      <w:r>
        <w:rPr>
          <w:rFonts w:ascii="Times New Roman" w:hAnsi="Times New Roman"/>
          <w:b/>
          <w:sz w:val="24"/>
          <w:szCs w:val="24"/>
        </w:rPr>
        <w:t xml:space="preserve">  </w:t>
      </w:r>
      <w:r w:rsidRPr="00375E8F">
        <w:rPr>
          <w:rFonts w:ascii="Times New Roman" w:hAnsi="Times New Roman"/>
          <w:b/>
          <w:sz w:val="24"/>
          <w:szCs w:val="24"/>
        </w:rPr>
        <w:t xml:space="preserve"> роками навчання</w:t>
      </w:r>
      <w:r w:rsidRPr="00375E8F">
        <w:rPr>
          <w:rFonts w:ascii="Times New Roman" w:hAnsi="Times New Roman"/>
          <w:sz w:val="24"/>
          <w:szCs w:val="24"/>
        </w:rPr>
        <w:t xml:space="preserve"> </w:t>
      </w:r>
    </w:p>
    <w:p w14:paraId="7549578C" w14:textId="4CB58E74" w:rsidR="00EE5AF1" w:rsidRDefault="00375E8F" w:rsidP="00A8035D">
      <w:pPr>
        <w:jc w:val="both"/>
        <w:rPr>
          <w:rFonts w:ascii="Times New Roman" w:hAnsi="Times New Roman" w:cs="Times New Roman"/>
          <w:sz w:val="24"/>
          <w:szCs w:val="24"/>
        </w:rPr>
      </w:pPr>
      <w:r>
        <w:rPr>
          <w:rFonts w:ascii="Times New Roman" w:hAnsi="Times New Roman"/>
          <w:sz w:val="24"/>
          <w:szCs w:val="24"/>
        </w:rPr>
        <w:t xml:space="preserve">  </w:t>
      </w:r>
      <w:r w:rsidRPr="00375E8F">
        <w:rPr>
          <w:rFonts w:ascii="Times New Roman" w:hAnsi="Times New Roman"/>
          <w:sz w:val="24"/>
          <w:szCs w:val="24"/>
        </w:rPr>
        <w:t>Загальний обсяг навчального навантаження для учнів 5-го класу (адаптаційний цикл базової середньої освіти</w:t>
      </w:r>
      <w:r w:rsidRPr="00EE5AF1">
        <w:rPr>
          <w:rFonts w:ascii="Times New Roman" w:hAnsi="Times New Roman" w:cs="Times New Roman"/>
          <w:sz w:val="24"/>
          <w:szCs w:val="24"/>
        </w:rPr>
        <w:t>)</w:t>
      </w:r>
      <w:r w:rsidRPr="00EE5AF1">
        <w:rPr>
          <w:rFonts w:ascii="Times New Roman" w:eastAsia="Times New Roman" w:hAnsi="Times New Roman" w:cs="Times New Roman"/>
          <w:color w:val="333333"/>
          <w:sz w:val="24"/>
          <w:szCs w:val="24"/>
          <w:lang w:eastAsia="uk-UA"/>
        </w:rPr>
        <w:t xml:space="preserve"> </w:t>
      </w:r>
      <w:r w:rsidRPr="00EE5AF1">
        <w:rPr>
          <w:rFonts w:ascii="Times New Roman" w:hAnsi="Times New Roman" w:cs="Times New Roman"/>
          <w:sz w:val="24"/>
          <w:szCs w:val="24"/>
        </w:rPr>
        <w:t xml:space="preserve"> визначене типовою освітньою</w:t>
      </w:r>
      <w:r w:rsidR="00A8035D">
        <w:rPr>
          <w:rFonts w:ascii="Times New Roman" w:hAnsi="Times New Roman" w:cs="Times New Roman"/>
          <w:sz w:val="24"/>
          <w:szCs w:val="24"/>
        </w:rPr>
        <w:t xml:space="preserve"> програмою, відповідає базовому </w:t>
      </w:r>
      <w:r w:rsidRPr="00EE5AF1">
        <w:rPr>
          <w:rFonts w:ascii="Times New Roman" w:hAnsi="Times New Roman" w:cs="Times New Roman"/>
          <w:sz w:val="24"/>
          <w:szCs w:val="24"/>
        </w:rPr>
        <w:t>навчальному пл</w:t>
      </w:r>
      <w:r w:rsidR="00EE5AF1">
        <w:rPr>
          <w:rFonts w:ascii="Times New Roman" w:hAnsi="Times New Roman" w:cs="Times New Roman"/>
          <w:sz w:val="24"/>
          <w:szCs w:val="24"/>
        </w:rPr>
        <w:t>ану Державного стандарту</w:t>
      </w:r>
      <w:r w:rsidR="00A8035D">
        <w:rPr>
          <w:rFonts w:ascii="Times New Roman" w:hAnsi="Times New Roman" w:cs="Times New Roman"/>
          <w:sz w:val="24"/>
          <w:szCs w:val="24"/>
        </w:rPr>
        <w:t xml:space="preserve">  - 1085</w:t>
      </w:r>
      <w:r w:rsidR="00EE5AF1">
        <w:rPr>
          <w:rFonts w:ascii="Times New Roman" w:hAnsi="Times New Roman" w:cs="Times New Roman"/>
          <w:sz w:val="24"/>
          <w:szCs w:val="24"/>
        </w:rPr>
        <w:t xml:space="preserve"> годин.</w:t>
      </w:r>
    </w:p>
    <w:p w14:paraId="1B28511F" w14:textId="3048C01B" w:rsidR="00A8035D" w:rsidRPr="00A8035D" w:rsidRDefault="00A8035D" w:rsidP="00A803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035D">
        <w:rPr>
          <w:rFonts w:ascii="Times New Roman" w:hAnsi="Times New Roman" w:cs="Times New Roman"/>
          <w:sz w:val="24"/>
          <w:szCs w:val="24"/>
        </w:rPr>
        <w:t xml:space="preserve">Варіативна складова навчальних планів використовується на проведення </w:t>
      </w:r>
      <w:r>
        <w:rPr>
          <w:rFonts w:ascii="Times New Roman" w:hAnsi="Times New Roman" w:cs="Times New Roman"/>
          <w:sz w:val="24"/>
          <w:szCs w:val="24"/>
        </w:rPr>
        <w:t>курсу за вибором</w:t>
      </w:r>
    </w:p>
    <w:p w14:paraId="252450F5" w14:textId="675DCC2F" w:rsidR="00375E8F" w:rsidRDefault="00A8035D" w:rsidP="00375E8F">
      <w:pPr>
        <w:spacing w:after="0"/>
        <w:jc w:val="both"/>
        <w:rPr>
          <w:rFonts w:ascii="Times New Roman" w:hAnsi="Times New Roman" w:cs="Times New Roman"/>
          <w:sz w:val="24"/>
          <w:szCs w:val="24"/>
        </w:rPr>
      </w:pPr>
      <w:r>
        <w:rPr>
          <w:rFonts w:ascii="Times New Roman" w:hAnsi="Times New Roman" w:cs="Times New Roman"/>
          <w:sz w:val="24"/>
          <w:szCs w:val="24"/>
        </w:rPr>
        <w:t>«</w:t>
      </w:r>
      <w:r w:rsidRPr="00A8035D">
        <w:rPr>
          <w:rFonts w:ascii="Times New Roman" w:hAnsi="Times New Roman" w:cs="Times New Roman"/>
          <w:sz w:val="24"/>
          <w:szCs w:val="24"/>
        </w:rPr>
        <w:t>Християнська етика</w:t>
      </w:r>
      <w:r>
        <w:rPr>
          <w:rFonts w:ascii="Times New Roman" w:hAnsi="Times New Roman" w:cs="Times New Roman"/>
          <w:sz w:val="24"/>
          <w:szCs w:val="24"/>
        </w:rPr>
        <w:t>» по  0,5 год. у  5-А та 5-Б класах.</w:t>
      </w:r>
    </w:p>
    <w:p w14:paraId="146F233C" w14:textId="77777777" w:rsidR="00A8035D" w:rsidRPr="00A8035D" w:rsidRDefault="00A8035D" w:rsidP="00375E8F">
      <w:pPr>
        <w:spacing w:after="0"/>
        <w:jc w:val="both"/>
        <w:rPr>
          <w:rFonts w:ascii="Times New Roman" w:hAnsi="Times New Roman" w:cs="Times New Roman"/>
          <w:sz w:val="24"/>
          <w:szCs w:val="24"/>
        </w:rPr>
      </w:pPr>
    </w:p>
    <w:p w14:paraId="65B82E48" w14:textId="77777777" w:rsidR="00EE5AF1" w:rsidRDefault="00EE5AF1" w:rsidP="00375E8F">
      <w:pPr>
        <w:spacing w:after="0"/>
        <w:jc w:val="both"/>
        <w:rPr>
          <w:rFonts w:ascii="Times New Roman" w:hAnsi="Times New Roman"/>
          <w:sz w:val="24"/>
          <w:szCs w:val="24"/>
        </w:rPr>
      </w:pPr>
      <w:r>
        <w:rPr>
          <w:rFonts w:ascii="Times New Roman" w:hAnsi="Times New Roman"/>
          <w:sz w:val="24"/>
          <w:szCs w:val="24"/>
        </w:rPr>
        <w:t xml:space="preserve"> </w:t>
      </w:r>
      <w:r w:rsidR="00375E8F" w:rsidRPr="00375E8F">
        <w:rPr>
          <w:rFonts w:ascii="Times New Roman" w:hAnsi="Times New Roman"/>
          <w:sz w:val="24"/>
          <w:szCs w:val="24"/>
        </w:rPr>
        <w:t xml:space="preserve">Розподіл навчального навантаження здійснено за освітніми галузями: </w:t>
      </w:r>
    </w:p>
    <w:p w14:paraId="1FACD061"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мовно-літературна, </w:t>
      </w:r>
    </w:p>
    <w:p w14:paraId="249E89DC"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математична, </w:t>
      </w:r>
    </w:p>
    <w:p w14:paraId="474EACB9"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природнича, </w:t>
      </w:r>
    </w:p>
    <w:p w14:paraId="64C68C60"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соціальна і здоров’язбережувальна, </w:t>
      </w:r>
    </w:p>
    <w:p w14:paraId="28E72E23"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громадянська та історична, </w:t>
      </w:r>
    </w:p>
    <w:p w14:paraId="38E11BBF"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інформатика, </w:t>
      </w:r>
    </w:p>
    <w:p w14:paraId="1F736EA0"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технологічна, </w:t>
      </w:r>
    </w:p>
    <w:p w14:paraId="66328EA6" w14:textId="77777777" w:rsidR="00EE5AF1" w:rsidRDefault="00375E8F" w:rsidP="00375E8F">
      <w:pPr>
        <w:spacing w:after="0"/>
        <w:jc w:val="both"/>
        <w:rPr>
          <w:rFonts w:ascii="Times New Roman" w:hAnsi="Times New Roman"/>
          <w:sz w:val="24"/>
          <w:szCs w:val="24"/>
        </w:rPr>
      </w:pPr>
      <w:r w:rsidRPr="00375E8F">
        <w:rPr>
          <w:rFonts w:ascii="Times New Roman" w:hAnsi="Times New Roman"/>
          <w:sz w:val="24"/>
          <w:szCs w:val="24"/>
        </w:rPr>
        <w:t xml:space="preserve">- мистецька, </w:t>
      </w:r>
    </w:p>
    <w:p w14:paraId="69BC7BF7" w14:textId="3C975EFB" w:rsidR="00A56292" w:rsidRDefault="00375E8F" w:rsidP="00EE5AF1">
      <w:pPr>
        <w:spacing w:after="0"/>
        <w:jc w:val="both"/>
        <w:rPr>
          <w:rFonts w:ascii="Times New Roman" w:hAnsi="Times New Roman"/>
          <w:sz w:val="24"/>
          <w:szCs w:val="24"/>
        </w:rPr>
      </w:pPr>
      <w:r w:rsidRPr="00375E8F">
        <w:rPr>
          <w:rFonts w:ascii="Times New Roman" w:hAnsi="Times New Roman"/>
          <w:sz w:val="24"/>
          <w:szCs w:val="24"/>
        </w:rPr>
        <w:t xml:space="preserve">- фізична культура. </w:t>
      </w:r>
    </w:p>
    <w:p w14:paraId="3B86FB3B" w14:textId="77777777" w:rsidR="00EE5AF1" w:rsidRDefault="00EE5AF1" w:rsidP="00EE5AF1">
      <w:pPr>
        <w:spacing w:after="0"/>
        <w:jc w:val="both"/>
        <w:rPr>
          <w:rFonts w:ascii="Times New Roman" w:hAnsi="Times New Roman"/>
          <w:sz w:val="24"/>
          <w:szCs w:val="24"/>
        </w:rPr>
      </w:pPr>
      <w:r>
        <w:rPr>
          <w:rFonts w:ascii="Times New Roman" w:hAnsi="Times New Roman"/>
          <w:sz w:val="24"/>
          <w:szCs w:val="24"/>
        </w:rPr>
        <w:t xml:space="preserve">  </w:t>
      </w:r>
    </w:p>
    <w:p w14:paraId="2B82B721" w14:textId="3D0F4E29" w:rsidR="00A8035D" w:rsidRDefault="00EE5AF1" w:rsidP="00FC014B">
      <w:pPr>
        <w:spacing w:after="0"/>
        <w:jc w:val="both"/>
        <w:rPr>
          <w:rFonts w:ascii="Times New Roman" w:hAnsi="Times New Roman"/>
          <w:sz w:val="24"/>
          <w:szCs w:val="24"/>
        </w:rPr>
      </w:pPr>
      <w:r w:rsidRPr="00EE5AF1">
        <w:rPr>
          <w:rFonts w:ascii="Times New Roman" w:hAnsi="Times New Roman"/>
          <w:sz w:val="24"/>
          <w:szCs w:val="24"/>
        </w:rPr>
        <w:t>Детальний розподіл навчального навантаження на тиждень окреслен</w:t>
      </w:r>
      <w:r>
        <w:rPr>
          <w:rFonts w:ascii="Times New Roman" w:hAnsi="Times New Roman"/>
          <w:sz w:val="24"/>
          <w:szCs w:val="24"/>
        </w:rPr>
        <w:t>о у навчальних планах (Додаток 3</w:t>
      </w:r>
      <w:r w:rsidRPr="00EE5AF1">
        <w:rPr>
          <w:rFonts w:ascii="Times New Roman" w:hAnsi="Times New Roman"/>
          <w:sz w:val="24"/>
          <w:szCs w:val="24"/>
        </w:rPr>
        <w:t>).</w:t>
      </w:r>
    </w:p>
    <w:p w14:paraId="5EC3E45F" w14:textId="6FA04F04" w:rsidR="00EE5AF1" w:rsidRDefault="00EE5AF1" w:rsidP="00EE5AF1">
      <w:pPr>
        <w:spacing w:after="0"/>
        <w:ind w:firstLine="567"/>
        <w:jc w:val="both"/>
        <w:rPr>
          <w:rFonts w:ascii="Times New Roman" w:hAnsi="Times New Roman"/>
          <w:sz w:val="24"/>
          <w:szCs w:val="24"/>
        </w:rPr>
      </w:pPr>
      <w:r>
        <w:rPr>
          <w:rFonts w:ascii="Times New Roman" w:hAnsi="Times New Roman"/>
          <w:b/>
          <w:sz w:val="24"/>
          <w:szCs w:val="24"/>
        </w:rPr>
        <w:t xml:space="preserve">                                    </w:t>
      </w:r>
      <w:r w:rsidRPr="00EE5AF1">
        <w:rPr>
          <w:rFonts w:ascii="Times New Roman" w:hAnsi="Times New Roman"/>
          <w:b/>
          <w:sz w:val="24"/>
          <w:szCs w:val="24"/>
        </w:rPr>
        <w:t>Модельні навчальні програми</w:t>
      </w:r>
      <w:r w:rsidRPr="00EE5AF1">
        <w:rPr>
          <w:rFonts w:ascii="Times New Roman" w:hAnsi="Times New Roman"/>
          <w:sz w:val="24"/>
          <w:szCs w:val="24"/>
        </w:rPr>
        <w:t xml:space="preserve"> </w:t>
      </w:r>
    </w:p>
    <w:p w14:paraId="7B8CE7FA" w14:textId="1BE6AF8F" w:rsidR="00A56292" w:rsidRDefault="00EE5AF1" w:rsidP="00EE5AF1">
      <w:pPr>
        <w:spacing w:after="0"/>
        <w:jc w:val="both"/>
        <w:rPr>
          <w:rFonts w:ascii="Times New Roman" w:hAnsi="Times New Roman"/>
          <w:sz w:val="24"/>
          <w:szCs w:val="24"/>
        </w:rPr>
      </w:pPr>
      <w:r>
        <w:rPr>
          <w:rFonts w:ascii="Times New Roman" w:hAnsi="Times New Roman"/>
          <w:sz w:val="24"/>
          <w:szCs w:val="24"/>
        </w:rPr>
        <w:t xml:space="preserve"> </w:t>
      </w:r>
      <w:r w:rsidRPr="00EE5AF1">
        <w:rPr>
          <w:rFonts w:ascii="Times New Roman" w:hAnsi="Times New Roman"/>
          <w:sz w:val="24"/>
          <w:szCs w:val="24"/>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Навчальні програми, розроблені на основі модельних навчальних програм, затверджені педагогічною</w:t>
      </w:r>
      <w:r>
        <w:rPr>
          <w:rFonts w:ascii="Times New Roman" w:hAnsi="Times New Roman"/>
          <w:sz w:val="24"/>
          <w:szCs w:val="24"/>
        </w:rPr>
        <w:t xml:space="preserve"> радою закладу освіти (Додаток 4</w:t>
      </w:r>
      <w:r w:rsidRPr="00EE5AF1">
        <w:rPr>
          <w:rFonts w:ascii="Times New Roman" w:hAnsi="Times New Roman"/>
          <w:sz w:val="24"/>
          <w:szCs w:val="24"/>
        </w:rPr>
        <w:t>).</w:t>
      </w:r>
    </w:p>
    <w:p w14:paraId="7BE9B792" w14:textId="503445D6" w:rsidR="00EE5AF1" w:rsidRDefault="00EE5AF1" w:rsidP="00EE5AF1">
      <w:pPr>
        <w:spacing w:after="0"/>
        <w:jc w:val="both"/>
        <w:rPr>
          <w:rFonts w:ascii="Times New Roman" w:hAnsi="Times New Roman"/>
          <w:sz w:val="24"/>
          <w:szCs w:val="24"/>
        </w:rPr>
      </w:pPr>
    </w:p>
    <w:p w14:paraId="00680EDE" w14:textId="77777777" w:rsidR="00EE5AF1" w:rsidRDefault="00EE5AF1" w:rsidP="00EE5AF1">
      <w:pPr>
        <w:spacing w:after="0"/>
        <w:jc w:val="both"/>
        <w:rPr>
          <w:rFonts w:ascii="Times New Roman" w:hAnsi="Times New Roman"/>
          <w:sz w:val="24"/>
          <w:szCs w:val="24"/>
        </w:rPr>
      </w:pPr>
    </w:p>
    <w:p w14:paraId="757173F2" w14:textId="468F6B9F" w:rsidR="00EE5AF1" w:rsidRPr="00EE5AF1" w:rsidRDefault="00EE5AF1" w:rsidP="00EE5AF1">
      <w:pPr>
        <w:spacing w:after="0"/>
        <w:ind w:firstLine="567"/>
        <w:jc w:val="both"/>
        <w:rPr>
          <w:rFonts w:ascii="Times New Roman" w:hAnsi="Times New Roman"/>
          <w:b/>
          <w:sz w:val="24"/>
          <w:szCs w:val="24"/>
        </w:rPr>
      </w:pPr>
      <w:r>
        <w:rPr>
          <w:rFonts w:ascii="Times New Roman" w:hAnsi="Times New Roman"/>
          <w:b/>
          <w:sz w:val="24"/>
          <w:szCs w:val="24"/>
        </w:rPr>
        <w:lastRenderedPageBreak/>
        <w:t xml:space="preserve">                             </w:t>
      </w:r>
      <w:r w:rsidRPr="00EE5AF1">
        <w:rPr>
          <w:rFonts w:ascii="Times New Roman" w:hAnsi="Times New Roman"/>
          <w:b/>
          <w:sz w:val="24"/>
          <w:szCs w:val="24"/>
        </w:rPr>
        <w:t>Форми організації освітнього процесу</w:t>
      </w:r>
    </w:p>
    <w:p w14:paraId="2B71940A" w14:textId="77777777" w:rsidR="00EE5AF1" w:rsidRDefault="00EE5AF1" w:rsidP="00EE5AF1">
      <w:pPr>
        <w:spacing w:after="0"/>
        <w:jc w:val="both"/>
        <w:rPr>
          <w:rFonts w:ascii="Times New Roman" w:hAnsi="Times New Roman"/>
          <w:sz w:val="24"/>
          <w:szCs w:val="24"/>
        </w:rPr>
      </w:pPr>
      <w:r>
        <w:rPr>
          <w:rFonts w:ascii="Times New Roman" w:hAnsi="Times New Roman"/>
          <w:sz w:val="24"/>
          <w:szCs w:val="24"/>
        </w:rPr>
        <w:t xml:space="preserve"> </w:t>
      </w:r>
      <w:r w:rsidRPr="00EE5AF1">
        <w:rPr>
          <w:rFonts w:ascii="Times New Roman" w:hAnsi="Times New Roman"/>
          <w:sz w:val="24"/>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Основними формами організації освітнього процесу є різні типи уроку:</w:t>
      </w:r>
    </w:p>
    <w:p w14:paraId="71479049"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xml:space="preserve"> • формування компетентностей; </w:t>
      </w:r>
    </w:p>
    <w:p w14:paraId="330CB838"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xml:space="preserve">• розвитку компетентностей; </w:t>
      </w:r>
    </w:p>
    <w:p w14:paraId="587DCA22"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перевірки та/або оцінювання досягнення компетентностей;</w:t>
      </w:r>
    </w:p>
    <w:p w14:paraId="2DDA1A64"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xml:space="preserve"> • корекції основних компетентностей;</w:t>
      </w:r>
    </w:p>
    <w:p w14:paraId="7EDAC884"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xml:space="preserve"> • комбінований урок.</w:t>
      </w:r>
    </w:p>
    <w:p w14:paraId="12BE0EA8" w14:textId="77777777" w:rsidR="00EE5AF1" w:rsidRDefault="00EE5AF1" w:rsidP="00EE5AF1">
      <w:pPr>
        <w:spacing w:after="0"/>
        <w:jc w:val="both"/>
        <w:rPr>
          <w:rFonts w:ascii="Times New Roman" w:hAnsi="Times New Roman"/>
          <w:sz w:val="24"/>
          <w:szCs w:val="24"/>
        </w:rPr>
      </w:pPr>
      <w:r>
        <w:rPr>
          <w:rFonts w:ascii="Times New Roman" w:hAnsi="Times New Roman"/>
          <w:sz w:val="24"/>
          <w:szCs w:val="24"/>
        </w:rPr>
        <w:t xml:space="preserve"> </w:t>
      </w:r>
      <w:r w:rsidRPr="00EE5AF1">
        <w:rPr>
          <w:rFonts w:ascii="Times New Roman" w:hAnsi="Times New Roman"/>
          <w:sz w:val="24"/>
          <w:szCs w:val="24"/>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У рамках академічної свободи форми організації освітнього процесу визначаються педагогічною радою та відображаються в освітній програмі.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w:t>
      </w:r>
      <w:r>
        <w:rPr>
          <w:rFonts w:ascii="Times New Roman" w:hAnsi="Times New Roman"/>
          <w:sz w:val="24"/>
          <w:szCs w:val="24"/>
        </w:rPr>
        <w:t xml:space="preserve">ж форм здобуття освіти. </w:t>
      </w:r>
    </w:p>
    <w:p w14:paraId="12DF5D50" w14:textId="77777777" w:rsidR="00EE5AF1" w:rsidRDefault="00EE5AF1" w:rsidP="00EE5AF1">
      <w:pPr>
        <w:spacing w:after="0"/>
        <w:jc w:val="both"/>
        <w:rPr>
          <w:rFonts w:ascii="Times New Roman" w:hAnsi="Times New Roman"/>
          <w:sz w:val="24"/>
          <w:szCs w:val="24"/>
        </w:rPr>
      </w:pPr>
    </w:p>
    <w:p w14:paraId="23F2DDCD" w14:textId="77777777" w:rsidR="00EE5AF1" w:rsidRDefault="00EE5AF1" w:rsidP="00EE5AF1">
      <w:pPr>
        <w:spacing w:after="0"/>
        <w:jc w:val="both"/>
        <w:rPr>
          <w:rFonts w:ascii="Times New Roman" w:hAnsi="Times New Roman"/>
          <w:sz w:val="24"/>
          <w:szCs w:val="24"/>
        </w:rPr>
      </w:pPr>
      <w:r>
        <w:rPr>
          <w:rFonts w:ascii="Times New Roman" w:hAnsi="Times New Roman"/>
          <w:sz w:val="24"/>
          <w:szCs w:val="24"/>
        </w:rPr>
        <w:t xml:space="preserve">                                              </w:t>
      </w:r>
      <w:r w:rsidRPr="00EE5AF1">
        <w:rPr>
          <w:rFonts w:ascii="Times New Roman" w:hAnsi="Times New Roman"/>
          <w:b/>
          <w:sz w:val="24"/>
          <w:szCs w:val="24"/>
        </w:rPr>
        <w:t>Опис інструментарію оцінювання</w:t>
      </w:r>
      <w:r w:rsidRPr="00EE5AF1">
        <w:rPr>
          <w:rFonts w:ascii="Times New Roman" w:hAnsi="Times New Roman"/>
          <w:sz w:val="24"/>
          <w:szCs w:val="24"/>
        </w:rPr>
        <w:t xml:space="preserve"> </w:t>
      </w:r>
    </w:p>
    <w:p w14:paraId="7FB4AEE1" w14:textId="428A2882" w:rsidR="00A8035D" w:rsidRPr="00A8035D" w:rsidRDefault="00EE5AF1" w:rsidP="00A8035D">
      <w:pPr>
        <w:spacing w:after="0"/>
        <w:jc w:val="both"/>
        <w:rPr>
          <w:rFonts w:ascii="Times New Roman" w:hAnsi="Times New Roman"/>
          <w:sz w:val="24"/>
          <w:szCs w:val="24"/>
        </w:rPr>
      </w:pPr>
      <w:r>
        <w:rPr>
          <w:rFonts w:ascii="Times New Roman" w:hAnsi="Times New Roman"/>
          <w:sz w:val="24"/>
          <w:szCs w:val="24"/>
        </w:rPr>
        <w:t xml:space="preserve">  </w:t>
      </w:r>
      <w:r w:rsidRPr="00EE5AF1">
        <w:rPr>
          <w:rFonts w:ascii="Times New Roman" w:hAnsi="Times New Roman"/>
          <w:sz w:val="24"/>
          <w:szCs w:val="24"/>
        </w:rPr>
        <w:t>Оцінюванню підлягають результати навчання з навчальних предметів, інтегрованих курсів обов’язкового освітнього компонента навчального пл</w:t>
      </w:r>
      <w:r w:rsidR="00A8035D">
        <w:rPr>
          <w:rFonts w:ascii="Times New Roman" w:hAnsi="Times New Roman"/>
          <w:sz w:val="24"/>
          <w:szCs w:val="24"/>
        </w:rPr>
        <w:t>ану. Педагогічна рада ліцею</w:t>
      </w:r>
      <w:r w:rsidRPr="00EE5AF1">
        <w:rPr>
          <w:rFonts w:ascii="Times New Roman" w:hAnsi="Times New Roman"/>
          <w:sz w:val="24"/>
          <w:szCs w:val="24"/>
        </w:rPr>
        <w:t xml:space="preserve"> прийня</w:t>
      </w:r>
      <w:r w:rsidR="00A8035D">
        <w:rPr>
          <w:rFonts w:ascii="Times New Roman" w:hAnsi="Times New Roman"/>
          <w:sz w:val="24"/>
          <w:szCs w:val="24"/>
        </w:rPr>
        <w:t>ла рішення, у</w:t>
      </w:r>
      <w:r w:rsidR="00A8035D" w:rsidRPr="00A8035D">
        <w:rPr>
          <w:rFonts w:ascii="Times New Roman" w:hAnsi="Times New Roman"/>
          <w:sz w:val="24"/>
          <w:szCs w:val="24"/>
        </w:rPr>
        <w:t xml:space="preserve"> першому семестрі у   вересні  і  жовтні  у  5-х класах визначити адаптаційний  період, впродовж  якого  не  здійснювати поточне та  тематичне  оцінювання.</w:t>
      </w:r>
      <w:r w:rsidR="00A8035D">
        <w:rPr>
          <w:rFonts w:ascii="Times New Roman" w:hAnsi="Times New Roman"/>
          <w:sz w:val="24"/>
          <w:szCs w:val="24"/>
        </w:rPr>
        <w:t xml:space="preserve"> </w:t>
      </w:r>
      <w:r w:rsidR="00A8035D" w:rsidRPr="00A8035D">
        <w:rPr>
          <w:rFonts w:ascii="Times New Roman" w:hAnsi="Times New Roman"/>
          <w:sz w:val="24"/>
          <w:szCs w:val="24"/>
        </w:rPr>
        <w:t>З  01.11.2022 р. оцінювання  результатів навчання учнів</w:t>
      </w:r>
      <w:r w:rsidR="00A8035D">
        <w:rPr>
          <w:rFonts w:ascii="Times New Roman" w:hAnsi="Times New Roman"/>
          <w:sz w:val="24"/>
          <w:szCs w:val="24"/>
        </w:rPr>
        <w:t xml:space="preserve"> </w:t>
      </w:r>
      <w:r w:rsidR="00A8035D" w:rsidRPr="00A8035D">
        <w:rPr>
          <w:rFonts w:ascii="Times New Roman" w:hAnsi="Times New Roman"/>
          <w:sz w:val="24"/>
          <w:szCs w:val="24"/>
        </w:rPr>
        <w:t>5-х класів здійснювати за  12-бальною шкалою.  Навчальні  досягнення з предметів «Образотворче мистецтво», «Здоров’я,  безпека та  добробут», «Фізична культура», «Музичне мистецтво», «Основи хрис</w:t>
      </w:r>
      <w:r w:rsidR="00A8035D">
        <w:rPr>
          <w:rFonts w:ascii="Times New Roman" w:hAnsi="Times New Roman"/>
          <w:sz w:val="24"/>
          <w:szCs w:val="24"/>
        </w:rPr>
        <w:t>тиянської етики»  не  оцінювати за 12-бальною шкалою.</w:t>
      </w:r>
    </w:p>
    <w:p w14:paraId="7B276557" w14:textId="18F5D16B" w:rsidR="00EE5AF1" w:rsidRDefault="00A8035D" w:rsidP="00EE5AF1">
      <w:pPr>
        <w:spacing w:after="0"/>
        <w:jc w:val="both"/>
        <w:rPr>
          <w:rFonts w:ascii="Times New Roman" w:hAnsi="Times New Roman"/>
          <w:sz w:val="24"/>
          <w:szCs w:val="24"/>
        </w:rPr>
      </w:pPr>
      <w:r>
        <w:rPr>
          <w:rFonts w:ascii="Times New Roman" w:hAnsi="Times New Roman"/>
          <w:sz w:val="24"/>
          <w:szCs w:val="24"/>
        </w:rPr>
        <w:t xml:space="preserve">  </w:t>
      </w:r>
      <w:r w:rsidR="00EE5AF1" w:rsidRPr="00EE5AF1">
        <w:rPr>
          <w:rFonts w:ascii="Times New Roman" w:hAnsi="Times New Roman"/>
          <w:sz w:val="24"/>
          <w:szCs w:val="24"/>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Основними видами оцінювання результатів навчання учнів є: поточне, підсумкове (тематичне, семестрове, річне). 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14:paraId="7115045C"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xml:space="preserve"> • усної (зокрема шляхом індивідуального, групового та фронтального опитування); </w:t>
      </w:r>
    </w:p>
    <w:p w14:paraId="36D698B3"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lastRenderedPageBreak/>
        <w:t xml:space="preserve">• 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 </w:t>
      </w:r>
    </w:p>
    <w:p w14:paraId="3DC42DA0"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xml:space="preserve">• цифрової (зокрема шляхом тестування в електронному форматі); </w:t>
      </w:r>
    </w:p>
    <w:p w14:paraId="57F39C94" w14:textId="77777777" w:rsidR="00EE5AF1" w:rsidRDefault="00EE5AF1" w:rsidP="00EE5AF1">
      <w:pPr>
        <w:spacing w:after="0"/>
        <w:jc w:val="both"/>
        <w:rPr>
          <w:rFonts w:ascii="Times New Roman" w:hAnsi="Times New Roman"/>
          <w:sz w:val="24"/>
          <w:szCs w:val="24"/>
        </w:rPr>
      </w:pPr>
      <w:r w:rsidRPr="00EE5AF1">
        <w:rPr>
          <w:rFonts w:ascii="Times New Roman" w:hAnsi="Times New Roman"/>
          <w:sz w:val="24"/>
          <w:szCs w:val="24"/>
        </w:rPr>
        <w:t xml:space="preserve">• практичної (зокрема шляхом організації виконання різних видів експериментальних досліджень та навчальних проєктів, виготовлення виробів тощо). </w:t>
      </w:r>
    </w:p>
    <w:p w14:paraId="587631BD" w14:textId="7A558511" w:rsidR="00A56292" w:rsidRPr="00EE5AF1" w:rsidRDefault="00EE5AF1" w:rsidP="00EE5AF1">
      <w:pPr>
        <w:spacing w:after="0"/>
        <w:jc w:val="both"/>
        <w:rPr>
          <w:rFonts w:ascii="Times New Roman" w:hAnsi="Times New Roman"/>
          <w:sz w:val="24"/>
          <w:szCs w:val="24"/>
        </w:rPr>
      </w:pPr>
      <w:r>
        <w:rPr>
          <w:rFonts w:ascii="Times New Roman" w:hAnsi="Times New Roman"/>
          <w:sz w:val="24"/>
          <w:szCs w:val="24"/>
        </w:rPr>
        <w:t xml:space="preserve">  </w:t>
      </w:r>
      <w:r w:rsidRPr="00EE5AF1">
        <w:rPr>
          <w:rFonts w:ascii="Times New Roman" w:hAnsi="Times New Roman"/>
          <w:sz w:val="24"/>
          <w:szCs w:val="24"/>
        </w:rPr>
        <w:t>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14:paraId="5F032DBA" w14:textId="17FE1B07" w:rsidR="00A56292" w:rsidRDefault="00A56292" w:rsidP="00710840">
      <w:pPr>
        <w:spacing w:after="0"/>
        <w:ind w:firstLine="567"/>
        <w:jc w:val="both"/>
        <w:rPr>
          <w:rFonts w:ascii="Times New Roman" w:hAnsi="Times New Roman"/>
          <w:sz w:val="24"/>
          <w:szCs w:val="24"/>
        </w:rPr>
      </w:pPr>
    </w:p>
    <w:p w14:paraId="0A5FA8F3" w14:textId="12E117BF" w:rsidR="00A56292" w:rsidRDefault="00A56292" w:rsidP="00710840">
      <w:pPr>
        <w:spacing w:after="0"/>
        <w:ind w:firstLine="567"/>
        <w:jc w:val="both"/>
        <w:rPr>
          <w:rFonts w:ascii="Times New Roman" w:hAnsi="Times New Roman"/>
          <w:sz w:val="24"/>
          <w:szCs w:val="24"/>
        </w:rPr>
      </w:pPr>
    </w:p>
    <w:p w14:paraId="6058A6F8" w14:textId="440A54DB" w:rsidR="00A56292" w:rsidRDefault="00A56292" w:rsidP="00710840">
      <w:pPr>
        <w:spacing w:after="0"/>
        <w:ind w:firstLine="567"/>
        <w:jc w:val="both"/>
        <w:rPr>
          <w:rFonts w:ascii="Times New Roman" w:hAnsi="Times New Roman"/>
          <w:sz w:val="24"/>
          <w:szCs w:val="24"/>
        </w:rPr>
      </w:pPr>
    </w:p>
    <w:p w14:paraId="5B662A73" w14:textId="79777642" w:rsidR="00A56292" w:rsidRDefault="00A56292" w:rsidP="00710840">
      <w:pPr>
        <w:spacing w:after="0"/>
        <w:ind w:firstLine="567"/>
        <w:jc w:val="both"/>
        <w:rPr>
          <w:rFonts w:ascii="Times New Roman" w:hAnsi="Times New Roman"/>
          <w:sz w:val="24"/>
          <w:szCs w:val="24"/>
        </w:rPr>
      </w:pPr>
    </w:p>
    <w:p w14:paraId="7700C52C" w14:textId="73992B48" w:rsidR="00A56292" w:rsidRDefault="00A56292" w:rsidP="00710840">
      <w:pPr>
        <w:spacing w:after="0"/>
        <w:ind w:firstLine="567"/>
        <w:jc w:val="both"/>
        <w:rPr>
          <w:rFonts w:ascii="Times New Roman" w:hAnsi="Times New Roman"/>
          <w:sz w:val="24"/>
          <w:szCs w:val="24"/>
        </w:rPr>
      </w:pPr>
    </w:p>
    <w:p w14:paraId="561E6490" w14:textId="6704C872" w:rsidR="00A56292" w:rsidRDefault="00A56292" w:rsidP="00710840">
      <w:pPr>
        <w:spacing w:after="0"/>
        <w:ind w:firstLine="567"/>
        <w:jc w:val="both"/>
        <w:rPr>
          <w:rFonts w:ascii="Times New Roman" w:hAnsi="Times New Roman"/>
          <w:sz w:val="24"/>
          <w:szCs w:val="24"/>
        </w:rPr>
      </w:pPr>
    </w:p>
    <w:p w14:paraId="3D8A98FA" w14:textId="091B8750" w:rsidR="00A56292" w:rsidRDefault="00A56292" w:rsidP="00710840">
      <w:pPr>
        <w:spacing w:after="0"/>
        <w:ind w:firstLine="567"/>
        <w:jc w:val="both"/>
        <w:rPr>
          <w:rFonts w:ascii="Times New Roman" w:hAnsi="Times New Roman"/>
          <w:sz w:val="24"/>
          <w:szCs w:val="24"/>
        </w:rPr>
      </w:pPr>
    </w:p>
    <w:p w14:paraId="0022CF66" w14:textId="527B2C88" w:rsidR="00A56292" w:rsidRDefault="00A56292" w:rsidP="00710840">
      <w:pPr>
        <w:spacing w:after="0"/>
        <w:ind w:firstLine="567"/>
        <w:jc w:val="both"/>
        <w:rPr>
          <w:rFonts w:ascii="Times New Roman" w:hAnsi="Times New Roman"/>
          <w:sz w:val="24"/>
          <w:szCs w:val="24"/>
        </w:rPr>
      </w:pPr>
    </w:p>
    <w:p w14:paraId="5A684B40" w14:textId="6E1BC96A" w:rsidR="00A56292" w:rsidRDefault="00A56292" w:rsidP="00710840">
      <w:pPr>
        <w:spacing w:after="0"/>
        <w:ind w:firstLine="567"/>
        <w:jc w:val="both"/>
        <w:rPr>
          <w:rFonts w:ascii="Times New Roman" w:hAnsi="Times New Roman"/>
          <w:sz w:val="24"/>
          <w:szCs w:val="24"/>
        </w:rPr>
      </w:pPr>
    </w:p>
    <w:p w14:paraId="3B0AC851" w14:textId="27B398FA" w:rsidR="00A56292" w:rsidRDefault="00A56292" w:rsidP="00710840">
      <w:pPr>
        <w:spacing w:after="0"/>
        <w:ind w:firstLine="567"/>
        <w:jc w:val="both"/>
        <w:rPr>
          <w:rFonts w:ascii="Times New Roman" w:hAnsi="Times New Roman"/>
          <w:sz w:val="24"/>
          <w:szCs w:val="24"/>
        </w:rPr>
      </w:pPr>
    </w:p>
    <w:p w14:paraId="30008896" w14:textId="1F84AD33" w:rsidR="00A56292" w:rsidRDefault="00A56292" w:rsidP="00710840">
      <w:pPr>
        <w:spacing w:after="0"/>
        <w:ind w:firstLine="567"/>
        <w:jc w:val="both"/>
        <w:rPr>
          <w:rFonts w:ascii="Times New Roman" w:hAnsi="Times New Roman"/>
          <w:sz w:val="24"/>
          <w:szCs w:val="24"/>
        </w:rPr>
      </w:pPr>
    </w:p>
    <w:p w14:paraId="3FF534AD" w14:textId="3CF29EB3" w:rsidR="00A56292" w:rsidRDefault="00A56292" w:rsidP="00710840">
      <w:pPr>
        <w:spacing w:after="0"/>
        <w:ind w:firstLine="567"/>
        <w:jc w:val="both"/>
        <w:rPr>
          <w:rFonts w:ascii="Times New Roman" w:hAnsi="Times New Roman"/>
          <w:sz w:val="24"/>
          <w:szCs w:val="24"/>
        </w:rPr>
      </w:pPr>
    </w:p>
    <w:p w14:paraId="42BF084D" w14:textId="35AE528E" w:rsidR="00A56292" w:rsidRDefault="00A56292" w:rsidP="00710840">
      <w:pPr>
        <w:spacing w:after="0"/>
        <w:ind w:firstLine="567"/>
        <w:jc w:val="both"/>
        <w:rPr>
          <w:rFonts w:ascii="Times New Roman" w:hAnsi="Times New Roman"/>
          <w:sz w:val="24"/>
          <w:szCs w:val="24"/>
        </w:rPr>
      </w:pPr>
    </w:p>
    <w:p w14:paraId="7BA1F097" w14:textId="0E97DD59" w:rsidR="00A56292" w:rsidRDefault="00A56292" w:rsidP="00710840">
      <w:pPr>
        <w:spacing w:after="0"/>
        <w:ind w:firstLine="567"/>
        <w:jc w:val="both"/>
        <w:rPr>
          <w:rFonts w:ascii="Times New Roman" w:hAnsi="Times New Roman"/>
          <w:sz w:val="24"/>
          <w:szCs w:val="24"/>
        </w:rPr>
      </w:pPr>
    </w:p>
    <w:p w14:paraId="731368FC" w14:textId="4AAF7A97" w:rsidR="00A56292" w:rsidRDefault="00A56292" w:rsidP="00710840">
      <w:pPr>
        <w:spacing w:after="0"/>
        <w:ind w:firstLine="567"/>
        <w:jc w:val="both"/>
        <w:rPr>
          <w:rFonts w:ascii="Times New Roman" w:hAnsi="Times New Roman"/>
          <w:sz w:val="24"/>
          <w:szCs w:val="24"/>
        </w:rPr>
      </w:pPr>
    </w:p>
    <w:p w14:paraId="48FED430" w14:textId="731F0D67" w:rsidR="00A56292" w:rsidRDefault="00A56292" w:rsidP="00710840">
      <w:pPr>
        <w:spacing w:after="0"/>
        <w:ind w:firstLine="567"/>
        <w:jc w:val="both"/>
        <w:rPr>
          <w:rFonts w:ascii="Times New Roman" w:hAnsi="Times New Roman"/>
          <w:sz w:val="24"/>
          <w:szCs w:val="24"/>
        </w:rPr>
      </w:pPr>
    </w:p>
    <w:p w14:paraId="09520BB4" w14:textId="2B979F6E" w:rsidR="00A56292" w:rsidRDefault="00A56292" w:rsidP="00710840">
      <w:pPr>
        <w:spacing w:after="0"/>
        <w:ind w:firstLine="567"/>
        <w:jc w:val="both"/>
        <w:rPr>
          <w:rFonts w:ascii="Times New Roman" w:hAnsi="Times New Roman"/>
          <w:sz w:val="24"/>
          <w:szCs w:val="24"/>
        </w:rPr>
      </w:pPr>
    </w:p>
    <w:p w14:paraId="72CC0AC9" w14:textId="18C6BA55" w:rsidR="00A56292" w:rsidRDefault="00A56292" w:rsidP="00710840">
      <w:pPr>
        <w:spacing w:after="0"/>
        <w:ind w:firstLine="567"/>
        <w:jc w:val="both"/>
        <w:rPr>
          <w:rFonts w:ascii="Times New Roman" w:hAnsi="Times New Roman"/>
          <w:sz w:val="24"/>
          <w:szCs w:val="24"/>
        </w:rPr>
      </w:pPr>
    </w:p>
    <w:p w14:paraId="1AE7055B" w14:textId="2BC5298F" w:rsidR="00A56292" w:rsidRDefault="00A56292" w:rsidP="00710840">
      <w:pPr>
        <w:spacing w:after="0"/>
        <w:ind w:firstLine="567"/>
        <w:jc w:val="both"/>
        <w:rPr>
          <w:rFonts w:ascii="Times New Roman" w:hAnsi="Times New Roman"/>
          <w:sz w:val="24"/>
          <w:szCs w:val="24"/>
        </w:rPr>
      </w:pPr>
    </w:p>
    <w:p w14:paraId="45D820F3" w14:textId="0F74E77E" w:rsidR="00A56292" w:rsidRDefault="00A56292" w:rsidP="00710840">
      <w:pPr>
        <w:spacing w:after="0"/>
        <w:ind w:firstLine="567"/>
        <w:jc w:val="both"/>
        <w:rPr>
          <w:rFonts w:ascii="Times New Roman" w:hAnsi="Times New Roman"/>
          <w:sz w:val="24"/>
          <w:szCs w:val="24"/>
        </w:rPr>
      </w:pPr>
    </w:p>
    <w:p w14:paraId="12E17EC1" w14:textId="7552F8BF" w:rsidR="00A56292" w:rsidRDefault="00A56292" w:rsidP="00710840">
      <w:pPr>
        <w:spacing w:after="0"/>
        <w:ind w:firstLine="567"/>
        <w:jc w:val="both"/>
        <w:rPr>
          <w:rFonts w:ascii="Times New Roman" w:hAnsi="Times New Roman"/>
          <w:sz w:val="24"/>
          <w:szCs w:val="24"/>
        </w:rPr>
      </w:pPr>
    </w:p>
    <w:p w14:paraId="0B1DA3A9" w14:textId="0B1C5002" w:rsidR="00375E8F" w:rsidRDefault="00375E8F" w:rsidP="00710840">
      <w:pPr>
        <w:spacing w:after="0"/>
        <w:ind w:firstLine="567"/>
        <w:jc w:val="both"/>
        <w:rPr>
          <w:rFonts w:ascii="Times New Roman" w:hAnsi="Times New Roman"/>
          <w:sz w:val="24"/>
          <w:szCs w:val="24"/>
        </w:rPr>
      </w:pPr>
    </w:p>
    <w:p w14:paraId="58360663" w14:textId="2B9FDD81" w:rsidR="00375E8F" w:rsidRDefault="00375E8F" w:rsidP="00710840">
      <w:pPr>
        <w:spacing w:after="0"/>
        <w:ind w:firstLine="567"/>
        <w:jc w:val="both"/>
        <w:rPr>
          <w:rFonts w:ascii="Times New Roman" w:hAnsi="Times New Roman"/>
          <w:sz w:val="24"/>
          <w:szCs w:val="24"/>
        </w:rPr>
      </w:pPr>
    </w:p>
    <w:p w14:paraId="2F017A07" w14:textId="66B3220D" w:rsidR="00375E8F" w:rsidRDefault="00375E8F" w:rsidP="00710840">
      <w:pPr>
        <w:spacing w:after="0"/>
        <w:ind w:firstLine="567"/>
        <w:jc w:val="both"/>
        <w:rPr>
          <w:rFonts w:ascii="Times New Roman" w:hAnsi="Times New Roman"/>
          <w:sz w:val="24"/>
          <w:szCs w:val="24"/>
        </w:rPr>
      </w:pPr>
    </w:p>
    <w:p w14:paraId="012E3FD1" w14:textId="6652E866" w:rsidR="00375E8F" w:rsidRDefault="00375E8F" w:rsidP="00710840">
      <w:pPr>
        <w:spacing w:after="0"/>
        <w:ind w:firstLine="567"/>
        <w:jc w:val="both"/>
        <w:rPr>
          <w:rFonts w:ascii="Times New Roman" w:hAnsi="Times New Roman"/>
          <w:sz w:val="24"/>
          <w:szCs w:val="24"/>
        </w:rPr>
      </w:pPr>
    </w:p>
    <w:p w14:paraId="15AA8918" w14:textId="77777777" w:rsidR="00375E8F" w:rsidRDefault="00375E8F" w:rsidP="00710840">
      <w:pPr>
        <w:spacing w:after="0"/>
        <w:ind w:firstLine="567"/>
        <w:jc w:val="both"/>
        <w:rPr>
          <w:rFonts w:ascii="Times New Roman" w:hAnsi="Times New Roman"/>
          <w:sz w:val="24"/>
          <w:szCs w:val="24"/>
        </w:rPr>
      </w:pPr>
    </w:p>
    <w:p w14:paraId="76D1394F" w14:textId="0F364141" w:rsidR="00A56292" w:rsidRDefault="00A56292" w:rsidP="00710840">
      <w:pPr>
        <w:spacing w:after="0"/>
        <w:ind w:firstLine="567"/>
        <w:jc w:val="both"/>
        <w:rPr>
          <w:rFonts w:ascii="Times New Roman" w:hAnsi="Times New Roman"/>
          <w:sz w:val="24"/>
          <w:szCs w:val="24"/>
        </w:rPr>
      </w:pPr>
    </w:p>
    <w:p w14:paraId="2F722398" w14:textId="48CC54E9" w:rsidR="00FC014B" w:rsidRDefault="00FC014B" w:rsidP="00710840">
      <w:pPr>
        <w:spacing w:after="0"/>
        <w:ind w:firstLine="567"/>
        <w:jc w:val="both"/>
        <w:rPr>
          <w:rFonts w:ascii="Times New Roman" w:hAnsi="Times New Roman"/>
          <w:sz w:val="24"/>
          <w:szCs w:val="24"/>
        </w:rPr>
      </w:pPr>
    </w:p>
    <w:p w14:paraId="61E24E8D" w14:textId="41EC643E" w:rsidR="00FC014B" w:rsidRDefault="00FC014B" w:rsidP="00710840">
      <w:pPr>
        <w:spacing w:after="0"/>
        <w:ind w:firstLine="567"/>
        <w:jc w:val="both"/>
        <w:rPr>
          <w:rFonts w:ascii="Times New Roman" w:hAnsi="Times New Roman"/>
          <w:sz w:val="24"/>
          <w:szCs w:val="24"/>
        </w:rPr>
      </w:pPr>
    </w:p>
    <w:p w14:paraId="24CE8361" w14:textId="2192E673" w:rsidR="00FC014B" w:rsidRDefault="00FC014B" w:rsidP="00710840">
      <w:pPr>
        <w:spacing w:after="0"/>
        <w:ind w:firstLine="567"/>
        <w:jc w:val="both"/>
        <w:rPr>
          <w:rFonts w:ascii="Times New Roman" w:hAnsi="Times New Roman"/>
          <w:sz w:val="24"/>
          <w:szCs w:val="24"/>
        </w:rPr>
      </w:pPr>
    </w:p>
    <w:p w14:paraId="1B9F84D3" w14:textId="51B74B39" w:rsidR="00FC014B" w:rsidRDefault="00FC014B" w:rsidP="00710840">
      <w:pPr>
        <w:spacing w:after="0"/>
        <w:ind w:firstLine="567"/>
        <w:jc w:val="both"/>
        <w:rPr>
          <w:rFonts w:ascii="Times New Roman" w:hAnsi="Times New Roman"/>
          <w:sz w:val="24"/>
          <w:szCs w:val="24"/>
        </w:rPr>
      </w:pPr>
    </w:p>
    <w:p w14:paraId="7FCDA8DD" w14:textId="0FD41A5A" w:rsidR="00FC014B" w:rsidRDefault="00FC014B" w:rsidP="00710840">
      <w:pPr>
        <w:spacing w:after="0"/>
        <w:ind w:firstLine="567"/>
        <w:jc w:val="both"/>
        <w:rPr>
          <w:rFonts w:ascii="Times New Roman" w:hAnsi="Times New Roman"/>
          <w:sz w:val="24"/>
          <w:szCs w:val="24"/>
        </w:rPr>
      </w:pPr>
    </w:p>
    <w:p w14:paraId="5703B01B" w14:textId="4387EB9A" w:rsidR="00FC014B" w:rsidRDefault="00FC014B" w:rsidP="00710840">
      <w:pPr>
        <w:spacing w:after="0"/>
        <w:ind w:firstLine="567"/>
        <w:jc w:val="both"/>
        <w:rPr>
          <w:rFonts w:ascii="Times New Roman" w:hAnsi="Times New Roman"/>
          <w:sz w:val="24"/>
          <w:szCs w:val="24"/>
        </w:rPr>
      </w:pPr>
    </w:p>
    <w:p w14:paraId="50664D15" w14:textId="7FA80C2C" w:rsidR="00FC014B" w:rsidRDefault="00FC014B" w:rsidP="00710840">
      <w:pPr>
        <w:spacing w:after="0"/>
        <w:ind w:firstLine="567"/>
        <w:jc w:val="both"/>
        <w:rPr>
          <w:rFonts w:ascii="Times New Roman" w:hAnsi="Times New Roman"/>
          <w:sz w:val="24"/>
          <w:szCs w:val="24"/>
        </w:rPr>
      </w:pPr>
    </w:p>
    <w:p w14:paraId="6CE7E340" w14:textId="1706046A" w:rsidR="00FC014B" w:rsidRDefault="00FC014B" w:rsidP="00710840">
      <w:pPr>
        <w:spacing w:after="0"/>
        <w:ind w:firstLine="567"/>
        <w:jc w:val="both"/>
        <w:rPr>
          <w:rFonts w:ascii="Times New Roman" w:hAnsi="Times New Roman"/>
          <w:sz w:val="24"/>
          <w:szCs w:val="24"/>
        </w:rPr>
      </w:pPr>
    </w:p>
    <w:p w14:paraId="5CE41B37" w14:textId="35F4FC7A" w:rsidR="00FC014B" w:rsidRDefault="00FC014B" w:rsidP="00710840">
      <w:pPr>
        <w:spacing w:after="0"/>
        <w:ind w:firstLine="567"/>
        <w:jc w:val="both"/>
        <w:rPr>
          <w:rFonts w:ascii="Times New Roman" w:hAnsi="Times New Roman"/>
          <w:sz w:val="24"/>
          <w:szCs w:val="24"/>
        </w:rPr>
      </w:pPr>
    </w:p>
    <w:p w14:paraId="12869297" w14:textId="4FB25C28" w:rsidR="00FC014B" w:rsidRDefault="00FC014B" w:rsidP="00710840">
      <w:pPr>
        <w:spacing w:after="0"/>
        <w:ind w:firstLine="567"/>
        <w:jc w:val="both"/>
        <w:rPr>
          <w:rFonts w:ascii="Times New Roman" w:hAnsi="Times New Roman"/>
          <w:sz w:val="24"/>
          <w:szCs w:val="24"/>
        </w:rPr>
      </w:pPr>
    </w:p>
    <w:p w14:paraId="0886584E" w14:textId="24F65FC9" w:rsidR="00FC014B" w:rsidRDefault="00FC014B" w:rsidP="00710840">
      <w:pPr>
        <w:spacing w:after="0"/>
        <w:ind w:firstLine="567"/>
        <w:jc w:val="both"/>
        <w:rPr>
          <w:rFonts w:ascii="Times New Roman" w:hAnsi="Times New Roman"/>
          <w:sz w:val="24"/>
          <w:szCs w:val="24"/>
        </w:rPr>
      </w:pPr>
    </w:p>
    <w:p w14:paraId="1AC56562" w14:textId="21CF1F65" w:rsidR="00FC014B" w:rsidRDefault="00FC014B" w:rsidP="00710840">
      <w:pPr>
        <w:spacing w:after="0"/>
        <w:ind w:firstLine="567"/>
        <w:jc w:val="both"/>
        <w:rPr>
          <w:rFonts w:ascii="Times New Roman" w:hAnsi="Times New Roman"/>
          <w:sz w:val="24"/>
          <w:szCs w:val="24"/>
        </w:rPr>
      </w:pPr>
    </w:p>
    <w:p w14:paraId="21F42169" w14:textId="2DB28A12" w:rsidR="00FC014B" w:rsidRDefault="00FC014B" w:rsidP="00710840">
      <w:pPr>
        <w:spacing w:after="0"/>
        <w:ind w:firstLine="567"/>
        <w:jc w:val="both"/>
        <w:rPr>
          <w:rFonts w:ascii="Times New Roman" w:hAnsi="Times New Roman"/>
          <w:sz w:val="24"/>
          <w:szCs w:val="24"/>
        </w:rPr>
      </w:pPr>
    </w:p>
    <w:p w14:paraId="35678E9C" w14:textId="60D6C7BE" w:rsidR="00FC014B" w:rsidRDefault="00FC014B" w:rsidP="00710840">
      <w:pPr>
        <w:spacing w:after="0"/>
        <w:ind w:firstLine="567"/>
        <w:jc w:val="both"/>
        <w:rPr>
          <w:rFonts w:ascii="Times New Roman" w:hAnsi="Times New Roman"/>
          <w:sz w:val="24"/>
          <w:szCs w:val="24"/>
        </w:rPr>
      </w:pPr>
    </w:p>
    <w:p w14:paraId="245995A5" w14:textId="064FAABD" w:rsidR="00836DE2" w:rsidRPr="00836DE2" w:rsidRDefault="00836DE2" w:rsidP="00836DE2">
      <w:pPr>
        <w:spacing w:after="0"/>
        <w:ind w:firstLine="567"/>
        <w:jc w:val="both"/>
        <w:rPr>
          <w:rFonts w:ascii="Times New Roman" w:hAnsi="Times New Roman"/>
          <w:b/>
          <w:sz w:val="24"/>
          <w:szCs w:val="24"/>
        </w:rPr>
      </w:pPr>
      <w:r w:rsidRPr="00836DE2">
        <w:rPr>
          <w:rFonts w:ascii="Times New Roman" w:hAnsi="Times New Roman"/>
          <w:sz w:val="24"/>
          <w:szCs w:val="24"/>
        </w:rPr>
        <w:lastRenderedPageBreak/>
        <w:t xml:space="preserve">                                                                 </w:t>
      </w:r>
      <w:r>
        <w:rPr>
          <w:rFonts w:ascii="Times New Roman" w:hAnsi="Times New Roman"/>
          <w:b/>
          <w:sz w:val="24"/>
          <w:szCs w:val="24"/>
        </w:rPr>
        <w:t xml:space="preserve">6-9 </w:t>
      </w:r>
      <w:r w:rsidRPr="00836DE2">
        <w:rPr>
          <w:rFonts w:ascii="Times New Roman" w:hAnsi="Times New Roman"/>
          <w:b/>
          <w:sz w:val="24"/>
          <w:szCs w:val="24"/>
        </w:rPr>
        <w:t xml:space="preserve"> клас</w:t>
      </w:r>
    </w:p>
    <w:p w14:paraId="2AB9B265" w14:textId="6405AC92" w:rsidR="00FC014B" w:rsidRDefault="00836DE2" w:rsidP="00710840">
      <w:pPr>
        <w:spacing w:after="0"/>
        <w:ind w:firstLine="567"/>
        <w:jc w:val="both"/>
        <w:rPr>
          <w:rFonts w:ascii="Times New Roman" w:hAnsi="Times New Roman"/>
          <w:sz w:val="24"/>
          <w:szCs w:val="24"/>
        </w:rPr>
      </w:pPr>
      <w:r w:rsidRPr="00836DE2">
        <w:rPr>
          <w:rFonts w:ascii="Times New Roman" w:hAnsi="Times New Roman"/>
          <w:sz w:val="24"/>
          <w:szCs w:val="24"/>
        </w:rPr>
        <w:t>Освіт</w:t>
      </w:r>
      <w:r>
        <w:rPr>
          <w:rFonts w:ascii="Times New Roman" w:hAnsi="Times New Roman"/>
          <w:sz w:val="24"/>
          <w:szCs w:val="24"/>
        </w:rPr>
        <w:t>ня програма</w:t>
      </w:r>
      <w:r w:rsidRPr="00836DE2">
        <w:rPr>
          <w:rFonts w:ascii="Times New Roman" w:hAnsi="Times New Roman"/>
          <w:sz w:val="24"/>
          <w:szCs w:val="24"/>
        </w:rPr>
        <w:t xml:space="preserve"> ІІ ступеня (базова середня освіта)</w:t>
      </w:r>
      <w:r>
        <w:rPr>
          <w:rFonts w:ascii="Times New Roman" w:hAnsi="Times New Roman"/>
          <w:sz w:val="24"/>
          <w:szCs w:val="24"/>
        </w:rPr>
        <w:t xml:space="preserve"> для 6-9 класів</w:t>
      </w:r>
      <w:r w:rsidRPr="00836DE2">
        <w:rPr>
          <w:rFonts w:ascii="Times New Roman" w:hAnsi="Times New Roman"/>
          <w:sz w:val="24"/>
          <w:szCs w:val="24"/>
        </w:rPr>
        <w:t xml:space="preserve">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Типових освітніх програм закладів загальної середньої освіти затверджених наказом Міністерства освіти і науки України від 20.04.2018 № 405. Освіт</w:t>
      </w:r>
      <w:r w:rsidR="006C42FE">
        <w:rPr>
          <w:rFonts w:ascii="Times New Roman" w:hAnsi="Times New Roman"/>
          <w:sz w:val="24"/>
          <w:szCs w:val="24"/>
        </w:rPr>
        <w:t xml:space="preserve">ня програма </w:t>
      </w:r>
      <w:r w:rsidRPr="00836DE2">
        <w:rPr>
          <w:rFonts w:ascii="Times New Roman" w:hAnsi="Times New Roman"/>
          <w:sz w:val="24"/>
          <w:szCs w:val="24"/>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r w:rsidR="006C42FE">
        <w:rPr>
          <w:rFonts w:ascii="Times New Roman" w:hAnsi="Times New Roman"/>
          <w:sz w:val="24"/>
          <w:szCs w:val="24"/>
        </w:rPr>
        <w:t>.</w:t>
      </w:r>
    </w:p>
    <w:p w14:paraId="48BA3B26" w14:textId="77777777" w:rsidR="006C42FE" w:rsidRDefault="006C42FE" w:rsidP="00710840">
      <w:pPr>
        <w:spacing w:after="0"/>
        <w:ind w:firstLine="567"/>
        <w:jc w:val="both"/>
        <w:rPr>
          <w:rFonts w:ascii="Times New Roman" w:hAnsi="Times New Roman"/>
          <w:sz w:val="24"/>
          <w:szCs w:val="24"/>
        </w:rPr>
      </w:pPr>
    </w:p>
    <w:p w14:paraId="20ADCF44" w14:textId="489A56ED" w:rsidR="006C42FE" w:rsidRPr="006C42FE" w:rsidRDefault="006C42FE" w:rsidP="006C42FE">
      <w:pPr>
        <w:spacing w:after="0"/>
        <w:ind w:firstLine="567"/>
        <w:jc w:val="center"/>
        <w:rPr>
          <w:rFonts w:ascii="Times New Roman" w:hAnsi="Times New Roman"/>
          <w:sz w:val="24"/>
          <w:szCs w:val="24"/>
        </w:rPr>
      </w:pPr>
      <w:r w:rsidRPr="006C42FE">
        <w:rPr>
          <w:rFonts w:ascii="Times New Roman" w:hAnsi="Times New Roman"/>
          <w:b/>
          <w:sz w:val="24"/>
          <w:szCs w:val="24"/>
        </w:rPr>
        <w:t>Загальний обсяг навчального навантаження на адаптаційному циклі базової середньої освіти та циклі базового предметного навчання базової середньої освіти, його розподіл між освітніми галузями за   роками навчання</w:t>
      </w:r>
    </w:p>
    <w:p w14:paraId="7A94271F" w14:textId="77777777" w:rsidR="006C42FE" w:rsidRDefault="006C42FE" w:rsidP="006C42FE">
      <w:pPr>
        <w:spacing w:after="0"/>
        <w:ind w:firstLine="567"/>
        <w:jc w:val="center"/>
        <w:rPr>
          <w:rFonts w:ascii="Times New Roman" w:hAnsi="Times New Roman"/>
          <w:sz w:val="24"/>
          <w:szCs w:val="24"/>
        </w:rPr>
      </w:pPr>
    </w:p>
    <w:p w14:paraId="27EA13FD" w14:textId="32CB0E02" w:rsidR="003F7971" w:rsidRPr="00497464" w:rsidRDefault="006C42FE" w:rsidP="006C42FE">
      <w:pPr>
        <w:spacing w:after="0"/>
        <w:jc w:val="both"/>
        <w:rPr>
          <w:rFonts w:ascii="Times New Roman" w:eastAsia="Calibri" w:hAnsi="Times New Roman" w:cs="Times New Roman"/>
          <w:sz w:val="24"/>
          <w:szCs w:val="24"/>
        </w:rPr>
      </w:pPr>
      <w:r>
        <w:rPr>
          <w:rFonts w:ascii="Times New Roman" w:hAnsi="Times New Roman"/>
          <w:sz w:val="24"/>
          <w:szCs w:val="24"/>
        </w:rPr>
        <w:t xml:space="preserve"> </w:t>
      </w:r>
      <w:r w:rsidR="003F7971" w:rsidRPr="00497464">
        <w:rPr>
          <w:rFonts w:ascii="Times New Roman" w:eastAsia="Calibri" w:hAnsi="Times New Roman" w:cs="Times New Roman"/>
          <w:sz w:val="24"/>
          <w:szCs w:val="24"/>
        </w:rPr>
        <w:t>Освітню програму укладено за такими освітніми галузями:</w:t>
      </w:r>
    </w:p>
    <w:p w14:paraId="5A0D94DE"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Мови і літератури</w:t>
      </w:r>
      <w:r w:rsidR="00FE606B" w:rsidRPr="00497464">
        <w:rPr>
          <w:rFonts w:ascii="Times New Roman" w:eastAsia="Calibri" w:hAnsi="Times New Roman" w:cs="Times New Roman"/>
          <w:sz w:val="24"/>
          <w:szCs w:val="24"/>
        </w:rPr>
        <w:t>;</w:t>
      </w:r>
      <w:r w:rsidRPr="00497464">
        <w:rPr>
          <w:rFonts w:ascii="Times New Roman" w:eastAsia="Calibri" w:hAnsi="Times New Roman" w:cs="Times New Roman"/>
          <w:sz w:val="24"/>
          <w:szCs w:val="24"/>
        </w:rPr>
        <w:t xml:space="preserve"> </w:t>
      </w:r>
    </w:p>
    <w:p w14:paraId="5614FF2F"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Суспільствознавство</w:t>
      </w:r>
      <w:r w:rsidR="00FE606B" w:rsidRPr="00497464">
        <w:rPr>
          <w:rFonts w:ascii="Times New Roman" w:eastAsia="Calibri" w:hAnsi="Times New Roman" w:cs="Times New Roman"/>
          <w:sz w:val="24"/>
          <w:szCs w:val="24"/>
        </w:rPr>
        <w:t>;</w:t>
      </w:r>
    </w:p>
    <w:p w14:paraId="7E8E958C"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Мистецтво</w:t>
      </w:r>
      <w:r w:rsidR="00FE606B" w:rsidRPr="00497464">
        <w:rPr>
          <w:rFonts w:ascii="Times New Roman" w:eastAsia="Calibri" w:hAnsi="Times New Roman" w:cs="Times New Roman"/>
          <w:sz w:val="24"/>
          <w:szCs w:val="24"/>
        </w:rPr>
        <w:t>;</w:t>
      </w:r>
    </w:p>
    <w:p w14:paraId="3F0C1625"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Математика</w:t>
      </w:r>
      <w:r w:rsidR="00FE606B" w:rsidRPr="00497464">
        <w:rPr>
          <w:rFonts w:ascii="Times New Roman" w:eastAsia="Calibri" w:hAnsi="Times New Roman" w:cs="Times New Roman"/>
          <w:sz w:val="24"/>
          <w:szCs w:val="24"/>
        </w:rPr>
        <w:t>;</w:t>
      </w:r>
    </w:p>
    <w:p w14:paraId="4DBA4DB3"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Природознавство</w:t>
      </w:r>
      <w:r w:rsidR="00FE606B" w:rsidRPr="00497464">
        <w:rPr>
          <w:rFonts w:ascii="Times New Roman" w:eastAsia="Calibri" w:hAnsi="Times New Roman" w:cs="Times New Roman"/>
          <w:sz w:val="24"/>
          <w:szCs w:val="24"/>
        </w:rPr>
        <w:t>;</w:t>
      </w:r>
    </w:p>
    <w:p w14:paraId="7F43B812"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497464">
        <w:rPr>
          <w:rFonts w:ascii="Times New Roman" w:eastAsia="Calibri" w:hAnsi="Times New Roman" w:cs="Times New Roman"/>
          <w:sz w:val="24"/>
          <w:szCs w:val="24"/>
        </w:rPr>
        <w:t>Технології</w:t>
      </w:r>
      <w:r w:rsidR="00FE606B" w:rsidRPr="00497464">
        <w:rPr>
          <w:rFonts w:ascii="Times New Roman" w:eastAsia="Calibri" w:hAnsi="Times New Roman" w:cs="Times New Roman"/>
          <w:sz w:val="24"/>
          <w:szCs w:val="24"/>
        </w:rPr>
        <w:t>;</w:t>
      </w:r>
    </w:p>
    <w:p w14:paraId="63F987E4" w14:textId="32E53092" w:rsidR="003F7971" w:rsidRPr="006C42FE"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497464">
        <w:rPr>
          <w:rFonts w:ascii="Times New Roman" w:eastAsia="Calibri" w:hAnsi="Times New Roman" w:cs="Times New Roman"/>
          <w:sz w:val="24"/>
          <w:szCs w:val="24"/>
        </w:rPr>
        <w:t>Здоров’я і фізична культура</w:t>
      </w:r>
      <w:r w:rsidR="00FE606B" w:rsidRPr="00497464">
        <w:rPr>
          <w:rFonts w:ascii="Times New Roman" w:eastAsia="Calibri" w:hAnsi="Times New Roman" w:cs="Times New Roman"/>
          <w:sz w:val="24"/>
          <w:szCs w:val="24"/>
        </w:rPr>
        <w:t>.</w:t>
      </w:r>
    </w:p>
    <w:p w14:paraId="6286C9BC" w14:textId="77777777" w:rsidR="006C42FE" w:rsidRDefault="006C42FE" w:rsidP="006C42FE">
      <w:pPr>
        <w:tabs>
          <w:tab w:val="left" w:pos="113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42FE">
        <w:rPr>
          <w:rFonts w:ascii="Times New Roman" w:eastAsia="Calibri" w:hAnsi="Times New Roman" w:cs="Times New Roman"/>
          <w:sz w:val="24"/>
          <w:szCs w:val="24"/>
        </w:rPr>
        <w:t xml:space="preserve">Загальний обсяг навчального навантаження для учнів 6-9-х класів закладів загальної середньої освіти складає 4755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w:t>
      </w:r>
    </w:p>
    <w:p w14:paraId="1D851111" w14:textId="7C114B3D" w:rsidR="006C42FE" w:rsidRPr="006C42FE" w:rsidRDefault="006C42FE" w:rsidP="006C42FE">
      <w:pPr>
        <w:tabs>
          <w:tab w:val="left" w:pos="113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42FE">
        <w:rPr>
          <w:rFonts w:ascii="Times New Roman" w:eastAsia="Calibri" w:hAnsi="Times New Roman" w:cs="Times New Roman"/>
          <w:sz w:val="24"/>
          <w:szCs w:val="24"/>
        </w:rPr>
        <w:t>Детальний розподіл навчального навантаження на тиждень окреслено у на</w:t>
      </w:r>
      <w:r>
        <w:rPr>
          <w:rFonts w:ascii="Times New Roman" w:eastAsia="Calibri" w:hAnsi="Times New Roman" w:cs="Times New Roman"/>
          <w:sz w:val="24"/>
          <w:szCs w:val="24"/>
        </w:rPr>
        <w:t>вчальному плані (додаток 5</w:t>
      </w:r>
      <w:r w:rsidR="000602DE">
        <w:rPr>
          <w:rFonts w:ascii="Times New Roman" w:eastAsia="Calibri" w:hAnsi="Times New Roman" w:cs="Times New Roman"/>
          <w:sz w:val="24"/>
          <w:szCs w:val="24"/>
        </w:rPr>
        <w:t>-6</w:t>
      </w:r>
      <w:r>
        <w:rPr>
          <w:rFonts w:ascii="Times New Roman" w:eastAsia="Calibri" w:hAnsi="Times New Roman" w:cs="Times New Roman"/>
          <w:sz w:val="24"/>
          <w:szCs w:val="24"/>
        </w:rPr>
        <w:t>)</w:t>
      </w:r>
      <w:r w:rsidRPr="006C42FE">
        <w:rPr>
          <w:rFonts w:ascii="Times New Roman" w:eastAsia="Calibri" w:hAnsi="Times New Roman" w:cs="Times New Roman"/>
          <w:sz w:val="24"/>
          <w:szCs w:val="24"/>
        </w:rPr>
        <w:t xml:space="preserve">. </w:t>
      </w:r>
    </w:p>
    <w:p w14:paraId="71FDE37E" w14:textId="77777777" w:rsidR="003F7971" w:rsidRPr="00497464" w:rsidRDefault="00FE606B" w:rsidP="00FE606B">
      <w:pPr>
        <w:spacing w:after="0"/>
        <w:ind w:right="85"/>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w:t>
      </w:r>
      <w:r w:rsidRPr="00497464">
        <w:rPr>
          <w:rFonts w:ascii="Times New Roman" w:eastAsia="Calibri" w:hAnsi="Times New Roman" w:cs="Times New Roman"/>
          <w:sz w:val="24"/>
          <w:szCs w:val="24"/>
        </w:rPr>
        <w:t>ланів.</w:t>
      </w:r>
    </w:p>
    <w:p w14:paraId="340D5E12" w14:textId="00C63E5F" w:rsidR="00FE606B" w:rsidRPr="00497464" w:rsidRDefault="00FE606B" w:rsidP="00FE606B">
      <w:pPr>
        <w:shd w:val="clear" w:color="auto" w:fill="FFFFFF"/>
        <w:spacing w:after="0"/>
        <w:ind w:right="85"/>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Години варіативної складової розподіляються на</w:t>
      </w:r>
      <w:r w:rsidR="00B07693" w:rsidRPr="00497464">
        <w:rPr>
          <w:rFonts w:ascii="Times New Roman" w:eastAsia="Calibri" w:hAnsi="Times New Roman" w:cs="Times New Roman"/>
          <w:sz w:val="24"/>
          <w:szCs w:val="24"/>
        </w:rPr>
        <w:t xml:space="preserve"> к</w:t>
      </w:r>
      <w:r w:rsidRPr="00497464">
        <w:rPr>
          <w:rFonts w:ascii="Times New Roman" w:eastAsia="Calibri" w:hAnsi="Times New Roman" w:cs="Times New Roman"/>
          <w:sz w:val="24"/>
          <w:szCs w:val="24"/>
        </w:rPr>
        <w:t>урс «Христи</w:t>
      </w:r>
      <w:r w:rsidR="006C42FE">
        <w:rPr>
          <w:rFonts w:ascii="Times New Roman" w:eastAsia="Calibri" w:hAnsi="Times New Roman" w:cs="Times New Roman"/>
          <w:sz w:val="24"/>
          <w:szCs w:val="24"/>
        </w:rPr>
        <w:t>янська  етика» (по 0,5 год у 6</w:t>
      </w:r>
      <w:r w:rsidR="00564E55">
        <w:rPr>
          <w:rFonts w:ascii="Times New Roman" w:eastAsia="Calibri" w:hAnsi="Times New Roman" w:cs="Times New Roman"/>
          <w:sz w:val="24"/>
          <w:szCs w:val="24"/>
        </w:rPr>
        <w:t>-</w:t>
      </w:r>
      <w:r w:rsidR="007113AF">
        <w:rPr>
          <w:rFonts w:ascii="Times New Roman" w:eastAsia="Calibri" w:hAnsi="Times New Roman" w:cs="Times New Roman"/>
          <w:sz w:val="24"/>
          <w:szCs w:val="24"/>
        </w:rPr>
        <w:t>7 класах).</w:t>
      </w:r>
    </w:p>
    <w:p w14:paraId="66431625" w14:textId="3AF10EF0" w:rsidR="003F7971" w:rsidRPr="00497464" w:rsidRDefault="006C42FE" w:rsidP="006C42FE">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3F7971" w:rsidRPr="00497464">
        <w:rPr>
          <w:rFonts w:ascii="Times New Roman" w:eastAsia="Calibri" w:hAnsi="Times New Roman" w:cs="Times New Roman"/>
          <w:b/>
          <w:sz w:val="24"/>
          <w:szCs w:val="24"/>
        </w:rPr>
        <w:t>Загальні очікувані результати навчання здобувачів освіти</w:t>
      </w:r>
    </w:p>
    <w:p w14:paraId="36B57A36" w14:textId="4CD6CEE6" w:rsidR="003F7971" w:rsidRPr="00497464" w:rsidRDefault="006C42FE" w:rsidP="006C42FE">
      <w:pPr>
        <w:spacing w:after="0"/>
        <w:jc w:val="both"/>
        <w:rPr>
          <w:rFonts w:ascii="Times New Roman" w:eastAsia="Times New Roman" w:hAnsi="Times New Roman" w:cs="Times New Roman"/>
          <w:sz w:val="24"/>
          <w:szCs w:val="24"/>
          <w:highlight w:val="white"/>
        </w:rPr>
      </w:pPr>
      <w:r>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w:t>
      </w:r>
      <w:r w:rsidR="00C46889" w:rsidRPr="00497464">
        <w:rPr>
          <w:rFonts w:ascii="Times New Roman" w:eastAsia="Calibri" w:hAnsi="Times New Roman" w:cs="Times New Roman"/>
          <w:sz w:val="24"/>
          <w:szCs w:val="24"/>
        </w:rPr>
        <w:t>ає реалізувати вчитель</w:t>
      </w:r>
      <w:r w:rsidR="003F7971" w:rsidRPr="00497464">
        <w:rPr>
          <w:rFonts w:ascii="Times New Roman" w:eastAsia="Calibri" w:hAnsi="Times New Roman" w:cs="Times New Roman"/>
          <w:sz w:val="24"/>
          <w:szCs w:val="24"/>
        </w:rPr>
        <w:t xml:space="preserve"> у рамках кожної освітньої галузі. Результати навчання повинні</w:t>
      </w:r>
      <w:r w:rsidR="003F7971" w:rsidRPr="00497464">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3F7971" w:rsidRPr="00497464" w14:paraId="7EA0A355" w14:textId="77777777"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E2B41" w14:textId="77777777" w:rsidR="003F7971" w:rsidRPr="00497464" w:rsidRDefault="003F7971">
            <w:pPr>
              <w:spacing w:after="0" w:line="240" w:lineRule="auto"/>
              <w:jc w:val="center"/>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6E3AF2" w14:textId="77777777" w:rsidR="003F7971" w:rsidRPr="00497464" w:rsidRDefault="003F7971">
            <w:pPr>
              <w:spacing w:after="0" w:line="240" w:lineRule="auto"/>
              <w:jc w:val="center"/>
              <w:rPr>
                <w:rFonts w:ascii="Times New Roman" w:eastAsia="Times New Roman" w:hAnsi="Times New Roman" w:cs="Times New Roman"/>
                <w:b/>
                <w:sz w:val="24"/>
                <w:szCs w:val="24"/>
                <w:highlight w:val="white"/>
              </w:rPr>
            </w:pPr>
            <w:r w:rsidRPr="00497464">
              <w:rPr>
                <w:rFonts w:ascii="Times New Roman" w:eastAsia="Times New Roman" w:hAnsi="Times New Roman" w:cs="Times New Roman"/>
                <w:b/>
                <w:sz w:val="24"/>
                <w:szCs w:val="24"/>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2D84A21" w14:textId="77777777" w:rsidR="003F7971" w:rsidRPr="00497464" w:rsidRDefault="003F7971">
            <w:pPr>
              <w:spacing w:after="0" w:line="240" w:lineRule="auto"/>
              <w:jc w:val="center"/>
              <w:rPr>
                <w:rFonts w:ascii="Times New Roman" w:eastAsia="Times New Roman" w:hAnsi="Times New Roman" w:cs="Times New Roman"/>
                <w:b/>
                <w:sz w:val="24"/>
                <w:szCs w:val="24"/>
                <w:highlight w:val="white"/>
              </w:rPr>
            </w:pPr>
            <w:r w:rsidRPr="00497464">
              <w:rPr>
                <w:rFonts w:ascii="Times New Roman" w:eastAsia="Times New Roman" w:hAnsi="Times New Roman" w:cs="Times New Roman"/>
                <w:b/>
                <w:sz w:val="24"/>
                <w:szCs w:val="24"/>
                <w:highlight w:val="white"/>
              </w:rPr>
              <w:t>Очікувані результати</w:t>
            </w:r>
          </w:p>
        </w:tc>
      </w:tr>
      <w:tr w:rsidR="003F7971" w:rsidRPr="00497464" w14:paraId="17192B45"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701CA"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8FCA3C8"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F24242C"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97464">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497464">
              <w:rPr>
                <w:rFonts w:ascii="Times New Roman" w:eastAsia="Times New Roman" w:hAnsi="Times New Roman" w:cs="Times New Roman"/>
                <w:sz w:val="24"/>
                <w:szCs w:val="24"/>
                <w:highlight w:val="white"/>
              </w:rPr>
              <w:t xml:space="preserve"> окремого </w:t>
            </w:r>
            <w:r w:rsidRPr="00497464">
              <w:rPr>
                <w:rFonts w:ascii="Times New Roman" w:eastAsia="Times New Roman" w:hAnsi="Times New Roman" w:cs="Times New Roman"/>
                <w:sz w:val="24"/>
                <w:szCs w:val="24"/>
                <w:highlight w:val="white"/>
              </w:rPr>
              <w:lastRenderedPageBreak/>
              <w:t>предмета; поповнювати свій словниковий запас.</w:t>
            </w:r>
          </w:p>
          <w:p w14:paraId="688C70C4"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14:paraId="6ECF05AA"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3F7971" w:rsidRPr="00497464" w14:paraId="14B7B8F0"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DA7BF"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A390E46"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9E55CA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Calibri"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97464">
              <w:rPr>
                <w:rFonts w:ascii="Times New Roman" w:eastAsia="Times New Roman" w:hAnsi="Times New Roman" w:cs="Times New Roman"/>
                <w:sz w:val="24"/>
                <w:szCs w:val="24"/>
                <w:highlight w:val="white"/>
              </w:rPr>
              <w:t>.</w:t>
            </w:r>
          </w:p>
          <w:p w14:paraId="1F1F9E73"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Calibri"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97464">
              <w:rPr>
                <w:rFonts w:ascii="Times New Roman" w:eastAsia="Times New Roman" w:hAnsi="Times New Roman" w:cs="Times New Roman"/>
                <w:sz w:val="24"/>
                <w:szCs w:val="24"/>
                <w:highlight w:val="white"/>
              </w:rPr>
              <w:t>.</w:t>
            </w:r>
          </w:p>
          <w:p w14:paraId="1B0E7553"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3F7971" w:rsidRPr="00497464" w14:paraId="062715A5"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E831C"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38C4A7"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DD21B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6E627A2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2F46DDA"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3F7971" w:rsidRPr="00497464" w14:paraId="7BA535D2"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1F6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2A0732F"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6FC31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497464">
              <w:rPr>
                <w:rFonts w:ascii="Times New Roman" w:eastAsia="Times New Roman" w:hAnsi="Times New Roman" w:cs="Times New Roman"/>
                <w:sz w:val="24"/>
                <w:szCs w:val="24"/>
              </w:rPr>
              <w:t>; послуговуватися технологічними пристроями</w:t>
            </w:r>
            <w:r w:rsidRPr="00497464">
              <w:rPr>
                <w:rFonts w:ascii="Times New Roman" w:eastAsia="Times New Roman" w:hAnsi="Times New Roman" w:cs="Times New Roman"/>
                <w:sz w:val="24"/>
                <w:szCs w:val="24"/>
                <w:highlight w:val="white"/>
              </w:rPr>
              <w:t>.</w:t>
            </w:r>
          </w:p>
          <w:p w14:paraId="1A9B39B8"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497464">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14:paraId="500219D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RPr="00497464" w14:paraId="279404D6"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EC3C3"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D78B6BB"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06E1D4"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w:t>
            </w:r>
            <w:r w:rsidRPr="00497464">
              <w:rPr>
                <w:rFonts w:ascii="Times New Roman" w:eastAsia="Times New Roman" w:hAnsi="Times New Roman" w:cs="Times New Roman"/>
                <w:sz w:val="24"/>
                <w:szCs w:val="24"/>
                <w:highlight w:val="white"/>
              </w:rPr>
              <w:lastRenderedPageBreak/>
              <w:t>та оцінювати її достовірність; доводити істинність тверджень.</w:t>
            </w:r>
          </w:p>
          <w:p w14:paraId="221236D8"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FCEB21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3F7971" w:rsidRPr="00497464" w14:paraId="3B899B1F"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A5AB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AC6D134"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854B70B"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4FF0447"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6653E51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моделювання власної освітньої траєкторії</w:t>
            </w:r>
          </w:p>
        </w:tc>
      </w:tr>
      <w:tr w:rsidR="003F7971" w:rsidRPr="00497464" w14:paraId="722A2F89"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0CB5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45531E8"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368435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61EBFA9B"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4F9E746"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3F7971" w:rsidRPr="00497464" w14:paraId="5F60EA5E"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831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A71D62"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71F1C4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F8BD9C8"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732EA44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завдання соціального змісту</w:t>
            </w:r>
          </w:p>
        </w:tc>
      </w:tr>
      <w:tr w:rsidR="003F7971" w:rsidRPr="00497464" w14:paraId="63FEBCED"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C095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CD0203B"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7716367"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 xml:space="preserve">Уміння: </w:t>
            </w:r>
            <w:r w:rsidRPr="00497464">
              <w:rPr>
                <w:rFonts w:ascii="Times New Roman" w:eastAsia="Times New Roman" w:hAnsi="Times New Roman" w:cs="Times New Roman"/>
                <w:sz w:val="24"/>
                <w:szCs w:val="24"/>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w:t>
            </w:r>
            <w:r w:rsidRPr="00497464">
              <w:rPr>
                <w:rFonts w:ascii="Times New Roman" w:eastAsia="Times New Roman" w:hAnsi="Times New Roman" w:cs="Times New Roman"/>
                <w:sz w:val="24"/>
                <w:szCs w:val="24"/>
              </w:rPr>
              <w:lastRenderedPageBreak/>
              <w:t>текстів, схем тощо).</w:t>
            </w:r>
          </w:p>
          <w:p w14:paraId="33FF5CE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97464">
              <w:rPr>
                <w:rFonts w:ascii="Times New Roman" w:eastAsia="Times New Roman" w:hAnsi="Times New Roman" w:cs="Times New Roman"/>
                <w:sz w:val="24"/>
                <w:szCs w:val="24"/>
                <w:highlight w:val="white"/>
              </w:rPr>
              <w:t>.</w:t>
            </w:r>
          </w:p>
          <w:p w14:paraId="669B043E" w14:textId="77777777" w:rsidR="003F7971" w:rsidRPr="00497464" w:rsidRDefault="003F7971">
            <w:pPr>
              <w:spacing w:after="0" w:line="240" w:lineRule="auto"/>
              <w:rPr>
                <w:rFonts w:ascii="Times New Roman" w:eastAsia="Times New Roman" w:hAnsi="Times New Roman" w:cs="Times New Roman"/>
                <w:sz w:val="24"/>
                <w:szCs w:val="24"/>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rPr>
              <w:t>математичні моделі в різних видах мистецтва</w:t>
            </w:r>
          </w:p>
        </w:tc>
      </w:tr>
      <w:tr w:rsidR="003F7971" w:rsidRPr="00497464" w14:paraId="2F5DA493"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BA59"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3D3B18A"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B4EC05D"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4736A9B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718D986"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367F6C67" w14:textId="53A55572" w:rsidR="003F7971" w:rsidRPr="00497464" w:rsidRDefault="006C42FE" w:rsidP="006C42FE">
      <w:pPr>
        <w:spacing w:after="0"/>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  </w:t>
      </w:r>
      <w:r w:rsidR="003F7971" w:rsidRPr="00497464">
        <w:rPr>
          <w:rFonts w:ascii="Times New Roman" w:eastAsia="Calibri" w:hAnsi="Times New Roman" w:cs="Times New Roman"/>
          <w:sz w:val="24"/>
          <w:szCs w:val="24"/>
          <w:highlight w:val="white"/>
        </w:rPr>
        <w:t>Виокремлюються в навчальних програмах такі наскрізні лінії ключових компетентностей:</w:t>
      </w:r>
    </w:p>
    <w:p w14:paraId="516E6C74"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«Екологічна безпека й сталий розвиток», </w:t>
      </w:r>
    </w:p>
    <w:p w14:paraId="14439175"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«Громадянська відповідальність», </w:t>
      </w:r>
    </w:p>
    <w:p w14:paraId="7F2FFDE2"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«Здоров’я і безпека», </w:t>
      </w:r>
    </w:p>
    <w:p w14:paraId="6F2BB2C5"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«Підприємливість і фінансова грамотність». </w:t>
      </w:r>
    </w:p>
    <w:p w14:paraId="7A763084" w14:textId="67CC32DB" w:rsidR="00C46889" w:rsidRPr="00497464" w:rsidRDefault="006C42FE" w:rsidP="006C42FE">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F7971" w:rsidRPr="00497464">
        <w:rPr>
          <w:rFonts w:ascii="Times New Roman" w:eastAsia="Times New Roman" w:hAnsi="Times New Roman" w:cs="Times New Roman"/>
          <w:sz w:val="24"/>
          <w:szCs w:val="24"/>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w:t>
      </w:r>
      <w:r w:rsidR="00C46889" w:rsidRPr="00497464">
        <w:rPr>
          <w:rFonts w:ascii="Times New Roman" w:eastAsia="Times New Roman" w:hAnsi="Times New Roman" w:cs="Times New Roman"/>
          <w:sz w:val="24"/>
          <w:szCs w:val="24"/>
          <w:highlight w:val="white"/>
        </w:rPr>
        <w:t xml:space="preserve"> </w:t>
      </w:r>
      <w:r w:rsidR="003F7971" w:rsidRPr="00497464">
        <w:rPr>
          <w:rFonts w:ascii="Times New Roman" w:eastAsia="Times New Roman" w:hAnsi="Times New Roman" w:cs="Times New Roman"/>
          <w:sz w:val="24"/>
          <w:szCs w:val="24"/>
          <w:highlight w:val="white"/>
        </w:rPr>
        <w:t xml:space="preserve">лінії є </w:t>
      </w:r>
      <w:r w:rsidR="00C46889" w:rsidRPr="00497464">
        <w:rPr>
          <w:rFonts w:ascii="Times New Roman" w:eastAsia="Times New Roman" w:hAnsi="Times New Roman" w:cs="Times New Roman"/>
          <w:sz w:val="24"/>
          <w:szCs w:val="24"/>
          <w:highlight w:val="white"/>
        </w:rPr>
        <w:t xml:space="preserve">соціально значимими </w:t>
      </w:r>
      <w:r w:rsidR="003F7971" w:rsidRPr="00497464">
        <w:rPr>
          <w:rFonts w:ascii="Times New Roman" w:eastAsia="Times New Roman" w:hAnsi="Times New Roman" w:cs="Times New Roman"/>
          <w:sz w:val="24"/>
          <w:szCs w:val="24"/>
          <w:highlight w:val="white"/>
        </w:rPr>
        <w:t>надпредметними темами, які</w:t>
      </w:r>
      <w:r w:rsidR="00C46889" w:rsidRPr="00497464">
        <w:rPr>
          <w:rFonts w:ascii="Times New Roman" w:eastAsia="Times New Roman" w:hAnsi="Times New Roman" w:cs="Times New Roman"/>
          <w:sz w:val="24"/>
          <w:szCs w:val="24"/>
          <w:highlight w:val="white"/>
        </w:rPr>
        <w:t xml:space="preserve"> </w:t>
      </w:r>
      <w:r w:rsidR="003F7971" w:rsidRPr="00497464">
        <w:rPr>
          <w:rFonts w:ascii="Times New Roman" w:eastAsia="Times New Roman" w:hAnsi="Times New Roman" w:cs="Times New Roman"/>
          <w:sz w:val="24"/>
          <w:szCs w:val="24"/>
          <w:highlight w:val="white"/>
        </w:rPr>
        <w:t>допомагають</w:t>
      </w:r>
      <w:r w:rsidR="00C46889" w:rsidRPr="00497464">
        <w:rPr>
          <w:rFonts w:ascii="Times New Roman" w:eastAsia="Times New Roman" w:hAnsi="Times New Roman" w:cs="Times New Roman"/>
          <w:sz w:val="24"/>
          <w:szCs w:val="24"/>
          <w:highlight w:val="white"/>
        </w:rPr>
        <w:t xml:space="preserve"> </w:t>
      </w:r>
      <w:r w:rsidR="003F7971" w:rsidRPr="00497464">
        <w:rPr>
          <w:rFonts w:ascii="Times New Roman" w:eastAsia="Times New Roman" w:hAnsi="Times New Roman" w:cs="Times New Roman"/>
          <w:sz w:val="24"/>
          <w:szCs w:val="24"/>
          <w:highlight w:val="white"/>
        </w:rPr>
        <w:t>формуванню в учнів</w:t>
      </w:r>
    </w:p>
    <w:p w14:paraId="23302906" w14:textId="77777777" w:rsidR="003F7971" w:rsidRPr="00497464" w:rsidRDefault="003F7971" w:rsidP="00C46889">
      <w:pPr>
        <w:spacing w:after="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уявлень про суспільство в цілому, розвивають</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здатність</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застосовувати</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отримані</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знання у різних</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ситуаціях.</w:t>
      </w:r>
    </w:p>
    <w:p w14:paraId="09A28268" w14:textId="77777777" w:rsidR="003F7971" w:rsidRPr="00497464" w:rsidRDefault="00C46889" w:rsidP="00C46889">
      <w:pPr>
        <w:spacing w:after="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  </w:t>
      </w:r>
      <w:r w:rsidR="003F7971" w:rsidRPr="00497464">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14:paraId="3A717E3D" w14:textId="77777777" w:rsidR="003F7971" w:rsidRPr="00497464" w:rsidRDefault="003F7971"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орган</w:t>
      </w:r>
      <w:r w:rsidR="00C46889" w:rsidRPr="00497464">
        <w:rPr>
          <w:rFonts w:ascii="Times New Roman" w:eastAsia="Times New Roman" w:hAnsi="Times New Roman" w:cs="Times New Roman"/>
          <w:sz w:val="24"/>
          <w:szCs w:val="24"/>
          <w:highlight w:val="white"/>
        </w:rPr>
        <w:t xml:space="preserve">ізацію навчального середовища – </w:t>
      </w:r>
      <w:r w:rsidRPr="00497464">
        <w:rPr>
          <w:rFonts w:ascii="Times New Roman" w:eastAsia="Times New Roman" w:hAnsi="Times New Roman" w:cs="Times New Roman"/>
          <w:sz w:val="24"/>
          <w:szCs w:val="24"/>
          <w:highlight w:val="white"/>
        </w:rPr>
        <w:t>зміст та цілі наскрізних тем враховуються при формуванні духовного, соціального і фізичного середовища навчання;</w:t>
      </w:r>
    </w:p>
    <w:p w14:paraId="2F04B551" w14:textId="77777777" w:rsidR="003F7971" w:rsidRPr="00497464" w:rsidRDefault="00C46889"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окремі предмети  – </w:t>
      </w:r>
      <w:r w:rsidR="003F7971" w:rsidRPr="00497464">
        <w:rPr>
          <w:rFonts w:ascii="Times New Roman" w:eastAsia="Times New Roman" w:hAnsi="Times New Roman" w:cs="Times New Roman"/>
          <w:sz w:val="24"/>
          <w:szCs w:val="24"/>
          <w:highlight w:val="white"/>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62AC9F05" w14:textId="77777777" w:rsidR="003F7971" w:rsidRPr="00497464" w:rsidRDefault="003F7971"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предмети за вибором; </w:t>
      </w:r>
    </w:p>
    <w:p w14:paraId="135D5E4F" w14:textId="66390E76" w:rsidR="003F7971" w:rsidRPr="00497464" w:rsidRDefault="003F7971"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роботу в про</w:t>
      </w:r>
      <w:r w:rsidR="00D42844">
        <w:rPr>
          <w:rFonts w:ascii="Times New Roman" w:eastAsia="Times New Roman" w:hAnsi="Times New Roman" w:cs="Times New Roman"/>
          <w:sz w:val="24"/>
          <w:szCs w:val="24"/>
          <w:highlight w:val="white"/>
        </w:rPr>
        <w:t>є</w:t>
      </w:r>
      <w:r w:rsidRPr="00497464">
        <w:rPr>
          <w:rFonts w:ascii="Times New Roman" w:eastAsia="Times New Roman" w:hAnsi="Times New Roman" w:cs="Times New Roman"/>
          <w:sz w:val="24"/>
          <w:szCs w:val="24"/>
          <w:highlight w:val="white"/>
        </w:rPr>
        <w:t xml:space="preserve">ктах; </w:t>
      </w:r>
    </w:p>
    <w:p w14:paraId="0D7F0135" w14:textId="3E8051AE" w:rsidR="00D42844" w:rsidRDefault="003F7971" w:rsidP="00D42844">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позакла</w:t>
      </w:r>
      <w:r w:rsidR="007113AF">
        <w:rPr>
          <w:rFonts w:ascii="Times New Roman" w:eastAsia="Times New Roman" w:hAnsi="Times New Roman" w:cs="Times New Roman"/>
          <w:sz w:val="24"/>
          <w:szCs w:val="24"/>
          <w:highlight w:val="white"/>
        </w:rPr>
        <w:t>сну  роботу і роботу гуртків.</w:t>
      </w:r>
    </w:p>
    <w:p w14:paraId="5BCA570D" w14:textId="7C01C9F9" w:rsidR="000602DE" w:rsidRDefault="000602DE" w:rsidP="000602DE">
      <w:pPr>
        <w:spacing w:after="0"/>
        <w:rPr>
          <w:rFonts w:ascii="Times New Roman" w:eastAsia="Times New Roman" w:hAnsi="Times New Roman" w:cs="Times New Roman"/>
          <w:sz w:val="24"/>
          <w:szCs w:val="24"/>
          <w:highlight w:val="white"/>
        </w:rPr>
      </w:pPr>
    </w:p>
    <w:p w14:paraId="6BAE40E7" w14:textId="16FCCA0B" w:rsidR="000602DE" w:rsidRDefault="000602DE" w:rsidP="000602DE">
      <w:pPr>
        <w:spacing w:after="0"/>
        <w:rPr>
          <w:rFonts w:ascii="Times New Roman" w:eastAsia="Times New Roman" w:hAnsi="Times New Roman" w:cs="Times New Roman"/>
          <w:sz w:val="24"/>
          <w:szCs w:val="24"/>
          <w:highlight w:val="white"/>
        </w:rPr>
      </w:pPr>
    </w:p>
    <w:p w14:paraId="7ADFBFAA" w14:textId="74C8DB62" w:rsidR="000602DE" w:rsidRDefault="000602DE" w:rsidP="000602DE">
      <w:pPr>
        <w:spacing w:after="0"/>
        <w:rPr>
          <w:rFonts w:ascii="Times New Roman" w:eastAsia="Times New Roman" w:hAnsi="Times New Roman" w:cs="Times New Roman"/>
          <w:sz w:val="24"/>
          <w:szCs w:val="24"/>
          <w:highlight w:val="white"/>
        </w:rPr>
      </w:pPr>
    </w:p>
    <w:p w14:paraId="58953DE7" w14:textId="7074B822" w:rsidR="000602DE" w:rsidRDefault="000602DE" w:rsidP="000602DE">
      <w:pPr>
        <w:spacing w:after="0"/>
        <w:rPr>
          <w:rFonts w:ascii="Times New Roman" w:eastAsia="Times New Roman" w:hAnsi="Times New Roman" w:cs="Times New Roman"/>
          <w:sz w:val="24"/>
          <w:szCs w:val="24"/>
          <w:highlight w:val="white"/>
        </w:rPr>
      </w:pPr>
    </w:p>
    <w:p w14:paraId="48C8DBCC" w14:textId="77777777" w:rsidR="000602DE" w:rsidRPr="000602DE" w:rsidRDefault="000602DE" w:rsidP="000602DE">
      <w:pPr>
        <w:spacing w:after="0"/>
        <w:rPr>
          <w:rFonts w:ascii="Times New Roman" w:eastAsia="Times New Roman" w:hAnsi="Times New Roman" w:cs="Times New Roman"/>
          <w:sz w:val="24"/>
          <w:szCs w:val="24"/>
          <w:highlight w:val="white"/>
        </w:rPr>
      </w:pPr>
    </w:p>
    <w:p w14:paraId="3AA9EDD8" w14:textId="77777777" w:rsidR="003F7971" w:rsidRPr="00497464" w:rsidRDefault="003F7971" w:rsidP="00C46889">
      <w:pPr>
        <w:pStyle w:val="a5"/>
        <w:spacing w:after="0"/>
        <w:ind w:left="0"/>
        <w:rPr>
          <w:rFonts w:ascii="Times New Roman" w:eastAsia="Times New Roman" w:hAnsi="Times New Roman" w:cs="Times New Roman"/>
          <w:sz w:val="24"/>
          <w:szCs w:val="24"/>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3F7971" w:rsidRPr="00497464" w14:paraId="762A52DD" w14:textId="77777777" w:rsidTr="003F7971">
        <w:trPr>
          <w:trHeight w:val="20"/>
        </w:trPr>
        <w:tc>
          <w:tcPr>
            <w:tcW w:w="1559" w:type="dxa"/>
            <w:tcBorders>
              <w:top w:val="single" w:sz="4" w:space="0" w:color="000000"/>
              <w:left w:val="single" w:sz="4" w:space="0" w:color="000000"/>
              <w:bottom w:val="single" w:sz="4" w:space="0" w:color="000000"/>
              <w:right w:val="single" w:sz="4" w:space="0" w:color="000000"/>
            </w:tcBorders>
            <w:hideMark/>
          </w:tcPr>
          <w:p w14:paraId="2416465F" w14:textId="77777777" w:rsidR="003F7971" w:rsidRPr="00497464" w:rsidRDefault="003F7971">
            <w:pPr>
              <w:spacing w:after="0"/>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rPr>
              <w:lastRenderedPageBreak/>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14:paraId="05966842" w14:textId="77777777" w:rsidR="003F7971" w:rsidRPr="00497464" w:rsidRDefault="003F7971">
            <w:pPr>
              <w:spacing w:after="0"/>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Коротка характеристика</w:t>
            </w:r>
          </w:p>
        </w:tc>
      </w:tr>
      <w:tr w:rsidR="003F7971" w:rsidRPr="00497464" w14:paraId="30D36632" w14:textId="77777777"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0B9CC8A"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14:paraId="02E8A579" w14:textId="77777777" w:rsidR="003F7971" w:rsidRPr="00497464" w:rsidRDefault="003F7971">
            <w:pPr>
              <w:spacing w:after="0"/>
              <w:ind w:firstLine="607"/>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220D68B" w14:textId="77777777" w:rsidR="003F7971" w:rsidRPr="00497464" w:rsidRDefault="003F7971">
            <w:pPr>
              <w:spacing w:after="0"/>
              <w:ind w:firstLine="607"/>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RPr="00497464" w14:paraId="28458CFA" w14:textId="77777777"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39045286"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14:paraId="75DEA7A8" w14:textId="77777777" w:rsidR="003F7971" w:rsidRPr="00497464" w:rsidRDefault="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9D2D515" w14:textId="77777777" w:rsidR="003F7971" w:rsidRPr="00497464" w:rsidRDefault="003F7971">
            <w:pPr>
              <w:spacing w:after="0"/>
              <w:ind w:firstLine="709"/>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RPr="00497464" w14:paraId="5A48620D" w14:textId="77777777" w:rsidTr="003F7971">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0F3E2086"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14:paraId="5D727604" w14:textId="77777777" w:rsidR="003F7971" w:rsidRPr="00497464" w:rsidRDefault="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0B266048" w14:textId="77777777" w:rsidR="003F7971" w:rsidRPr="00497464" w:rsidRDefault="003F7971">
            <w:pPr>
              <w:spacing w:after="0"/>
              <w:ind w:firstLine="709"/>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RPr="00497464" w14:paraId="2F6690BA" w14:textId="77777777"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25E679E5"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14:paraId="15DF129F" w14:textId="77777777" w:rsidR="003F7971" w:rsidRPr="00497464" w:rsidRDefault="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29DA1BBB" w14:textId="77777777" w:rsidR="003F7971" w:rsidRPr="00497464" w:rsidRDefault="003F7971">
            <w:pPr>
              <w:spacing w:after="0"/>
              <w:ind w:firstLine="708"/>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F1AD29D" w14:textId="77777777" w:rsidR="006C42FE" w:rsidRDefault="006C42FE" w:rsidP="003F7971">
      <w:pPr>
        <w:spacing w:after="0"/>
        <w:ind w:firstLine="709"/>
        <w:jc w:val="both"/>
        <w:rPr>
          <w:rFonts w:ascii="Times New Roman" w:eastAsia="Calibri" w:hAnsi="Times New Roman" w:cs="Times New Roman"/>
          <w:b/>
          <w:sz w:val="24"/>
          <w:szCs w:val="24"/>
        </w:rPr>
      </w:pPr>
    </w:p>
    <w:p w14:paraId="42F96E65" w14:textId="77777777" w:rsidR="000602DE" w:rsidRDefault="000602DE" w:rsidP="003F7971">
      <w:pPr>
        <w:spacing w:after="0"/>
        <w:ind w:firstLine="709"/>
        <w:jc w:val="both"/>
        <w:rPr>
          <w:rFonts w:ascii="Times New Roman" w:eastAsia="Calibri" w:hAnsi="Times New Roman" w:cs="Times New Roman"/>
          <w:b/>
          <w:sz w:val="24"/>
          <w:szCs w:val="24"/>
        </w:rPr>
      </w:pPr>
    </w:p>
    <w:p w14:paraId="0CCB0777" w14:textId="5CA50D3B" w:rsidR="003F7971" w:rsidRPr="00497464" w:rsidRDefault="006C42FE" w:rsidP="003F7971">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F7971" w:rsidRPr="00497464">
        <w:rPr>
          <w:rFonts w:ascii="Times New Roman" w:eastAsia="Calibri" w:hAnsi="Times New Roman" w:cs="Times New Roman"/>
          <w:b/>
          <w:sz w:val="24"/>
          <w:szCs w:val="24"/>
        </w:rPr>
        <w:t>Рекомендовані форми організації освітнього процесу</w:t>
      </w:r>
    </w:p>
    <w:p w14:paraId="63EA162D" w14:textId="77777777" w:rsidR="003F7971" w:rsidRPr="00497464" w:rsidRDefault="003F7971" w:rsidP="006C42FE">
      <w:pPr>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14:paraId="2661B429" w14:textId="77777777" w:rsidR="003F7971" w:rsidRPr="00497464" w:rsidRDefault="003F7971" w:rsidP="006C42FE">
      <w:pPr>
        <w:pStyle w:val="a5"/>
        <w:numPr>
          <w:ilvl w:val="0"/>
          <w:numId w:val="17"/>
        </w:numPr>
        <w:tabs>
          <w:tab w:val="left" w:pos="993"/>
        </w:tabs>
        <w:spacing w:after="0"/>
        <w:ind w:left="0" w:firstLine="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урок формування компетентностей;</w:t>
      </w:r>
    </w:p>
    <w:p w14:paraId="0D494D62" w14:textId="77777777" w:rsidR="003F7971" w:rsidRPr="00497464" w:rsidRDefault="003F7971" w:rsidP="006C42FE">
      <w:pPr>
        <w:pStyle w:val="a5"/>
        <w:numPr>
          <w:ilvl w:val="0"/>
          <w:numId w:val="17"/>
        </w:numPr>
        <w:tabs>
          <w:tab w:val="left" w:pos="993"/>
        </w:tabs>
        <w:spacing w:after="0"/>
        <w:ind w:left="0" w:firstLine="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урок розвитку компетентностей; </w:t>
      </w:r>
    </w:p>
    <w:p w14:paraId="502A5CD3" w14:textId="64077C6F" w:rsidR="003F7971" w:rsidRPr="00497464" w:rsidRDefault="006C42FE" w:rsidP="006C42FE">
      <w:pPr>
        <w:pStyle w:val="a5"/>
        <w:numPr>
          <w:ilvl w:val="0"/>
          <w:numId w:val="17"/>
        </w:numPr>
        <w:tabs>
          <w:tab w:val="left" w:pos="993"/>
        </w:tabs>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3F7971" w:rsidRPr="00497464">
        <w:rPr>
          <w:rFonts w:ascii="Times New Roman" w:eastAsia="Calibri" w:hAnsi="Times New Roman" w:cs="Times New Roman"/>
          <w:sz w:val="24"/>
          <w:szCs w:val="24"/>
        </w:rPr>
        <w:t xml:space="preserve">рок перевірки та/або оцінювання досягнення компетентностей; </w:t>
      </w:r>
    </w:p>
    <w:p w14:paraId="0437FBA6" w14:textId="1198A9D1" w:rsidR="003F7971" w:rsidRPr="00497464" w:rsidRDefault="006C42FE" w:rsidP="006C42FE">
      <w:pPr>
        <w:pStyle w:val="a5"/>
        <w:numPr>
          <w:ilvl w:val="0"/>
          <w:numId w:val="17"/>
        </w:numPr>
        <w:tabs>
          <w:tab w:val="left" w:pos="993"/>
        </w:tabs>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w:t>
      </w:r>
      <w:r w:rsidR="003F7971" w:rsidRPr="00497464">
        <w:rPr>
          <w:rFonts w:ascii="Times New Roman" w:eastAsia="Calibri" w:hAnsi="Times New Roman" w:cs="Times New Roman"/>
          <w:sz w:val="24"/>
          <w:szCs w:val="24"/>
        </w:rPr>
        <w:t xml:space="preserve">рок корекції основних компетентностей; </w:t>
      </w:r>
    </w:p>
    <w:p w14:paraId="72BDBF7B" w14:textId="2C754342" w:rsidR="003F7971" w:rsidRPr="00497464" w:rsidRDefault="006C42FE" w:rsidP="006C42FE">
      <w:pPr>
        <w:pStyle w:val="a5"/>
        <w:numPr>
          <w:ilvl w:val="0"/>
          <w:numId w:val="17"/>
        </w:numPr>
        <w:tabs>
          <w:tab w:val="left" w:pos="993"/>
        </w:tabs>
        <w:spacing w:after="0"/>
        <w:ind w:left="0" w:firstLine="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к</w:t>
      </w:r>
      <w:r w:rsidR="003F7971" w:rsidRPr="00497464">
        <w:rPr>
          <w:rFonts w:ascii="Times New Roman" w:eastAsia="Times New Roman" w:hAnsi="Times New Roman" w:cs="Times New Roman"/>
          <w:sz w:val="24"/>
          <w:szCs w:val="24"/>
          <w:lang w:eastAsia="uk-UA"/>
        </w:rPr>
        <w:t>омбінований урок</w:t>
      </w:r>
      <w:r w:rsidR="003F7971" w:rsidRPr="00497464">
        <w:rPr>
          <w:rFonts w:ascii="Times New Roman" w:eastAsia="Calibri" w:hAnsi="Times New Roman" w:cs="Times New Roman"/>
          <w:sz w:val="24"/>
          <w:szCs w:val="24"/>
        </w:rPr>
        <w:t>.</w:t>
      </w:r>
    </w:p>
    <w:p w14:paraId="7467CA04" w14:textId="7639A584" w:rsidR="003F7971" w:rsidRDefault="006C42FE"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003F7971" w:rsidRPr="00497464">
        <w:rPr>
          <w:rFonts w:ascii="Times New Roman" w:eastAsia="Times New Roman" w:hAnsi="Times New Roman" w:cs="Times New Roman"/>
          <w:sz w:val="24"/>
          <w:szCs w:val="24"/>
          <w:lang w:eastAsia="uk-UA"/>
        </w:rPr>
        <w:t xml:space="preserve">уроки-«суди», </w:t>
      </w:r>
      <w:r w:rsidR="003F7971" w:rsidRPr="00497464">
        <w:rPr>
          <w:rFonts w:ascii="Times New Roman" w:eastAsia="Calibri" w:hAnsi="Times New Roman" w:cs="Times New Roman"/>
          <w:sz w:val="24"/>
          <w:szCs w:val="24"/>
        </w:rPr>
        <w:t>урок-</w:t>
      </w:r>
      <w:r w:rsidR="003F7971" w:rsidRPr="00497464">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003F7971" w:rsidRPr="00497464">
        <w:rPr>
          <w:rFonts w:ascii="Times New Roman" w:eastAsia="Calibri" w:hAnsi="Times New Roman" w:cs="Times New Roman"/>
          <w:sz w:val="24"/>
          <w:szCs w:val="24"/>
        </w:rPr>
        <w:t xml:space="preserve"> проблемний урок, відео-уроки тощо. </w:t>
      </w:r>
    </w:p>
    <w:p w14:paraId="1C8FA873" w14:textId="649D6C66" w:rsidR="008E4D24" w:rsidRDefault="008E4D24"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4D24">
        <w:rPr>
          <w:rFonts w:ascii="Times New Roman" w:eastAsia="Calibri" w:hAnsi="Times New Roman" w:cs="Times New Roman"/>
          <w:sz w:val="24"/>
          <w:szCs w:val="24"/>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06546ABC" w14:textId="116B4204" w:rsidR="008E4D24" w:rsidRDefault="008E4D24"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4D24">
        <w:rPr>
          <w:rFonts w:ascii="Times New Roman" w:eastAsia="Calibri" w:hAnsi="Times New Roman" w:cs="Times New Roman"/>
          <w:sz w:val="24"/>
          <w:szCs w:val="24"/>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Екскурсії у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5AD053D1" w14:textId="412EF1BF" w:rsidR="008E4D24" w:rsidRDefault="008E4D24"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4D24">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Оцінюва</w:t>
      </w:r>
      <w:r>
        <w:rPr>
          <w:rFonts w:ascii="Times New Roman" w:eastAsia="Calibri" w:hAnsi="Times New Roman" w:cs="Times New Roman"/>
          <w:sz w:val="24"/>
          <w:szCs w:val="24"/>
        </w:rPr>
        <w:t>ння навчальних досягнень учнів 6</w:t>
      </w:r>
      <w:r w:rsidRPr="008E4D24">
        <w:rPr>
          <w:rFonts w:ascii="Times New Roman" w:eastAsia="Calibri" w:hAnsi="Times New Roman" w:cs="Times New Roman"/>
          <w:sz w:val="24"/>
          <w:szCs w:val="24"/>
        </w:rPr>
        <w:t>-9 класів відбувається за 12-бальною системою відповідно до Критерій оцінювання навчальних досягнень учнів у системі загальної середньої освіти, затвердженими наказом Міністерства освіти і науки України від 05.05.2008 року № 371, та Критерій оцінювання навчальних 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14:paraId="40FD11EA" w14:textId="47A51C91" w:rsidR="008E4D24" w:rsidRDefault="008E4D24" w:rsidP="006C42FE">
      <w:pPr>
        <w:spacing w:after="0"/>
        <w:jc w:val="both"/>
        <w:rPr>
          <w:rFonts w:ascii="Times New Roman" w:eastAsia="Calibri" w:hAnsi="Times New Roman" w:cs="Times New Roman"/>
          <w:sz w:val="24"/>
          <w:szCs w:val="24"/>
        </w:rPr>
      </w:pPr>
    </w:p>
    <w:p w14:paraId="2445C95C" w14:textId="77777777" w:rsidR="008E4D24" w:rsidRDefault="008E4D24" w:rsidP="006C42FE">
      <w:pPr>
        <w:spacing w:after="0"/>
        <w:jc w:val="both"/>
        <w:rPr>
          <w:rFonts w:ascii="Times New Roman" w:eastAsia="Calibri" w:hAnsi="Times New Roman" w:cs="Times New Roman"/>
          <w:sz w:val="24"/>
          <w:szCs w:val="24"/>
        </w:rPr>
      </w:pPr>
    </w:p>
    <w:p w14:paraId="6B6C9F7A" w14:textId="77777777" w:rsidR="008E4D24" w:rsidRDefault="008E4D24"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4D24">
        <w:rPr>
          <w:rFonts w:ascii="Times New Roman" w:eastAsia="Calibri" w:hAnsi="Times New Roman" w:cs="Times New Roman"/>
          <w:b/>
          <w:sz w:val="24"/>
          <w:szCs w:val="24"/>
        </w:rPr>
        <w:t>Інструментарії оцінювання</w:t>
      </w:r>
      <w:r w:rsidRPr="008E4D24">
        <w:rPr>
          <w:rFonts w:ascii="Times New Roman" w:eastAsia="Calibri" w:hAnsi="Times New Roman" w:cs="Times New Roman"/>
          <w:sz w:val="24"/>
          <w:szCs w:val="24"/>
        </w:rPr>
        <w:t xml:space="preserve"> </w:t>
      </w:r>
    </w:p>
    <w:p w14:paraId="4BCEEE05" w14:textId="77777777" w:rsidR="008E4D24" w:rsidRDefault="008E4D24"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4D24">
        <w:rPr>
          <w:rFonts w:ascii="Times New Roman" w:eastAsia="Calibri" w:hAnsi="Times New Roman" w:cs="Times New Roman"/>
          <w:sz w:val="24"/>
          <w:szCs w:val="24"/>
        </w:rPr>
        <w:t xml:space="preserve">Оцінюванню підлягають результати </w:t>
      </w:r>
      <w:r>
        <w:rPr>
          <w:rFonts w:ascii="Times New Roman" w:eastAsia="Calibri" w:hAnsi="Times New Roman" w:cs="Times New Roman"/>
          <w:sz w:val="24"/>
          <w:szCs w:val="24"/>
        </w:rPr>
        <w:t>навчання з навчальних предметів</w:t>
      </w:r>
      <w:r w:rsidRPr="008E4D24">
        <w:rPr>
          <w:rFonts w:ascii="Times New Roman" w:eastAsia="Calibri" w:hAnsi="Times New Roman" w:cs="Times New Roman"/>
          <w:sz w:val="24"/>
          <w:szCs w:val="24"/>
        </w:rPr>
        <w:t>, інтегрованих курсів обов'язкового освітнього компонента типового навчального плану. Оцінювання результатів навчання здобувачив освіти зорієнтоване на ключеві компетентності і наскрізні вміння та вимоги до обов'язкових результатів навчання у відповідній освітній галузі, визначені Державними стандартами та навчальними програмами. Встановлення відповідності між вимогами до результатів навчання учнів, визначеними Державним стандартом та навчальними програмами й показниками їх вимірювання здіснюється відповідно до системи та загальних критеріїв оцінювання результатів навчання здобувачів освіти, визначених Міністерством осві</w:t>
      </w:r>
      <w:r>
        <w:rPr>
          <w:rFonts w:ascii="Times New Roman" w:eastAsia="Calibri" w:hAnsi="Times New Roman" w:cs="Times New Roman"/>
          <w:sz w:val="24"/>
          <w:szCs w:val="24"/>
        </w:rPr>
        <w:t xml:space="preserve">ти і науки України. </w:t>
      </w:r>
    </w:p>
    <w:p w14:paraId="6EF007F7" w14:textId="387D5C5F" w:rsidR="008E4D24" w:rsidRDefault="008E4D24"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Основними видами оцінювання результатів н</w:t>
      </w:r>
      <w:r w:rsidRPr="008E4D24">
        <w:rPr>
          <w:rFonts w:ascii="Times New Roman" w:eastAsia="Calibri" w:hAnsi="Times New Roman" w:cs="Times New Roman"/>
          <w:sz w:val="24"/>
          <w:szCs w:val="24"/>
        </w:rPr>
        <w:t xml:space="preserve">авчання учнів є: формувальне, поточне, підсумкове (тематичне, семестрове, річне) оцінювання та державна підсумкова атестація. </w:t>
      </w:r>
      <w:r>
        <w:rPr>
          <w:rFonts w:ascii="Times New Roman" w:eastAsia="Calibri" w:hAnsi="Times New Roman" w:cs="Times New Roman"/>
          <w:sz w:val="24"/>
          <w:szCs w:val="24"/>
        </w:rPr>
        <w:t xml:space="preserve"> </w:t>
      </w:r>
      <w:r w:rsidRPr="008E4D24">
        <w:rPr>
          <w:rFonts w:ascii="Times New Roman" w:eastAsia="Calibri" w:hAnsi="Times New Roman" w:cs="Times New Roman"/>
          <w:sz w:val="24"/>
          <w:szCs w:val="24"/>
        </w:rPr>
        <w:t>У рамках академічної свободи педагогічні працівники закладу самостійно здійснюють вибір форм, змісту та способу оцінювання залежно від дида</w:t>
      </w:r>
      <w:r>
        <w:rPr>
          <w:rFonts w:ascii="Times New Roman" w:eastAsia="Calibri" w:hAnsi="Times New Roman" w:cs="Times New Roman"/>
          <w:sz w:val="24"/>
          <w:szCs w:val="24"/>
        </w:rPr>
        <w:t>ктичної мети. Оцінювання  здійсню</w:t>
      </w:r>
      <w:r w:rsidRPr="008E4D24">
        <w:rPr>
          <w:rFonts w:ascii="Times New Roman" w:eastAsia="Calibri" w:hAnsi="Times New Roman" w:cs="Times New Roman"/>
          <w:sz w:val="24"/>
          <w:szCs w:val="24"/>
        </w:rPr>
        <w:t>ється за типовими критеріями оцінювання</w:t>
      </w:r>
      <w:r>
        <w:rPr>
          <w:rFonts w:ascii="Times New Roman" w:eastAsia="Calibri" w:hAnsi="Times New Roman" w:cs="Times New Roman"/>
          <w:sz w:val="24"/>
          <w:szCs w:val="24"/>
        </w:rPr>
        <w:t>.</w:t>
      </w:r>
      <w:r w:rsidRPr="008E4D24">
        <w:rPr>
          <w:rFonts w:ascii="Times New Roman" w:eastAsia="Calibri" w:hAnsi="Times New Roman" w:cs="Times New Roman"/>
          <w:sz w:val="24"/>
          <w:szCs w:val="24"/>
        </w:rPr>
        <w:t xml:space="preserve"> </w:t>
      </w:r>
    </w:p>
    <w:p w14:paraId="3C4D8AF8" w14:textId="05D91980" w:rsidR="008E4D24" w:rsidRDefault="008E4D24" w:rsidP="006C42FE">
      <w:pPr>
        <w:spacing w:after="0"/>
        <w:jc w:val="both"/>
        <w:rPr>
          <w:rFonts w:ascii="Times New Roman" w:eastAsia="Calibri" w:hAnsi="Times New Roman" w:cs="Times New Roman"/>
          <w:sz w:val="24"/>
          <w:szCs w:val="24"/>
        </w:rPr>
      </w:pPr>
    </w:p>
    <w:p w14:paraId="2BED95A4" w14:textId="77777777" w:rsidR="008E4D24" w:rsidRDefault="008E4D24" w:rsidP="006C42FE">
      <w:pPr>
        <w:spacing w:after="0"/>
        <w:jc w:val="both"/>
        <w:rPr>
          <w:rFonts w:ascii="Times New Roman" w:eastAsia="Calibri" w:hAnsi="Times New Roman" w:cs="Times New Roman"/>
          <w:sz w:val="24"/>
          <w:szCs w:val="24"/>
        </w:rPr>
      </w:pPr>
    </w:p>
    <w:p w14:paraId="7051D962" w14:textId="14C6592B" w:rsidR="008E4D24" w:rsidRDefault="008E4D24" w:rsidP="006C42FE">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E4D24">
        <w:rPr>
          <w:rFonts w:ascii="Times New Roman" w:eastAsia="Calibri" w:hAnsi="Times New Roman" w:cs="Times New Roman"/>
          <w:b/>
          <w:sz w:val="24"/>
          <w:szCs w:val="24"/>
        </w:rPr>
        <w:t>Вимоги до осіб, які можуть розпочинати зд</w:t>
      </w:r>
      <w:r>
        <w:rPr>
          <w:rFonts w:ascii="Times New Roman" w:eastAsia="Calibri" w:hAnsi="Times New Roman" w:cs="Times New Roman"/>
          <w:b/>
          <w:sz w:val="24"/>
          <w:szCs w:val="24"/>
        </w:rPr>
        <w:t>обуття базової середньої освіти</w:t>
      </w:r>
    </w:p>
    <w:p w14:paraId="0A6232CE" w14:textId="18577ED2" w:rsidR="008E4D24" w:rsidRDefault="008E4D24" w:rsidP="006C42FE">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8E4D24">
        <w:rPr>
          <w:rFonts w:ascii="Times New Roman" w:eastAsia="Calibri" w:hAnsi="Times New Roman" w:cs="Times New Roman"/>
          <w:sz w:val="24"/>
          <w:szCs w:val="24"/>
        </w:rPr>
        <w:t xml:space="preserve">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14:paraId="6FA8FA9B" w14:textId="40A2EE9D" w:rsidR="008E4D24" w:rsidRDefault="008E4D24" w:rsidP="006C42FE">
      <w:pPr>
        <w:spacing w:after="0"/>
        <w:jc w:val="both"/>
        <w:rPr>
          <w:rFonts w:ascii="Times New Roman" w:eastAsia="Calibri" w:hAnsi="Times New Roman" w:cs="Times New Roman"/>
          <w:sz w:val="24"/>
          <w:szCs w:val="24"/>
        </w:rPr>
      </w:pPr>
    </w:p>
    <w:p w14:paraId="45A8E2DD" w14:textId="7B140C5A" w:rsidR="008E4D24" w:rsidRDefault="008E4D24" w:rsidP="006C42FE">
      <w:pPr>
        <w:spacing w:after="0"/>
        <w:jc w:val="both"/>
        <w:rPr>
          <w:rFonts w:ascii="Times New Roman" w:eastAsia="Calibri" w:hAnsi="Times New Roman" w:cs="Times New Roman"/>
          <w:sz w:val="24"/>
          <w:szCs w:val="24"/>
        </w:rPr>
      </w:pPr>
    </w:p>
    <w:p w14:paraId="517B650D" w14:textId="77777777" w:rsidR="008E4D24" w:rsidRPr="008E4D24" w:rsidRDefault="008E4D24" w:rsidP="008E4D24">
      <w:pPr>
        <w:spacing w:after="0"/>
        <w:jc w:val="both"/>
        <w:rPr>
          <w:rFonts w:ascii="Times New Roman" w:eastAsia="Calibri" w:hAnsi="Times New Roman" w:cs="Times New Roman"/>
          <w:b/>
          <w:sz w:val="24"/>
          <w:szCs w:val="24"/>
        </w:rPr>
      </w:pPr>
      <w:r w:rsidRPr="008E4D24">
        <w:rPr>
          <w:rFonts w:ascii="Times New Roman" w:eastAsia="Calibri" w:hAnsi="Times New Roman" w:cs="Times New Roman"/>
          <w:b/>
          <w:sz w:val="24"/>
          <w:szCs w:val="24"/>
        </w:rPr>
        <w:t xml:space="preserve">            Індивідуальна  </w:t>
      </w:r>
      <w:r w:rsidRPr="008E4D24">
        <w:rPr>
          <w:rFonts w:ascii="Times New Roman" w:eastAsia="Calibri" w:hAnsi="Times New Roman" w:cs="Times New Roman"/>
          <w:b/>
          <w:bCs/>
          <w:sz w:val="24"/>
          <w:szCs w:val="24"/>
        </w:rPr>
        <w:t>форма здобуття повної загальної середньої освіти</w:t>
      </w:r>
      <w:r w:rsidRPr="008E4D24">
        <w:rPr>
          <w:rFonts w:ascii="Times New Roman" w:eastAsia="Calibri" w:hAnsi="Times New Roman" w:cs="Times New Roman"/>
          <w:b/>
          <w:sz w:val="24"/>
          <w:szCs w:val="24"/>
        </w:rPr>
        <w:t xml:space="preserve">  </w:t>
      </w:r>
    </w:p>
    <w:p w14:paraId="05E092D8" w14:textId="033B04F6" w:rsidR="008E4D24" w:rsidRPr="008E4D24" w:rsidRDefault="008E4D24" w:rsidP="008E4D24">
      <w:pPr>
        <w:spacing w:after="0"/>
        <w:jc w:val="both"/>
        <w:rPr>
          <w:rFonts w:ascii="Times New Roman" w:eastAsia="Calibri" w:hAnsi="Times New Roman" w:cs="Times New Roman"/>
          <w:bCs/>
          <w:sz w:val="24"/>
          <w:szCs w:val="24"/>
        </w:rPr>
      </w:pPr>
      <w:r w:rsidRPr="008E4D24">
        <w:rPr>
          <w:rFonts w:ascii="Times New Roman" w:eastAsia="Calibri" w:hAnsi="Times New Roman" w:cs="Times New Roman"/>
          <w:sz w:val="24"/>
          <w:szCs w:val="24"/>
        </w:rPr>
        <w:t xml:space="preserve">  Відповідно до </w:t>
      </w:r>
      <w:r w:rsidRPr="008E4D24">
        <w:rPr>
          <w:rFonts w:ascii="Times New Roman" w:eastAsia="Calibri" w:hAnsi="Times New Roman" w:cs="Times New Roman"/>
          <w:bCs/>
          <w:sz w:val="24"/>
          <w:szCs w:val="24"/>
        </w:rPr>
        <w:t xml:space="preserve">Положення про індивідуальну форму здобуття повної загальної середньої освіти, </w:t>
      </w:r>
      <w:r w:rsidRPr="008E4D24">
        <w:rPr>
          <w:rFonts w:ascii="Times New Roman" w:eastAsia="Calibri" w:hAnsi="Times New Roman" w:cs="Times New Roman"/>
          <w:sz w:val="24"/>
          <w:szCs w:val="24"/>
        </w:rPr>
        <w:t xml:space="preserve">       </w:t>
      </w:r>
      <w:r w:rsidRPr="008E4D24">
        <w:rPr>
          <w:rFonts w:ascii="Times New Roman" w:eastAsia="Calibri" w:hAnsi="Times New Roman" w:cs="Times New Roman"/>
          <w:bCs/>
          <w:sz w:val="24"/>
          <w:szCs w:val="24"/>
        </w:rPr>
        <w:t xml:space="preserve">зареєстрованого  в Міністерстві  юстиції України   03 лютого 2016 р.   за № 184/28314   </w:t>
      </w:r>
      <w:r w:rsidRPr="008E4D24">
        <w:rPr>
          <w:rFonts w:ascii="Times New Roman" w:eastAsia="Calibri" w:hAnsi="Times New Roman" w:cs="Times New Roman"/>
          <w:sz w:val="24"/>
          <w:szCs w:val="24"/>
        </w:rPr>
        <w:t>організовано педаг</w:t>
      </w:r>
      <w:r>
        <w:rPr>
          <w:rFonts w:ascii="Times New Roman" w:eastAsia="Calibri" w:hAnsi="Times New Roman" w:cs="Times New Roman"/>
          <w:sz w:val="24"/>
          <w:szCs w:val="24"/>
        </w:rPr>
        <w:t xml:space="preserve">огічний  патронаж  для учня  9-А </w:t>
      </w:r>
      <w:r w:rsidRPr="008E4D24">
        <w:rPr>
          <w:rFonts w:ascii="Times New Roman" w:eastAsia="Calibri" w:hAnsi="Times New Roman" w:cs="Times New Roman"/>
          <w:sz w:val="24"/>
          <w:szCs w:val="24"/>
        </w:rPr>
        <w:t xml:space="preserve"> класу  </w:t>
      </w:r>
      <w:r>
        <w:rPr>
          <w:rFonts w:ascii="Times New Roman" w:eastAsia="Calibri" w:hAnsi="Times New Roman" w:cs="Times New Roman"/>
          <w:sz w:val="24"/>
          <w:szCs w:val="24"/>
        </w:rPr>
        <w:t>Петришака Романа Івановича</w:t>
      </w:r>
      <w:r w:rsidRPr="008E4D24">
        <w:rPr>
          <w:rFonts w:ascii="Times New Roman" w:eastAsia="Calibri" w:hAnsi="Times New Roman" w:cs="Times New Roman"/>
          <w:sz w:val="24"/>
          <w:szCs w:val="24"/>
        </w:rPr>
        <w:t>. Навчається за програмою для дітей із порушенням індивідуального розвитку, яка складається відповідно до Освітньої програми ліцею і передбачає додаткові 2 годин корекційно-розвиткових занять з практичним психологом.</w:t>
      </w:r>
    </w:p>
    <w:p w14:paraId="136E2A42" w14:textId="77777777" w:rsidR="008E4D24" w:rsidRPr="008E4D24" w:rsidRDefault="008E4D24" w:rsidP="008E4D24">
      <w:pPr>
        <w:spacing w:after="0"/>
        <w:jc w:val="both"/>
        <w:rPr>
          <w:rFonts w:ascii="Times New Roman" w:eastAsia="Calibri" w:hAnsi="Times New Roman" w:cs="Times New Roman"/>
          <w:sz w:val="24"/>
          <w:szCs w:val="24"/>
        </w:rPr>
      </w:pPr>
    </w:p>
    <w:p w14:paraId="4B2AD141" w14:textId="44AA8E7E" w:rsidR="008E4D24" w:rsidRDefault="008E4D24" w:rsidP="006C42FE">
      <w:pPr>
        <w:spacing w:after="0"/>
        <w:jc w:val="both"/>
        <w:rPr>
          <w:rFonts w:ascii="Times New Roman" w:eastAsia="Calibri" w:hAnsi="Times New Roman" w:cs="Times New Roman"/>
          <w:sz w:val="24"/>
          <w:szCs w:val="24"/>
        </w:rPr>
      </w:pPr>
    </w:p>
    <w:p w14:paraId="5E29567B" w14:textId="72E79D4C" w:rsidR="008E4D24" w:rsidRDefault="008E4D24" w:rsidP="006C42FE">
      <w:pPr>
        <w:spacing w:after="0"/>
        <w:jc w:val="both"/>
        <w:rPr>
          <w:rFonts w:ascii="Times New Roman" w:eastAsia="Calibri" w:hAnsi="Times New Roman" w:cs="Times New Roman"/>
          <w:sz w:val="24"/>
          <w:szCs w:val="24"/>
        </w:rPr>
      </w:pPr>
    </w:p>
    <w:p w14:paraId="3A8A6D0A" w14:textId="6B85D8FE" w:rsidR="008E4D24" w:rsidRDefault="008E4D24" w:rsidP="006C42FE">
      <w:pPr>
        <w:spacing w:after="0"/>
        <w:jc w:val="both"/>
        <w:rPr>
          <w:rFonts w:ascii="Times New Roman" w:eastAsia="Calibri" w:hAnsi="Times New Roman" w:cs="Times New Roman"/>
          <w:sz w:val="24"/>
          <w:szCs w:val="24"/>
        </w:rPr>
      </w:pPr>
    </w:p>
    <w:p w14:paraId="08E2899A" w14:textId="75C5A033" w:rsidR="008E4D24" w:rsidRDefault="008E4D24" w:rsidP="006C42FE">
      <w:pPr>
        <w:spacing w:after="0"/>
        <w:jc w:val="both"/>
        <w:rPr>
          <w:rFonts w:ascii="Times New Roman" w:eastAsia="Calibri" w:hAnsi="Times New Roman" w:cs="Times New Roman"/>
          <w:sz w:val="24"/>
          <w:szCs w:val="24"/>
        </w:rPr>
      </w:pPr>
    </w:p>
    <w:p w14:paraId="399FBAC4" w14:textId="3FCCBCF5" w:rsidR="008E4D24" w:rsidRDefault="008E4D24" w:rsidP="006C42FE">
      <w:pPr>
        <w:spacing w:after="0"/>
        <w:jc w:val="both"/>
        <w:rPr>
          <w:rFonts w:ascii="Times New Roman" w:eastAsia="Calibri" w:hAnsi="Times New Roman" w:cs="Times New Roman"/>
          <w:sz w:val="24"/>
          <w:szCs w:val="24"/>
        </w:rPr>
      </w:pPr>
    </w:p>
    <w:p w14:paraId="2C79CEFC" w14:textId="58065411" w:rsidR="008E4D24" w:rsidRDefault="008E4D24" w:rsidP="006C42FE">
      <w:pPr>
        <w:spacing w:after="0"/>
        <w:jc w:val="both"/>
        <w:rPr>
          <w:rFonts w:ascii="Times New Roman" w:eastAsia="Calibri" w:hAnsi="Times New Roman" w:cs="Times New Roman"/>
          <w:sz w:val="24"/>
          <w:szCs w:val="24"/>
        </w:rPr>
      </w:pPr>
    </w:p>
    <w:p w14:paraId="05D3E4B3" w14:textId="2CF9564F" w:rsidR="008E4D24" w:rsidRDefault="008E4D24" w:rsidP="006C42FE">
      <w:pPr>
        <w:spacing w:after="0"/>
        <w:jc w:val="both"/>
        <w:rPr>
          <w:rFonts w:ascii="Times New Roman" w:eastAsia="Calibri" w:hAnsi="Times New Roman" w:cs="Times New Roman"/>
          <w:sz w:val="24"/>
          <w:szCs w:val="24"/>
        </w:rPr>
      </w:pPr>
    </w:p>
    <w:p w14:paraId="7470DFC6" w14:textId="2945AF49" w:rsidR="008E4D24" w:rsidRDefault="008E4D24" w:rsidP="006C42FE">
      <w:pPr>
        <w:spacing w:after="0"/>
        <w:jc w:val="both"/>
        <w:rPr>
          <w:rFonts w:ascii="Times New Roman" w:eastAsia="Calibri" w:hAnsi="Times New Roman" w:cs="Times New Roman"/>
          <w:sz w:val="24"/>
          <w:szCs w:val="24"/>
        </w:rPr>
      </w:pPr>
    </w:p>
    <w:p w14:paraId="71623CD6" w14:textId="60C4DC38" w:rsidR="008E4D24" w:rsidRDefault="008E4D24" w:rsidP="006C42FE">
      <w:pPr>
        <w:spacing w:after="0"/>
        <w:jc w:val="both"/>
        <w:rPr>
          <w:rFonts w:ascii="Times New Roman" w:eastAsia="Calibri" w:hAnsi="Times New Roman" w:cs="Times New Roman"/>
          <w:sz w:val="24"/>
          <w:szCs w:val="24"/>
        </w:rPr>
      </w:pPr>
    </w:p>
    <w:p w14:paraId="7B41418F" w14:textId="117CF666" w:rsidR="008E4D24" w:rsidRDefault="008E4D24" w:rsidP="006C42FE">
      <w:pPr>
        <w:spacing w:after="0"/>
        <w:jc w:val="both"/>
        <w:rPr>
          <w:rFonts w:ascii="Times New Roman" w:eastAsia="Calibri" w:hAnsi="Times New Roman" w:cs="Times New Roman"/>
          <w:sz w:val="24"/>
          <w:szCs w:val="24"/>
        </w:rPr>
      </w:pPr>
    </w:p>
    <w:p w14:paraId="02056CD1" w14:textId="252C4586" w:rsidR="008E4D24" w:rsidRDefault="008E4D24" w:rsidP="006C42FE">
      <w:pPr>
        <w:spacing w:after="0"/>
        <w:jc w:val="both"/>
        <w:rPr>
          <w:rFonts w:ascii="Times New Roman" w:eastAsia="Calibri" w:hAnsi="Times New Roman" w:cs="Times New Roman"/>
          <w:sz w:val="24"/>
          <w:szCs w:val="24"/>
        </w:rPr>
      </w:pPr>
    </w:p>
    <w:p w14:paraId="2E73F6FB" w14:textId="31D6C8BC" w:rsidR="008E4D24" w:rsidRDefault="008E4D24" w:rsidP="006C42FE">
      <w:pPr>
        <w:spacing w:after="0"/>
        <w:jc w:val="both"/>
        <w:rPr>
          <w:rFonts w:ascii="Times New Roman" w:eastAsia="Calibri" w:hAnsi="Times New Roman" w:cs="Times New Roman"/>
          <w:sz w:val="24"/>
          <w:szCs w:val="24"/>
        </w:rPr>
      </w:pPr>
    </w:p>
    <w:p w14:paraId="17DFAE10" w14:textId="7B256683" w:rsidR="008E4D24" w:rsidRDefault="008E4D24" w:rsidP="006C42FE">
      <w:pPr>
        <w:spacing w:after="0"/>
        <w:jc w:val="both"/>
        <w:rPr>
          <w:rFonts w:ascii="Times New Roman" w:eastAsia="Calibri" w:hAnsi="Times New Roman" w:cs="Times New Roman"/>
          <w:sz w:val="24"/>
          <w:szCs w:val="24"/>
        </w:rPr>
      </w:pPr>
    </w:p>
    <w:p w14:paraId="64DAB376" w14:textId="3523AA15" w:rsidR="008E4D24" w:rsidRDefault="008E4D24" w:rsidP="006C42FE">
      <w:pPr>
        <w:spacing w:after="0"/>
        <w:jc w:val="both"/>
        <w:rPr>
          <w:rFonts w:ascii="Times New Roman" w:eastAsia="Calibri" w:hAnsi="Times New Roman" w:cs="Times New Roman"/>
          <w:sz w:val="24"/>
          <w:szCs w:val="24"/>
        </w:rPr>
      </w:pPr>
    </w:p>
    <w:p w14:paraId="3440B6E7" w14:textId="31B59C80" w:rsidR="008E4D24" w:rsidRDefault="008E4D24" w:rsidP="006C42FE">
      <w:pPr>
        <w:spacing w:after="0"/>
        <w:jc w:val="both"/>
        <w:rPr>
          <w:rFonts w:ascii="Times New Roman" w:eastAsia="Calibri" w:hAnsi="Times New Roman" w:cs="Times New Roman"/>
          <w:sz w:val="24"/>
          <w:szCs w:val="24"/>
        </w:rPr>
      </w:pPr>
    </w:p>
    <w:p w14:paraId="1F41B983" w14:textId="3776965B" w:rsidR="008E4D24" w:rsidRDefault="008E4D24" w:rsidP="006C42FE">
      <w:pPr>
        <w:spacing w:after="0"/>
        <w:jc w:val="both"/>
        <w:rPr>
          <w:rFonts w:ascii="Times New Roman" w:eastAsia="Calibri" w:hAnsi="Times New Roman" w:cs="Times New Roman"/>
          <w:sz w:val="24"/>
          <w:szCs w:val="24"/>
        </w:rPr>
      </w:pPr>
    </w:p>
    <w:p w14:paraId="5B72EAA3" w14:textId="62A0574A" w:rsidR="008E4D24" w:rsidRDefault="008E4D24" w:rsidP="006C42FE">
      <w:pPr>
        <w:spacing w:after="0"/>
        <w:jc w:val="both"/>
        <w:rPr>
          <w:rFonts w:ascii="Times New Roman" w:eastAsia="Calibri" w:hAnsi="Times New Roman" w:cs="Times New Roman"/>
          <w:sz w:val="24"/>
          <w:szCs w:val="24"/>
        </w:rPr>
      </w:pPr>
    </w:p>
    <w:p w14:paraId="3C419730" w14:textId="3B51D618" w:rsidR="008E4D24" w:rsidRDefault="008E4D24" w:rsidP="006C42FE">
      <w:pPr>
        <w:spacing w:after="0"/>
        <w:jc w:val="both"/>
        <w:rPr>
          <w:rFonts w:ascii="Times New Roman" w:eastAsia="Calibri" w:hAnsi="Times New Roman" w:cs="Times New Roman"/>
          <w:sz w:val="24"/>
          <w:szCs w:val="24"/>
        </w:rPr>
      </w:pPr>
    </w:p>
    <w:p w14:paraId="4EB2EA31" w14:textId="1009A476" w:rsidR="00307BB2" w:rsidRPr="00307BB2" w:rsidRDefault="00307BB2" w:rsidP="00307BB2">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І</w:t>
      </w:r>
      <w:r w:rsidRPr="00307BB2">
        <w:rPr>
          <w:rFonts w:ascii="Times New Roman" w:eastAsia="Calibri" w:hAnsi="Times New Roman" w:cs="Times New Roman"/>
          <w:b/>
          <w:bCs/>
          <w:sz w:val="24"/>
          <w:szCs w:val="24"/>
        </w:rPr>
        <w:t>ІІ ступінь</w:t>
      </w:r>
    </w:p>
    <w:p w14:paraId="40CF3716" w14:textId="191AE5B3" w:rsidR="00307BB2" w:rsidRPr="00307BB2" w:rsidRDefault="00307BB2" w:rsidP="00307BB2">
      <w:pPr>
        <w:spacing w:after="0"/>
        <w:jc w:val="both"/>
        <w:rPr>
          <w:rFonts w:ascii="Times New Roman" w:eastAsia="Calibri" w:hAnsi="Times New Roman" w:cs="Times New Roman"/>
          <w:b/>
          <w:bCs/>
          <w:sz w:val="24"/>
          <w:szCs w:val="24"/>
        </w:rPr>
      </w:pPr>
      <w:r w:rsidRPr="00307BB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ПОВНА ЗАГАЛЬНА</w:t>
      </w:r>
      <w:r w:rsidRPr="00307BB2">
        <w:rPr>
          <w:rFonts w:ascii="Times New Roman" w:eastAsia="Calibri" w:hAnsi="Times New Roman" w:cs="Times New Roman"/>
          <w:b/>
          <w:bCs/>
          <w:sz w:val="24"/>
          <w:szCs w:val="24"/>
        </w:rPr>
        <w:t xml:space="preserve">  СЕРЕДНЯ ОСВІТА</w:t>
      </w:r>
    </w:p>
    <w:p w14:paraId="4D8F1F66" w14:textId="06B46D3E" w:rsidR="008E4D24" w:rsidRDefault="008E4D24" w:rsidP="006C42FE">
      <w:pPr>
        <w:spacing w:after="0"/>
        <w:jc w:val="both"/>
        <w:rPr>
          <w:rFonts w:ascii="Times New Roman" w:eastAsia="Calibri" w:hAnsi="Times New Roman" w:cs="Times New Roman"/>
          <w:sz w:val="24"/>
          <w:szCs w:val="24"/>
        </w:rPr>
      </w:pPr>
    </w:p>
    <w:p w14:paraId="52CF8730" w14:textId="7E8227F5" w:rsidR="008E4D24" w:rsidRDefault="008E4D24" w:rsidP="006C42FE">
      <w:pPr>
        <w:spacing w:after="0"/>
        <w:jc w:val="both"/>
        <w:rPr>
          <w:rFonts w:ascii="Times New Roman" w:eastAsia="Calibri" w:hAnsi="Times New Roman" w:cs="Times New Roman"/>
          <w:sz w:val="24"/>
          <w:szCs w:val="24"/>
        </w:rPr>
      </w:pPr>
    </w:p>
    <w:p w14:paraId="55CA8E8A" w14:textId="4B6EB26D" w:rsidR="00307BB2" w:rsidRDefault="00307BB2" w:rsidP="00307BB2">
      <w:pPr>
        <w:spacing w:after="0"/>
        <w:jc w:val="both"/>
        <w:rPr>
          <w:rFonts w:ascii="Times New Roman" w:eastAsia="Calibri" w:hAnsi="Times New Roman" w:cs="Times New Roman"/>
          <w:sz w:val="24"/>
          <w:szCs w:val="24"/>
        </w:rPr>
      </w:pPr>
      <w:r w:rsidRPr="00307BB2">
        <w:rPr>
          <w:rFonts w:ascii="Times New Roman" w:eastAsia="Calibri" w:hAnsi="Times New Roman" w:cs="Times New Roman"/>
          <w:sz w:val="24"/>
          <w:szCs w:val="24"/>
        </w:rPr>
        <w:t>Освітн</w:t>
      </w:r>
      <w:r>
        <w:rPr>
          <w:rFonts w:ascii="Times New Roman" w:eastAsia="Calibri" w:hAnsi="Times New Roman" w:cs="Times New Roman"/>
          <w:sz w:val="24"/>
          <w:szCs w:val="24"/>
        </w:rPr>
        <w:t xml:space="preserve">я програма </w:t>
      </w:r>
      <w:r w:rsidRPr="00307BB2">
        <w:rPr>
          <w:rFonts w:ascii="Times New Roman" w:eastAsia="Calibri" w:hAnsi="Times New Roman" w:cs="Times New Roman"/>
          <w:sz w:val="24"/>
          <w:szCs w:val="24"/>
        </w:rPr>
        <w:t>(профільна середня освіта) розроблена на основі типової програми ІІІ ступеня для закладів загальної середньої освіти з метою впровадження Державного стандарту базової і повної загальної середньої освіти, затвердженого постановою Кабінету Міністрів України ві</w:t>
      </w:r>
      <w:r>
        <w:rPr>
          <w:rFonts w:ascii="Times New Roman" w:eastAsia="Calibri" w:hAnsi="Times New Roman" w:cs="Times New Roman"/>
          <w:sz w:val="24"/>
          <w:szCs w:val="24"/>
        </w:rPr>
        <w:t>д 23 листопада 2011 року № 1392</w:t>
      </w:r>
      <w:r w:rsidRPr="00307BB2">
        <w:rPr>
          <w:rFonts w:ascii="Times New Roman" w:eastAsia="Calibri" w:hAnsi="Times New Roman" w:cs="Times New Roman"/>
          <w:sz w:val="24"/>
          <w:szCs w:val="24"/>
        </w:rPr>
        <w:t>, наказу МОН України від 20.04.2018 року № 408 «Про затвердження типової освітньої програми закладів загальної середньої освіти III ступеня» зі змінами</w:t>
      </w:r>
      <w:r>
        <w:rPr>
          <w:rFonts w:ascii="Times New Roman" w:eastAsia="Calibri" w:hAnsi="Times New Roman" w:cs="Times New Roman"/>
          <w:sz w:val="24"/>
          <w:szCs w:val="24"/>
        </w:rPr>
        <w:t>,</w:t>
      </w:r>
      <w:r w:rsidRPr="00307BB2">
        <w:rPr>
          <w:rFonts w:ascii="Times New Roman" w:eastAsia="Calibri" w:hAnsi="Times New Roman" w:cs="Times New Roman"/>
          <w:sz w:val="24"/>
          <w:szCs w:val="24"/>
        </w:rPr>
        <w:t xml:space="preserve"> затвердженими наказом</w:t>
      </w:r>
      <w:r>
        <w:rPr>
          <w:rFonts w:ascii="Times New Roman" w:eastAsia="Calibri" w:hAnsi="Times New Roman" w:cs="Times New Roman"/>
          <w:sz w:val="24"/>
          <w:szCs w:val="24"/>
        </w:rPr>
        <w:t xml:space="preserve"> МОНУ від 28.11.2019 року №1493</w:t>
      </w:r>
      <w:r w:rsidRPr="00307BB2">
        <w:rPr>
          <w:rFonts w:ascii="Times New Roman" w:eastAsia="Calibri" w:hAnsi="Times New Roman" w:cs="Times New Roman"/>
          <w:sz w:val="24"/>
          <w:szCs w:val="24"/>
        </w:rPr>
        <w:t xml:space="preserve">. </w:t>
      </w:r>
    </w:p>
    <w:p w14:paraId="70BFEB7E" w14:textId="77777777" w:rsidR="00307BB2" w:rsidRDefault="00307BB2" w:rsidP="00307BB2">
      <w:pPr>
        <w:spacing w:after="0"/>
        <w:jc w:val="both"/>
        <w:rPr>
          <w:rFonts w:ascii="Times New Roman" w:eastAsia="Calibri" w:hAnsi="Times New Roman" w:cs="Times New Roman"/>
          <w:sz w:val="24"/>
          <w:szCs w:val="24"/>
        </w:rPr>
      </w:pPr>
    </w:p>
    <w:p w14:paraId="4ADCD630" w14:textId="56CB2C48" w:rsidR="00307BB2" w:rsidRPr="00307BB2" w:rsidRDefault="00307BB2" w:rsidP="00307BB2">
      <w:pPr>
        <w:spacing w:after="0"/>
        <w:jc w:val="center"/>
        <w:rPr>
          <w:rFonts w:ascii="Times New Roman" w:eastAsia="Calibri" w:hAnsi="Times New Roman" w:cs="Times New Roman"/>
          <w:b/>
          <w:sz w:val="24"/>
          <w:szCs w:val="24"/>
        </w:rPr>
      </w:pPr>
      <w:r w:rsidRPr="00307BB2">
        <w:rPr>
          <w:rFonts w:ascii="Times New Roman" w:eastAsia="Calibri" w:hAnsi="Times New Roman" w:cs="Times New Roman"/>
          <w:b/>
          <w:sz w:val="24"/>
          <w:szCs w:val="24"/>
        </w:rPr>
        <w:t>Загальний обсяг навчального навантаження та орієнтовна тривалість і можливі взаємозв’язки освітніх галузей, предметів, дисциплін</w:t>
      </w:r>
    </w:p>
    <w:p w14:paraId="1511C47C" w14:textId="0857CE6D" w:rsidR="00307BB2" w:rsidRDefault="00307BB2" w:rsidP="00307BB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07BB2">
        <w:rPr>
          <w:rFonts w:ascii="Times New Roman" w:eastAsia="Calibri" w:hAnsi="Times New Roman" w:cs="Times New Roman"/>
          <w:sz w:val="24"/>
          <w:szCs w:val="24"/>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ІІІ ступеня- додаток №</w:t>
      </w:r>
      <w:r>
        <w:rPr>
          <w:rFonts w:ascii="Times New Roman" w:eastAsia="Calibri" w:hAnsi="Times New Roman" w:cs="Times New Roman"/>
          <w:sz w:val="24"/>
          <w:szCs w:val="24"/>
        </w:rPr>
        <w:t>7</w:t>
      </w:r>
      <w:r w:rsidRPr="00307BB2">
        <w:rPr>
          <w:rFonts w:ascii="Times New Roman" w:eastAsia="Calibri" w:hAnsi="Times New Roman" w:cs="Times New Roman"/>
          <w:sz w:val="24"/>
          <w:szCs w:val="24"/>
        </w:rPr>
        <w:t>.</w:t>
      </w:r>
    </w:p>
    <w:p w14:paraId="03E77B5A" w14:textId="141D77A3" w:rsidR="00F43926" w:rsidRDefault="00307BB2" w:rsidP="00F4392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07BB2">
        <w:rPr>
          <w:rFonts w:ascii="Times New Roman" w:eastAsia="Calibri" w:hAnsi="Times New Roman" w:cs="Times New Roman"/>
          <w:sz w:val="24"/>
          <w:szCs w:val="24"/>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2020 року. Він містить загальний обсяг навчального навантаження та тижневі години на вивчення базових предметів, вибірково-обов’язкових предметів, профільни</w:t>
      </w:r>
      <w:r w:rsidR="00F43926">
        <w:rPr>
          <w:rFonts w:ascii="Times New Roman" w:eastAsia="Calibri" w:hAnsi="Times New Roman" w:cs="Times New Roman"/>
          <w:sz w:val="24"/>
          <w:szCs w:val="24"/>
        </w:rPr>
        <w:t>х предметів</w:t>
      </w:r>
      <w:r w:rsidRPr="00307BB2">
        <w:rPr>
          <w:rFonts w:ascii="Times New Roman" w:eastAsia="Calibri" w:hAnsi="Times New Roman" w:cs="Times New Roman"/>
          <w:sz w:val="24"/>
          <w:szCs w:val="24"/>
        </w:rPr>
        <w:t>, а також передбачає години</w:t>
      </w:r>
      <w:r w:rsidR="00F43926">
        <w:rPr>
          <w:rFonts w:ascii="Times New Roman" w:eastAsia="Calibri" w:hAnsi="Times New Roman" w:cs="Times New Roman"/>
          <w:sz w:val="24"/>
          <w:szCs w:val="24"/>
        </w:rPr>
        <w:t xml:space="preserve"> на факультативи</w:t>
      </w:r>
      <w:r w:rsidRPr="00307BB2">
        <w:rPr>
          <w:rFonts w:ascii="Times New Roman" w:eastAsia="Calibri" w:hAnsi="Times New Roman" w:cs="Times New Roman"/>
          <w:sz w:val="24"/>
          <w:szCs w:val="24"/>
        </w:rPr>
        <w:t>. Освітня програма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спецкурсів, курсів за ви</w:t>
      </w:r>
      <w:r w:rsidR="00F43926">
        <w:rPr>
          <w:rFonts w:ascii="Times New Roman" w:eastAsia="Calibri" w:hAnsi="Times New Roman" w:cs="Times New Roman"/>
          <w:sz w:val="24"/>
          <w:szCs w:val="24"/>
        </w:rPr>
        <w:t>бором та факультативів, а саме:</w:t>
      </w:r>
      <w:r w:rsidR="00F43926" w:rsidRPr="00F43926">
        <w:rPr>
          <w:rFonts w:ascii="Times New Roman" w:eastAsia="Calibri" w:hAnsi="Times New Roman" w:cs="Times New Roman"/>
          <w:sz w:val="24"/>
          <w:szCs w:val="24"/>
        </w:rPr>
        <w:t xml:space="preserve"> факультативні  заняття з </w:t>
      </w:r>
      <w:r w:rsidR="00F43926">
        <w:rPr>
          <w:rFonts w:ascii="Times New Roman" w:eastAsia="Calibri" w:hAnsi="Times New Roman" w:cs="Times New Roman"/>
          <w:sz w:val="24"/>
          <w:szCs w:val="24"/>
        </w:rPr>
        <w:t xml:space="preserve">математики - 2 год </w:t>
      </w:r>
      <w:r w:rsidR="00F43926" w:rsidRPr="00F43926">
        <w:rPr>
          <w:rFonts w:ascii="Times New Roman" w:eastAsia="Calibri" w:hAnsi="Times New Roman" w:cs="Times New Roman"/>
          <w:sz w:val="24"/>
          <w:szCs w:val="24"/>
        </w:rPr>
        <w:t>11 к</w:t>
      </w:r>
      <w:r w:rsidR="00F43926">
        <w:rPr>
          <w:rFonts w:ascii="Times New Roman" w:eastAsia="Calibri" w:hAnsi="Times New Roman" w:cs="Times New Roman"/>
          <w:sz w:val="24"/>
          <w:szCs w:val="24"/>
        </w:rPr>
        <w:t xml:space="preserve">ласі,  біології  -  1 год у  11 класі, хімії  -  </w:t>
      </w:r>
      <w:r w:rsidR="00F43926" w:rsidRPr="00F43926">
        <w:rPr>
          <w:rFonts w:ascii="Times New Roman" w:eastAsia="Calibri" w:hAnsi="Times New Roman" w:cs="Times New Roman"/>
          <w:sz w:val="24"/>
          <w:szCs w:val="24"/>
        </w:rPr>
        <w:t xml:space="preserve">по 1 год у </w:t>
      </w:r>
      <w:r w:rsidR="00F43926">
        <w:rPr>
          <w:rFonts w:ascii="Times New Roman" w:eastAsia="Calibri" w:hAnsi="Times New Roman" w:cs="Times New Roman"/>
          <w:sz w:val="24"/>
          <w:szCs w:val="24"/>
        </w:rPr>
        <w:t>10 і 11 класах.</w:t>
      </w:r>
    </w:p>
    <w:p w14:paraId="3474EF69" w14:textId="3754E85C" w:rsidR="00F43926" w:rsidRPr="00CE42F0" w:rsidRDefault="00CE42F0" w:rsidP="00CE42F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3926" w:rsidRPr="00CE42F0">
        <w:rPr>
          <w:rFonts w:ascii="Times New Roman" w:eastAsia="Calibri" w:hAnsi="Times New Roman" w:cs="Times New Roman"/>
          <w:sz w:val="24"/>
          <w:szCs w:val="24"/>
        </w:rPr>
        <w:t xml:space="preserve">Освітню програму укладено за такими освітніми галузями: </w:t>
      </w:r>
    </w:p>
    <w:p w14:paraId="7F173302" w14:textId="77777777" w:rsidR="00F43926" w:rsidRPr="00CE42F0" w:rsidRDefault="00F43926" w:rsidP="00CE42F0">
      <w:pPr>
        <w:pStyle w:val="a5"/>
        <w:numPr>
          <w:ilvl w:val="0"/>
          <w:numId w:val="28"/>
        </w:numPr>
        <w:spacing w:after="0"/>
        <w:jc w:val="both"/>
        <w:rPr>
          <w:rFonts w:ascii="Times New Roman" w:eastAsia="Calibri" w:hAnsi="Times New Roman" w:cs="Times New Roman"/>
          <w:sz w:val="24"/>
          <w:szCs w:val="24"/>
        </w:rPr>
      </w:pPr>
      <w:r w:rsidRPr="00CE42F0">
        <w:rPr>
          <w:rFonts w:ascii="Times New Roman" w:eastAsia="Calibri" w:hAnsi="Times New Roman" w:cs="Times New Roman"/>
          <w:sz w:val="24"/>
          <w:szCs w:val="24"/>
        </w:rPr>
        <w:t xml:space="preserve">Мови і літератури; </w:t>
      </w:r>
    </w:p>
    <w:p w14:paraId="5CF4DCC2" w14:textId="77777777" w:rsidR="00F43926" w:rsidRPr="00CE42F0" w:rsidRDefault="00F43926" w:rsidP="00CE42F0">
      <w:pPr>
        <w:pStyle w:val="a5"/>
        <w:numPr>
          <w:ilvl w:val="0"/>
          <w:numId w:val="28"/>
        </w:numPr>
        <w:spacing w:after="0"/>
        <w:jc w:val="both"/>
        <w:rPr>
          <w:rFonts w:ascii="Times New Roman" w:eastAsia="Calibri" w:hAnsi="Times New Roman" w:cs="Times New Roman"/>
          <w:sz w:val="24"/>
          <w:szCs w:val="24"/>
        </w:rPr>
      </w:pPr>
      <w:r w:rsidRPr="00CE42F0">
        <w:rPr>
          <w:rFonts w:ascii="Times New Roman" w:eastAsia="Calibri" w:hAnsi="Times New Roman" w:cs="Times New Roman"/>
          <w:sz w:val="24"/>
          <w:szCs w:val="24"/>
        </w:rPr>
        <w:t xml:space="preserve">Суспільствознавство; </w:t>
      </w:r>
    </w:p>
    <w:p w14:paraId="1BFC6B16" w14:textId="77777777" w:rsidR="00F43926" w:rsidRPr="00CE42F0" w:rsidRDefault="00F43926" w:rsidP="00CE42F0">
      <w:pPr>
        <w:pStyle w:val="a5"/>
        <w:numPr>
          <w:ilvl w:val="0"/>
          <w:numId w:val="28"/>
        </w:numPr>
        <w:spacing w:after="0"/>
        <w:jc w:val="both"/>
        <w:rPr>
          <w:rFonts w:ascii="Times New Roman" w:eastAsia="Calibri" w:hAnsi="Times New Roman" w:cs="Times New Roman"/>
          <w:sz w:val="24"/>
          <w:szCs w:val="24"/>
        </w:rPr>
      </w:pPr>
      <w:r w:rsidRPr="00CE42F0">
        <w:rPr>
          <w:rFonts w:ascii="Times New Roman" w:eastAsia="Calibri" w:hAnsi="Times New Roman" w:cs="Times New Roman"/>
          <w:sz w:val="24"/>
          <w:szCs w:val="24"/>
        </w:rPr>
        <w:t xml:space="preserve">Мистецтво; </w:t>
      </w:r>
    </w:p>
    <w:p w14:paraId="7D332282" w14:textId="77777777" w:rsidR="00F43926" w:rsidRPr="00CE42F0" w:rsidRDefault="00F43926" w:rsidP="00CE42F0">
      <w:pPr>
        <w:pStyle w:val="a5"/>
        <w:numPr>
          <w:ilvl w:val="0"/>
          <w:numId w:val="28"/>
        </w:numPr>
        <w:spacing w:after="0"/>
        <w:jc w:val="both"/>
        <w:rPr>
          <w:rFonts w:ascii="Times New Roman" w:eastAsia="Calibri" w:hAnsi="Times New Roman" w:cs="Times New Roman"/>
          <w:sz w:val="24"/>
          <w:szCs w:val="24"/>
        </w:rPr>
      </w:pPr>
      <w:r w:rsidRPr="00CE42F0">
        <w:rPr>
          <w:rFonts w:ascii="Times New Roman" w:eastAsia="Calibri" w:hAnsi="Times New Roman" w:cs="Times New Roman"/>
          <w:sz w:val="24"/>
          <w:szCs w:val="24"/>
        </w:rPr>
        <w:t xml:space="preserve">Математика; </w:t>
      </w:r>
    </w:p>
    <w:p w14:paraId="307D708A" w14:textId="77777777" w:rsidR="00F43926" w:rsidRPr="00CE42F0" w:rsidRDefault="00F43926" w:rsidP="00CE42F0">
      <w:pPr>
        <w:pStyle w:val="a5"/>
        <w:numPr>
          <w:ilvl w:val="0"/>
          <w:numId w:val="28"/>
        </w:numPr>
        <w:spacing w:after="0"/>
        <w:jc w:val="both"/>
        <w:rPr>
          <w:rFonts w:ascii="Times New Roman" w:eastAsia="Calibri" w:hAnsi="Times New Roman" w:cs="Times New Roman"/>
          <w:sz w:val="24"/>
          <w:szCs w:val="24"/>
        </w:rPr>
      </w:pPr>
      <w:r w:rsidRPr="00CE42F0">
        <w:rPr>
          <w:rFonts w:ascii="Times New Roman" w:eastAsia="Calibri" w:hAnsi="Times New Roman" w:cs="Times New Roman"/>
          <w:sz w:val="24"/>
          <w:szCs w:val="24"/>
        </w:rPr>
        <w:t xml:space="preserve">Природознавство; </w:t>
      </w:r>
    </w:p>
    <w:p w14:paraId="2B13659C" w14:textId="77777777" w:rsidR="00F43926" w:rsidRPr="00CE42F0" w:rsidRDefault="00F43926" w:rsidP="00CE42F0">
      <w:pPr>
        <w:pStyle w:val="a5"/>
        <w:numPr>
          <w:ilvl w:val="0"/>
          <w:numId w:val="28"/>
        </w:numPr>
        <w:spacing w:after="0"/>
        <w:jc w:val="both"/>
        <w:rPr>
          <w:rFonts w:ascii="Times New Roman" w:eastAsia="Calibri" w:hAnsi="Times New Roman" w:cs="Times New Roman"/>
          <w:sz w:val="24"/>
          <w:szCs w:val="24"/>
        </w:rPr>
      </w:pPr>
      <w:r w:rsidRPr="00CE42F0">
        <w:rPr>
          <w:rFonts w:ascii="Times New Roman" w:eastAsia="Calibri" w:hAnsi="Times New Roman" w:cs="Times New Roman"/>
          <w:sz w:val="24"/>
          <w:szCs w:val="24"/>
        </w:rPr>
        <w:t xml:space="preserve">Технології; </w:t>
      </w:r>
    </w:p>
    <w:p w14:paraId="5474CBFF" w14:textId="77777777" w:rsidR="00F43926" w:rsidRPr="00CE42F0" w:rsidRDefault="00F43926" w:rsidP="00CE42F0">
      <w:pPr>
        <w:pStyle w:val="a5"/>
        <w:numPr>
          <w:ilvl w:val="0"/>
          <w:numId w:val="28"/>
        </w:numPr>
        <w:spacing w:after="0"/>
        <w:jc w:val="both"/>
        <w:rPr>
          <w:rFonts w:ascii="Times New Roman" w:eastAsia="Calibri" w:hAnsi="Times New Roman" w:cs="Times New Roman"/>
          <w:sz w:val="24"/>
          <w:szCs w:val="24"/>
        </w:rPr>
      </w:pPr>
      <w:r w:rsidRPr="00CE42F0">
        <w:rPr>
          <w:rFonts w:ascii="Times New Roman" w:eastAsia="Calibri" w:hAnsi="Times New Roman" w:cs="Times New Roman"/>
          <w:sz w:val="24"/>
          <w:szCs w:val="24"/>
        </w:rPr>
        <w:t xml:space="preserve">Здоров’я і фізична культура. </w:t>
      </w:r>
    </w:p>
    <w:p w14:paraId="253BD9F9" w14:textId="4F62CFB0" w:rsidR="008E4D24" w:rsidRDefault="00F43926" w:rsidP="00F43926">
      <w:pPr>
        <w:spacing w:after="0"/>
        <w:jc w:val="both"/>
        <w:rPr>
          <w:rFonts w:ascii="Times New Roman" w:eastAsia="Calibri" w:hAnsi="Times New Roman" w:cs="Times New Roman"/>
          <w:sz w:val="24"/>
          <w:szCs w:val="24"/>
        </w:rPr>
      </w:pPr>
      <w:r w:rsidRPr="00F43926">
        <w:rPr>
          <w:rFonts w:ascii="Times New Roman" w:eastAsia="Calibri" w:hAnsi="Times New Roman" w:cs="Times New Roman"/>
          <w:sz w:val="24"/>
          <w:szCs w:val="24"/>
        </w:rPr>
        <w:t>Логічна послідовність вивчення предметів розкривається у відповідних навчальних програмах.</w:t>
      </w:r>
    </w:p>
    <w:p w14:paraId="1CC66A9B" w14:textId="583EDF77" w:rsidR="00CE42F0" w:rsidRPr="00F43926" w:rsidRDefault="00CE42F0" w:rsidP="00F4392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D30A147" w14:textId="0DA7FC35" w:rsidR="008E4D24" w:rsidRDefault="008E4D24" w:rsidP="006C42FE">
      <w:pPr>
        <w:spacing w:after="0"/>
        <w:jc w:val="both"/>
        <w:rPr>
          <w:rFonts w:ascii="Times New Roman" w:eastAsia="Calibri" w:hAnsi="Times New Roman" w:cs="Times New Roman"/>
          <w:sz w:val="24"/>
          <w:szCs w:val="24"/>
        </w:rPr>
      </w:pPr>
    </w:p>
    <w:p w14:paraId="6F571995" w14:textId="1AF77218" w:rsidR="00CE42F0" w:rsidRDefault="00CE42F0" w:rsidP="006C42FE">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CE42F0">
        <w:rPr>
          <w:rFonts w:ascii="Times New Roman" w:eastAsia="Calibri" w:hAnsi="Times New Roman" w:cs="Times New Roman"/>
          <w:b/>
          <w:sz w:val="24"/>
          <w:szCs w:val="24"/>
        </w:rPr>
        <w:t>Очікувані результати навчання здобувачів освіти</w:t>
      </w:r>
    </w:p>
    <w:p w14:paraId="008347D0" w14:textId="58D2A208" w:rsidR="008E4D24" w:rsidRDefault="00CE42F0" w:rsidP="006C42F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42F0">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14:paraId="470C4506" w14:textId="3CC0D12B" w:rsidR="008E4D24" w:rsidRDefault="008E4D24" w:rsidP="006C42FE">
      <w:pPr>
        <w:spacing w:after="0"/>
        <w:jc w:val="both"/>
        <w:rPr>
          <w:rFonts w:ascii="Times New Roman" w:eastAsia="Calibri" w:hAnsi="Times New Roman" w:cs="Times New Roman"/>
          <w:sz w:val="24"/>
          <w:szCs w:val="24"/>
        </w:rPr>
      </w:pPr>
    </w:p>
    <w:p w14:paraId="4C253E3B" w14:textId="4BD12E95" w:rsidR="008E4D24" w:rsidRDefault="008E4D24" w:rsidP="006C42FE">
      <w:pPr>
        <w:spacing w:after="0"/>
        <w:jc w:val="both"/>
        <w:rPr>
          <w:rFonts w:ascii="Times New Roman" w:eastAsia="Calibri" w:hAnsi="Times New Roman" w:cs="Times New Roman"/>
          <w:sz w:val="24"/>
          <w:szCs w:val="24"/>
        </w:rPr>
      </w:pPr>
    </w:p>
    <w:p w14:paraId="32F4D91B" w14:textId="77777777" w:rsidR="008E4D24" w:rsidRDefault="008E4D24" w:rsidP="006C42FE">
      <w:pPr>
        <w:spacing w:after="0"/>
        <w:jc w:val="both"/>
        <w:rPr>
          <w:rFonts w:ascii="Times New Roman" w:eastAsia="Calibri" w:hAnsi="Times New Roman" w:cs="Times New Roman"/>
          <w:sz w:val="24"/>
          <w:szCs w:val="24"/>
        </w:rPr>
      </w:pPr>
    </w:p>
    <w:p w14:paraId="6825BD81" w14:textId="77777777" w:rsidR="008E4D24" w:rsidRPr="00497464" w:rsidRDefault="008E4D24" w:rsidP="006C42FE">
      <w:pPr>
        <w:spacing w:after="0"/>
        <w:jc w:val="both"/>
        <w:rPr>
          <w:rFonts w:ascii="Times New Roman" w:eastAsia="Calibri" w:hAnsi="Times New Roman" w:cs="Times New Roman"/>
          <w:sz w:val="24"/>
          <w:szCs w:val="24"/>
        </w:rPr>
      </w:pPr>
    </w:p>
    <w:p w14:paraId="44722591" w14:textId="77777777" w:rsidR="003F7971" w:rsidRPr="00497464" w:rsidRDefault="003F7971" w:rsidP="003F7971">
      <w:pPr>
        <w:ind w:firstLine="708"/>
        <w:jc w:val="both"/>
        <w:rPr>
          <w:rFonts w:ascii="Times New Roman" w:hAnsi="Times New Roman" w:cs="Times New Roman"/>
          <w:sz w:val="24"/>
          <w:szCs w:val="24"/>
        </w:rPr>
      </w:pPr>
      <w:r w:rsidRPr="00497464">
        <w:rPr>
          <w:rFonts w:ascii="Times New Roman" w:hAnsi="Times New Roman"/>
          <w:sz w:val="24"/>
          <w:szCs w:val="24"/>
        </w:rPr>
        <w:t>До ключових ком</w:t>
      </w:r>
      <w:r w:rsidR="00C46889" w:rsidRPr="00497464">
        <w:rPr>
          <w:rFonts w:ascii="Times New Roman" w:hAnsi="Times New Roman"/>
          <w:sz w:val="24"/>
          <w:szCs w:val="24"/>
        </w:rPr>
        <w:t>петентностей</w:t>
      </w:r>
      <w:r w:rsidRPr="00497464">
        <w:rPr>
          <w:rFonts w:ascii="Times New Roman" w:hAnsi="Times New Roman"/>
          <w:sz w:val="24"/>
          <w:szCs w:val="24"/>
        </w:rPr>
        <w:t xml:space="preserve"> належать:</w:t>
      </w:r>
    </w:p>
    <w:p w14:paraId="6A17F2DB"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33CCAAD4"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4DC256BD"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338674B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48377095"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11E6EC82"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630BEBAD"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5B5D2B6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205618C8"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220183C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2F284773"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3749D36E" w14:textId="77777777" w:rsidR="003F7971" w:rsidRPr="00497464" w:rsidRDefault="003F7971" w:rsidP="003F7971">
      <w:pPr>
        <w:pStyle w:val="ab"/>
        <w:rPr>
          <w:sz w:val="24"/>
          <w:szCs w:val="24"/>
        </w:rPr>
      </w:pPr>
      <w:r w:rsidRPr="00497464">
        <w:rPr>
          <w:rFonts w:ascii="Times New Roman" w:hAnsi="Times New Roman"/>
          <w:sz w:val="24"/>
          <w:szCs w:val="24"/>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14:paraId="2640F5D5" w14:textId="77777777" w:rsidR="003F7971" w:rsidRPr="00497464" w:rsidRDefault="003F7971" w:rsidP="003F7971">
      <w:pPr>
        <w:pStyle w:val="ab"/>
        <w:rPr>
          <w:rFonts w:ascii="Times New Roman" w:hAnsi="Times New Roman"/>
          <w:sz w:val="24"/>
          <w:szCs w:val="24"/>
        </w:rPr>
      </w:pPr>
      <w:r w:rsidRPr="00497464">
        <w:rPr>
          <w:sz w:val="24"/>
          <w:szCs w:val="24"/>
        </w:rPr>
        <w:t xml:space="preserve">• </w:t>
      </w:r>
      <w:r w:rsidRPr="00497464">
        <w:rPr>
          <w:rFonts w:ascii="Times New Roman" w:hAnsi="Times New Roman"/>
          <w:sz w:val="24"/>
          <w:szCs w:val="24"/>
        </w:rPr>
        <w:t>уміння читати і розуміти прочитане;</w:t>
      </w:r>
    </w:p>
    <w:p w14:paraId="2523C22C"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уміння висловлювати думку усно і письмово;</w:t>
      </w:r>
    </w:p>
    <w:p w14:paraId="67DCEAFF"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критичне мислення;</w:t>
      </w:r>
    </w:p>
    <w:p w14:paraId="213030C0"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здатність логічно обґрунтовувати позицію;</w:t>
      </w:r>
    </w:p>
    <w:p w14:paraId="50CAEFBE"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ініціативність;</w:t>
      </w:r>
    </w:p>
    <w:p w14:paraId="145C3C7E"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творчість;</w:t>
      </w:r>
    </w:p>
    <w:p w14:paraId="318979E7"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уміння вирішувати проблеми, оцінювати ризики та приймати рішення;</w:t>
      </w:r>
    </w:p>
    <w:p w14:paraId="02165B6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уміння конструктивно керувати емоціями, застосовувати емоційний інтелект;</w:t>
      </w:r>
    </w:p>
    <w:p w14:paraId="2EBC3E27" w14:textId="77777777" w:rsidR="003F7971" w:rsidRPr="00497464" w:rsidRDefault="003F7971" w:rsidP="00C46889">
      <w:pPr>
        <w:pStyle w:val="ab"/>
        <w:rPr>
          <w:rFonts w:ascii="Times New Roman" w:hAnsi="Times New Roman"/>
          <w:sz w:val="24"/>
          <w:szCs w:val="24"/>
        </w:rPr>
      </w:pPr>
      <w:r w:rsidRPr="00497464">
        <w:rPr>
          <w:rFonts w:ascii="Times New Roman" w:hAnsi="Times New Roman"/>
          <w:sz w:val="24"/>
          <w:szCs w:val="24"/>
        </w:rPr>
        <w:t xml:space="preserve"> • здатність до співпраці в команді.</w:t>
      </w:r>
    </w:p>
    <w:p w14:paraId="5EA625D7" w14:textId="739CFC5C" w:rsidR="00591320" w:rsidRPr="00CE42F0" w:rsidRDefault="00591320" w:rsidP="003F7971">
      <w:pPr>
        <w:tabs>
          <w:tab w:val="left" w:pos="567"/>
        </w:tabs>
        <w:spacing w:after="0"/>
        <w:jc w:val="both"/>
        <w:rPr>
          <w:rFonts w:ascii="Times New Roman" w:hAnsi="Times New Roman" w:cs="Times New Roman"/>
          <w:sz w:val="24"/>
          <w:szCs w:val="24"/>
        </w:rPr>
      </w:pPr>
    </w:p>
    <w:p w14:paraId="3C0BA837" w14:textId="26410D50" w:rsidR="00F23378" w:rsidRDefault="00F23378" w:rsidP="00F23378">
      <w:pPr>
        <w:tabs>
          <w:tab w:val="left" w:pos="5103"/>
        </w:tabs>
        <w:spacing w:after="0"/>
        <w:ind w:firstLine="567"/>
        <w:jc w:val="both"/>
        <w:rPr>
          <w:rFonts w:ascii="Times New Roman" w:hAnsi="Times New Roman" w:cs="Times New Roman"/>
          <w:sz w:val="24"/>
          <w:szCs w:val="24"/>
        </w:rPr>
      </w:pPr>
    </w:p>
    <w:p w14:paraId="3A171DFC" w14:textId="3DA5AA27" w:rsidR="00CE42F0" w:rsidRPr="00CE42F0" w:rsidRDefault="00CE42F0" w:rsidP="00CE42F0">
      <w:pPr>
        <w:tabs>
          <w:tab w:val="left" w:pos="5103"/>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E42F0">
        <w:rPr>
          <w:rFonts w:ascii="Times New Roman" w:hAnsi="Times New Roman" w:cs="Times New Roman"/>
          <w:b/>
          <w:sz w:val="24"/>
          <w:szCs w:val="24"/>
        </w:rPr>
        <w:t>Форми організації освітнього процесу</w:t>
      </w:r>
    </w:p>
    <w:p w14:paraId="23E614C8" w14:textId="77777777" w:rsidR="00CE42F0" w:rsidRPr="00CE42F0" w:rsidRDefault="00CE42F0" w:rsidP="00CE42F0">
      <w:pPr>
        <w:tabs>
          <w:tab w:val="left" w:pos="5103"/>
        </w:tabs>
        <w:spacing w:after="0"/>
        <w:ind w:firstLine="567"/>
        <w:jc w:val="both"/>
        <w:rPr>
          <w:rFonts w:ascii="Times New Roman" w:hAnsi="Times New Roman" w:cs="Times New Roman"/>
          <w:sz w:val="24"/>
          <w:szCs w:val="24"/>
        </w:rPr>
      </w:pPr>
      <w:r w:rsidRPr="00CE42F0">
        <w:rPr>
          <w:rFonts w:ascii="Times New Roman" w:hAnsi="Times New Roman" w:cs="Times New Roman"/>
          <w:sz w:val="24"/>
          <w:szCs w:val="24"/>
        </w:rPr>
        <w:t>Основними формами організації освітнього процесу є різні типи уроку:</w:t>
      </w:r>
    </w:p>
    <w:p w14:paraId="4CB7F407" w14:textId="77777777" w:rsidR="00CE42F0" w:rsidRPr="00CE42F0" w:rsidRDefault="00CE42F0" w:rsidP="00CE42F0">
      <w:pPr>
        <w:tabs>
          <w:tab w:val="left" w:pos="5103"/>
        </w:tabs>
        <w:spacing w:after="0"/>
        <w:ind w:firstLine="567"/>
        <w:jc w:val="both"/>
        <w:rPr>
          <w:rFonts w:ascii="Times New Roman" w:hAnsi="Times New Roman" w:cs="Times New Roman"/>
          <w:sz w:val="24"/>
          <w:szCs w:val="24"/>
        </w:rPr>
      </w:pPr>
      <w:r w:rsidRPr="00CE42F0">
        <w:rPr>
          <w:rFonts w:ascii="Times New Roman" w:hAnsi="Times New Roman" w:cs="Times New Roman"/>
          <w:sz w:val="24"/>
          <w:szCs w:val="24"/>
        </w:rPr>
        <w:t>• формування компетентностей;</w:t>
      </w:r>
    </w:p>
    <w:p w14:paraId="4819934C" w14:textId="77777777" w:rsidR="00CE42F0" w:rsidRPr="00CE42F0" w:rsidRDefault="00CE42F0" w:rsidP="00CE42F0">
      <w:pPr>
        <w:tabs>
          <w:tab w:val="left" w:pos="5103"/>
        </w:tabs>
        <w:spacing w:after="0"/>
        <w:ind w:firstLine="567"/>
        <w:jc w:val="both"/>
        <w:rPr>
          <w:rFonts w:ascii="Times New Roman" w:hAnsi="Times New Roman" w:cs="Times New Roman"/>
          <w:sz w:val="24"/>
          <w:szCs w:val="24"/>
        </w:rPr>
      </w:pPr>
      <w:r w:rsidRPr="00CE42F0">
        <w:rPr>
          <w:rFonts w:ascii="Times New Roman" w:hAnsi="Times New Roman" w:cs="Times New Roman"/>
          <w:sz w:val="24"/>
          <w:szCs w:val="24"/>
        </w:rPr>
        <w:t>• розвитку компетентностей;</w:t>
      </w:r>
    </w:p>
    <w:p w14:paraId="1834B3E3" w14:textId="77777777" w:rsidR="00CE42F0" w:rsidRPr="00CE42F0" w:rsidRDefault="00CE42F0" w:rsidP="00CE42F0">
      <w:pPr>
        <w:tabs>
          <w:tab w:val="left" w:pos="5103"/>
        </w:tabs>
        <w:spacing w:after="0"/>
        <w:ind w:firstLine="567"/>
        <w:jc w:val="both"/>
        <w:rPr>
          <w:rFonts w:ascii="Times New Roman" w:hAnsi="Times New Roman" w:cs="Times New Roman"/>
          <w:sz w:val="24"/>
          <w:szCs w:val="24"/>
        </w:rPr>
      </w:pPr>
      <w:r w:rsidRPr="00CE42F0">
        <w:rPr>
          <w:rFonts w:ascii="Times New Roman" w:hAnsi="Times New Roman" w:cs="Times New Roman"/>
          <w:sz w:val="24"/>
          <w:szCs w:val="24"/>
        </w:rPr>
        <w:t>• перевірки та/або оцінювання досягнення компетентностей;</w:t>
      </w:r>
    </w:p>
    <w:p w14:paraId="38E5C6CF" w14:textId="77777777" w:rsidR="00CE42F0" w:rsidRPr="00CE42F0" w:rsidRDefault="00CE42F0" w:rsidP="00CE42F0">
      <w:pPr>
        <w:tabs>
          <w:tab w:val="left" w:pos="5103"/>
        </w:tabs>
        <w:spacing w:after="0"/>
        <w:ind w:firstLine="567"/>
        <w:jc w:val="both"/>
        <w:rPr>
          <w:rFonts w:ascii="Times New Roman" w:hAnsi="Times New Roman" w:cs="Times New Roman"/>
          <w:sz w:val="24"/>
          <w:szCs w:val="24"/>
        </w:rPr>
      </w:pPr>
      <w:r w:rsidRPr="00CE42F0">
        <w:rPr>
          <w:rFonts w:ascii="Times New Roman" w:hAnsi="Times New Roman" w:cs="Times New Roman"/>
          <w:sz w:val="24"/>
          <w:szCs w:val="24"/>
        </w:rPr>
        <w:t>• корекції основних компетентностей;</w:t>
      </w:r>
    </w:p>
    <w:p w14:paraId="68B52068" w14:textId="6AB16B59" w:rsidR="004E2265" w:rsidRDefault="00CE42F0" w:rsidP="00CE42F0">
      <w:pPr>
        <w:tabs>
          <w:tab w:val="left" w:pos="5103"/>
        </w:tabs>
        <w:spacing w:after="0"/>
        <w:ind w:firstLine="567"/>
        <w:jc w:val="both"/>
        <w:rPr>
          <w:rFonts w:ascii="Times New Roman" w:hAnsi="Times New Roman" w:cs="Times New Roman"/>
          <w:sz w:val="24"/>
          <w:szCs w:val="24"/>
        </w:rPr>
      </w:pPr>
      <w:r w:rsidRPr="00CE42F0">
        <w:rPr>
          <w:rFonts w:ascii="Times New Roman" w:hAnsi="Times New Roman" w:cs="Times New Roman"/>
          <w:sz w:val="24"/>
          <w:szCs w:val="24"/>
        </w:rPr>
        <w:t xml:space="preserve"> • комбінований урок.</w:t>
      </w:r>
      <w:r w:rsidRPr="00CE42F0">
        <w:rPr>
          <w:rFonts w:ascii="Times New Roman" w:hAnsi="Times New Roman" w:cs="Times New Roman"/>
          <w:sz w:val="24"/>
          <w:szCs w:val="24"/>
        </w:rPr>
        <w:cr/>
      </w:r>
    </w:p>
    <w:p w14:paraId="6D7B9739" w14:textId="77FE76F2" w:rsidR="00CE42F0" w:rsidRDefault="00CE42F0" w:rsidP="00CE42F0">
      <w:pPr>
        <w:tabs>
          <w:tab w:val="left" w:pos="5103"/>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CE42F0">
        <w:rPr>
          <w:rFonts w:ascii="Times New Roman" w:hAnsi="Times New Roman" w:cs="Times New Roman"/>
          <w:b/>
          <w:sz w:val="24"/>
          <w:szCs w:val="24"/>
        </w:rPr>
        <w:t>Інструментарії оцінювання</w:t>
      </w:r>
      <w:r w:rsidRPr="00CE42F0">
        <w:rPr>
          <w:rFonts w:ascii="Times New Roman" w:hAnsi="Times New Roman" w:cs="Times New Roman"/>
          <w:sz w:val="24"/>
          <w:szCs w:val="24"/>
        </w:rPr>
        <w:t xml:space="preserve"> </w:t>
      </w:r>
    </w:p>
    <w:p w14:paraId="4385E1B6" w14:textId="77777777" w:rsidR="00CE42F0" w:rsidRDefault="00CE42F0" w:rsidP="00CE42F0">
      <w:pPr>
        <w:tabs>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E42F0">
        <w:rPr>
          <w:rFonts w:ascii="Times New Roman" w:hAnsi="Times New Roman" w:cs="Times New Roman"/>
          <w:sz w:val="24"/>
          <w:szCs w:val="24"/>
        </w:rPr>
        <w:t xml:space="preserve">Оцінюванню підлягають результати навчання з навчальних предметів, інтегрованих курсів обов'язкового освітнього компонента типового навчального плану. Оцінювання результатів навчання здобувачів освіти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Державними стандартами та навчальними програмами. Встановлення відповідності між вимогами до результатів навчання учнів, визначеними Державним стандартом та навчальними програмами й показниками їх вимірювання здійснюється відповідно до системи та загальних критеріїв оцінювання результатів навчання здобувачів освіти, визначених Міністерством освіти і науки України. </w:t>
      </w:r>
    </w:p>
    <w:p w14:paraId="01AB54AC" w14:textId="27BBF320" w:rsidR="004E2265" w:rsidRPr="00CE42F0" w:rsidRDefault="00CE42F0" w:rsidP="00CE42F0">
      <w:pPr>
        <w:tabs>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E42F0">
        <w:rPr>
          <w:rFonts w:ascii="Times New Roman" w:hAnsi="Times New Roman" w:cs="Times New Roman"/>
          <w:sz w:val="24"/>
          <w:szCs w:val="24"/>
        </w:rPr>
        <w:t xml:space="preserve">Основними видами оцінювання результатів навчання учнів є: формувальне, поточне, підсумкове (тематичне, семестрове, річне) оцінювання та державна підсумкова атестація. </w:t>
      </w:r>
    </w:p>
    <w:p w14:paraId="2FC892E7" w14:textId="77777777" w:rsidR="00CE42F0" w:rsidRDefault="00CE42F0" w:rsidP="00CE42F0">
      <w:pPr>
        <w:tabs>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E42F0">
        <w:rPr>
          <w:rFonts w:ascii="Times New Roman" w:hAnsi="Times New Roman" w:cs="Times New Roman"/>
          <w:sz w:val="24"/>
          <w:szCs w:val="24"/>
        </w:rPr>
        <w:t xml:space="preserve">Поточне та підсумкове оцінювання результатів навчання здобувачів освіти здійснюють відповідно до вимог навчальних програм із застосуванням таких форм та способів як: </w:t>
      </w:r>
    </w:p>
    <w:p w14:paraId="3D9A27D4" w14:textId="77777777" w:rsidR="00CE42F0" w:rsidRDefault="00CE42F0" w:rsidP="00CE42F0">
      <w:pPr>
        <w:tabs>
          <w:tab w:val="left" w:pos="5103"/>
        </w:tabs>
        <w:spacing w:after="0"/>
        <w:jc w:val="both"/>
        <w:rPr>
          <w:rFonts w:ascii="Times New Roman" w:hAnsi="Times New Roman" w:cs="Times New Roman"/>
          <w:sz w:val="24"/>
          <w:szCs w:val="24"/>
        </w:rPr>
      </w:pPr>
      <w:r>
        <w:rPr>
          <w:rFonts w:cs="Segoe UI Symbol"/>
          <w:sz w:val="24"/>
          <w:szCs w:val="24"/>
        </w:rPr>
        <w:t xml:space="preserve">- </w:t>
      </w:r>
      <w:r w:rsidRPr="00CE42F0">
        <w:rPr>
          <w:rFonts w:ascii="Times New Roman" w:hAnsi="Times New Roman" w:cs="Times New Roman"/>
          <w:sz w:val="24"/>
          <w:szCs w:val="24"/>
        </w:rPr>
        <w:t xml:space="preserve">усне (зокрема шляхом індивідуального, групового та фронтального опитування); </w:t>
      </w:r>
    </w:p>
    <w:p w14:paraId="4567174C" w14:textId="77777777" w:rsidR="00CE42F0" w:rsidRDefault="00CE42F0" w:rsidP="00CE42F0">
      <w:pPr>
        <w:tabs>
          <w:tab w:val="left" w:pos="5103"/>
        </w:tabs>
        <w:spacing w:after="0"/>
        <w:jc w:val="both"/>
        <w:rPr>
          <w:rFonts w:ascii="Times New Roman" w:hAnsi="Times New Roman" w:cs="Times New Roman"/>
          <w:sz w:val="24"/>
          <w:szCs w:val="24"/>
        </w:rPr>
      </w:pPr>
      <w:r>
        <w:rPr>
          <w:rFonts w:cs="Segoe UI Symbol"/>
          <w:sz w:val="24"/>
          <w:szCs w:val="24"/>
        </w:rPr>
        <w:t xml:space="preserve">- </w:t>
      </w:r>
      <w:r w:rsidRPr="00CE42F0">
        <w:rPr>
          <w:rFonts w:ascii="Times New Roman" w:hAnsi="Times New Roman" w:cs="Times New Roman"/>
          <w:sz w:val="24"/>
          <w:szCs w:val="24"/>
        </w:rPr>
        <w:t xml:space="preserve">письмове, в тому числі графічне (зокрема шляхом виконання діагностичних, самостійних та контрольних робіт, тестування, організації роботи з тестами, діаграмами, таблицями, графіками, схемами, контурними картами тощо); </w:t>
      </w:r>
    </w:p>
    <w:p w14:paraId="3AF4A474" w14:textId="77777777" w:rsidR="00CE42F0" w:rsidRDefault="00CE42F0" w:rsidP="00CE42F0">
      <w:pPr>
        <w:tabs>
          <w:tab w:val="left" w:pos="5103"/>
        </w:tabs>
        <w:spacing w:after="0"/>
        <w:jc w:val="both"/>
        <w:rPr>
          <w:rFonts w:ascii="Times New Roman" w:hAnsi="Times New Roman" w:cs="Times New Roman"/>
          <w:sz w:val="24"/>
          <w:szCs w:val="24"/>
        </w:rPr>
      </w:pPr>
      <w:r>
        <w:rPr>
          <w:rFonts w:cs="Segoe UI Symbol"/>
          <w:sz w:val="24"/>
          <w:szCs w:val="24"/>
        </w:rPr>
        <w:t xml:space="preserve">- </w:t>
      </w:r>
      <w:r w:rsidRPr="00CE42F0">
        <w:rPr>
          <w:rFonts w:ascii="Times New Roman" w:hAnsi="Times New Roman" w:cs="Times New Roman"/>
          <w:sz w:val="24"/>
          <w:szCs w:val="24"/>
        </w:rPr>
        <w:t xml:space="preserve">цифрове (зокрема шляхом тестування в електронному форматі); </w:t>
      </w:r>
    </w:p>
    <w:p w14:paraId="07F2B49A" w14:textId="77777777" w:rsidR="00CE42F0" w:rsidRDefault="00CE42F0" w:rsidP="00CE42F0">
      <w:pPr>
        <w:tabs>
          <w:tab w:val="left" w:pos="5103"/>
        </w:tabs>
        <w:spacing w:after="0"/>
        <w:jc w:val="both"/>
        <w:rPr>
          <w:rFonts w:ascii="Times New Roman" w:hAnsi="Times New Roman" w:cs="Times New Roman"/>
          <w:sz w:val="24"/>
          <w:szCs w:val="24"/>
        </w:rPr>
      </w:pPr>
      <w:r>
        <w:rPr>
          <w:rFonts w:cs="Segoe UI Symbol"/>
          <w:sz w:val="24"/>
          <w:szCs w:val="24"/>
        </w:rPr>
        <w:lastRenderedPageBreak/>
        <w:t xml:space="preserve">- </w:t>
      </w:r>
      <w:r w:rsidRPr="00CE42F0">
        <w:rPr>
          <w:rFonts w:ascii="Times New Roman" w:hAnsi="Times New Roman" w:cs="Times New Roman"/>
          <w:sz w:val="24"/>
          <w:szCs w:val="24"/>
        </w:rPr>
        <w:t xml:space="preserve">практичне (зокрема шляхом організації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 тощо). </w:t>
      </w:r>
    </w:p>
    <w:p w14:paraId="20EED02C" w14:textId="77777777" w:rsidR="00CE42F0" w:rsidRDefault="00CE42F0" w:rsidP="00CE42F0">
      <w:pPr>
        <w:tabs>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E42F0">
        <w:rPr>
          <w:rFonts w:ascii="Times New Roman" w:hAnsi="Times New Roman" w:cs="Times New Roman"/>
          <w:sz w:val="24"/>
          <w:szCs w:val="24"/>
        </w:rPr>
        <w:t>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w:t>
      </w:r>
    </w:p>
    <w:p w14:paraId="0E362B36" w14:textId="77777777" w:rsidR="00CE42F0" w:rsidRDefault="00CE42F0" w:rsidP="00CE42F0">
      <w:pPr>
        <w:tabs>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E42F0">
        <w:rPr>
          <w:rFonts w:ascii="Times New Roman" w:hAnsi="Times New Roman" w:cs="Times New Roman"/>
          <w:sz w:val="24"/>
          <w:szCs w:val="24"/>
        </w:rPr>
        <w:t xml:space="preserve"> У рамках академічної свободи педагогічні працівники закладу самостійно здійснюють вибір форм, змісту та способу оцінювання залежно від дидактичної мети. </w:t>
      </w:r>
    </w:p>
    <w:p w14:paraId="05BAA868" w14:textId="60382703" w:rsidR="004E2265" w:rsidRDefault="00CE42F0" w:rsidP="00CE42F0">
      <w:pPr>
        <w:tabs>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E42F0">
        <w:rPr>
          <w:rFonts w:ascii="Times New Roman" w:hAnsi="Times New Roman" w:cs="Times New Roman"/>
          <w:sz w:val="24"/>
          <w:szCs w:val="24"/>
        </w:rPr>
        <w:t>Оцінювання навчальних досягнень учнів 1</w:t>
      </w:r>
      <w:r>
        <w:rPr>
          <w:rFonts w:ascii="Times New Roman" w:hAnsi="Times New Roman" w:cs="Times New Roman"/>
          <w:sz w:val="24"/>
          <w:szCs w:val="24"/>
        </w:rPr>
        <w:t>0-11 класів відбувається за 12-</w:t>
      </w:r>
      <w:r w:rsidRPr="00CE42F0">
        <w:rPr>
          <w:rFonts w:ascii="Times New Roman" w:hAnsi="Times New Roman" w:cs="Times New Roman"/>
          <w:sz w:val="24"/>
          <w:szCs w:val="24"/>
        </w:rPr>
        <w:t>бальною системою відповід</w:t>
      </w:r>
      <w:r w:rsidR="00D65E2C">
        <w:rPr>
          <w:rFonts w:ascii="Times New Roman" w:hAnsi="Times New Roman" w:cs="Times New Roman"/>
          <w:sz w:val="24"/>
          <w:szCs w:val="24"/>
        </w:rPr>
        <w:t xml:space="preserve">но до </w:t>
      </w:r>
      <w:r w:rsidRPr="00CE42F0">
        <w:rPr>
          <w:rFonts w:ascii="Times New Roman" w:hAnsi="Times New Roman" w:cs="Times New Roman"/>
          <w:sz w:val="24"/>
          <w:szCs w:val="24"/>
        </w:rPr>
        <w:t xml:space="preserve"> Критеріїв оцінювання навчальних 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w:t>
      </w:r>
    </w:p>
    <w:p w14:paraId="4F8F22B4" w14:textId="41333EB0" w:rsidR="004E2265" w:rsidRDefault="004E2265" w:rsidP="00F23378">
      <w:pPr>
        <w:tabs>
          <w:tab w:val="left" w:pos="5103"/>
        </w:tabs>
        <w:spacing w:after="0"/>
        <w:ind w:firstLine="567"/>
        <w:jc w:val="both"/>
        <w:rPr>
          <w:rFonts w:ascii="Times New Roman" w:hAnsi="Times New Roman" w:cs="Times New Roman"/>
          <w:sz w:val="24"/>
          <w:szCs w:val="24"/>
        </w:rPr>
      </w:pPr>
    </w:p>
    <w:p w14:paraId="65F8C3F8" w14:textId="1382FFBA" w:rsidR="004E2265" w:rsidRDefault="004E2265" w:rsidP="00F23378">
      <w:pPr>
        <w:tabs>
          <w:tab w:val="left" w:pos="5103"/>
        </w:tabs>
        <w:spacing w:after="0"/>
        <w:ind w:firstLine="567"/>
        <w:jc w:val="both"/>
        <w:rPr>
          <w:rFonts w:ascii="Times New Roman" w:hAnsi="Times New Roman" w:cs="Times New Roman"/>
          <w:sz w:val="24"/>
          <w:szCs w:val="24"/>
        </w:rPr>
      </w:pPr>
    </w:p>
    <w:p w14:paraId="23993500" w14:textId="4792FDD7" w:rsidR="004E2265" w:rsidRDefault="004E2265" w:rsidP="00F23378">
      <w:pPr>
        <w:tabs>
          <w:tab w:val="left" w:pos="5103"/>
        </w:tabs>
        <w:spacing w:after="0"/>
        <w:ind w:firstLine="567"/>
        <w:jc w:val="both"/>
        <w:rPr>
          <w:rFonts w:ascii="Times New Roman" w:hAnsi="Times New Roman" w:cs="Times New Roman"/>
          <w:sz w:val="24"/>
          <w:szCs w:val="24"/>
        </w:rPr>
      </w:pPr>
    </w:p>
    <w:p w14:paraId="6D210DD3" w14:textId="281C46FF" w:rsidR="004E2265" w:rsidRDefault="004E2265" w:rsidP="00F23378">
      <w:pPr>
        <w:tabs>
          <w:tab w:val="left" w:pos="5103"/>
        </w:tabs>
        <w:spacing w:after="0"/>
        <w:ind w:firstLine="567"/>
        <w:jc w:val="both"/>
        <w:rPr>
          <w:rFonts w:ascii="Times New Roman" w:hAnsi="Times New Roman" w:cs="Times New Roman"/>
          <w:sz w:val="24"/>
          <w:szCs w:val="24"/>
        </w:rPr>
      </w:pPr>
    </w:p>
    <w:p w14:paraId="5FDC7B7A" w14:textId="2879E52B" w:rsidR="004E2265" w:rsidRDefault="004E2265" w:rsidP="00F23378">
      <w:pPr>
        <w:tabs>
          <w:tab w:val="left" w:pos="5103"/>
        </w:tabs>
        <w:spacing w:after="0"/>
        <w:ind w:firstLine="567"/>
        <w:jc w:val="both"/>
        <w:rPr>
          <w:rFonts w:ascii="Times New Roman" w:hAnsi="Times New Roman" w:cs="Times New Roman"/>
          <w:sz w:val="24"/>
          <w:szCs w:val="24"/>
        </w:rPr>
      </w:pPr>
    </w:p>
    <w:p w14:paraId="67596109" w14:textId="6AEC7BDF" w:rsidR="004E2265" w:rsidRDefault="004E2265" w:rsidP="00F23378">
      <w:pPr>
        <w:tabs>
          <w:tab w:val="left" w:pos="5103"/>
        </w:tabs>
        <w:spacing w:after="0"/>
        <w:ind w:firstLine="567"/>
        <w:jc w:val="both"/>
        <w:rPr>
          <w:rFonts w:ascii="Times New Roman" w:hAnsi="Times New Roman" w:cs="Times New Roman"/>
          <w:sz w:val="24"/>
          <w:szCs w:val="24"/>
        </w:rPr>
      </w:pPr>
    </w:p>
    <w:p w14:paraId="0D58FF8B" w14:textId="2A502FC5" w:rsidR="004E2265" w:rsidRDefault="004E2265" w:rsidP="00F23378">
      <w:pPr>
        <w:tabs>
          <w:tab w:val="left" w:pos="5103"/>
        </w:tabs>
        <w:spacing w:after="0"/>
        <w:ind w:firstLine="567"/>
        <w:jc w:val="both"/>
        <w:rPr>
          <w:rFonts w:ascii="Times New Roman" w:hAnsi="Times New Roman" w:cs="Times New Roman"/>
          <w:sz w:val="24"/>
          <w:szCs w:val="24"/>
        </w:rPr>
      </w:pPr>
    </w:p>
    <w:p w14:paraId="61455BDA" w14:textId="3CE19861" w:rsidR="004E2265" w:rsidRDefault="004E2265" w:rsidP="00F23378">
      <w:pPr>
        <w:tabs>
          <w:tab w:val="left" w:pos="5103"/>
        </w:tabs>
        <w:spacing w:after="0"/>
        <w:ind w:firstLine="567"/>
        <w:jc w:val="both"/>
        <w:rPr>
          <w:rFonts w:ascii="Times New Roman" w:hAnsi="Times New Roman" w:cs="Times New Roman"/>
          <w:sz w:val="24"/>
          <w:szCs w:val="24"/>
        </w:rPr>
      </w:pPr>
    </w:p>
    <w:p w14:paraId="359FA771" w14:textId="48E76A99" w:rsidR="004E2265" w:rsidRDefault="004E2265" w:rsidP="00F23378">
      <w:pPr>
        <w:tabs>
          <w:tab w:val="left" w:pos="5103"/>
        </w:tabs>
        <w:spacing w:after="0"/>
        <w:ind w:firstLine="567"/>
        <w:jc w:val="both"/>
        <w:rPr>
          <w:rFonts w:ascii="Times New Roman" w:hAnsi="Times New Roman" w:cs="Times New Roman"/>
          <w:sz w:val="24"/>
          <w:szCs w:val="24"/>
        </w:rPr>
      </w:pPr>
    </w:p>
    <w:p w14:paraId="70F15389" w14:textId="751E9472" w:rsidR="004E2265" w:rsidRDefault="004E2265" w:rsidP="00F23378">
      <w:pPr>
        <w:tabs>
          <w:tab w:val="left" w:pos="5103"/>
        </w:tabs>
        <w:spacing w:after="0"/>
        <w:ind w:firstLine="567"/>
        <w:jc w:val="both"/>
        <w:rPr>
          <w:rFonts w:ascii="Times New Roman" w:hAnsi="Times New Roman" w:cs="Times New Roman"/>
          <w:sz w:val="24"/>
          <w:szCs w:val="24"/>
        </w:rPr>
      </w:pPr>
    </w:p>
    <w:p w14:paraId="3131C5FD" w14:textId="5D853607" w:rsidR="004E2265" w:rsidRDefault="004E2265" w:rsidP="00F23378">
      <w:pPr>
        <w:tabs>
          <w:tab w:val="left" w:pos="5103"/>
        </w:tabs>
        <w:spacing w:after="0"/>
        <w:ind w:firstLine="567"/>
        <w:jc w:val="both"/>
        <w:rPr>
          <w:rFonts w:ascii="Times New Roman" w:hAnsi="Times New Roman" w:cs="Times New Roman"/>
          <w:sz w:val="24"/>
          <w:szCs w:val="24"/>
        </w:rPr>
      </w:pPr>
    </w:p>
    <w:p w14:paraId="5A769072" w14:textId="11904075" w:rsidR="004E2265" w:rsidRDefault="004E2265" w:rsidP="00F23378">
      <w:pPr>
        <w:tabs>
          <w:tab w:val="left" w:pos="5103"/>
        </w:tabs>
        <w:spacing w:after="0"/>
        <w:ind w:firstLine="567"/>
        <w:jc w:val="both"/>
        <w:rPr>
          <w:rFonts w:ascii="Times New Roman" w:hAnsi="Times New Roman" w:cs="Times New Roman"/>
          <w:sz w:val="24"/>
          <w:szCs w:val="24"/>
        </w:rPr>
      </w:pPr>
    </w:p>
    <w:p w14:paraId="66057037" w14:textId="79AED228" w:rsidR="004E2265" w:rsidRDefault="004E2265" w:rsidP="00F23378">
      <w:pPr>
        <w:tabs>
          <w:tab w:val="left" w:pos="5103"/>
        </w:tabs>
        <w:spacing w:after="0"/>
        <w:ind w:firstLine="567"/>
        <w:jc w:val="both"/>
        <w:rPr>
          <w:rFonts w:ascii="Times New Roman" w:hAnsi="Times New Roman" w:cs="Times New Roman"/>
          <w:sz w:val="24"/>
          <w:szCs w:val="24"/>
        </w:rPr>
      </w:pPr>
    </w:p>
    <w:p w14:paraId="42C1431D" w14:textId="0B388FAC" w:rsidR="004E2265" w:rsidRDefault="004E2265" w:rsidP="00F23378">
      <w:pPr>
        <w:tabs>
          <w:tab w:val="left" w:pos="5103"/>
        </w:tabs>
        <w:spacing w:after="0"/>
        <w:ind w:firstLine="567"/>
        <w:jc w:val="both"/>
        <w:rPr>
          <w:rFonts w:ascii="Times New Roman" w:hAnsi="Times New Roman" w:cs="Times New Roman"/>
          <w:sz w:val="24"/>
          <w:szCs w:val="24"/>
        </w:rPr>
      </w:pPr>
    </w:p>
    <w:p w14:paraId="13EC6EB0" w14:textId="705F0810" w:rsidR="004E2265" w:rsidRDefault="004E2265" w:rsidP="00F23378">
      <w:pPr>
        <w:tabs>
          <w:tab w:val="left" w:pos="5103"/>
        </w:tabs>
        <w:spacing w:after="0"/>
        <w:ind w:firstLine="567"/>
        <w:jc w:val="both"/>
        <w:rPr>
          <w:rFonts w:ascii="Times New Roman" w:hAnsi="Times New Roman" w:cs="Times New Roman"/>
          <w:sz w:val="24"/>
          <w:szCs w:val="24"/>
        </w:rPr>
      </w:pPr>
    </w:p>
    <w:p w14:paraId="08C53B83" w14:textId="1188C112" w:rsidR="004E2265" w:rsidRDefault="004E2265" w:rsidP="00F23378">
      <w:pPr>
        <w:tabs>
          <w:tab w:val="left" w:pos="5103"/>
        </w:tabs>
        <w:spacing w:after="0"/>
        <w:ind w:firstLine="567"/>
        <w:jc w:val="both"/>
        <w:rPr>
          <w:rFonts w:ascii="Times New Roman" w:hAnsi="Times New Roman" w:cs="Times New Roman"/>
          <w:sz w:val="24"/>
          <w:szCs w:val="24"/>
        </w:rPr>
      </w:pPr>
    </w:p>
    <w:p w14:paraId="46639705" w14:textId="75A57F98" w:rsidR="004E2265" w:rsidRDefault="004E2265" w:rsidP="00F23378">
      <w:pPr>
        <w:tabs>
          <w:tab w:val="left" w:pos="5103"/>
        </w:tabs>
        <w:spacing w:after="0"/>
        <w:ind w:firstLine="567"/>
        <w:jc w:val="both"/>
        <w:rPr>
          <w:rFonts w:ascii="Times New Roman" w:hAnsi="Times New Roman" w:cs="Times New Roman"/>
          <w:sz w:val="24"/>
          <w:szCs w:val="24"/>
        </w:rPr>
      </w:pPr>
    </w:p>
    <w:p w14:paraId="691CCFD2" w14:textId="115D90D2" w:rsidR="004E2265" w:rsidRDefault="004E2265" w:rsidP="00F23378">
      <w:pPr>
        <w:tabs>
          <w:tab w:val="left" w:pos="5103"/>
        </w:tabs>
        <w:spacing w:after="0"/>
        <w:ind w:firstLine="567"/>
        <w:jc w:val="both"/>
        <w:rPr>
          <w:rFonts w:ascii="Times New Roman" w:hAnsi="Times New Roman" w:cs="Times New Roman"/>
          <w:sz w:val="24"/>
          <w:szCs w:val="24"/>
        </w:rPr>
      </w:pPr>
    </w:p>
    <w:p w14:paraId="4D89807C" w14:textId="2F12F7BB" w:rsidR="004E2265" w:rsidRDefault="004E2265" w:rsidP="00F23378">
      <w:pPr>
        <w:tabs>
          <w:tab w:val="left" w:pos="5103"/>
        </w:tabs>
        <w:spacing w:after="0"/>
        <w:ind w:firstLine="567"/>
        <w:jc w:val="both"/>
        <w:rPr>
          <w:rFonts w:ascii="Times New Roman" w:hAnsi="Times New Roman" w:cs="Times New Roman"/>
          <w:sz w:val="24"/>
          <w:szCs w:val="24"/>
        </w:rPr>
      </w:pPr>
    </w:p>
    <w:p w14:paraId="05B67CE1" w14:textId="44E18334" w:rsidR="004E2265" w:rsidRDefault="004E2265" w:rsidP="00F23378">
      <w:pPr>
        <w:tabs>
          <w:tab w:val="left" w:pos="5103"/>
        </w:tabs>
        <w:spacing w:after="0"/>
        <w:ind w:firstLine="567"/>
        <w:jc w:val="both"/>
        <w:rPr>
          <w:rFonts w:ascii="Times New Roman" w:hAnsi="Times New Roman" w:cs="Times New Roman"/>
          <w:sz w:val="24"/>
          <w:szCs w:val="24"/>
        </w:rPr>
      </w:pPr>
    </w:p>
    <w:p w14:paraId="1A7335F6" w14:textId="50E9F090" w:rsidR="004E2265" w:rsidRDefault="004E2265" w:rsidP="00F23378">
      <w:pPr>
        <w:tabs>
          <w:tab w:val="left" w:pos="5103"/>
        </w:tabs>
        <w:spacing w:after="0"/>
        <w:ind w:firstLine="567"/>
        <w:jc w:val="both"/>
        <w:rPr>
          <w:rFonts w:ascii="Times New Roman" w:hAnsi="Times New Roman" w:cs="Times New Roman"/>
          <w:sz w:val="24"/>
          <w:szCs w:val="24"/>
        </w:rPr>
      </w:pPr>
    </w:p>
    <w:p w14:paraId="39BEA81E" w14:textId="62445EA3" w:rsidR="004E2265" w:rsidRDefault="004E2265" w:rsidP="00F23378">
      <w:pPr>
        <w:tabs>
          <w:tab w:val="left" w:pos="5103"/>
        </w:tabs>
        <w:spacing w:after="0"/>
        <w:ind w:firstLine="567"/>
        <w:jc w:val="both"/>
        <w:rPr>
          <w:rFonts w:ascii="Times New Roman" w:hAnsi="Times New Roman" w:cs="Times New Roman"/>
          <w:sz w:val="24"/>
          <w:szCs w:val="24"/>
        </w:rPr>
      </w:pPr>
    </w:p>
    <w:p w14:paraId="73EF87F3" w14:textId="473F7554" w:rsidR="004E2265" w:rsidRDefault="004E2265" w:rsidP="00F23378">
      <w:pPr>
        <w:tabs>
          <w:tab w:val="left" w:pos="5103"/>
        </w:tabs>
        <w:spacing w:after="0"/>
        <w:ind w:firstLine="567"/>
        <w:jc w:val="both"/>
        <w:rPr>
          <w:rFonts w:ascii="Times New Roman" w:hAnsi="Times New Roman" w:cs="Times New Roman"/>
          <w:sz w:val="24"/>
          <w:szCs w:val="24"/>
        </w:rPr>
      </w:pPr>
    </w:p>
    <w:p w14:paraId="688501B0" w14:textId="519EA589" w:rsidR="004E2265" w:rsidRDefault="004E2265" w:rsidP="00F23378">
      <w:pPr>
        <w:tabs>
          <w:tab w:val="left" w:pos="5103"/>
        </w:tabs>
        <w:spacing w:after="0"/>
        <w:ind w:firstLine="567"/>
        <w:jc w:val="both"/>
        <w:rPr>
          <w:rFonts w:ascii="Times New Roman" w:hAnsi="Times New Roman" w:cs="Times New Roman"/>
          <w:sz w:val="24"/>
          <w:szCs w:val="24"/>
        </w:rPr>
      </w:pPr>
    </w:p>
    <w:p w14:paraId="4E41687D" w14:textId="3E525695" w:rsidR="004E2265" w:rsidRDefault="004E2265" w:rsidP="00F23378">
      <w:pPr>
        <w:tabs>
          <w:tab w:val="left" w:pos="5103"/>
        </w:tabs>
        <w:spacing w:after="0"/>
        <w:ind w:firstLine="567"/>
        <w:jc w:val="both"/>
        <w:rPr>
          <w:rFonts w:ascii="Times New Roman" w:hAnsi="Times New Roman" w:cs="Times New Roman"/>
          <w:sz w:val="24"/>
          <w:szCs w:val="24"/>
        </w:rPr>
      </w:pPr>
    </w:p>
    <w:p w14:paraId="77D05D6E" w14:textId="0F9D33DC" w:rsidR="004E2265" w:rsidRDefault="004E2265" w:rsidP="00F23378">
      <w:pPr>
        <w:tabs>
          <w:tab w:val="left" w:pos="5103"/>
        </w:tabs>
        <w:spacing w:after="0"/>
        <w:ind w:firstLine="567"/>
        <w:jc w:val="both"/>
        <w:rPr>
          <w:rFonts w:ascii="Times New Roman" w:hAnsi="Times New Roman" w:cs="Times New Roman"/>
          <w:sz w:val="24"/>
          <w:szCs w:val="24"/>
        </w:rPr>
      </w:pPr>
    </w:p>
    <w:p w14:paraId="1CDB2BCE" w14:textId="1F2C501C" w:rsidR="004E2265" w:rsidRDefault="004E2265" w:rsidP="00F23378">
      <w:pPr>
        <w:tabs>
          <w:tab w:val="left" w:pos="5103"/>
        </w:tabs>
        <w:spacing w:after="0"/>
        <w:ind w:firstLine="567"/>
        <w:jc w:val="both"/>
        <w:rPr>
          <w:rFonts w:ascii="Times New Roman" w:hAnsi="Times New Roman" w:cs="Times New Roman"/>
          <w:sz w:val="24"/>
          <w:szCs w:val="24"/>
        </w:rPr>
      </w:pPr>
    </w:p>
    <w:p w14:paraId="020A0696" w14:textId="55AB55BF" w:rsidR="004E2265" w:rsidRDefault="004E2265" w:rsidP="00F23378">
      <w:pPr>
        <w:tabs>
          <w:tab w:val="left" w:pos="5103"/>
        </w:tabs>
        <w:spacing w:after="0"/>
        <w:ind w:firstLine="567"/>
        <w:jc w:val="both"/>
        <w:rPr>
          <w:rFonts w:ascii="Times New Roman" w:hAnsi="Times New Roman" w:cs="Times New Roman"/>
          <w:sz w:val="24"/>
          <w:szCs w:val="24"/>
        </w:rPr>
      </w:pPr>
    </w:p>
    <w:p w14:paraId="29057581" w14:textId="51799CAB" w:rsidR="004E2265" w:rsidRDefault="004E2265" w:rsidP="00F23378">
      <w:pPr>
        <w:tabs>
          <w:tab w:val="left" w:pos="5103"/>
        </w:tabs>
        <w:spacing w:after="0"/>
        <w:ind w:firstLine="567"/>
        <w:jc w:val="both"/>
        <w:rPr>
          <w:rFonts w:ascii="Times New Roman" w:hAnsi="Times New Roman" w:cs="Times New Roman"/>
          <w:sz w:val="24"/>
          <w:szCs w:val="24"/>
        </w:rPr>
      </w:pPr>
    </w:p>
    <w:p w14:paraId="417C3EE9" w14:textId="431C30B5" w:rsidR="004E2265" w:rsidRDefault="004E2265" w:rsidP="00F23378">
      <w:pPr>
        <w:tabs>
          <w:tab w:val="left" w:pos="5103"/>
        </w:tabs>
        <w:spacing w:after="0"/>
        <w:ind w:firstLine="567"/>
        <w:jc w:val="both"/>
        <w:rPr>
          <w:rFonts w:ascii="Times New Roman" w:hAnsi="Times New Roman" w:cs="Times New Roman"/>
          <w:sz w:val="24"/>
          <w:szCs w:val="24"/>
        </w:rPr>
      </w:pPr>
    </w:p>
    <w:p w14:paraId="2B8558F6" w14:textId="35B29A9A" w:rsidR="00D65E2C" w:rsidRDefault="00D65E2C" w:rsidP="00F23378">
      <w:pPr>
        <w:tabs>
          <w:tab w:val="left" w:pos="5103"/>
        </w:tabs>
        <w:spacing w:after="0"/>
        <w:ind w:firstLine="567"/>
        <w:jc w:val="both"/>
        <w:rPr>
          <w:rFonts w:ascii="Times New Roman" w:hAnsi="Times New Roman" w:cs="Times New Roman"/>
          <w:sz w:val="24"/>
          <w:szCs w:val="24"/>
        </w:rPr>
      </w:pPr>
    </w:p>
    <w:p w14:paraId="1FE1D97E" w14:textId="36617E8E" w:rsidR="00D65E2C" w:rsidRDefault="00D65E2C" w:rsidP="00F23378">
      <w:pPr>
        <w:tabs>
          <w:tab w:val="left" w:pos="5103"/>
        </w:tabs>
        <w:spacing w:after="0"/>
        <w:ind w:firstLine="567"/>
        <w:jc w:val="both"/>
        <w:rPr>
          <w:rFonts w:ascii="Times New Roman" w:hAnsi="Times New Roman" w:cs="Times New Roman"/>
          <w:sz w:val="24"/>
          <w:szCs w:val="24"/>
        </w:rPr>
      </w:pPr>
    </w:p>
    <w:p w14:paraId="5540E7E0" w14:textId="360C517F" w:rsidR="00D65E2C" w:rsidRDefault="00D65E2C" w:rsidP="00F23378">
      <w:pPr>
        <w:tabs>
          <w:tab w:val="left" w:pos="5103"/>
        </w:tabs>
        <w:spacing w:after="0"/>
        <w:ind w:firstLine="567"/>
        <w:jc w:val="both"/>
        <w:rPr>
          <w:rFonts w:ascii="Times New Roman" w:hAnsi="Times New Roman" w:cs="Times New Roman"/>
          <w:sz w:val="24"/>
          <w:szCs w:val="24"/>
        </w:rPr>
      </w:pPr>
    </w:p>
    <w:p w14:paraId="119F35CE" w14:textId="77777777" w:rsidR="00D65E2C" w:rsidRDefault="00D65E2C" w:rsidP="00F23378">
      <w:pPr>
        <w:tabs>
          <w:tab w:val="left" w:pos="5103"/>
        </w:tabs>
        <w:spacing w:after="0"/>
        <w:ind w:firstLine="567"/>
        <w:jc w:val="both"/>
        <w:rPr>
          <w:rFonts w:ascii="Times New Roman" w:hAnsi="Times New Roman" w:cs="Times New Roman"/>
          <w:sz w:val="24"/>
          <w:szCs w:val="24"/>
        </w:rPr>
      </w:pPr>
    </w:p>
    <w:p w14:paraId="7A76B69C" w14:textId="37487CED" w:rsidR="004E2265" w:rsidRDefault="004E2265" w:rsidP="00F23378">
      <w:pPr>
        <w:tabs>
          <w:tab w:val="left" w:pos="5103"/>
        </w:tabs>
        <w:spacing w:after="0"/>
        <w:ind w:firstLine="567"/>
        <w:jc w:val="both"/>
        <w:rPr>
          <w:rFonts w:ascii="Times New Roman" w:hAnsi="Times New Roman" w:cs="Times New Roman"/>
          <w:sz w:val="24"/>
          <w:szCs w:val="24"/>
        </w:rPr>
      </w:pPr>
    </w:p>
    <w:p w14:paraId="72ED6C7B" w14:textId="1967A977" w:rsidR="004E2265" w:rsidRDefault="004E2265" w:rsidP="00F23378">
      <w:pPr>
        <w:tabs>
          <w:tab w:val="left" w:pos="5103"/>
        </w:tabs>
        <w:spacing w:after="0"/>
        <w:ind w:firstLine="567"/>
        <w:jc w:val="both"/>
        <w:rPr>
          <w:rFonts w:ascii="Times New Roman" w:hAnsi="Times New Roman" w:cs="Times New Roman"/>
          <w:sz w:val="24"/>
          <w:szCs w:val="24"/>
        </w:rPr>
      </w:pPr>
    </w:p>
    <w:p w14:paraId="6DD38472" w14:textId="0084BFDB" w:rsidR="004E2265" w:rsidRPr="004E2265" w:rsidRDefault="004E2265" w:rsidP="004E2265">
      <w:pPr>
        <w:tabs>
          <w:tab w:val="left" w:pos="5103"/>
        </w:tabs>
        <w:spacing w:after="0"/>
        <w:jc w:val="both"/>
        <w:rPr>
          <w:rFonts w:ascii="Times New Roman" w:hAnsi="Times New Roman" w:cs="Times New Roman"/>
          <w:sz w:val="24"/>
          <w:szCs w:val="24"/>
        </w:rPr>
      </w:pPr>
    </w:p>
    <w:p w14:paraId="668D03D8" w14:textId="77777777" w:rsidR="004E2265" w:rsidRPr="004E2265" w:rsidRDefault="004E2265" w:rsidP="004E2265">
      <w:pPr>
        <w:tabs>
          <w:tab w:val="left" w:pos="5103"/>
        </w:tabs>
        <w:spacing w:after="0"/>
        <w:ind w:firstLine="567"/>
        <w:jc w:val="both"/>
        <w:rPr>
          <w:rFonts w:ascii="Times New Roman" w:eastAsia="Calibri" w:hAnsi="Times New Roman" w:cs="Times New Roman"/>
          <w:bCs/>
          <w:sz w:val="24"/>
          <w:szCs w:val="24"/>
        </w:rPr>
      </w:pPr>
    </w:p>
    <w:p w14:paraId="4AD96E2E" w14:textId="77777777" w:rsidR="004E2265" w:rsidRPr="004E2265" w:rsidRDefault="004E2265" w:rsidP="004E2265">
      <w:pPr>
        <w:spacing w:after="0"/>
        <w:jc w:val="both"/>
        <w:rPr>
          <w:rFonts w:ascii="Times New Roman" w:eastAsia="Times New Roman" w:hAnsi="Times New Roman" w:cs="Times New Roman"/>
          <w:sz w:val="24"/>
          <w:szCs w:val="24"/>
          <w:lang w:eastAsia="ru-RU"/>
        </w:rPr>
      </w:pPr>
    </w:p>
    <w:p w14:paraId="1264A618" w14:textId="77777777" w:rsidR="004E2265" w:rsidRPr="004E2265" w:rsidRDefault="004E2265" w:rsidP="004E2265">
      <w:pPr>
        <w:spacing w:after="0"/>
        <w:jc w:val="right"/>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Додаток № 1</w:t>
      </w:r>
    </w:p>
    <w:p w14:paraId="3A448FDB" w14:textId="77777777" w:rsidR="004E2265" w:rsidRPr="004E2265" w:rsidRDefault="004E2265" w:rsidP="004E2265">
      <w:pPr>
        <w:spacing w:after="0"/>
        <w:jc w:val="right"/>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до освітньої програми І ступеня</w:t>
      </w:r>
    </w:p>
    <w:p w14:paraId="734F93AE" w14:textId="77777777" w:rsidR="004E2265" w:rsidRPr="004E2265" w:rsidRDefault="004E2265" w:rsidP="004E2265">
      <w:pPr>
        <w:spacing w:after="0"/>
        <w:jc w:val="both"/>
        <w:rPr>
          <w:rFonts w:ascii="Times New Roman" w:eastAsia="Times New Roman" w:hAnsi="Times New Roman" w:cs="Times New Roman"/>
          <w:sz w:val="24"/>
          <w:szCs w:val="24"/>
          <w:lang w:eastAsia="ru-RU"/>
        </w:rPr>
      </w:pPr>
    </w:p>
    <w:p w14:paraId="4EE17338" w14:textId="77777777" w:rsidR="004E2265" w:rsidRPr="004E2265" w:rsidRDefault="004E2265" w:rsidP="004E2265">
      <w:pPr>
        <w:spacing w:after="0"/>
        <w:jc w:val="center"/>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Навчальний план для початкової школи</w:t>
      </w:r>
    </w:p>
    <w:p w14:paraId="3A0E12AC" w14:textId="77777777" w:rsidR="004E2265" w:rsidRPr="004E2265" w:rsidRDefault="004E2265" w:rsidP="004E2265">
      <w:pPr>
        <w:spacing w:after="0"/>
        <w:jc w:val="center"/>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з навчанням українською мовою</w:t>
      </w:r>
    </w:p>
    <w:p w14:paraId="48EF1678" w14:textId="77777777" w:rsidR="004E2265" w:rsidRPr="004E2265" w:rsidRDefault="004E2265" w:rsidP="004E2265">
      <w:pPr>
        <w:spacing w:after="0"/>
        <w:jc w:val="both"/>
        <w:rPr>
          <w:rFonts w:ascii="Times New Roman" w:eastAsia="Times New Roman" w:hAnsi="Times New Roman" w:cs="Times New Roman"/>
          <w:sz w:val="24"/>
          <w:szCs w:val="24"/>
          <w:lang w:eastAsia="ru-RU"/>
        </w:rPr>
      </w:pPr>
    </w:p>
    <w:tbl>
      <w:tblPr>
        <w:tblW w:w="4979" w:type="pct"/>
        <w:tblCellMar>
          <w:left w:w="40" w:type="dxa"/>
          <w:right w:w="40" w:type="dxa"/>
        </w:tblCellMar>
        <w:tblLook w:val="04A0" w:firstRow="1" w:lastRow="0" w:firstColumn="1" w:lastColumn="0" w:noHBand="0" w:noVBand="1"/>
      </w:tblPr>
      <w:tblGrid>
        <w:gridCol w:w="5498"/>
        <w:gridCol w:w="639"/>
        <w:gridCol w:w="708"/>
        <w:gridCol w:w="708"/>
        <w:gridCol w:w="712"/>
        <w:gridCol w:w="1413"/>
      </w:tblGrid>
      <w:tr w:rsidR="004E2265" w:rsidRPr="004E2265" w14:paraId="7853E17C" w14:textId="77777777" w:rsidTr="004E2265">
        <w:trPr>
          <w:cantSplit/>
          <w:trHeight w:val="317"/>
        </w:trPr>
        <w:tc>
          <w:tcPr>
            <w:tcW w:w="2840" w:type="pct"/>
            <w:vMerge w:val="restart"/>
            <w:tcBorders>
              <w:top w:val="single" w:sz="6" w:space="0" w:color="auto"/>
              <w:left w:val="single" w:sz="6" w:space="0" w:color="auto"/>
              <w:bottom w:val="single" w:sz="6" w:space="0" w:color="auto"/>
              <w:right w:val="single" w:sz="6" w:space="0" w:color="auto"/>
            </w:tcBorders>
            <w:vAlign w:val="center"/>
          </w:tcPr>
          <w:p w14:paraId="173DC619" w14:textId="77777777" w:rsidR="004E2265" w:rsidRPr="004E2265" w:rsidRDefault="004E2265" w:rsidP="004E2265">
            <w:pPr>
              <w:spacing w:after="0"/>
              <w:jc w:val="both"/>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Навчальні предмети</w:t>
            </w:r>
          </w:p>
        </w:tc>
        <w:tc>
          <w:tcPr>
            <w:tcW w:w="2160" w:type="pct"/>
            <w:gridSpan w:val="5"/>
            <w:tcBorders>
              <w:top w:val="single" w:sz="4" w:space="0" w:color="auto"/>
              <w:bottom w:val="single" w:sz="4" w:space="0" w:color="auto"/>
              <w:right w:val="single" w:sz="4" w:space="0" w:color="auto"/>
            </w:tcBorders>
            <w:shd w:val="clear" w:color="auto" w:fill="auto"/>
          </w:tcPr>
          <w:p w14:paraId="37E57204" w14:textId="77777777" w:rsidR="004E2265" w:rsidRPr="004E2265" w:rsidRDefault="004E2265" w:rsidP="004E2265">
            <w:pPr>
              <w:rPr>
                <w:rFonts w:ascii="Times New Roman" w:hAnsi="Times New Roman" w:cs="Times New Roman"/>
              </w:rPr>
            </w:pPr>
            <w:r w:rsidRPr="004E2265">
              <w:rPr>
                <w:rFonts w:ascii="Times New Roman" w:hAnsi="Times New Roman" w:cs="Times New Roman"/>
                <w:b/>
                <w:bCs/>
              </w:rPr>
              <w:t>Кількість годин на тиждень у класах</w:t>
            </w:r>
          </w:p>
        </w:tc>
      </w:tr>
      <w:tr w:rsidR="004E2265" w:rsidRPr="004E2265" w14:paraId="456E7378" w14:textId="77777777" w:rsidTr="004E2265">
        <w:trPr>
          <w:cantSplit/>
        </w:trPr>
        <w:tc>
          <w:tcPr>
            <w:tcW w:w="0" w:type="auto"/>
            <w:vMerge/>
            <w:tcBorders>
              <w:top w:val="single" w:sz="6" w:space="0" w:color="auto"/>
              <w:left w:val="single" w:sz="6" w:space="0" w:color="auto"/>
              <w:bottom w:val="single" w:sz="6" w:space="0" w:color="auto"/>
              <w:right w:val="single" w:sz="6" w:space="0" w:color="auto"/>
            </w:tcBorders>
            <w:vAlign w:val="center"/>
          </w:tcPr>
          <w:p w14:paraId="44FE50AD" w14:textId="77777777" w:rsidR="004E2265" w:rsidRPr="004E2265" w:rsidRDefault="004E2265" w:rsidP="004E2265">
            <w:pPr>
              <w:spacing w:after="0"/>
              <w:jc w:val="both"/>
              <w:rPr>
                <w:rFonts w:ascii="Times New Roman" w:eastAsia="Times New Roman" w:hAnsi="Times New Roman" w:cs="Times New Roman"/>
                <w:b/>
                <w:sz w:val="24"/>
                <w:szCs w:val="24"/>
                <w:lang w:eastAsia="ru-RU"/>
              </w:rPr>
            </w:pPr>
          </w:p>
        </w:tc>
        <w:tc>
          <w:tcPr>
            <w:tcW w:w="330" w:type="pct"/>
            <w:tcBorders>
              <w:top w:val="single" w:sz="6" w:space="0" w:color="auto"/>
              <w:left w:val="single" w:sz="6" w:space="0" w:color="auto"/>
              <w:bottom w:val="single" w:sz="6" w:space="0" w:color="auto"/>
              <w:right w:val="single" w:sz="4" w:space="0" w:color="auto"/>
            </w:tcBorders>
            <w:vAlign w:val="center"/>
          </w:tcPr>
          <w:p w14:paraId="6B69D5C9" w14:textId="77777777" w:rsidR="004E2265" w:rsidRPr="004E2265" w:rsidRDefault="004E2265" w:rsidP="004E2265">
            <w:pPr>
              <w:spacing w:after="0"/>
              <w:jc w:val="both"/>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1</w:t>
            </w:r>
          </w:p>
        </w:tc>
        <w:tc>
          <w:tcPr>
            <w:tcW w:w="366" w:type="pct"/>
            <w:tcBorders>
              <w:top w:val="single" w:sz="6" w:space="0" w:color="auto"/>
              <w:left w:val="single" w:sz="6" w:space="0" w:color="auto"/>
              <w:bottom w:val="single" w:sz="6" w:space="0" w:color="auto"/>
              <w:right w:val="single" w:sz="4" w:space="0" w:color="auto"/>
            </w:tcBorders>
            <w:vAlign w:val="center"/>
          </w:tcPr>
          <w:p w14:paraId="563B7129" w14:textId="77777777" w:rsidR="004E2265" w:rsidRPr="004E2265" w:rsidRDefault="004E2265" w:rsidP="004E2265">
            <w:pPr>
              <w:spacing w:after="0"/>
              <w:jc w:val="both"/>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2</w:t>
            </w:r>
          </w:p>
        </w:tc>
        <w:tc>
          <w:tcPr>
            <w:tcW w:w="366" w:type="pct"/>
            <w:tcBorders>
              <w:top w:val="single" w:sz="6" w:space="0" w:color="auto"/>
              <w:left w:val="single" w:sz="4" w:space="0" w:color="auto"/>
              <w:bottom w:val="single" w:sz="6" w:space="0" w:color="auto"/>
              <w:right w:val="single" w:sz="4" w:space="0" w:color="auto"/>
            </w:tcBorders>
            <w:vAlign w:val="center"/>
          </w:tcPr>
          <w:p w14:paraId="41711686" w14:textId="77777777" w:rsidR="004E2265" w:rsidRPr="004E2265" w:rsidRDefault="004E2265" w:rsidP="004E2265">
            <w:pPr>
              <w:spacing w:after="0"/>
              <w:jc w:val="both"/>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3</w:t>
            </w:r>
          </w:p>
        </w:tc>
        <w:tc>
          <w:tcPr>
            <w:tcW w:w="368" w:type="pct"/>
            <w:tcBorders>
              <w:top w:val="single" w:sz="6" w:space="0" w:color="auto"/>
              <w:left w:val="single" w:sz="4" w:space="0" w:color="auto"/>
              <w:bottom w:val="single" w:sz="6" w:space="0" w:color="auto"/>
              <w:right w:val="single" w:sz="4" w:space="0" w:color="auto"/>
            </w:tcBorders>
            <w:vAlign w:val="center"/>
          </w:tcPr>
          <w:p w14:paraId="2A79EA59" w14:textId="77777777" w:rsidR="004E2265" w:rsidRPr="004E2265" w:rsidRDefault="004E2265" w:rsidP="004E2265">
            <w:pPr>
              <w:spacing w:after="0"/>
              <w:jc w:val="both"/>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4-А</w:t>
            </w:r>
          </w:p>
        </w:tc>
        <w:tc>
          <w:tcPr>
            <w:tcW w:w="731" w:type="pct"/>
            <w:tcBorders>
              <w:top w:val="single" w:sz="6" w:space="0" w:color="auto"/>
              <w:left w:val="single" w:sz="4" w:space="0" w:color="auto"/>
              <w:bottom w:val="single" w:sz="6" w:space="0" w:color="auto"/>
              <w:right w:val="single" w:sz="6" w:space="0" w:color="auto"/>
            </w:tcBorders>
            <w:vAlign w:val="center"/>
          </w:tcPr>
          <w:p w14:paraId="22201FBE" w14:textId="77777777" w:rsidR="004E2265" w:rsidRPr="004E2265" w:rsidRDefault="004E2265" w:rsidP="004E2265">
            <w:pPr>
              <w:spacing w:after="0"/>
              <w:jc w:val="both"/>
              <w:rPr>
                <w:rFonts w:ascii="Times New Roman" w:eastAsia="Times New Roman" w:hAnsi="Times New Roman" w:cs="Times New Roman"/>
                <w:b/>
                <w:sz w:val="24"/>
                <w:szCs w:val="24"/>
                <w:lang w:eastAsia="ru-RU"/>
              </w:rPr>
            </w:pPr>
            <w:r w:rsidRPr="004E2265">
              <w:rPr>
                <w:rFonts w:ascii="Times New Roman" w:eastAsia="Times New Roman" w:hAnsi="Times New Roman" w:cs="Times New Roman"/>
                <w:b/>
                <w:sz w:val="24"/>
                <w:szCs w:val="24"/>
                <w:lang w:eastAsia="ru-RU"/>
              </w:rPr>
              <w:t>4-Б</w:t>
            </w:r>
          </w:p>
        </w:tc>
      </w:tr>
      <w:tr w:rsidR="004E2265" w:rsidRPr="004E2265" w14:paraId="6AA69FD4"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3950AC51"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Українська мова</w:t>
            </w:r>
          </w:p>
        </w:tc>
        <w:tc>
          <w:tcPr>
            <w:tcW w:w="330" w:type="pct"/>
            <w:tcBorders>
              <w:top w:val="single" w:sz="6" w:space="0" w:color="auto"/>
              <w:left w:val="single" w:sz="6" w:space="0" w:color="auto"/>
              <w:bottom w:val="single" w:sz="6" w:space="0" w:color="auto"/>
              <w:right w:val="single" w:sz="4" w:space="0" w:color="auto"/>
            </w:tcBorders>
            <w:vAlign w:val="center"/>
          </w:tcPr>
          <w:p w14:paraId="66EF8494"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5</w:t>
            </w:r>
          </w:p>
        </w:tc>
        <w:tc>
          <w:tcPr>
            <w:tcW w:w="366" w:type="pct"/>
            <w:tcBorders>
              <w:top w:val="single" w:sz="6" w:space="0" w:color="auto"/>
              <w:left w:val="single" w:sz="6" w:space="0" w:color="auto"/>
              <w:bottom w:val="single" w:sz="6" w:space="0" w:color="auto"/>
              <w:right w:val="single" w:sz="4" w:space="0" w:color="auto"/>
            </w:tcBorders>
            <w:vAlign w:val="center"/>
          </w:tcPr>
          <w:p w14:paraId="0DBE03DA"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5</w:t>
            </w:r>
          </w:p>
        </w:tc>
        <w:tc>
          <w:tcPr>
            <w:tcW w:w="366" w:type="pct"/>
            <w:tcBorders>
              <w:top w:val="single" w:sz="6" w:space="0" w:color="auto"/>
              <w:left w:val="single" w:sz="4" w:space="0" w:color="auto"/>
              <w:bottom w:val="single" w:sz="6" w:space="0" w:color="auto"/>
              <w:right w:val="single" w:sz="4" w:space="0" w:color="auto"/>
            </w:tcBorders>
            <w:vAlign w:val="center"/>
          </w:tcPr>
          <w:p w14:paraId="4DA66CC1"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5</w:t>
            </w:r>
          </w:p>
        </w:tc>
        <w:tc>
          <w:tcPr>
            <w:tcW w:w="368" w:type="pct"/>
            <w:tcBorders>
              <w:top w:val="single" w:sz="6" w:space="0" w:color="auto"/>
              <w:left w:val="single" w:sz="4" w:space="0" w:color="auto"/>
              <w:bottom w:val="single" w:sz="6" w:space="0" w:color="auto"/>
              <w:right w:val="single" w:sz="4" w:space="0" w:color="auto"/>
            </w:tcBorders>
            <w:vAlign w:val="center"/>
          </w:tcPr>
          <w:p w14:paraId="04A7088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5</w:t>
            </w:r>
          </w:p>
        </w:tc>
        <w:tc>
          <w:tcPr>
            <w:tcW w:w="731" w:type="pct"/>
            <w:tcBorders>
              <w:top w:val="single" w:sz="6" w:space="0" w:color="auto"/>
              <w:left w:val="single" w:sz="4" w:space="0" w:color="auto"/>
              <w:bottom w:val="single" w:sz="6" w:space="0" w:color="auto"/>
              <w:right w:val="single" w:sz="4" w:space="0" w:color="auto"/>
            </w:tcBorders>
            <w:vAlign w:val="center"/>
          </w:tcPr>
          <w:p w14:paraId="16FFB3EF"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5</w:t>
            </w:r>
          </w:p>
        </w:tc>
      </w:tr>
      <w:tr w:rsidR="004E2265" w:rsidRPr="004E2265" w14:paraId="45BC7CF3"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154E7736"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Іноземна мова</w:t>
            </w:r>
          </w:p>
        </w:tc>
        <w:tc>
          <w:tcPr>
            <w:tcW w:w="330" w:type="pct"/>
            <w:tcBorders>
              <w:top w:val="single" w:sz="6" w:space="0" w:color="auto"/>
              <w:left w:val="single" w:sz="6" w:space="0" w:color="auto"/>
              <w:bottom w:val="single" w:sz="6" w:space="0" w:color="auto"/>
              <w:right w:val="single" w:sz="4" w:space="0" w:color="auto"/>
            </w:tcBorders>
            <w:vAlign w:val="center"/>
          </w:tcPr>
          <w:p w14:paraId="7E401B5E"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w:t>
            </w:r>
          </w:p>
        </w:tc>
        <w:tc>
          <w:tcPr>
            <w:tcW w:w="366" w:type="pct"/>
            <w:tcBorders>
              <w:top w:val="single" w:sz="6" w:space="0" w:color="auto"/>
              <w:left w:val="single" w:sz="6" w:space="0" w:color="auto"/>
              <w:bottom w:val="single" w:sz="6" w:space="0" w:color="auto"/>
              <w:right w:val="single" w:sz="4" w:space="0" w:color="auto"/>
            </w:tcBorders>
            <w:vAlign w:val="center"/>
          </w:tcPr>
          <w:p w14:paraId="7C66F3A9"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366" w:type="pct"/>
            <w:tcBorders>
              <w:top w:val="single" w:sz="6" w:space="0" w:color="auto"/>
              <w:left w:val="single" w:sz="4" w:space="0" w:color="auto"/>
              <w:bottom w:val="single" w:sz="6" w:space="0" w:color="auto"/>
              <w:right w:val="single" w:sz="4" w:space="0" w:color="auto"/>
            </w:tcBorders>
            <w:vAlign w:val="center"/>
          </w:tcPr>
          <w:p w14:paraId="149E86D2"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368" w:type="pct"/>
            <w:tcBorders>
              <w:top w:val="single" w:sz="6" w:space="0" w:color="auto"/>
              <w:left w:val="single" w:sz="4" w:space="0" w:color="auto"/>
              <w:bottom w:val="single" w:sz="6" w:space="0" w:color="auto"/>
              <w:right w:val="single" w:sz="4" w:space="0" w:color="auto"/>
            </w:tcBorders>
            <w:vAlign w:val="center"/>
          </w:tcPr>
          <w:p w14:paraId="20A6D379"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731" w:type="pct"/>
            <w:tcBorders>
              <w:top w:val="single" w:sz="6" w:space="0" w:color="auto"/>
              <w:left w:val="single" w:sz="4" w:space="0" w:color="auto"/>
              <w:bottom w:val="single" w:sz="6" w:space="0" w:color="auto"/>
              <w:right w:val="single" w:sz="4" w:space="0" w:color="auto"/>
            </w:tcBorders>
            <w:vAlign w:val="center"/>
          </w:tcPr>
          <w:p w14:paraId="3B0B90B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r>
      <w:tr w:rsidR="004E2265" w:rsidRPr="004E2265" w14:paraId="45D0C8D0"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6B124B65"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Математика</w:t>
            </w:r>
          </w:p>
        </w:tc>
        <w:tc>
          <w:tcPr>
            <w:tcW w:w="330" w:type="pct"/>
            <w:tcBorders>
              <w:top w:val="single" w:sz="6" w:space="0" w:color="auto"/>
              <w:left w:val="single" w:sz="6" w:space="0" w:color="auto"/>
              <w:bottom w:val="single" w:sz="6" w:space="0" w:color="auto"/>
              <w:right w:val="single" w:sz="4" w:space="0" w:color="auto"/>
            </w:tcBorders>
            <w:vAlign w:val="center"/>
          </w:tcPr>
          <w:p w14:paraId="37E348B8"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366" w:type="pct"/>
            <w:tcBorders>
              <w:top w:val="single" w:sz="6" w:space="0" w:color="auto"/>
              <w:left w:val="single" w:sz="6" w:space="0" w:color="auto"/>
              <w:bottom w:val="single" w:sz="6" w:space="0" w:color="auto"/>
              <w:right w:val="single" w:sz="4" w:space="0" w:color="auto"/>
            </w:tcBorders>
            <w:vAlign w:val="center"/>
          </w:tcPr>
          <w:p w14:paraId="25698B65"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366" w:type="pct"/>
            <w:tcBorders>
              <w:top w:val="single" w:sz="6" w:space="0" w:color="auto"/>
              <w:left w:val="single" w:sz="4" w:space="0" w:color="auto"/>
              <w:bottom w:val="single" w:sz="6" w:space="0" w:color="auto"/>
              <w:right w:val="single" w:sz="4" w:space="0" w:color="auto"/>
            </w:tcBorders>
            <w:vAlign w:val="center"/>
          </w:tcPr>
          <w:p w14:paraId="5D155F48"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4</w:t>
            </w:r>
          </w:p>
        </w:tc>
        <w:tc>
          <w:tcPr>
            <w:tcW w:w="368" w:type="pct"/>
            <w:tcBorders>
              <w:top w:val="single" w:sz="6" w:space="0" w:color="auto"/>
              <w:left w:val="single" w:sz="4" w:space="0" w:color="auto"/>
              <w:bottom w:val="single" w:sz="6" w:space="0" w:color="auto"/>
              <w:right w:val="single" w:sz="4" w:space="0" w:color="auto"/>
            </w:tcBorders>
            <w:vAlign w:val="center"/>
          </w:tcPr>
          <w:p w14:paraId="17F532D6"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4</w:t>
            </w:r>
          </w:p>
        </w:tc>
        <w:tc>
          <w:tcPr>
            <w:tcW w:w="731" w:type="pct"/>
            <w:tcBorders>
              <w:top w:val="single" w:sz="6" w:space="0" w:color="auto"/>
              <w:left w:val="single" w:sz="4" w:space="0" w:color="auto"/>
              <w:bottom w:val="single" w:sz="6" w:space="0" w:color="auto"/>
              <w:right w:val="single" w:sz="4" w:space="0" w:color="auto"/>
            </w:tcBorders>
            <w:vAlign w:val="center"/>
          </w:tcPr>
          <w:p w14:paraId="34AC01E0"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4</w:t>
            </w:r>
          </w:p>
        </w:tc>
      </w:tr>
      <w:tr w:rsidR="004E2265" w:rsidRPr="004E2265" w14:paraId="4B77D1AC"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75B4B69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Я досліджую світ</w:t>
            </w:r>
          </w:p>
        </w:tc>
        <w:tc>
          <w:tcPr>
            <w:tcW w:w="330" w:type="pct"/>
            <w:tcBorders>
              <w:top w:val="single" w:sz="6" w:space="0" w:color="auto"/>
              <w:left w:val="single" w:sz="6" w:space="0" w:color="auto"/>
              <w:bottom w:val="single" w:sz="6" w:space="0" w:color="auto"/>
              <w:right w:val="single" w:sz="4" w:space="0" w:color="auto"/>
            </w:tcBorders>
            <w:vAlign w:val="center"/>
          </w:tcPr>
          <w:p w14:paraId="30CEAA2F"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7</w:t>
            </w:r>
          </w:p>
        </w:tc>
        <w:tc>
          <w:tcPr>
            <w:tcW w:w="366" w:type="pct"/>
            <w:tcBorders>
              <w:top w:val="single" w:sz="6" w:space="0" w:color="auto"/>
              <w:left w:val="single" w:sz="6" w:space="0" w:color="auto"/>
              <w:bottom w:val="single" w:sz="6" w:space="0" w:color="auto"/>
              <w:right w:val="single" w:sz="4" w:space="0" w:color="auto"/>
            </w:tcBorders>
            <w:vAlign w:val="center"/>
          </w:tcPr>
          <w:p w14:paraId="03639E60"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8</w:t>
            </w:r>
          </w:p>
        </w:tc>
        <w:tc>
          <w:tcPr>
            <w:tcW w:w="366" w:type="pct"/>
            <w:tcBorders>
              <w:top w:val="single" w:sz="6" w:space="0" w:color="auto"/>
              <w:left w:val="single" w:sz="4" w:space="0" w:color="auto"/>
              <w:bottom w:val="single" w:sz="6" w:space="0" w:color="auto"/>
              <w:right w:val="single" w:sz="4" w:space="0" w:color="auto"/>
            </w:tcBorders>
            <w:vAlign w:val="center"/>
          </w:tcPr>
          <w:p w14:paraId="1FBF7F6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7</w:t>
            </w:r>
          </w:p>
        </w:tc>
        <w:tc>
          <w:tcPr>
            <w:tcW w:w="368" w:type="pct"/>
            <w:tcBorders>
              <w:top w:val="single" w:sz="6" w:space="0" w:color="auto"/>
              <w:left w:val="single" w:sz="4" w:space="0" w:color="auto"/>
              <w:bottom w:val="single" w:sz="6" w:space="0" w:color="auto"/>
              <w:right w:val="single" w:sz="4" w:space="0" w:color="auto"/>
            </w:tcBorders>
            <w:vAlign w:val="center"/>
          </w:tcPr>
          <w:p w14:paraId="10883511"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7</w:t>
            </w:r>
          </w:p>
        </w:tc>
        <w:tc>
          <w:tcPr>
            <w:tcW w:w="731" w:type="pct"/>
            <w:tcBorders>
              <w:top w:val="single" w:sz="6" w:space="0" w:color="auto"/>
              <w:left w:val="single" w:sz="4" w:space="0" w:color="auto"/>
              <w:bottom w:val="single" w:sz="6" w:space="0" w:color="auto"/>
              <w:right w:val="single" w:sz="4" w:space="0" w:color="auto"/>
            </w:tcBorders>
            <w:vAlign w:val="center"/>
          </w:tcPr>
          <w:p w14:paraId="5468970E"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7</w:t>
            </w:r>
          </w:p>
        </w:tc>
      </w:tr>
      <w:tr w:rsidR="004E2265" w:rsidRPr="004E2265" w14:paraId="17DFFB15"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4EB3884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Інформатика</w:t>
            </w:r>
          </w:p>
        </w:tc>
        <w:tc>
          <w:tcPr>
            <w:tcW w:w="330" w:type="pct"/>
            <w:tcBorders>
              <w:top w:val="single" w:sz="6" w:space="0" w:color="auto"/>
              <w:left w:val="single" w:sz="6" w:space="0" w:color="auto"/>
              <w:bottom w:val="single" w:sz="6" w:space="0" w:color="auto"/>
              <w:right w:val="single" w:sz="4" w:space="0" w:color="auto"/>
            </w:tcBorders>
            <w:vAlign w:val="center"/>
          </w:tcPr>
          <w:p w14:paraId="5880E37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p>
        </w:tc>
        <w:tc>
          <w:tcPr>
            <w:tcW w:w="366" w:type="pct"/>
            <w:tcBorders>
              <w:top w:val="single" w:sz="6" w:space="0" w:color="auto"/>
              <w:left w:val="single" w:sz="6" w:space="0" w:color="auto"/>
              <w:bottom w:val="single" w:sz="6" w:space="0" w:color="auto"/>
              <w:right w:val="single" w:sz="4" w:space="0" w:color="auto"/>
            </w:tcBorders>
            <w:vAlign w:val="center"/>
          </w:tcPr>
          <w:p w14:paraId="63A4135E" w14:textId="77777777" w:rsidR="004E2265" w:rsidRPr="004E2265" w:rsidRDefault="004E2265" w:rsidP="004E2265">
            <w:pPr>
              <w:spacing w:after="0"/>
              <w:jc w:val="both"/>
              <w:rPr>
                <w:rFonts w:ascii="Times New Roman" w:eastAsia="Times New Roman" w:hAnsi="Times New Roman" w:cs="Times New Roman"/>
                <w:sz w:val="24"/>
                <w:szCs w:val="24"/>
                <w:lang w:eastAsia="ru-RU"/>
              </w:rPr>
            </w:pPr>
          </w:p>
        </w:tc>
        <w:tc>
          <w:tcPr>
            <w:tcW w:w="366" w:type="pct"/>
            <w:tcBorders>
              <w:top w:val="single" w:sz="6" w:space="0" w:color="auto"/>
              <w:left w:val="single" w:sz="4" w:space="0" w:color="auto"/>
              <w:bottom w:val="single" w:sz="6" w:space="0" w:color="auto"/>
              <w:right w:val="single" w:sz="4" w:space="0" w:color="auto"/>
            </w:tcBorders>
            <w:vAlign w:val="center"/>
          </w:tcPr>
          <w:p w14:paraId="2887D8A3"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c>
          <w:tcPr>
            <w:tcW w:w="368" w:type="pct"/>
            <w:tcBorders>
              <w:top w:val="single" w:sz="6" w:space="0" w:color="auto"/>
              <w:left w:val="single" w:sz="4" w:space="0" w:color="auto"/>
              <w:bottom w:val="single" w:sz="6" w:space="0" w:color="auto"/>
              <w:right w:val="single" w:sz="4" w:space="0" w:color="auto"/>
            </w:tcBorders>
            <w:vAlign w:val="center"/>
          </w:tcPr>
          <w:p w14:paraId="7E8EB6BC"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c>
          <w:tcPr>
            <w:tcW w:w="731" w:type="pct"/>
            <w:tcBorders>
              <w:top w:val="single" w:sz="6" w:space="0" w:color="auto"/>
              <w:left w:val="single" w:sz="4" w:space="0" w:color="auto"/>
              <w:bottom w:val="single" w:sz="6" w:space="0" w:color="auto"/>
              <w:right w:val="single" w:sz="4" w:space="0" w:color="auto"/>
            </w:tcBorders>
            <w:vAlign w:val="center"/>
          </w:tcPr>
          <w:p w14:paraId="44053C1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r>
      <w:tr w:rsidR="004E2265" w:rsidRPr="004E2265" w14:paraId="181DF2AB"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06B0003E"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Мистецтво</w:t>
            </w:r>
          </w:p>
        </w:tc>
        <w:tc>
          <w:tcPr>
            <w:tcW w:w="330" w:type="pct"/>
            <w:tcBorders>
              <w:top w:val="single" w:sz="6" w:space="0" w:color="auto"/>
              <w:left w:val="single" w:sz="6" w:space="0" w:color="auto"/>
              <w:bottom w:val="single" w:sz="6" w:space="0" w:color="auto"/>
              <w:right w:val="single" w:sz="4" w:space="0" w:color="auto"/>
            </w:tcBorders>
            <w:vAlign w:val="center"/>
          </w:tcPr>
          <w:p w14:paraId="2905F310"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w:t>
            </w:r>
          </w:p>
        </w:tc>
        <w:tc>
          <w:tcPr>
            <w:tcW w:w="366" w:type="pct"/>
            <w:tcBorders>
              <w:top w:val="single" w:sz="6" w:space="0" w:color="auto"/>
              <w:left w:val="single" w:sz="6" w:space="0" w:color="auto"/>
              <w:bottom w:val="single" w:sz="6" w:space="0" w:color="auto"/>
              <w:right w:val="single" w:sz="4" w:space="0" w:color="auto"/>
            </w:tcBorders>
            <w:vAlign w:val="center"/>
          </w:tcPr>
          <w:p w14:paraId="644A6A8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w:t>
            </w:r>
          </w:p>
        </w:tc>
        <w:tc>
          <w:tcPr>
            <w:tcW w:w="366" w:type="pct"/>
            <w:tcBorders>
              <w:top w:val="single" w:sz="6" w:space="0" w:color="auto"/>
              <w:left w:val="single" w:sz="4" w:space="0" w:color="auto"/>
              <w:bottom w:val="single" w:sz="6" w:space="0" w:color="auto"/>
              <w:right w:val="single" w:sz="4" w:space="0" w:color="auto"/>
            </w:tcBorders>
            <w:vAlign w:val="center"/>
          </w:tcPr>
          <w:p w14:paraId="15E696D7"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w:t>
            </w:r>
          </w:p>
        </w:tc>
        <w:tc>
          <w:tcPr>
            <w:tcW w:w="368" w:type="pct"/>
            <w:tcBorders>
              <w:top w:val="single" w:sz="6" w:space="0" w:color="auto"/>
              <w:left w:val="single" w:sz="4" w:space="0" w:color="auto"/>
              <w:bottom w:val="single" w:sz="6" w:space="0" w:color="auto"/>
              <w:right w:val="single" w:sz="4" w:space="0" w:color="auto"/>
            </w:tcBorders>
            <w:vAlign w:val="center"/>
          </w:tcPr>
          <w:p w14:paraId="4A3573FF"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w:t>
            </w:r>
          </w:p>
        </w:tc>
        <w:tc>
          <w:tcPr>
            <w:tcW w:w="731" w:type="pct"/>
            <w:tcBorders>
              <w:top w:val="single" w:sz="6" w:space="0" w:color="auto"/>
              <w:left w:val="single" w:sz="4" w:space="0" w:color="auto"/>
              <w:bottom w:val="single" w:sz="6" w:space="0" w:color="auto"/>
              <w:right w:val="single" w:sz="4" w:space="0" w:color="auto"/>
            </w:tcBorders>
            <w:vAlign w:val="center"/>
          </w:tcPr>
          <w:p w14:paraId="7FAFD8D2"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w:t>
            </w:r>
          </w:p>
        </w:tc>
      </w:tr>
      <w:tr w:rsidR="004E2265" w:rsidRPr="004E2265" w14:paraId="7F626082"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4FF33FB2"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Фізична культура</w:t>
            </w:r>
          </w:p>
        </w:tc>
        <w:tc>
          <w:tcPr>
            <w:tcW w:w="330" w:type="pct"/>
            <w:tcBorders>
              <w:top w:val="single" w:sz="6" w:space="0" w:color="auto"/>
              <w:left w:val="single" w:sz="6" w:space="0" w:color="auto"/>
              <w:bottom w:val="single" w:sz="6" w:space="0" w:color="auto"/>
              <w:right w:val="single" w:sz="4" w:space="0" w:color="auto"/>
            </w:tcBorders>
            <w:vAlign w:val="center"/>
          </w:tcPr>
          <w:p w14:paraId="41DF64A2"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366" w:type="pct"/>
            <w:tcBorders>
              <w:top w:val="single" w:sz="6" w:space="0" w:color="auto"/>
              <w:left w:val="single" w:sz="6" w:space="0" w:color="auto"/>
              <w:bottom w:val="single" w:sz="6" w:space="0" w:color="auto"/>
              <w:right w:val="single" w:sz="4" w:space="0" w:color="auto"/>
            </w:tcBorders>
            <w:vAlign w:val="center"/>
          </w:tcPr>
          <w:p w14:paraId="322473F1"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366" w:type="pct"/>
            <w:tcBorders>
              <w:top w:val="single" w:sz="6" w:space="0" w:color="auto"/>
              <w:left w:val="single" w:sz="4" w:space="0" w:color="auto"/>
              <w:bottom w:val="single" w:sz="6" w:space="0" w:color="auto"/>
              <w:right w:val="single" w:sz="4" w:space="0" w:color="auto"/>
            </w:tcBorders>
            <w:vAlign w:val="center"/>
          </w:tcPr>
          <w:p w14:paraId="3B80BD44"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368" w:type="pct"/>
            <w:tcBorders>
              <w:top w:val="single" w:sz="6" w:space="0" w:color="auto"/>
              <w:left w:val="single" w:sz="4" w:space="0" w:color="auto"/>
              <w:bottom w:val="single" w:sz="6" w:space="0" w:color="auto"/>
              <w:right w:val="single" w:sz="4" w:space="0" w:color="auto"/>
            </w:tcBorders>
            <w:vAlign w:val="center"/>
          </w:tcPr>
          <w:p w14:paraId="54E9B5F0"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c>
          <w:tcPr>
            <w:tcW w:w="731" w:type="pct"/>
            <w:tcBorders>
              <w:top w:val="single" w:sz="6" w:space="0" w:color="auto"/>
              <w:left w:val="single" w:sz="4" w:space="0" w:color="auto"/>
              <w:bottom w:val="single" w:sz="6" w:space="0" w:color="auto"/>
              <w:right w:val="single" w:sz="4" w:space="0" w:color="auto"/>
            </w:tcBorders>
            <w:vAlign w:val="center"/>
          </w:tcPr>
          <w:p w14:paraId="24F5A908"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3</w:t>
            </w:r>
          </w:p>
        </w:tc>
      </w:tr>
      <w:tr w:rsidR="004E2265" w:rsidRPr="004E2265" w14:paraId="17B5C1EA"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7C1D5BC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Усього</w:t>
            </w:r>
          </w:p>
        </w:tc>
        <w:tc>
          <w:tcPr>
            <w:tcW w:w="330" w:type="pct"/>
            <w:tcBorders>
              <w:top w:val="single" w:sz="6" w:space="0" w:color="auto"/>
              <w:left w:val="single" w:sz="6" w:space="0" w:color="auto"/>
              <w:bottom w:val="single" w:sz="6" w:space="0" w:color="auto"/>
              <w:right w:val="single" w:sz="4" w:space="0" w:color="auto"/>
            </w:tcBorders>
          </w:tcPr>
          <w:p w14:paraId="0D57BBFD"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19+3</w:t>
            </w:r>
          </w:p>
        </w:tc>
        <w:tc>
          <w:tcPr>
            <w:tcW w:w="366" w:type="pct"/>
            <w:tcBorders>
              <w:top w:val="single" w:sz="6" w:space="0" w:color="auto"/>
              <w:left w:val="single" w:sz="6" w:space="0" w:color="auto"/>
              <w:bottom w:val="single" w:sz="6" w:space="0" w:color="auto"/>
              <w:right w:val="single" w:sz="4" w:space="0" w:color="auto"/>
            </w:tcBorders>
          </w:tcPr>
          <w:p w14:paraId="79D39DC4"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21+3</w:t>
            </w:r>
          </w:p>
        </w:tc>
        <w:tc>
          <w:tcPr>
            <w:tcW w:w="366" w:type="pct"/>
            <w:tcBorders>
              <w:top w:val="single" w:sz="6" w:space="0" w:color="auto"/>
              <w:left w:val="single" w:sz="4" w:space="0" w:color="auto"/>
              <w:bottom w:val="single" w:sz="6" w:space="0" w:color="auto"/>
              <w:right w:val="single" w:sz="4" w:space="0" w:color="auto"/>
            </w:tcBorders>
          </w:tcPr>
          <w:p w14:paraId="465865A2"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22+3</w:t>
            </w:r>
          </w:p>
        </w:tc>
        <w:tc>
          <w:tcPr>
            <w:tcW w:w="368" w:type="pct"/>
            <w:tcBorders>
              <w:top w:val="single" w:sz="6" w:space="0" w:color="auto"/>
              <w:left w:val="single" w:sz="4" w:space="0" w:color="auto"/>
              <w:bottom w:val="single" w:sz="6" w:space="0" w:color="auto"/>
              <w:right w:val="single" w:sz="4" w:space="0" w:color="auto"/>
            </w:tcBorders>
          </w:tcPr>
          <w:p w14:paraId="483FD463"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22+3</w:t>
            </w:r>
          </w:p>
        </w:tc>
        <w:tc>
          <w:tcPr>
            <w:tcW w:w="731" w:type="pct"/>
            <w:tcBorders>
              <w:top w:val="single" w:sz="6" w:space="0" w:color="auto"/>
              <w:left w:val="single" w:sz="4" w:space="0" w:color="auto"/>
              <w:bottom w:val="single" w:sz="6" w:space="0" w:color="auto"/>
              <w:right w:val="single" w:sz="4" w:space="0" w:color="auto"/>
            </w:tcBorders>
          </w:tcPr>
          <w:p w14:paraId="53C3C051"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22+3</w:t>
            </w:r>
          </w:p>
        </w:tc>
      </w:tr>
      <w:tr w:rsidR="004E2265" w:rsidRPr="004E2265" w14:paraId="150C9138"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32DCE35C"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330" w:type="pct"/>
            <w:tcBorders>
              <w:top w:val="single" w:sz="6" w:space="0" w:color="auto"/>
              <w:left w:val="single" w:sz="6" w:space="0" w:color="auto"/>
              <w:bottom w:val="single" w:sz="6" w:space="0" w:color="auto"/>
              <w:right w:val="single" w:sz="4" w:space="0" w:color="auto"/>
            </w:tcBorders>
          </w:tcPr>
          <w:p w14:paraId="5F0B007C"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c>
          <w:tcPr>
            <w:tcW w:w="366" w:type="pct"/>
            <w:tcBorders>
              <w:top w:val="single" w:sz="6" w:space="0" w:color="auto"/>
              <w:left w:val="single" w:sz="6" w:space="0" w:color="auto"/>
              <w:bottom w:val="single" w:sz="6" w:space="0" w:color="auto"/>
              <w:right w:val="single" w:sz="4" w:space="0" w:color="auto"/>
            </w:tcBorders>
          </w:tcPr>
          <w:p w14:paraId="441E7A80"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c>
          <w:tcPr>
            <w:tcW w:w="366" w:type="pct"/>
            <w:tcBorders>
              <w:top w:val="single" w:sz="6" w:space="0" w:color="auto"/>
              <w:left w:val="single" w:sz="4" w:space="0" w:color="auto"/>
              <w:bottom w:val="single" w:sz="6" w:space="0" w:color="auto"/>
              <w:right w:val="single" w:sz="4" w:space="0" w:color="auto"/>
            </w:tcBorders>
          </w:tcPr>
          <w:p w14:paraId="604E5817"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c>
          <w:tcPr>
            <w:tcW w:w="368" w:type="pct"/>
            <w:tcBorders>
              <w:top w:val="single" w:sz="6" w:space="0" w:color="auto"/>
              <w:left w:val="single" w:sz="4" w:space="0" w:color="auto"/>
              <w:bottom w:val="single" w:sz="6" w:space="0" w:color="auto"/>
              <w:right w:val="single" w:sz="4" w:space="0" w:color="auto"/>
            </w:tcBorders>
          </w:tcPr>
          <w:p w14:paraId="38965128"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c>
          <w:tcPr>
            <w:tcW w:w="731" w:type="pct"/>
            <w:tcBorders>
              <w:top w:val="single" w:sz="6" w:space="0" w:color="auto"/>
              <w:left w:val="single" w:sz="4" w:space="0" w:color="auto"/>
              <w:bottom w:val="single" w:sz="6" w:space="0" w:color="auto"/>
              <w:right w:val="single" w:sz="4" w:space="0" w:color="auto"/>
            </w:tcBorders>
          </w:tcPr>
          <w:p w14:paraId="79B44D76"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1</w:t>
            </w:r>
          </w:p>
        </w:tc>
      </w:tr>
      <w:tr w:rsidR="004E2265" w:rsidRPr="004E2265" w14:paraId="6F53FFA4"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1E2BD3CF"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330" w:type="pct"/>
            <w:tcBorders>
              <w:top w:val="single" w:sz="6" w:space="0" w:color="auto"/>
              <w:left w:val="single" w:sz="6" w:space="0" w:color="auto"/>
              <w:bottom w:val="single" w:sz="6" w:space="0" w:color="auto"/>
              <w:right w:val="single" w:sz="4" w:space="0" w:color="auto"/>
            </w:tcBorders>
          </w:tcPr>
          <w:p w14:paraId="12696419"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20</w:t>
            </w:r>
          </w:p>
        </w:tc>
        <w:tc>
          <w:tcPr>
            <w:tcW w:w="366" w:type="pct"/>
            <w:tcBorders>
              <w:top w:val="single" w:sz="6" w:space="0" w:color="auto"/>
              <w:left w:val="single" w:sz="6" w:space="0" w:color="auto"/>
              <w:bottom w:val="single" w:sz="6" w:space="0" w:color="auto"/>
              <w:right w:val="single" w:sz="4" w:space="0" w:color="auto"/>
            </w:tcBorders>
          </w:tcPr>
          <w:p w14:paraId="7031D9E3"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22</w:t>
            </w:r>
          </w:p>
        </w:tc>
        <w:tc>
          <w:tcPr>
            <w:tcW w:w="366" w:type="pct"/>
            <w:tcBorders>
              <w:top w:val="single" w:sz="6" w:space="0" w:color="auto"/>
              <w:left w:val="single" w:sz="4" w:space="0" w:color="auto"/>
              <w:bottom w:val="single" w:sz="6" w:space="0" w:color="auto"/>
              <w:right w:val="single" w:sz="4" w:space="0" w:color="auto"/>
            </w:tcBorders>
          </w:tcPr>
          <w:p w14:paraId="4380CC41"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23</w:t>
            </w:r>
          </w:p>
        </w:tc>
        <w:tc>
          <w:tcPr>
            <w:tcW w:w="368" w:type="pct"/>
            <w:tcBorders>
              <w:top w:val="single" w:sz="6" w:space="0" w:color="auto"/>
              <w:left w:val="single" w:sz="4" w:space="0" w:color="auto"/>
              <w:bottom w:val="single" w:sz="6" w:space="0" w:color="auto"/>
              <w:right w:val="single" w:sz="4" w:space="0" w:color="auto"/>
            </w:tcBorders>
          </w:tcPr>
          <w:p w14:paraId="3F28BDF1"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23</w:t>
            </w:r>
          </w:p>
        </w:tc>
        <w:tc>
          <w:tcPr>
            <w:tcW w:w="731" w:type="pct"/>
            <w:tcBorders>
              <w:top w:val="single" w:sz="6" w:space="0" w:color="auto"/>
              <w:left w:val="single" w:sz="4" w:space="0" w:color="auto"/>
              <w:bottom w:val="single" w:sz="6" w:space="0" w:color="auto"/>
              <w:right w:val="single" w:sz="4" w:space="0" w:color="auto"/>
            </w:tcBorders>
          </w:tcPr>
          <w:p w14:paraId="190BA8B6"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23</w:t>
            </w:r>
          </w:p>
        </w:tc>
      </w:tr>
      <w:tr w:rsidR="004E2265" w:rsidRPr="004E2265" w14:paraId="6CBAA6F2" w14:textId="77777777" w:rsidTr="004E2265">
        <w:trPr>
          <w:cantSplit/>
        </w:trPr>
        <w:tc>
          <w:tcPr>
            <w:tcW w:w="2840" w:type="pct"/>
            <w:tcBorders>
              <w:top w:val="single" w:sz="6" w:space="0" w:color="auto"/>
              <w:left w:val="single" w:sz="6" w:space="0" w:color="auto"/>
              <w:bottom w:val="single" w:sz="6" w:space="0" w:color="auto"/>
              <w:right w:val="single" w:sz="6" w:space="0" w:color="auto"/>
            </w:tcBorders>
          </w:tcPr>
          <w:p w14:paraId="04833942"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30" w:type="pct"/>
            <w:tcBorders>
              <w:top w:val="single" w:sz="6" w:space="0" w:color="auto"/>
              <w:left w:val="single" w:sz="6" w:space="0" w:color="auto"/>
              <w:bottom w:val="single" w:sz="6" w:space="0" w:color="auto"/>
              <w:right w:val="single" w:sz="4" w:space="0" w:color="auto"/>
            </w:tcBorders>
          </w:tcPr>
          <w:p w14:paraId="39384410"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23</w:t>
            </w:r>
          </w:p>
        </w:tc>
        <w:tc>
          <w:tcPr>
            <w:tcW w:w="366" w:type="pct"/>
            <w:tcBorders>
              <w:top w:val="single" w:sz="6" w:space="0" w:color="auto"/>
              <w:left w:val="single" w:sz="6" w:space="0" w:color="auto"/>
              <w:bottom w:val="single" w:sz="6" w:space="0" w:color="auto"/>
              <w:right w:val="single" w:sz="4" w:space="0" w:color="auto"/>
            </w:tcBorders>
          </w:tcPr>
          <w:p w14:paraId="3E97DE4C"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25</w:t>
            </w:r>
          </w:p>
        </w:tc>
        <w:tc>
          <w:tcPr>
            <w:tcW w:w="366" w:type="pct"/>
            <w:tcBorders>
              <w:top w:val="single" w:sz="6" w:space="0" w:color="auto"/>
              <w:left w:val="single" w:sz="4" w:space="0" w:color="auto"/>
              <w:bottom w:val="single" w:sz="6" w:space="0" w:color="auto"/>
              <w:right w:val="single" w:sz="4" w:space="0" w:color="auto"/>
            </w:tcBorders>
          </w:tcPr>
          <w:p w14:paraId="6337E432"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26</w:t>
            </w:r>
          </w:p>
        </w:tc>
        <w:tc>
          <w:tcPr>
            <w:tcW w:w="368" w:type="pct"/>
            <w:tcBorders>
              <w:top w:val="single" w:sz="6" w:space="0" w:color="auto"/>
              <w:left w:val="single" w:sz="4" w:space="0" w:color="auto"/>
              <w:bottom w:val="single" w:sz="6" w:space="0" w:color="auto"/>
              <w:right w:val="single" w:sz="4" w:space="0" w:color="auto"/>
            </w:tcBorders>
          </w:tcPr>
          <w:p w14:paraId="723A4327"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26</w:t>
            </w:r>
          </w:p>
        </w:tc>
        <w:tc>
          <w:tcPr>
            <w:tcW w:w="731" w:type="pct"/>
            <w:tcBorders>
              <w:top w:val="single" w:sz="6" w:space="0" w:color="auto"/>
              <w:left w:val="single" w:sz="4" w:space="0" w:color="auto"/>
              <w:bottom w:val="single" w:sz="6" w:space="0" w:color="auto"/>
              <w:right w:val="single" w:sz="4" w:space="0" w:color="auto"/>
            </w:tcBorders>
          </w:tcPr>
          <w:p w14:paraId="402F2C13"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26</w:t>
            </w:r>
          </w:p>
        </w:tc>
      </w:tr>
    </w:tbl>
    <w:p w14:paraId="4FA38E25" w14:textId="77777777" w:rsidR="004E2265" w:rsidRPr="004E2265" w:rsidRDefault="004E2265" w:rsidP="004E2265">
      <w:pPr>
        <w:spacing w:after="0"/>
        <w:jc w:val="both"/>
        <w:rPr>
          <w:rFonts w:ascii="Times New Roman" w:eastAsia="Times New Roman" w:hAnsi="Times New Roman" w:cs="Times New Roman"/>
          <w:sz w:val="24"/>
          <w:szCs w:val="24"/>
          <w:lang w:eastAsia="ru-RU"/>
        </w:rPr>
      </w:pPr>
    </w:p>
    <w:p w14:paraId="50910193"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 xml:space="preserve">  * 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w:t>
      </w:r>
    </w:p>
    <w:p w14:paraId="65F63FF6" w14:textId="77777777" w:rsidR="004E2265" w:rsidRPr="004E2265" w:rsidRDefault="004E2265" w:rsidP="004E2265">
      <w:pPr>
        <w:spacing w:after="0"/>
        <w:jc w:val="both"/>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 xml:space="preserve">                   </w:t>
      </w:r>
    </w:p>
    <w:p w14:paraId="41CAF924" w14:textId="77777777" w:rsidR="004E2265" w:rsidRDefault="004E2265" w:rsidP="00E705C4">
      <w:pPr>
        <w:spacing w:after="0"/>
        <w:jc w:val="right"/>
        <w:rPr>
          <w:rFonts w:ascii="Times New Roman" w:eastAsia="Times New Roman" w:hAnsi="Times New Roman" w:cs="Times New Roman"/>
          <w:sz w:val="24"/>
          <w:szCs w:val="24"/>
          <w:lang w:eastAsia="ru-RU"/>
        </w:rPr>
      </w:pPr>
    </w:p>
    <w:p w14:paraId="6D9922AA" w14:textId="77777777" w:rsidR="004E2265" w:rsidRDefault="004E2265" w:rsidP="00E705C4">
      <w:pPr>
        <w:spacing w:after="0"/>
        <w:jc w:val="right"/>
        <w:rPr>
          <w:rFonts w:ascii="Times New Roman" w:eastAsia="Times New Roman" w:hAnsi="Times New Roman" w:cs="Times New Roman"/>
          <w:sz w:val="24"/>
          <w:szCs w:val="24"/>
          <w:lang w:eastAsia="ru-RU"/>
        </w:rPr>
      </w:pPr>
    </w:p>
    <w:p w14:paraId="24583A12" w14:textId="77777777" w:rsidR="004E2265" w:rsidRDefault="004E2265" w:rsidP="00E705C4">
      <w:pPr>
        <w:spacing w:after="0"/>
        <w:jc w:val="right"/>
        <w:rPr>
          <w:rFonts w:ascii="Times New Roman" w:eastAsia="Times New Roman" w:hAnsi="Times New Roman" w:cs="Times New Roman"/>
          <w:sz w:val="24"/>
          <w:szCs w:val="24"/>
          <w:lang w:eastAsia="ru-RU"/>
        </w:rPr>
      </w:pPr>
    </w:p>
    <w:p w14:paraId="2B11E0EE" w14:textId="77777777" w:rsidR="004E2265" w:rsidRDefault="004E2265" w:rsidP="00E705C4">
      <w:pPr>
        <w:spacing w:after="0"/>
        <w:jc w:val="right"/>
        <w:rPr>
          <w:rFonts w:ascii="Times New Roman" w:eastAsia="Times New Roman" w:hAnsi="Times New Roman" w:cs="Times New Roman"/>
          <w:sz w:val="24"/>
          <w:szCs w:val="24"/>
          <w:lang w:eastAsia="ru-RU"/>
        </w:rPr>
      </w:pPr>
    </w:p>
    <w:p w14:paraId="4DE80720" w14:textId="77777777" w:rsidR="004E2265" w:rsidRDefault="004E2265" w:rsidP="00E705C4">
      <w:pPr>
        <w:spacing w:after="0"/>
        <w:jc w:val="right"/>
        <w:rPr>
          <w:rFonts w:ascii="Times New Roman" w:eastAsia="Times New Roman" w:hAnsi="Times New Roman" w:cs="Times New Roman"/>
          <w:sz w:val="24"/>
          <w:szCs w:val="24"/>
          <w:lang w:eastAsia="ru-RU"/>
        </w:rPr>
      </w:pPr>
    </w:p>
    <w:p w14:paraId="40C8721E" w14:textId="77777777" w:rsidR="004E2265" w:rsidRDefault="004E2265" w:rsidP="00E705C4">
      <w:pPr>
        <w:spacing w:after="0"/>
        <w:jc w:val="right"/>
        <w:rPr>
          <w:rFonts w:ascii="Times New Roman" w:eastAsia="Times New Roman" w:hAnsi="Times New Roman" w:cs="Times New Roman"/>
          <w:sz w:val="24"/>
          <w:szCs w:val="24"/>
          <w:lang w:eastAsia="ru-RU"/>
        </w:rPr>
      </w:pPr>
    </w:p>
    <w:p w14:paraId="6B25BD6D" w14:textId="77777777" w:rsidR="004E2265" w:rsidRDefault="004E2265" w:rsidP="00E705C4">
      <w:pPr>
        <w:spacing w:after="0"/>
        <w:jc w:val="right"/>
        <w:rPr>
          <w:rFonts w:ascii="Times New Roman" w:eastAsia="Times New Roman" w:hAnsi="Times New Roman" w:cs="Times New Roman"/>
          <w:sz w:val="24"/>
          <w:szCs w:val="24"/>
          <w:lang w:eastAsia="ru-RU"/>
        </w:rPr>
      </w:pPr>
    </w:p>
    <w:p w14:paraId="4B37E2B6" w14:textId="77777777" w:rsidR="004E2265" w:rsidRDefault="004E2265" w:rsidP="00E705C4">
      <w:pPr>
        <w:spacing w:after="0"/>
        <w:jc w:val="right"/>
        <w:rPr>
          <w:rFonts w:ascii="Times New Roman" w:eastAsia="Times New Roman" w:hAnsi="Times New Roman" w:cs="Times New Roman"/>
          <w:sz w:val="24"/>
          <w:szCs w:val="24"/>
          <w:lang w:eastAsia="ru-RU"/>
        </w:rPr>
      </w:pPr>
    </w:p>
    <w:p w14:paraId="5C0ADE52" w14:textId="77777777" w:rsidR="004E2265" w:rsidRDefault="004E2265" w:rsidP="00E705C4">
      <w:pPr>
        <w:spacing w:after="0"/>
        <w:jc w:val="right"/>
        <w:rPr>
          <w:rFonts w:ascii="Times New Roman" w:eastAsia="Times New Roman" w:hAnsi="Times New Roman" w:cs="Times New Roman"/>
          <w:sz w:val="24"/>
          <w:szCs w:val="24"/>
          <w:lang w:eastAsia="ru-RU"/>
        </w:rPr>
      </w:pPr>
    </w:p>
    <w:p w14:paraId="1DEC3460" w14:textId="77777777" w:rsidR="004E2265" w:rsidRDefault="004E2265" w:rsidP="00E705C4">
      <w:pPr>
        <w:spacing w:after="0"/>
        <w:jc w:val="right"/>
        <w:rPr>
          <w:rFonts w:ascii="Times New Roman" w:eastAsia="Times New Roman" w:hAnsi="Times New Roman" w:cs="Times New Roman"/>
          <w:sz w:val="24"/>
          <w:szCs w:val="24"/>
          <w:lang w:eastAsia="ru-RU"/>
        </w:rPr>
      </w:pPr>
    </w:p>
    <w:p w14:paraId="26953A4A" w14:textId="77777777" w:rsidR="004E2265" w:rsidRDefault="004E2265" w:rsidP="00E705C4">
      <w:pPr>
        <w:spacing w:after="0"/>
        <w:jc w:val="right"/>
        <w:rPr>
          <w:rFonts w:ascii="Times New Roman" w:eastAsia="Times New Roman" w:hAnsi="Times New Roman" w:cs="Times New Roman"/>
          <w:sz w:val="24"/>
          <w:szCs w:val="24"/>
          <w:lang w:eastAsia="ru-RU"/>
        </w:rPr>
      </w:pPr>
    </w:p>
    <w:p w14:paraId="3D1E28E3" w14:textId="77777777" w:rsidR="004E2265" w:rsidRDefault="004E2265" w:rsidP="00E705C4">
      <w:pPr>
        <w:spacing w:after="0"/>
        <w:jc w:val="right"/>
        <w:rPr>
          <w:rFonts w:ascii="Times New Roman" w:eastAsia="Times New Roman" w:hAnsi="Times New Roman" w:cs="Times New Roman"/>
          <w:sz w:val="24"/>
          <w:szCs w:val="24"/>
          <w:lang w:eastAsia="ru-RU"/>
        </w:rPr>
      </w:pPr>
    </w:p>
    <w:p w14:paraId="0A1D1AEE" w14:textId="77777777" w:rsidR="004E2265" w:rsidRDefault="004E2265" w:rsidP="00E705C4">
      <w:pPr>
        <w:spacing w:after="0"/>
        <w:jc w:val="right"/>
        <w:rPr>
          <w:rFonts w:ascii="Times New Roman" w:eastAsia="Times New Roman" w:hAnsi="Times New Roman" w:cs="Times New Roman"/>
          <w:sz w:val="24"/>
          <w:szCs w:val="24"/>
          <w:lang w:eastAsia="ru-RU"/>
        </w:rPr>
      </w:pPr>
    </w:p>
    <w:p w14:paraId="7F5C3C2C" w14:textId="77777777" w:rsidR="004E2265" w:rsidRDefault="004E2265" w:rsidP="00E705C4">
      <w:pPr>
        <w:spacing w:after="0"/>
        <w:jc w:val="right"/>
        <w:rPr>
          <w:rFonts w:ascii="Times New Roman" w:eastAsia="Times New Roman" w:hAnsi="Times New Roman" w:cs="Times New Roman"/>
          <w:sz w:val="24"/>
          <w:szCs w:val="24"/>
          <w:lang w:eastAsia="ru-RU"/>
        </w:rPr>
      </w:pPr>
    </w:p>
    <w:p w14:paraId="539B4E35" w14:textId="7FC0F3B8" w:rsidR="004E2265" w:rsidRDefault="004E2265" w:rsidP="004E2265">
      <w:pPr>
        <w:spacing w:after="0"/>
        <w:jc w:val="both"/>
        <w:rPr>
          <w:rFonts w:ascii="Times New Roman" w:eastAsia="Times New Roman" w:hAnsi="Times New Roman" w:cs="Times New Roman"/>
          <w:sz w:val="24"/>
          <w:szCs w:val="24"/>
          <w:lang w:eastAsia="ru-RU"/>
        </w:rPr>
      </w:pPr>
    </w:p>
    <w:p w14:paraId="2852DEC5" w14:textId="0E38F36D" w:rsidR="004E2265" w:rsidRDefault="004E2265" w:rsidP="004E2265">
      <w:pPr>
        <w:spacing w:after="0"/>
        <w:jc w:val="both"/>
        <w:rPr>
          <w:rFonts w:ascii="Times New Roman" w:eastAsia="Times New Roman" w:hAnsi="Times New Roman" w:cs="Times New Roman"/>
          <w:sz w:val="24"/>
          <w:szCs w:val="24"/>
          <w:lang w:eastAsia="ru-RU"/>
        </w:rPr>
      </w:pPr>
    </w:p>
    <w:p w14:paraId="39DF577E" w14:textId="482C4DC5" w:rsidR="004E2265" w:rsidRDefault="004E2265" w:rsidP="004E2265">
      <w:pPr>
        <w:spacing w:after="0"/>
        <w:jc w:val="both"/>
        <w:rPr>
          <w:rFonts w:ascii="Times New Roman" w:eastAsia="Times New Roman" w:hAnsi="Times New Roman" w:cs="Times New Roman"/>
          <w:sz w:val="24"/>
          <w:szCs w:val="24"/>
          <w:lang w:eastAsia="ru-RU"/>
        </w:rPr>
      </w:pPr>
    </w:p>
    <w:p w14:paraId="66B065F7" w14:textId="77777777" w:rsidR="004E2265" w:rsidRPr="004E2265" w:rsidRDefault="004E2265" w:rsidP="004E2265">
      <w:pPr>
        <w:spacing w:after="0"/>
        <w:jc w:val="both"/>
        <w:rPr>
          <w:rFonts w:ascii="Times New Roman" w:eastAsia="Times New Roman" w:hAnsi="Times New Roman" w:cs="Times New Roman"/>
          <w:sz w:val="24"/>
          <w:szCs w:val="24"/>
          <w:lang w:eastAsia="ru-RU"/>
        </w:rPr>
      </w:pPr>
    </w:p>
    <w:p w14:paraId="7DB47862" w14:textId="77777777" w:rsidR="004E2265" w:rsidRPr="004E2265" w:rsidRDefault="004E2265" w:rsidP="004E2265">
      <w:pPr>
        <w:widowControl w:val="0"/>
        <w:snapToGrid w:val="0"/>
        <w:spacing w:after="0"/>
        <w:ind w:left="7788"/>
        <w:jc w:val="center"/>
        <w:rPr>
          <w:rFonts w:ascii="Times New Roman" w:eastAsia="Times New Roman" w:hAnsi="Times New Roman" w:cs="Times New Roman"/>
          <w:sz w:val="24"/>
          <w:szCs w:val="24"/>
          <w:lang w:eastAsia="ru-RU"/>
        </w:rPr>
      </w:pPr>
    </w:p>
    <w:p w14:paraId="0F7B3C0B" w14:textId="56C05339" w:rsidR="004E2265" w:rsidRPr="004E2265" w:rsidRDefault="00500977" w:rsidP="004E2265">
      <w:pPr>
        <w:widowControl w:val="0"/>
        <w:snapToGrid w:val="0"/>
        <w:spacing w:after="0"/>
        <w:ind w:left="778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 3</w:t>
      </w:r>
    </w:p>
    <w:p w14:paraId="05BB2FF7" w14:textId="77777777" w:rsidR="004E2265" w:rsidRPr="004E2265" w:rsidRDefault="004E2265" w:rsidP="004E2265">
      <w:pPr>
        <w:widowControl w:val="0"/>
        <w:snapToGrid w:val="0"/>
        <w:spacing w:after="0"/>
        <w:jc w:val="right"/>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до освітньої програми ІІ ступеня</w:t>
      </w:r>
    </w:p>
    <w:p w14:paraId="792BD285" w14:textId="77777777" w:rsidR="004E2265" w:rsidRPr="004E2265" w:rsidRDefault="004E2265" w:rsidP="004E2265">
      <w:pPr>
        <w:widowControl w:val="0"/>
        <w:snapToGrid w:val="0"/>
        <w:spacing w:after="0"/>
        <w:jc w:val="center"/>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Навчальний план для  основної  школи</w:t>
      </w:r>
    </w:p>
    <w:p w14:paraId="21383693" w14:textId="77777777" w:rsidR="004E2265" w:rsidRPr="004E2265" w:rsidRDefault="004E2265" w:rsidP="004E2265">
      <w:pPr>
        <w:widowControl w:val="0"/>
        <w:snapToGrid w:val="0"/>
        <w:spacing w:after="0"/>
        <w:jc w:val="center"/>
        <w:rPr>
          <w:rFonts w:ascii="Times New Roman" w:eastAsia="Calibri" w:hAnsi="Times New Roman" w:cs="Times New Roman"/>
          <w:b/>
          <w:bCs/>
          <w:sz w:val="24"/>
          <w:szCs w:val="24"/>
        </w:rPr>
      </w:pPr>
    </w:p>
    <w:tbl>
      <w:tblPr>
        <w:tblStyle w:val="110"/>
        <w:tblW w:w="9924" w:type="dxa"/>
        <w:tblInd w:w="108" w:type="dxa"/>
        <w:tblLayout w:type="fixed"/>
        <w:tblLook w:val="0000" w:firstRow="0" w:lastRow="0" w:firstColumn="0" w:lastColumn="0" w:noHBand="0" w:noVBand="0"/>
      </w:tblPr>
      <w:tblGrid>
        <w:gridCol w:w="2694"/>
        <w:gridCol w:w="708"/>
        <w:gridCol w:w="709"/>
        <w:gridCol w:w="709"/>
        <w:gridCol w:w="709"/>
        <w:gridCol w:w="708"/>
        <w:gridCol w:w="709"/>
        <w:gridCol w:w="851"/>
        <w:gridCol w:w="708"/>
        <w:gridCol w:w="675"/>
        <w:gridCol w:w="744"/>
      </w:tblGrid>
      <w:tr w:rsidR="004E2265" w:rsidRPr="004E2265" w14:paraId="529382D1" w14:textId="77777777" w:rsidTr="004E2265">
        <w:trPr>
          <w:trHeight w:val="391"/>
        </w:trPr>
        <w:tc>
          <w:tcPr>
            <w:tcW w:w="2694" w:type="dxa"/>
            <w:tcBorders>
              <w:top w:val="single" w:sz="18" w:space="0" w:color="auto"/>
              <w:left w:val="single" w:sz="18" w:space="0" w:color="auto"/>
              <w:right w:val="single" w:sz="18" w:space="0" w:color="auto"/>
            </w:tcBorders>
          </w:tcPr>
          <w:p w14:paraId="04925B6E"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 xml:space="preserve">Навчальні предмети    </w:t>
            </w:r>
          </w:p>
        </w:tc>
        <w:tc>
          <w:tcPr>
            <w:tcW w:w="7230" w:type="dxa"/>
            <w:gridSpan w:val="10"/>
            <w:tcBorders>
              <w:top w:val="single" w:sz="18" w:space="0" w:color="auto"/>
              <w:left w:val="single" w:sz="18" w:space="0" w:color="auto"/>
              <w:bottom w:val="nil"/>
              <w:right w:val="single" w:sz="18" w:space="0" w:color="auto"/>
            </w:tcBorders>
            <w:shd w:val="clear" w:color="auto" w:fill="auto"/>
          </w:tcPr>
          <w:p w14:paraId="7DCA3D02"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 xml:space="preserve">                          Кількість годин на тиждень у класах</w:t>
            </w:r>
          </w:p>
        </w:tc>
      </w:tr>
      <w:tr w:rsidR="004E2265" w:rsidRPr="004E2265" w14:paraId="1BCC5342" w14:textId="77777777" w:rsidTr="004E2265">
        <w:tblPrEx>
          <w:tblLook w:val="04A0" w:firstRow="1" w:lastRow="0" w:firstColumn="1" w:lastColumn="0" w:noHBand="0" w:noVBand="1"/>
        </w:tblPrEx>
        <w:trPr>
          <w:trHeight w:val="285"/>
        </w:trPr>
        <w:tc>
          <w:tcPr>
            <w:tcW w:w="2694" w:type="dxa"/>
            <w:tcBorders>
              <w:top w:val="single" w:sz="18" w:space="0" w:color="auto"/>
              <w:left w:val="single" w:sz="18" w:space="0" w:color="auto"/>
              <w:bottom w:val="single" w:sz="18" w:space="0" w:color="auto"/>
              <w:right w:val="single" w:sz="18" w:space="0" w:color="auto"/>
            </w:tcBorders>
          </w:tcPr>
          <w:p w14:paraId="000E66F8"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 xml:space="preserve">Інваріантна складова  </w:t>
            </w:r>
          </w:p>
        </w:tc>
        <w:tc>
          <w:tcPr>
            <w:tcW w:w="708" w:type="dxa"/>
            <w:tcBorders>
              <w:top w:val="single" w:sz="18" w:space="0" w:color="auto"/>
              <w:bottom w:val="single" w:sz="18" w:space="0" w:color="auto"/>
              <w:right w:val="single" w:sz="4" w:space="0" w:color="auto"/>
            </w:tcBorders>
          </w:tcPr>
          <w:p w14:paraId="4390DFCE"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5-А</w:t>
            </w:r>
          </w:p>
        </w:tc>
        <w:tc>
          <w:tcPr>
            <w:tcW w:w="709" w:type="dxa"/>
            <w:tcBorders>
              <w:top w:val="single" w:sz="18" w:space="0" w:color="auto"/>
              <w:left w:val="single" w:sz="4" w:space="0" w:color="auto"/>
              <w:bottom w:val="single" w:sz="18" w:space="0" w:color="auto"/>
            </w:tcBorders>
          </w:tcPr>
          <w:p w14:paraId="27E6C605"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5-Б</w:t>
            </w:r>
          </w:p>
        </w:tc>
        <w:tc>
          <w:tcPr>
            <w:tcW w:w="709" w:type="dxa"/>
            <w:tcBorders>
              <w:top w:val="single" w:sz="18" w:space="0" w:color="auto"/>
              <w:bottom w:val="single" w:sz="18" w:space="0" w:color="auto"/>
            </w:tcBorders>
          </w:tcPr>
          <w:p w14:paraId="5B47694F"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6-А</w:t>
            </w:r>
          </w:p>
        </w:tc>
        <w:tc>
          <w:tcPr>
            <w:tcW w:w="709" w:type="dxa"/>
            <w:tcBorders>
              <w:top w:val="single" w:sz="18" w:space="0" w:color="auto"/>
              <w:bottom w:val="single" w:sz="18" w:space="0" w:color="auto"/>
            </w:tcBorders>
          </w:tcPr>
          <w:p w14:paraId="5D9FDE14"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6-Б</w:t>
            </w:r>
          </w:p>
        </w:tc>
        <w:tc>
          <w:tcPr>
            <w:tcW w:w="708" w:type="dxa"/>
            <w:tcBorders>
              <w:top w:val="single" w:sz="18" w:space="0" w:color="auto"/>
              <w:bottom w:val="single" w:sz="18" w:space="0" w:color="auto"/>
            </w:tcBorders>
          </w:tcPr>
          <w:p w14:paraId="5917920F"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7-А</w:t>
            </w:r>
          </w:p>
        </w:tc>
        <w:tc>
          <w:tcPr>
            <w:tcW w:w="709" w:type="dxa"/>
            <w:tcBorders>
              <w:top w:val="single" w:sz="18" w:space="0" w:color="auto"/>
              <w:bottom w:val="single" w:sz="18" w:space="0" w:color="auto"/>
            </w:tcBorders>
          </w:tcPr>
          <w:p w14:paraId="784B3FC2"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7-Б</w:t>
            </w:r>
          </w:p>
        </w:tc>
        <w:tc>
          <w:tcPr>
            <w:tcW w:w="851" w:type="dxa"/>
            <w:tcBorders>
              <w:top w:val="single" w:sz="18" w:space="0" w:color="auto"/>
              <w:left w:val="single" w:sz="4" w:space="0" w:color="auto"/>
              <w:bottom w:val="single" w:sz="18" w:space="0" w:color="auto"/>
            </w:tcBorders>
          </w:tcPr>
          <w:p w14:paraId="79D9EE68"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8-А</w:t>
            </w:r>
          </w:p>
        </w:tc>
        <w:tc>
          <w:tcPr>
            <w:tcW w:w="708" w:type="dxa"/>
            <w:tcBorders>
              <w:top w:val="single" w:sz="18" w:space="0" w:color="auto"/>
              <w:left w:val="single" w:sz="4" w:space="0" w:color="auto"/>
              <w:bottom w:val="single" w:sz="18" w:space="0" w:color="auto"/>
            </w:tcBorders>
          </w:tcPr>
          <w:p w14:paraId="389C1294"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8-Б</w:t>
            </w:r>
          </w:p>
        </w:tc>
        <w:tc>
          <w:tcPr>
            <w:tcW w:w="675" w:type="dxa"/>
            <w:tcBorders>
              <w:top w:val="single" w:sz="18" w:space="0" w:color="auto"/>
              <w:bottom w:val="single" w:sz="18" w:space="0" w:color="auto"/>
              <w:right w:val="single" w:sz="4" w:space="0" w:color="auto"/>
            </w:tcBorders>
          </w:tcPr>
          <w:p w14:paraId="568188E9"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9-А</w:t>
            </w:r>
          </w:p>
        </w:tc>
        <w:tc>
          <w:tcPr>
            <w:tcW w:w="744" w:type="dxa"/>
            <w:tcBorders>
              <w:top w:val="single" w:sz="18" w:space="0" w:color="auto"/>
              <w:bottom w:val="single" w:sz="18" w:space="0" w:color="auto"/>
              <w:right w:val="single" w:sz="4" w:space="0" w:color="auto"/>
            </w:tcBorders>
          </w:tcPr>
          <w:p w14:paraId="426E47FB" w14:textId="77777777" w:rsidR="004E2265" w:rsidRPr="004E2265" w:rsidRDefault="004E2265" w:rsidP="00441CEF">
            <w:pPr>
              <w:widowControl w:val="0"/>
              <w:snapToGrid w:val="0"/>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9-Б</w:t>
            </w:r>
          </w:p>
        </w:tc>
      </w:tr>
      <w:tr w:rsidR="004E2265" w:rsidRPr="004E2265" w14:paraId="168EB0CD" w14:textId="77777777" w:rsidTr="004E2265">
        <w:tblPrEx>
          <w:tblLook w:val="04A0" w:firstRow="1" w:lastRow="0" w:firstColumn="1" w:lastColumn="0" w:noHBand="0" w:noVBand="1"/>
        </w:tblPrEx>
        <w:tc>
          <w:tcPr>
            <w:tcW w:w="2694" w:type="dxa"/>
            <w:tcBorders>
              <w:top w:val="single" w:sz="18" w:space="0" w:color="auto"/>
              <w:left w:val="single" w:sz="18" w:space="0" w:color="auto"/>
              <w:right w:val="single" w:sz="18" w:space="0" w:color="auto"/>
            </w:tcBorders>
          </w:tcPr>
          <w:p w14:paraId="08A2D41C"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Українська  мова</w:t>
            </w:r>
          </w:p>
        </w:tc>
        <w:tc>
          <w:tcPr>
            <w:tcW w:w="708" w:type="dxa"/>
            <w:tcBorders>
              <w:top w:val="single" w:sz="18" w:space="0" w:color="auto"/>
              <w:right w:val="single" w:sz="4" w:space="0" w:color="auto"/>
            </w:tcBorders>
          </w:tcPr>
          <w:p w14:paraId="69AFF46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4</w:t>
            </w:r>
          </w:p>
        </w:tc>
        <w:tc>
          <w:tcPr>
            <w:tcW w:w="709" w:type="dxa"/>
            <w:tcBorders>
              <w:top w:val="single" w:sz="18" w:space="0" w:color="auto"/>
              <w:right w:val="single" w:sz="4" w:space="0" w:color="auto"/>
            </w:tcBorders>
          </w:tcPr>
          <w:p w14:paraId="1E41445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4</w:t>
            </w:r>
          </w:p>
        </w:tc>
        <w:tc>
          <w:tcPr>
            <w:tcW w:w="709" w:type="dxa"/>
            <w:tcBorders>
              <w:top w:val="single" w:sz="18" w:space="0" w:color="auto"/>
            </w:tcBorders>
          </w:tcPr>
          <w:p w14:paraId="48E81E7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3,5</w:t>
            </w:r>
          </w:p>
        </w:tc>
        <w:tc>
          <w:tcPr>
            <w:tcW w:w="709" w:type="dxa"/>
            <w:tcBorders>
              <w:top w:val="single" w:sz="18" w:space="0" w:color="auto"/>
            </w:tcBorders>
          </w:tcPr>
          <w:p w14:paraId="0BE5990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3,5</w:t>
            </w:r>
          </w:p>
        </w:tc>
        <w:tc>
          <w:tcPr>
            <w:tcW w:w="708" w:type="dxa"/>
            <w:tcBorders>
              <w:top w:val="single" w:sz="18" w:space="0" w:color="auto"/>
            </w:tcBorders>
          </w:tcPr>
          <w:p w14:paraId="022CFE5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2,5</w:t>
            </w:r>
          </w:p>
        </w:tc>
        <w:tc>
          <w:tcPr>
            <w:tcW w:w="709" w:type="dxa"/>
            <w:tcBorders>
              <w:top w:val="single" w:sz="18" w:space="0" w:color="auto"/>
            </w:tcBorders>
          </w:tcPr>
          <w:p w14:paraId="1326CE3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2,5</w:t>
            </w:r>
          </w:p>
        </w:tc>
        <w:tc>
          <w:tcPr>
            <w:tcW w:w="851" w:type="dxa"/>
            <w:tcBorders>
              <w:top w:val="single" w:sz="18" w:space="0" w:color="auto"/>
              <w:left w:val="single" w:sz="4" w:space="0" w:color="auto"/>
            </w:tcBorders>
          </w:tcPr>
          <w:p w14:paraId="52C1CFB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top w:val="single" w:sz="18" w:space="0" w:color="auto"/>
              <w:left w:val="single" w:sz="4" w:space="0" w:color="auto"/>
            </w:tcBorders>
          </w:tcPr>
          <w:p w14:paraId="7049EDF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top w:val="single" w:sz="18" w:space="0" w:color="auto"/>
              <w:right w:val="single" w:sz="4" w:space="0" w:color="auto"/>
            </w:tcBorders>
          </w:tcPr>
          <w:p w14:paraId="5F3A810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top w:val="single" w:sz="18" w:space="0" w:color="auto"/>
              <w:right w:val="single" w:sz="4" w:space="0" w:color="auto"/>
            </w:tcBorders>
          </w:tcPr>
          <w:p w14:paraId="6273FBC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2F4F827D" w14:textId="77777777" w:rsidTr="004E2265">
        <w:tblPrEx>
          <w:tblLook w:val="04A0" w:firstRow="1" w:lastRow="0" w:firstColumn="1" w:lastColumn="0" w:noHBand="0" w:noVBand="1"/>
        </w:tblPrEx>
        <w:tc>
          <w:tcPr>
            <w:tcW w:w="2694" w:type="dxa"/>
            <w:tcBorders>
              <w:top w:val="single" w:sz="4" w:space="0" w:color="auto"/>
              <w:left w:val="single" w:sz="18" w:space="0" w:color="auto"/>
              <w:right w:val="single" w:sz="18" w:space="0" w:color="auto"/>
            </w:tcBorders>
          </w:tcPr>
          <w:p w14:paraId="7B216217"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Українська література</w:t>
            </w:r>
          </w:p>
        </w:tc>
        <w:tc>
          <w:tcPr>
            <w:tcW w:w="708" w:type="dxa"/>
            <w:tcBorders>
              <w:top w:val="single" w:sz="4" w:space="0" w:color="auto"/>
              <w:right w:val="single" w:sz="4" w:space="0" w:color="auto"/>
            </w:tcBorders>
          </w:tcPr>
          <w:p w14:paraId="4ABD005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Borders>
              <w:top w:val="single" w:sz="4" w:space="0" w:color="auto"/>
              <w:right w:val="single" w:sz="4" w:space="0" w:color="auto"/>
            </w:tcBorders>
          </w:tcPr>
          <w:p w14:paraId="4FC310B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Borders>
              <w:top w:val="single" w:sz="4" w:space="0" w:color="auto"/>
            </w:tcBorders>
          </w:tcPr>
          <w:p w14:paraId="09648FFA"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Borders>
              <w:top w:val="single" w:sz="4" w:space="0" w:color="auto"/>
            </w:tcBorders>
          </w:tcPr>
          <w:p w14:paraId="71F4215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top w:val="single" w:sz="4" w:space="0" w:color="auto"/>
            </w:tcBorders>
          </w:tcPr>
          <w:p w14:paraId="3DAFF74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Borders>
              <w:top w:val="single" w:sz="4" w:space="0" w:color="auto"/>
            </w:tcBorders>
          </w:tcPr>
          <w:p w14:paraId="22AEFFA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top w:val="single" w:sz="4" w:space="0" w:color="auto"/>
              <w:left w:val="single" w:sz="4" w:space="0" w:color="auto"/>
            </w:tcBorders>
          </w:tcPr>
          <w:p w14:paraId="2E92190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top w:val="single" w:sz="4" w:space="0" w:color="auto"/>
              <w:left w:val="single" w:sz="4" w:space="0" w:color="auto"/>
            </w:tcBorders>
          </w:tcPr>
          <w:p w14:paraId="35D73BA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top w:val="single" w:sz="4" w:space="0" w:color="auto"/>
              <w:right w:val="single" w:sz="4" w:space="0" w:color="auto"/>
            </w:tcBorders>
          </w:tcPr>
          <w:p w14:paraId="1D19015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top w:val="single" w:sz="4" w:space="0" w:color="auto"/>
              <w:right w:val="single" w:sz="4" w:space="0" w:color="auto"/>
            </w:tcBorders>
          </w:tcPr>
          <w:p w14:paraId="63542D0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2DE4F676"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184DCA4F"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Іноземна мова</w:t>
            </w:r>
          </w:p>
        </w:tc>
        <w:tc>
          <w:tcPr>
            <w:tcW w:w="708" w:type="dxa"/>
            <w:tcBorders>
              <w:right w:val="single" w:sz="4" w:space="0" w:color="auto"/>
            </w:tcBorders>
          </w:tcPr>
          <w:p w14:paraId="7B56E47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5</w:t>
            </w:r>
          </w:p>
        </w:tc>
        <w:tc>
          <w:tcPr>
            <w:tcW w:w="709" w:type="dxa"/>
            <w:tcBorders>
              <w:right w:val="single" w:sz="4" w:space="0" w:color="auto"/>
            </w:tcBorders>
          </w:tcPr>
          <w:p w14:paraId="4F87395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5</w:t>
            </w:r>
          </w:p>
        </w:tc>
        <w:tc>
          <w:tcPr>
            <w:tcW w:w="709" w:type="dxa"/>
          </w:tcPr>
          <w:p w14:paraId="11AF9A8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18C89B7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Pr>
          <w:p w14:paraId="6300FD5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38030B8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67DD301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2B8B1FE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13548FB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2E19C69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54E0C85C"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43CFD1A7"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Друга іноземна мова</w:t>
            </w:r>
          </w:p>
        </w:tc>
        <w:tc>
          <w:tcPr>
            <w:tcW w:w="708" w:type="dxa"/>
            <w:tcBorders>
              <w:right w:val="single" w:sz="4" w:space="0" w:color="auto"/>
            </w:tcBorders>
          </w:tcPr>
          <w:p w14:paraId="16AAC3C5"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302516B6"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19E51C2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057614C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Pr>
          <w:p w14:paraId="1E0805D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34D5B48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057B25DE"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6068571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1DE1017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5C02075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4B0E1233"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4E7341E5"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Зарубіжна   література</w:t>
            </w:r>
          </w:p>
        </w:tc>
        <w:tc>
          <w:tcPr>
            <w:tcW w:w="708" w:type="dxa"/>
            <w:tcBorders>
              <w:right w:val="single" w:sz="4" w:space="0" w:color="auto"/>
            </w:tcBorders>
          </w:tcPr>
          <w:p w14:paraId="36B3CB2E"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Borders>
              <w:right w:val="single" w:sz="4" w:space="0" w:color="auto"/>
            </w:tcBorders>
          </w:tcPr>
          <w:p w14:paraId="2A86672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012FE29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25138C4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Pr>
          <w:p w14:paraId="79F92ABA"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66E909F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1530D3B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0D365AF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794D510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262A97C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35CB6423"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75DD04FE"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Історія України/вступ до історії України та  гром.осв.</w:t>
            </w:r>
          </w:p>
        </w:tc>
        <w:tc>
          <w:tcPr>
            <w:tcW w:w="708" w:type="dxa"/>
            <w:tcBorders>
              <w:right w:val="single" w:sz="4" w:space="0" w:color="auto"/>
            </w:tcBorders>
          </w:tcPr>
          <w:p w14:paraId="3B1575A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Borders>
              <w:right w:val="single" w:sz="4" w:space="0" w:color="auto"/>
            </w:tcBorders>
          </w:tcPr>
          <w:p w14:paraId="414EE7A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0B1A9C3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16E683B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Borders>
              <w:right w:val="single" w:sz="4" w:space="0" w:color="auto"/>
            </w:tcBorders>
          </w:tcPr>
          <w:p w14:paraId="2458497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Borders>
              <w:right w:val="single" w:sz="4" w:space="0" w:color="auto"/>
            </w:tcBorders>
          </w:tcPr>
          <w:p w14:paraId="6A0649D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851" w:type="dxa"/>
            <w:tcBorders>
              <w:left w:val="single" w:sz="4" w:space="0" w:color="auto"/>
            </w:tcBorders>
          </w:tcPr>
          <w:p w14:paraId="0E4BBC7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08" w:type="dxa"/>
            <w:tcBorders>
              <w:left w:val="single" w:sz="4" w:space="0" w:color="auto"/>
            </w:tcBorders>
          </w:tcPr>
          <w:p w14:paraId="0A8AB2C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675" w:type="dxa"/>
            <w:tcBorders>
              <w:right w:val="single" w:sz="4" w:space="0" w:color="auto"/>
            </w:tcBorders>
          </w:tcPr>
          <w:p w14:paraId="05F9F61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44" w:type="dxa"/>
            <w:tcBorders>
              <w:right w:val="single" w:sz="4" w:space="0" w:color="auto"/>
            </w:tcBorders>
          </w:tcPr>
          <w:p w14:paraId="616333E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r>
      <w:tr w:rsidR="004E2265" w:rsidRPr="004E2265" w14:paraId="59617C44"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56CD5B2B"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Всесвітня історія</w:t>
            </w:r>
          </w:p>
        </w:tc>
        <w:tc>
          <w:tcPr>
            <w:tcW w:w="708" w:type="dxa"/>
            <w:tcBorders>
              <w:right w:val="single" w:sz="4" w:space="0" w:color="auto"/>
            </w:tcBorders>
          </w:tcPr>
          <w:p w14:paraId="1F2F7344"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7A65A7BB"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28E09B5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4BB3E30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Pr>
          <w:p w14:paraId="4F191A2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110DDE4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851" w:type="dxa"/>
            <w:tcBorders>
              <w:left w:val="single" w:sz="4" w:space="0" w:color="auto"/>
            </w:tcBorders>
          </w:tcPr>
          <w:p w14:paraId="5C1530E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Borders>
              <w:left w:val="single" w:sz="4" w:space="0" w:color="auto"/>
            </w:tcBorders>
          </w:tcPr>
          <w:p w14:paraId="340198A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675" w:type="dxa"/>
            <w:tcBorders>
              <w:right w:val="single" w:sz="4" w:space="0" w:color="auto"/>
            </w:tcBorders>
          </w:tcPr>
          <w:p w14:paraId="3C4957B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44" w:type="dxa"/>
            <w:tcBorders>
              <w:right w:val="single" w:sz="4" w:space="0" w:color="auto"/>
            </w:tcBorders>
          </w:tcPr>
          <w:p w14:paraId="64B6F1A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r>
      <w:tr w:rsidR="004E2265" w:rsidRPr="004E2265" w14:paraId="6ECE7715"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0BE92C6D"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Правознавство</w:t>
            </w:r>
          </w:p>
        </w:tc>
        <w:tc>
          <w:tcPr>
            <w:tcW w:w="708" w:type="dxa"/>
            <w:tcBorders>
              <w:right w:val="single" w:sz="4" w:space="0" w:color="auto"/>
            </w:tcBorders>
          </w:tcPr>
          <w:p w14:paraId="0B59FE69"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1681A716"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06F3BF87"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50074AE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Pr>
          <w:p w14:paraId="42D2385E"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15C958E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851" w:type="dxa"/>
            <w:tcBorders>
              <w:left w:val="single" w:sz="4" w:space="0" w:color="auto"/>
            </w:tcBorders>
          </w:tcPr>
          <w:p w14:paraId="6865295A"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left w:val="single" w:sz="4" w:space="0" w:color="auto"/>
            </w:tcBorders>
          </w:tcPr>
          <w:p w14:paraId="0BF056D0"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675" w:type="dxa"/>
            <w:tcBorders>
              <w:right w:val="single" w:sz="4" w:space="0" w:color="auto"/>
            </w:tcBorders>
          </w:tcPr>
          <w:p w14:paraId="1E3F195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44" w:type="dxa"/>
            <w:tcBorders>
              <w:right w:val="single" w:sz="4" w:space="0" w:color="auto"/>
            </w:tcBorders>
          </w:tcPr>
          <w:p w14:paraId="75BD00A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r>
      <w:tr w:rsidR="004E2265" w:rsidRPr="004E2265" w14:paraId="01002810"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01BB42DD"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Музичне мистецтво</w:t>
            </w:r>
          </w:p>
        </w:tc>
        <w:tc>
          <w:tcPr>
            <w:tcW w:w="708" w:type="dxa"/>
            <w:tcBorders>
              <w:right w:val="single" w:sz="4" w:space="0" w:color="auto"/>
            </w:tcBorders>
          </w:tcPr>
          <w:p w14:paraId="0800D0D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Borders>
              <w:right w:val="single" w:sz="4" w:space="0" w:color="auto"/>
            </w:tcBorders>
          </w:tcPr>
          <w:p w14:paraId="225940B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5514B78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16D1F88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Pr>
          <w:p w14:paraId="1037DE2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4A5193B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851" w:type="dxa"/>
            <w:tcBorders>
              <w:left w:val="single" w:sz="4" w:space="0" w:color="auto"/>
            </w:tcBorders>
          </w:tcPr>
          <w:p w14:paraId="369BE93C"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left w:val="single" w:sz="4" w:space="0" w:color="auto"/>
            </w:tcBorders>
          </w:tcPr>
          <w:p w14:paraId="164F66E9"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675" w:type="dxa"/>
            <w:tcBorders>
              <w:right w:val="single" w:sz="4" w:space="0" w:color="auto"/>
            </w:tcBorders>
          </w:tcPr>
          <w:p w14:paraId="7F2BB063"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44" w:type="dxa"/>
            <w:tcBorders>
              <w:right w:val="single" w:sz="4" w:space="0" w:color="auto"/>
            </w:tcBorders>
          </w:tcPr>
          <w:p w14:paraId="4A1ACB90" w14:textId="77777777" w:rsidR="004E2265" w:rsidRPr="004E2265" w:rsidRDefault="004E2265" w:rsidP="00441CEF">
            <w:pPr>
              <w:widowControl w:val="0"/>
              <w:snapToGrid w:val="0"/>
              <w:rPr>
                <w:rFonts w:ascii="Times New Roman" w:eastAsia="Calibri" w:hAnsi="Times New Roman" w:cs="Times New Roman"/>
                <w:sz w:val="20"/>
                <w:szCs w:val="20"/>
              </w:rPr>
            </w:pPr>
          </w:p>
        </w:tc>
      </w:tr>
      <w:tr w:rsidR="004E2265" w:rsidRPr="004E2265" w14:paraId="50052BEF"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7E0D8BA1"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Образотворче мист.</w:t>
            </w:r>
          </w:p>
        </w:tc>
        <w:tc>
          <w:tcPr>
            <w:tcW w:w="708" w:type="dxa"/>
            <w:tcBorders>
              <w:right w:val="single" w:sz="4" w:space="0" w:color="auto"/>
            </w:tcBorders>
          </w:tcPr>
          <w:p w14:paraId="68B2AAEE"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Borders>
              <w:right w:val="single" w:sz="4" w:space="0" w:color="auto"/>
            </w:tcBorders>
          </w:tcPr>
          <w:p w14:paraId="2954533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2308336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0CA8BD8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Pr>
          <w:p w14:paraId="407BA5F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629B620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851" w:type="dxa"/>
            <w:tcBorders>
              <w:left w:val="single" w:sz="4" w:space="0" w:color="auto"/>
            </w:tcBorders>
          </w:tcPr>
          <w:p w14:paraId="7E0C8A32"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left w:val="single" w:sz="4" w:space="0" w:color="auto"/>
            </w:tcBorders>
          </w:tcPr>
          <w:p w14:paraId="421E9055"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675" w:type="dxa"/>
            <w:tcBorders>
              <w:right w:val="single" w:sz="4" w:space="0" w:color="auto"/>
            </w:tcBorders>
          </w:tcPr>
          <w:p w14:paraId="2993E393"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44" w:type="dxa"/>
            <w:tcBorders>
              <w:right w:val="single" w:sz="4" w:space="0" w:color="auto"/>
            </w:tcBorders>
          </w:tcPr>
          <w:p w14:paraId="298E37F3" w14:textId="77777777" w:rsidR="004E2265" w:rsidRPr="004E2265" w:rsidRDefault="004E2265" w:rsidP="00441CEF">
            <w:pPr>
              <w:widowControl w:val="0"/>
              <w:snapToGrid w:val="0"/>
              <w:rPr>
                <w:rFonts w:ascii="Times New Roman" w:eastAsia="Calibri" w:hAnsi="Times New Roman" w:cs="Times New Roman"/>
                <w:sz w:val="20"/>
                <w:szCs w:val="20"/>
              </w:rPr>
            </w:pPr>
          </w:p>
        </w:tc>
      </w:tr>
      <w:tr w:rsidR="004E2265" w:rsidRPr="004E2265" w14:paraId="42A8A656"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717354AD"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Мистецтво</w:t>
            </w:r>
          </w:p>
        </w:tc>
        <w:tc>
          <w:tcPr>
            <w:tcW w:w="708" w:type="dxa"/>
            <w:tcBorders>
              <w:right w:val="single" w:sz="4" w:space="0" w:color="auto"/>
            </w:tcBorders>
          </w:tcPr>
          <w:p w14:paraId="70845D6B"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2100B35B"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32ED69A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58FBCD7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Pr>
          <w:p w14:paraId="4F0724BA"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6018D81F"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851" w:type="dxa"/>
            <w:tcBorders>
              <w:left w:val="single" w:sz="4" w:space="0" w:color="auto"/>
            </w:tcBorders>
          </w:tcPr>
          <w:p w14:paraId="3428145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Borders>
              <w:left w:val="single" w:sz="4" w:space="0" w:color="auto"/>
            </w:tcBorders>
          </w:tcPr>
          <w:p w14:paraId="00A07FA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675" w:type="dxa"/>
            <w:tcBorders>
              <w:right w:val="single" w:sz="4" w:space="0" w:color="auto"/>
            </w:tcBorders>
          </w:tcPr>
          <w:p w14:paraId="284F13A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44" w:type="dxa"/>
            <w:tcBorders>
              <w:right w:val="single" w:sz="4" w:space="0" w:color="auto"/>
            </w:tcBorders>
          </w:tcPr>
          <w:p w14:paraId="7CB18E2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r>
      <w:tr w:rsidR="004E2265" w:rsidRPr="004E2265" w14:paraId="455AD6FE"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5B01F9D9"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Математика </w:t>
            </w:r>
          </w:p>
        </w:tc>
        <w:tc>
          <w:tcPr>
            <w:tcW w:w="708" w:type="dxa"/>
            <w:tcBorders>
              <w:right w:val="single" w:sz="4" w:space="0" w:color="auto"/>
            </w:tcBorders>
          </w:tcPr>
          <w:p w14:paraId="75DAD40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5</w:t>
            </w:r>
          </w:p>
        </w:tc>
        <w:tc>
          <w:tcPr>
            <w:tcW w:w="709" w:type="dxa"/>
            <w:tcBorders>
              <w:right w:val="single" w:sz="4" w:space="0" w:color="auto"/>
            </w:tcBorders>
          </w:tcPr>
          <w:p w14:paraId="67059E8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5</w:t>
            </w:r>
          </w:p>
        </w:tc>
        <w:tc>
          <w:tcPr>
            <w:tcW w:w="709" w:type="dxa"/>
          </w:tcPr>
          <w:p w14:paraId="5D9ECC7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4</w:t>
            </w:r>
          </w:p>
        </w:tc>
        <w:tc>
          <w:tcPr>
            <w:tcW w:w="709" w:type="dxa"/>
          </w:tcPr>
          <w:p w14:paraId="30162ED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4</w:t>
            </w:r>
          </w:p>
        </w:tc>
        <w:tc>
          <w:tcPr>
            <w:tcW w:w="708" w:type="dxa"/>
          </w:tcPr>
          <w:p w14:paraId="5E0FF0DB"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2497D9FA"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851" w:type="dxa"/>
            <w:tcBorders>
              <w:left w:val="single" w:sz="4" w:space="0" w:color="auto"/>
            </w:tcBorders>
          </w:tcPr>
          <w:p w14:paraId="70920C2E"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left w:val="single" w:sz="4" w:space="0" w:color="auto"/>
            </w:tcBorders>
          </w:tcPr>
          <w:p w14:paraId="2DEA420A"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675" w:type="dxa"/>
            <w:tcBorders>
              <w:right w:val="single" w:sz="4" w:space="0" w:color="auto"/>
            </w:tcBorders>
          </w:tcPr>
          <w:p w14:paraId="0EF440E5"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44" w:type="dxa"/>
            <w:tcBorders>
              <w:right w:val="single" w:sz="4" w:space="0" w:color="auto"/>
            </w:tcBorders>
          </w:tcPr>
          <w:p w14:paraId="4B6A3AB4" w14:textId="77777777" w:rsidR="004E2265" w:rsidRPr="004E2265" w:rsidRDefault="004E2265" w:rsidP="00441CEF">
            <w:pPr>
              <w:widowControl w:val="0"/>
              <w:snapToGrid w:val="0"/>
              <w:rPr>
                <w:rFonts w:ascii="Times New Roman" w:eastAsia="Calibri" w:hAnsi="Times New Roman" w:cs="Times New Roman"/>
                <w:sz w:val="20"/>
                <w:szCs w:val="20"/>
              </w:rPr>
            </w:pPr>
          </w:p>
        </w:tc>
      </w:tr>
      <w:tr w:rsidR="004E2265" w:rsidRPr="004E2265" w14:paraId="55CEA57F"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48F6B2AD"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Алгебра </w:t>
            </w:r>
          </w:p>
        </w:tc>
        <w:tc>
          <w:tcPr>
            <w:tcW w:w="708" w:type="dxa"/>
            <w:tcBorders>
              <w:right w:val="single" w:sz="4" w:space="0" w:color="auto"/>
            </w:tcBorders>
          </w:tcPr>
          <w:p w14:paraId="3B317FF9"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75074739"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334458C2"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600DD87A"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Pr>
          <w:p w14:paraId="0E369D8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604642B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027B792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55E35F8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0ED484C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09F6A2C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30E9167C"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73AFDBBD"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Геометрія</w:t>
            </w:r>
          </w:p>
        </w:tc>
        <w:tc>
          <w:tcPr>
            <w:tcW w:w="708" w:type="dxa"/>
            <w:tcBorders>
              <w:right w:val="single" w:sz="4" w:space="0" w:color="auto"/>
            </w:tcBorders>
          </w:tcPr>
          <w:p w14:paraId="3C8DE35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2A582A72"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13613215"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12CAFADE"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Pr>
          <w:p w14:paraId="1006C2B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6E686C1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3707ECD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46152A4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3504A90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0ED588A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639CE138"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79107161"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Пізнаємо природу</w:t>
            </w:r>
          </w:p>
        </w:tc>
        <w:tc>
          <w:tcPr>
            <w:tcW w:w="708" w:type="dxa"/>
            <w:tcBorders>
              <w:right w:val="single" w:sz="4" w:space="0" w:color="auto"/>
            </w:tcBorders>
          </w:tcPr>
          <w:p w14:paraId="06DA8A6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Borders>
              <w:right w:val="single" w:sz="4" w:space="0" w:color="auto"/>
            </w:tcBorders>
          </w:tcPr>
          <w:p w14:paraId="08FB73B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31923FF1"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52ABD6F1"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Pr>
          <w:p w14:paraId="2561C5F3"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32F3D26C"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851" w:type="dxa"/>
            <w:tcBorders>
              <w:left w:val="single" w:sz="4" w:space="0" w:color="auto"/>
            </w:tcBorders>
          </w:tcPr>
          <w:p w14:paraId="4EDC363A"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left w:val="single" w:sz="4" w:space="0" w:color="auto"/>
            </w:tcBorders>
          </w:tcPr>
          <w:p w14:paraId="7119235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675" w:type="dxa"/>
            <w:tcBorders>
              <w:right w:val="single" w:sz="4" w:space="0" w:color="auto"/>
            </w:tcBorders>
          </w:tcPr>
          <w:p w14:paraId="6C6E8DE2"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44" w:type="dxa"/>
            <w:tcBorders>
              <w:right w:val="single" w:sz="4" w:space="0" w:color="auto"/>
            </w:tcBorders>
          </w:tcPr>
          <w:p w14:paraId="684614E7" w14:textId="77777777" w:rsidR="004E2265" w:rsidRPr="004E2265" w:rsidRDefault="004E2265" w:rsidP="00441CEF">
            <w:pPr>
              <w:widowControl w:val="0"/>
              <w:snapToGrid w:val="0"/>
              <w:rPr>
                <w:rFonts w:ascii="Times New Roman" w:eastAsia="Calibri" w:hAnsi="Times New Roman" w:cs="Times New Roman"/>
                <w:sz w:val="20"/>
                <w:szCs w:val="20"/>
              </w:rPr>
            </w:pPr>
          </w:p>
        </w:tc>
      </w:tr>
      <w:tr w:rsidR="004E2265" w:rsidRPr="004E2265" w14:paraId="56F05B2D"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1479127D"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Біологія </w:t>
            </w:r>
          </w:p>
        </w:tc>
        <w:tc>
          <w:tcPr>
            <w:tcW w:w="708" w:type="dxa"/>
            <w:tcBorders>
              <w:right w:val="single" w:sz="4" w:space="0" w:color="auto"/>
            </w:tcBorders>
          </w:tcPr>
          <w:p w14:paraId="03C70388"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04DF1BC7"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7E394A9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76EEECD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Pr>
          <w:p w14:paraId="47004B9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715FEFA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087B100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74219A8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4833092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68F3402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5DF5B778"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5DE6ACBB"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Географія </w:t>
            </w:r>
          </w:p>
        </w:tc>
        <w:tc>
          <w:tcPr>
            <w:tcW w:w="708" w:type="dxa"/>
            <w:tcBorders>
              <w:right w:val="single" w:sz="4" w:space="0" w:color="auto"/>
            </w:tcBorders>
          </w:tcPr>
          <w:p w14:paraId="757D6489"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6686DD78"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5EEB2E9E"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7F683E0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Pr>
          <w:p w14:paraId="5D21BD6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726C37A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3C9F67E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4A61837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19FCA2A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44" w:type="dxa"/>
            <w:tcBorders>
              <w:right w:val="single" w:sz="4" w:space="0" w:color="auto"/>
            </w:tcBorders>
          </w:tcPr>
          <w:p w14:paraId="0BF8AC4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r>
      <w:tr w:rsidR="004E2265" w:rsidRPr="004E2265" w14:paraId="3515445B"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368C5FB8"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Фізика </w:t>
            </w:r>
          </w:p>
        </w:tc>
        <w:tc>
          <w:tcPr>
            <w:tcW w:w="708" w:type="dxa"/>
            <w:tcBorders>
              <w:right w:val="single" w:sz="4" w:space="0" w:color="auto"/>
            </w:tcBorders>
          </w:tcPr>
          <w:p w14:paraId="4240E99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4F4F08B9"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260E6F22"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12CA4199"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Pr>
          <w:p w14:paraId="744340A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5315329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851" w:type="dxa"/>
            <w:tcBorders>
              <w:left w:val="single" w:sz="4" w:space="0" w:color="auto"/>
            </w:tcBorders>
          </w:tcPr>
          <w:p w14:paraId="6F42D3E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71C800D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20D5DDC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44" w:type="dxa"/>
            <w:tcBorders>
              <w:right w:val="single" w:sz="4" w:space="0" w:color="auto"/>
            </w:tcBorders>
          </w:tcPr>
          <w:p w14:paraId="47A8E2E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r>
      <w:tr w:rsidR="004E2265" w:rsidRPr="004E2265" w14:paraId="08481358"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0BEC36BF"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Хімія </w:t>
            </w:r>
          </w:p>
        </w:tc>
        <w:tc>
          <w:tcPr>
            <w:tcW w:w="708" w:type="dxa"/>
            <w:tcBorders>
              <w:right w:val="single" w:sz="4" w:space="0" w:color="auto"/>
            </w:tcBorders>
          </w:tcPr>
          <w:p w14:paraId="7FFCEF23"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right w:val="single" w:sz="4" w:space="0" w:color="auto"/>
            </w:tcBorders>
          </w:tcPr>
          <w:p w14:paraId="256F02EF"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2ED04FFC"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Pr>
          <w:p w14:paraId="08994321"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Pr>
          <w:p w14:paraId="7AB0EE8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09" w:type="dxa"/>
          </w:tcPr>
          <w:p w14:paraId="70BB8AF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851" w:type="dxa"/>
            <w:tcBorders>
              <w:left w:val="single" w:sz="4" w:space="0" w:color="auto"/>
            </w:tcBorders>
          </w:tcPr>
          <w:p w14:paraId="65CEB1A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4581DC4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21ECB21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1078E07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2C65EAB2"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501ACFD7"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Технології</w:t>
            </w:r>
          </w:p>
        </w:tc>
        <w:tc>
          <w:tcPr>
            <w:tcW w:w="708" w:type="dxa"/>
            <w:tcBorders>
              <w:right w:val="single" w:sz="4" w:space="0" w:color="auto"/>
            </w:tcBorders>
          </w:tcPr>
          <w:p w14:paraId="2FA43FC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Borders>
              <w:right w:val="single" w:sz="4" w:space="0" w:color="auto"/>
            </w:tcBorders>
          </w:tcPr>
          <w:p w14:paraId="4B2F728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7648CE6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9" w:type="dxa"/>
          </w:tcPr>
          <w:p w14:paraId="6224065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Pr>
          <w:p w14:paraId="1B13E9E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6600585E"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851" w:type="dxa"/>
            <w:tcBorders>
              <w:left w:val="single" w:sz="4" w:space="0" w:color="auto"/>
            </w:tcBorders>
          </w:tcPr>
          <w:p w14:paraId="364B031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Borders>
              <w:left w:val="single" w:sz="4" w:space="0" w:color="auto"/>
            </w:tcBorders>
          </w:tcPr>
          <w:p w14:paraId="76C337C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675" w:type="dxa"/>
            <w:tcBorders>
              <w:right w:val="single" w:sz="4" w:space="0" w:color="auto"/>
            </w:tcBorders>
          </w:tcPr>
          <w:p w14:paraId="3A3F37F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44" w:type="dxa"/>
            <w:tcBorders>
              <w:right w:val="single" w:sz="4" w:space="0" w:color="auto"/>
            </w:tcBorders>
          </w:tcPr>
          <w:p w14:paraId="2651D50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r>
      <w:tr w:rsidR="004E2265" w:rsidRPr="004E2265" w14:paraId="1CCD72DC"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5CE98C40"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Інформатика </w:t>
            </w:r>
          </w:p>
        </w:tc>
        <w:tc>
          <w:tcPr>
            <w:tcW w:w="708" w:type="dxa"/>
            <w:tcBorders>
              <w:right w:val="single" w:sz="4" w:space="0" w:color="auto"/>
            </w:tcBorders>
          </w:tcPr>
          <w:p w14:paraId="06B6481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09" w:type="dxa"/>
            <w:tcBorders>
              <w:right w:val="single" w:sz="4" w:space="0" w:color="auto"/>
            </w:tcBorders>
          </w:tcPr>
          <w:p w14:paraId="19F7A5B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09" w:type="dxa"/>
          </w:tcPr>
          <w:p w14:paraId="4C9C584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24F2B77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Pr>
          <w:p w14:paraId="0E7521C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3E9CB49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851" w:type="dxa"/>
            <w:tcBorders>
              <w:left w:val="single" w:sz="4" w:space="0" w:color="auto"/>
            </w:tcBorders>
          </w:tcPr>
          <w:p w14:paraId="1CC7F52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08" w:type="dxa"/>
            <w:tcBorders>
              <w:left w:val="single" w:sz="4" w:space="0" w:color="auto"/>
            </w:tcBorders>
          </w:tcPr>
          <w:p w14:paraId="3E14577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675" w:type="dxa"/>
            <w:tcBorders>
              <w:right w:val="single" w:sz="4" w:space="0" w:color="auto"/>
            </w:tcBorders>
          </w:tcPr>
          <w:p w14:paraId="2D6B837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right w:val="single" w:sz="4" w:space="0" w:color="auto"/>
            </w:tcBorders>
          </w:tcPr>
          <w:p w14:paraId="109E1D0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46AB4CB1"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10BC346C"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Основи здоров</w:t>
            </w:r>
            <w:r w:rsidRPr="004E2265">
              <w:rPr>
                <w:rFonts w:ascii="Times New Roman" w:eastAsia="Calibri" w:hAnsi="Times New Roman" w:cs="Times New Roman"/>
                <w:sz w:val="24"/>
                <w:szCs w:val="24"/>
                <w:lang w:val="en-US"/>
              </w:rPr>
              <w:t>’</w:t>
            </w:r>
            <w:r w:rsidRPr="004E2265">
              <w:rPr>
                <w:rFonts w:ascii="Times New Roman" w:eastAsia="Calibri" w:hAnsi="Times New Roman" w:cs="Times New Roman"/>
                <w:sz w:val="24"/>
                <w:szCs w:val="24"/>
              </w:rPr>
              <w:t>я/ЗБД</w:t>
            </w:r>
          </w:p>
        </w:tc>
        <w:tc>
          <w:tcPr>
            <w:tcW w:w="708" w:type="dxa"/>
            <w:tcBorders>
              <w:right w:val="single" w:sz="4" w:space="0" w:color="auto"/>
            </w:tcBorders>
          </w:tcPr>
          <w:p w14:paraId="1F33C63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Borders>
              <w:right w:val="single" w:sz="4" w:space="0" w:color="auto"/>
            </w:tcBorders>
          </w:tcPr>
          <w:p w14:paraId="2046E6B2"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5B0D0A8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1E5A1BB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Pr>
          <w:p w14:paraId="01E6DFB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9" w:type="dxa"/>
          </w:tcPr>
          <w:p w14:paraId="1120BF2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851" w:type="dxa"/>
            <w:tcBorders>
              <w:left w:val="single" w:sz="4" w:space="0" w:color="auto"/>
            </w:tcBorders>
          </w:tcPr>
          <w:p w14:paraId="30520EF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08" w:type="dxa"/>
            <w:tcBorders>
              <w:left w:val="single" w:sz="4" w:space="0" w:color="auto"/>
            </w:tcBorders>
          </w:tcPr>
          <w:p w14:paraId="571400E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675" w:type="dxa"/>
            <w:tcBorders>
              <w:right w:val="single" w:sz="4" w:space="0" w:color="auto"/>
            </w:tcBorders>
          </w:tcPr>
          <w:p w14:paraId="35727C9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c>
          <w:tcPr>
            <w:tcW w:w="744" w:type="dxa"/>
            <w:tcBorders>
              <w:right w:val="single" w:sz="4" w:space="0" w:color="auto"/>
            </w:tcBorders>
          </w:tcPr>
          <w:p w14:paraId="0422D0A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w:t>
            </w:r>
          </w:p>
        </w:tc>
      </w:tr>
      <w:tr w:rsidR="004E2265" w:rsidRPr="004E2265" w14:paraId="3A9095CF" w14:textId="77777777" w:rsidTr="004E2265">
        <w:tblPrEx>
          <w:tblLook w:val="04A0" w:firstRow="1" w:lastRow="0" w:firstColumn="1" w:lastColumn="0" w:noHBand="0" w:noVBand="1"/>
        </w:tblPrEx>
        <w:tc>
          <w:tcPr>
            <w:tcW w:w="2694" w:type="dxa"/>
            <w:tcBorders>
              <w:left w:val="single" w:sz="18" w:space="0" w:color="auto"/>
              <w:right w:val="single" w:sz="18" w:space="0" w:color="auto"/>
            </w:tcBorders>
          </w:tcPr>
          <w:p w14:paraId="34A9FAB8"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 xml:space="preserve">Фізична культура </w:t>
            </w:r>
          </w:p>
        </w:tc>
        <w:tc>
          <w:tcPr>
            <w:tcW w:w="708" w:type="dxa"/>
            <w:tcBorders>
              <w:right w:val="single" w:sz="4" w:space="0" w:color="auto"/>
            </w:tcBorders>
          </w:tcPr>
          <w:p w14:paraId="7804253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09" w:type="dxa"/>
            <w:tcBorders>
              <w:right w:val="single" w:sz="4" w:space="0" w:color="auto"/>
            </w:tcBorders>
          </w:tcPr>
          <w:p w14:paraId="52143D3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09" w:type="dxa"/>
          </w:tcPr>
          <w:p w14:paraId="6D7D549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09" w:type="dxa"/>
          </w:tcPr>
          <w:p w14:paraId="7C2367D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08" w:type="dxa"/>
          </w:tcPr>
          <w:p w14:paraId="7552AF0A" w14:textId="77777777" w:rsidR="004E2265" w:rsidRPr="004E2265" w:rsidRDefault="004E2265" w:rsidP="00441CEF">
            <w:pPr>
              <w:widowControl w:val="0"/>
              <w:snapToGrid w:val="0"/>
              <w:rPr>
                <w:rFonts w:ascii="Times New Roman" w:eastAsia="Calibri" w:hAnsi="Times New Roman" w:cs="Times New Roman"/>
                <w:sz w:val="20"/>
                <w:szCs w:val="20"/>
                <w:lang w:val="en-US"/>
              </w:rPr>
            </w:pPr>
            <w:r w:rsidRPr="004E2265">
              <w:rPr>
                <w:rFonts w:ascii="Times New Roman" w:eastAsia="Calibri" w:hAnsi="Times New Roman" w:cs="Times New Roman"/>
                <w:sz w:val="20"/>
                <w:szCs w:val="20"/>
                <w:lang w:val="en-US"/>
              </w:rPr>
              <w:t>3</w:t>
            </w:r>
          </w:p>
        </w:tc>
        <w:tc>
          <w:tcPr>
            <w:tcW w:w="709" w:type="dxa"/>
          </w:tcPr>
          <w:p w14:paraId="0012050D" w14:textId="77777777" w:rsidR="004E2265" w:rsidRPr="004E2265" w:rsidRDefault="004E2265" w:rsidP="00441CEF">
            <w:pPr>
              <w:widowControl w:val="0"/>
              <w:snapToGrid w:val="0"/>
              <w:rPr>
                <w:rFonts w:ascii="Times New Roman" w:eastAsia="Calibri" w:hAnsi="Times New Roman" w:cs="Times New Roman"/>
                <w:sz w:val="20"/>
                <w:szCs w:val="20"/>
                <w:lang w:val="en-US"/>
              </w:rPr>
            </w:pPr>
            <w:r w:rsidRPr="004E2265">
              <w:rPr>
                <w:rFonts w:ascii="Times New Roman" w:eastAsia="Calibri" w:hAnsi="Times New Roman" w:cs="Times New Roman"/>
                <w:sz w:val="20"/>
                <w:szCs w:val="20"/>
                <w:lang w:val="en-US"/>
              </w:rPr>
              <w:t>3</w:t>
            </w:r>
          </w:p>
        </w:tc>
        <w:tc>
          <w:tcPr>
            <w:tcW w:w="851" w:type="dxa"/>
            <w:tcBorders>
              <w:left w:val="single" w:sz="4" w:space="0" w:color="auto"/>
            </w:tcBorders>
          </w:tcPr>
          <w:p w14:paraId="4E58854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08" w:type="dxa"/>
            <w:tcBorders>
              <w:left w:val="single" w:sz="4" w:space="0" w:color="auto"/>
            </w:tcBorders>
          </w:tcPr>
          <w:p w14:paraId="34FE18E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675" w:type="dxa"/>
            <w:tcBorders>
              <w:right w:val="single" w:sz="4" w:space="0" w:color="auto"/>
            </w:tcBorders>
          </w:tcPr>
          <w:p w14:paraId="130D9C0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44" w:type="dxa"/>
            <w:tcBorders>
              <w:right w:val="single" w:sz="4" w:space="0" w:color="auto"/>
            </w:tcBorders>
          </w:tcPr>
          <w:p w14:paraId="0C26762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r>
      <w:tr w:rsidR="004E2265" w:rsidRPr="004E2265" w14:paraId="5228B5AA" w14:textId="77777777" w:rsidTr="004E2265">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57CFEA88"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РАЗОМ</w:t>
            </w:r>
          </w:p>
        </w:tc>
        <w:tc>
          <w:tcPr>
            <w:tcW w:w="708" w:type="dxa"/>
            <w:tcBorders>
              <w:top w:val="single" w:sz="18" w:space="0" w:color="auto"/>
              <w:bottom w:val="single" w:sz="18" w:space="0" w:color="auto"/>
              <w:right w:val="single" w:sz="4" w:space="0" w:color="auto"/>
            </w:tcBorders>
          </w:tcPr>
          <w:p w14:paraId="5E65566B" w14:textId="77777777" w:rsidR="004E2265" w:rsidRPr="004E2265" w:rsidRDefault="004E2265" w:rsidP="00441CEF">
            <w:pPr>
              <w:widowControl w:val="0"/>
              <w:snapToGrid w:val="0"/>
              <w:rPr>
                <w:rFonts w:ascii="Times New Roman" w:eastAsia="Calibri" w:hAnsi="Times New Roman" w:cs="Times New Roman"/>
                <w:sz w:val="16"/>
                <w:szCs w:val="16"/>
              </w:rPr>
            </w:pPr>
            <w:r w:rsidRPr="004E2265">
              <w:rPr>
                <w:rFonts w:ascii="Times New Roman" w:eastAsia="Calibri" w:hAnsi="Times New Roman" w:cs="Times New Roman"/>
                <w:sz w:val="16"/>
                <w:szCs w:val="16"/>
              </w:rPr>
              <w:t>26,5 +3</w:t>
            </w:r>
          </w:p>
        </w:tc>
        <w:tc>
          <w:tcPr>
            <w:tcW w:w="709" w:type="dxa"/>
            <w:tcBorders>
              <w:top w:val="single" w:sz="18" w:space="0" w:color="auto"/>
              <w:left w:val="single" w:sz="4" w:space="0" w:color="auto"/>
              <w:bottom w:val="single" w:sz="18" w:space="0" w:color="auto"/>
            </w:tcBorders>
          </w:tcPr>
          <w:p w14:paraId="70B1401A" w14:textId="77777777" w:rsidR="004E2265" w:rsidRPr="004E2265" w:rsidRDefault="004E2265" w:rsidP="00441CEF">
            <w:pPr>
              <w:widowControl w:val="0"/>
              <w:snapToGrid w:val="0"/>
              <w:rPr>
                <w:rFonts w:ascii="Times New Roman" w:eastAsia="Calibri" w:hAnsi="Times New Roman" w:cs="Times New Roman"/>
                <w:sz w:val="16"/>
                <w:szCs w:val="16"/>
              </w:rPr>
            </w:pPr>
            <w:r w:rsidRPr="004E2265">
              <w:rPr>
                <w:rFonts w:ascii="Times New Roman" w:eastAsia="Calibri" w:hAnsi="Times New Roman" w:cs="Times New Roman"/>
                <w:sz w:val="16"/>
                <w:szCs w:val="16"/>
              </w:rPr>
              <w:t>26,5+3</w:t>
            </w:r>
          </w:p>
        </w:tc>
        <w:tc>
          <w:tcPr>
            <w:tcW w:w="709" w:type="dxa"/>
            <w:tcBorders>
              <w:top w:val="single" w:sz="18" w:space="0" w:color="auto"/>
              <w:bottom w:val="single" w:sz="18" w:space="0" w:color="auto"/>
            </w:tcBorders>
          </w:tcPr>
          <w:p w14:paraId="5AF5219A" w14:textId="77777777" w:rsidR="004E2265" w:rsidRPr="004E2265" w:rsidRDefault="004E2265" w:rsidP="00441CEF">
            <w:pPr>
              <w:widowControl w:val="0"/>
              <w:snapToGrid w:val="0"/>
              <w:rPr>
                <w:rFonts w:ascii="Times New Roman" w:eastAsia="Calibri" w:hAnsi="Times New Roman" w:cs="Times New Roman"/>
                <w:sz w:val="16"/>
                <w:szCs w:val="16"/>
              </w:rPr>
            </w:pPr>
            <w:r w:rsidRPr="004E2265">
              <w:rPr>
                <w:rFonts w:ascii="Times New Roman" w:eastAsia="Calibri" w:hAnsi="Times New Roman" w:cs="Times New Roman"/>
                <w:sz w:val="16"/>
                <w:szCs w:val="16"/>
              </w:rPr>
              <w:t>27,5+3</w:t>
            </w:r>
          </w:p>
        </w:tc>
        <w:tc>
          <w:tcPr>
            <w:tcW w:w="709" w:type="dxa"/>
            <w:tcBorders>
              <w:top w:val="single" w:sz="18" w:space="0" w:color="auto"/>
              <w:bottom w:val="single" w:sz="18" w:space="0" w:color="auto"/>
            </w:tcBorders>
          </w:tcPr>
          <w:p w14:paraId="0916EA0A" w14:textId="77777777" w:rsidR="004E2265" w:rsidRPr="004E2265" w:rsidRDefault="004E2265" w:rsidP="00441CEF">
            <w:pPr>
              <w:widowControl w:val="0"/>
              <w:snapToGrid w:val="0"/>
              <w:rPr>
                <w:rFonts w:ascii="Times New Roman" w:eastAsia="Calibri" w:hAnsi="Times New Roman" w:cs="Times New Roman"/>
                <w:sz w:val="16"/>
                <w:szCs w:val="16"/>
              </w:rPr>
            </w:pPr>
            <w:r w:rsidRPr="004E2265">
              <w:rPr>
                <w:rFonts w:ascii="Times New Roman" w:eastAsia="Calibri" w:hAnsi="Times New Roman" w:cs="Times New Roman"/>
                <w:sz w:val="16"/>
                <w:szCs w:val="16"/>
              </w:rPr>
              <w:t>27,5+3</w:t>
            </w:r>
          </w:p>
        </w:tc>
        <w:tc>
          <w:tcPr>
            <w:tcW w:w="708" w:type="dxa"/>
            <w:tcBorders>
              <w:top w:val="single" w:sz="18" w:space="0" w:color="auto"/>
              <w:bottom w:val="single" w:sz="18" w:space="0" w:color="auto"/>
            </w:tcBorders>
          </w:tcPr>
          <w:p w14:paraId="4F1D33F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29+3</w:t>
            </w:r>
          </w:p>
        </w:tc>
        <w:tc>
          <w:tcPr>
            <w:tcW w:w="709" w:type="dxa"/>
            <w:tcBorders>
              <w:top w:val="single" w:sz="18" w:space="0" w:color="auto"/>
              <w:bottom w:val="single" w:sz="18" w:space="0" w:color="auto"/>
            </w:tcBorders>
          </w:tcPr>
          <w:p w14:paraId="2E6026C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29+3</w:t>
            </w:r>
          </w:p>
        </w:tc>
        <w:tc>
          <w:tcPr>
            <w:tcW w:w="851" w:type="dxa"/>
            <w:tcBorders>
              <w:top w:val="single" w:sz="18" w:space="0" w:color="auto"/>
              <w:left w:val="single" w:sz="4" w:space="0" w:color="auto"/>
              <w:bottom w:val="single" w:sz="18" w:space="0" w:color="auto"/>
            </w:tcBorders>
          </w:tcPr>
          <w:p w14:paraId="39BCB780" w14:textId="77777777" w:rsidR="004E2265" w:rsidRPr="004E2265" w:rsidRDefault="004E2265" w:rsidP="00441CEF">
            <w:pPr>
              <w:widowControl w:val="0"/>
              <w:snapToGrid w:val="0"/>
              <w:rPr>
                <w:rFonts w:ascii="Times New Roman" w:eastAsia="Calibri" w:hAnsi="Times New Roman" w:cs="Times New Roman"/>
                <w:sz w:val="16"/>
                <w:szCs w:val="16"/>
              </w:rPr>
            </w:pPr>
            <w:r w:rsidRPr="004E2265">
              <w:rPr>
                <w:rFonts w:ascii="Times New Roman" w:eastAsia="Calibri" w:hAnsi="Times New Roman" w:cs="Times New Roman"/>
                <w:sz w:val="16"/>
                <w:szCs w:val="16"/>
              </w:rPr>
              <w:t>29,5+3</w:t>
            </w:r>
          </w:p>
        </w:tc>
        <w:tc>
          <w:tcPr>
            <w:tcW w:w="708" w:type="dxa"/>
            <w:tcBorders>
              <w:top w:val="single" w:sz="18" w:space="0" w:color="auto"/>
              <w:left w:val="single" w:sz="4" w:space="0" w:color="auto"/>
              <w:bottom w:val="single" w:sz="18" w:space="0" w:color="auto"/>
            </w:tcBorders>
          </w:tcPr>
          <w:p w14:paraId="17D8721C" w14:textId="77777777" w:rsidR="004E2265" w:rsidRPr="004E2265" w:rsidRDefault="004E2265" w:rsidP="00441CEF">
            <w:pPr>
              <w:widowControl w:val="0"/>
              <w:snapToGrid w:val="0"/>
              <w:rPr>
                <w:rFonts w:ascii="Times New Roman" w:eastAsia="Calibri" w:hAnsi="Times New Roman" w:cs="Times New Roman"/>
                <w:sz w:val="16"/>
                <w:szCs w:val="16"/>
              </w:rPr>
            </w:pPr>
            <w:r w:rsidRPr="004E2265">
              <w:rPr>
                <w:rFonts w:ascii="Times New Roman" w:eastAsia="Calibri" w:hAnsi="Times New Roman" w:cs="Times New Roman"/>
                <w:sz w:val="16"/>
                <w:szCs w:val="16"/>
              </w:rPr>
              <w:t>29,5+3</w:t>
            </w:r>
          </w:p>
        </w:tc>
        <w:tc>
          <w:tcPr>
            <w:tcW w:w="675" w:type="dxa"/>
            <w:tcBorders>
              <w:top w:val="single" w:sz="18" w:space="0" w:color="auto"/>
              <w:bottom w:val="single" w:sz="18" w:space="0" w:color="auto"/>
              <w:right w:val="single" w:sz="4" w:space="0" w:color="auto"/>
            </w:tcBorders>
          </w:tcPr>
          <w:p w14:paraId="659E500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31+3</w:t>
            </w:r>
          </w:p>
        </w:tc>
        <w:tc>
          <w:tcPr>
            <w:tcW w:w="744" w:type="dxa"/>
            <w:tcBorders>
              <w:top w:val="single" w:sz="18" w:space="0" w:color="auto"/>
              <w:bottom w:val="single" w:sz="18" w:space="0" w:color="auto"/>
              <w:right w:val="single" w:sz="4" w:space="0" w:color="auto"/>
            </w:tcBorders>
          </w:tcPr>
          <w:p w14:paraId="0570C45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31+3</w:t>
            </w:r>
          </w:p>
        </w:tc>
      </w:tr>
      <w:tr w:rsidR="004E2265" w:rsidRPr="004E2265" w14:paraId="5D5FCD38" w14:textId="77777777" w:rsidTr="004E2265">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7ECE0ADA"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Варіативна складова</w:t>
            </w:r>
          </w:p>
        </w:tc>
        <w:tc>
          <w:tcPr>
            <w:tcW w:w="708" w:type="dxa"/>
            <w:tcBorders>
              <w:top w:val="single" w:sz="18" w:space="0" w:color="auto"/>
              <w:bottom w:val="single" w:sz="18" w:space="0" w:color="auto"/>
              <w:right w:val="single" w:sz="4" w:space="0" w:color="auto"/>
            </w:tcBorders>
          </w:tcPr>
          <w:p w14:paraId="4183541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09" w:type="dxa"/>
            <w:tcBorders>
              <w:top w:val="single" w:sz="18" w:space="0" w:color="auto"/>
              <w:left w:val="single" w:sz="4" w:space="0" w:color="auto"/>
              <w:bottom w:val="single" w:sz="18" w:space="0" w:color="auto"/>
            </w:tcBorders>
          </w:tcPr>
          <w:p w14:paraId="663CE83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1,5</w:t>
            </w:r>
          </w:p>
        </w:tc>
        <w:tc>
          <w:tcPr>
            <w:tcW w:w="709" w:type="dxa"/>
            <w:tcBorders>
              <w:top w:val="single" w:sz="18" w:space="0" w:color="auto"/>
              <w:bottom w:val="single" w:sz="18" w:space="0" w:color="auto"/>
            </w:tcBorders>
          </w:tcPr>
          <w:p w14:paraId="49A5703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3,5</w:t>
            </w:r>
          </w:p>
        </w:tc>
        <w:tc>
          <w:tcPr>
            <w:tcW w:w="709" w:type="dxa"/>
            <w:tcBorders>
              <w:top w:val="single" w:sz="18" w:space="0" w:color="auto"/>
              <w:bottom w:val="single" w:sz="18" w:space="0" w:color="auto"/>
            </w:tcBorders>
          </w:tcPr>
          <w:p w14:paraId="6ACF50A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3,5</w:t>
            </w:r>
          </w:p>
        </w:tc>
        <w:tc>
          <w:tcPr>
            <w:tcW w:w="708" w:type="dxa"/>
            <w:tcBorders>
              <w:top w:val="single" w:sz="18" w:space="0" w:color="auto"/>
              <w:bottom w:val="single" w:sz="18" w:space="0" w:color="auto"/>
            </w:tcBorders>
          </w:tcPr>
          <w:p w14:paraId="2E5568D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709" w:type="dxa"/>
            <w:tcBorders>
              <w:top w:val="single" w:sz="18" w:space="0" w:color="auto"/>
              <w:bottom w:val="single" w:sz="18" w:space="0" w:color="auto"/>
            </w:tcBorders>
          </w:tcPr>
          <w:p w14:paraId="1DA2C71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w:t>
            </w:r>
          </w:p>
        </w:tc>
        <w:tc>
          <w:tcPr>
            <w:tcW w:w="851" w:type="dxa"/>
            <w:tcBorders>
              <w:top w:val="single" w:sz="18" w:space="0" w:color="auto"/>
              <w:left w:val="single" w:sz="4" w:space="0" w:color="auto"/>
              <w:bottom w:val="single" w:sz="18" w:space="0" w:color="auto"/>
            </w:tcBorders>
          </w:tcPr>
          <w:p w14:paraId="08BD44F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3,5</w:t>
            </w:r>
          </w:p>
        </w:tc>
        <w:tc>
          <w:tcPr>
            <w:tcW w:w="708" w:type="dxa"/>
            <w:tcBorders>
              <w:top w:val="single" w:sz="18" w:space="0" w:color="auto"/>
              <w:left w:val="single" w:sz="4" w:space="0" w:color="auto"/>
              <w:bottom w:val="single" w:sz="18" w:space="0" w:color="auto"/>
            </w:tcBorders>
          </w:tcPr>
          <w:p w14:paraId="600B1EE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3,5</w:t>
            </w:r>
          </w:p>
        </w:tc>
        <w:tc>
          <w:tcPr>
            <w:tcW w:w="675" w:type="dxa"/>
            <w:tcBorders>
              <w:top w:val="single" w:sz="18" w:space="0" w:color="auto"/>
              <w:bottom w:val="single" w:sz="18" w:space="0" w:color="auto"/>
              <w:right w:val="single" w:sz="4" w:space="0" w:color="auto"/>
            </w:tcBorders>
          </w:tcPr>
          <w:p w14:paraId="25AE6595"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c>
          <w:tcPr>
            <w:tcW w:w="744" w:type="dxa"/>
            <w:tcBorders>
              <w:top w:val="single" w:sz="18" w:space="0" w:color="auto"/>
              <w:bottom w:val="single" w:sz="18" w:space="0" w:color="auto"/>
              <w:right w:val="single" w:sz="4" w:space="0" w:color="auto"/>
            </w:tcBorders>
          </w:tcPr>
          <w:p w14:paraId="2E7BC5C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w:t>
            </w:r>
          </w:p>
        </w:tc>
      </w:tr>
      <w:tr w:rsidR="004E2265" w:rsidRPr="004E2265" w14:paraId="34E807CD" w14:textId="77777777" w:rsidTr="004E2265">
        <w:tblPrEx>
          <w:tblLook w:val="04A0" w:firstRow="1" w:lastRow="0" w:firstColumn="1" w:lastColumn="0" w:noHBand="0" w:noVBand="1"/>
        </w:tblPrEx>
        <w:trPr>
          <w:trHeight w:val="315"/>
        </w:trPr>
        <w:tc>
          <w:tcPr>
            <w:tcW w:w="2694" w:type="dxa"/>
            <w:tcBorders>
              <w:top w:val="single" w:sz="18" w:space="0" w:color="auto"/>
              <w:left w:val="single" w:sz="18" w:space="0" w:color="auto"/>
              <w:bottom w:val="single" w:sz="18" w:space="0" w:color="auto"/>
              <w:right w:val="single" w:sz="18" w:space="0" w:color="auto"/>
            </w:tcBorders>
          </w:tcPr>
          <w:p w14:paraId="3F50BA55"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Курси за вибором :</w:t>
            </w:r>
          </w:p>
          <w:p w14:paraId="17091251" w14:textId="77777777" w:rsidR="004E2265" w:rsidRPr="004E2265" w:rsidRDefault="004E2265" w:rsidP="00441CEF">
            <w:pPr>
              <w:widowControl w:val="0"/>
              <w:snapToGrid w:val="0"/>
              <w:rPr>
                <w:rFonts w:ascii="Times New Roman" w:eastAsia="Calibri" w:hAnsi="Times New Roman" w:cs="Times New Roman"/>
                <w:sz w:val="24"/>
                <w:szCs w:val="24"/>
              </w:rPr>
            </w:pPr>
            <w:r w:rsidRPr="004E2265">
              <w:rPr>
                <w:rFonts w:ascii="Times New Roman" w:eastAsia="Calibri" w:hAnsi="Times New Roman" w:cs="Times New Roman"/>
                <w:sz w:val="24"/>
                <w:szCs w:val="24"/>
              </w:rPr>
              <w:t>Християнська етика</w:t>
            </w:r>
          </w:p>
        </w:tc>
        <w:tc>
          <w:tcPr>
            <w:tcW w:w="708" w:type="dxa"/>
            <w:tcBorders>
              <w:top w:val="single" w:sz="18" w:space="0" w:color="auto"/>
              <w:bottom w:val="single" w:sz="18" w:space="0" w:color="auto"/>
              <w:right w:val="single" w:sz="4" w:space="0" w:color="auto"/>
            </w:tcBorders>
          </w:tcPr>
          <w:p w14:paraId="5210732F" w14:textId="77777777" w:rsidR="004E2265" w:rsidRPr="004E2265" w:rsidRDefault="004E2265" w:rsidP="00441CEF">
            <w:pPr>
              <w:widowControl w:val="0"/>
              <w:snapToGrid w:val="0"/>
              <w:rPr>
                <w:rFonts w:ascii="Times New Roman" w:eastAsia="Calibri" w:hAnsi="Times New Roman" w:cs="Times New Roman"/>
                <w:sz w:val="20"/>
                <w:szCs w:val="20"/>
              </w:rPr>
            </w:pPr>
          </w:p>
          <w:p w14:paraId="5C1FB00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0,5</w:t>
            </w:r>
          </w:p>
        </w:tc>
        <w:tc>
          <w:tcPr>
            <w:tcW w:w="709" w:type="dxa"/>
            <w:tcBorders>
              <w:top w:val="single" w:sz="18" w:space="0" w:color="auto"/>
              <w:left w:val="single" w:sz="4" w:space="0" w:color="auto"/>
              <w:bottom w:val="single" w:sz="18" w:space="0" w:color="auto"/>
            </w:tcBorders>
          </w:tcPr>
          <w:p w14:paraId="46B11A91" w14:textId="77777777" w:rsidR="004E2265" w:rsidRPr="004E2265" w:rsidRDefault="004E2265" w:rsidP="00441CEF">
            <w:pPr>
              <w:widowControl w:val="0"/>
              <w:snapToGrid w:val="0"/>
              <w:rPr>
                <w:rFonts w:ascii="Times New Roman" w:eastAsia="Calibri" w:hAnsi="Times New Roman" w:cs="Times New Roman"/>
                <w:sz w:val="20"/>
                <w:szCs w:val="20"/>
              </w:rPr>
            </w:pPr>
          </w:p>
          <w:p w14:paraId="1355099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0,5</w:t>
            </w:r>
          </w:p>
        </w:tc>
        <w:tc>
          <w:tcPr>
            <w:tcW w:w="709" w:type="dxa"/>
            <w:tcBorders>
              <w:top w:val="single" w:sz="18" w:space="0" w:color="auto"/>
              <w:bottom w:val="single" w:sz="18" w:space="0" w:color="auto"/>
            </w:tcBorders>
          </w:tcPr>
          <w:p w14:paraId="405DA253" w14:textId="77777777" w:rsidR="004E2265" w:rsidRPr="004E2265" w:rsidRDefault="004E2265" w:rsidP="00441CEF">
            <w:pPr>
              <w:widowControl w:val="0"/>
              <w:snapToGrid w:val="0"/>
              <w:rPr>
                <w:rFonts w:ascii="Times New Roman" w:eastAsia="Calibri" w:hAnsi="Times New Roman" w:cs="Times New Roman"/>
                <w:sz w:val="20"/>
                <w:szCs w:val="20"/>
              </w:rPr>
            </w:pPr>
          </w:p>
          <w:p w14:paraId="6329140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0,5</w:t>
            </w:r>
          </w:p>
        </w:tc>
        <w:tc>
          <w:tcPr>
            <w:tcW w:w="709" w:type="dxa"/>
            <w:tcBorders>
              <w:top w:val="single" w:sz="18" w:space="0" w:color="auto"/>
              <w:bottom w:val="single" w:sz="18" w:space="0" w:color="auto"/>
            </w:tcBorders>
          </w:tcPr>
          <w:p w14:paraId="39F2547E" w14:textId="77777777" w:rsidR="004E2265" w:rsidRPr="004E2265" w:rsidRDefault="004E2265" w:rsidP="00441CEF">
            <w:pPr>
              <w:widowControl w:val="0"/>
              <w:snapToGrid w:val="0"/>
              <w:rPr>
                <w:rFonts w:ascii="Times New Roman" w:eastAsia="Calibri" w:hAnsi="Times New Roman" w:cs="Times New Roman"/>
                <w:sz w:val="20"/>
                <w:szCs w:val="20"/>
              </w:rPr>
            </w:pPr>
          </w:p>
          <w:p w14:paraId="20A03A98"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0,5</w:t>
            </w:r>
          </w:p>
        </w:tc>
        <w:tc>
          <w:tcPr>
            <w:tcW w:w="708" w:type="dxa"/>
            <w:tcBorders>
              <w:top w:val="single" w:sz="18" w:space="0" w:color="auto"/>
              <w:bottom w:val="single" w:sz="18" w:space="0" w:color="auto"/>
            </w:tcBorders>
          </w:tcPr>
          <w:p w14:paraId="3DF4A45F" w14:textId="77777777" w:rsidR="004E2265" w:rsidRPr="004E2265" w:rsidRDefault="004E2265" w:rsidP="00441CEF">
            <w:pPr>
              <w:widowControl w:val="0"/>
              <w:snapToGrid w:val="0"/>
              <w:rPr>
                <w:rFonts w:ascii="Times New Roman" w:eastAsia="Calibri" w:hAnsi="Times New Roman" w:cs="Times New Roman"/>
                <w:sz w:val="20"/>
                <w:szCs w:val="20"/>
              </w:rPr>
            </w:pPr>
          </w:p>
          <w:p w14:paraId="6D52B17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0,5</w:t>
            </w:r>
          </w:p>
        </w:tc>
        <w:tc>
          <w:tcPr>
            <w:tcW w:w="709" w:type="dxa"/>
            <w:tcBorders>
              <w:top w:val="single" w:sz="18" w:space="0" w:color="auto"/>
              <w:bottom w:val="single" w:sz="18" w:space="0" w:color="auto"/>
            </w:tcBorders>
          </w:tcPr>
          <w:p w14:paraId="186F2415" w14:textId="77777777" w:rsidR="004E2265" w:rsidRPr="004E2265" w:rsidRDefault="004E2265" w:rsidP="00441CEF">
            <w:pPr>
              <w:widowControl w:val="0"/>
              <w:snapToGrid w:val="0"/>
              <w:rPr>
                <w:rFonts w:ascii="Times New Roman" w:eastAsia="Calibri" w:hAnsi="Times New Roman" w:cs="Times New Roman"/>
                <w:sz w:val="20"/>
                <w:szCs w:val="20"/>
              </w:rPr>
            </w:pPr>
          </w:p>
          <w:p w14:paraId="7AC80B3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0,5</w:t>
            </w:r>
          </w:p>
        </w:tc>
        <w:tc>
          <w:tcPr>
            <w:tcW w:w="851" w:type="dxa"/>
            <w:tcBorders>
              <w:top w:val="single" w:sz="18" w:space="0" w:color="auto"/>
              <w:left w:val="single" w:sz="4" w:space="0" w:color="auto"/>
              <w:bottom w:val="single" w:sz="18" w:space="0" w:color="auto"/>
            </w:tcBorders>
          </w:tcPr>
          <w:p w14:paraId="6763827D" w14:textId="77777777" w:rsidR="004E2265" w:rsidRPr="004E2265" w:rsidRDefault="004E2265" w:rsidP="00441CEF">
            <w:pPr>
              <w:widowControl w:val="0"/>
              <w:snapToGrid w:val="0"/>
              <w:rPr>
                <w:rFonts w:ascii="Times New Roman" w:eastAsia="Calibri" w:hAnsi="Times New Roman" w:cs="Times New Roman"/>
                <w:sz w:val="20"/>
                <w:szCs w:val="20"/>
              </w:rPr>
            </w:pPr>
          </w:p>
          <w:p w14:paraId="6F91EE1E"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top w:val="single" w:sz="18" w:space="0" w:color="auto"/>
              <w:left w:val="single" w:sz="4" w:space="0" w:color="auto"/>
              <w:bottom w:val="single" w:sz="18" w:space="0" w:color="auto"/>
            </w:tcBorders>
          </w:tcPr>
          <w:p w14:paraId="4C68E6A4"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675" w:type="dxa"/>
            <w:tcBorders>
              <w:top w:val="single" w:sz="18" w:space="0" w:color="auto"/>
              <w:bottom w:val="single" w:sz="18" w:space="0" w:color="auto"/>
              <w:right w:val="single" w:sz="4" w:space="0" w:color="auto"/>
            </w:tcBorders>
          </w:tcPr>
          <w:p w14:paraId="6F64F139" w14:textId="77777777" w:rsidR="004E2265" w:rsidRPr="004E2265" w:rsidRDefault="004E2265" w:rsidP="00441CEF">
            <w:pPr>
              <w:widowControl w:val="0"/>
              <w:snapToGrid w:val="0"/>
              <w:rPr>
                <w:rFonts w:ascii="Times New Roman" w:eastAsia="Calibri" w:hAnsi="Times New Roman" w:cs="Times New Roman"/>
                <w:sz w:val="20"/>
                <w:szCs w:val="20"/>
              </w:rPr>
            </w:pPr>
          </w:p>
          <w:p w14:paraId="0E871B22"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44" w:type="dxa"/>
            <w:tcBorders>
              <w:top w:val="single" w:sz="18" w:space="0" w:color="auto"/>
              <w:bottom w:val="single" w:sz="18" w:space="0" w:color="auto"/>
              <w:right w:val="single" w:sz="4" w:space="0" w:color="auto"/>
            </w:tcBorders>
          </w:tcPr>
          <w:p w14:paraId="7028B1E7" w14:textId="77777777" w:rsidR="004E2265" w:rsidRPr="004E2265" w:rsidRDefault="004E2265" w:rsidP="00441CEF">
            <w:pPr>
              <w:widowControl w:val="0"/>
              <w:snapToGrid w:val="0"/>
              <w:rPr>
                <w:rFonts w:ascii="Times New Roman" w:eastAsia="Calibri" w:hAnsi="Times New Roman" w:cs="Times New Roman"/>
                <w:sz w:val="20"/>
                <w:szCs w:val="20"/>
              </w:rPr>
            </w:pPr>
          </w:p>
          <w:p w14:paraId="643DE0DA" w14:textId="77777777" w:rsidR="004E2265" w:rsidRPr="004E2265" w:rsidRDefault="004E2265" w:rsidP="00441CEF">
            <w:pPr>
              <w:widowControl w:val="0"/>
              <w:snapToGrid w:val="0"/>
              <w:rPr>
                <w:rFonts w:ascii="Times New Roman" w:eastAsia="Calibri" w:hAnsi="Times New Roman" w:cs="Times New Roman"/>
                <w:sz w:val="20"/>
                <w:szCs w:val="20"/>
              </w:rPr>
            </w:pPr>
          </w:p>
        </w:tc>
      </w:tr>
      <w:tr w:rsidR="004E2265" w:rsidRPr="004E2265" w14:paraId="600B816F" w14:textId="77777777" w:rsidTr="004E2265">
        <w:tblPrEx>
          <w:tblLook w:val="04A0" w:firstRow="1" w:lastRow="0" w:firstColumn="1" w:lastColumn="0" w:noHBand="0" w:noVBand="1"/>
        </w:tblPrEx>
        <w:trPr>
          <w:trHeight w:val="506"/>
        </w:trPr>
        <w:tc>
          <w:tcPr>
            <w:tcW w:w="2694" w:type="dxa"/>
            <w:tcBorders>
              <w:top w:val="single" w:sz="18" w:space="0" w:color="auto"/>
              <w:left w:val="single" w:sz="18" w:space="0" w:color="auto"/>
              <w:bottom w:val="single" w:sz="18" w:space="0" w:color="auto"/>
              <w:right w:val="single" w:sz="18" w:space="0" w:color="auto"/>
            </w:tcBorders>
          </w:tcPr>
          <w:p w14:paraId="44801FE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Факультативи</w:t>
            </w:r>
          </w:p>
          <w:p w14:paraId="0255F336"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top w:val="single" w:sz="18" w:space="0" w:color="auto"/>
              <w:bottom w:val="single" w:sz="18" w:space="0" w:color="auto"/>
              <w:right w:val="single" w:sz="4" w:space="0" w:color="auto"/>
            </w:tcBorders>
          </w:tcPr>
          <w:p w14:paraId="36601ADC"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top w:val="single" w:sz="18" w:space="0" w:color="auto"/>
              <w:left w:val="single" w:sz="4" w:space="0" w:color="auto"/>
              <w:bottom w:val="single" w:sz="18" w:space="0" w:color="auto"/>
            </w:tcBorders>
          </w:tcPr>
          <w:p w14:paraId="1FF34544" w14:textId="77777777" w:rsidR="004E2265" w:rsidRPr="004E2265" w:rsidRDefault="004E2265" w:rsidP="00441CEF">
            <w:pPr>
              <w:widowControl w:val="0"/>
              <w:snapToGrid w:val="0"/>
              <w:rPr>
                <w:rFonts w:ascii="Times New Roman" w:eastAsia="Calibri" w:hAnsi="Times New Roman" w:cs="Times New Roman"/>
                <w:sz w:val="20"/>
                <w:szCs w:val="20"/>
              </w:rPr>
            </w:pPr>
          </w:p>
          <w:p w14:paraId="52B4F5E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top w:val="single" w:sz="18" w:space="0" w:color="auto"/>
              <w:bottom w:val="single" w:sz="18" w:space="0" w:color="auto"/>
            </w:tcBorders>
          </w:tcPr>
          <w:p w14:paraId="034B7618"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top w:val="single" w:sz="18" w:space="0" w:color="auto"/>
              <w:bottom w:val="single" w:sz="18" w:space="0" w:color="auto"/>
            </w:tcBorders>
          </w:tcPr>
          <w:p w14:paraId="00FE26E7"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top w:val="single" w:sz="18" w:space="0" w:color="auto"/>
              <w:bottom w:val="single" w:sz="18" w:space="0" w:color="auto"/>
            </w:tcBorders>
          </w:tcPr>
          <w:p w14:paraId="31271788"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9" w:type="dxa"/>
            <w:tcBorders>
              <w:top w:val="single" w:sz="18" w:space="0" w:color="auto"/>
              <w:bottom w:val="single" w:sz="18" w:space="0" w:color="auto"/>
            </w:tcBorders>
          </w:tcPr>
          <w:p w14:paraId="43BE7BF1"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851" w:type="dxa"/>
            <w:tcBorders>
              <w:top w:val="single" w:sz="18" w:space="0" w:color="auto"/>
              <w:left w:val="single" w:sz="4" w:space="0" w:color="auto"/>
              <w:bottom w:val="single" w:sz="18" w:space="0" w:color="auto"/>
            </w:tcBorders>
          </w:tcPr>
          <w:p w14:paraId="7DA59471" w14:textId="77777777" w:rsidR="004E2265" w:rsidRPr="004E2265" w:rsidRDefault="004E2265" w:rsidP="00441CEF">
            <w:pPr>
              <w:widowControl w:val="0"/>
              <w:snapToGrid w:val="0"/>
              <w:rPr>
                <w:rFonts w:ascii="Times New Roman" w:eastAsia="Calibri" w:hAnsi="Times New Roman" w:cs="Times New Roman"/>
                <w:sz w:val="20"/>
                <w:szCs w:val="20"/>
              </w:rPr>
            </w:pPr>
          </w:p>
          <w:p w14:paraId="543CAAEF"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08" w:type="dxa"/>
            <w:tcBorders>
              <w:top w:val="single" w:sz="18" w:space="0" w:color="auto"/>
              <w:left w:val="single" w:sz="4" w:space="0" w:color="auto"/>
              <w:bottom w:val="single" w:sz="18" w:space="0" w:color="auto"/>
            </w:tcBorders>
          </w:tcPr>
          <w:p w14:paraId="367684A4" w14:textId="77777777" w:rsidR="004E2265" w:rsidRPr="004E2265" w:rsidRDefault="004E2265" w:rsidP="00441CEF">
            <w:pPr>
              <w:widowControl w:val="0"/>
              <w:snapToGrid w:val="0"/>
              <w:rPr>
                <w:rFonts w:ascii="Times New Roman" w:eastAsia="Calibri" w:hAnsi="Times New Roman" w:cs="Times New Roman"/>
                <w:sz w:val="20"/>
                <w:szCs w:val="20"/>
              </w:rPr>
            </w:pPr>
          </w:p>
          <w:p w14:paraId="7BCB5E0B"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675" w:type="dxa"/>
            <w:tcBorders>
              <w:top w:val="single" w:sz="18" w:space="0" w:color="auto"/>
              <w:bottom w:val="single" w:sz="18" w:space="0" w:color="auto"/>
              <w:right w:val="single" w:sz="4" w:space="0" w:color="auto"/>
            </w:tcBorders>
          </w:tcPr>
          <w:p w14:paraId="43E3BD5D" w14:textId="77777777" w:rsidR="004E2265" w:rsidRPr="004E2265" w:rsidRDefault="004E2265" w:rsidP="00441CEF">
            <w:pPr>
              <w:widowControl w:val="0"/>
              <w:snapToGrid w:val="0"/>
              <w:rPr>
                <w:rFonts w:ascii="Times New Roman" w:eastAsia="Calibri" w:hAnsi="Times New Roman" w:cs="Times New Roman"/>
                <w:sz w:val="20"/>
                <w:szCs w:val="20"/>
              </w:rPr>
            </w:pPr>
          </w:p>
        </w:tc>
        <w:tc>
          <w:tcPr>
            <w:tcW w:w="744" w:type="dxa"/>
            <w:tcBorders>
              <w:top w:val="single" w:sz="18" w:space="0" w:color="auto"/>
              <w:bottom w:val="single" w:sz="18" w:space="0" w:color="auto"/>
              <w:right w:val="single" w:sz="4" w:space="0" w:color="auto"/>
            </w:tcBorders>
          </w:tcPr>
          <w:p w14:paraId="12E46BE2" w14:textId="77777777" w:rsidR="004E2265" w:rsidRPr="004E2265" w:rsidRDefault="004E2265" w:rsidP="00441CEF">
            <w:pPr>
              <w:widowControl w:val="0"/>
              <w:snapToGrid w:val="0"/>
              <w:rPr>
                <w:rFonts w:ascii="Times New Roman" w:eastAsia="Calibri" w:hAnsi="Times New Roman" w:cs="Times New Roman"/>
                <w:sz w:val="20"/>
                <w:szCs w:val="20"/>
              </w:rPr>
            </w:pPr>
          </w:p>
        </w:tc>
      </w:tr>
      <w:tr w:rsidR="004E2265" w:rsidRPr="004E2265" w14:paraId="1E47D4D3" w14:textId="77777777" w:rsidTr="004E2265">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3471725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Гранично  допустиме навчальне  навантаж. на одного учня</w:t>
            </w:r>
          </w:p>
        </w:tc>
        <w:tc>
          <w:tcPr>
            <w:tcW w:w="708" w:type="dxa"/>
            <w:tcBorders>
              <w:top w:val="single" w:sz="18" w:space="0" w:color="auto"/>
              <w:bottom w:val="single" w:sz="18" w:space="0" w:color="auto"/>
              <w:right w:val="single" w:sz="4" w:space="0" w:color="auto"/>
            </w:tcBorders>
          </w:tcPr>
          <w:p w14:paraId="7F3C4679"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28</w:t>
            </w:r>
          </w:p>
        </w:tc>
        <w:tc>
          <w:tcPr>
            <w:tcW w:w="709" w:type="dxa"/>
            <w:tcBorders>
              <w:top w:val="single" w:sz="18" w:space="0" w:color="auto"/>
              <w:left w:val="single" w:sz="4" w:space="0" w:color="auto"/>
              <w:bottom w:val="single" w:sz="18" w:space="0" w:color="auto"/>
            </w:tcBorders>
          </w:tcPr>
          <w:p w14:paraId="46688C1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28</w:t>
            </w:r>
          </w:p>
        </w:tc>
        <w:tc>
          <w:tcPr>
            <w:tcW w:w="709" w:type="dxa"/>
            <w:tcBorders>
              <w:top w:val="single" w:sz="18" w:space="0" w:color="auto"/>
              <w:bottom w:val="single" w:sz="18" w:space="0" w:color="auto"/>
            </w:tcBorders>
          </w:tcPr>
          <w:p w14:paraId="33D40DA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31</w:t>
            </w:r>
          </w:p>
        </w:tc>
        <w:tc>
          <w:tcPr>
            <w:tcW w:w="709" w:type="dxa"/>
            <w:tcBorders>
              <w:top w:val="single" w:sz="18" w:space="0" w:color="auto"/>
              <w:bottom w:val="single" w:sz="18" w:space="0" w:color="auto"/>
            </w:tcBorders>
          </w:tcPr>
          <w:p w14:paraId="691B8BD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31</w:t>
            </w:r>
          </w:p>
        </w:tc>
        <w:tc>
          <w:tcPr>
            <w:tcW w:w="708" w:type="dxa"/>
            <w:tcBorders>
              <w:top w:val="single" w:sz="18" w:space="0" w:color="auto"/>
              <w:bottom w:val="single" w:sz="18" w:space="0" w:color="auto"/>
            </w:tcBorders>
          </w:tcPr>
          <w:p w14:paraId="60D0935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32</w:t>
            </w:r>
          </w:p>
        </w:tc>
        <w:tc>
          <w:tcPr>
            <w:tcW w:w="709" w:type="dxa"/>
            <w:tcBorders>
              <w:top w:val="single" w:sz="18" w:space="0" w:color="auto"/>
              <w:bottom w:val="single" w:sz="18" w:space="0" w:color="auto"/>
            </w:tcBorders>
          </w:tcPr>
          <w:p w14:paraId="3CB16173"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32</w:t>
            </w:r>
          </w:p>
        </w:tc>
        <w:tc>
          <w:tcPr>
            <w:tcW w:w="851" w:type="dxa"/>
            <w:tcBorders>
              <w:top w:val="single" w:sz="18" w:space="0" w:color="auto"/>
              <w:left w:val="single" w:sz="4" w:space="0" w:color="auto"/>
              <w:bottom w:val="single" w:sz="18" w:space="0" w:color="auto"/>
            </w:tcBorders>
          </w:tcPr>
          <w:p w14:paraId="7BF44161"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w:t>
            </w:r>
          </w:p>
        </w:tc>
        <w:tc>
          <w:tcPr>
            <w:tcW w:w="708" w:type="dxa"/>
            <w:tcBorders>
              <w:top w:val="single" w:sz="18" w:space="0" w:color="auto"/>
              <w:left w:val="single" w:sz="4" w:space="0" w:color="auto"/>
              <w:bottom w:val="single" w:sz="18" w:space="0" w:color="auto"/>
            </w:tcBorders>
          </w:tcPr>
          <w:p w14:paraId="647D26D0"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w:t>
            </w:r>
          </w:p>
        </w:tc>
        <w:tc>
          <w:tcPr>
            <w:tcW w:w="675" w:type="dxa"/>
            <w:tcBorders>
              <w:top w:val="single" w:sz="18" w:space="0" w:color="auto"/>
              <w:bottom w:val="single" w:sz="18" w:space="0" w:color="auto"/>
              <w:right w:val="single" w:sz="4" w:space="0" w:color="auto"/>
            </w:tcBorders>
          </w:tcPr>
          <w:p w14:paraId="3046EE14"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w:t>
            </w:r>
          </w:p>
        </w:tc>
        <w:tc>
          <w:tcPr>
            <w:tcW w:w="744" w:type="dxa"/>
            <w:tcBorders>
              <w:top w:val="single" w:sz="18" w:space="0" w:color="auto"/>
              <w:bottom w:val="single" w:sz="18" w:space="0" w:color="auto"/>
              <w:right w:val="single" w:sz="4" w:space="0" w:color="auto"/>
            </w:tcBorders>
          </w:tcPr>
          <w:p w14:paraId="2C283A0D"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w:t>
            </w:r>
          </w:p>
        </w:tc>
      </w:tr>
      <w:tr w:rsidR="004E2265" w:rsidRPr="004E2265" w14:paraId="75B20E3A" w14:textId="77777777" w:rsidTr="004E2265">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44BC5CCC"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 xml:space="preserve">Всього(без  урахування  поділу) </w:t>
            </w:r>
          </w:p>
        </w:tc>
        <w:tc>
          <w:tcPr>
            <w:tcW w:w="708" w:type="dxa"/>
            <w:tcBorders>
              <w:top w:val="single" w:sz="18" w:space="0" w:color="auto"/>
              <w:bottom w:val="single" w:sz="18" w:space="0" w:color="auto"/>
              <w:right w:val="single" w:sz="4" w:space="0" w:color="auto"/>
            </w:tcBorders>
          </w:tcPr>
          <w:p w14:paraId="0940D62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28+3</w:t>
            </w:r>
          </w:p>
        </w:tc>
        <w:tc>
          <w:tcPr>
            <w:tcW w:w="709" w:type="dxa"/>
            <w:tcBorders>
              <w:top w:val="single" w:sz="18" w:space="0" w:color="auto"/>
              <w:left w:val="single" w:sz="4" w:space="0" w:color="auto"/>
              <w:bottom w:val="single" w:sz="18" w:space="0" w:color="auto"/>
              <w:right w:val="single" w:sz="12" w:space="0" w:color="auto"/>
            </w:tcBorders>
          </w:tcPr>
          <w:p w14:paraId="17645A0E"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28+3</w:t>
            </w:r>
          </w:p>
        </w:tc>
        <w:tc>
          <w:tcPr>
            <w:tcW w:w="709" w:type="dxa"/>
            <w:tcBorders>
              <w:top w:val="single" w:sz="18" w:space="0" w:color="auto"/>
              <w:bottom w:val="single" w:sz="18" w:space="0" w:color="auto"/>
            </w:tcBorders>
          </w:tcPr>
          <w:p w14:paraId="7FDF944A"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31+3</w:t>
            </w:r>
          </w:p>
        </w:tc>
        <w:tc>
          <w:tcPr>
            <w:tcW w:w="709" w:type="dxa"/>
            <w:tcBorders>
              <w:top w:val="single" w:sz="18" w:space="0" w:color="auto"/>
              <w:bottom w:val="single" w:sz="18" w:space="0" w:color="auto"/>
            </w:tcBorders>
          </w:tcPr>
          <w:p w14:paraId="3F48C67B"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31+3</w:t>
            </w:r>
          </w:p>
        </w:tc>
        <w:tc>
          <w:tcPr>
            <w:tcW w:w="708" w:type="dxa"/>
            <w:tcBorders>
              <w:top w:val="single" w:sz="18" w:space="0" w:color="auto"/>
              <w:bottom w:val="single" w:sz="18" w:space="0" w:color="auto"/>
            </w:tcBorders>
          </w:tcPr>
          <w:p w14:paraId="65F3303A"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32+3</w:t>
            </w:r>
          </w:p>
        </w:tc>
        <w:tc>
          <w:tcPr>
            <w:tcW w:w="709" w:type="dxa"/>
            <w:tcBorders>
              <w:top w:val="single" w:sz="18" w:space="0" w:color="auto"/>
              <w:bottom w:val="single" w:sz="18" w:space="0" w:color="auto"/>
            </w:tcBorders>
          </w:tcPr>
          <w:p w14:paraId="3D8E0F37"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32+3</w:t>
            </w:r>
          </w:p>
        </w:tc>
        <w:tc>
          <w:tcPr>
            <w:tcW w:w="851" w:type="dxa"/>
            <w:tcBorders>
              <w:top w:val="single" w:sz="18" w:space="0" w:color="auto"/>
              <w:left w:val="single" w:sz="4" w:space="0" w:color="auto"/>
              <w:bottom w:val="single" w:sz="18" w:space="0" w:color="auto"/>
            </w:tcBorders>
          </w:tcPr>
          <w:p w14:paraId="0DEA8B46"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33+3</w:t>
            </w:r>
          </w:p>
        </w:tc>
        <w:tc>
          <w:tcPr>
            <w:tcW w:w="708" w:type="dxa"/>
            <w:tcBorders>
              <w:top w:val="single" w:sz="18" w:space="0" w:color="auto"/>
              <w:left w:val="single" w:sz="4" w:space="0" w:color="auto"/>
              <w:bottom w:val="single" w:sz="18" w:space="0" w:color="auto"/>
            </w:tcBorders>
          </w:tcPr>
          <w:p w14:paraId="79EDAB2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33+3</w:t>
            </w:r>
          </w:p>
        </w:tc>
        <w:tc>
          <w:tcPr>
            <w:tcW w:w="675" w:type="dxa"/>
            <w:tcBorders>
              <w:top w:val="single" w:sz="18" w:space="0" w:color="auto"/>
              <w:bottom w:val="single" w:sz="18" w:space="0" w:color="auto"/>
              <w:right w:val="single" w:sz="4" w:space="0" w:color="auto"/>
            </w:tcBorders>
          </w:tcPr>
          <w:p w14:paraId="2DCD111A"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33+3</w:t>
            </w:r>
          </w:p>
        </w:tc>
        <w:tc>
          <w:tcPr>
            <w:tcW w:w="744" w:type="dxa"/>
            <w:tcBorders>
              <w:top w:val="single" w:sz="18" w:space="0" w:color="auto"/>
              <w:bottom w:val="single" w:sz="18" w:space="0" w:color="auto"/>
              <w:right w:val="single" w:sz="4" w:space="0" w:color="auto"/>
            </w:tcBorders>
          </w:tcPr>
          <w:p w14:paraId="2F15E2FF" w14:textId="77777777" w:rsidR="004E2265" w:rsidRPr="004E2265" w:rsidRDefault="004E2265" w:rsidP="00441CEF">
            <w:pPr>
              <w:widowControl w:val="0"/>
              <w:snapToGrid w:val="0"/>
              <w:rPr>
                <w:rFonts w:ascii="Times New Roman" w:eastAsia="Calibri" w:hAnsi="Times New Roman" w:cs="Times New Roman"/>
                <w:sz w:val="20"/>
                <w:szCs w:val="20"/>
              </w:rPr>
            </w:pPr>
            <w:r w:rsidRPr="004E2265">
              <w:rPr>
                <w:rFonts w:ascii="Times New Roman" w:eastAsia="Calibri" w:hAnsi="Times New Roman" w:cs="Times New Roman"/>
                <w:sz w:val="20"/>
                <w:szCs w:val="20"/>
              </w:rPr>
              <w:t>33+3</w:t>
            </w:r>
          </w:p>
        </w:tc>
      </w:tr>
    </w:tbl>
    <w:p w14:paraId="4AD8ACBF" w14:textId="77777777" w:rsidR="004E2265" w:rsidRPr="004E2265" w:rsidRDefault="004E2265" w:rsidP="004E2265">
      <w:pPr>
        <w:widowControl w:val="0"/>
        <w:snapToGrid w:val="0"/>
        <w:spacing w:after="0"/>
        <w:ind w:left="7788"/>
        <w:rPr>
          <w:rFonts w:ascii="Times New Roman" w:eastAsia="Times New Roman" w:hAnsi="Times New Roman" w:cs="Times New Roman"/>
          <w:sz w:val="24"/>
          <w:szCs w:val="24"/>
          <w:lang w:eastAsia="ru-RU"/>
        </w:rPr>
      </w:pPr>
    </w:p>
    <w:p w14:paraId="756807F4" w14:textId="78F890CE" w:rsidR="004E2265" w:rsidRDefault="004E2265" w:rsidP="004E2265">
      <w:pPr>
        <w:widowControl w:val="0"/>
        <w:snapToGrid w:val="0"/>
        <w:spacing w:after="0"/>
        <w:rPr>
          <w:rFonts w:ascii="Times New Roman" w:eastAsia="Times New Roman" w:hAnsi="Times New Roman" w:cs="Times New Roman"/>
          <w:sz w:val="24"/>
          <w:szCs w:val="24"/>
          <w:lang w:eastAsia="ru-RU"/>
        </w:rPr>
      </w:pPr>
    </w:p>
    <w:p w14:paraId="72D82465" w14:textId="68F936BE" w:rsidR="00441CEF" w:rsidRDefault="00441CEF" w:rsidP="004E2265">
      <w:pPr>
        <w:widowControl w:val="0"/>
        <w:snapToGrid w:val="0"/>
        <w:spacing w:after="0"/>
        <w:rPr>
          <w:rFonts w:ascii="Times New Roman" w:eastAsia="Times New Roman" w:hAnsi="Times New Roman" w:cs="Times New Roman"/>
          <w:sz w:val="24"/>
          <w:szCs w:val="24"/>
          <w:lang w:eastAsia="ru-RU"/>
        </w:rPr>
      </w:pPr>
    </w:p>
    <w:p w14:paraId="3BB60133" w14:textId="5058C3C3" w:rsidR="00441CEF" w:rsidRDefault="00441CEF" w:rsidP="004E2265">
      <w:pPr>
        <w:widowControl w:val="0"/>
        <w:snapToGrid w:val="0"/>
        <w:spacing w:after="0"/>
        <w:rPr>
          <w:rFonts w:ascii="Times New Roman" w:eastAsia="Times New Roman" w:hAnsi="Times New Roman" w:cs="Times New Roman"/>
          <w:sz w:val="24"/>
          <w:szCs w:val="24"/>
          <w:lang w:eastAsia="ru-RU"/>
        </w:rPr>
      </w:pPr>
    </w:p>
    <w:p w14:paraId="785AFF8E" w14:textId="560AE41E" w:rsidR="00441CEF" w:rsidRDefault="00441CEF" w:rsidP="004E2265">
      <w:pPr>
        <w:widowControl w:val="0"/>
        <w:snapToGrid w:val="0"/>
        <w:spacing w:after="0"/>
        <w:rPr>
          <w:rFonts w:ascii="Times New Roman" w:eastAsia="Times New Roman" w:hAnsi="Times New Roman" w:cs="Times New Roman"/>
          <w:sz w:val="24"/>
          <w:szCs w:val="24"/>
          <w:lang w:eastAsia="ru-RU"/>
        </w:rPr>
      </w:pPr>
    </w:p>
    <w:p w14:paraId="7ADE44B6" w14:textId="3BFEF6F3" w:rsidR="00441CEF" w:rsidRDefault="00441CEF" w:rsidP="004E2265">
      <w:pPr>
        <w:widowControl w:val="0"/>
        <w:snapToGrid w:val="0"/>
        <w:spacing w:after="0"/>
        <w:rPr>
          <w:rFonts w:ascii="Times New Roman" w:eastAsia="Times New Roman" w:hAnsi="Times New Roman" w:cs="Times New Roman"/>
          <w:sz w:val="24"/>
          <w:szCs w:val="24"/>
          <w:lang w:eastAsia="ru-RU"/>
        </w:rPr>
      </w:pPr>
    </w:p>
    <w:p w14:paraId="3F54936E" w14:textId="2AA8C3EB" w:rsidR="00441CEF" w:rsidRDefault="00441CEF" w:rsidP="004E2265">
      <w:pPr>
        <w:widowControl w:val="0"/>
        <w:snapToGrid w:val="0"/>
        <w:spacing w:after="0"/>
        <w:rPr>
          <w:rFonts w:ascii="Times New Roman" w:eastAsia="Times New Roman" w:hAnsi="Times New Roman" w:cs="Times New Roman"/>
          <w:sz w:val="24"/>
          <w:szCs w:val="24"/>
          <w:lang w:eastAsia="ru-RU"/>
        </w:rPr>
      </w:pPr>
    </w:p>
    <w:p w14:paraId="2770E9DC" w14:textId="31C86E72" w:rsidR="00441CEF" w:rsidRDefault="00441CEF" w:rsidP="004E2265">
      <w:pPr>
        <w:widowControl w:val="0"/>
        <w:snapToGrid w:val="0"/>
        <w:spacing w:after="0"/>
        <w:rPr>
          <w:rFonts w:ascii="Times New Roman" w:eastAsia="Times New Roman" w:hAnsi="Times New Roman" w:cs="Times New Roman"/>
          <w:sz w:val="24"/>
          <w:szCs w:val="24"/>
          <w:lang w:eastAsia="ru-RU"/>
        </w:rPr>
      </w:pPr>
    </w:p>
    <w:p w14:paraId="7141D6DD" w14:textId="05DCD91F" w:rsidR="00441CEF" w:rsidRDefault="00441CEF" w:rsidP="004E2265">
      <w:pPr>
        <w:widowControl w:val="0"/>
        <w:snapToGrid w:val="0"/>
        <w:spacing w:after="0"/>
        <w:rPr>
          <w:rFonts w:ascii="Times New Roman" w:eastAsia="Times New Roman" w:hAnsi="Times New Roman" w:cs="Times New Roman"/>
          <w:sz w:val="24"/>
          <w:szCs w:val="24"/>
          <w:lang w:eastAsia="ru-RU"/>
        </w:rPr>
      </w:pPr>
    </w:p>
    <w:p w14:paraId="04821F0E" w14:textId="77777777" w:rsidR="00441CEF" w:rsidRPr="004E2265" w:rsidRDefault="00441CEF" w:rsidP="004E2265">
      <w:pPr>
        <w:widowControl w:val="0"/>
        <w:snapToGrid w:val="0"/>
        <w:spacing w:after="0"/>
        <w:rPr>
          <w:rFonts w:ascii="Times New Roman" w:eastAsia="Times New Roman" w:hAnsi="Times New Roman" w:cs="Times New Roman"/>
          <w:sz w:val="24"/>
          <w:szCs w:val="24"/>
          <w:lang w:eastAsia="ru-RU"/>
        </w:rPr>
      </w:pPr>
    </w:p>
    <w:p w14:paraId="33062369" w14:textId="0D8E3298" w:rsidR="004E2265" w:rsidRPr="004E2265" w:rsidRDefault="00500977" w:rsidP="004E2265">
      <w:pPr>
        <w:widowControl w:val="0"/>
        <w:snapToGrid w:val="0"/>
        <w:spacing w:after="0"/>
        <w:ind w:left="778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 7</w:t>
      </w:r>
      <w:bookmarkStart w:id="24" w:name="_GoBack"/>
      <w:bookmarkEnd w:id="24"/>
    </w:p>
    <w:p w14:paraId="0D895215" w14:textId="77777777" w:rsidR="004E2265" w:rsidRPr="004E2265" w:rsidRDefault="004E2265" w:rsidP="004E2265">
      <w:pPr>
        <w:widowControl w:val="0"/>
        <w:snapToGrid w:val="0"/>
        <w:spacing w:after="0"/>
        <w:jc w:val="right"/>
        <w:rPr>
          <w:rFonts w:ascii="Times New Roman" w:eastAsia="Times New Roman" w:hAnsi="Times New Roman" w:cs="Times New Roman"/>
          <w:sz w:val="24"/>
          <w:szCs w:val="24"/>
          <w:lang w:eastAsia="ru-RU"/>
        </w:rPr>
      </w:pPr>
      <w:r w:rsidRPr="004E2265">
        <w:rPr>
          <w:rFonts w:ascii="Times New Roman" w:eastAsia="Times New Roman" w:hAnsi="Times New Roman" w:cs="Times New Roman"/>
          <w:sz w:val="24"/>
          <w:szCs w:val="24"/>
          <w:lang w:eastAsia="ru-RU"/>
        </w:rPr>
        <w:t>до освітньої програми ІІІ ступеня</w:t>
      </w:r>
    </w:p>
    <w:p w14:paraId="681EA86C" w14:textId="77777777" w:rsidR="004E2265" w:rsidRPr="004E2265" w:rsidRDefault="004E2265" w:rsidP="004E2265">
      <w:pPr>
        <w:spacing w:after="0" w:line="240" w:lineRule="auto"/>
        <w:jc w:val="center"/>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Навчальний план для  старшої   школи</w:t>
      </w:r>
    </w:p>
    <w:p w14:paraId="7B302B4C" w14:textId="77777777" w:rsidR="004E2265" w:rsidRPr="004E2265" w:rsidRDefault="004E2265" w:rsidP="004E2265">
      <w:pPr>
        <w:spacing w:after="0" w:line="240" w:lineRule="auto"/>
        <w:jc w:val="center"/>
        <w:rPr>
          <w:rFonts w:ascii="Times New Roman" w:eastAsia="Calibri" w:hAnsi="Times New Roman" w:cs="Times New Roman"/>
          <w:b/>
          <w:bCs/>
          <w:sz w:val="24"/>
          <w:szCs w:val="24"/>
        </w:rPr>
      </w:pPr>
      <w:r w:rsidRPr="004E2265">
        <w:rPr>
          <w:rFonts w:ascii="Times New Roman" w:eastAsia="Calibri" w:hAnsi="Times New Roman" w:cs="Times New Roman"/>
          <w:b/>
          <w:bCs/>
          <w:sz w:val="24"/>
          <w:szCs w:val="24"/>
        </w:rPr>
        <w:t>(профільний  предмет -  українська  мова  та  література)</w:t>
      </w:r>
    </w:p>
    <w:p w14:paraId="01F9EA50" w14:textId="77777777" w:rsidR="004E2265" w:rsidRPr="004E2265" w:rsidRDefault="004E2265" w:rsidP="004E2265">
      <w:pPr>
        <w:spacing w:after="0" w:line="240" w:lineRule="auto"/>
        <w:jc w:val="both"/>
        <w:rPr>
          <w:rFonts w:ascii="Times New Roman" w:hAnsi="Times New Roman" w:cs="Times New Roman"/>
          <w:b/>
          <w:sz w:val="24"/>
          <w:szCs w:val="24"/>
        </w:rPr>
      </w:pPr>
    </w:p>
    <w:tbl>
      <w:tblPr>
        <w:tblStyle w:val="110"/>
        <w:tblW w:w="9498" w:type="dxa"/>
        <w:tblInd w:w="108" w:type="dxa"/>
        <w:tblLayout w:type="fixed"/>
        <w:tblLook w:val="0000" w:firstRow="0" w:lastRow="0" w:firstColumn="0" w:lastColumn="0" w:noHBand="0" w:noVBand="0"/>
      </w:tblPr>
      <w:tblGrid>
        <w:gridCol w:w="3968"/>
        <w:gridCol w:w="2475"/>
        <w:gridCol w:w="3055"/>
      </w:tblGrid>
      <w:tr w:rsidR="004E2265" w:rsidRPr="004E2265" w14:paraId="0D376E70" w14:textId="77777777" w:rsidTr="004E2265">
        <w:trPr>
          <w:trHeight w:val="487"/>
        </w:trPr>
        <w:tc>
          <w:tcPr>
            <w:tcW w:w="3968" w:type="dxa"/>
            <w:tcBorders>
              <w:top w:val="single" w:sz="18" w:space="0" w:color="000000" w:themeColor="text1"/>
              <w:left w:val="single" w:sz="18" w:space="0" w:color="000000" w:themeColor="text1"/>
              <w:right w:val="single" w:sz="18" w:space="0" w:color="000000" w:themeColor="text1"/>
            </w:tcBorders>
          </w:tcPr>
          <w:p w14:paraId="6B9EC186"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 xml:space="preserve">          Навчальні предмети    </w:t>
            </w:r>
          </w:p>
        </w:tc>
        <w:tc>
          <w:tcPr>
            <w:tcW w:w="5530" w:type="dxa"/>
            <w:gridSpan w:val="2"/>
            <w:tcBorders>
              <w:top w:val="single" w:sz="18" w:space="0" w:color="auto"/>
              <w:right w:val="single" w:sz="18" w:space="0" w:color="auto"/>
            </w:tcBorders>
            <w:shd w:val="clear" w:color="auto" w:fill="auto"/>
          </w:tcPr>
          <w:p w14:paraId="44730FF1" w14:textId="77777777" w:rsidR="004E2265" w:rsidRPr="004E2265" w:rsidRDefault="004E2265" w:rsidP="00441CEF">
            <w:pPr>
              <w:rPr>
                <w:rFonts w:eastAsiaTheme="minorHAnsi"/>
                <w:b/>
                <w:sz w:val="24"/>
                <w:szCs w:val="24"/>
              </w:rPr>
            </w:pPr>
            <w:r w:rsidRPr="004E2265">
              <w:rPr>
                <w:rFonts w:ascii="Times New Roman" w:eastAsia="Calibri" w:hAnsi="Times New Roman" w:cs="Times New Roman"/>
                <w:b/>
                <w:spacing w:val="-4"/>
                <w:sz w:val="24"/>
                <w:szCs w:val="24"/>
              </w:rPr>
              <w:t>Кількість годин на тиждень у класах</w:t>
            </w:r>
          </w:p>
        </w:tc>
      </w:tr>
      <w:tr w:rsidR="004E2265" w:rsidRPr="004E2265" w14:paraId="7ACDD443" w14:textId="77777777" w:rsidTr="004E2265">
        <w:tblPrEx>
          <w:tblLook w:val="04A0" w:firstRow="1" w:lastRow="0" w:firstColumn="1" w:lastColumn="0" w:noHBand="0" w:noVBand="1"/>
        </w:tblPrEx>
        <w:trPr>
          <w:trHeight w:val="517"/>
        </w:trPr>
        <w:tc>
          <w:tcPr>
            <w:tcW w:w="3968" w:type="dxa"/>
            <w:vMerge w:val="restart"/>
            <w:tcBorders>
              <w:top w:val="single" w:sz="18" w:space="0" w:color="auto"/>
              <w:left w:val="single" w:sz="18" w:space="0" w:color="auto"/>
              <w:right w:val="single" w:sz="18" w:space="0" w:color="auto"/>
            </w:tcBorders>
          </w:tcPr>
          <w:p w14:paraId="22948905"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 xml:space="preserve">Інваріантна складова  </w:t>
            </w:r>
          </w:p>
        </w:tc>
        <w:tc>
          <w:tcPr>
            <w:tcW w:w="2475" w:type="dxa"/>
            <w:vMerge w:val="restart"/>
            <w:tcBorders>
              <w:top w:val="single" w:sz="18" w:space="0" w:color="auto"/>
              <w:right w:val="single" w:sz="4" w:space="0" w:color="auto"/>
            </w:tcBorders>
          </w:tcPr>
          <w:p w14:paraId="37593F7C"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10 клас</w:t>
            </w:r>
          </w:p>
        </w:tc>
        <w:tc>
          <w:tcPr>
            <w:tcW w:w="3055" w:type="dxa"/>
            <w:vMerge w:val="restart"/>
            <w:tcBorders>
              <w:top w:val="single" w:sz="18" w:space="0" w:color="auto"/>
              <w:right w:val="single" w:sz="18" w:space="0" w:color="auto"/>
            </w:tcBorders>
          </w:tcPr>
          <w:p w14:paraId="75E55A80"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11 клас</w:t>
            </w:r>
          </w:p>
        </w:tc>
      </w:tr>
      <w:tr w:rsidR="004E2265" w:rsidRPr="004E2265" w14:paraId="2D98407E" w14:textId="77777777" w:rsidTr="004E2265">
        <w:tblPrEx>
          <w:tblLook w:val="04A0" w:firstRow="1" w:lastRow="0" w:firstColumn="1" w:lastColumn="0" w:noHBand="0" w:noVBand="1"/>
        </w:tblPrEx>
        <w:trPr>
          <w:trHeight w:val="517"/>
        </w:trPr>
        <w:tc>
          <w:tcPr>
            <w:tcW w:w="3968" w:type="dxa"/>
            <w:vMerge/>
            <w:tcBorders>
              <w:left w:val="single" w:sz="18" w:space="0" w:color="auto"/>
              <w:right w:val="single" w:sz="18" w:space="0" w:color="auto"/>
            </w:tcBorders>
          </w:tcPr>
          <w:p w14:paraId="4555009B" w14:textId="77777777" w:rsidR="004E2265" w:rsidRPr="004E2265" w:rsidRDefault="004E2265" w:rsidP="00441CEF">
            <w:pPr>
              <w:jc w:val="both"/>
              <w:rPr>
                <w:rFonts w:ascii="Times New Roman" w:eastAsiaTheme="minorHAnsi" w:hAnsi="Times New Roman" w:cs="Times New Roman"/>
                <w:b/>
                <w:sz w:val="24"/>
                <w:szCs w:val="24"/>
              </w:rPr>
            </w:pPr>
          </w:p>
        </w:tc>
        <w:tc>
          <w:tcPr>
            <w:tcW w:w="2475" w:type="dxa"/>
            <w:vMerge/>
            <w:tcBorders>
              <w:right w:val="single" w:sz="4" w:space="0" w:color="auto"/>
            </w:tcBorders>
          </w:tcPr>
          <w:p w14:paraId="6905144C" w14:textId="77777777" w:rsidR="004E2265" w:rsidRPr="004E2265" w:rsidRDefault="004E2265" w:rsidP="00441CEF">
            <w:pPr>
              <w:jc w:val="both"/>
              <w:rPr>
                <w:rFonts w:ascii="Times New Roman" w:eastAsiaTheme="minorHAnsi" w:hAnsi="Times New Roman" w:cs="Times New Roman"/>
                <w:b/>
                <w:sz w:val="24"/>
                <w:szCs w:val="24"/>
              </w:rPr>
            </w:pPr>
          </w:p>
        </w:tc>
        <w:tc>
          <w:tcPr>
            <w:tcW w:w="3055" w:type="dxa"/>
            <w:vMerge/>
            <w:tcBorders>
              <w:right w:val="single" w:sz="18" w:space="0" w:color="auto"/>
            </w:tcBorders>
          </w:tcPr>
          <w:p w14:paraId="02E88739" w14:textId="77777777" w:rsidR="004E2265" w:rsidRPr="004E2265" w:rsidRDefault="004E2265" w:rsidP="00441CEF">
            <w:pPr>
              <w:jc w:val="both"/>
              <w:rPr>
                <w:rFonts w:ascii="Times New Roman" w:eastAsiaTheme="minorHAnsi" w:hAnsi="Times New Roman" w:cs="Times New Roman"/>
                <w:b/>
                <w:sz w:val="24"/>
                <w:szCs w:val="24"/>
              </w:rPr>
            </w:pPr>
          </w:p>
        </w:tc>
      </w:tr>
      <w:tr w:rsidR="004E2265" w:rsidRPr="004E2265" w14:paraId="02095CB4" w14:textId="77777777" w:rsidTr="004E2265">
        <w:tblPrEx>
          <w:tblLook w:val="04A0" w:firstRow="1" w:lastRow="0" w:firstColumn="1" w:lastColumn="0" w:noHBand="0" w:noVBand="1"/>
        </w:tblPrEx>
        <w:trPr>
          <w:trHeight w:val="517"/>
        </w:trPr>
        <w:tc>
          <w:tcPr>
            <w:tcW w:w="3968" w:type="dxa"/>
            <w:vMerge/>
            <w:tcBorders>
              <w:left w:val="single" w:sz="18" w:space="0" w:color="auto"/>
              <w:bottom w:val="single" w:sz="18" w:space="0" w:color="auto"/>
              <w:right w:val="single" w:sz="18" w:space="0" w:color="auto"/>
            </w:tcBorders>
          </w:tcPr>
          <w:p w14:paraId="44EEF0C0" w14:textId="77777777" w:rsidR="004E2265" w:rsidRPr="004E2265" w:rsidRDefault="004E2265" w:rsidP="00441CEF">
            <w:pPr>
              <w:jc w:val="both"/>
              <w:rPr>
                <w:rFonts w:ascii="Times New Roman" w:eastAsiaTheme="minorHAnsi" w:hAnsi="Times New Roman" w:cs="Times New Roman"/>
                <w:b/>
                <w:sz w:val="24"/>
                <w:szCs w:val="24"/>
              </w:rPr>
            </w:pPr>
          </w:p>
        </w:tc>
        <w:tc>
          <w:tcPr>
            <w:tcW w:w="2475" w:type="dxa"/>
            <w:vMerge/>
            <w:tcBorders>
              <w:bottom w:val="single" w:sz="18" w:space="0" w:color="000000" w:themeColor="text1"/>
              <w:right w:val="single" w:sz="4" w:space="0" w:color="auto"/>
            </w:tcBorders>
          </w:tcPr>
          <w:p w14:paraId="1D96D177" w14:textId="77777777" w:rsidR="004E2265" w:rsidRPr="004E2265" w:rsidRDefault="004E2265" w:rsidP="00441CEF">
            <w:pPr>
              <w:jc w:val="both"/>
              <w:rPr>
                <w:rFonts w:ascii="Times New Roman" w:eastAsiaTheme="minorHAnsi" w:hAnsi="Times New Roman" w:cs="Times New Roman"/>
                <w:b/>
                <w:sz w:val="24"/>
                <w:szCs w:val="24"/>
              </w:rPr>
            </w:pPr>
          </w:p>
        </w:tc>
        <w:tc>
          <w:tcPr>
            <w:tcW w:w="3055" w:type="dxa"/>
            <w:vMerge/>
            <w:tcBorders>
              <w:bottom w:val="single" w:sz="18" w:space="0" w:color="000000" w:themeColor="text1"/>
              <w:right w:val="single" w:sz="18" w:space="0" w:color="auto"/>
            </w:tcBorders>
          </w:tcPr>
          <w:p w14:paraId="3DEE824B" w14:textId="77777777" w:rsidR="004E2265" w:rsidRPr="004E2265" w:rsidRDefault="004E2265" w:rsidP="00441CEF">
            <w:pPr>
              <w:jc w:val="both"/>
              <w:rPr>
                <w:rFonts w:ascii="Times New Roman" w:eastAsiaTheme="minorHAnsi" w:hAnsi="Times New Roman" w:cs="Times New Roman"/>
                <w:b/>
                <w:sz w:val="24"/>
                <w:szCs w:val="24"/>
              </w:rPr>
            </w:pPr>
          </w:p>
        </w:tc>
      </w:tr>
      <w:tr w:rsidR="004E2265" w:rsidRPr="004E2265" w14:paraId="4E243A27" w14:textId="77777777" w:rsidTr="004E2265">
        <w:tblPrEx>
          <w:tblLook w:val="04A0" w:firstRow="1" w:lastRow="0" w:firstColumn="1" w:lastColumn="0" w:noHBand="0" w:noVBand="1"/>
        </w:tblPrEx>
        <w:tc>
          <w:tcPr>
            <w:tcW w:w="3968" w:type="dxa"/>
            <w:tcBorders>
              <w:top w:val="single" w:sz="18" w:space="0" w:color="auto"/>
              <w:left w:val="single" w:sz="18" w:space="0" w:color="auto"/>
              <w:right w:val="single" w:sz="18" w:space="0" w:color="auto"/>
            </w:tcBorders>
          </w:tcPr>
          <w:p w14:paraId="3C36169E"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Українська  мова</w:t>
            </w:r>
          </w:p>
        </w:tc>
        <w:tc>
          <w:tcPr>
            <w:tcW w:w="2475" w:type="dxa"/>
            <w:tcBorders>
              <w:top w:val="single" w:sz="18" w:space="0" w:color="auto"/>
              <w:right w:val="single" w:sz="4" w:space="0" w:color="auto"/>
            </w:tcBorders>
          </w:tcPr>
          <w:p w14:paraId="020E9235"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4</w:t>
            </w:r>
          </w:p>
        </w:tc>
        <w:tc>
          <w:tcPr>
            <w:tcW w:w="3055" w:type="dxa"/>
            <w:tcBorders>
              <w:top w:val="single" w:sz="18" w:space="0" w:color="auto"/>
              <w:right w:val="single" w:sz="18" w:space="0" w:color="auto"/>
            </w:tcBorders>
          </w:tcPr>
          <w:p w14:paraId="040BA777"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4</w:t>
            </w:r>
          </w:p>
        </w:tc>
      </w:tr>
      <w:tr w:rsidR="004E2265" w:rsidRPr="004E2265" w14:paraId="7A98EEB6" w14:textId="77777777" w:rsidTr="004E2265">
        <w:tblPrEx>
          <w:tblLook w:val="04A0" w:firstRow="1" w:lastRow="0" w:firstColumn="1" w:lastColumn="0" w:noHBand="0" w:noVBand="1"/>
        </w:tblPrEx>
        <w:tc>
          <w:tcPr>
            <w:tcW w:w="3968" w:type="dxa"/>
            <w:tcBorders>
              <w:top w:val="single" w:sz="4" w:space="0" w:color="auto"/>
              <w:left w:val="single" w:sz="18" w:space="0" w:color="auto"/>
              <w:right w:val="single" w:sz="18" w:space="0" w:color="auto"/>
            </w:tcBorders>
          </w:tcPr>
          <w:p w14:paraId="5ED7C44C"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Українська література</w:t>
            </w:r>
          </w:p>
        </w:tc>
        <w:tc>
          <w:tcPr>
            <w:tcW w:w="2475" w:type="dxa"/>
            <w:tcBorders>
              <w:top w:val="single" w:sz="4" w:space="0" w:color="auto"/>
              <w:right w:val="single" w:sz="4" w:space="0" w:color="auto"/>
            </w:tcBorders>
          </w:tcPr>
          <w:p w14:paraId="169275DF"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4</w:t>
            </w:r>
          </w:p>
        </w:tc>
        <w:tc>
          <w:tcPr>
            <w:tcW w:w="3055" w:type="dxa"/>
            <w:tcBorders>
              <w:top w:val="single" w:sz="4" w:space="0" w:color="auto"/>
              <w:right w:val="single" w:sz="18" w:space="0" w:color="auto"/>
            </w:tcBorders>
          </w:tcPr>
          <w:p w14:paraId="0BC0B2D3"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4</w:t>
            </w:r>
          </w:p>
        </w:tc>
      </w:tr>
      <w:tr w:rsidR="004E2265" w:rsidRPr="004E2265" w14:paraId="3D1B3F7B"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580AC6CF"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Іноземна мова</w:t>
            </w:r>
          </w:p>
        </w:tc>
        <w:tc>
          <w:tcPr>
            <w:tcW w:w="2475" w:type="dxa"/>
            <w:tcBorders>
              <w:right w:val="single" w:sz="4" w:space="0" w:color="auto"/>
            </w:tcBorders>
          </w:tcPr>
          <w:p w14:paraId="3079D56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2</w:t>
            </w:r>
          </w:p>
        </w:tc>
        <w:tc>
          <w:tcPr>
            <w:tcW w:w="3055" w:type="dxa"/>
            <w:tcBorders>
              <w:right w:val="single" w:sz="18" w:space="0" w:color="auto"/>
            </w:tcBorders>
          </w:tcPr>
          <w:p w14:paraId="4CFDBBD2"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2</w:t>
            </w:r>
          </w:p>
        </w:tc>
      </w:tr>
      <w:tr w:rsidR="004E2265" w:rsidRPr="004E2265" w14:paraId="35963F86"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595F2381"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Зарубіжна   література</w:t>
            </w:r>
          </w:p>
        </w:tc>
        <w:tc>
          <w:tcPr>
            <w:tcW w:w="2475" w:type="dxa"/>
            <w:tcBorders>
              <w:right w:val="single" w:sz="4" w:space="0" w:color="auto"/>
            </w:tcBorders>
          </w:tcPr>
          <w:p w14:paraId="31E1F331"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tc>
        <w:tc>
          <w:tcPr>
            <w:tcW w:w="3055" w:type="dxa"/>
            <w:tcBorders>
              <w:right w:val="single" w:sz="18" w:space="0" w:color="auto"/>
            </w:tcBorders>
          </w:tcPr>
          <w:p w14:paraId="443B64C9"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tc>
      </w:tr>
      <w:tr w:rsidR="004E2265" w:rsidRPr="004E2265" w14:paraId="669FD2A0"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600FBC9D"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Історія України</w:t>
            </w:r>
          </w:p>
        </w:tc>
        <w:tc>
          <w:tcPr>
            <w:tcW w:w="2475" w:type="dxa"/>
            <w:tcBorders>
              <w:right w:val="single" w:sz="4" w:space="0" w:color="auto"/>
            </w:tcBorders>
          </w:tcPr>
          <w:p w14:paraId="56C3B112"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1,5</w:t>
            </w:r>
          </w:p>
        </w:tc>
        <w:tc>
          <w:tcPr>
            <w:tcW w:w="3055" w:type="dxa"/>
            <w:tcBorders>
              <w:right w:val="single" w:sz="18" w:space="0" w:color="auto"/>
            </w:tcBorders>
          </w:tcPr>
          <w:p w14:paraId="2C6CD7C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1,5</w:t>
            </w:r>
          </w:p>
        </w:tc>
      </w:tr>
      <w:tr w:rsidR="004E2265" w:rsidRPr="004E2265" w14:paraId="5E4EF2C5"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1C602755"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Всесвітня історія</w:t>
            </w:r>
          </w:p>
        </w:tc>
        <w:tc>
          <w:tcPr>
            <w:tcW w:w="2475" w:type="dxa"/>
            <w:tcBorders>
              <w:right w:val="single" w:sz="4" w:space="0" w:color="auto"/>
            </w:tcBorders>
          </w:tcPr>
          <w:p w14:paraId="2FD1AE3D"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tc>
        <w:tc>
          <w:tcPr>
            <w:tcW w:w="3055" w:type="dxa"/>
            <w:tcBorders>
              <w:right w:val="single" w:sz="18" w:space="0" w:color="auto"/>
            </w:tcBorders>
          </w:tcPr>
          <w:p w14:paraId="1A162325"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tc>
      </w:tr>
      <w:tr w:rsidR="004E2265" w:rsidRPr="004E2265" w14:paraId="08394B0F"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15C44F7A"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Громадянська освіта</w:t>
            </w:r>
          </w:p>
        </w:tc>
        <w:tc>
          <w:tcPr>
            <w:tcW w:w="2475" w:type="dxa"/>
            <w:tcBorders>
              <w:right w:val="single" w:sz="4" w:space="0" w:color="auto"/>
            </w:tcBorders>
          </w:tcPr>
          <w:p w14:paraId="2729C1FB"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2</w:t>
            </w:r>
          </w:p>
        </w:tc>
        <w:tc>
          <w:tcPr>
            <w:tcW w:w="3055" w:type="dxa"/>
            <w:tcBorders>
              <w:right w:val="single" w:sz="18" w:space="0" w:color="auto"/>
            </w:tcBorders>
          </w:tcPr>
          <w:p w14:paraId="080378AD" w14:textId="77777777" w:rsidR="004E2265" w:rsidRPr="004E2265" w:rsidRDefault="004E2265" w:rsidP="00441CEF">
            <w:pPr>
              <w:jc w:val="both"/>
              <w:rPr>
                <w:rFonts w:ascii="Times New Roman" w:eastAsiaTheme="minorHAnsi" w:hAnsi="Times New Roman" w:cs="Times New Roman"/>
                <w:sz w:val="24"/>
                <w:szCs w:val="24"/>
              </w:rPr>
            </w:pPr>
          </w:p>
        </w:tc>
      </w:tr>
      <w:tr w:rsidR="004E2265" w:rsidRPr="004E2265" w14:paraId="51A701B5"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1901397F"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Алгебра і геометрія</w:t>
            </w:r>
          </w:p>
        </w:tc>
        <w:tc>
          <w:tcPr>
            <w:tcW w:w="2475" w:type="dxa"/>
            <w:tcBorders>
              <w:right w:val="single" w:sz="4" w:space="0" w:color="auto"/>
            </w:tcBorders>
          </w:tcPr>
          <w:p w14:paraId="5F0775B5"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3</w:t>
            </w:r>
          </w:p>
        </w:tc>
        <w:tc>
          <w:tcPr>
            <w:tcW w:w="3055" w:type="dxa"/>
            <w:tcBorders>
              <w:right w:val="single" w:sz="18" w:space="0" w:color="auto"/>
            </w:tcBorders>
          </w:tcPr>
          <w:p w14:paraId="3C3B7FEA"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3</w:t>
            </w:r>
          </w:p>
        </w:tc>
      </w:tr>
      <w:tr w:rsidR="004E2265" w:rsidRPr="004E2265" w14:paraId="4E20A215"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0EF96475"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Біологія і екологія</w:t>
            </w:r>
          </w:p>
        </w:tc>
        <w:tc>
          <w:tcPr>
            <w:tcW w:w="2475" w:type="dxa"/>
            <w:tcBorders>
              <w:right w:val="single" w:sz="4" w:space="0" w:color="auto"/>
            </w:tcBorders>
          </w:tcPr>
          <w:p w14:paraId="108F9EF8"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2</w:t>
            </w:r>
          </w:p>
        </w:tc>
        <w:tc>
          <w:tcPr>
            <w:tcW w:w="3055" w:type="dxa"/>
            <w:tcBorders>
              <w:right w:val="single" w:sz="18" w:space="0" w:color="auto"/>
            </w:tcBorders>
          </w:tcPr>
          <w:p w14:paraId="70D247FD"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2</w:t>
            </w:r>
          </w:p>
        </w:tc>
      </w:tr>
      <w:tr w:rsidR="004E2265" w:rsidRPr="004E2265" w14:paraId="6BBD76D9"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54F6CC21"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 xml:space="preserve">Географія </w:t>
            </w:r>
          </w:p>
        </w:tc>
        <w:tc>
          <w:tcPr>
            <w:tcW w:w="2475" w:type="dxa"/>
            <w:tcBorders>
              <w:right w:val="single" w:sz="4" w:space="0" w:color="auto"/>
            </w:tcBorders>
          </w:tcPr>
          <w:p w14:paraId="1B01F94A"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1,5</w:t>
            </w:r>
          </w:p>
        </w:tc>
        <w:tc>
          <w:tcPr>
            <w:tcW w:w="3055" w:type="dxa"/>
            <w:tcBorders>
              <w:right w:val="single" w:sz="18" w:space="0" w:color="auto"/>
            </w:tcBorders>
          </w:tcPr>
          <w:p w14:paraId="35C5438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tc>
      </w:tr>
      <w:tr w:rsidR="004E2265" w:rsidRPr="004E2265" w14:paraId="30AC39D4"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5E8561FC"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Фізика  і астрономія</w:t>
            </w:r>
          </w:p>
        </w:tc>
        <w:tc>
          <w:tcPr>
            <w:tcW w:w="2475" w:type="dxa"/>
            <w:tcBorders>
              <w:right w:val="single" w:sz="4" w:space="0" w:color="auto"/>
            </w:tcBorders>
          </w:tcPr>
          <w:p w14:paraId="3E0CE3D4"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3</w:t>
            </w:r>
          </w:p>
        </w:tc>
        <w:tc>
          <w:tcPr>
            <w:tcW w:w="3055" w:type="dxa"/>
            <w:tcBorders>
              <w:right w:val="single" w:sz="18" w:space="0" w:color="auto"/>
            </w:tcBorders>
          </w:tcPr>
          <w:p w14:paraId="0F8D0958"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4</w:t>
            </w:r>
          </w:p>
        </w:tc>
      </w:tr>
      <w:tr w:rsidR="004E2265" w:rsidRPr="004E2265" w14:paraId="1A2A5F61"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5A335115"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 xml:space="preserve">Хімія </w:t>
            </w:r>
          </w:p>
        </w:tc>
        <w:tc>
          <w:tcPr>
            <w:tcW w:w="2475" w:type="dxa"/>
            <w:tcBorders>
              <w:right w:val="single" w:sz="4" w:space="0" w:color="auto"/>
            </w:tcBorders>
          </w:tcPr>
          <w:p w14:paraId="7DBA6F03"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1,5</w:t>
            </w:r>
          </w:p>
        </w:tc>
        <w:tc>
          <w:tcPr>
            <w:tcW w:w="3055" w:type="dxa"/>
            <w:tcBorders>
              <w:right w:val="single" w:sz="18" w:space="0" w:color="auto"/>
            </w:tcBorders>
          </w:tcPr>
          <w:p w14:paraId="7441C4D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2</w:t>
            </w:r>
          </w:p>
        </w:tc>
      </w:tr>
      <w:tr w:rsidR="004E2265" w:rsidRPr="004E2265" w14:paraId="418EF56B" w14:textId="77777777" w:rsidTr="004E2265">
        <w:tblPrEx>
          <w:tblLook w:val="04A0" w:firstRow="1" w:lastRow="0" w:firstColumn="1" w:lastColumn="0" w:noHBand="0" w:noVBand="1"/>
        </w:tblPrEx>
        <w:trPr>
          <w:trHeight w:val="401"/>
        </w:trPr>
        <w:tc>
          <w:tcPr>
            <w:tcW w:w="3968" w:type="dxa"/>
            <w:tcBorders>
              <w:left w:val="single" w:sz="18" w:space="0" w:color="auto"/>
              <w:right w:val="single" w:sz="18" w:space="0" w:color="auto"/>
            </w:tcBorders>
          </w:tcPr>
          <w:p w14:paraId="6699C0E9"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 xml:space="preserve">Фізична культура </w:t>
            </w:r>
          </w:p>
        </w:tc>
        <w:tc>
          <w:tcPr>
            <w:tcW w:w="2475" w:type="dxa"/>
            <w:tcBorders>
              <w:right w:val="single" w:sz="4" w:space="0" w:color="auto"/>
            </w:tcBorders>
          </w:tcPr>
          <w:p w14:paraId="338A9F16"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3</w:t>
            </w:r>
          </w:p>
        </w:tc>
        <w:tc>
          <w:tcPr>
            <w:tcW w:w="3055" w:type="dxa"/>
            <w:tcBorders>
              <w:right w:val="single" w:sz="18" w:space="0" w:color="auto"/>
            </w:tcBorders>
          </w:tcPr>
          <w:p w14:paraId="6805CCC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3</w:t>
            </w:r>
          </w:p>
        </w:tc>
      </w:tr>
      <w:tr w:rsidR="004E2265" w:rsidRPr="004E2265" w14:paraId="12312F31" w14:textId="77777777" w:rsidTr="004E2265">
        <w:tblPrEx>
          <w:tblLook w:val="04A0" w:firstRow="1" w:lastRow="0" w:firstColumn="1" w:lastColumn="0" w:noHBand="0" w:noVBand="1"/>
        </w:tblPrEx>
        <w:tc>
          <w:tcPr>
            <w:tcW w:w="3968" w:type="dxa"/>
            <w:tcBorders>
              <w:left w:val="single" w:sz="18" w:space="0" w:color="auto"/>
              <w:right w:val="single" w:sz="18" w:space="0" w:color="auto"/>
            </w:tcBorders>
          </w:tcPr>
          <w:p w14:paraId="2469EA02"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Захист Вітчизни</w:t>
            </w:r>
          </w:p>
        </w:tc>
        <w:tc>
          <w:tcPr>
            <w:tcW w:w="2475" w:type="dxa"/>
            <w:tcBorders>
              <w:right w:val="single" w:sz="4" w:space="0" w:color="auto"/>
            </w:tcBorders>
          </w:tcPr>
          <w:p w14:paraId="0E4303E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1,5</w:t>
            </w:r>
          </w:p>
        </w:tc>
        <w:tc>
          <w:tcPr>
            <w:tcW w:w="3055" w:type="dxa"/>
            <w:tcBorders>
              <w:right w:val="single" w:sz="18" w:space="0" w:color="auto"/>
            </w:tcBorders>
          </w:tcPr>
          <w:p w14:paraId="3BFA7397"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1,5</w:t>
            </w:r>
          </w:p>
        </w:tc>
      </w:tr>
      <w:tr w:rsidR="004E2265" w:rsidRPr="004E2265" w14:paraId="2609C2E1" w14:textId="77777777" w:rsidTr="004E2265">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03EC1B49"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 xml:space="preserve">РАЗОМ </w:t>
            </w:r>
          </w:p>
        </w:tc>
        <w:tc>
          <w:tcPr>
            <w:tcW w:w="2475" w:type="dxa"/>
            <w:tcBorders>
              <w:top w:val="single" w:sz="18" w:space="0" w:color="auto"/>
              <w:bottom w:val="single" w:sz="18" w:space="0" w:color="auto"/>
              <w:right w:val="single" w:sz="4" w:space="0" w:color="auto"/>
            </w:tcBorders>
          </w:tcPr>
          <w:p w14:paraId="13DF60A4"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31</w:t>
            </w:r>
          </w:p>
        </w:tc>
        <w:tc>
          <w:tcPr>
            <w:tcW w:w="3055" w:type="dxa"/>
            <w:tcBorders>
              <w:top w:val="single" w:sz="18" w:space="0" w:color="auto"/>
              <w:bottom w:val="single" w:sz="18" w:space="0" w:color="auto"/>
              <w:right w:val="single" w:sz="18" w:space="0" w:color="auto"/>
            </w:tcBorders>
          </w:tcPr>
          <w:p w14:paraId="7B8B31FD"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30</w:t>
            </w:r>
          </w:p>
        </w:tc>
      </w:tr>
      <w:tr w:rsidR="004E2265" w:rsidRPr="004E2265" w14:paraId="51B38D4E" w14:textId="77777777" w:rsidTr="004E2265">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5F85F0E7"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Варіативна складова</w:t>
            </w:r>
          </w:p>
        </w:tc>
        <w:tc>
          <w:tcPr>
            <w:tcW w:w="2475" w:type="dxa"/>
            <w:tcBorders>
              <w:top w:val="single" w:sz="18" w:space="0" w:color="auto"/>
              <w:bottom w:val="single" w:sz="18" w:space="0" w:color="auto"/>
              <w:right w:val="single" w:sz="4" w:space="0" w:color="auto"/>
            </w:tcBorders>
          </w:tcPr>
          <w:p w14:paraId="3077AC7B"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w:t>
            </w:r>
          </w:p>
        </w:tc>
        <w:tc>
          <w:tcPr>
            <w:tcW w:w="3055" w:type="dxa"/>
            <w:tcBorders>
              <w:top w:val="single" w:sz="18" w:space="0" w:color="auto"/>
              <w:bottom w:val="single" w:sz="18" w:space="0" w:color="auto"/>
              <w:right w:val="single" w:sz="18" w:space="0" w:color="auto"/>
            </w:tcBorders>
          </w:tcPr>
          <w:p w14:paraId="7A20A6FF"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w:t>
            </w:r>
          </w:p>
        </w:tc>
      </w:tr>
      <w:tr w:rsidR="004E2265" w:rsidRPr="004E2265" w14:paraId="2EE80AD5" w14:textId="77777777" w:rsidTr="004E2265">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7040CF29"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Вибірково-обов’язкові предмети</w:t>
            </w:r>
          </w:p>
          <w:p w14:paraId="01585255"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Інформатика</w:t>
            </w:r>
          </w:p>
          <w:p w14:paraId="345B32DD"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Технології</w:t>
            </w:r>
          </w:p>
          <w:p w14:paraId="29BB13AA"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Мистецтво</w:t>
            </w:r>
          </w:p>
          <w:p w14:paraId="08EE3BC3" w14:textId="77777777" w:rsidR="004E2265" w:rsidRPr="004E2265" w:rsidRDefault="004E2265" w:rsidP="00441CEF">
            <w:pPr>
              <w:jc w:val="both"/>
              <w:rPr>
                <w:rFonts w:ascii="Times New Roman" w:eastAsiaTheme="minorHAnsi" w:hAnsi="Times New Roman" w:cs="Times New Roman"/>
                <w:b/>
                <w:sz w:val="24"/>
                <w:szCs w:val="24"/>
              </w:rPr>
            </w:pPr>
          </w:p>
        </w:tc>
        <w:tc>
          <w:tcPr>
            <w:tcW w:w="2475" w:type="dxa"/>
            <w:tcBorders>
              <w:top w:val="single" w:sz="18" w:space="0" w:color="auto"/>
              <w:bottom w:val="single" w:sz="18" w:space="0" w:color="auto"/>
              <w:right w:val="single" w:sz="4" w:space="0" w:color="auto"/>
            </w:tcBorders>
          </w:tcPr>
          <w:p w14:paraId="36775F40" w14:textId="77777777" w:rsidR="004E2265" w:rsidRPr="004E2265" w:rsidRDefault="004E2265" w:rsidP="00441CEF">
            <w:pPr>
              <w:jc w:val="both"/>
              <w:rPr>
                <w:rFonts w:ascii="Times New Roman" w:eastAsiaTheme="minorHAnsi" w:hAnsi="Times New Roman" w:cs="Times New Roman"/>
                <w:b/>
                <w:sz w:val="24"/>
                <w:szCs w:val="24"/>
              </w:rPr>
            </w:pPr>
          </w:p>
          <w:p w14:paraId="1C8DED4F"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2</w:t>
            </w:r>
          </w:p>
          <w:p w14:paraId="0BD5C3C6" w14:textId="77777777" w:rsidR="004E2265" w:rsidRPr="004E2265" w:rsidRDefault="004E2265" w:rsidP="00441CEF">
            <w:pPr>
              <w:jc w:val="both"/>
              <w:rPr>
                <w:rFonts w:ascii="Times New Roman" w:eastAsiaTheme="minorHAnsi" w:hAnsi="Times New Roman" w:cs="Times New Roman"/>
                <w:b/>
                <w:sz w:val="24"/>
                <w:szCs w:val="24"/>
              </w:rPr>
            </w:pPr>
          </w:p>
          <w:p w14:paraId="22C42EC4"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1</w:t>
            </w:r>
          </w:p>
        </w:tc>
        <w:tc>
          <w:tcPr>
            <w:tcW w:w="3055" w:type="dxa"/>
            <w:tcBorders>
              <w:top w:val="single" w:sz="18" w:space="0" w:color="auto"/>
              <w:bottom w:val="single" w:sz="18" w:space="0" w:color="auto"/>
              <w:right w:val="single" w:sz="18" w:space="0" w:color="auto"/>
            </w:tcBorders>
          </w:tcPr>
          <w:p w14:paraId="5B42D2A5" w14:textId="77777777" w:rsidR="004E2265" w:rsidRPr="004E2265" w:rsidRDefault="004E2265" w:rsidP="00441CEF">
            <w:pPr>
              <w:jc w:val="both"/>
              <w:rPr>
                <w:rFonts w:ascii="Times New Roman" w:eastAsiaTheme="minorHAnsi" w:hAnsi="Times New Roman" w:cs="Times New Roman"/>
                <w:b/>
                <w:sz w:val="24"/>
                <w:szCs w:val="24"/>
              </w:rPr>
            </w:pPr>
          </w:p>
          <w:p w14:paraId="2D97DBAF"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1</w:t>
            </w:r>
          </w:p>
          <w:p w14:paraId="35D396F3" w14:textId="77777777" w:rsidR="004E2265" w:rsidRPr="004E2265" w:rsidRDefault="004E2265" w:rsidP="00441CEF">
            <w:pPr>
              <w:jc w:val="both"/>
              <w:rPr>
                <w:rFonts w:ascii="Times New Roman" w:eastAsiaTheme="minorHAnsi" w:hAnsi="Times New Roman" w:cs="Times New Roman"/>
                <w:b/>
                <w:sz w:val="24"/>
                <w:szCs w:val="24"/>
              </w:rPr>
            </w:pPr>
          </w:p>
          <w:p w14:paraId="1152C1F8"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2</w:t>
            </w:r>
          </w:p>
        </w:tc>
      </w:tr>
      <w:tr w:rsidR="004E2265" w:rsidRPr="004E2265" w14:paraId="413318BA" w14:textId="77777777" w:rsidTr="004E2265">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16F448A6"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b/>
                <w:sz w:val="24"/>
                <w:szCs w:val="24"/>
              </w:rPr>
              <w:t>Факультативи,  індивідуальні заняття :</w:t>
            </w:r>
          </w:p>
          <w:p w14:paraId="3493D5C8"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Математика</w:t>
            </w:r>
          </w:p>
          <w:p w14:paraId="267D2C74"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 xml:space="preserve">Біологія </w:t>
            </w:r>
          </w:p>
          <w:p w14:paraId="2B1F2CF7"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Хімія</w:t>
            </w:r>
          </w:p>
        </w:tc>
        <w:tc>
          <w:tcPr>
            <w:tcW w:w="2475" w:type="dxa"/>
            <w:tcBorders>
              <w:top w:val="single" w:sz="18" w:space="0" w:color="auto"/>
              <w:bottom w:val="single" w:sz="18" w:space="0" w:color="auto"/>
              <w:right w:val="single" w:sz="4" w:space="0" w:color="auto"/>
            </w:tcBorders>
          </w:tcPr>
          <w:p w14:paraId="660CDCDD"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4</w:t>
            </w:r>
          </w:p>
          <w:p w14:paraId="16820206" w14:textId="77777777" w:rsidR="004E2265" w:rsidRPr="004E2265" w:rsidRDefault="004E2265" w:rsidP="00441CEF">
            <w:pPr>
              <w:jc w:val="both"/>
              <w:rPr>
                <w:rFonts w:ascii="Times New Roman" w:eastAsiaTheme="minorHAnsi" w:hAnsi="Times New Roman" w:cs="Times New Roman"/>
                <w:sz w:val="24"/>
                <w:szCs w:val="24"/>
              </w:rPr>
            </w:pPr>
          </w:p>
          <w:p w14:paraId="14945DB3" w14:textId="77777777" w:rsidR="004E2265" w:rsidRPr="004E2265" w:rsidRDefault="004E2265" w:rsidP="00441CEF">
            <w:pPr>
              <w:jc w:val="both"/>
              <w:rPr>
                <w:rFonts w:ascii="Times New Roman" w:eastAsiaTheme="minorHAnsi" w:hAnsi="Times New Roman" w:cs="Times New Roman"/>
                <w:sz w:val="24"/>
                <w:szCs w:val="24"/>
              </w:rPr>
            </w:pPr>
          </w:p>
          <w:p w14:paraId="1ADB5460" w14:textId="77777777" w:rsidR="004E2265" w:rsidRPr="004E2265" w:rsidRDefault="004E2265" w:rsidP="00441CEF">
            <w:pPr>
              <w:jc w:val="both"/>
              <w:rPr>
                <w:rFonts w:ascii="Times New Roman" w:eastAsiaTheme="minorHAnsi" w:hAnsi="Times New Roman" w:cs="Times New Roman"/>
                <w:sz w:val="24"/>
                <w:szCs w:val="24"/>
              </w:rPr>
            </w:pPr>
          </w:p>
          <w:p w14:paraId="6B40B120"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tc>
        <w:tc>
          <w:tcPr>
            <w:tcW w:w="3055" w:type="dxa"/>
            <w:tcBorders>
              <w:top w:val="single" w:sz="18" w:space="0" w:color="auto"/>
              <w:bottom w:val="single" w:sz="18" w:space="0" w:color="auto"/>
              <w:right w:val="single" w:sz="18" w:space="0" w:color="auto"/>
            </w:tcBorders>
          </w:tcPr>
          <w:p w14:paraId="2BD8190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5</w:t>
            </w:r>
          </w:p>
          <w:p w14:paraId="1C45EE74" w14:textId="77777777" w:rsidR="004E2265" w:rsidRPr="004E2265" w:rsidRDefault="004E2265" w:rsidP="00441CEF">
            <w:pPr>
              <w:jc w:val="both"/>
              <w:rPr>
                <w:rFonts w:ascii="Times New Roman" w:eastAsiaTheme="minorHAnsi" w:hAnsi="Times New Roman" w:cs="Times New Roman"/>
                <w:sz w:val="24"/>
                <w:szCs w:val="24"/>
              </w:rPr>
            </w:pPr>
          </w:p>
          <w:p w14:paraId="41D98CBE"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2</w:t>
            </w:r>
          </w:p>
          <w:p w14:paraId="51F91C21"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p w14:paraId="5CB90649" w14:textId="77777777" w:rsidR="004E2265" w:rsidRPr="004E2265" w:rsidRDefault="004E2265" w:rsidP="00441CEF">
            <w:pPr>
              <w:jc w:val="both"/>
              <w:rPr>
                <w:rFonts w:ascii="Times New Roman" w:eastAsiaTheme="minorHAnsi" w:hAnsi="Times New Roman" w:cs="Times New Roman"/>
                <w:sz w:val="24"/>
                <w:szCs w:val="24"/>
              </w:rPr>
            </w:pPr>
            <w:r w:rsidRPr="004E2265">
              <w:rPr>
                <w:rFonts w:ascii="Times New Roman" w:eastAsiaTheme="minorHAnsi" w:hAnsi="Times New Roman" w:cs="Times New Roman"/>
                <w:sz w:val="24"/>
                <w:szCs w:val="24"/>
              </w:rPr>
              <w:t>1</w:t>
            </w:r>
          </w:p>
        </w:tc>
      </w:tr>
      <w:tr w:rsidR="004E2265" w:rsidRPr="004E2265" w14:paraId="65C98536" w14:textId="77777777" w:rsidTr="004E2265">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60487B39"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Гранично  допустиме навчальне  навантаження на одного учня</w:t>
            </w:r>
          </w:p>
        </w:tc>
        <w:tc>
          <w:tcPr>
            <w:tcW w:w="2475" w:type="dxa"/>
            <w:tcBorders>
              <w:top w:val="single" w:sz="18" w:space="0" w:color="auto"/>
              <w:bottom w:val="single" w:sz="18" w:space="0" w:color="auto"/>
              <w:right w:val="single" w:sz="4" w:space="0" w:color="auto"/>
            </w:tcBorders>
          </w:tcPr>
          <w:p w14:paraId="57AC29E0"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33</w:t>
            </w:r>
          </w:p>
        </w:tc>
        <w:tc>
          <w:tcPr>
            <w:tcW w:w="3055" w:type="dxa"/>
            <w:tcBorders>
              <w:top w:val="single" w:sz="18" w:space="0" w:color="auto"/>
              <w:bottom w:val="single" w:sz="18" w:space="0" w:color="auto"/>
              <w:right w:val="single" w:sz="18" w:space="0" w:color="auto"/>
            </w:tcBorders>
          </w:tcPr>
          <w:p w14:paraId="02CF4CFF"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33</w:t>
            </w:r>
          </w:p>
        </w:tc>
      </w:tr>
      <w:tr w:rsidR="004E2265" w:rsidRPr="004E2265" w14:paraId="47D75B74" w14:textId="77777777" w:rsidTr="004E2265">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7F0859C2"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Всього (без  урахування  поділу класів на групи)</w:t>
            </w:r>
          </w:p>
        </w:tc>
        <w:tc>
          <w:tcPr>
            <w:tcW w:w="2475" w:type="dxa"/>
            <w:tcBorders>
              <w:top w:val="single" w:sz="18" w:space="0" w:color="auto"/>
              <w:bottom w:val="single" w:sz="18" w:space="0" w:color="auto"/>
              <w:right w:val="single" w:sz="4" w:space="0" w:color="auto"/>
            </w:tcBorders>
          </w:tcPr>
          <w:p w14:paraId="7E6862F4"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38</w:t>
            </w:r>
          </w:p>
        </w:tc>
        <w:tc>
          <w:tcPr>
            <w:tcW w:w="3055" w:type="dxa"/>
            <w:tcBorders>
              <w:top w:val="single" w:sz="18" w:space="0" w:color="auto"/>
              <w:bottom w:val="single" w:sz="18" w:space="0" w:color="auto"/>
              <w:right w:val="single" w:sz="18" w:space="0" w:color="auto"/>
            </w:tcBorders>
          </w:tcPr>
          <w:p w14:paraId="05A93809" w14:textId="77777777" w:rsidR="004E2265" w:rsidRPr="004E2265" w:rsidRDefault="004E2265" w:rsidP="00441CEF">
            <w:pPr>
              <w:jc w:val="both"/>
              <w:rPr>
                <w:rFonts w:ascii="Times New Roman" w:eastAsiaTheme="minorHAnsi" w:hAnsi="Times New Roman" w:cs="Times New Roman"/>
                <w:b/>
                <w:sz w:val="24"/>
                <w:szCs w:val="24"/>
              </w:rPr>
            </w:pPr>
            <w:r w:rsidRPr="004E2265">
              <w:rPr>
                <w:rFonts w:ascii="Times New Roman" w:eastAsiaTheme="minorHAnsi" w:hAnsi="Times New Roman" w:cs="Times New Roman"/>
                <w:b/>
                <w:sz w:val="24"/>
                <w:szCs w:val="24"/>
              </w:rPr>
              <w:t>38</w:t>
            </w:r>
          </w:p>
        </w:tc>
      </w:tr>
    </w:tbl>
    <w:p w14:paraId="2BDC5519" w14:textId="77777777" w:rsidR="004E2265" w:rsidRPr="004E2265" w:rsidRDefault="004E2265" w:rsidP="004E2265">
      <w:pPr>
        <w:widowControl w:val="0"/>
        <w:snapToGrid w:val="0"/>
        <w:spacing w:after="0"/>
        <w:rPr>
          <w:rFonts w:ascii="Times New Roman" w:hAnsi="Times New Roman" w:cs="Times New Roman"/>
          <w:sz w:val="24"/>
          <w:szCs w:val="24"/>
        </w:rPr>
      </w:pPr>
    </w:p>
    <w:p w14:paraId="3EB95F66" w14:textId="77777777" w:rsidR="004E2265" w:rsidRPr="004E2265" w:rsidRDefault="004E2265" w:rsidP="004E2265">
      <w:pPr>
        <w:widowControl w:val="0"/>
        <w:snapToGrid w:val="0"/>
        <w:spacing w:after="0"/>
        <w:rPr>
          <w:rFonts w:ascii="Times New Roman" w:hAnsi="Times New Roman" w:cs="Times New Roman"/>
          <w:sz w:val="24"/>
          <w:szCs w:val="24"/>
        </w:rPr>
      </w:pPr>
      <w:r w:rsidRPr="004E2265">
        <w:rPr>
          <w:rFonts w:ascii="Times New Roman" w:hAnsi="Times New Roman" w:cs="Times New Roman"/>
          <w:sz w:val="24"/>
          <w:szCs w:val="24"/>
        </w:rPr>
        <w:t xml:space="preserve">                               </w:t>
      </w:r>
    </w:p>
    <w:p w14:paraId="688D922F" w14:textId="77777777" w:rsidR="004E2265" w:rsidRPr="004E2265" w:rsidRDefault="004E2265" w:rsidP="004E2265">
      <w:pPr>
        <w:widowControl w:val="0"/>
        <w:snapToGrid w:val="0"/>
        <w:spacing w:after="0"/>
        <w:rPr>
          <w:rFonts w:ascii="Times New Roman" w:hAnsi="Times New Roman" w:cs="Times New Roman"/>
          <w:sz w:val="24"/>
          <w:szCs w:val="24"/>
        </w:rPr>
      </w:pPr>
    </w:p>
    <w:p w14:paraId="1A2E15E1" w14:textId="77777777" w:rsidR="004E2265" w:rsidRPr="004E2265" w:rsidRDefault="004E2265" w:rsidP="004E2265">
      <w:pPr>
        <w:widowControl w:val="0"/>
        <w:snapToGrid w:val="0"/>
        <w:spacing w:after="0"/>
        <w:rPr>
          <w:rFonts w:ascii="Times New Roman" w:hAnsi="Times New Roman" w:cs="Times New Roman"/>
          <w:sz w:val="24"/>
          <w:szCs w:val="24"/>
        </w:rPr>
      </w:pPr>
    </w:p>
    <w:p w14:paraId="33938D1E" w14:textId="77777777" w:rsidR="004E2265" w:rsidRDefault="004E2265" w:rsidP="00E705C4">
      <w:pPr>
        <w:spacing w:after="0"/>
        <w:jc w:val="right"/>
        <w:rPr>
          <w:rFonts w:ascii="Times New Roman" w:eastAsia="Times New Roman" w:hAnsi="Times New Roman" w:cs="Times New Roman"/>
          <w:sz w:val="24"/>
          <w:szCs w:val="24"/>
          <w:lang w:eastAsia="ru-RU"/>
        </w:rPr>
      </w:pPr>
    </w:p>
    <w:p w14:paraId="21A1920E" w14:textId="77777777" w:rsidR="004E2265" w:rsidRDefault="004E2265" w:rsidP="00E705C4">
      <w:pPr>
        <w:spacing w:after="0"/>
        <w:jc w:val="right"/>
        <w:rPr>
          <w:rFonts w:ascii="Times New Roman" w:eastAsia="Times New Roman" w:hAnsi="Times New Roman" w:cs="Times New Roman"/>
          <w:sz w:val="24"/>
          <w:szCs w:val="24"/>
          <w:lang w:eastAsia="ru-RU"/>
        </w:rPr>
      </w:pPr>
    </w:p>
    <w:p w14:paraId="416478FE" w14:textId="77777777" w:rsidR="004E2265" w:rsidRDefault="004E2265" w:rsidP="00E705C4">
      <w:pPr>
        <w:spacing w:after="0"/>
        <w:jc w:val="right"/>
        <w:rPr>
          <w:rFonts w:ascii="Times New Roman" w:eastAsia="Times New Roman" w:hAnsi="Times New Roman" w:cs="Times New Roman"/>
          <w:sz w:val="24"/>
          <w:szCs w:val="24"/>
          <w:lang w:eastAsia="ru-RU"/>
        </w:rPr>
      </w:pPr>
    </w:p>
    <w:p w14:paraId="16F48DA7" w14:textId="77777777" w:rsidR="004E2265" w:rsidRDefault="004E2265" w:rsidP="00E705C4">
      <w:pPr>
        <w:spacing w:after="0"/>
        <w:jc w:val="right"/>
        <w:rPr>
          <w:rFonts w:ascii="Times New Roman" w:eastAsia="Times New Roman" w:hAnsi="Times New Roman" w:cs="Times New Roman"/>
          <w:sz w:val="24"/>
          <w:szCs w:val="24"/>
          <w:lang w:eastAsia="ru-RU"/>
        </w:rPr>
      </w:pPr>
    </w:p>
    <w:p w14:paraId="55848F5D" w14:textId="77777777" w:rsidR="004E2265" w:rsidRDefault="004E2265" w:rsidP="00E705C4">
      <w:pPr>
        <w:spacing w:after="0"/>
        <w:jc w:val="right"/>
        <w:rPr>
          <w:rFonts w:ascii="Times New Roman" w:eastAsia="Times New Roman" w:hAnsi="Times New Roman" w:cs="Times New Roman"/>
          <w:sz w:val="24"/>
          <w:szCs w:val="24"/>
          <w:lang w:eastAsia="ru-RU"/>
        </w:rPr>
      </w:pPr>
    </w:p>
    <w:p w14:paraId="2348A1AF" w14:textId="77777777" w:rsidR="004E2265" w:rsidRDefault="004E2265" w:rsidP="00E705C4">
      <w:pPr>
        <w:spacing w:after="0"/>
        <w:jc w:val="right"/>
        <w:rPr>
          <w:rFonts w:ascii="Times New Roman" w:eastAsia="Times New Roman" w:hAnsi="Times New Roman" w:cs="Times New Roman"/>
          <w:sz w:val="24"/>
          <w:szCs w:val="24"/>
          <w:lang w:eastAsia="ru-RU"/>
        </w:rPr>
      </w:pPr>
    </w:p>
    <w:p w14:paraId="1C96B6A4" w14:textId="06BD4319" w:rsidR="00765CC2" w:rsidRPr="00765CC2" w:rsidRDefault="00441CEF" w:rsidP="00441CEF">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65CC2" w:rsidRPr="00765CC2">
        <w:rPr>
          <w:rFonts w:ascii="Times New Roman" w:hAnsi="Times New Roman" w:cs="Times New Roman"/>
          <w:sz w:val="24"/>
          <w:szCs w:val="24"/>
        </w:rPr>
        <w:t xml:space="preserve">Додаток № </w:t>
      </w:r>
      <w:r w:rsidR="00500977">
        <w:rPr>
          <w:rFonts w:ascii="Times New Roman" w:hAnsi="Times New Roman" w:cs="Times New Roman"/>
          <w:sz w:val="24"/>
          <w:szCs w:val="24"/>
        </w:rPr>
        <w:t>6</w:t>
      </w:r>
    </w:p>
    <w:p w14:paraId="5CE9680D" w14:textId="77777777" w:rsidR="00765CC2" w:rsidRPr="00765CC2" w:rsidRDefault="00765CC2" w:rsidP="00765CC2">
      <w:pPr>
        <w:spacing w:after="0"/>
        <w:jc w:val="right"/>
        <w:rPr>
          <w:rFonts w:ascii="Times New Roman" w:hAnsi="Times New Roman" w:cs="Times New Roman"/>
          <w:sz w:val="24"/>
          <w:szCs w:val="24"/>
        </w:rPr>
      </w:pPr>
      <w:r w:rsidRPr="00765CC2">
        <w:rPr>
          <w:rFonts w:ascii="Times New Roman" w:hAnsi="Times New Roman" w:cs="Times New Roman"/>
          <w:sz w:val="24"/>
          <w:szCs w:val="24"/>
        </w:rPr>
        <w:t>до освітньої програми ІІ ступеня</w:t>
      </w:r>
    </w:p>
    <w:p w14:paraId="01499697" w14:textId="36E0A59D" w:rsidR="00765CC2" w:rsidRPr="00765CC2" w:rsidRDefault="00765CC2" w:rsidP="00765CC2">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 xml:space="preserve">Індивідуальний  навчальний план учня  </w:t>
      </w:r>
      <w:r w:rsidR="0034725E">
        <w:rPr>
          <w:rFonts w:ascii="Times New Roman" w:hAnsi="Times New Roman" w:cs="Times New Roman"/>
          <w:b/>
          <w:bCs/>
          <w:sz w:val="24"/>
          <w:szCs w:val="24"/>
        </w:rPr>
        <w:t>9</w:t>
      </w:r>
      <w:r w:rsidRPr="00765CC2">
        <w:rPr>
          <w:rFonts w:ascii="Times New Roman" w:hAnsi="Times New Roman" w:cs="Times New Roman"/>
          <w:b/>
          <w:bCs/>
          <w:sz w:val="24"/>
          <w:szCs w:val="24"/>
        </w:rPr>
        <w:t xml:space="preserve"> класу</w:t>
      </w:r>
    </w:p>
    <w:p w14:paraId="7F22C67D" w14:textId="77777777" w:rsidR="00765CC2" w:rsidRPr="00765CC2" w:rsidRDefault="00765CC2" w:rsidP="00765CC2">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Петришака Романа  Івановича</w:t>
      </w:r>
    </w:p>
    <w:p w14:paraId="7425ACFC" w14:textId="77777777" w:rsidR="00765CC2" w:rsidRPr="00765CC2" w:rsidRDefault="00765CC2" w:rsidP="00765CC2">
      <w:pPr>
        <w:spacing w:after="0"/>
        <w:jc w:val="right"/>
        <w:rPr>
          <w:rFonts w:ascii="Times New Roman" w:hAnsi="Times New Roman" w:cs="Times New Roman"/>
          <w:b/>
          <w:bCs/>
          <w:sz w:val="24"/>
          <w:szCs w:val="24"/>
        </w:rPr>
      </w:pPr>
    </w:p>
    <w:tbl>
      <w:tblPr>
        <w:tblStyle w:val="12"/>
        <w:tblW w:w="6946" w:type="dxa"/>
        <w:tblInd w:w="1526" w:type="dxa"/>
        <w:tblLayout w:type="fixed"/>
        <w:tblLook w:val="0000" w:firstRow="0" w:lastRow="0" w:firstColumn="0" w:lastColumn="0" w:noHBand="0" w:noVBand="0"/>
      </w:tblPr>
      <w:tblGrid>
        <w:gridCol w:w="3260"/>
        <w:gridCol w:w="3686"/>
      </w:tblGrid>
      <w:tr w:rsidR="00765CC2" w:rsidRPr="00765CC2" w14:paraId="1A9BDFD4" w14:textId="77777777" w:rsidTr="00F23378">
        <w:trPr>
          <w:trHeight w:val="487"/>
        </w:trPr>
        <w:tc>
          <w:tcPr>
            <w:tcW w:w="3260" w:type="dxa"/>
            <w:tcBorders>
              <w:top w:val="single" w:sz="18" w:space="0" w:color="auto"/>
              <w:left w:val="single" w:sz="18" w:space="0" w:color="auto"/>
              <w:right w:val="single" w:sz="18" w:space="0" w:color="auto"/>
            </w:tcBorders>
          </w:tcPr>
          <w:p w14:paraId="646A236D"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Навчальні предмети    </w:t>
            </w:r>
          </w:p>
        </w:tc>
        <w:tc>
          <w:tcPr>
            <w:tcW w:w="3686" w:type="dxa"/>
            <w:tcBorders>
              <w:top w:val="single" w:sz="18" w:space="0" w:color="auto"/>
              <w:left w:val="single" w:sz="18" w:space="0" w:color="auto"/>
              <w:right w:val="single" w:sz="18" w:space="0" w:color="auto"/>
            </w:tcBorders>
            <w:shd w:val="clear" w:color="auto" w:fill="auto"/>
          </w:tcPr>
          <w:p w14:paraId="56DDEB62" w14:textId="7C03566B" w:rsidR="00765CC2" w:rsidRPr="00765CC2" w:rsidRDefault="0034725E" w:rsidP="00765CC2">
            <w:pPr>
              <w:spacing w:line="276"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9</w:t>
            </w:r>
            <w:r w:rsidR="00765CC2" w:rsidRPr="00765CC2">
              <w:rPr>
                <w:rFonts w:ascii="Times New Roman" w:eastAsiaTheme="minorHAnsi" w:hAnsi="Times New Roman" w:cs="Times New Roman"/>
                <w:b/>
                <w:sz w:val="24"/>
                <w:szCs w:val="24"/>
              </w:rPr>
              <w:t xml:space="preserve"> клас</w:t>
            </w:r>
          </w:p>
        </w:tc>
      </w:tr>
      <w:tr w:rsidR="00765CC2" w:rsidRPr="00765CC2" w14:paraId="0EAC067E" w14:textId="77777777" w:rsidTr="00F23378">
        <w:tblPrEx>
          <w:tblLook w:val="04A0" w:firstRow="1" w:lastRow="0" w:firstColumn="1" w:lastColumn="0" w:noHBand="0" w:noVBand="1"/>
        </w:tblPrEx>
        <w:trPr>
          <w:trHeight w:val="462"/>
        </w:trPr>
        <w:tc>
          <w:tcPr>
            <w:tcW w:w="3260" w:type="dxa"/>
            <w:tcBorders>
              <w:top w:val="single" w:sz="18" w:space="0" w:color="auto"/>
              <w:left w:val="single" w:sz="18" w:space="0" w:color="auto"/>
              <w:bottom w:val="single" w:sz="18" w:space="0" w:color="auto"/>
              <w:right w:val="single" w:sz="18" w:space="0" w:color="auto"/>
            </w:tcBorders>
          </w:tcPr>
          <w:p w14:paraId="68E6779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Інваріантна складова  </w:t>
            </w:r>
          </w:p>
        </w:tc>
        <w:tc>
          <w:tcPr>
            <w:tcW w:w="3686" w:type="dxa"/>
            <w:tcBorders>
              <w:top w:val="single" w:sz="18" w:space="0" w:color="auto"/>
              <w:bottom w:val="single" w:sz="18" w:space="0" w:color="auto"/>
              <w:right w:val="single" w:sz="18" w:space="0" w:color="auto"/>
            </w:tcBorders>
          </w:tcPr>
          <w:p w14:paraId="6C86E92B"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r>
      <w:tr w:rsidR="00765CC2" w:rsidRPr="00765CC2" w14:paraId="6491A368" w14:textId="77777777" w:rsidTr="00F23378">
        <w:tblPrEx>
          <w:tblLook w:val="04A0" w:firstRow="1" w:lastRow="0" w:firstColumn="1" w:lastColumn="0" w:noHBand="0" w:noVBand="1"/>
        </w:tblPrEx>
        <w:tc>
          <w:tcPr>
            <w:tcW w:w="3260" w:type="dxa"/>
            <w:tcBorders>
              <w:top w:val="single" w:sz="18" w:space="0" w:color="auto"/>
              <w:left w:val="single" w:sz="18" w:space="0" w:color="auto"/>
              <w:right w:val="single" w:sz="18" w:space="0" w:color="auto"/>
            </w:tcBorders>
          </w:tcPr>
          <w:p w14:paraId="7881CA9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Українська  мова</w:t>
            </w:r>
          </w:p>
        </w:tc>
        <w:tc>
          <w:tcPr>
            <w:tcW w:w="3686" w:type="dxa"/>
            <w:tcBorders>
              <w:top w:val="single" w:sz="18" w:space="0" w:color="auto"/>
              <w:right w:val="single" w:sz="18" w:space="0" w:color="auto"/>
            </w:tcBorders>
          </w:tcPr>
          <w:p w14:paraId="2645F340" w14:textId="53D5082F" w:rsidR="00765CC2" w:rsidRPr="00765CC2" w:rsidRDefault="0034725E"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765CC2" w:rsidRPr="00765CC2" w14:paraId="65865415" w14:textId="77777777" w:rsidTr="00F23378">
        <w:tblPrEx>
          <w:tblLook w:val="04A0" w:firstRow="1" w:lastRow="0" w:firstColumn="1" w:lastColumn="0" w:noHBand="0" w:noVBand="1"/>
        </w:tblPrEx>
        <w:tc>
          <w:tcPr>
            <w:tcW w:w="3260" w:type="dxa"/>
            <w:tcBorders>
              <w:top w:val="single" w:sz="4" w:space="0" w:color="auto"/>
              <w:left w:val="single" w:sz="18" w:space="0" w:color="auto"/>
              <w:right w:val="single" w:sz="18" w:space="0" w:color="auto"/>
            </w:tcBorders>
          </w:tcPr>
          <w:p w14:paraId="4236BFB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Українська література</w:t>
            </w:r>
          </w:p>
        </w:tc>
        <w:tc>
          <w:tcPr>
            <w:tcW w:w="3686" w:type="dxa"/>
            <w:tcBorders>
              <w:top w:val="single" w:sz="4" w:space="0" w:color="auto"/>
              <w:right w:val="single" w:sz="18" w:space="0" w:color="auto"/>
            </w:tcBorders>
          </w:tcPr>
          <w:p w14:paraId="4965E81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29348803"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6D54A8A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Іноземна мова</w:t>
            </w:r>
          </w:p>
        </w:tc>
        <w:tc>
          <w:tcPr>
            <w:tcW w:w="3686" w:type="dxa"/>
            <w:tcBorders>
              <w:right w:val="single" w:sz="18" w:space="0" w:color="auto"/>
            </w:tcBorders>
          </w:tcPr>
          <w:p w14:paraId="63D6241E" w14:textId="7689BD62"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r w:rsidR="0034725E">
              <w:rPr>
                <w:rFonts w:ascii="Times New Roman" w:eastAsiaTheme="minorHAnsi" w:hAnsi="Times New Roman" w:cs="Times New Roman"/>
                <w:sz w:val="24"/>
                <w:szCs w:val="24"/>
              </w:rPr>
              <w:t>,5</w:t>
            </w:r>
          </w:p>
        </w:tc>
      </w:tr>
      <w:tr w:rsidR="00765CC2" w:rsidRPr="00765CC2" w14:paraId="45700D19"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5F52B14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Друга іноземна мова</w:t>
            </w:r>
          </w:p>
        </w:tc>
        <w:tc>
          <w:tcPr>
            <w:tcW w:w="3686" w:type="dxa"/>
            <w:tcBorders>
              <w:right w:val="single" w:sz="18" w:space="0" w:color="auto"/>
            </w:tcBorders>
          </w:tcPr>
          <w:p w14:paraId="0267067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696FE74B"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76B35A5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Зарубіжна   література</w:t>
            </w:r>
          </w:p>
        </w:tc>
        <w:tc>
          <w:tcPr>
            <w:tcW w:w="3686" w:type="dxa"/>
            <w:tcBorders>
              <w:right w:val="single" w:sz="18" w:space="0" w:color="auto"/>
            </w:tcBorders>
          </w:tcPr>
          <w:p w14:paraId="599CA4EC" w14:textId="012C23D2" w:rsidR="00765CC2" w:rsidRPr="00D50791" w:rsidRDefault="00D50791"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r>
      <w:tr w:rsidR="00765CC2" w:rsidRPr="00765CC2" w14:paraId="2EDBF87F"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0509283A"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Історія України</w:t>
            </w:r>
          </w:p>
        </w:tc>
        <w:tc>
          <w:tcPr>
            <w:tcW w:w="3686" w:type="dxa"/>
            <w:tcBorders>
              <w:right w:val="single" w:sz="18" w:space="0" w:color="auto"/>
            </w:tcBorders>
          </w:tcPr>
          <w:p w14:paraId="4B58F5D6" w14:textId="143D600C" w:rsidR="00765CC2" w:rsidRPr="00765CC2" w:rsidRDefault="0034725E"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r>
      <w:tr w:rsidR="00765CC2" w:rsidRPr="00765CC2" w14:paraId="188212C1"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47D8ED3D"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Всесвітня історія</w:t>
            </w:r>
          </w:p>
        </w:tc>
        <w:tc>
          <w:tcPr>
            <w:tcW w:w="3686" w:type="dxa"/>
            <w:tcBorders>
              <w:right w:val="single" w:sz="18" w:space="0" w:color="auto"/>
            </w:tcBorders>
          </w:tcPr>
          <w:p w14:paraId="6812137A" w14:textId="3FC7938E" w:rsidR="00765CC2" w:rsidRPr="00765CC2" w:rsidRDefault="0034725E"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r>
      <w:tr w:rsidR="00765CC2" w:rsidRPr="00765CC2" w14:paraId="06D28B5C"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51162B03" w14:textId="495B2FDB"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Мистецтво</w:t>
            </w:r>
          </w:p>
        </w:tc>
        <w:tc>
          <w:tcPr>
            <w:tcW w:w="3686" w:type="dxa"/>
            <w:tcBorders>
              <w:right w:val="single" w:sz="18" w:space="0" w:color="auto"/>
            </w:tcBorders>
          </w:tcPr>
          <w:p w14:paraId="5A7CF512" w14:textId="1566F0A1"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2D76628D"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2AC50AEE" w14:textId="07736B38" w:rsidR="00765CC2" w:rsidRPr="00765CC2" w:rsidRDefault="00D50791"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Алгебра</w:t>
            </w:r>
          </w:p>
        </w:tc>
        <w:tc>
          <w:tcPr>
            <w:tcW w:w="3686" w:type="dxa"/>
            <w:tcBorders>
              <w:right w:val="single" w:sz="18" w:space="0" w:color="auto"/>
            </w:tcBorders>
          </w:tcPr>
          <w:p w14:paraId="64410554" w14:textId="7B1745E2" w:rsidR="00765CC2" w:rsidRPr="00765CC2" w:rsidRDefault="0034725E"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D50791" w:rsidRPr="00765CC2" w14:paraId="0AA69781"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2D85B536" w14:textId="4B24809A" w:rsidR="00D50791" w:rsidRPr="00765CC2" w:rsidRDefault="00D50791" w:rsidP="00765CC2">
            <w:pPr>
              <w:jc w:val="both"/>
              <w:rPr>
                <w:rFonts w:ascii="Times New Roman" w:hAnsi="Times New Roman" w:cs="Times New Roman"/>
                <w:sz w:val="24"/>
                <w:szCs w:val="24"/>
              </w:rPr>
            </w:pPr>
            <w:r>
              <w:rPr>
                <w:rFonts w:ascii="Times New Roman" w:hAnsi="Times New Roman" w:cs="Times New Roman"/>
                <w:sz w:val="24"/>
                <w:szCs w:val="24"/>
              </w:rPr>
              <w:t>Геометрія</w:t>
            </w:r>
          </w:p>
        </w:tc>
        <w:tc>
          <w:tcPr>
            <w:tcW w:w="3686" w:type="dxa"/>
            <w:tcBorders>
              <w:right w:val="single" w:sz="18" w:space="0" w:color="auto"/>
            </w:tcBorders>
          </w:tcPr>
          <w:p w14:paraId="7D85A20C" w14:textId="4EB6AFDB" w:rsidR="00D50791" w:rsidRPr="00765CC2" w:rsidRDefault="0034725E" w:rsidP="00765CC2">
            <w:pPr>
              <w:jc w:val="both"/>
              <w:rPr>
                <w:rFonts w:ascii="Times New Roman" w:hAnsi="Times New Roman" w:cs="Times New Roman"/>
                <w:sz w:val="24"/>
                <w:szCs w:val="24"/>
              </w:rPr>
            </w:pPr>
            <w:r>
              <w:rPr>
                <w:rFonts w:ascii="Times New Roman" w:hAnsi="Times New Roman" w:cs="Times New Roman"/>
                <w:sz w:val="24"/>
                <w:szCs w:val="24"/>
              </w:rPr>
              <w:t>1</w:t>
            </w:r>
          </w:p>
        </w:tc>
      </w:tr>
      <w:tr w:rsidR="00765CC2" w:rsidRPr="00765CC2" w14:paraId="739B6433"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31AF787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Біологія </w:t>
            </w:r>
          </w:p>
        </w:tc>
        <w:tc>
          <w:tcPr>
            <w:tcW w:w="3686" w:type="dxa"/>
            <w:tcBorders>
              <w:right w:val="single" w:sz="18" w:space="0" w:color="auto"/>
            </w:tcBorders>
          </w:tcPr>
          <w:p w14:paraId="33AC49E3"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26AE9E4D"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2B5FF775"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Фізика</w:t>
            </w:r>
          </w:p>
        </w:tc>
        <w:tc>
          <w:tcPr>
            <w:tcW w:w="3686" w:type="dxa"/>
            <w:tcBorders>
              <w:right w:val="single" w:sz="18" w:space="0" w:color="auto"/>
            </w:tcBorders>
          </w:tcPr>
          <w:p w14:paraId="1BA511F5" w14:textId="21883A8C" w:rsidR="00765CC2" w:rsidRPr="00765CC2" w:rsidRDefault="00847F8E"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765CC2" w:rsidRPr="00765CC2" w14:paraId="486FCB74"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13FBAF9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Хімія</w:t>
            </w:r>
          </w:p>
        </w:tc>
        <w:tc>
          <w:tcPr>
            <w:tcW w:w="3686" w:type="dxa"/>
            <w:tcBorders>
              <w:right w:val="single" w:sz="18" w:space="0" w:color="auto"/>
            </w:tcBorders>
          </w:tcPr>
          <w:p w14:paraId="398BEF8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453B1150"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03DD05B3"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Географія </w:t>
            </w:r>
          </w:p>
        </w:tc>
        <w:tc>
          <w:tcPr>
            <w:tcW w:w="3686" w:type="dxa"/>
            <w:tcBorders>
              <w:right w:val="single" w:sz="18" w:space="0" w:color="auto"/>
            </w:tcBorders>
          </w:tcPr>
          <w:p w14:paraId="51304E5C" w14:textId="00995C7A" w:rsidR="00765CC2" w:rsidRPr="00765CC2" w:rsidRDefault="00847F8E"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765CC2" w:rsidRPr="00765CC2" w14:paraId="7BFA02FE"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0614078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Трудове навчання</w:t>
            </w:r>
          </w:p>
        </w:tc>
        <w:tc>
          <w:tcPr>
            <w:tcW w:w="3686" w:type="dxa"/>
            <w:tcBorders>
              <w:right w:val="single" w:sz="18" w:space="0" w:color="auto"/>
            </w:tcBorders>
          </w:tcPr>
          <w:p w14:paraId="49708062"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0,25</w:t>
            </w:r>
          </w:p>
        </w:tc>
      </w:tr>
      <w:tr w:rsidR="00765CC2" w:rsidRPr="00765CC2" w14:paraId="11EFC15F"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4151D0D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Інформатика </w:t>
            </w:r>
          </w:p>
        </w:tc>
        <w:tc>
          <w:tcPr>
            <w:tcW w:w="3686" w:type="dxa"/>
            <w:tcBorders>
              <w:right w:val="single" w:sz="18" w:space="0" w:color="auto"/>
            </w:tcBorders>
          </w:tcPr>
          <w:p w14:paraId="7AC5D0FF" w14:textId="25B4CD18" w:rsidR="00765CC2" w:rsidRPr="00765CC2" w:rsidRDefault="00847F8E"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r>
      <w:tr w:rsidR="00765CC2" w:rsidRPr="00765CC2" w14:paraId="66330AC7"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35DA215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Основи здоров</w:t>
            </w:r>
            <w:r w:rsidRPr="00765CC2">
              <w:rPr>
                <w:rFonts w:ascii="Times New Roman" w:eastAsiaTheme="minorHAnsi" w:hAnsi="Times New Roman" w:cs="Times New Roman"/>
                <w:sz w:val="24"/>
                <w:szCs w:val="24"/>
                <w:lang w:val="en-US"/>
              </w:rPr>
              <w:t>’</w:t>
            </w:r>
            <w:r w:rsidRPr="00765CC2">
              <w:rPr>
                <w:rFonts w:ascii="Times New Roman" w:eastAsiaTheme="minorHAnsi" w:hAnsi="Times New Roman" w:cs="Times New Roman"/>
                <w:sz w:val="24"/>
                <w:szCs w:val="24"/>
              </w:rPr>
              <w:t>я</w:t>
            </w:r>
          </w:p>
        </w:tc>
        <w:tc>
          <w:tcPr>
            <w:tcW w:w="3686" w:type="dxa"/>
            <w:tcBorders>
              <w:right w:val="single" w:sz="18" w:space="0" w:color="auto"/>
            </w:tcBorders>
          </w:tcPr>
          <w:p w14:paraId="0C3EF46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0,25</w:t>
            </w:r>
          </w:p>
        </w:tc>
      </w:tr>
      <w:tr w:rsidR="00765CC2" w:rsidRPr="00765CC2" w14:paraId="5760DDC7"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4F315BB2"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Фізична культура </w:t>
            </w:r>
          </w:p>
        </w:tc>
        <w:tc>
          <w:tcPr>
            <w:tcW w:w="3686" w:type="dxa"/>
            <w:tcBorders>
              <w:right w:val="single" w:sz="18" w:space="0" w:color="auto"/>
            </w:tcBorders>
          </w:tcPr>
          <w:p w14:paraId="3397889E" w14:textId="77777777" w:rsidR="00765CC2" w:rsidRPr="00765CC2" w:rsidRDefault="00765CC2" w:rsidP="00765CC2">
            <w:pPr>
              <w:spacing w:line="276" w:lineRule="auto"/>
              <w:jc w:val="both"/>
              <w:rPr>
                <w:rFonts w:ascii="Times New Roman" w:eastAsiaTheme="minorHAnsi" w:hAnsi="Times New Roman" w:cs="Times New Roman"/>
                <w:sz w:val="24"/>
                <w:szCs w:val="24"/>
              </w:rPr>
            </w:pPr>
          </w:p>
        </w:tc>
      </w:tr>
      <w:tr w:rsidR="00765CC2" w:rsidRPr="00765CC2" w14:paraId="50CB908C"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3A2906F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РАЗОМ</w:t>
            </w:r>
          </w:p>
        </w:tc>
        <w:tc>
          <w:tcPr>
            <w:tcW w:w="3686" w:type="dxa"/>
            <w:tcBorders>
              <w:top w:val="single" w:sz="18" w:space="0" w:color="auto"/>
              <w:bottom w:val="single" w:sz="18" w:space="0" w:color="auto"/>
              <w:right w:val="single" w:sz="18" w:space="0" w:color="auto"/>
            </w:tcBorders>
          </w:tcPr>
          <w:p w14:paraId="52FD0C3E"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12</w:t>
            </w:r>
          </w:p>
        </w:tc>
      </w:tr>
      <w:tr w:rsidR="00765CC2" w:rsidRPr="00765CC2" w14:paraId="577A1137"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2C752586"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Варіативна складова</w:t>
            </w:r>
          </w:p>
        </w:tc>
        <w:tc>
          <w:tcPr>
            <w:tcW w:w="3686" w:type="dxa"/>
            <w:tcBorders>
              <w:top w:val="single" w:sz="18" w:space="0" w:color="auto"/>
              <w:bottom w:val="single" w:sz="18" w:space="0" w:color="auto"/>
              <w:right w:val="single" w:sz="18" w:space="0" w:color="auto"/>
            </w:tcBorders>
          </w:tcPr>
          <w:p w14:paraId="252D574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2</w:t>
            </w:r>
          </w:p>
        </w:tc>
      </w:tr>
      <w:tr w:rsidR="00765CC2" w:rsidRPr="00765CC2" w14:paraId="2FF85AEE"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00F33D55"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Корекційно-розвивальні заняття</w:t>
            </w:r>
          </w:p>
        </w:tc>
        <w:tc>
          <w:tcPr>
            <w:tcW w:w="3686" w:type="dxa"/>
            <w:tcBorders>
              <w:top w:val="single" w:sz="18" w:space="0" w:color="auto"/>
              <w:bottom w:val="single" w:sz="18" w:space="0" w:color="auto"/>
              <w:right w:val="single" w:sz="18" w:space="0" w:color="auto"/>
            </w:tcBorders>
          </w:tcPr>
          <w:p w14:paraId="0E848AE6"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p w14:paraId="0DD142B2" w14:textId="77777777" w:rsidR="00765CC2" w:rsidRPr="00765CC2" w:rsidRDefault="00765CC2" w:rsidP="00765CC2">
            <w:pPr>
              <w:spacing w:line="276" w:lineRule="auto"/>
              <w:jc w:val="both"/>
              <w:rPr>
                <w:rFonts w:ascii="Times New Roman" w:eastAsiaTheme="minorHAnsi" w:hAnsi="Times New Roman" w:cs="Times New Roman"/>
                <w:sz w:val="24"/>
                <w:szCs w:val="24"/>
              </w:rPr>
            </w:pPr>
          </w:p>
        </w:tc>
      </w:tr>
      <w:tr w:rsidR="00765CC2" w:rsidRPr="00765CC2" w14:paraId="2AC06865"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65C51764"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Гранично  допустиме навчальне  навантаження на одного учня</w:t>
            </w:r>
          </w:p>
        </w:tc>
        <w:tc>
          <w:tcPr>
            <w:tcW w:w="3686" w:type="dxa"/>
            <w:tcBorders>
              <w:top w:val="single" w:sz="18" w:space="0" w:color="auto"/>
              <w:bottom w:val="single" w:sz="18" w:space="0" w:color="auto"/>
              <w:right w:val="single" w:sz="18" w:space="0" w:color="auto"/>
            </w:tcBorders>
          </w:tcPr>
          <w:p w14:paraId="551F3EFE"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14</w:t>
            </w:r>
          </w:p>
        </w:tc>
      </w:tr>
      <w:tr w:rsidR="00765CC2" w:rsidRPr="00765CC2" w14:paraId="73B8CF47"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3271C78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Всього</w:t>
            </w:r>
          </w:p>
        </w:tc>
        <w:tc>
          <w:tcPr>
            <w:tcW w:w="3686" w:type="dxa"/>
            <w:tcBorders>
              <w:top w:val="single" w:sz="18" w:space="0" w:color="auto"/>
              <w:bottom w:val="single" w:sz="18" w:space="0" w:color="auto"/>
              <w:right w:val="single" w:sz="18" w:space="0" w:color="auto"/>
            </w:tcBorders>
          </w:tcPr>
          <w:p w14:paraId="520061E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14</w:t>
            </w:r>
          </w:p>
        </w:tc>
      </w:tr>
    </w:tbl>
    <w:p w14:paraId="13F4DA5F" w14:textId="77777777" w:rsidR="00765CC2" w:rsidRPr="00765CC2" w:rsidRDefault="00765CC2" w:rsidP="00765CC2">
      <w:pPr>
        <w:spacing w:after="0"/>
        <w:jc w:val="both"/>
        <w:rPr>
          <w:rFonts w:ascii="Times New Roman" w:hAnsi="Times New Roman" w:cs="Times New Roman"/>
          <w:sz w:val="24"/>
          <w:szCs w:val="24"/>
        </w:rPr>
      </w:pPr>
    </w:p>
    <w:p w14:paraId="336A207D" w14:textId="77777777" w:rsidR="00765CC2" w:rsidRPr="00765CC2" w:rsidRDefault="00765CC2" w:rsidP="00765CC2">
      <w:pPr>
        <w:spacing w:after="0"/>
        <w:jc w:val="both"/>
        <w:rPr>
          <w:rFonts w:ascii="Times New Roman" w:hAnsi="Times New Roman" w:cs="Times New Roman"/>
          <w:sz w:val="24"/>
          <w:szCs w:val="24"/>
        </w:rPr>
      </w:pPr>
    </w:p>
    <w:p w14:paraId="096D3B2C" w14:textId="77777777" w:rsidR="00765CC2" w:rsidRPr="00765CC2" w:rsidRDefault="00765CC2" w:rsidP="00765CC2">
      <w:pPr>
        <w:spacing w:after="0"/>
        <w:jc w:val="both"/>
        <w:rPr>
          <w:rFonts w:ascii="Times New Roman" w:hAnsi="Times New Roman" w:cs="Times New Roman"/>
          <w:sz w:val="24"/>
          <w:szCs w:val="24"/>
        </w:rPr>
      </w:pPr>
    </w:p>
    <w:p w14:paraId="3E83BFB5" w14:textId="77777777" w:rsidR="00765CC2" w:rsidRPr="00765CC2" w:rsidRDefault="00765CC2" w:rsidP="00765CC2">
      <w:pPr>
        <w:spacing w:after="0"/>
        <w:jc w:val="both"/>
        <w:rPr>
          <w:rFonts w:ascii="Times New Roman" w:hAnsi="Times New Roman" w:cs="Times New Roman"/>
          <w:sz w:val="24"/>
          <w:szCs w:val="24"/>
        </w:rPr>
      </w:pPr>
    </w:p>
    <w:p w14:paraId="5F5E497C" w14:textId="77777777" w:rsidR="00765CC2" w:rsidRPr="00765CC2" w:rsidRDefault="00765CC2" w:rsidP="00765CC2">
      <w:pPr>
        <w:spacing w:after="0"/>
        <w:jc w:val="both"/>
        <w:rPr>
          <w:rFonts w:ascii="Times New Roman" w:hAnsi="Times New Roman" w:cs="Times New Roman"/>
          <w:sz w:val="24"/>
          <w:szCs w:val="24"/>
        </w:rPr>
      </w:pPr>
    </w:p>
    <w:p w14:paraId="3F3605DE" w14:textId="77777777" w:rsidR="00765CC2" w:rsidRPr="00765CC2" w:rsidRDefault="00765CC2" w:rsidP="00765CC2">
      <w:pPr>
        <w:spacing w:after="0"/>
        <w:jc w:val="both"/>
        <w:rPr>
          <w:rFonts w:ascii="Times New Roman" w:hAnsi="Times New Roman" w:cs="Times New Roman"/>
          <w:sz w:val="24"/>
          <w:szCs w:val="24"/>
        </w:rPr>
      </w:pPr>
    </w:p>
    <w:p w14:paraId="168BFE1A" w14:textId="77777777" w:rsidR="00765CC2" w:rsidRPr="00765CC2" w:rsidRDefault="00765CC2" w:rsidP="00765CC2">
      <w:pPr>
        <w:spacing w:after="0"/>
        <w:jc w:val="both"/>
        <w:rPr>
          <w:rFonts w:ascii="Times New Roman" w:hAnsi="Times New Roman" w:cs="Times New Roman"/>
          <w:sz w:val="24"/>
          <w:szCs w:val="24"/>
        </w:rPr>
      </w:pPr>
    </w:p>
    <w:p w14:paraId="139FE6DE" w14:textId="77777777" w:rsidR="00765CC2" w:rsidRPr="00765CC2" w:rsidRDefault="00765CC2" w:rsidP="00765CC2">
      <w:pPr>
        <w:spacing w:after="0"/>
        <w:jc w:val="both"/>
        <w:rPr>
          <w:rFonts w:ascii="Times New Roman" w:hAnsi="Times New Roman" w:cs="Times New Roman"/>
          <w:sz w:val="24"/>
          <w:szCs w:val="24"/>
        </w:rPr>
      </w:pPr>
    </w:p>
    <w:p w14:paraId="786887B2" w14:textId="77777777" w:rsidR="00765CC2" w:rsidRPr="00765CC2" w:rsidRDefault="00765CC2" w:rsidP="00765CC2">
      <w:pPr>
        <w:spacing w:after="0"/>
        <w:jc w:val="both"/>
        <w:rPr>
          <w:rFonts w:ascii="Times New Roman" w:hAnsi="Times New Roman" w:cs="Times New Roman"/>
          <w:sz w:val="24"/>
          <w:szCs w:val="24"/>
        </w:rPr>
      </w:pPr>
    </w:p>
    <w:p w14:paraId="5D2AA894" w14:textId="77777777" w:rsidR="00765CC2" w:rsidRPr="00765CC2" w:rsidRDefault="00765CC2" w:rsidP="00765CC2">
      <w:pPr>
        <w:spacing w:after="0"/>
        <w:jc w:val="both"/>
        <w:rPr>
          <w:rFonts w:ascii="Times New Roman" w:hAnsi="Times New Roman" w:cs="Times New Roman"/>
          <w:sz w:val="24"/>
          <w:szCs w:val="24"/>
        </w:rPr>
      </w:pPr>
    </w:p>
    <w:p w14:paraId="48922BC7" w14:textId="77777777" w:rsidR="00765CC2" w:rsidRPr="00765CC2" w:rsidRDefault="00765CC2" w:rsidP="00765CC2">
      <w:pPr>
        <w:spacing w:after="0"/>
        <w:jc w:val="both"/>
        <w:rPr>
          <w:rFonts w:ascii="Times New Roman" w:hAnsi="Times New Roman" w:cs="Times New Roman"/>
          <w:sz w:val="24"/>
          <w:szCs w:val="24"/>
        </w:rPr>
      </w:pPr>
    </w:p>
    <w:p w14:paraId="0E5D2164" w14:textId="4E727A6E" w:rsidR="0034725E" w:rsidRDefault="0034725E" w:rsidP="0034725E">
      <w:pPr>
        <w:spacing w:after="0"/>
        <w:jc w:val="right"/>
        <w:rPr>
          <w:rFonts w:ascii="Times New Roman" w:eastAsia="Times New Roman" w:hAnsi="Times New Roman" w:cs="Times New Roman"/>
          <w:sz w:val="24"/>
          <w:szCs w:val="24"/>
          <w:lang w:eastAsia="ru-RU"/>
        </w:rPr>
      </w:pPr>
    </w:p>
    <w:p w14:paraId="604D1948" w14:textId="77777777" w:rsidR="00847F8E" w:rsidRDefault="00847F8E" w:rsidP="00847F8E">
      <w:pPr>
        <w:spacing w:after="0"/>
        <w:jc w:val="right"/>
        <w:rPr>
          <w:rFonts w:ascii="Times New Roman" w:eastAsia="Times New Roman" w:hAnsi="Times New Roman" w:cs="Times New Roman"/>
          <w:sz w:val="24"/>
          <w:szCs w:val="24"/>
          <w:lang w:eastAsia="ru-RU"/>
        </w:rPr>
      </w:pPr>
    </w:p>
    <w:p w14:paraId="08CFBB3F" w14:textId="77777777" w:rsidR="00847F8E" w:rsidRPr="00765CC2" w:rsidRDefault="00847F8E" w:rsidP="00847F8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765CC2">
        <w:rPr>
          <w:rFonts w:ascii="Times New Roman" w:hAnsi="Times New Roman" w:cs="Times New Roman"/>
          <w:sz w:val="24"/>
          <w:szCs w:val="24"/>
        </w:rPr>
        <w:t xml:space="preserve">Додаток № </w:t>
      </w:r>
      <w:r>
        <w:rPr>
          <w:rFonts w:ascii="Times New Roman" w:hAnsi="Times New Roman" w:cs="Times New Roman"/>
          <w:sz w:val="24"/>
          <w:szCs w:val="24"/>
        </w:rPr>
        <w:t>4</w:t>
      </w:r>
    </w:p>
    <w:p w14:paraId="244F1C6E" w14:textId="77777777" w:rsidR="00847F8E" w:rsidRPr="00765CC2" w:rsidRDefault="00847F8E" w:rsidP="00847F8E">
      <w:pPr>
        <w:spacing w:after="0"/>
        <w:jc w:val="right"/>
        <w:rPr>
          <w:rFonts w:ascii="Times New Roman" w:hAnsi="Times New Roman" w:cs="Times New Roman"/>
          <w:sz w:val="24"/>
          <w:szCs w:val="24"/>
        </w:rPr>
      </w:pPr>
      <w:r w:rsidRPr="00765CC2">
        <w:rPr>
          <w:rFonts w:ascii="Times New Roman" w:hAnsi="Times New Roman" w:cs="Times New Roman"/>
          <w:sz w:val="24"/>
          <w:szCs w:val="24"/>
        </w:rPr>
        <w:t>до освітньої програми ІІ ступеня</w:t>
      </w:r>
    </w:p>
    <w:p w14:paraId="0A0278D0" w14:textId="77777777" w:rsidR="00847F8E" w:rsidRPr="00765CC2" w:rsidRDefault="00847F8E" w:rsidP="00847F8E">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 xml:space="preserve">Індивідуальний  навчальний план учня  </w:t>
      </w:r>
      <w:r>
        <w:rPr>
          <w:rFonts w:ascii="Times New Roman" w:hAnsi="Times New Roman" w:cs="Times New Roman"/>
          <w:b/>
          <w:bCs/>
          <w:sz w:val="24"/>
          <w:szCs w:val="24"/>
        </w:rPr>
        <w:t>9</w:t>
      </w:r>
      <w:r w:rsidRPr="00765CC2">
        <w:rPr>
          <w:rFonts w:ascii="Times New Roman" w:hAnsi="Times New Roman" w:cs="Times New Roman"/>
          <w:b/>
          <w:bCs/>
          <w:sz w:val="24"/>
          <w:szCs w:val="24"/>
        </w:rPr>
        <w:t xml:space="preserve"> класу</w:t>
      </w:r>
    </w:p>
    <w:p w14:paraId="1BE176AB" w14:textId="77777777" w:rsidR="00847F8E" w:rsidRPr="00765CC2" w:rsidRDefault="00847F8E" w:rsidP="00847F8E">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Петришака Романа  Івановича</w:t>
      </w:r>
    </w:p>
    <w:p w14:paraId="33922CF4" w14:textId="77777777" w:rsidR="00847F8E" w:rsidRPr="00765CC2" w:rsidRDefault="00847F8E" w:rsidP="00847F8E">
      <w:pPr>
        <w:spacing w:after="0"/>
        <w:jc w:val="right"/>
        <w:rPr>
          <w:rFonts w:ascii="Times New Roman" w:hAnsi="Times New Roman" w:cs="Times New Roman"/>
          <w:b/>
          <w:bCs/>
          <w:sz w:val="24"/>
          <w:szCs w:val="24"/>
        </w:rPr>
      </w:pPr>
    </w:p>
    <w:tbl>
      <w:tblPr>
        <w:tblStyle w:val="12"/>
        <w:tblW w:w="6946" w:type="dxa"/>
        <w:tblInd w:w="1526" w:type="dxa"/>
        <w:tblLayout w:type="fixed"/>
        <w:tblLook w:val="0000" w:firstRow="0" w:lastRow="0" w:firstColumn="0" w:lastColumn="0" w:noHBand="0" w:noVBand="0"/>
      </w:tblPr>
      <w:tblGrid>
        <w:gridCol w:w="3260"/>
        <w:gridCol w:w="3686"/>
      </w:tblGrid>
      <w:tr w:rsidR="00847F8E" w:rsidRPr="00765CC2" w14:paraId="4F674F04" w14:textId="77777777" w:rsidTr="00830BA8">
        <w:trPr>
          <w:trHeight w:val="487"/>
        </w:trPr>
        <w:tc>
          <w:tcPr>
            <w:tcW w:w="3260" w:type="dxa"/>
            <w:tcBorders>
              <w:top w:val="single" w:sz="18" w:space="0" w:color="auto"/>
              <w:left w:val="single" w:sz="18" w:space="0" w:color="auto"/>
              <w:right w:val="single" w:sz="18" w:space="0" w:color="auto"/>
            </w:tcBorders>
          </w:tcPr>
          <w:p w14:paraId="09D35447"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Навчальні предмети    </w:t>
            </w:r>
          </w:p>
        </w:tc>
        <w:tc>
          <w:tcPr>
            <w:tcW w:w="3686" w:type="dxa"/>
            <w:tcBorders>
              <w:top w:val="single" w:sz="18" w:space="0" w:color="auto"/>
              <w:left w:val="single" w:sz="18" w:space="0" w:color="auto"/>
              <w:right w:val="single" w:sz="18" w:space="0" w:color="auto"/>
            </w:tcBorders>
            <w:shd w:val="clear" w:color="auto" w:fill="auto"/>
          </w:tcPr>
          <w:p w14:paraId="0B54CDC9"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9</w:t>
            </w:r>
            <w:r w:rsidRPr="00765CC2">
              <w:rPr>
                <w:rFonts w:ascii="Times New Roman" w:eastAsiaTheme="minorHAnsi" w:hAnsi="Times New Roman" w:cs="Times New Roman"/>
                <w:b/>
                <w:sz w:val="24"/>
                <w:szCs w:val="24"/>
              </w:rPr>
              <w:t xml:space="preserve"> клас</w:t>
            </w:r>
          </w:p>
        </w:tc>
      </w:tr>
      <w:tr w:rsidR="00847F8E" w:rsidRPr="00765CC2" w14:paraId="5EDCA69C" w14:textId="77777777" w:rsidTr="00830BA8">
        <w:tblPrEx>
          <w:tblLook w:val="04A0" w:firstRow="1" w:lastRow="0" w:firstColumn="1" w:lastColumn="0" w:noHBand="0" w:noVBand="1"/>
        </w:tblPrEx>
        <w:trPr>
          <w:trHeight w:val="462"/>
        </w:trPr>
        <w:tc>
          <w:tcPr>
            <w:tcW w:w="3260" w:type="dxa"/>
            <w:tcBorders>
              <w:top w:val="single" w:sz="18" w:space="0" w:color="auto"/>
              <w:left w:val="single" w:sz="18" w:space="0" w:color="auto"/>
              <w:bottom w:val="single" w:sz="18" w:space="0" w:color="auto"/>
              <w:right w:val="single" w:sz="18" w:space="0" w:color="auto"/>
            </w:tcBorders>
          </w:tcPr>
          <w:p w14:paraId="494F32BB"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Інваріантна складова  </w:t>
            </w:r>
          </w:p>
        </w:tc>
        <w:tc>
          <w:tcPr>
            <w:tcW w:w="3686" w:type="dxa"/>
            <w:tcBorders>
              <w:top w:val="single" w:sz="18" w:space="0" w:color="auto"/>
              <w:bottom w:val="single" w:sz="18" w:space="0" w:color="auto"/>
              <w:right w:val="single" w:sz="18" w:space="0" w:color="auto"/>
            </w:tcBorders>
          </w:tcPr>
          <w:p w14:paraId="7E5A0772" w14:textId="77777777" w:rsidR="00847F8E" w:rsidRPr="00765CC2" w:rsidRDefault="00847F8E" w:rsidP="00830BA8">
            <w:pPr>
              <w:spacing w:line="276" w:lineRule="auto"/>
              <w:jc w:val="both"/>
              <w:rPr>
                <w:rFonts w:ascii="Times New Roman" w:eastAsiaTheme="minorHAnsi" w:hAnsi="Times New Roman" w:cs="Times New Roman"/>
                <w:b/>
                <w:sz w:val="24"/>
                <w:szCs w:val="24"/>
              </w:rPr>
            </w:pPr>
          </w:p>
        </w:tc>
      </w:tr>
      <w:tr w:rsidR="00847F8E" w:rsidRPr="00765CC2" w14:paraId="4E5148CC" w14:textId="77777777" w:rsidTr="00830BA8">
        <w:tblPrEx>
          <w:tblLook w:val="04A0" w:firstRow="1" w:lastRow="0" w:firstColumn="1" w:lastColumn="0" w:noHBand="0" w:noVBand="1"/>
        </w:tblPrEx>
        <w:tc>
          <w:tcPr>
            <w:tcW w:w="3260" w:type="dxa"/>
            <w:tcBorders>
              <w:top w:val="single" w:sz="18" w:space="0" w:color="auto"/>
              <w:left w:val="single" w:sz="18" w:space="0" w:color="auto"/>
              <w:right w:val="single" w:sz="18" w:space="0" w:color="auto"/>
            </w:tcBorders>
          </w:tcPr>
          <w:p w14:paraId="51F094CC"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Українська  мова</w:t>
            </w:r>
          </w:p>
        </w:tc>
        <w:tc>
          <w:tcPr>
            <w:tcW w:w="3686" w:type="dxa"/>
            <w:tcBorders>
              <w:top w:val="single" w:sz="18" w:space="0" w:color="auto"/>
              <w:right w:val="single" w:sz="18" w:space="0" w:color="auto"/>
            </w:tcBorders>
          </w:tcPr>
          <w:p w14:paraId="1589460E" w14:textId="183A6396"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Вінтонюк  Ю. </w:t>
            </w:r>
          </w:p>
        </w:tc>
      </w:tr>
      <w:tr w:rsidR="00847F8E" w:rsidRPr="00765CC2" w14:paraId="4AD766F0" w14:textId="77777777" w:rsidTr="00830BA8">
        <w:tblPrEx>
          <w:tblLook w:val="04A0" w:firstRow="1" w:lastRow="0" w:firstColumn="1" w:lastColumn="0" w:noHBand="0" w:noVBand="1"/>
        </w:tblPrEx>
        <w:tc>
          <w:tcPr>
            <w:tcW w:w="3260" w:type="dxa"/>
            <w:tcBorders>
              <w:top w:val="single" w:sz="4" w:space="0" w:color="auto"/>
              <w:left w:val="single" w:sz="18" w:space="0" w:color="auto"/>
              <w:right w:val="single" w:sz="18" w:space="0" w:color="auto"/>
            </w:tcBorders>
          </w:tcPr>
          <w:p w14:paraId="1F629F6A"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Українська література</w:t>
            </w:r>
          </w:p>
        </w:tc>
        <w:tc>
          <w:tcPr>
            <w:tcW w:w="3686" w:type="dxa"/>
            <w:tcBorders>
              <w:top w:val="single" w:sz="4" w:space="0" w:color="auto"/>
              <w:right w:val="single" w:sz="18" w:space="0" w:color="auto"/>
            </w:tcBorders>
          </w:tcPr>
          <w:p w14:paraId="258A6F2A" w14:textId="18AC6356"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r>
              <w:rPr>
                <w:rFonts w:ascii="Times New Roman" w:eastAsiaTheme="minorHAnsi" w:hAnsi="Times New Roman" w:cs="Times New Roman"/>
                <w:sz w:val="24"/>
                <w:szCs w:val="24"/>
              </w:rPr>
              <w:t xml:space="preserve">   Вінтонюк  Ю.</w:t>
            </w:r>
          </w:p>
        </w:tc>
      </w:tr>
      <w:tr w:rsidR="00847F8E" w:rsidRPr="00765CC2" w14:paraId="578D5DA7"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4494E65F"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Іноземна мова</w:t>
            </w:r>
          </w:p>
        </w:tc>
        <w:tc>
          <w:tcPr>
            <w:tcW w:w="3686" w:type="dxa"/>
            <w:tcBorders>
              <w:right w:val="single" w:sz="18" w:space="0" w:color="auto"/>
            </w:tcBorders>
          </w:tcPr>
          <w:p w14:paraId="1F56948B" w14:textId="078AA42F"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r>
              <w:rPr>
                <w:rFonts w:ascii="Times New Roman" w:eastAsiaTheme="minorHAnsi" w:hAnsi="Times New Roman" w:cs="Times New Roman"/>
                <w:sz w:val="24"/>
                <w:szCs w:val="24"/>
              </w:rPr>
              <w:t>,5 Савчин М.</w:t>
            </w:r>
          </w:p>
        </w:tc>
      </w:tr>
      <w:tr w:rsidR="00847F8E" w:rsidRPr="00765CC2" w14:paraId="43DF2F51"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654EC29B"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Друга іноземна мова</w:t>
            </w:r>
          </w:p>
        </w:tc>
        <w:tc>
          <w:tcPr>
            <w:tcW w:w="3686" w:type="dxa"/>
            <w:tcBorders>
              <w:right w:val="single" w:sz="18" w:space="0" w:color="auto"/>
            </w:tcBorders>
          </w:tcPr>
          <w:p w14:paraId="198CA694" w14:textId="77E40F04"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r>
              <w:rPr>
                <w:rFonts w:ascii="Times New Roman" w:eastAsiaTheme="minorHAnsi" w:hAnsi="Times New Roman" w:cs="Times New Roman"/>
                <w:sz w:val="24"/>
                <w:szCs w:val="24"/>
              </w:rPr>
              <w:t xml:space="preserve">  Савчин М. </w:t>
            </w:r>
          </w:p>
        </w:tc>
      </w:tr>
      <w:tr w:rsidR="00847F8E" w:rsidRPr="00765CC2" w14:paraId="61D7E803"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64270F10"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Зарубіжна   література</w:t>
            </w:r>
          </w:p>
        </w:tc>
        <w:tc>
          <w:tcPr>
            <w:tcW w:w="3686" w:type="dxa"/>
            <w:tcBorders>
              <w:right w:val="single" w:sz="18" w:space="0" w:color="auto"/>
            </w:tcBorders>
          </w:tcPr>
          <w:p w14:paraId="4979D472" w14:textId="3461A745" w:rsidR="00847F8E" w:rsidRPr="00D50791"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  Савчин М.</w:t>
            </w:r>
          </w:p>
        </w:tc>
      </w:tr>
      <w:tr w:rsidR="00847F8E" w:rsidRPr="00765CC2" w14:paraId="114BC575"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32ECA9AF"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Історія України</w:t>
            </w:r>
          </w:p>
        </w:tc>
        <w:tc>
          <w:tcPr>
            <w:tcW w:w="3686" w:type="dxa"/>
            <w:tcBorders>
              <w:right w:val="single" w:sz="18" w:space="0" w:color="auto"/>
            </w:tcBorders>
          </w:tcPr>
          <w:p w14:paraId="3C367C4F" w14:textId="44C6D8D9"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  Арабчак І.</w:t>
            </w:r>
          </w:p>
        </w:tc>
      </w:tr>
      <w:tr w:rsidR="00847F8E" w:rsidRPr="00765CC2" w14:paraId="3E2B026D"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22E2DC6B"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Всесвітня історія</w:t>
            </w:r>
          </w:p>
        </w:tc>
        <w:tc>
          <w:tcPr>
            <w:tcW w:w="3686" w:type="dxa"/>
            <w:tcBorders>
              <w:right w:val="single" w:sz="18" w:space="0" w:color="auto"/>
            </w:tcBorders>
          </w:tcPr>
          <w:p w14:paraId="742EB036" w14:textId="128ADB3B"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  Харук В.</w:t>
            </w:r>
          </w:p>
        </w:tc>
      </w:tr>
      <w:tr w:rsidR="00847F8E" w:rsidRPr="00765CC2" w14:paraId="76064DFD"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1308DE5A"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Мистецтво</w:t>
            </w:r>
          </w:p>
        </w:tc>
        <w:tc>
          <w:tcPr>
            <w:tcW w:w="3686" w:type="dxa"/>
            <w:tcBorders>
              <w:right w:val="single" w:sz="18" w:space="0" w:color="auto"/>
            </w:tcBorders>
          </w:tcPr>
          <w:p w14:paraId="5646D280" w14:textId="09B131E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r>
              <w:rPr>
                <w:rFonts w:ascii="Times New Roman" w:eastAsiaTheme="minorHAnsi" w:hAnsi="Times New Roman" w:cs="Times New Roman"/>
                <w:sz w:val="24"/>
                <w:szCs w:val="24"/>
              </w:rPr>
              <w:t xml:space="preserve"> Савчин М.</w:t>
            </w:r>
          </w:p>
        </w:tc>
      </w:tr>
      <w:tr w:rsidR="00847F8E" w:rsidRPr="00765CC2" w14:paraId="470BA39D"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6AEAECC7" w14:textId="77777777"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Алгебра</w:t>
            </w:r>
          </w:p>
        </w:tc>
        <w:tc>
          <w:tcPr>
            <w:tcW w:w="3686" w:type="dxa"/>
            <w:tcBorders>
              <w:right w:val="single" w:sz="18" w:space="0" w:color="auto"/>
            </w:tcBorders>
          </w:tcPr>
          <w:p w14:paraId="518A7086" w14:textId="41CDA428"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Петришак В.</w:t>
            </w:r>
          </w:p>
        </w:tc>
      </w:tr>
      <w:tr w:rsidR="00847F8E" w:rsidRPr="00765CC2" w14:paraId="112389FD"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24909D32" w14:textId="77777777" w:rsidR="00847F8E" w:rsidRPr="00765CC2" w:rsidRDefault="00847F8E" w:rsidP="00830BA8">
            <w:pPr>
              <w:jc w:val="both"/>
              <w:rPr>
                <w:rFonts w:ascii="Times New Roman" w:hAnsi="Times New Roman" w:cs="Times New Roman"/>
                <w:sz w:val="24"/>
                <w:szCs w:val="24"/>
              </w:rPr>
            </w:pPr>
            <w:r>
              <w:rPr>
                <w:rFonts w:ascii="Times New Roman" w:hAnsi="Times New Roman" w:cs="Times New Roman"/>
                <w:sz w:val="24"/>
                <w:szCs w:val="24"/>
              </w:rPr>
              <w:t>Геометрія</w:t>
            </w:r>
          </w:p>
        </w:tc>
        <w:tc>
          <w:tcPr>
            <w:tcW w:w="3686" w:type="dxa"/>
            <w:tcBorders>
              <w:right w:val="single" w:sz="18" w:space="0" w:color="auto"/>
            </w:tcBorders>
          </w:tcPr>
          <w:p w14:paraId="5AEB54DD" w14:textId="5B07B3DF" w:rsidR="00847F8E" w:rsidRPr="00765CC2" w:rsidRDefault="00847F8E" w:rsidP="00830BA8">
            <w:pPr>
              <w:jc w:val="both"/>
              <w:rPr>
                <w:rFonts w:ascii="Times New Roman" w:hAnsi="Times New Roman" w:cs="Times New Roman"/>
                <w:sz w:val="24"/>
                <w:szCs w:val="24"/>
              </w:rPr>
            </w:pPr>
            <w:r>
              <w:rPr>
                <w:rFonts w:ascii="Times New Roman" w:hAnsi="Times New Roman" w:cs="Times New Roman"/>
                <w:sz w:val="24"/>
                <w:szCs w:val="24"/>
              </w:rPr>
              <w:t>1   Петришак В.</w:t>
            </w:r>
          </w:p>
        </w:tc>
      </w:tr>
      <w:tr w:rsidR="00847F8E" w:rsidRPr="00765CC2" w14:paraId="155D9DBD"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1B717160"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Біологія </w:t>
            </w:r>
          </w:p>
        </w:tc>
        <w:tc>
          <w:tcPr>
            <w:tcW w:w="3686" w:type="dxa"/>
            <w:tcBorders>
              <w:right w:val="single" w:sz="18" w:space="0" w:color="auto"/>
            </w:tcBorders>
          </w:tcPr>
          <w:p w14:paraId="6A1727C5" w14:textId="5273601F"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r>
              <w:rPr>
                <w:rFonts w:ascii="Times New Roman" w:eastAsiaTheme="minorHAnsi" w:hAnsi="Times New Roman" w:cs="Times New Roman"/>
                <w:sz w:val="24"/>
                <w:szCs w:val="24"/>
              </w:rPr>
              <w:t xml:space="preserve"> Залівська С.</w:t>
            </w:r>
          </w:p>
        </w:tc>
      </w:tr>
      <w:tr w:rsidR="00847F8E" w:rsidRPr="00765CC2" w14:paraId="1BC303F3"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43792816"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Фізика</w:t>
            </w:r>
          </w:p>
        </w:tc>
        <w:tc>
          <w:tcPr>
            <w:tcW w:w="3686" w:type="dxa"/>
            <w:tcBorders>
              <w:right w:val="single" w:sz="18" w:space="0" w:color="auto"/>
            </w:tcBorders>
          </w:tcPr>
          <w:p w14:paraId="1A03B853" w14:textId="21444342"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Мартинюк Л.</w:t>
            </w:r>
          </w:p>
        </w:tc>
      </w:tr>
      <w:tr w:rsidR="00847F8E" w:rsidRPr="00765CC2" w14:paraId="155BB441"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237B32CF"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Хімія</w:t>
            </w:r>
          </w:p>
        </w:tc>
        <w:tc>
          <w:tcPr>
            <w:tcW w:w="3686" w:type="dxa"/>
            <w:tcBorders>
              <w:right w:val="single" w:sz="18" w:space="0" w:color="auto"/>
            </w:tcBorders>
          </w:tcPr>
          <w:p w14:paraId="4858E526" w14:textId="2A3D9923"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r>
              <w:rPr>
                <w:rFonts w:ascii="Times New Roman" w:eastAsiaTheme="minorHAnsi" w:hAnsi="Times New Roman" w:cs="Times New Roman"/>
                <w:sz w:val="24"/>
                <w:szCs w:val="24"/>
              </w:rPr>
              <w:t xml:space="preserve">  Приймак Л.</w:t>
            </w:r>
          </w:p>
        </w:tc>
      </w:tr>
      <w:tr w:rsidR="00847F8E" w:rsidRPr="00765CC2" w14:paraId="32F4BC30"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7A1EE618"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Географія </w:t>
            </w:r>
          </w:p>
        </w:tc>
        <w:tc>
          <w:tcPr>
            <w:tcW w:w="3686" w:type="dxa"/>
            <w:tcBorders>
              <w:right w:val="single" w:sz="18" w:space="0" w:color="auto"/>
            </w:tcBorders>
          </w:tcPr>
          <w:p w14:paraId="0E6E27AC" w14:textId="0BACE92F"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Яцків С.</w:t>
            </w:r>
          </w:p>
        </w:tc>
      </w:tr>
      <w:tr w:rsidR="00847F8E" w:rsidRPr="00765CC2" w14:paraId="72FFC356"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71E45AF2"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Трудове навчання</w:t>
            </w:r>
          </w:p>
        </w:tc>
        <w:tc>
          <w:tcPr>
            <w:tcW w:w="3686" w:type="dxa"/>
            <w:tcBorders>
              <w:right w:val="single" w:sz="18" w:space="0" w:color="auto"/>
            </w:tcBorders>
          </w:tcPr>
          <w:p w14:paraId="6081EA20" w14:textId="70A99A88"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0,25</w:t>
            </w:r>
            <w:r>
              <w:rPr>
                <w:rFonts w:ascii="Times New Roman" w:eastAsiaTheme="minorHAnsi" w:hAnsi="Times New Roman" w:cs="Times New Roman"/>
                <w:sz w:val="24"/>
                <w:szCs w:val="24"/>
              </w:rPr>
              <w:t xml:space="preserve">  Яцків С.</w:t>
            </w:r>
          </w:p>
        </w:tc>
      </w:tr>
      <w:tr w:rsidR="00847F8E" w:rsidRPr="00765CC2" w14:paraId="35FFC419"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58F5A1CB"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Інформатика </w:t>
            </w:r>
          </w:p>
        </w:tc>
        <w:tc>
          <w:tcPr>
            <w:tcW w:w="3686" w:type="dxa"/>
            <w:tcBorders>
              <w:right w:val="single" w:sz="18" w:space="0" w:color="auto"/>
            </w:tcBorders>
          </w:tcPr>
          <w:p w14:paraId="624CC3C8" w14:textId="2F09480E" w:rsidR="00847F8E" w:rsidRPr="00765CC2" w:rsidRDefault="00847F8E" w:rsidP="00830BA8">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   Ільків М.</w:t>
            </w:r>
          </w:p>
        </w:tc>
      </w:tr>
      <w:tr w:rsidR="00847F8E" w:rsidRPr="00765CC2" w14:paraId="5B16FB10"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3012B0E6"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Основи здоров</w:t>
            </w:r>
            <w:r w:rsidRPr="00765CC2">
              <w:rPr>
                <w:rFonts w:ascii="Times New Roman" w:eastAsiaTheme="minorHAnsi" w:hAnsi="Times New Roman" w:cs="Times New Roman"/>
                <w:sz w:val="24"/>
                <w:szCs w:val="24"/>
                <w:lang w:val="en-US"/>
              </w:rPr>
              <w:t>’</w:t>
            </w:r>
            <w:r w:rsidRPr="00765CC2">
              <w:rPr>
                <w:rFonts w:ascii="Times New Roman" w:eastAsiaTheme="minorHAnsi" w:hAnsi="Times New Roman" w:cs="Times New Roman"/>
                <w:sz w:val="24"/>
                <w:szCs w:val="24"/>
              </w:rPr>
              <w:t>я</w:t>
            </w:r>
          </w:p>
        </w:tc>
        <w:tc>
          <w:tcPr>
            <w:tcW w:w="3686" w:type="dxa"/>
            <w:tcBorders>
              <w:right w:val="single" w:sz="18" w:space="0" w:color="auto"/>
            </w:tcBorders>
          </w:tcPr>
          <w:p w14:paraId="58193BC6" w14:textId="41272294"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0,25</w:t>
            </w:r>
            <w:r>
              <w:rPr>
                <w:rFonts w:ascii="Times New Roman" w:eastAsiaTheme="minorHAnsi" w:hAnsi="Times New Roman" w:cs="Times New Roman"/>
                <w:sz w:val="24"/>
                <w:szCs w:val="24"/>
              </w:rPr>
              <w:t xml:space="preserve">  Яцків С.</w:t>
            </w:r>
          </w:p>
        </w:tc>
      </w:tr>
      <w:tr w:rsidR="00847F8E" w:rsidRPr="00765CC2" w14:paraId="1C433C7C" w14:textId="77777777" w:rsidTr="00830BA8">
        <w:tblPrEx>
          <w:tblLook w:val="04A0" w:firstRow="1" w:lastRow="0" w:firstColumn="1" w:lastColumn="0" w:noHBand="0" w:noVBand="1"/>
        </w:tblPrEx>
        <w:tc>
          <w:tcPr>
            <w:tcW w:w="3260" w:type="dxa"/>
            <w:tcBorders>
              <w:left w:val="single" w:sz="18" w:space="0" w:color="auto"/>
              <w:right w:val="single" w:sz="18" w:space="0" w:color="auto"/>
            </w:tcBorders>
          </w:tcPr>
          <w:p w14:paraId="1BAA7061" w14:textId="77777777"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Фізична культура </w:t>
            </w:r>
          </w:p>
        </w:tc>
        <w:tc>
          <w:tcPr>
            <w:tcW w:w="3686" w:type="dxa"/>
            <w:tcBorders>
              <w:right w:val="single" w:sz="18" w:space="0" w:color="auto"/>
            </w:tcBorders>
          </w:tcPr>
          <w:p w14:paraId="74A5EB5D" w14:textId="77777777" w:rsidR="00847F8E" w:rsidRPr="00765CC2" w:rsidRDefault="00847F8E" w:rsidP="00830BA8">
            <w:pPr>
              <w:spacing w:line="276" w:lineRule="auto"/>
              <w:jc w:val="both"/>
              <w:rPr>
                <w:rFonts w:ascii="Times New Roman" w:eastAsiaTheme="minorHAnsi" w:hAnsi="Times New Roman" w:cs="Times New Roman"/>
                <w:sz w:val="24"/>
                <w:szCs w:val="24"/>
              </w:rPr>
            </w:pPr>
          </w:p>
        </w:tc>
      </w:tr>
      <w:tr w:rsidR="00847F8E" w:rsidRPr="00765CC2" w14:paraId="41190C75" w14:textId="77777777" w:rsidTr="00830BA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5A741186"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РАЗОМ</w:t>
            </w:r>
          </w:p>
        </w:tc>
        <w:tc>
          <w:tcPr>
            <w:tcW w:w="3686" w:type="dxa"/>
            <w:tcBorders>
              <w:top w:val="single" w:sz="18" w:space="0" w:color="auto"/>
              <w:bottom w:val="single" w:sz="18" w:space="0" w:color="auto"/>
              <w:right w:val="single" w:sz="18" w:space="0" w:color="auto"/>
            </w:tcBorders>
          </w:tcPr>
          <w:p w14:paraId="31D12F87"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12</w:t>
            </w:r>
          </w:p>
        </w:tc>
      </w:tr>
      <w:tr w:rsidR="00847F8E" w:rsidRPr="00765CC2" w14:paraId="02FEE8E1" w14:textId="77777777" w:rsidTr="00830BA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78FFCA1B"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Варіативна складова</w:t>
            </w:r>
          </w:p>
        </w:tc>
        <w:tc>
          <w:tcPr>
            <w:tcW w:w="3686" w:type="dxa"/>
            <w:tcBorders>
              <w:top w:val="single" w:sz="18" w:space="0" w:color="auto"/>
              <w:bottom w:val="single" w:sz="18" w:space="0" w:color="auto"/>
              <w:right w:val="single" w:sz="18" w:space="0" w:color="auto"/>
            </w:tcBorders>
          </w:tcPr>
          <w:p w14:paraId="07F95357"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2</w:t>
            </w:r>
          </w:p>
        </w:tc>
      </w:tr>
      <w:tr w:rsidR="00847F8E" w:rsidRPr="00765CC2" w14:paraId="50F8EAC5" w14:textId="77777777" w:rsidTr="00830BA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0838C307"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Корекційно-розвивальні заняття</w:t>
            </w:r>
          </w:p>
        </w:tc>
        <w:tc>
          <w:tcPr>
            <w:tcW w:w="3686" w:type="dxa"/>
            <w:tcBorders>
              <w:top w:val="single" w:sz="18" w:space="0" w:color="auto"/>
              <w:bottom w:val="single" w:sz="18" w:space="0" w:color="auto"/>
              <w:right w:val="single" w:sz="18" w:space="0" w:color="auto"/>
            </w:tcBorders>
          </w:tcPr>
          <w:p w14:paraId="049E9B5F" w14:textId="58D6752E" w:rsidR="00847F8E" w:rsidRPr="00765CC2" w:rsidRDefault="00847F8E" w:rsidP="00830BA8">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r>
              <w:rPr>
                <w:rFonts w:ascii="Times New Roman" w:eastAsiaTheme="minorHAnsi" w:hAnsi="Times New Roman" w:cs="Times New Roman"/>
                <w:sz w:val="24"/>
                <w:szCs w:val="24"/>
              </w:rPr>
              <w:t xml:space="preserve">   Сончак Г.</w:t>
            </w:r>
          </w:p>
          <w:p w14:paraId="53BB3BFB" w14:textId="77777777" w:rsidR="00847F8E" w:rsidRPr="00765CC2" w:rsidRDefault="00847F8E" w:rsidP="00830BA8">
            <w:pPr>
              <w:spacing w:line="276" w:lineRule="auto"/>
              <w:jc w:val="both"/>
              <w:rPr>
                <w:rFonts w:ascii="Times New Roman" w:eastAsiaTheme="minorHAnsi" w:hAnsi="Times New Roman" w:cs="Times New Roman"/>
                <w:sz w:val="24"/>
                <w:szCs w:val="24"/>
              </w:rPr>
            </w:pPr>
          </w:p>
        </w:tc>
      </w:tr>
      <w:tr w:rsidR="00847F8E" w:rsidRPr="00765CC2" w14:paraId="0C7D91E2" w14:textId="77777777" w:rsidTr="00830BA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785371A9"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Гранично  допустиме навчальне  навантаження на одного учня</w:t>
            </w:r>
          </w:p>
        </w:tc>
        <w:tc>
          <w:tcPr>
            <w:tcW w:w="3686" w:type="dxa"/>
            <w:tcBorders>
              <w:top w:val="single" w:sz="18" w:space="0" w:color="auto"/>
              <w:bottom w:val="single" w:sz="18" w:space="0" w:color="auto"/>
              <w:right w:val="single" w:sz="18" w:space="0" w:color="auto"/>
            </w:tcBorders>
          </w:tcPr>
          <w:p w14:paraId="343C6864"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14</w:t>
            </w:r>
          </w:p>
        </w:tc>
      </w:tr>
      <w:tr w:rsidR="00847F8E" w:rsidRPr="00765CC2" w14:paraId="7CC0892F" w14:textId="77777777" w:rsidTr="00830BA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48523E81"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Всього</w:t>
            </w:r>
          </w:p>
        </w:tc>
        <w:tc>
          <w:tcPr>
            <w:tcW w:w="3686" w:type="dxa"/>
            <w:tcBorders>
              <w:top w:val="single" w:sz="18" w:space="0" w:color="auto"/>
              <w:bottom w:val="single" w:sz="18" w:space="0" w:color="auto"/>
              <w:right w:val="single" w:sz="18" w:space="0" w:color="auto"/>
            </w:tcBorders>
          </w:tcPr>
          <w:p w14:paraId="1634A592" w14:textId="77777777" w:rsidR="00847F8E" w:rsidRPr="00765CC2" w:rsidRDefault="00847F8E" w:rsidP="00830BA8">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14</w:t>
            </w:r>
          </w:p>
        </w:tc>
      </w:tr>
    </w:tbl>
    <w:p w14:paraId="015BC44B" w14:textId="77777777" w:rsidR="00847F8E" w:rsidRPr="00765CC2" w:rsidRDefault="00847F8E" w:rsidP="00847F8E">
      <w:pPr>
        <w:spacing w:after="0"/>
        <w:jc w:val="both"/>
        <w:rPr>
          <w:rFonts w:ascii="Times New Roman" w:hAnsi="Times New Roman" w:cs="Times New Roman"/>
          <w:sz w:val="24"/>
          <w:szCs w:val="24"/>
        </w:rPr>
      </w:pPr>
    </w:p>
    <w:p w14:paraId="38861A3C" w14:textId="77777777" w:rsidR="00847F8E" w:rsidRPr="00765CC2" w:rsidRDefault="00847F8E" w:rsidP="00847F8E">
      <w:pPr>
        <w:spacing w:after="0"/>
        <w:jc w:val="both"/>
        <w:rPr>
          <w:rFonts w:ascii="Times New Roman" w:hAnsi="Times New Roman" w:cs="Times New Roman"/>
          <w:sz w:val="24"/>
          <w:szCs w:val="24"/>
        </w:rPr>
      </w:pPr>
    </w:p>
    <w:p w14:paraId="0BA930FD" w14:textId="77777777" w:rsidR="00847F8E" w:rsidRPr="00765CC2" w:rsidRDefault="00847F8E" w:rsidP="00847F8E">
      <w:pPr>
        <w:spacing w:after="0"/>
        <w:jc w:val="both"/>
        <w:rPr>
          <w:rFonts w:ascii="Times New Roman" w:hAnsi="Times New Roman" w:cs="Times New Roman"/>
          <w:sz w:val="24"/>
          <w:szCs w:val="24"/>
        </w:rPr>
      </w:pPr>
    </w:p>
    <w:p w14:paraId="74C919E5" w14:textId="77777777" w:rsidR="00847F8E" w:rsidRPr="00765CC2" w:rsidRDefault="00847F8E" w:rsidP="00847F8E">
      <w:pPr>
        <w:spacing w:after="0"/>
        <w:jc w:val="both"/>
        <w:rPr>
          <w:rFonts w:ascii="Times New Roman" w:hAnsi="Times New Roman" w:cs="Times New Roman"/>
          <w:sz w:val="24"/>
          <w:szCs w:val="24"/>
        </w:rPr>
      </w:pPr>
    </w:p>
    <w:p w14:paraId="61F36B0A" w14:textId="77777777" w:rsidR="00847F8E" w:rsidRPr="00765CC2" w:rsidRDefault="00847F8E" w:rsidP="00847F8E">
      <w:pPr>
        <w:spacing w:after="0"/>
        <w:jc w:val="both"/>
        <w:rPr>
          <w:rFonts w:ascii="Times New Roman" w:hAnsi="Times New Roman" w:cs="Times New Roman"/>
          <w:sz w:val="24"/>
          <w:szCs w:val="24"/>
        </w:rPr>
      </w:pPr>
    </w:p>
    <w:p w14:paraId="525E3A6B" w14:textId="77777777" w:rsidR="00847F8E" w:rsidRPr="00765CC2" w:rsidRDefault="00847F8E" w:rsidP="00847F8E">
      <w:pPr>
        <w:spacing w:after="0"/>
        <w:jc w:val="both"/>
        <w:rPr>
          <w:rFonts w:ascii="Times New Roman" w:hAnsi="Times New Roman" w:cs="Times New Roman"/>
          <w:sz w:val="24"/>
          <w:szCs w:val="24"/>
        </w:rPr>
      </w:pPr>
    </w:p>
    <w:p w14:paraId="03F40845" w14:textId="77777777" w:rsidR="00847F8E" w:rsidRPr="00765CC2" w:rsidRDefault="00847F8E" w:rsidP="00847F8E">
      <w:pPr>
        <w:spacing w:after="0"/>
        <w:jc w:val="both"/>
        <w:rPr>
          <w:rFonts w:ascii="Times New Roman" w:hAnsi="Times New Roman" w:cs="Times New Roman"/>
          <w:sz w:val="24"/>
          <w:szCs w:val="24"/>
        </w:rPr>
      </w:pPr>
    </w:p>
    <w:p w14:paraId="43EDFA09" w14:textId="77777777" w:rsidR="00847F8E" w:rsidRPr="00765CC2" w:rsidRDefault="00847F8E" w:rsidP="00847F8E">
      <w:pPr>
        <w:spacing w:after="0"/>
        <w:jc w:val="both"/>
        <w:rPr>
          <w:rFonts w:ascii="Times New Roman" w:hAnsi="Times New Roman" w:cs="Times New Roman"/>
          <w:sz w:val="24"/>
          <w:szCs w:val="24"/>
        </w:rPr>
      </w:pPr>
    </w:p>
    <w:p w14:paraId="1B9E033D" w14:textId="77777777" w:rsidR="00847F8E" w:rsidRPr="00765CC2" w:rsidRDefault="00847F8E" w:rsidP="00847F8E">
      <w:pPr>
        <w:spacing w:after="0"/>
        <w:jc w:val="both"/>
        <w:rPr>
          <w:rFonts w:ascii="Times New Roman" w:hAnsi="Times New Roman" w:cs="Times New Roman"/>
          <w:sz w:val="24"/>
          <w:szCs w:val="24"/>
        </w:rPr>
      </w:pPr>
    </w:p>
    <w:p w14:paraId="18CFB284" w14:textId="730042A6" w:rsidR="00847F8E" w:rsidRDefault="00847F8E" w:rsidP="0034725E">
      <w:pPr>
        <w:spacing w:after="0"/>
        <w:jc w:val="right"/>
        <w:rPr>
          <w:rFonts w:ascii="Times New Roman" w:eastAsia="Times New Roman" w:hAnsi="Times New Roman" w:cs="Times New Roman"/>
          <w:sz w:val="24"/>
          <w:szCs w:val="24"/>
          <w:lang w:eastAsia="ru-RU"/>
        </w:rPr>
      </w:pPr>
    </w:p>
    <w:p w14:paraId="6C09CC31" w14:textId="4EEB7799" w:rsidR="00847F8E" w:rsidRDefault="00847F8E" w:rsidP="0034725E">
      <w:pPr>
        <w:spacing w:after="0"/>
        <w:jc w:val="right"/>
        <w:rPr>
          <w:rFonts w:ascii="Times New Roman" w:eastAsia="Times New Roman" w:hAnsi="Times New Roman" w:cs="Times New Roman"/>
          <w:sz w:val="24"/>
          <w:szCs w:val="24"/>
          <w:lang w:eastAsia="ru-RU"/>
        </w:rPr>
      </w:pPr>
    </w:p>
    <w:p w14:paraId="2AA64E5B" w14:textId="18B08F4C" w:rsidR="00765CC2" w:rsidRDefault="00765CC2" w:rsidP="00765CC2">
      <w:pPr>
        <w:spacing w:after="0"/>
        <w:jc w:val="both"/>
        <w:rPr>
          <w:rFonts w:ascii="Times New Roman" w:hAnsi="Times New Roman" w:cs="Times New Roman"/>
          <w:sz w:val="24"/>
          <w:szCs w:val="24"/>
        </w:rPr>
      </w:pPr>
    </w:p>
    <w:p w14:paraId="4876171F" w14:textId="7561E929" w:rsidR="0034725E" w:rsidRDefault="0034725E" w:rsidP="00765CC2">
      <w:pPr>
        <w:spacing w:after="0"/>
        <w:jc w:val="both"/>
        <w:rPr>
          <w:rFonts w:ascii="Times New Roman" w:hAnsi="Times New Roman" w:cs="Times New Roman"/>
          <w:sz w:val="24"/>
          <w:szCs w:val="24"/>
        </w:rPr>
      </w:pPr>
    </w:p>
    <w:p w14:paraId="483AAF1F" w14:textId="77777777" w:rsidR="0034725E" w:rsidRPr="00765CC2" w:rsidRDefault="0034725E" w:rsidP="00765CC2">
      <w:pPr>
        <w:spacing w:after="0"/>
        <w:jc w:val="both"/>
        <w:rPr>
          <w:rFonts w:ascii="Times New Roman" w:hAnsi="Times New Roman" w:cs="Times New Roman"/>
          <w:sz w:val="24"/>
          <w:szCs w:val="24"/>
        </w:rPr>
      </w:pPr>
    </w:p>
    <w:p w14:paraId="4918C376" w14:textId="77777777" w:rsidR="00765CC2" w:rsidRPr="00765CC2" w:rsidRDefault="00765CC2" w:rsidP="00765CC2">
      <w:pPr>
        <w:spacing w:after="0"/>
        <w:jc w:val="both"/>
        <w:rPr>
          <w:rFonts w:ascii="Times New Roman" w:hAnsi="Times New Roman" w:cs="Times New Roman"/>
          <w:sz w:val="24"/>
          <w:szCs w:val="24"/>
        </w:rPr>
      </w:pPr>
    </w:p>
    <w:p w14:paraId="560F6DDE" w14:textId="56869EFE" w:rsidR="00765CC2" w:rsidRPr="00765CC2" w:rsidRDefault="00765CC2" w:rsidP="00765CC2">
      <w:pPr>
        <w:spacing w:after="0"/>
        <w:jc w:val="right"/>
        <w:rPr>
          <w:rFonts w:ascii="Times New Roman" w:hAnsi="Times New Roman" w:cs="Times New Roman"/>
          <w:sz w:val="24"/>
          <w:szCs w:val="24"/>
        </w:rPr>
      </w:pPr>
      <w:r w:rsidRPr="00765CC2">
        <w:rPr>
          <w:rFonts w:ascii="Times New Roman" w:hAnsi="Times New Roman" w:cs="Times New Roman"/>
          <w:sz w:val="24"/>
          <w:szCs w:val="24"/>
        </w:rPr>
        <w:t xml:space="preserve">Додаток № </w:t>
      </w:r>
      <w:r w:rsidR="00500977">
        <w:rPr>
          <w:rFonts w:ascii="Times New Roman" w:hAnsi="Times New Roman" w:cs="Times New Roman"/>
          <w:sz w:val="24"/>
          <w:szCs w:val="24"/>
        </w:rPr>
        <w:t>2</w:t>
      </w:r>
    </w:p>
    <w:p w14:paraId="28F6BBFC" w14:textId="3F39DEFE" w:rsidR="00765CC2" w:rsidRPr="00765CC2" w:rsidRDefault="00500977" w:rsidP="00765CC2">
      <w:pPr>
        <w:spacing w:after="0"/>
        <w:jc w:val="right"/>
        <w:rPr>
          <w:rFonts w:ascii="Times New Roman" w:hAnsi="Times New Roman" w:cs="Times New Roman"/>
          <w:sz w:val="24"/>
          <w:szCs w:val="24"/>
        </w:rPr>
      </w:pPr>
      <w:r>
        <w:rPr>
          <w:rFonts w:ascii="Times New Roman" w:hAnsi="Times New Roman" w:cs="Times New Roman"/>
          <w:sz w:val="24"/>
          <w:szCs w:val="24"/>
        </w:rPr>
        <w:t>до освітньої програми І</w:t>
      </w:r>
      <w:r w:rsidR="00765CC2" w:rsidRPr="00765CC2">
        <w:rPr>
          <w:rFonts w:ascii="Times New Roman" w:hAnsi="Times New Roman" w:cs="Times New Roman"/>
          <w:sz w:val="24"/>
          <w:szCs w:val="24"/>
        </w:rPr>
        <w:t xml:space="preserve"> ступеня</w:t>
      </w:r>
    </w:p>
    <w:p w14:paraId="1C968053" w14:textId="071EC687" w:rsidR="00765CC2" w:rsidRPr="00765CC2" w:rsidRDefault="00765CC2" w:rsidP="00765CC2">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 xml:space="preserve">Індивідуальний  навчальний план учениці  </w:t>
      </w:r>
      <w:r w:rsidR="0034725E">
        <w:rPr>
          <w:rFonts w:ascii="Times New Roman" w:hAnsi="Times New Roman" w:cs="Times New Roman"/>
          <w:b/>
          <w:bCs/>
          <w:sz w:val="24"/>
          <w:szCs w:val="24"/>
        </w:rPr>
        <w:t>3</w:t>
      </w:r>
      <w:r w:rsidRPr="00765CC2">
        <w:rPr>
          <w:rFonts w:ascii="Times New Roman" w:hAnsi="Times New Roman" w:cs="Times New Roman"/>
          <w:b/>
          <w:bCs/>
          <w:sz w:val="24"/>
          <w:szCs w:val="24"/>
        </w:rPr>
        <w:t xml:space="preserve"> класу</w:t>
      </w:r>
    </w:p>
    <w:p w14:paraId="54C5B875" w14:textId="77777777" w:rsidR="00765CC2" w:rsidRPr="00765CC2" w:rsidRDefault="00765CC2" w:rsidP="00765CC2">
      <w:pPr>
        <w:spacing w:after="0"/>
        <w:rPr>
          <w:rFonts w:ascii="Times New Roman" w:hAnsi="Times New Roman" w:cs="Times New Roman"/>
          <w:b/>
          <w:bCs/>
          <w:sz w:val="24"/>
          <w:szCs w:val="24"/>
        </w:rPr>
      </w:pPr>
      <w:r w:rsidRPr="00765CC2">
        <w:rPr>
          <w:rFonts w:ascii="Times New Roman" w:hAnsi="Times New Roman" w:cs="Times New Roman"/>
          <w:b/>
          <w:bCs/>
          <w:sz w:val="24"/>
          <w:szCs w:val="24"/>
        </w:rPr>
        <w:t xml:space="preserve">                                                       Легези Аліни-Надії Сергіївни</w:t>
      </w:r>
    </w:p>
    <w:p w14:paraId="40424535" w14:textId="77777777" w:rsidR="00765CC2" w:rsidRPr="00765CC2" w:rsidRDefault="00765CC2" w:rsidP="00765CC2">
      <w:pPr>
        <w:spacing w:after="0"/>
        <w:jc w:val="center"/>
        <w:rPr>
          <w:rFonts w:ascii="Times New Roman" w:hAnsi="Times New Roman" w:cs="Times New Roman"/>
          <w:b/>
          <w:bCs/>
          <w:sz w:val="24"/>
          <w:szCs w:val="24"/>
        </w:rPr>
      </w:pPr>
    </w:p>
    <w:tbl>
      <w:tblPr>
        <w:tblStyle w:val="12"/>
        <w:tblW w:w="6946" w:type="dxa"/>
        <w:tblInd w:w="1526" w:type="dxa"/>
        <w:tblLayout w:type="fixed"/>
        <w:tblLook w:val="0000" w:firstRow="0" w:lastRow="0" w:firstColumn="0" w:lastColumn="0" w:noHBand="0" w:noVBand="0"/>
      </w:tblPr>
      <w:tblGrid>
        <w:gridCol w:w="3260"/>
        <w:gridCol w:w="3686"/>
      </w:tblGrid>
      <w:tr w:rsidR="00765CC2" w:rsidRPr="00765CC2" w14:paraId="69CE8CB8" w14:textId="77777777" w:rsidTr="00F23378">
        <w:trPr>
          <w:trHeight w:val="487"/>
        </w:trPr>
        <w:tc>
          <w:tcPr>
            <w:tcW w:w="3260" w:type="dxa"/>
            <w:tcBorders>
              <w:top w:val="single" w:sz="18" w:space="0" w:color="auto"/>
              <w:left w:val="single" w:sz="18" w:space="0" w:color="auto"/>
              <w:right w:val="single" w:sz="18" w:space="0" w:color="auto"/>
            </w:tcBorders>
          </w:tcPr>
          <w:p w14:paraId="4965E0E3"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Навчальні предмети    </w:t>
            </w:r>
          </w:p>
        </w:tc>
        <w:tc>
          <w:tcPr>
            <w:tcW w:w="3686" w:type="dxa"/>
            <w:tcBorders>
              <w:top w:val="single" w:sz="18" w:space="0" w:color="auto"/>
              <w:left w:val="single" w:sz="18" w:space="0" w:color="auto"/>
              <w:right w:val="single" w:sz="18" w:space="0" w:color="auto"/>
            </w:tcBorders>
            <w:shd w:val="clear" w:color="auto" w:fill="auto"/>
          </w:tcPr>
          <w:p w14:paraId="64714E1D" w14:textId="1391B4A2" w:rsidR="00765CC2" w:rsidRPr="00765CC2" w:rsidRDefault="00500977" w:rsidP="00765CC2">
            <w:pPr>
              <w:spacing w:line="276"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3 </w:t>
            </w:r>
            <w:r w:rsidR="00765CC2" w:rsidRPr="00765CC2">
              <w:rPr>
                <w:rFonts w:ascii="Times New Roman" w:eastAsiaTheme="minorHAnsi" w:hAnsi="Times New Roman" w:cs="Times New Roman"/>
                <w:b/>
                <w:sz w:val="24"/>
                <w:szCs w:val="24"/>
              </w:rPr>
              <w:t>клас</w:t>
            </w:r>
          </w:p>
        </w:tc>
      </w:tr>
      <w:tr w:rsidR="00765CC2" w:rsidRPr="00765CC2" w14:paraId="682B113C" w14:textId="77777777" w:rsidTr="00F23378">
        <w:tblPrEx>
          <w:tblLook w:val="04A0" w:firstRow="1" w:lastRow="0" w:firstColumn="1" w:lastColumn="0" w:noHBand="0" w:noVBand="1"/>
        </w:tblPrEx>
        <w:trPr>
          <w:trHeight w:val="462"/>
        </w:trPr>
        <w:tc>
          <w:tcPr>
            <w:tcW w:w="3260" w:type="dxa"/>
            <w:tcBorders>
              <w:top w:val="single" w:sz="18" w:space="0" w:color="auto"/>
              <w:left w:val="single" w:sz="18" w:space="0" w:color="auto"/>
              <w:bottom w:val="single" w:sz="18" w:space="0" w:color="auto"/>
              <w:right w:val="single" w:sz="18" w:space="0" w:color="auto"/>
            </w:tcBorders>
          </w:tcPr>
          <w:p w14:paraId="33F9550C"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Інваріантна складова  </w:t>
            </w:r>
          </w:p>
        </w:tc>
        <w:tc>
          <w:tcPr>
            <w:tcW w:w="3686" w:type="dxa"/>
            <w:tcBorders>
              <w:top w:val="single" w:sz="18" w:space="0" w:color="auto"/>
              <w:bottom w:val="single" w:sz="18" w:space="0" w:color="auto"/>
              <w:right w:val="single" w:sz="18" w:space="0" w:color="auto"/>
            </w:tcBorders>
          </w:tcPr>
          <w:p w14:paraId="7F407DE7"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r>
      <w:tr w:rsidR="00765CC2" w:rsidRPr="00765CC2" w14:paraId="68ECB65C"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574110A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Українська мова</w:t>
            </w:r>
          </w:p>
        </w:tc>
        <w:tc>
          <w:tcPr>
            <w:tcW w:w="3686" w:type="dxa"/>
            <w:tcBorders>
              <w:top w:val="single" w:sz="6" w:space="0" w:color="auto"/>
              <w:left w:val="single" w:sz="18" w:space="0" w:color="auto"/>
              <w:bottom w:val="single" w:sz="6" w:space="0" w:color="auto"/>
              <w:right w:val="single" w:sz="18" w:space="0" w:color="auto"/>
            </w:tcBorders>
          </w:tcPr>
          <w:p w14:paraId="76279E31" w14:textId="42B2E9DB"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2</w:t>
            </w:r>
            <w:r w:rsidR="0034725E">
              <w:rPr>
                <w:rFonts w:ascii="Times New Roman" w:eastAsia="Times New Roman" w:hAnsi="Times New Roman" w:cs="Times New Roman"/>
                <w:spacing w:val="-4"/>
                <w:sz w:val="24"/>
                <w:szCs w:val="24"/>
                <w:lang w:eastAsia="ru-RU"/>
              </w:rPr>
              <w:t xml:space="preserve"> </w:t>
            </w:r>
          </w:p>
        </w:tc>
      </w:tr>
      <w:tr w:rsidR="00765CC2" w:rsidRPr="00765CC2" w14:paraId="1BEF2ED5"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5C1CCB4D"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Іноземна мова</w:t>
            </w:r>
          </w:p>
        </w:tc>
        <w:tc>
          <w:tcPr>
            <w:tcW w:w="3686" w:type="dxa"/>
            <w:tcBorders>
              <w:top w:val="single" w:sz="6" w:space="0" w:color="auto"/>
              <w:left w:val="single" w:sz="18" w:space="0" w:color="auto"/>
              <w:bottom w:val="single" w:sz="6" w:space="0" w:color="auto"/>
              <w:right w:val="single" w:sz="18" w:space="0" w:color="auto"/>
            </w:tcBorders>
          </w:tcPr>
          <w:p w14:paraId="57B027A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05F91980"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41E45514"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Математика</w:t>
            </w:r>
          </w:p>
        </w:tc>
        <w:tc>
          <w:tcPr>
            <w:tcW w:w="3686" w:type="dxa"/>
            <w:tcBorders>
              <w:top w:val="single" w:sz="6" w:space="0" w:color="auto"/>
              <w:left w:val="single" w:sz="18" w:space="0" w:color="auto"/>
              <w:bottom w:val="single" w:sz="6" w:space="0" w:color="auto"/>
              <w:right w:val="single" w:sz="18" w:space="0" w:color="auto"/>
            </w:tcBorders>
          </w:tcPr>
          <w:p w14:paraId="6FA0C6D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2D1C2079"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4053EC7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Я досліджую світ</w:t>
            </w:r>
          </w:p>
        </w:tc>
        <w:tc>
          <w:tcPr>
            <w:tcW w:w="3686" w:type="dxa"/>
            <w:tcBorders>
              <w:top w:val="single" w:sz="6" w:space="0" w:color="auto"/>
              <w:left w:val="single" w:sz="18" w:space="0" w:color="auto"/>
              <w:bottom w:val="single" w:sz="6" w:space="0" w:color="auto"/>
              <w:right w:val="single" w:sz="18" w:space="0" w:color="auto"/>
            </w:tcBorders>
          </w:tcPr>
          <w:p w14:paraId="6EA4389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2</w:t>
            </w:r>
          </w:p>
        </w:tc>
      </w:tr>
      <w:tr w:rsidR="00765CC2" w:rsidRPr="00765CC2" w14:paraId="42BD0570"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2B16822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Мистецтво</w:t>
            </w:r>
          </w:p>
        </w:tc>
        <w:tc>
          <w:tcPr>
            <w:tcW w:w="3686" w:type="dxa"/>
            <w:tcBorders>
              <w:top w:val="single" w:sz="6" w:space="0" w:color="auto"/>
              <w:left w:val="single" w:sz="18" w:space="0" w:color="auto"/>
              <w:bottom w:val="single" w:sz="6" w:space="0" w:color="auto"/>
              <w:right w:val="single" w:sz="18" w:space="0" w:color="auto"/>
            </w:tcBorders>
          </w:tcPr>
          <w:p w14:paraId="198C9F03"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53BE9EDC"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6886813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Фізична культура</w:t>
            </w:r>
          </w:p>
        </w:tc>
        <w:tc>
          <w:tcPr>
            <w:tcW w:w="3686" w:type="dxa"/>
            <w:tcBorders>
              <w:top w:val="single" w:sz="6" w:space="0" w:color="auto"/>
              <w:left w:val="single" w:sz="18" w:space="0" w:color="auto"/>
              <w:bottom w:val="single" w:sz="6" w:space="0" w:color="auto"/>
              <w:right w:val="single" w:sz="18" w:space="0" w:color="auto"/>
            </w:tcBorders>
          </w:tcPr>
          <w:p w14:paraId="0B18DC0D"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6C87E0DD"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52E14A5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РАЗОМ</w:t>
            </w:r>
          </w:p>
        </w:tc>
        <w:tc>
          <w:tcPr>
            <w:tcW w:w="3686" w:type="dxa"/>
            <w:tcBorders>
              <w:top w:val="single" w:sz="18" w:space="0" w:color="auto"/>
              <w:bottom w:val="single" w:sz="18" w:space="0" w:color="auto"/>
              <w:right w:val="single" w:sz="18" w:space="0" w:color="auto"/>
            </w:tcBorders>
          </w:tcPr>
          <w:p w14:paraId="27EDE571"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8</w:t>
            </w:r>
          </w:p>
        </w:tc>
      </w:tr>
      <w:tr w:rsidR="00765CC2" w:rsidRPr="00765CC2" w14:paraId="598910BE"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33CA5CB2"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Корекційно-розвивальні заняття</w:t>
            </w:r>
          </w:p>
        </w:tc>
        <w:tc>
          <w:tcPr>
            <w:tcW w:w="3686" w:type="dxa"/>
            <w:tcBorders>
              <w:top w:val="single" w:sz="18" w:space="0" w:color="auto"/>
              <w:bottom w:val="single" w:sz="18" w:space="0" w:color="auto"/>
              <w:right w:val="single" w:sz="18" w:space="0" w:color="auto"/>
            </w:tcBorders>
          </w:tcPr>
          <w:p w14:paraId="7552ED6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p w14:paraId="096A9955" w14:textId="77777777" w:rsidR="00765CC2" w:rsidRPr="00765CC2" w:rsidRDefault="00765CC2" w:rsidP="00765CC2">
            <w:pPr>
              <w:spacing w:line="276" w:lineRule="auto"/>
              <w:jc w:val="both"/>
              <w:rPr>
                <w:rFonts w:ascii="Times New Roman" w:eastAsiaTheme="minorHAnsi" w:hAnsi="Times New Roman" w:cs="Times New Roman"/>
                <w:sz w:val="24"/>
                <w:szCs w:val="24"/>
              </w:rPr>
            </w:pPr>
          </w:p>
        </w:tc>
      </w:tr>
      <w:tr w:rsidR="00765CC2" w:rsidRPr="00765CC2" w14:paraId="455A0D46"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7A543212"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Гранично  допустиме навчальне  навантаження на одного учня</w:t>
            </w:r>
          </w:p>
        </w:tc>
        <w:tc>
          <w:tcPr>
            <w:tcW w:w="3686" w:type="dxa"/>
            <w:tcBorders>
              <w:top w:val="single" w:sz="18" w:space="0" w:color="auto"/>
              <w:bottom w:val="single" w:sz="18" w:space="0" w:color="auto"/>
              <w:right w:val="single" w:sz="18" w:space="0" w:color="auto"/>
            </w:tcBorders>
          </w:tcPr>
          <w:p w14:paraId="0B11CFB5"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10</w:t>
            </w:r>
          </w:p>
        </w:tc>
      </w:tr>
      <w:tr w:rsidR="00765CC2" w:rsidRPr="00765CC2" w14:paraId="2273E5D1"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2ABC0AF3"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Всього </w:t>
            </w:r>
          </w:p>
        </w:tc>
        <w:tc>
          <w:tcPr>
            <w:tcW w:w="3686" w:type="dxa"/>
            <w:tcBorders>
              <w:top w:val="single" w:sz="18" w:space="0" w:color="auto"/>
              <w:bottom w:val="single" w:sz="18" w:space="0" w:color="auto"/>
              <w:right w:val="single" w:sz="18" w:space="0" w:color="auto"/>
            </w:tcBorders>
          </w:tcPr>
          <w:p w14:paraId="0AFCE1ED"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10</w:t>
            </w:r>
          </w:p>
        </w:tc>
      </w:tr>
    </w:tbl>
    <w:p w14:paraId="5344368D" w14:textId="77777777" w:rsidR="00765CC2" w:rsidRPr="00765CC2" w:rsidRDefault="00765CC2" w:rsidP="00765CC2">
      <w:pPr>
        <w:spacing w:after="0"/>
        <w:jc w:val="both"/>
        <w:rPr>
          <w:rFonts w:ascii="Times New Roman" w:hAnsi="Times New Roman" w:cs="Times New Roman"/>
          <w:sz w:val="24"/>
          <w:szCs w:val="24"/>
        </w:rPr>
      </w:pPr>
    </w:p>
    <w:p w14:paraId="7AED9ED4" w14:textId="77777777" w:rsidR="00765CC2" w:rsidRPr="00765CC2" w:rsidRDefault="00765CC2" w:rsidP="00765CC2">
      <w:pPr>
        <w:spacing w:after="0"/>
        <w:jc w:val="both"/>
        <w:rPr>
          <w:rFonts w:ascii="Times New Roman" w:hAnsi="Times New Roman" w:cs="Times New Roman"/>
          <w:sz w:val="24"/>
          <w:szCs w:val="24"/>
        </w:rPr>
      </w:pPr>
    </w:p>
    <w:p w14:paraId="08F32288" w14:textId="77777777" w:rsidR="00765CC2" w:rsidRPr="00765CC2" w:rsidRDefault="00765CC2" w:rsidP="00765CC2">
      <w:pPr>
        <w:spacing w:after="0"/>
        <w:jc w:val="both"/>
        <w:rPr>
          <w:rFonts w:ascii="Times New Roman" w:hAnsi="Times New Roman" w:cs="Times New Roman"/>
          <w:sz w:val="24"/>
          <w:szCs w:val="24"/>
        </w:rPr>
      </w:pPr>
    </w:p>
    <w:p w14:paraId="72806417" w14:textId="77777777" w:rsidR="00765CC2" w:rsidRPr="00765CC2" w:rsidRDefault="00765CC2" w:rsidP="00765CC2">
      <w:pPr>
        <w:spacing w:after="0"/>
        <w:jc w:val="both"/>
        <w:rPr>
          <w:rFonts w:ascii="Times New Roman" w:hAnsi="Times New Roman" w:cs="Times New Roman"/>
          <w:sz w:val="24"/>
          <w:szCs w:val="24"/>
        </w:rPr>
      </w:pPr>
    </w:p>
    <w:p w14:paraId="428CB866" w14:textId="77777777" w:rsidR="00765CC2" w:rsidRPr="00765CC2" w:rsidRDefault="00765CC2" w:rsidP="00765CC2">
      <w:pPr>
        <w:spacing w:after="0"/>
        <w:jc w:val="both"/>
        <w:rPr>
          <w:rFonts w:ascii="Times New Roman" w:hAnsi="Times New Roman" w:cs="Times New Roman"/>
          <w:sz w:val="24"/>
          <w:szCs w:val="24"/>
        </w:rPr>
      </w:pPr>
    </w:p>
    <w:p w14:paraId="2B8AE637" w14:textId="77777777" w:rsidR="00765CC2" w:rsidRPr="00765CC2" w:rsidRDefault="00765CC2" w:rsidP="00765CC2">
      <w:pPr>
        <w:spacing w:after="0"/>
        <w:jc w:val="both"/>
        <w:rPr>
          <w:rFonts w:ascii="Times New Roman" w:hAnsi="Times New Roman" w:cs="Times New Roman"/>
          <w:sz w:val="24"/>
          <w:szCs w:val="24"/>
        </w:rPr>
      </w:pPr>
    </w:p>
    <w:p w14:paraId="7AD96DFA" w14:textId="4CD5F465" w:rsidR="00765CC2" w:rsidRDefault="00765CC2" w:rsidP="00E705C4">
      <w:pPr>
        <w:rPr>
          <w:rFonts w:ascii="Times New Roman" w:eastAsia="Times New Roman" w:hAnsi="Times New Roman" w:cs="Times New Roman"/>
          <w:sz w:val="24"/>
          <w:szCs w:val="24"/>
          <w:lang w:eastAsia="ru-RU"/>
        </w:rPr>
      </w:pPr>
    </w:p>
    <w:p w14:paraId="470DB67C" w14:textId="741E8D2F" w:rsidR="0034725E" w:rsidRDefault="0034725E" w:rsidP="00E705C4">
      <w:pPr>
        <w:rPr>
          <w:rFonts w:ascii="Times New Roman" w:eastAsia="Times New Roman" w:hAnsi="Times New Roman" w:cs="Times New Roman"/>
          <w:sz w:val="24"/>
          <w:szCs w:val="24"/>
          <w:lang w:eastAsia="ru-RU"/>
        </w:rPr>
      </w:pPr>
    </w:p>
    <w:p w14:paraId="531B319E" w14:textId="554B69D1" w:rsidR="0034725E" w:rsidRDefault="0034725E" w:rsidP="00E705C4">
      <w:pPr>
        <w:rPr>
          <w:rFonts w:ascii="Times New Roman" w:eastAsia="Times New Roman" w:hAnsi="Times New Roman" w:cs="Times New Roman"/>
          <w:sz w:val="24"/>
          <w:szCs w:val="24"/>
          <w:lang w:eastAsia="ru-RU"/>
        </w:rPr>
      </w:pPr>
    </w:p>
    <w:p w14:paraId="49275496" w14:textId="04E4DA49" w:rsidR="0034725E" w:rsidRDefault="0034725E" w:rsidP="00E705C4">
      <w:pPr>
        <w:rPr>
          <w:rFonts w:ascii="Times New Roman" w:eastAsia="Times New Roman" w:hAnsi="Times New Roman" w:cs="Times New Roman"/>
          <w:sz w:val="24"/>
          <w:szCs w:val="24"/>
          <w:lang w:eastAsia="ru-RU"/>
        </w:rPr>
      </w:pPr>
    </w:p>
    <w:p w14:paraId="5A96C330" w14:textId="64CAE9C4" w:rsidR="0034725E" w:rsidRDefault="0034725E" w:rsidP="00E705C4">
      <w:pPr>
        <w:rPr>
          <w:rFonts w:ascii="Times New Roman" w:eastAsia="Times New Roman" w:hAnsi="Times New Roman" w:cs="Times New Roman"/>
          <w:sz w:val="24"/>
          <w:szCs w:val="24"/>
          <w:lang w:eastAsia="ru-RU"/>
        </w:rPr>
      </w:pPr>
    </w:p>
    <w:p w14:paraId="57770288" w14:textId="0BA8FEB1" w:rsidR="0034725E" w:rsidRDefault="0034725E" w:rsidP="00E705C4">
      <w:pPr>
        <w:rPr>
          <w:rFonts w:ascii="Times New Roman" w:eastAsia="Times New Roman" w:hAnsi="Times New Roman" w:cs="Times New Roman"/>
          <w:sz w:val="24"/>
          <w:szCs w:val="24"/>
          <w:lang w:eastAsia="ru-RU"/>
        </w:rPr>
      </w:pPr>
    </w:p>
    <w:p w14:paraId="6D3F7343" w14:textId="3635BC90" w:rsidR="0034725E" w:rsidRDefault="0034725E" w:rsidP="00E705C4">
      <w:pPr>
        <w:rPr>
          <w:rFonts w:ascii="Times New Roman" w:eastAsia="Times New Roman" w:hAnsi="Times New Roman" w:cs="Times New Roman"/>
          <w:sz w:val="24"/>
          <w:szCs w:val="24"/>
          <w:lang w:eastAsia="ru-RU"/>
        </w:rPr>
      </w:pPr>
    </w:p>
    <w:p w14:paraId="468FB774" w14:textId="127DC080" w:rsidR="0034725E" w:rsidRDefault="0034725E" w:rsidP="00E705C4">
      <w:pPr>
        <w:rPr>
          <w:rFonts w:ascii="Times New Roman" w:eastAsia="Times New Roman" w:hAnsi="Times New Roman" w:cs="Times New Roman"/>
          <w:sz w:val="24"/>
          <w:szCs w:val="24"/>
          <w:lang w:eastAsia="ru-RU"/>
        </w:rPr>
      </w:pPr>
    </w:p>
    <w:p w14:paraId="7D4E9C6D" w14:textId="4BD40F10" w:rsidR="0034725E" w:rsidRDefault="0034725E" w:rsidP="00E705C4">
      <w:pPr>
        <w:rPr>
          <w:rFonts w:ascii="Times New Roman" w:eastAsia="Times New Roman" w:hAnsi="Times New Roman" w:cs="Times New Roman"/>
          <w:sz w:val="24"/>
          <w:szCs w:val="24"/>
          <w:lang w:eastAsia="ru-RU"/>
        </w:rPr>
      </w:pPr>
    </w:p>
    <w:p w14:paraId="2152B042" w14:textId="7C40867A" w:rsidR="0034725E" w:rsidRDefault="0034725E" w:rsidP="00E705C4">
      <w:pPr>
        <w:rPr>
          <w:rFonts w:ascii="Times New Roman" w:eastAsia="Times New Roman" w:hAnsi="Times New Roman" w:cs="Times New Roman"/>
          <w:sz w:val="24"/>
          <w:szCs w:val="24"/>
          <w:lang w:eastAsia="ru-RU"/>
        </w:rPr>
      </w:pPr>
    </w:p>
    <w:p w14:paraId="5273E07E" w14:textId="42782A73" w:rsidR="0034725E" w:rsidRDefault="0034725E" w:rsidP="00E705C4">
      <w:pPr>
        <w:rPr>
          <w:rFonts w:ascii="Times New Roman" w:eastAsia="Times New Roman" w:hAnsi="Times New Roman" w:cs="Times New Roman"/>
          <w:sz w:val="24"/>
          <w:szCs w:val="24"/>
          <w:lang w:eastAsia="ru-RU"/>
        </w:rPr>
      </w:pPr>
    </w:p>
    <w:p w14:paraId="17014E1A" w14:textId="281E0A7F" w:rsidR="0034725E" w:rsidRDefault="0034725E" w:rsidP="00E705C4">
      <w:pPr>
        <w:rPr>
          <w:rFonts w:ascii="Times New Roman" w:eastAsia="Times New Roman" w:hAnsi="Times New Roman" w:cs="Times New Roman"/>
          <w:sz w:val="24"/>
          <w:szCs w:val="24"/>
          <w:lang w:eastAsia="ru-RU"/>
        </w:rPr>
      </w:pPr>
    </w:p>
    <w:p w14:paraId="074F5623" w14:textId="77777777" w:rsidR="0034725E" w:rsidRPr="00765CC2" w:rsidRDefault="0034725E" w:rsidP="0034725E">
      <w:pPr>
        <w:spacing w:after="0"/>
        <w:jc w:val="both"/>
        <w:rPr>
          <w:rFonts w:ascii="Times New Roman" w:hAnsi="Times New Roman" w:cs="Times New Roman"/>
          <w:sz w:val="24"/>
          <w:szCs w:val="24"/>
        </w:rPr>
      </w:pPr>
    </w:p>
    <w:p w14:paraId="09A82E79" w14:textId="77777777" w:rsidR="0034725E" w:rsidRPr="00765CC2" w:rsidRDefault="0034725E" w:rsidP="0034725E">
      <w:pPr>
        <w:spacing w:after="0"/>
        <w:jc w:val="right"/>
        <w:rPr>
          <w:rFonts w:ascii="Times New Roman" w:hAnsi="Times New Roman" w:cs="Times New Roman"/>
          <w:sz w:val="24"/>
          <w:szCs w:val="24"/>
        </w:rPr>
      </w:pPr>
      <w:r w:rsidRPr="00765CC2">
        <w:rPr>
          <w:rFonts w:ascii="Times New Roman" w:hAnsi="Times New Roman" w:cs="Times New Roman"/>
          <w:sz w:val="24"/>
          <w:szCs w:val="24"/>
        </w:rPr>
        <w:t xml:space="preserve">Додаток № </w:t>
      </w:r>
      <w:r>
        <w:rPr>
          <w:rFonts w:ascii="Times New Roman" w:hAnsi="Times New Roman" w:cs="Times New Roman"/>
          <w:sz w:val="24"/>
          <w:szCs w:val="24"/>
        </w:rPr>
        <w:t>5</w:t>
      </w:r>
    </w:p>
    <w:p w14:paraId="140B7C73" w14:textId="591E529D" w:rsidR="0034725E" w:rsidRPr="00765CC2" w:rsidRDefault="0034725E" w:rsidP="0034725E">
      <w:pPr>
        <w:spacing w:after="0"/>
        <w:jc w:val="right"/>
        <w:rPr>
          <w:rFonts w:ascii="Times New Roman" w:hAnsi="Times New Roman" w:cs="Times New Roman"/>
          <w:sz w:val="24"/>
          <w:szCs w:val="24"/>
        </w:rPr>
      </w:pPr>
      <w:r w:rsidRPr="00765CC2">
        <w:rPr>
          <w:rFonts w:ascii="Times New Roman" w:hAnsi="Times New Roman" w:cs="Times New Roman"/>
          <w:sz w:val="24"/>
          <w:szCs w:val="24"/>
        </w:rPr>
        <w:t xml:space="preserve">до освітньої </w:t>
      </w:r>
      <w:r w:rsidR="00500977">
        <w:rPr>
          <w:rFonts w:ascii="Times New Roman" w:hAnsi="Times New Roman" w:cs="Times New Roman"/>
          <w:sz w:val="24"/>
          <w:szCs w:val="24"/>
        </w:rPr>
        <w:t xml:space="preserve">програми І </w:t>
      </w:r>
      <w:r w:rsidRPr="00765CC2">
        <w:rPr>
          <w:rFonts w:ascii="Times New Roman" w:hAnsi="Times New Roman" w:cs="Times New Roman"/>
          <w:sz w:val="24"/>
          <w:szCs w:val="24"/>
        </w:rPr>
        <w:t>ступеня</w:t>
      </w:r>
    </w:p>
    <w:p w14:paraId="17B20CDD" w14:textId="77777777" w:rsidR="0034725E" w:rsidRPr="00765CC2" w:rsidRDefault="0034725E" w:rsidP="0034725E">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 xml:space="preserve">Індивідуальний  навчальний план учениці  </w:t>
      </w:r>
      <w:r>
        <w:rPr>
          <w:rFonts w:ascii="Times New Roman" w:hAnsi="Times New Roman" w:cs="Times New Roman"/>
          <w:b/>
          <w:bCs/>
          <w:sz w:val="24"/>
          <w:szCs w:val="24"/>
        </w:rPr>
        <w:t>3</w:t>
      </w:r>
      <w:r w:rsidRPr="00765CC2">
        <w:rPr>
          <w:rFonts w:ascii="Times New Roman" w:hAnsi="Times New Roman" w:cs="Times New Roman"/>
          <w:b/>
          <w:bCs/>
          <w:sz w:val="24"/>
          <w:szCs w:val="24"/>
        </w:rPr>
        <w:t xml:space="preserve"> класу</w:t>
      </w:r>
    </w:p>
    <w:p w14:paraId="24A43FE5" w14:textId="77777777" w:rsidR="0034725E" w:rsidRPr="00765CC2" w:rsidRDefault="0034725E" w:rsidP="0034725E">
      <w:pPr>
        <w:spacing w:after="0"/>
        <w:rPr>
          <w:rFonts w:ascii="Times New Roman" w:hAnsi="Times New Roman" w:cs="Times New Roman"/>
          <w:b/>
          <w:bCs/>
          <w:sz w:val="24"/>
          <w:szCs w:val="24"/>
        </w:rPr>
      </w:pPr>
      <w:r w:rsidRPr="00765CC2">
        <w:rPr>
          <w:rFonts w:ascii="Times New Roman" w:hAnsi="Times New Roman" w:cs="Times New Roman"/>
          <w:b/>
          <w:bCs/>
          <w:sz w:val="24"/>
          <w:szCs w:val="24"/>
        </w:rPr>
        <w:t xml:space="preserve">                                                       Легези Аліни-Надії Сергіївни</w:t>
      </w:r>
    </w:p>
    <w:p w14:paraId="4C340437" w14:textId="77777777" w:rsidR="0034725E" w:rsidRPr="00765CC2" w:rsidRDefault="0034725E" w:rsidP="0034725E">
      <w:pPr>
        <w:spacing w:after="0"/>
        <w:jc w:val="center"/>
        <w:rPr>
          <w:rFonts w:ascii="Times New Roman" w:hAnsi="Times New Roman" w:cs="Times New Roman"/>
          <w:b/>
          <w:bCs/>
          <w:sz w:val="24"/>
          <w:szCs w:val="24"/>
        </w:rPr>
      </w:pPr>
    </w:p>
    <w:tbl>
      <w:tblPr>
        <w:tblStyle w:val="12"/>
        <w:tblW w:w="6946" w:type="dxa"/>
        <w:tblInd w:w="1526" w:type="dxa"/>
        <w:tblLayout w:type="fixed"/>
        <w:tblLook w:val="0000" w:firstRow="0" w:lastRow="0" w:firstColumn="0" w:lastColumn="0" w:noHBand="0" w:noVBand="0"/>
      </w:tblPr>
      <w:tblGrid>
        <w:gridCol w:w="3260"/>
        <w:gridCol w:w="3686"/>
      </w:tblGrid>
      <w:tr w:rsidR="0034725E" w:rsidRPr="00765CC2" w14:paraId="3EB2B732" w14:textId="77777777" w:rsidTr="0034725E">
        <w:trPr>
          <w:trHeight w:val="487"/>
        </w:trPr>
        <w:tc>
          <w:tcPr>
            <w:tcW w:w="3260" w:type="dxa"/>
            <w:tcBorders>
              <w:top w:val="single" w:sz="18" w:space="0" w:color="auto"/>
              <w:left w:val="single" w:sz="18" w:space="0" w:color="auto"/>
              <w:right w:val="single" w:sz="18" w:space="0" w:color="auto"/>
            </w:tcBorders>
          </w:tcPr>
          <w:p w14:paraId="02928B86"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Навчальні предмети    </w:t>
            </w:r>
          </w:p>
        </w:tc>
        <w:tc>
          <w:tcPr>
            <w:tcW w:w="3686" w:type="dxa"/>
            <w:tcBorders>
              <w:top w:val="single" w:sz="18" w:space="0" w:color="auto"/>
              <w:left w:val="single" w:sz="18" w:space="0" w:color="auto"/>
              <w:right w:val="single" w:sz="18" w:space="0" w:color="auto"/>
            </w:tcBorders>
            <w:shd w:val="clear" w:color="auto" w:fill="auto"/>
          </w:tcPr>
          <w:p w14:paraId="4AFF497A" w14:textId="76125B4C" w:rsidR="0034725E" w:rsidRPr="00765CC2" w:rsidRDefault="0034725E" w:rsidP="0034725E">
            <w:pPr>
              <w:spacing w:line="276"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3</w:t>
            </w:r>
            <w:r w:rsidRPr="00765CC2">
              <w:rPr>
                <w:rFonts w:ascii="Times New Roman" w:eastAsiaTheme="minorHAnsi" w:hAnsi="Times New Roman" w:cs="Times New Roman"/>
                <w:b/>
                <w:sz w:val="24"/>
                <w:szCs w:val="24"/>
              </w:rPr>
              <w:t xml:space="preserve"> клас</w:t>
            </w:r>
          </w:p>
        </w:tc>
      </w:tr>
      <w:tr w:rsidR="0034725E" w:rsidRPr="00765CC2" w14:paraId="55498F3A" w14:textId="77777777" w:rsidTr="0034725E">
        <w:tblPrEx>
          <w:tblLook w:val="04A0" w:firstRow="1" w:lastRow="0" w:firstColumn="1" w:lastColumn="0" w:noHBand="0" w:noVBand="1"/>
        </w:tblPrEx>
        <w:trPr>
          <w:trHeight w:val="462"/>
        </w:trPr>
        <w:tc>
          <w:tcPr>
            <w:tcW w:w="3260" w:type="dxa"/>
            <w:tcBorders>
              <w:top w:val="single" w:sz="18" w:space="0" w:color="auto"/>
              <w:left w:val="single" w:sz="18" w:space="0" w:color="auto"/>
              <w:bottom w:val="single" w:sz="18" w:space="0" w:color="auto"/>
              <w:right w:val="single" w:sz="18" w:space="0" w:color="auto"/>
            </w:tcBorders>
          </w:tcPr>
          <w:p w14:paraId="692ADCE4"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Інваріантна складова  </w:t>
            </w:r>
          </w:p>
        </w:tc>
        <w:tc>
          <w:tcPr>
            <w:tcW w:w="3686" w:type="dxa"/>
            <w:tcBorders>
              <w:top w:val="single" w:sz="18" w:space="0" w:color="auto"/>
              <w:bottom w:val="single" w:sz="18" w:space="0" w:color="auto"/>
              <w:right w:val="single" w:sz="18" w:space="0" w:color="auto"/>
            </w:tcBorders>
          </w:tcPr>
          <w:p w14:paraId="2C690DF7" w14:textId="77777777" w:rsidR="0034725E" w:rsidRPr="00765CC2" w:rsidRDefault="0034725E" w:rsidP="0034725E">
            <w:pPr>
              <w:spacing w:line="276" w:lineRule="auto"/>
              <w:jc w:val="both"/>
              <w:rPr>
                <w:rFonts w:ascii="Times New Roman" w:eastAsiaTheme="minorHAnsi" w:hAnsi="Times New Roman" w:cs="Times New Roman"/>
                <w:b/>
                <w:sz w:val="24"/>
                <w:szCs w:val="24"/>
              </w:rPr>
            </w:pPr>
          </w:p>
        </w:tc>
      </w:tr>
      <w:tr w:rsidR="0034725E" w:rsidRPr="00765CC2" w14:paraId="2D5E8896" w14:textId="77777777" w:rsidTr="0034725E">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02087D64" w14:textId="77777777"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Українська мова</w:t>
            </w:r>
          </w:p>
        </w:tc>
        <w:tc>
          <w:tcPr>
            <w:tcW w:w="3686" w:type="dxa"/>
            <w:tcBorders>
              <w:top w:val="single" w:sz="6" w:space="0" w:color="auto"/>
              <w:left w:val="single" w:sz="18" w:space="0" w:color="auto"/>
              <w:bottom w:val="single" w:sz="6" w:space="0" w:color="auto"/>
              <w:right w:val="single" w:sz="18" w:space="0" w:color="auto"/>
            </w:tcBorders>
          </w:tcPr>
          <w:p w14:paraId="1ABF0639" w14:textId="2EBBE800"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2</w:t>
            </w:r>
            <w:r>
              <w:rPr>
                <w:rFonts w:ascii="Times New Roman" w:eastAsia="Times New Roman" w:hAnsi="Times New Roman" w:cs="Times New Roman"/>
                <w:spacing w:val="-4"/>
                <w:sz w:val="24"/>
                <w:szCs w:val="24"/>
                <w:lang w:eastAsia="ru-RU"/>
              </w:rPr>
              <w:t xml:space="preserve">  Лазаренко Н.</w:t>
            </w:r>
          </w:p>
        </w:tc>
      </w:tr>
      <w:tr w:rsidR="0034725E" w:rsidRPr="00765CC2" w14:paraId="7CB2C9CC" w14:textId="77777777" w:rsidTr="0034725E">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1EAA9EBD" w14:textId="77777777"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Іноземна мова</w:t>
            </w:r>
          </w:p>
        </w:tc>
        <w:tc>
          <w:tcPr>
            <w:tcW w:w="3686" w:type="dxa"/>
            <w:tcBorders>
              <w:top w:val="single" w:sz="6" w:space="0" w:color="auto"/>
              <w:left w:val="single" w:sz="18" w:space="0" w:color="auto"/>
              <w:bottom w:val="single" w:sz="6" w:space="0" w:color="auto"/>
              <w:right w:val="single" w:sz="18" w:space="0" w:color="auto"/>
            </w:tcBorders>
          </w:tcPr>
          <w:p w14:paraId="12986DA3" w14:textId="10607264"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 xml:space="preserve">   Харук Л.</w:t>
            </w:r>
          </w:p>
        </w:tc>
      </w:tr>
      <w:tr w:rsidR="0034725E" w:rsidRPr="00765CC2" w14:paraId="04BA5F9A" w14:textId="77777777" w:rsidTr="0034725E">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71F4912A" w14:textId="77777777"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Математика</w:t>
            </w:r>
          </w:p>
        </w:tc>
        <w:tc>
          <w:tcPr>
            <w:tcW w:w="3686" w:type="dxa"/>
            <w:tcBorders>
              <w:top w:val="single" w:sz="6" w:space="0" w:color="auto"/>
              <w:left w:val="single" w:sz="18" w:space="0" w:color="auto"/>
              <w:bottom w:val="single" w:sz="6" w:space="0" w:color="auto"/>
              <w:right w:val="single" w:sz="18" w:space="0" w:color="auto"/>
            </w:tcBorders>
          </w:tcPr>
          <w:p w14:paraId="4E71F46A" w14:textId="01C940B1"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 xml:space="preserve">   Харук Л.</w:t>
            </w:r>
          </w:p>
        </w:tc>
      </w:tr>
      <w:tr w:rsidR="0034725E" w:rsidRPr="00765CC2" w14:paraId="7D768362" w14:textId="77777777" w:rsidTr="0034725E">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7CF2494B" w14:textId="77777777"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Я досліджую світ</w:t>
            </w:r>
          </w:p>
        </w:tc>
        <w:tc>
          <w:tcPr>
            <w:tcW w:w="3686" w:type="dxa"/>
            <w:tcBorders>
              <w:top w:val="single" w:sz="6" w:space="0" w:color="auto"/>
              <w:left w:val="single" w:sz="18" w:space="0" w:color="auto"/>
              <w:bottom w:val="single" w:sz="6" w:space="0" w:color="auto"/>
              <w:right w:val="single" w:sz="18" w:space="0" w:color="auto"/>
            </w:tcBorders>
          </w:tcPr>
          <w:p w14:paraId="75F2C4D8" w14:textId="5F927172"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2</w:t>
            </w:r>
            <w:r>
              <w:rPr>
                <w:rFonts w:ascii="Times New Roman" w:eastAsia="Times New Roman" w:hAnsi="Times New Roman" w:cs="Times New Roman"/>
                <w:spacing w:val="-4"/>
                <w:sz w:val="24"/>
                <w:szCs w:val="24"/>
                <w:lang w:eastAsia="ru-RU"/>
              </w:rPr>
              <w:t xml:space="preserve">   Кішак М.</w:t>
            </w:r>
          </w:p>
        </w:tc>
      </w:tr>
      <w:tr w:rsidR="0034725E" w:rsidRPr="00765CC2" w14:paraId="2D51D95C" w14:textId="77777777" w:rsidTr="0034725E">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469B3C9D" w14:textId="77777777"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Мистецтво</w:t>
            </w:r>
          </w:p>
        </w:tc>
        <w:tc>
          <w:tcPr>
            <w:tcW w:w="3686" w:type="dxa"/>
            <w:tcBorders>
              <w:top w:val="single" w:sz="6" w:space="0" w:color="auto"/>
              <w:left w:val="single" w:sz="18" w:space="0" w:color="auto"/>
              <w:bottom w:val="single" w:sz="6" w:space="0" w:color="auto"/>
              <w:right w:val="single" w:sz="18" w:space="0" w:color="auto"/>
            </w:tcBorders>
          </w:tcPr>
          <w:p w14:paraId="4C71302C" w14:textId="477E8835"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 xml:space="preserve">   Кішак М.</w:t>
            </w:r>
          </w:p>
        </w:tc>
      </w:tr>
      <w:tr w:rsidR="0034725E" w:rsidRPr="00765CC2" w14:paraId="416D15CF" w14:textId="77777777" w:rsidTr="0034725E">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380C5BF0" w14:textId="77777777"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Фізична культура</w:t>
            </w:r>
          </w:p>
        </w:tc>
        <w:tc>
          <w:tcPr>
            <w:tcW w:w="3686" w:type="dxa"/>
            <w:tcBorders>
              <w:top w:val="single" w:sz="6" w:space="0" w:color="auto"/>
              <w:left w:val="single" w:sz="18" w:space="0" w:color="auto"/>
              <w:bottom w:val="single" w:sz="6" w:space="0" w:color="auto"/>
              <w:right w:val="single" w:sz="18" w:space="0" w:color="auto"/>
            </w:tcBorders>
          </w:tcPr>
          <w:p w14:paraId="4D2FE4E5" w14:textId="00710B28"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r>
              <w:rPr>
                <w:rFonts w:ascii="Times New Roman" w:eastAsia="Times New Roman" w:hAnsi="Times New Roman" w:cs="Times New Roman"/>
                <w:spacing w:val="-4"/>
                <w:sz w:val="24"/>
                <w:szCs w:val="24"/>
                <w:lang w:eastAsia="ru-RU"/>
              </w:rPr>
              <w:t xml:space="preserve">   Вінтонюк  Ю.</w:t>
            </w:r>
          </w:p>
        </w:tc>
      </w:tr>
      <w:tr w:rsidR="0034725E" w:rsidRPr="00765CC2" w14:paraId="42C3B466" w14:textId="77777777" w:rsidTr="0034725E">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10EA8044"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РАЗОМ</w:t>
            </w:r>
          </w:p>
        </w:tc>
        <w:tc>
          <w:tcPr>
            <w:tcW w:w="3686" w:type="dxa"/>
            <w:tcBorders>
              <w:top w:val="single" w:sz="18" w:space="0" w:color="auto"/>
              <w:bottom w:val="single" w:sz="18" w:space="0" w:color="auto"/>
              <w:right w:val="single" w:sz="18" w:space="0" w:color="auto"/>
            </w:tcBorders>
          </w:tcPr>
          <w:p w14:paraId="0F4770EC"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8</w:t>
            </w:r>
          </w:p>
        </w:tc>
      </w:tr>
      <w:tr w:rsidR="0034725E" w:rsidRPr="00765CC2" w14:paraId="4931E9AF" w14:textId="77777777" w:rsidTr="0034725E">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68EC7C67"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Корекційно-розвивальні заняття</w:t>
            </w:r>
          </w:p>
        </w:tc>
        <w:tc>
          <w:tcPr>
            <w:tcW w:w="3686" w:type="dxa"/>
            <w:tcBorders>
              <w:top w:val="single" w:sz="18" w:space="0" w:color="auto"/>
              <w:bottom w:val="single" w:sz="18" w:space="0" w:color="auto"/>
              <w:right w:val="single" w:sz="18" w:space="0" w:color="auto"/>
            </w:tcBorders>
          </w:tcPr>
          <w:p w14:paraId="536D62F8" w14:textId="4B88EE16" w:rsidR="0034725E" w:rsidRPr="00765CC2" w:rsidRDefault="0034725E" w:rsidP="0034725E">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r>
              <w:rPr>
                <w:rFonts w:ascii="Times New Roman" w:eastAsiaTheme="minorHAnsi" w:hAnsi="Times New Roman" w:cs="Times New Roman"/>
                <w:sz w:val="24"/>
                <w:szCs w:val="24"/>
              </w:rPr>
              <w:t xml:space="preserve">  Сончак Г.</w:t>
            </w:r>
          </w:p>
          <w:p w14:paraId="267A9EFC" w14:textId="77777777" w:rsidR="0034725E" w:rsidRPr="00765CC2" w:rsidRDefault="0034725E" w:rsidP="0034725E">
            <w:pPr>
              <w:spacing w:line="276" w:lineRule="auto"/>
              <w:jc w:val="both"/>
              <w:rPr>
                <w:rFonts w:ascii="Times New Roman" w:eastAsiaTheme="minorHAnsi" w:hAnsi="Times New Roman" w:cs="Times New Roman"/>
                <w:sz w:val="24"/>
                <w:szCs w:val="24"/>
              </w:rPr>
            </w:pPr>
          </w:p>
        </w:tc>
      </w:tr>
      <w:tr w:rsidR="0034725E" w:rsidRPr="00765CC2" w14:paraId="5A262EFC" w14:textId="77777777" w:rsidTr="0034725E">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1ADECB00"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Гранично  допустиме навчальне  навантаження на одного учня</w:t>
            </w:r>
          </w:p>
        </w:tc>
        <w:tc>
          <w:tcPr>
            <w:tcW w:w="3686" w:type="dxa"/>
            <w:tcBorders>
              <w:top w:val="single" w:sz="18" w:space="0" w:color="auto"/>
              <w:bottom w:val="single" w:sz="18" w:space="0" w:color="auto"/>
              <w:right w:val="single" w:sz="18" w:space="0" w:color="auto"/>
            </w:tcBorders>
          </w:tcPr>
          <w:p w14:paraId="701E6C1B"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10</w:t>
            </w:r>
          </w:p>
        </w:tc>
      </w:tr>
      <w:tr w:rsidR="0034725E" w:rsidRPr="00765CC2" w14:paraId="205DC1D4" w14:textId="77777777" w:rsidTr="0034725E">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05E55809"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Всього </w:t>
            </w:r>
          </w:p>
        </w:tc>
        <w:tc>
          <w:tcPr>
            <w:tcW w:w="3686" w:type="dxa"/>
            <w:tcBorders>
              <w:top w:val="single" w:sz="18" w:space="0" w:color="auto"/>
              <w:bottom w:val="single" w:sz="18" w:space="0" w:color="auto"/>
              <w:right w:val="single" w:sz="18" w:space="0" w:color="auto"/>
            </w:tcBorders>
          </w:tcPr>
          <w:p w14:paraId="4A6F069E" w14:textId="77777777" w:rsidR="0034725E" w:rsidRPr="00765CC2" w:rsidRDefault="0034725E" w:rsidP="0034725E">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10</w:t>
            </w:r>
          </w:p>
        </w:tc>
      </w:tr>
    </w:tbl>
    <w:p w14:paraId="47E1A11B" w14:textId="77777777" w:rsidR="0034725E" w:rsidRPr="00765CC2" w:rsidRDefault="0034725E" w:rsidP="0034725E">
      <w:pPr>
        <w:spacing w:after="0"/>
        <w:jc w:val="both"/>
        <w:rPr>
          <w:rFonts w:ascii="Times New Roman" w:hAnsi="Times New Roman" w:cs="Times New Roman"/>
          <w:sz w:val="24"/>
          <w:szCs w:val="24"/>
        </w:rPr>
      </w:pPr>
    </w:p>
    <w:p w14:paraId="35EE6067" w14:textId="77777777" w:rsidR="0034725E" w:rsidRPr="00765CC2" w:rsidRDefault="0034725E" w:rsidP="0034725E">
      <w:pPr>
        <w:spacing w:after="0"/>
        <w:jc w:val="both"/>
        <w:rPr>
          <w:rFonts w:ascii="Times New Roman" w:hAnsi="Times New Roman" w:cs="Times New Roman"/>
          <w:sz w:val="24"/>
          <w:szCs w:val="24"/>
        </w:rPr>
      </w:pPr>
    </w:p>
    <w:p w14:paraId="14F50FDC" w14:textId="77777777" w:rsidR="0034725E" w:rsidRPr="00765CC2" w:rsidRDefault="0034725E" w:rsidP="0034725E">
      <w:pPr>
        <w:spacing w:after="0"/>
        <w:jc w:val="both"/>
        <w:rPr>
          <w:rFonts w:ascii="Times New Roman" w:hAnsi="Times New Roman" w:cs="Times New Roman"/>
          <w:sz w:val="24"/>
          <w:szCs w:val="24"/>
        </w:rPr>
      </w:pPr>
    </w:p>
    <w:p w14:paraId="186E267E" w14:textId="77777777" w:rsidR="0034725E" w:rsidRPr="00765CC2" w:rsidRDefault="0034725E" w:rsidP="0034725E">
      <w:pPr>
        <w:spacing w:after="0"/>
        <w:jc w:val="both"/>
        <w:rPr>
          <w:rFonts w:ascii="Times New Roman" w:hAnsi="Times New Roman" w:cs="Times New Roman"/>
          <w:sz w:val="24"/>
          <w:szCs w:val="24"/>
        </w:rPr>
      </w:pPr>
    </w:p>
    <w:p w14:paraId="54C772C2" w14:textId="77777777" w:rsidR="0034725E" w:rsidRPr="00765CC2" w:rsidRDefault="0034725E" w:rsidP="0034725E">
      <w:pPr>
        <w:spacing w:after="0"/>
        <w:jc w:val="both"/>
        <w:rPr>
          <w:rFonts w:ascii="Times New Roman" w:hAnsi="Times New Roman" w:cs="Times New Roman"/>
          <w:sz w:val="24"/>
          <w:szCs w:val="24"/>
        </w:rPr>
      </w:pPr>
    </w:p>
    <w:p w14:paraId="028A6528" w14:textId="77777777" w:rsidR="0034725E" w:rsidRPr="00765CC2" w:rsidRDefault="0034725E" w:rsidP="0034725E">
      <w:pPr>
        <w:spacing w:after="0"/>
        <w:jc w:val="both"/>
        <w:rPr>
          <w:rFonts w:ascii="Times New Roman" w:hAnsi="Times New Roman" w:cs="Times New Roman"/>
          <w:sz w:val="24"/>
          <w:szCs w:val="24"/>
        </w:rPr>
      </w:pPr>
    </w:p>
    <w:p w14:paraId="1257597F" w14:textId="77777777" w:rsidR="0034725E" w:rsidRDefault="0034725E" w:rsidP="0034725E">
      <w:pPr>
        <w:rPr>
          <w:rFonts w:ascii="Times New Roman" w:eastAsia="Times New Roman" w:hAnsi="Times New Roman" w:cs="Times New Roman"/>
          <w:sz w:val="24"/>
          <w:szCs w:val="24"/>
          <w:lang w:eastAsia="ru-RU"/>
        </w:rPr>
      </w:pPr>
    </w:p>
    <w:p w14:paraId="238575D1" w14:textId="520597EF" w:rsidR="0034725E" w:rsidRDefault="0034725E" w:rsidP="00E705C4">
      <w:pPr>
        <w:rPr>
          <w:rFonts w:ascii="Times New Roman" w:eastAsia="Times New Roman" w:hAnsi="Times New Roman" w:cs="Times New Roman"/>
          <w:sz w:val="24"/>
          <w:szCs w:val="24"/>
          <w:lang w:eastAsia="ru-RU"/>
        </w:rPr>
      </w:pPr>
    </w:p>
    <w:p w14:paraId="3BA290D4" w14:textId="77777777" w:rsidR="0034725E" w:rsidRDefault="0034725E" w:rsidP="00E705C4">
      <w:pPr>
        <w:rPr>
          <w:rFonts w:ascii="Times New Roman" w:eastAsia="Times New Roman" w:hAnsi="Times New Roman" w:cs="Times New Roman"/>
          <w:sz w:val="24"/>
          <w:szCs w:val="24"/>
          <w:lang w:eastAsia="ru-RU"/>
        </w:rPr>
      </w:pPr>
    </w:p>
    <w:sectPr w:rsidR="0034725E" w:rsidSect="00703927">
      <w:type w:val="continuous"/>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4208" w14:textId="77777777" w:rsidR="005F79B9" w:rsidRDefault="005F79B9" w:rsidP="00D26E67">
      <w:pPr>
        <w:spacing w:after="0" w:line="240" w:lineRule="auto"/>
      </w:pPr>
      <w:r>
        <w:separator/>
      </w:r>
    </w:p>
  </w:endnote>
  <w:endnote w:type="continuationSeparator" w:id="0">
    <w:p w14:paraId="0DDE8209" w14:textId="77777777" w:rsidR="005F79B9" w:rsidRDefault="005F79B9"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9406" w14:textId="77777777" w:rsidR="005F79B9" w:rsidRDefault="005F79B9" w:rsidP="00D26E67">
      <w:pPr>
        <w:spacing w:after="0" w:line="240" w:lineRule="auto"/>
      </w:pPr>
      <w:r>
        <w:separator/>
      </w:r>
    </w:p>
  </w:footnote>
  <w:footnote w:type="continuationSeparator" w:id="0">
    <w:p w14:paraId="238570E0" w14:textId="77777777" w:rsidR="005F79B9" w:rsidRDefault="005F79B9" w:rsidP="00D2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37C"/>
    <w:multiLevelType w:val="hybridMultilevel"/>
    <w:tmpl w:val="3CF86736"/>
    <w:lvl w:ilvl="0" w:tplc="DCD8DFE0">
      <w:start w:val="1"/>
      <w:numFmt w:val="bullet"/>
      <w:lvlText w:val=""/>
      <w:lvlJc w:val="left"/>
      <w:pPr>
        <w:ind w:left="1211" w:hanging="360"/>
      </w:pPr>
      <w:rPr>
        <w:rFonts w:ascii="Symbol" w:hAnsi="Symbol"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 w15:restartNumberingAfterBreak="0">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15:restartNumberingAfterBreak="0">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CC518E9"/>
    <w:multiLevelType w:val="multilevel"/>
    <w:tmpl w:val="35F8E16A"/>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0"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1E264EB"/>
    <w:multiLevelType w:val="hybridMultilevel"/>
    <w:tmpl w:val="BF8E1D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15:restartNumberingAfterBreak="0">
    <w:nsid w:val="6CE31380"/>
    <w:multiLevelType w:val="multilevel"/>
    <w:tmpl w:val="72D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F24AB"/>
    <w:multiLevelType w:val="hybridMultilevel"/>
    <w:tmpl w:val="D110ECE0"/>
    <w:lvl w:ilvl="0" w:tplc="A330CFBA">
      <w:numFmt w:val="bullet"/>
      <w:lvlText w:val="-"/>
      <w:lvlJc w:val="left"/>
      <w:pPr>
        <w:ind w:left="585" w:hanging="360"/>
      </w:pPr>
      <w:rPr>
        <w:rFonts w:ascii="Times New Roman" w:eastAsiaTheme="minorHAnsi"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19"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3"/>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7"/>
  </w:num>
  <w:num w:numId="26">
    <w:abstractNumId w:val="2"/>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647"/>
    <w:rsid w:val="00003C0B"/>
    <w:rsid w:val="00005252"/>
    <w:rsid w:val="00040B6C"/>
    <w:rsid w:val="0004387A"/>
    <w:rsid w:val="000602DE"/>
    <w:rsid w:val="000A6C6E"/>
    <w:rsid w:val="000E266F"/>
    <w:rsid w:val="000E7215"/>
    <w:rsid w:val="00113AC0"/>
    <w:rsid w:val="00115A12"/>
    <w:rsid w:val="00171AE3"/>
    <w:rsid w:val="00171D1B"/>
    <w:rsid w:val="001A6B33"/>
    <w:rsid w:val="001F7E72"/>
    <w:rsid w:val="00281971"/>
    <w:rsid w:val="002C2D22"/>
    <w:rsid w:val="002C3D5D"/>
    <w:rsid w:val="002F210A"/>
    <w:rsid w:val="00307BB2"/>
    <w:rsid w:val="0034725E"/>
    <w:rsid w:val="00364DB4"/>
    <w:rsid w:val="003668B3"/>
    <w:rsid w:val="00375E8F"/>
    <w:rsid w:val="003935F0"/>
    <w:rsid w:val="003C76B0"/>
    <w:rsid w:val="003D5C69"/>
    <w:rsid w:val="003F7971"/>
    <w:rsid w:val="00404B94"/>
    <w:rsid w:val="00411075"/>
    <w:rsid w:val="00413E32"/>
    <w:rsid w:val="00435F83"/>
    <w:rsid w:val="00441CEF"/>
    <w:rsid w:val="00495D6F"/>
    <w:rsid w:val="00497464"/>
    <w:rsid w:val="004B0B4C"/>
    <w:rsid w:val="004D52D2"/>
    <w:rsid w:val="004E2265"/>
    <w:rsid w:val="004E545B"/>
    <w:rsid w:val="004F118B"/>
    <w:rsid w:val="00500977"/>
    <w:rsid w:val="005327A7"/>
    <w:rsid w:val="00546E82"/>
    <w:rsid w:val="00553288"/>
    <w:rsid w:val="00564E55"/>
    <w:rsid w:val="00566501"/>
    <w:rsid w:val="00591320"/>
    <w:rsid w:val="005D5D75"/>
    <w:rsid w:val="005F7701"/>
    <w:rsid w:val="005F79B9"/>
    <w:rsid w:val="006033B0"/>
    <w:rsid w:val="00613F86"/>
    <w:rsid w:val="00622DC9"/>
    <w:rsid w:val="00653F87"/>
    <w:rsid w:val="00663F8C"/>
    <w:rsid w:val="00664889"/>
    <w:rsid w:val="00673205"/>
    <w:rsid w:val="00677D70"/>
    <w:rsid w:val="00694D93"/>
    <w:rsid w:val="006B3E9D"/>
    <w:rsid w:val="006C42FE"/>
    <w:rsid w:val="007034E3"/>
    <w:rsid w:val="00703927"/>
    <w:rsid w:val="00705132"/>
    <w:rsid w:val="00710840"/>
    <w:rsid w:val="007113AF"/>
    <w:rsid w:val="007211BF"/>
    <w:rsid w:val="00722D02"/>
    <w:rsid w:val="007409A4"/>
    <w:rsid w:val="007569EF"/>
    <w:rsid w:val="00765CC2"/>
    <w:rsid w:val="00772CF8"/>
    <w:rsid w:val="00792E62"/>
    <w:rsid w:val="007A0F42"/>
    <w:rsid w:val="007A0FA6"/>
    <w:rsid w:val="007E3BF6"/>
    <w:rsid w:val="007F3B7D"/>
    <w:rsid w:val="00800F15"/>
    <w:rsid w:val="008169F5"/>
    <w:rsid w:val="00830BA8"/>
    <w:rsid w:val="008321D0"/>
    <w:rsid w:val="0083458D"/>
    <w:rsid w:val="00836DE2"/>
    <w:rsid w:val="00847F8E"/>
    <w:rsid w:val="00866C2D"/>
    <w:rsid w:val="00874E8A"/>
    <w:rsid w:val="00881647"/>
    <w:rsid w:val="008A0E81"/>
    <w:rsid w:val="008E4D24"/>
    <w:rsid w:val="008F26DC"/>
    <w:rsid w:val="00986825"/>
    <w:rsid w:val="0099163A"/>
    <w:rsid w:val="00993983"/>
    <w:rsid w:val="009A5A95"/>
    <w:rsid w:val="009D7663"/>
    <w:rsid w:val="00A332E2"/>
    <w:rsid w:val="00A43B0E"/>
    <w:rsid w:val="00A56292"/>
    <w:rsid w:val="00A6646B"/>
    <w:rsid w:val="00A70801"/>
    <w:rsid w:val="00A8035D"/>
    <w:rsid w:val="00A95F24"/>
    <w:rsid w:val="00AA782D"/>
    <w:rsid w:val="00AE10E3"/>
    <w:rsid w:val="00B07693"/>
    <w:rsid w:val="00B21732"/>
    <w:rsid w:val="00B47F4C"/>
    <w:rsid w:val="00B7263E"/>
    <w:rsid w:val="00C44E8F"/>
    <w:rsid w:val="00C453ED"/>
    <w:rsid w:val="00C46889"/>
    <w:rsid w:val="00C527BD"/>
    <w:rsid w:val="00CA20E9"/>
    <w:rsid w:val="00CB240C"/>
    <w:rsid w:val="00CC2EDA"/>
    <w:rsid w:val="00CD4267"/>
    <w:rsid w:val="00CE0B81"/>
    <w:rsid w:val="00CE42F0"/>
    <w:rsid w:val="00D26E67"/>
    <w:rsid w:val="00D42844"/>
    <w:rsid w:val="00D50791"/>
    <w:rsid w:val="00D65E2C"/>
    <w:rsid w:val="00DC0599"/>
    <w:rsid w:val="00DD1DBF"/>
    <w:rsid w:val="00DE7D3A"/>
    <w:rsid w:val="00DF11EC"/>
    <w:rsid w:val="00E218CE"/>
    <w:rsid w:val="00E66369"/>
    <w:rsid w:val="00E705C4"/>
    <w:rsid w:val="00EA0D6C"/>
    <w:rsid w:val="00EB5DE0"/>
    <w:rsid w:val="00EE27E4"/>
    <w:rsid w:val="00EE5AF1"/>
    <w:rsid w:val="00EF47E6"/>
    <w:rsid w:val="00F02673"/>
    <w:rsid w:val="00F065C7"/>
    <w:rsid w:val="00F23378"/>
    <w:rsid w:val="00F275E0"/>
    <w:rsid w:val="00F35389"/>
    <w:rsid w:val="00F43926"/>
    <w:rsid w:val="00FC014B"/>
    <w:rsid w:val="00FE60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C14F"/>
  <w15:docId w15:val="{69D3A861-2AE4-49D3-B8C0-D9E56BD5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1B"/>
  </w:style>
  <w:style w:type="paragraph" w:styleId="1">
    <w:name w:val="heading 1"/>
    <w:basedOn w:val="a"/>
    <w:next w:val="a"/>
    <w:link w:val="10"/>
    <w:uiPriority w:val="9"/>
    <w:qFormat/>
    <w:rsid w:val="004B0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character" w:customStyle="1" w:styleId="10">
    <w:name w:val="Заголовок 1 Знак"/>
    <w:basedOn w:val="a0"/>
    <w:link w:val="1"/>
    <w:uiPriority w:val="9"/>
    <w:rsid w:val="004B0B4C"/>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765CC2"/>
  </w:style>
  <w:style w:type="table" w:customStyle="1" w:styleId="12">
    <w:name w:val="Сетка таблицы1"/>
    <w:basedOn w:val="a1"/>
    <w:next w:val="a3"/>
    <w:uiPriority w:val="59"/>
    <w:rsid w:val="00765C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4E22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353117607">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683048443">
      <w:bodyDiv w:val="1"/>
      <w:marLeft w:val="0"/>
      <w:marRight w:val="0"/>
      <w:marTop w:val="0"/>
      <w:marBottom w:val="0"/>
      <w:divBdr>
        <w:top w:val="none" w:sz="0" w:space="0" w:color="auto"/>
        <w:left w:val="none" w:sz="0" w:space="0" w:color="auto"/>
        <w:bottom w:val="none" w:sz="0" w:space="0" w:color="auto"/>
        <w:right w:val="none" w:sz="0" w:space="0" w:color="auto"/>
      </w:divBdr>
      <w:divsChild>
        <w:div w:id="2125541443">
          <w:marLeft w:val="0"/>
          <w:marRight w:val="0"/>
          <w:marTop w:val="0"/>
          <w:marBottom w:val="0"/>
          <w:divBdr>
            <w:top w:val="none" w:sz="0" w:space="0" w:color="auto"/>
            <w:left w:val="none" w:sz="0" w:space="0" w:color="auto"/>
            <w:bottom w:val="none" w:sz="0" w:space="0" w:color="auto"/>
            <w:right w:val="none" w:sz="0" w:space="0" w:color="auto"/>
          </w:divBdr>
        </w:div>
        <w:div w:id="220410050">
          <w:marLeft w:val="0"/>
          <w:marRight w:val="0"/>
          <w:marTop w:val="300"/>
          <w:marBottom w:val="600"/>
          <w:divBdr>
            <w:top w:val="none" w:sz="0" w:space="0" w:color="auto"/>
            <w:left w:val="none" w:sz="0" w:space="0" w:color="auto"/>
            <w:bottom w:val="none" w:sz="0" w:space="0" w:color="auto"/>
            <w:right w:val="none" w:sz="0" w:space="0" w:color="auto"/>
          </w:divBdr>
        </w:div>
      </w:divsChild>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86016172">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1832252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880818880">
      <w:bodyDiv w:val="1"/>
      <w:marLeft w:val="0"/>
      <w:marRight w:val="0"/>
      <w:marTop w:val="0"/>
      <w:marBottom w:val="0"/>
      <w:divBdr>
        <w:top w:val="none" w:sz="0" w:space="0" w:color="auto"/>
        <w:left w:val="none" w:sz="0" w:space="0" w:color="auto"/>
        <w:bottom w:val="none" w:sz="0" w:space="0" w:color="auto"/>
        <w:right w:val="none" w:sz="0" w:space="0" w:color="auto"/>
      </w:divBdr>
    </w:div>
    <w:div w:id="1920170903">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C3F6-C1A6-449D-8A81-6D9818D2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41971</Words>
  <Characters>23925</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Admin</cp:lastModifiedBy>
  <cp:revision>26</cp:revision>
  <cp:lastPrinted>2023-02-23T12:17:00Z</cp:lastPrinted>
  <dcterms:created xsi:type="dcterms:W3CDTF">2018-08-23T12:29:00Z</dcterms:created>
  <dcterms:modified xsi:type="dcterms:W3CDTF">2023-03-01T09:31:00Z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7214e6c1e4e1fbd83b2a626b385c0a678a2400175bcf1659eb099d7c8417190f</vt:lpwstr>
  </property>
</Properties>
</file>