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72" w:rsidRDefault="000D2372" w:rsidP="000D2372">
      <w:pPr>
        <w:jc w:val="center"/>
        <w:rPr>
          <w:rFonts w:ascii="Tahoma" w:hAnsi="Tahoma" w:cs="Tahoma"/>
          <w:color w:val="111111"/>
          <w:sz w:val="24"/>
          <w:szCs w:val="18"/>
          <w:shd w:val="clear" w:color="auto" w:fill="FFFFFF"/>
          <w:lang w:val="uk-UA"/>
        </w:rPr>
      </w:pPr>
      <w:r w:rsidRPr="000D2372">
        <w:rPr>
          <w:rFonts w:ascii="Tahoma" w:hAnsi="Tahoma" w:cs="Tahoma"/>
          <w:color w:val="111111"/>
          <w:sz w:val="24"/>
          <w:szCs w:val="18"/>
          <w:shd w:val="clear" w:color="auto" w:fill="FFFFFF"/>
        </w:rPr>
        <w:t xml:space="preserve">Про </w:t>
      </w:r>
      <w:proofErr w:type="spellStart"/>
      <w:r w:rsidRPr="000D2372">
        <w:rPr>
          <w:rFonts w:ascii="Tahoma" w:hAnsi="Tahoma" w:cs="Tahoma"/>
          <w:color w:val="111111"/>
          <w:sz w:val="24"/>
          <w:szCs w:val="18"/>
          <w:shd w:val="clear" w:color="auto" w:fill="FFFFFF"/>
        </w:rPr>
        <w:t>прийом</w:t>
      </w:r>
      <w:proofErr w:type="spellEnd"/>
      <w:r w:rsidRPr="000D2372">
        <w:rPr>
          <w:rFonts w:ascii="Tahoma" w:hAnsi="Tahoma" w:cs="Tahoma"/>
          <w:color w:val="111111"/>
          <w:sz w:val="24"/>
          <w:szCs w:val="18"/>
          <w:shd w:val="clear" w:color="auto" w:fill="FFFFFF"/>
        </w:rPr>
        <w:t xml:space="preserve"> </w:t>
      </w:r>
      <w:proofErr w:type="spellStart"/>
      <w:r w:rsidRPr="000D2372">
        <w:rPr>
          <w:rFonts w:ascii="Tahoma" w:hAnsi="Tahoma" w:cs="Tahoma"/>
          <w:color w:val="111111"/>
          <w:sz w:val="24"/>
          <w:szCs w:val="18"/>
          <w:shd w:val="clear" w:color="auto" w:fill="FFFFFF"/>
        </w:rPr>
        <w:t>документів</w:t>
      </w:r>
      <w:proofErr w:type="spellEnd"/>
      <w:r w:rsidRPr="000D2372">
        <w:rPr>
          <w:rFonts w:ascii="Tahoma" w:hAnsi="Tahoma" w:cs="Tahoma"/>
          <w:color w:val="111111"/>
          <w:sz w:val="24"/>
          <w:szCs w:val="18"/>
          <w:shd w:val="clear" w:color="auto" w:fill="FFFFFF"/>
        </w:rPr>
        <w:t xml:space="preserve"> для </w:t>
      </w:r>
      <w:proofErr w:type="spellStart"/>
      <w:r w:rsidRPr="000D2372">
        <w:rPr>
          <w:rFonts w:ascii="Tahoma" w:hAnsi="Tahoma" w:cs="Tahoma"/>
          <w:color w:val="111111"/>
          <w:sz w:val="24"/>
          <w:szCs w:val="18"/>
          <w:shd w:val="clear" w:color="auto" w:fill="FFFFFF"/>
        </w:rPr>
        <w:t>зарахуванн</w:t>
      </w:r>
      <w:r>
        <w:rPr>
          <w:rFonts w:ascii="Tahoma" w:hAnsi="Tahoma" w:cs="Tahoma"/>
          <w:color w:val="111111"/>
          <w:sz w:val="24"/>
          <w:szCs w:val="18"/>
          <w:shd w:val="clear" w:color="auto" w:fill="FFFFFF"/>
        </w:rPr>
        <w:t>я</w:t>
      </w:r>
      <w:proofErr w:type="spellEnd"/>
      <w:r>
        <w:rPr>
          <w:rFonts w:ascii="Tahoma" w:hAnsi="Tahoma" w:cs="Tahoma"/>
          <w:color w:val="111111"/>
          <w:sz w:val="24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24"/>
          <w:szCs w:val="18"/>
          <w:shd w:val="clear" w:color="auto" w:fill="FFFFFF"/>
        </w:rPr>
        <w:t>дітей</w:t>
      </w:r>
      <w:proofErr w:type="spellEnd"/>
      <w:r>
        <w:rPr>
          <w:rFonts w:ascii="Tahoma" w:hAnsi="Tahoma" w:cs="Tahoma"/>
          <w:color w:val="111111"/>
          <w:sz w:val="24"/>
          <w:szCs w:val="18"/>
          <w:shd w:val="clear" w:color="auto" w:fill="FFFFFF"/>
        </w:rPr>
        <w:t xml:space="preserve"> до </w:t>
      </w:r>
      <w:proofErr w:type="spellStart"/>
      <w:r>
        <w:rPr>
          <w:rFonts w:ascii="Tahoma" w:hAnsi="Tahoma" w:cs="Tahoma"/>
          <w:color w:val="111111"/>
          <w:sz w:val="24"/>
          <w:szCs w:val="18"/>
          <w:shd w:val="clear" w:color="auto" w:fill="FFFFFF"/>
        </w:rPr>
        <w:t>першого</w:t>
      </w:r>
      <w:proofErr w:type="spellEnd"/>
      <w:r>
        <w:rPr>
          <w:rFonts w:ascii="Tahoma" w:hAnsi="Tahoma" w:cs="Tahoma"/>
          <w:color w:val="111111"/>
          <w:sz w:val="24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24"/>
          <w:szCs w:val="18"/>
          <w:shd w:val="clear" w:color="auto" w:fill="FFFFFF"/>
        </w:rPr>
        <w:t>класу</w:t>
      </w:r>
      <w:proofErr w:type="spellEnd"/>
      <w:r>
        <w:rPr>
          <w:rFonts w:ascii="Tahoma" w:hAnsi="Tahoma" w:cs="Tahoma"/>
          <w:color w:val="111111"/>
          <w:sz w:val="24"/>
          <w:szCs w:val="18"/>
          <w:shd w:val="clear" w:color="auto" w:fill="FFFFFF"/>
        </w:rPr>
        <w:t xml:space="preserve"> на 202</w:t>
      </w:r>
      <w:r>
        <w:rPr>
          <w:rFonts w:ascii="Tahoma" w:hAnsi="Tahoma" w:cs="Tahoma"/>
          <w:color w:val="111111"/>
          <w:sz w:val="24"/>
          <w:szCs w:val="18"/>
          <w:shd w:val="clear" w:color="auto" w:fill="FFFFFF"/>
          <w:lang w:val="uk-UA"/>
        </w:rPr>
        <w:t>4</w:t>
      </w:r>
      <w:r>
        <w:rPr>
          <w:rFonts w:ascii="Tahoma" w:hAnsi="Tahoma" w:cs="Tahoma"/>
          <w:color w:val="111111"/>
          <w:sz w:val="24"/>
          <w:szCs w:val="18"/>
          <w:shd w:val="clear" w:color="auto" w:fill="FFFFFF"/>
        </w:rPr>
        <w:t>-202</w:t>
      </w:r>
      <w:r>
        <w:rPr>
          <w:rFonts w:ascii="Tahoma" w:hAnsi="Tahoma" w:cs="Tahoma"/>
          <w:color w:val="111111"/>
          <w:sz w:val="24"/>
          <w:szCs w:val="18"/>
          <w:shd w:val="clear" w:color="auto" w:fill="FFFFFF"/>
          <w:lang w:val="uk-UA"/>
        </w:rPr>
        <w:t>5</w:t>
      </w:r>
      <w:r w:rsidRPr="000D2372">
        <w:rPr>
          <w:rFonts w:ascii="Tahoma" w:hAnsi="Tahoma" w:cs="Tahoma"/>
          <w:color w:val="111111"/>
          <w:sz w:val="24"/>
          <w:szCs w:val="18"/>
          <w:shd w:val="clear" w:color="auto" w:fill="FFFFFF"/>
        </w:rPr>
        <w:t xml:space="preserve"> </w:t>
      </w:r>
      <w:proofErr w:type="spellStart"/>
      <w:r w:rsidRPr="000D2372">
        <w:rPr>
          <w:rFonts w:ascii="Tahoma" w:hAnsi="Tahoma" w:cs="Tahoma"/>
          <w:color w:val="111111"/>
          <w:sz w:val="24"/>
          <w:szCs w:val="18"/>
          <w:shd w:val="clear" w:color="auto" w:fill="FFFFFF"/>
        </w:rPr>
        <w:t>навчальний</w:t>
      </w:r>
      <w:proofErr w:type="spellEnd"/>
      <w:r w:rsidRPr="000D2372">
        <w:rPr>
          <w:rFonts w:ascii="Tahoma" w:hAnsi="Tahoma" w:cs="Tahoma"/>
          <w:color w:val="111111"/>
          <w:sz w:val="24"/>
          <w:szCs w:val="18"/>
          <w:shd w:val="clear" w:color="auto" w:fill="FFFFFF"/>
        </w:rPr>
        <w:t xml:space="preserve"> </w:t>
      </w:r>
      <w:proofErr w:type="spellStart"/>
      <w:proofErr w:type="gramStart"/>
      <w:r w:rsidRPr="000D2372">
        <w:rPr>
          <w:rFonts w:ascii="Tahoma" w:hAnsi="Tahoma" w:cs="Tahoma"/>
          <w:color w:val="111111"/>
          <w:sz w:val="24"/>
          <w:szCs w:val="18"/>
          <w:shd w:val="clear" w:color="auto" w:fill="FFFFFF"/>
        </w:rPr>
        <w:t>р</w:t>
      </w:r>
      <w:proofErr w:type="gramEnd"/>
      <w:r w:rsidRPr="000D2372">
        <w:rPr>
          <w:rFonts w:ascii="Tahoma" w:hAnsi="Tahoma" w:cs="Tahoma"/>
          <w:color w:val="111111"/>
          <w:sz w:val="24"/>
          <w:szCs w:val="18"/>
          <w:shd w:val="clear" w:color="auto" w:fill="FFFFFF"/>
        </w:rPr>
        <w:t>ік</w:t>
      </w:r>
      <w:proofErr w:type="spellEnd"/>
    </w:p>
    <w:p w:rsidR="000D2372" w:rsidRDefault="000D2372" w:rsidP="000D2372">
      <w:pPr>
        <w:jc w:val="center"/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</w:pPr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</w:t>
      </w:r>
      <w:proofErr w:type="gram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1 </w:t>
      </w:r>
      <w:r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  <w:t>трав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розпочинається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прийом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заяв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до 1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класу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. </w:t>
      </w:r>
      <w:proofErr w:type="gram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У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зв’язку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із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введенням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воєнного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стану (Указ Президента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України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від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24.02.2022 №64/2022 «Про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введення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воєнного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стану в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Україні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») ОЧНИЙ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прийом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документів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буде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здійснюватись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лише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у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визначені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терміни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орієнтовно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у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травні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. На час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воєнного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стану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можете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реєструвати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дитину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онлайн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за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посиланням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https://school.isuo.org/,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Ваші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заяви</w:t>
      </w:r>
      <w:proofErr w:type="gram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будуть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попередньо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опрацьовані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Уся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інформація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про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умови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та порядок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зарахування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– на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сайті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школи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у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розділі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«Батькам».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Використайте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час до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травня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на </w:t>
      </w:r>
      <w:proofErr w:type="spellStart"/>
      <w:proofErr w:type="gram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</w:t>
      </w:r>
      <w:proofErr w:type="gram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ідготовку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необхідних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документів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Попереджаємо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що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зарахування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дитини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до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школи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відбудеться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лише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за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умови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надання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повного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пакету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документів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необхідними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оригіналами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Першочергове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зарахування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відбудеться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31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травня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. Друга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черга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зарахування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до 15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червня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(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детальніше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в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оголошенні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на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сайті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</w:t>
      </w:r>
      <w:proofErr w:type="gram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ізніше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) З метою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швидкого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прийому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документів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працюємо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за таким алгоритмом: </w:t>
      </w:r>
    </w:p>
    <w:p w:rsidR="000D2372" w:rsidRDefault="000D2372" w:rsidP="000D2372">
      <w:pPr>
        <w:spacing w:after="0" w:line="240" w:lineRule="auto"/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</w:pPr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1.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Пред’явити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посвідчення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особи. Заяви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подають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тільки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батьки,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чи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особи</w:t>
      </w:r>
      <w:proofErr w:type="gram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,</w:t>
      </w:r>
      <w:proofErr w:type="gram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які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їх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замінюють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.</w:t>
      </w:r>
    </w:p>
    <w:p w:rsidR="000D2372" w:rsidRDefault="000D2372" w:rsidP="000D2372">
      <w:pPr>
        <w:spacing w:after="0" w:line="240" w:lineRule="auto"/>
        <w:jc w:val="center"/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</w:pPr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2.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Пред’явити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оригінали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св</w:t>
      </w:r>
      <w:proofErr w:type="gram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ідоцтва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про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народження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дитини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та документа,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що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посвідчує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місце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проживання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дитини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та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їх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копії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.</w:t>
      </w:r>
    </w:p>
    <w:p w:rsidR="000D2372" w:rsidRDefault="000D2372" w:rsidP="000D2372">
      <w:pPr>
        <w:spacing w:after="0" w:line="240" w:lineRule="auto"/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</w:pPr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3.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Повідомити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про право на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першочергове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зарахування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. </w:t>
      </w:r>
    </w:p>
    <w:p w:rsidR="000D2372" w:rsidRDefault="000D2372" w:rsidP="000D2372">
      <w:pPr>
        <w:spacing w:after="0" w:line="240" w:lineRule="auto"/>
        <w:jc w:val="center"/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</w:pPr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4.Надати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медичну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довідку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встановленого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зразка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та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копію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карти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щеплень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Наголошуємо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про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обов’язковість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проф</w:t>
      </w:r>
      <w:proofErr w:type="gram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ілактичних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щеплень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ревакцинацію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у 6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років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. </w:t>
      </w:r>
    </w:p>
    <w:p w:rsidR="000D2372" w:rsidRDefault="000D2372" w:rsidP="000D2372">
      <w:pPr>
        <w:spacing w:after="0" w:line="240" w:lineRule="auto"/>
        <w:jc w:val="center"/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</w:pPr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5 .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Заповнити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заяву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Прохання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попередньо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ознайомитись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на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сайті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школи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Статутом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школи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та Меморандумом про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співпрацю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учасників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освітнього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процесу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, про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що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буде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зазначено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у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заяві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. </w:t>
      </w:r>
    </w:p>
    <w:p w:rsidR="000D2372" w:rsidRDefault="000D2372" w:rsidP="000D2372">
      <w:pPr>
        <w:spacing w:after="0" w:line="240" w:lineRule="auto"/>
        <w:jc w:val="center"/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</w:pPr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6. </w:t>
      </w:r>
      <w:proofErr w:type="spellStart"/>
      <w:proofErr w:type="gram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</w:t>
      </w:r>
      <w:proofErr w:type="gram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ідписати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згоду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на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обробку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персональних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даних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дитини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для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використання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в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електронних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базах та, за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бажанням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, –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згоду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на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фото\відеозйомку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дитини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Нагадуємо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про</w:t>
      </w:r>
      <w:proofErr w:type="gram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відповідальність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батьків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за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надання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ДОСТОВІРНОЇ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інформації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. ________________________________________ </w:t>
      </w:r>
    </w:p>
    <w:p w:rsidR="000D2372" w:rsidRDefault="000D2372" w:rsidP="000D2372">
      <w:pPr>
        <w:spacing w:after="0" w:line="240" w:lineRule="auto"/>
        <w:jc w:val="center"/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</w:pP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Перелі</w:t>
      </w:r>
      <w:proofErr w:type="gram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к</w:t>
      </w:r>
      <w:proofErr w:type="spellEnd"/>
      <w:proofErr w:type="gram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документів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для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вступу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до 1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класу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:</w:t>
      </w:r>
    </w:p>
    <w:p w:rsidR="000D2372" w:rsidRDefault="000D2372" w:rsidP="000D2372">
      <w:pPr>
        <w:spacing w:after="0" w:line="240" w:lineRule="auto"/>
        <w:jc w:val="center"/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</w:pPr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1.Заява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встановленого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зразка</w:t>
      </w:r>
      <w:proofErr w:type="spellEnd"/>
      <w:proofErr w:type="gram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.(</w:t>
      </w:r>
      <w:proofErr w:type="spellStart"/>
      <w:proofErr w:type="gram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Заповнюється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під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час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подачі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документів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). До заяви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має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бути </w:t>
      </w:r>
      <w:proofErr w:type="spellStart"/>
      <w:proofErr w:type="gram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пред’явлено</w:t>
      </w:r>
      <w:proofErr w:type="spellEnd"/>
      <w:proofErr w:type="gram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документ,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що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посвідчує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особу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заявника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. </w:t>
      </w:r>
    </w:p>
    <w:p w:rsidR="000D2372" w:rsidRDefault="000D2372" w:rsidP="000D2372">
      <w:pPr>
        <w:spacing w:after="0" w:line="240" w:lineRule="auto"/>
        <w:jc w:val="center"/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</w:pPr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2.Копія </w:t>
      </w:r>
      <w:proofErr w:type="spellStart"/>
      <w:proofErr w:type="gram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св</w:t>
      </w:r>
      <w:proofErr w:type="gram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ідоцтва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про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народження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дитини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.</w:t>
      </w:r>
    </w:p>
    <w:p w:rsidR="000D2372" w:rsidRDefault="000D2372" w:rsidP="000D2372">
      <w:pPr>
        <w:spacing w:after="0" w:line="240" w:lineRule="auto"/>
        <w:jc w:val="center"/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</w:pPr>
      <w:r w:rsidRPr="000D2372"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  <w:t xml:space="preserve"> 3.Оригінал або копія медичної </w:t>
      </w:r>
      <w:proofErr w:type="spellStart"/>
      <w:r w:rsidRPr="000D2372"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  <w:t>довідкиза</w:t>
      </w:r>
      <w:proofErr w:type="spellEnd"/>
      <w:r w:rsidRPr="000D2372"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  <w:t xml:space="preserve"> формою первинної облікової документації № 086-1/о «Довідка учня загальноосвітнього навчального закладу про результати обов’язкового медичного огляду», затвердженої наказом МОЗ України від 16 серпня 2010 року № 682. </w:t>
      </w:r>
    </w:p>
    <w:p w:rsidR="000D2372" w:rsidRDefault="000D2372" w:rsidP="000D2372">
      <w:pPr>
        <w:spacing w:after="0" w:line="240" w:lineRule="auto"/>
        <w:jc w:val="center"/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</w:pPr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4.Копія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карти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щеплень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. 5.Документ,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що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</w:t>
      </w:r>
      <w:proofErr w:type="gram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ідтверджує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місце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проживання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дитини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або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одного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її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батьків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відповідно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до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листа-роз’яснення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№1/9-292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від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08.05.2018 р.). ________________________________________ Право на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першочергове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зарахування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мають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такі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діти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: </w:t>
      </w:r>
    </w:p>
    <w:p w:rsidR="000D2372" w:rsidRDefault="000D2372" w:rsidP="000D2372">
      <w:pPr>
        <w:spacing w:after="0" w:line="240" w:lineRule="auto"/>
        <w:jc w:val="center"/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</w:pPr>
      <w:r w:rsidRPr="000D2372"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  <w:t xml:space="preserve">1) які проживають на території обслуговування закладу, на підтвердження якого батько разом із заявою подає копію одного з документів , що підтверджує місце проживання; ( перелік вулиць території обслуговування та роз’яснення щодо таких документів розташовано на </w:t>
      </w:r>
      <w:proofErr w:type="spellStart"/>
      <w:r w:rsidRPr="000D2372"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  <w:t>веб-сайті</w:t>
      </w:r>
      <w:proofErr w:type="spellEnd"/>
      <w:r w:rsidRPr="000D2372"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  <w:t xml:space="preserve"> ліцею); </w:t>
      </w:r>
    </w:p>
    <w:p w:rsidR="000D2372" w:rsidRDefault="000D2372" w:rsidP="000D2372">
      <w:pPr>
        <w:spacing w:after="0" w:line="240" w:lineRule="auto"/>
        <w:jc w:val="center"/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</w:pPr>
      <w:r w:rsidRPr="000D2372"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  <w:t xml:space="preserve">2) є рідними </w:t>
      </w:r>
      <w:proofErr w:type="spellStart"/>
      <w:r w:rsidRPr="000D2372"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  <w:t>братами\сестрами</w:t>
      </w:r>
      <w:proofErr w:type="spellEnd"/>
      <w:r w:rsidRPr="000D2372"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  <w:t xml:space="preserve"> дітей, які здобувають освіту у ліцеї </w:t>
      </w:r>
    </w:p>
    <w:p w:rsidR="000D2372" w:rsidRDefault="000D2372" w:rsidP="000D2372">
      <w:pPr>
        <w:spacing w:after="0" w:line="240" w:lineRule="auto"/>
        <w:jc w:val="center"/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</w:pPr>
      <w:r w:rsidRPr="000D2372"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  <w:t xml:space="preserve">3) є дітьми працівників ліцею </w:t>
      </w:r>
    </w:p>
    <w:p w:rsidR="00440C38" w:rsidRPr="000D2372" w:rsidRDefault="000D2372" w:rsidP="000D2372">
      <w:pPr>
        <w:spacing w:after="0" w:line="240" w:lineRule="auto"/>
        <w:jc w:val="center"/>
        <w:rPr>
          <w:rFonts w:ascii="Tahoma" w:hAnsi="Tahoma" w:cs="Tahoma"/>
          <w:color w:val="111111"/>
          <w:sz w:val="18"/>
          <w:szCs w:val="18"/>
          <w:shd w:val="clear" w:color="auto" w:fill="FFFFFF"/>
          <w:lang w:val="uk-UA"/>
        </w:rPr>
      </w:pPr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Порядок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зарахування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: 1.До 1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червня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включно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наказом по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школі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зараховуються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усі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діти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які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мають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право на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першочергове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зарахування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. 1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червня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наказ про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зарахування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дітей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до 1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класу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та список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претендентів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на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вільні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місця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буде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оприлюднено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на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веб-сайті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школи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. 2.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Упродовж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1-15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червня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заяви про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зарахування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не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приймаються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. 3. До 15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червня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включно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зараховуються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інші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ді</w:t>
      </w:r>
      <w:proofErr w:type="gram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ти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на</w:t>
      </w:r>
      <w:proofErr w:type="gram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вільні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місця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за результатами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жеребкування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та за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умови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подання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оригіналів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документів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. Процедура та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терміни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жеребкування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будуть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оприлюднені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на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веб-сайті</w:t>
      </w:r>
      <w:proofErr w:type="spellEnd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ліцею</w:t>
      </w:r>
      <w:proofErr w:type="spellEnd"/>
    </w:p>
    <w:sectPr w:rsidR="00440C38" w:rsidRPr="000D2372" w:rsidSect="00440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D2372"/>
    <w:rsid w:val="000D2372"/>
    <w:rsid w:val="0044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2955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2024-05-03T05:59:00Z</dcterms:created>
  <dcterms:modified xsi:type="dcterms:W3CDTF">2024-05-03T06:04:00Z</dcterms:modified>
</cp:coreProperties>
</file>