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CB" w:rsidRPr="00805FCB" w:rsidRDefault="00805FCB" w:rsidP="00805FCB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>Репродукція і розвиток</w:t>
      </w:r>
      <w:r w:rsidRPr="00805FCB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br/>
        <w:t>ОСОБЛИВОСТІ ПРОЦЕСІВ РЕГЕНЕРАЦІЇ ОРГАНІЗМУ ЛЮДИНИ. ТРАНСПЛАНТАЦІЯ ТКАНИН ТА ОРГАНІВ У ЛЮДИНИ, ЇЇ ПЕРСПЕКТИВИ. ПРАВИЛА БІОЛОГІЧНОЇ ЕТИКИ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ВИВЧЕННЯ НОВОГО МАТЕРІАЛУ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Біологічні основи, типи і рівні регенерації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gtFrame="_blank" w:history="1">
        <w:r w:rsidRPr="00805FCB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Ads by </w:t>
        </w:r>
        <w:r w:rsidRPr="00805FCB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optAd360</w:t>
        </w:r>
      </w:hyperlink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Регенерація</w:t>
      </w: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відновлення</w:t>
      </w: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здатність живих організмів з часом відновлювати пошкоджені тканини, а іноді й цілі втрачені органи.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Регенерація відбувається на таких рівнях: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репарація ДНК (виправлення хімічних пошкоджень та розривів у молекулах);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регенерація на субклітинному рівні;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регенерація на клітинному рівні;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регенерація на тканинному рівні;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регенерація та організмовому рівні.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Регенерація, що відбувається в процесі нормальної життєдіяльності організму і не пов’язана з пошкодженням чи втратою частин організму, називають фізіологічною наприклад, у людини постійно оновлюється зовнішній шар шкіри.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 вид регенерації — репаративна. Вона відбувається після пошкодження або втрати частини тіла або клітини. Буває типовою та атиповою. За типової репаративної регенерації втрачена частина змінюється такою ж самою (приклад: відновлення хвоста у ящірки). За атипової втрачена частина замінюється структурою, що відрізняється від утраченої кількісно або якісно (приклад: антена замість ампутованого ока у рака).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Трансплантація тканин та органів у людини, її перспективи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Трансплантація</w:t>
      </w: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пересаджування</w:t>
      </w: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метод, що полягає в пересадці реципієнту органа або тканини (трансплантата), взятих у донора, а також клонованих тканин, штучних імплантатів (електронних, металічних та інших), найчастіше методом хірургічного втручання.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Розрізняють такі види трансплантації: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аутотрансплантація</w:t>
      </w: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реципієнт трансплантата є донором для самого себе;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ізотрансплантація</w:t>
      </w: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донором трансплантата є 100 % генетично й імунологічно ідентичний реципієнту однояйцевий близнюк реципієнта;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Pr="00805FCB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Ads by </w:t>
        </w:r>
        <w:r w:rsidRPr="00805FCB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optAd360</w:t>
        </w:r>
      </w:hyperlink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аллотрансплантація</w:t>
      </w: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донором трансплантата є організм того ж виду, що генетично й імунологічно відрізняється від реципієнта;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ксенотрансплантація</w:t>
      </w: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трансплантація матеріалу від іншого біологічного виду (приклад: людині від тварини);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клітинна інженерія та клонування</w:t>
      </w: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метод вирощування тканин, органів із клітин реципієнта з метою пересаджування.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Найчастіше трансплантують кістковий мозок, шкіру, нирки, печінку і серце.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перспективі клонування тканин і вирощування цілих органів людини із заданими імунологічними характеристиками можуть призвести до того, що 100 % трансплантацій органів будуть гомологічними.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Правила біологічної етики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Біоетика</w:t>
      </w: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це міждисциплінарна галузь знання та практики, мета якої — збереження та розвиток життя за допомогою етичних принципів.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 правила і принципи біоетики є такими: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автономії</w:t>
      </w: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(людина має право розпоряджатися своїм здоров’ям та благополуччям);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«незашкодь»</w:t>
      </w: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(мінімізація шкоди, що завдають пацієнтові під час медичного втручання);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блага</w:t>
      </w: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(моральний обов’язок робити добро, котрий акцентує обов’язок лікаря виконувати дії, спрямовані на покращення стану пацієнта);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справедливості</w:t>
      </w: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(необхідність рівного ставлення до пацієнтів та справедливого розподілу ресурсів під час надання медичної допомоги);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людської гідності</w:t>
      </w: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(гарантує гідне ставлення до пацієнта);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</w:t>
      </w: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інтегральності</w:t>
      </w: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(передбачає недоторканність психофізичної цілісності людини);</w:t>
      </w:r>
    </w:p>
    <w:p w:rsid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</w:t>
      </w:r>
      <w:r w:rsidRPr="00805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уразливості</w:t>
      </w: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(передбачає відповідальне ставлення до людського життя; спрямовує на тактовне ставлення до людей, що мають обмежені соціальні, фізичні та психічні можливості).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805F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Дати відповіді на запитання в робочому зошиті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Що таке регенерація? Які типи та рівні регенерації існують?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чому особливості регенерації людини?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Які види трансплантації тканин існують? які перспективи цього напрямку?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Наведіть правила біологічної етики і поясніть кожне з них.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05F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ДОМАШНЄ ЗАВДАННЯ</w:t>
      </w:r>
    </w:p>
    <w:p w:rsidR="00805FCB" w:rsidRPr="00805FCB" w:rsidRDefault="00805FCB" w:rsidP="00805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Опрацювати відповідний параграф підручника.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53,54</w:t>
      </w:r>
      <w:bookmarkStart w:id="0" w:name="_GoBack"/>
      <w:bookmarkEnd w:id="0"/>
    </w:p>
    <w:p w:rsidR="003170BC" w:rsidRPr="00805FCB" w:rsidRDefault="003170BC" w:rsidP="00805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3170BC" w:rsidRPr="0080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74"/>
    <w:rsid w:val="003170BC"/>
    <w:rsid w:val="00805FCB"/>
    <w:rsid w:val="009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7051E-4C45-48F6-A04C-D33ED28D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8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06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4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tad360.com/en/?utm_medium=AdsInfo&amp;utm_source=subject.com.ua" TargetMode="External"/><Relationship Id="rId4" Type="http://schemas.openxmlformats.org/officeDocument/2006/relationships/hyperlink" Target="https://www.optad360.com/en/?utm_medium=AdsInfo&amp;utm_source=subject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2020-04-02T13:15:00Z</dcterms:created>
  <dcterms:modified xsi:type="dcterms:W3CDTF">2020-04-02T13:19:00Z</dcterms:modified>
</cp:coreProperties>
</file>