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57" w:rsidRPr="00432157" w:rsidRDefault="00432157" w:rsidP="00432157">
      <w:pPr>
        <w:shd w:val="clear" w:color="auto" w:fill="FFFFFF"/>
        <w:spacing w:before="120" w:after="120"/>
        <w:jc w:val="left"/>
        <w:rPr>
          <w:rFonts w:ascii="Times New Roman" w:eastAsia="Times New Roman" w:hAnsi="Times New Roman" w:cs="Times New Roman"/>
          <w:b/>
          <w:bCs/>
          <w:sz w:val="36"/>
          <w:szCs w:val="36"/>
          <w:lang w:val="uk-UA" w:eastAsia="ru-RU"/>
        </w:rPr>
      </w:pPr>
      <w:r w:rsidRPr="00432157">
        <w:rPr>
          <w:rFonts w:ascii="Times New Roman" w:eastAsia="Times New Roman" w:hAnsi="Times New Roman" w:cs="Times New Roman"/>
          <w:b/>
          <w:bCs/>
          <w:sz w:val="36"/>
          <w:szCs w:val="36"/>
          <w:lang w:eastAsia="ru-RU"/>
        </w:rPr>
        <w:t>Безпе́ка мере́жі</w:t>
      </w:r>
      <w:r w:rsidRPr="00432157">
        <w:rPr>
          <w:rFonts w:ascii="Times New Roman" w:eastAsia="Times New Roman" w:hAnsi="Times New Roman" w:cs="Times New Roman"/>
          <w:sz w:val="36"/>
          <w:szCs w:val="36"/>
          <w:lang w:eastAsia="ru-RU"/>
        </w:rPr>
        <w:t> </w:t>
      </w:r>
      <w:r w:rsidRPr="00432157">
        <w:rPr>
          <w:rFonts w:ascii="Times New Roman" w:eastAsia="Times New Roman" w:hAnsi="Times New Roman" w:cs="Times New Roman"/>
          <w:b/>
          <w:bCs/>
          <w:sz w:val="36"/>
          <w:szCs w:val="36"/>
          <w:lang w:eastAsia="ru-RU"/>
        </w:rPr>
        <w:t xml:space="preserve"> </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val="uk-UA" w:eastAsia="ru-RU"/>
        </w:rPr>
      </w:pPr>
      <w:r w:rsidRPr="00432157">
        <w:rPr>
          <w:rFonts w:ascii="Times New Roman" w:eastAsia="Times New Roman" w:hAnsi="Times New Roman" w:cs="Times New Roman"/>
          <w:b/>
          <w:bCs/>
          <w:sz w:val="28"/>
          <w:szCs w:val="28"/>
          <w:lang w:val="uk-UA" w:eastAsia="ru-RU"/>
        </w:rPr>
        <w:t>Безпе́ка мере́жі</w:t>
      </w:r>
      <w:r w:rsidRPr="00432157">
        <w:rPr>
          <w:rFonts w:ascii="Times New Roman" w:eastAsia="Times New Roman" w:hAnsi="Times New Roman" w:cs="Times New Roman"/>
          <w:sz w:val="28"/>
          <w:szCs w:val="28"/>
          <w:lang w:eastAsia="ru-RU"/>
        </w:rPr>
        <w:t>  </w:t>
      </w:r>
      <w:r w:rsidRPr="00432157">
        <w:rPr>
          <w:rFonts w:ascii="Times New Roman" w:eastAsia="Times New Roman" w:hAnsi="Times New Roman" w:cs="Times New Roman"/>
          <w:sz w:val="28"/>
          <w:szCs w:val="28"/>
          <w:lang w:val="uk-UA" w:eastAsia="ru-RU"/>
        </w:rPr>
        <w:t>— заходи, які захищають</w:t>
      </w:r>
      <w:r w:rsidRPr="00432157">
        <w:rPr>
          <w:rFonts w:ascii="Times New Roman" w:eastAsia="Times New Roman" w:hAnsi="Times New Roman" w:cs="Times New Roman"/>
          <w:sz w:val="28"/>
          <w:szCs w:val="28"/>
          <w:lang w:eastAsia="ru-RU"/>
        </w:rPr>
        <w:t> </w:t>
      </w:r>
      <w:hyperlink r:id="rId5" w:tooltip="Мережа комп'ютерна" w:history="1">
        <w:r w:rsidRPr="00432157">
          <w:rPr>
            <w:rFonts w:ascii="Times New Roman" w:eastAsia="Times New Roman" w:hAnsi="Times New Roman" w:cs="Times New Roman"/>
            <w:sz w:val="28"/>
            <w:szCs w:val="28"/>
            <w:lang w:val="uk-UA" w:eastAsia="ru-RU"/>
          </w:rPr>
          <w:t>інформаційну мережу</w:t>
        </w:r>
      </w:hyperlink>
      <w:r w:rsidRPr="00432157">
        <w:rPr>
          <w:rFonts w:ascii="Times New Roman" w:eastAsia="Times New Roman" w:hAnsi="Times New Roman" w:cs="Times New Roman"/>
          <w:sz w:val="28"/>
          <w:szCs w:val="28"/>
          <w:lang w:eastAsia="ru-RU"/>
        </w:rPr>
        <w:t> </w:t>
      </w:r>
      <w:r w:rsidRPr="00432157">
        <w:rPr>
          <w:rFonts w:ascii="Times New Roman" w:eastAsia="Times New Roman" w:hAnsi="Times New Roman" w:cs="Times New Roman"/>
          <w:sz w:val="28"/>
          <w:szCs w:val="28"/>
          <w:lang w:val="uk-UA" w:eastAsia="ru-RU"/>
        </w:rPr>
        <w:t>від</w:t>
      </w:r>
      <w:r w:rsidRPr="00432157">
        <w:rPr>
          <w:rFonts w:ascii="Times New Roman" w:eastAsia="Times New Roman" w:hAnsi="Times New Roman" w:cs="Times New Roman"/>
          <w:sz w:val="28"/>
          <w:szCs w:val="28"/>
          <w:lang w:eastAsia="ru-RU"/>
        </w:rPr>
        <w:t> </w:t>
      </w:r>
      <w:hyperlink r:id="rId6" w:tooltip="Несанкціонований доступ" w:history="1">
        <w:r w:rsidRPr="00432157">
          <w:rPr>
            <w:rFonts w:ascii="Times New Roman" w:eastAsia="Times New Roman" w:hAnsi="Times New Roman" w:cs="Times New Roman"/>
            <w:sz w:val="28"/>
            <w:szCs w:val="28"/>
            <w:lang w:val="uk-UA" w:eastAsia="ru-RU"/>
          </w:rPr>
          <w:t>несанкціонованого доступу</w:t>
        </w:r>
      </w:hyperlink>
      <w:r w:rsidRPr="00432157">
        <w:rPr>
          <w:rFonts w:ascii="Times New Roman" w:eastAsia="Times New Roman" w:hAnsi="Times New Roman" w:cs="Times New Roman"/>
          <w:sz w:val="28"/>
          <w:szCs w:val="28"/>
          <w:lang w:val="uk-UA" w:eastAsia="ru-RU"/>
        </w:rPr>
        <w:t>, випадкового або навмисного втручання в роботу мережі або спроб руйнування її компонентів.</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Безпека </w:t>
      </w:r>
      <w:hyperlink r:id="rId7" w:tooltip="Мережа комп'ютерна" w:history="1">
        <w:r w:rsidRPr="00432157">
          <w:rPr>
            <w:rFonts w:ascii="Times New Roman" w:eastAsia="Times New Roman" w:hAnsi="Times New Roman" w:cs="Times New Roman"/>
            <w:sz w:val="28"/>
            <w:szCs w:val="28"/>
            <w:lang w:eastAsia="ru-RU"/>
          </w:rPr>
          <w:t>інформаційної мережі</w:t>
        </w:r>
      </w:hyperlink>
      <w:r w:rsidRPr="00432157">
        <w:rPr>
          <w:rFonts w:ascii="Times New Roman" w:eastAsia="Times New Roman" w:hAnsi="Times New Roman" w:cs="Times New Roman"/>
          <w:sz w:val="28"/>
          <w:szCs w:val="28"/>
          <w:lang w:eastAsia="ru-RU"/>
        </w:rPr>
        <w:t> включає захист обладнання, </w:t>
      </w:r>
      <w:hyperlink r:id="rId8" w:tooltip="Програмне забезпечення" w:history="1">
        <w:r w:rsidRPr="00432157">
          <w:rPr>
            <w:rFonts w:ascii="Times New Roman" w:eastAsia="Times New Roman" w:hAnsi="Times New Roman" w:cs="Times New Roman"/>
            <w:sz w:val="28"/>
            <w:szCs w:val="28"/>
            <w:lang w:eastAsia="ru-RU"/>
          </w:rPr>
          <w:t>програмного забезпечення</w:t>
        </w:r>
      </w:hyperlink>
      <w:r w:rsidRPr="00432157">
        <w:rPr>
          <w:rFonts w:ascii="Times New Roman" w:eastAsia="Times New Roman" w:hAnsi="Times New Roman" w:cs="Times New Roman"/>
          <w:sz w:val="28"/>
          <w:szCs w:val="28"/>
          <w:lang w:eastAsia="ru-RU"/>
        </w:rPr>
        <w:t xml:space="preserve">, даних і персоналу. Мережева безпека складається з положень і політики, прийнятої адміністратором мережі, щоб запобігти і контролювати несанкціонований доступ, неправильне використання, зміни або відмови в комп'ютерній мережі та мережі доступних ресурсів. Мережева безпека </w:t>
      </w:r>
      <w:proofErr w:type="gramStart"/>
      <w:r w:rsidRPr="00432157">
        <w:rPr>
          <w:rFonts w:ascii="Times New Roman" w:eastAsia="Times New Roman" w:hAnsi="Times New Roman" w:cs="Times New Roman"/>
          <w:sz w:val="28"/>
          <w:szCs w:val="28"/>
          <w:lang w:eastAsia="ru-RU"/>
        </w:rPr>
        <w:t>включає в</w:t>
      </w:r>
      <w:proofErr w:type="gramEnd"/>
      <w:r w:rsidRPr="00432157">
        <w:rPr>
          <w:rFonts w:ascii="Times New Roman" w:eastAsia="Times New Roman" w:hAnsi="Times New Roman" w:cs="Times New Roman"/>
          <w:sz w:val="28"/>
          <w:szCs w:val="28"/>
          <w:lang w:eastAsia="ru-RU"/>
        </w:rPr>
        <w:t xml:space="preserve"> себе дозвіл на доступ до даних в мережі, який надається адміністратором мережі. Користувачі вибирають або їм призначаються ID і пароль або інші перевірки автентичності інформації, що дозволяє їм здійснити доступ до інформації і програм </w:t>
      </w:r>
      <w:proofErr w:type="gramStart"/>
      <w:r w:rsidRPr="00432157">
        <w:rPr>
          <w:rFonts w:ascii="Times New Roman" w:eastAsia="Times New Roman" w:hAnsi="Times New Roman" w:cs="Times New Roman"/>
          <w:sz w:val="28"/>
          <w:szCs w:val="28"/>
          <w:lang w:eastAsia="ru-RU"/>
        </w:rPr>
        <w:t>у</w:t>
      </w:r>
      <w:proofErr w:type="gramEnd"/>
      <w:r w:rsidRPr="00432157">
        <w:rPr>
          <w:rFonts w:ascii="Times New Roman" w:eastAsia="Times New Roman" w:hAnsi="Times New Roman" w:cs="Times New Roman"/>
          <w:sz w:val="28"/>
          <w:szCs w:val="28"/>
          <w:lang w:eastAsia="ru-RU"/>
        </w:rPr>
        <w:t xml:space="preserve"> рамках своїх повноважень.</w:t>
      </w:r>
    </w:p>
    <w:p w:rsidR="00432157" w:rsidRDefault="00432157" w:rsidP="00432157">
      <w:pPr>
        <w:shd w:val="clear" w:color="auto" w:fill="FFFFFF"/>
        <w:spacing w:before="120" w:after="120"/>
        <w:jc w:val="left"/>
        <w:rPr>
          <w:rFonts w:ascii="Times New Roman" w:eastAsia="Times New Roman" w:hAnsi="Times New Roman" w:cs="Times New Roman"/>
          <w:sz w:val="28"/>
          <w:szCs w:val="28"/>
          <w:lang w:val="uk-UA" w:eastAsia="ru-RU"/>
        </w:rPr>
      </w:pPr>
      <w:r w:rsidRPr="00432157">
        <w:rPr>
          <w:rFonts w:ascii="Times New Roman" w:eastAsia="Times New Roman" w:hAnsi="Times New Roman" w:cs="Times New Roman"/>
          <w:sz w:val="28"/>
          <w:szCs w:val="28"/>
          <w:lang w:eastAsia="ru-RU"/>
        </w:rPr>
        <w:t xml:space="preserve">Мережева безпека охоплює </w:t>
      </w:r>
      <w:proofErr w:type="gramStart"/>
      <w:r w:rsidRPr="00432157">
        <w:rPr>
          <w:rFonts w:ascii="Times New Roman" w:eastAsia="Times New Roman" w:hAnsi="Times New Roman" w:cs="Times New Roman"/>
          <w:sz w:val="28"/>
          <w:szCs w:val="28"/>
          <w:lang w:eastAsia="ru-RU"/>
        </w:rPr>
        <w:t>р</w:t>
      </w:r>
      <w:proofErr w:type="gramEnd"/>
      <w:r w:rsidRPr="00432157">
        <w:rPr>
          <w:rFonts w:ascii="Times New Roman" w:eastAsia="Times New Roman" w:hAnsi="Times New Roman" w:cs="Times New Roman"/>
          <w:sz w:val="28"/>
          <w:szCs w:val="28"/>
          <w:lang w:eastAsia="ru-RU"/>
        </w:rPr>
        <w:t xml:space="preserve">ізні комп'ютерні мережі, як державні, так і приватні, які використовуються в повсякденних робочих місцях для здійснення угод і зв'язків між підприємствами, державними установами та приватними особами. Мережі можуть бути приватними, </w:t>
      </w:r>
      <w:proofErr w:type="gramStart"/>
      <w:r w:rsidRPr="00432157">
        <w:rPr>
          <w:rFonts w:ascii="Times New Roman" w:eastAsia="Times New Roman" w:hAnsi="Times New Roman" w:cs="Times New Roman"/>
          <w:sz w:val="28"/>
          <w:szCs w:val="28"/>
          <w:lang w:eastAsia="ru-RU"/>
        </w:rPr>
        <w:t>такими</w:t>
      </w:r>
      <w:proofErr w:type="gramEnd"/>
      <w:r w:rsidRPr="00432157">
        <w:rPr>
          <w:rFonts w:ascii="Times New Roman" w:eastAsia="Times New Roman" w:hAnsi="Times New Roman" w:cs="Times New Roman"/>
          <w:sz w:val="28"/>
          <w:szCs w:val="28"/>
          <w:lang w:eastAsia="ru-RU"/>
        </w:rPr>
        <w:t xml:space="preserve"> як всередині компанії або відкритими, для публічного доступу. Мережева безпека бере участь в організаціях, </w:t>
      </w:r>
      <w:proofErr w:type="gramStart"/>
      <w:r w:rsidRPr="00432157">
        <w:rPr>
          <w:rFonts w:ascii="Times New Roman" w:eastAsia="Times New Roman" w:hAnsi="Times New Roman" w:cs="Times New Roman"/>
          <w:sz w:val="28"/>
          <w:szCs w:val="28"/>
          <w:lang w:eastAsia="ru-RU"/>
        </w:rPr>
        <w:t>п</w:t>
      </w:r>
      <w:proofErr w:type="gramEnd"/>
      <w:r w:rsidRPr="00432157">
        <w:rPr>
          <w:rFonts w:ascii="Times New Roman" w:eastAsia="Times New Roman" w:hAnsi="Times New Roman" w:cs="Times New Roman"/>
          <w:sz w:val="28"/>
          <w:szCs w:val="28"/>
          <w:lang w:eastAsia="ru-RU"/>
        </w:rPr>
        <w:t>ідприємствах та інших типів закладів. Найбільш поширений і простий спосіб захисту мережевих ресурсів є присвоєння їм унікального імені та відповідного паролю.</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32157">
        <w:rPr>
          <w:rFonts w:ascii="Times New Roman" w:eastAsia="Times New Roman" w:hAnsi="Times New Roman" w:cs="Times New Roman"/>
          <w:sz w:val="28"/>
          <w:szCs w:val="28"/>
          <w:lang w:eastAsia="ru-RU"/>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8pt" o:ole="">
            <v:imagedata r:id="rId9" o:title=""/>
          </v:shape>
          <w:control r:id="rId10" w:name="DefaultOcxName" w:shapeid="_x0000_i1044"/>
        </w:object>
      </w:r>
    </w:p>
    <w:p w:rsidR="00432157" w:rsidRPr="00432157" w:rsidRDefault="00432157" w:rsidP="00432157">
      <w:pPr>
        <w:pBdr>
          <w:bottom w:val="single" w:sz="6" w:space="0" w:color="A2A9B1"/>
        </w:pBdr>
        <w:shd w:val="clear" w:color="auto" w:fill="FFFFFF"/>
        <w:spacing w:before="240" w:after="60"/>
        <w:jc w:val="left"/>
        <w:outlineLvl w:val="1"/>
        <w:rPr>
          <w:rFonts w:ascii="Times New Roman" w:eastAsia="Times New Roman" w:hAnsi="Times New Roman" w:cs="Times New Roman"/>
          <w:sz w:val="28"/>
          <w:szCs w:val="28"/>
          <w:lang w:eastAsia="ru-RU"/>
        </w:rPr>
      </w:pPr>
      <w:r w:rsidRPr="00432157">
        <w:rPr>
          <w:rFonts w:ascii="Times New Roman" w:eastAsia="Times New Roman" w:hAnsi="Times New Roman" w:cs="Times New Roman"/>
          <w:b/>
          <w:sz w:val="28"/>
          <w:szCs w:val="28"/>
          <w:lang w:eastAsia="ru-RU"/>
        </w:rPr>
        <w:t>Концепції мережевої безпеки</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Мережева безпека </w:t>
      </w:r>
      <w:proofErr w:type="gramStart"/>
      <w:r w:rsidRPr="00432157">
        <w:rPr>
          <w:rFonts w:ascii="Times New Roman" w:eastAsia="Times New Roman" w:hAnsi="Times New Roman" w:cs="Times New Roman"/>
          <w:sz w:val="28"/>
          <w:szCs w:val="28"/>
          <w:lang w:eastAsia="ru-RU"/>
        </w:rPr>
        <w:t>починається</w:t>
      </w:r>
      <w:proofErr w:type="gramEnd"/>
      <w:r w:rsidRPr="00432157">
        <w:rPr>
          <w:rFonts w:ascii="Times New Roman" w:eastAsia="Times New Roman" w:hAnsi="Times New Roman" w:cs="Times New Roman"/>
          <w:sz w:val="28"/>
          <w:szCs w:val="28"/>
          <w:lang w:eastAsia="ru-RU"/>
        </w:rPr>
        <w:t xml:space="preserve"> з аутентифікації, що зазвичай включає в себе ім'я користувача і пароль. Коли для цього потрібно тільки одна деталь аутентифікації (і</w:t>
      </w:r>
      <w:proofErr w:type="gramStart"/>
      <w:r w:rsidRPr="00432157">
        <w:rPr>
          <w:rFonts w:ascii="Times New Roman" w:eastAsia="Times New Roman" w:hAnsi="Times New Roman" w:cs="Times New Roman"/>
          <w:sz w:val="28"/>
          <w:szCs w:val="28"/>
          <w:lang w:eastAsia="ru-RU"/>
        </w:rPr>
        <w:t>м'я</w:t>
      </w:r>
      <w:proofErr w:type="gramEnd"/>
      <w:r w:rsidRPr="00432157">
        <w:rPr>
          <w:rFonts w:ascii="Times New Roman" w:eastAsia="Times New Roman" w:hAnsi="Times New Roman" w:cs="Times New Roman"/>
          <w:sz w:val="28"/>
          <w:szCs w:val="28"/>
          <w:lang w:eastAsia="ru-RU"/>
        </w:rPr>
        <w:t xml:space="preserve"> користувача), то це називають однофакторною аутентифікацією. При двофакторній аутентифікації, користувач ще повинен використати маркер безпеки або 'ключ', кредитну картку або мобільний телефон, при трьохфакторній аутентифікації, користувач повинен застосувати відбитки пальців або пройти сканування сітківки ока.</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proofErr w:type="gramStart"/>
      <w:r w:rsidRPr="00432157">
        <w:rPr>
          <w:rFonts w:ascii="Times New Roman" w:eastAsia="Times New Roman" w:hAnsi="Times New Roman" w:cs="Times New Roman"/>
          <w:sz w:val="28"/>
          <w:szCs w:val="28"/>
          <w:lang w:eastAsia="ru-RU"/>
        </w:rPr>
        <w:t>П</w:t>
      </w:r>
      <w:proofErr w:type="gramEnd"/>
      <w:r w:rsidRPr="00432157">
        <w:rPr>
          <w:rFonts w:ascii="Times New Roman" w:eastAsia="Times New Roman" w:hAnsi="Times New Roman" w:cs="Times New Roman"/>
          <w:sz w:val="28"/>
          <w:szCs w:val="28"/>
          <w:lang w:eastAsia="ru-RU"/>
        </w:rPr>
        <w:t>ісля перевірки дійсності, брандмауер забезпечує доступ до послуг користувачам мережі.</w:t>
      </w:r>
      <w:hyperlink r:id="rId11" w:anchor="cite_note-2" w:history="1">
        <w:r w:rsidRPr="00432157">
          <w:rPr>
            <w:rFonts w:ascii="Times New Roman" w:eastAsia="Times New Roman" w:hAnsi="Times New Roman" w:cs="Times New Roman"/>
            <w:sz w:val="28"/>
            <w:szCs w:val="28"/>
            <w:vertAlign w:val="superscript"/>
            <w:lang w:eastAsia="ru-RU"/>
          </w:rPr>
          <w:t>[2]</w:t>
        </w:r>
      </w:hyperlink>
      <w:r w:rsidRPr="00432157">
        <w:rPr>
          <w:rFonts w:ascii="Times New Roman" w:eastAsia="Times New Roman" w:hAnsi="Times New Roman" w:cs="Times New Roman"/>
          <w:sz w:val="28"/>
          <w:szCs w:val="28"/>
          <w:lang w:eastAsia="ru-RU"/>
        </w:rPr>
        <w:t> Для виявлення і пригнічування дії шкідливих програм використовується антивірусне програмне забезпечення або системи запобігання вторгнень (IPS)</w:t>
      </w:r>
      <w:hyperlink r:id="rId12" w:anchor="cite_note-3" w:history="1">
        <w:r w:rsidRPr="00432157">
          <w:rPr>
            <w:rFonts w:ascii="Times New Roman" w:eastAsia="Times New Roman" w:hAnsi="Times New Roman" w:cs="Times New Roman"/>
            <w:sz w:val="28"/>
            <w:szCs w:val="28"/>
            <w:vertAlign w:val="superscript"/>
            <w:lang w:eastAsia="ru-RU"/>
          </w:rPr>
          <w:t>[3]</w:t>
        </w:r>
      </w:hyperlink>
      <w:r w:rsidRPr="00432157">
        <w:rPr>
          <w:rFonts w:ascii="Times New Roman" w:eastAsia="Times New Roman" w:hAnsi="Times New Roman" w:cs="Times New Roman"/>
          <w:sz w:val="28"/>
          <w:szCs w:val="28"/>
          <w:lang w:eastAsia="ru-RU"/>
        </w:rPr>
        <w:t>.</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Зв'язок </w:t>
      </w:r>
      <w:proofErr w:type="gramStart"/>
      <w:r w:rsidRPr="00432157">
        <w:rPr>
          <w:rFonts w:ascii="Times New Roman" w:eastAsia="Times New Roman" w:hAnsi="Times New Roman" w:cs="Times New Roman"/>
          <w:sz w:val="28"/>
          <w:szCs w:val="28"/>
          <w:lang w:eastAsia="ru-RU"/>
        </w:rPr>
        <w:t>між</w:t>
      </w:r>
      <w:proofErr w:type="gramEnd"/>
      <w:r w:rsidRPr="00432157">
        <w:rPr>
          <w:rFonts w:ascii="Times New Roman" w:eastAsia="Times New Roman" w:hAnsi="Times New Roman" w:cs="Times New Roman"/>
          <w:sz w:val="28"/>
          <w:szCs w:val="28"/>
          <w:lang w:eastAsia="ru-RU"/>
        </w:rPr>
        <w:t xml:space="preserve"> двома комп'ютерами з використанням мережі може бути зашифрований, щоб зберегти конфіденційність.</w:t>
      </w:r>
    </w:p>
    <w:p w:rsidR="00432157" w:rsidRPr="00432157" w:rsidRDefault="00432157" w:rsidP="00432157">
      <w:pPr>
        <w:pBdr>
          <w:bottom w:val="single" w:sz="6" w:space="0" w:color="A2A9B1"/>
        </w:pBdr>
        <w:shd w:val="clear" w:color="auto" w:fill="FFFFFF"/>
        <w:spacing w:before="240" w:after="60"/>
        <w:jc w:val="left"/>
        <w:outlineLvl w:val="1"/>
        <w:rPr>
          <w:rFonts w:ascii="Times New Roman" w:eastAsia="Times New Roman" w:hAnsi="Times New Roman" w:cs="Times New Roman"/>
          <w:b/>
          <w:sz w:val="28"/>
          <w:szCs w:val="28"/>
          <w:lang w:val="uk-UA" w:eastAsia="ru-RU"/>
        </w:rPr>
      </w:pPr>
      <w:r w:rsidRPr="00432157">
        <w:rPr>
          <w:rFonts w:ascii="Times New Roman" w:eastAsia="Times New Roman" w:hAnsi="Times New Roman" w:cs="Times New Roman"/>
          <w:b/>
          <w:sz w:val="28"/>
          <w:szCs w:val="28"/>
          <w:lang w:eastAsia="ru-RU"/>
        </w:rPr>
        <w:t>Як працює система безпеки</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Система безпеки мережі не ґрунтується </w:t>
      </w:r>
      <w:proofErr w:type="gramStart"/>
      <w:r w:rsidRPr="00432157">
        <w:rPr>
          <w:rFonts w:ascii="Times New Roman" w:eastAsia="Times New Roman" w:hAnsi="Times New Roman" w:cs="Times New Roman"/>
          <w:sz w:val="28"/>
          <w:szCs w:val="28"/>
          <w:lang w:eastAsia="ru-RU"/>
        </w:rPr>
        <w:t>на</w:t>
      </w:r>
      <w:proofErr w:type="gramEnd"/>
      <w:r w:rsidRPr="00432157">
        <w:rPr>
          <w:rFonts w:ascii="Times New Roman" w:eastAsia="Times New Roman" w:hAnsi="Times New Roman" w:cs="Times New Roman"/>
          <w:sz w:val="28"/>
          <w:szCs w:val="28"/>
          <w:lang w:eastAsia="ru-RU"/>
        </w:rPr>
        <w:t xml:space="preserve"> </w:t>
      </w:r>
      <w:proofErr w:type="gramStart"/>
      <w:r w:rsidRPr="00432157">
        <w:rPr>
          <w:rFonts w:ascii="Times New Roman" w:eastAsia="Times New Roman" w:hAnsi="Times New Roman" w:cs="Times New Roman"/>
          <w:sz w:val="28"/>
          <w:szCs w:val="28"/>
          <w:lang w:eastAsia="ru-RU"/>
        </w:rPr>
        <w:t>одному</w:t>
      </w:r>
      <w:proofErr w:type="gramEnd"/>
      <w:r w:rsidRPr="00432157">
        <w:rPr>
          <w:rFonts w:ascii="Times New Roman" w:eastAsia="Times New Roman" w:hAnsi="Times New Roman" w:cs="Times New Roman"/>
          <w:sz w:val="28"/>
          <w:szCs w:val="28"/>
          <w:lang w:eastAsia="ru-RU"/>
        </w:rPr>
        <w:t xml:space="preserve"> методі, а використовує комплекс засобів захисту. Навіть якщо частина обладнання виходить з ладу, решта продовжує захищати </w:t>
      </w:r>
      <w:proofErr w:type="gramStart"/>
      <w:r w:rsidRPr="00432157">
        <w:rPr>
          <w:rFonts w:ascii="Times New Roman" w:eastAsia="Times New Roman" w:hAnsi="Times New Roman" w:cs="Times New Roman"/>
          <w:sz w:val="28"/>
          <w:szCs w:val="28"/>
          <w:lang w:eastAsia="ru-RU"/>
        </w:rPr>
        <w:t>дан</w:t>
      </w:r>
      <w:proofErr w:type="gramEnd"/>
      <w:r w:rsidRPr="00432157">
        <w:rPr>
          <w:rFonts w:ascii="Times New Roman" w:eastAsia="Times New Roman" w:hAnsi="Times New Roman" w:cs="Times New Roman"/>
          <w:sz w:val="28"/>
          <w:szCs w:val="28"/>
          <w:lang w:eastAsia="ru-RU"/>
        </w:rPr>
        <w:t>і Вашої компанії від можливих атак.</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lastRenderedPageBreak/>
        <w:t xml:space="preserve">Встановлення </w:t>
      </w:r>
      <w:proofErr w:type="gramStart"/>
      <w:r w:rsidRPr="00432157">
        <w:rPr>
          <w:rFonts w:ascii="Times New Roman" w:eastAsia="Times New Roman" w:hAnsi="Times New Roman" w:cs="Times New Roman"/>
          <w:sz w:val="28"/>
          <w:szCs w:val="28"/>
          <w:lang w:eastAsia="ru-RU"/>
        </w:rPr>
        <w:t>р</w:t>
      </w:r>
      <w:proofErr w:type="gramEnd"/>
      <w:r w:rsidRPr="00432157">
        <w:rPr>
          <w:rFonts w:ascii="Times New Roman" w:eastAsia="Times New Roman" w:hAnsi="Times New Roman" w:cs="Times New Roman"/>
          <w:sz w:val="28"/>
          <w:szCs w:val="28"/>
          <w:lang w:eastAsia="ru-RU"/>
        </w:rPr>
        <w:t>івнів безпеки мережі надає Вам можливість доступу до цінної ділової інформації з будь-якого місця, де є доступ до мережі Інтернет, а також захищає її від загроз. Система безпеки мережі:</w:t>
      </w:r>
    </w:p>
    <w:p w:rsidR="00432157" w:rsidRPr="00432157" w:rsidRDefault="00432157" w:rsidP="00432157">
      <w:pPr>
        <w:numPr>
          <w:ilvl w:val="0"/>
          <w:numId w:val="3"/>
        </w:numPr>
        <w:shd w:val="clear" w:color="auto" w:fill="FFFFFF"/>
        <w:spacing w:before="100" w:beforeAutospacing="1" w:after="24"/>
        <w:ind w:left="384"/>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Захищає від внутрішніх та зовнішніх мережних атак. Небезпека, що загрожує </w:t>
      </w:r>
      <w:proofErr w:type="gramStart"/>
      <w:r w:rsidRPr="00432157">
        <w:rPr>
          <w:rFonts w:ascii="Times New Roman" w:eastAsia="Times New Roman" w:hAnsi="Times New Roman" w:cs="Times New Roman"/>
          <w:sz w:val="28"/>
          <w:szCs w:val="28"/>
          <w:lang w:eastAsia="ru-RU"/>
        </w:rPr>
        <w:t>п</w:t>
      </w:r>
      <w:proofErr w:type="gramEnd"/>
      <w:r w:rsidRPr="00432157">
        <w:rPr>
          <w:rFonts w:ascii="Times New Roman" w:eastAsia="Times New Roman" w:hAnsi="Times New Roman" w:cs="Times New Roman"/>
          <w:sz w:val="28"/>
          <w:szCs w:val="28"/>
          <w:lang w:eastAsia="ru-RU"/>
        </w:rPr>
        <w:t xml:space="preserve">ідприємству, може мати як внутрішнє, так і зовнішнє походження. Ефективна система безпеки стежить за активністю </w:t>
      </w:r>
      <w:proofErr w:type="gramStart"/>
      <w:r w:rsidRPr="00432157">
        <w:rPr>
          <w:rFonts w:ascii="Times New Roman" w:eastAsia="Times New Roman" w:hAnsi="Times New Roman" w:cs="Times New Roman"/>
          <w:sz w:val="28"/>
          <w:szCs w:val="28"/>
          <w:lang w:eastAsia="ru-RU"/>
        </w:rPr>
        <w:t>в</w:t>
      </w:r>
      <w:proofErr w:type="gramEnd"/>
      <w:r w:rsidRPr="00432157">
        <w:rPr>
          <w:rFonts w:ascii="Times New Roman" w:eastAsia="Times New Roman" w:hAnsi="Times New Roman" w:cs="Times New Roman"/>
          <w:sz w:val="28"/>
          <w:szCs w:val="28"/>
          <w:lang w:eastAsia="ru-RU"/>
        </w:rPr>
        <w:t xml:space="preserve"> </w:t>
      </w:r>
      <w:proofErr w:type="gramStart"/>
      <w:r w:rsidRPr="00432157">
        <w:rPr>
          <w:rFonts w:ascii="Times New Roman" w:eastAsia="Times New Roman" w:hAnsi="Times New Roman" w:cs="Times New Roman"/>
          <w:sz w:val="28"/>
          <w:szCs w:val="28"/>
          <w:lang w:eastAsia="ru-RU"/>
        </w:rPr>
        <w:t>мереж</w:t>
      </w:r>
      <w:proofErr w:type="gramEnd"/>
      <w:r w:rsidRPr="00432157">
        <w:rPr>
          <w:rFonts w:ascii="Times New Roman" w:eastAsia="Times New Roman" w:hAnsi="Times New Roman" w:cs="Times New Roman"/>
          <w:sz w:val="28"/>
          <w:szCs w:val="28"/>
          <w:lang w:eastAsia="ru-RU"/>
        </w:rPr>
        <w:t>і, сигналізує про аномалії та реагує відповідним чином.</w:t>
      </w:r>
    </w:p>
    <w:p w:rsidR="00432157" w:rsidRPr="00432157" w:rsidRDefault="00432157" w:rsidP="00432157">
      <w:pPr>
        <w:numPr>
          <w:ilvl w:val="0"/>
          <w:numId w:val="3"/>
        </w:numPr>
        <w:shd w:val="clear" w:color="auto" w:fill="FFFFFF"/>
        <w:spacing w:before="100" w:beforeAutospacing="1" w:after="24"/>
        <w:ind w:left="384"/>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Забезпечує конфіденційність обміну інформацією з будь-якого місця та в будь-який час. Працівники можуть увійти до мережі, працюючи вдома або в дорозі, та бути впевненими у захисті передачі інформації.</w:t>
      </w:r>
    </w:p>
    <w:p w:rsidR="00432157" w:rsidRPr="00432157" w:rsidRDefault="00432157" w:rsidP="00432157">
      <w:pPr>
        <w:numPr>
          <w:ilvl w:val="0"/>
          <w:numId w:val="3"/>
        </w:numPr>
        <w:shd w:val="clear" w:color="auto" w:fill="FFFFFF"/>
        <w:spacing w:before="100" w:beforeAutospacing="1" w:after="24"/>
        <w:ind w:left="384"/>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Контролює доступ до інформації, ідентифікуючи користувачі</w:t>
      </w:r>
      <w:proofErr w:type="gramStart"/>
      <w:r w:rsidRPr="00432157">
        <w:rPr>
          <w:rFonts w:ascii="Times New Roman" w:eastAsia="Times New Roman" w:hAnsi="Times New Roman" w:cs="Times New Roman"/>
          <w:sz w:val="28"/>
          <w:szCs w:val="28"/>
          <w:lang w:eastAsia="ru-RU"/>
        </w:rPr>
        <w:t>в</w:t>
      </w:r>
      <w:proofErr w:type="gramEnd"/>
      <w:r w:rsidRPr="00432157">
        <w:rPr>
          <w:rFonts w:ascii="Times New Roman" w:eastAsia="Times New Roman" w:hAnsi="Times New Roman" w:cs="Times New Roman"/>
          <w:sz w:val="28"/>
          <w:szCs w:val="28"/>
          <w:lang w:eastAsia="ru-RU"/>
        </w:rPr>
        <w:t xml:space="preserve"> та їхні системи. Ви маєте можливість встановлювати власні правила доступу до даних. Доступ може надаватися залежно від ідентифікаційної інформації користувача, робочих функцій, а також за іншими важливими критеріями.</w:t>
      </w:r>
    </w:p>
    <w:p w:rsidR="00432157" w:rsidRPr="00432157" w:rsidRDefault="00432157" w:rsidP="00432157">
      <w:pPr>
        <w:numPr>
          <w:ilvl w:val="0"/>
          <w:numId w:val="3"/>
        </w:numPr>
        <w:shd w:val="clear" w:color="auto" w:fill="FFFFFF"/>
        <w:spacing w:before="100" w:beforeAutospacing="1" w:after="24"/>
        <w:ind w:left="384"/>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Забезпечує надійність системи. Технології безпеки дозволяють системі запобігти як вже відомим атакам, так і новим небезпечним вторгненням. Працівники, замовники та ділові партнери можуть бути впевненими </w:t>
      </w:r>
      <w:proofErr w:type="gramStart"/>
      <w:r w:rsidRPr="00432157">
        <w:rPr>
          <w:rFonts w:ascii="Times New Roman" w:eastAsia="Times New Roman" w:hAnsi="Times New Roman" w:cs="Times New Roman"/>
          <w:sz w:val="28"/>
          <w:szCs w:val="28"/>
          <w:lang w:eastAsia="ru-RU"/>
        </w:rPr>
        <w:t>у</w:t>
      </w:r>
      <w:proofErr w:type="gramEnd"/>
      <w:r w:rsidRPr="00432157">
        <w:rPr>
          <w:rFonts w:ascii="Times New Roman" w:eastAsia="Times New Roman" w:hAnsi="Times New Roman" w:cs="Times New Roman"/>
          <w:sz w:val="28"/>
          <w:szCs w:val="28"/>
          <w:lang w:eastAsia="ru-RU"/>
        </w:rPr>
        <w:t xml:space="preserve"> надійному захисті їхньої інформації.</w:t>
      </w:r>
    </w:p>
    <w:p w:rsidR="00432157" w:rsidRPr="00432157" w:rsidRDefault="00432157" w:rsidP="00432157">
      <w:pPr>
        <w:pBdr>
          <w:bottom w:val="single" w:sz="6" w:space="0" w:color="A2A9B1"/>
        </w:pBdr>
        <w:shd w:val="clear" w:color="auto" w:fill="FFFFFF"/>
        <w:spacing w:before="240" w:after="60"/>
        <w:jc w:val="left"/>
        <w:outlineLvl w:val="1"/>
        <w:rPr>
          <w:rFonts w:ascii="Times New Roman" w:eastAsia="Times New Roman" w:hAnsi="Times New Roman" w:cs="Times New Roman"/>
          <w:b/>
          <w:sz w:val="28"/>
          <w:szCs w:val="28"/>
          <w:lang w:eastAsia="ru-RU"/>
        </w:rPr>
      </w:pPr>
      <w:r w:rsidRPr="00432157">
        <w:rPr>
          <w:rFonts w:ascii="Times New Roman" w:eastAsia="Times New Roman" w:hAnsi="Times New Roman" w:cs="Times New Roman"/>
          <w:b/>
          <w:sz w:val="28"/>
          <w:szCs w:val="28"/>
          <w:lang w:eastAsia="ru-RU"/>
        </w:rPr>
        <w:t>Ключові елементи захищених мережних служб</w:t>
      </w:r>
    </w:p>
    <w:p w:rsidR="00432157" w:rsidRPr="00432157" w:rsidRDefault="00432157" w:rsidP="00432157">
      <w:pPr>
        <w:numPr>
          <w:ilvl w:val="0"/>
          <w:numId w:val="4"/>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13" w:tooltip="Мережевий екран" w:history="1">
        <w:r w:rsidRPr="00432157">
          <w:rPr>
            <w:rFonts w:ascii="Times New Roman" w:eastAsia="Times New Roman" w:hAnsi="Times New Roman" w:cs="Times New Roman"/>
            <w:b/>
            <w:sz w:val="28"/>
            <w:szCs w:val="28"/>
            <w:lang w:eastAsia="ru-RU"/>
          </w:rPr>
          <w:t>Брандмауери</w:t>
        </w:r>
      </w:hyperlink>
      <w:r w:rsidRPr="00432157">
        <w:rPr>
          <w:rFonts w:ascii="Times New Roman" w:eastAsia="Times New Roman" w:hAnsi="Times New Roman" w:cs="Times New Roman"/>
          <w:b/>
          <w:sz w:val="28"/>
          <w:szCs w:val="28"/>
          <w:lang w:eastAsia="ru-RU"/>
        </w:rPr>
        <w:t>.</w:t>
      </w:r>
      <w:r w:rsidRPr="00432157">
        <w:rPr>
          <w:rFonts w:ascii="Times New Roman" w:eastAsia="Times New Roman" w:hAnsi="Times New Roman" w:cs="Times New Roman"/>
          <w:sz w:val="28"/>
          <w:szCs w:val="28"/>
          <w:lang w:eastAsia="ru-RU"/>
        </w:rPr>
        <w:t xml:space="preserve"> Централізовані брандмауери та брандмауери окремих комп'ютерів можуть запобігати проникненню зловмисного мережного трафіку до мережі, яка </w:t>
      </w:r>
      <w:proofErr w:type="gramStart"/>
      <w:r w:rsidRPr="00432157">
        <w:rPr>
          <w:rFonts w:ascii="Times New Roman" w:eastAsia="Times New Roman" w:hAnsi="Times New Roman" w:cs="Times New Roman"/>
          <w:sz w:val="28"/>
          <w:szCs w:val="28"/>
          <w:lang w:eastAsia="ru-RU"/>
        </w:rPr>
        <w:t>п</w:t>
      </w:r>
      <w:proofErr w:type="gramEnd"/>
      <w:r w:rsidRPr="00432157">
        <w:rPr>
          <w:rFonts w:ascii="Times New Roman" w:eastAsia="Times New Roman" w:hAnsi="Times New Roman" w:cs="Times New Roman"/>
          <w:sz w:val="28"/>
          <w:szCs w:val="28"/>
          <w:lang w:eastAsia="ru-RU"/>
        </w:rPr>
        <w:t>ідтримує діяльність компанії.</w:t>
      </w:r>
    </w:p>
    <w:p w:rsidR="00432157" w:rsidRPr="00432157" w:rsidRDefault="00432157" w:rsidP="00432157">
      <w:pPr>
        <w:numPr>
          <w:ilvl w:val="0"/>
          <w:numId w:val="4"/>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14" w:tooltip="Антивірус" w:history="1">
        <w:r w:rsidRPr="00432157">
          <w:rPr>
            <w:rFonts w:ascii="Times New Roman" w:eastAsia="Times New Roman" w:hAnsi="Times New Roman" w:cs="Times New Roman"/>
            <w:b/>
            <w:sz w:val="28"/>
            <w:szCs w:val="28"/>
            <w:lang w:eastAsia="ru-RU"/>
          </w:rPr>
          <w:t>Антивірусні засоби</w:t>
        </w:r>
      </w:hyperlink>
      <w:r w:rsidRPr="00432157">
        <w:rPr>
          <w:rFonts w:ascii="Times New Roman" w:eastAsia="Times New Roman" w:hAnsi="Times New Roman" w:cs="Times New Roman"/>
          <w:b/>
          <w:sz w:val="28"/>
          <w:szCs w:val="28"/>
          <w:lang w:eastAsia="ru-RU"/>
        </w:rPr>
        <w:t>.</w:t>
      </w:r>
      <w:r w:rsidRPr="00432157">
        <w:rPr>
          <w:rFonts w:ascii="Times New Roman" w:eastAsia="Times New Roman" w:hAnsi="Times New Roman" w:cs="Times New Roman"/>
          <w:sz w:val="28"/>
          <w:szCs w:val="28"/>
          <w:lang w:eastAsia="ru-RU"/>
        </w:rPr>
        <w:t xml:space="preserve"> Більш захищена мережа може виявляти загрози, що створюють віруси, хробаки та інше зловмисне програмне забезпечення, і боротися з ним попереджувальними методами, перш ніж </w:t>
      </w:r>
      <w:proofErr w:type="gramStart"/>
      <w:r w:rsidRPr="00432157">
        <w:rPr>
          <w:rFonts w:ascii="Times New Roman" w:eastAsia="Times New Roman" w:hAnsi="Times New Roman" w:cs="Times New Roman"/>
          <w:sz w:val="28"/>
          <w:szCs w:val="28"/>
          <w:lang w:eastAsia="ru-RU"/>
        </w:rPr>
        <w:t>вони</w:t>
      </w:r>
      <w:proofErr w:type="gramEnd"/>
      <w:r w:rsidRPr="00432157">
        <w:rPr>
          <w:rFonts w:ascii="Times New Roman" w:eastAsia="Times New Roman" w:hAnsi="Times New Roman" w:cs="Times New Roman"/>
          <w:sz w:val="28"/>
          <w:szCs w:val="28"/>
          <w:lang w:eastAsia="ru-RU"/>
        </w:rPr>
        <w:t xml:space="preserve"> зможуть заподіяти шкоду.</w:t>
      </w:r>
    </w:p>
    <w:p w:rsidR="00432157" w:rsidRPr="00432157" w:rsidRDefault="00432157" w:rsidP="00432157">
      <w:pPr>
        <w:numPr>
          <w:ilvl w:val="0"/>
          <w:numId w:val="4"/>
        </w:numPr>
        <w:shd w:val="clear" w:color="auto" w:fill="FFFFFF"/>
        <w:spacing w:before="100" w:beforeAutospacing="1" w:after="24"/>
        <w:ind w:left="384"/>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b/>
          <w:sz w:val="28"/>
          <w:szCs w:val="28"/>
          <w:lang w:eastAsia="ru-RU"/>
        </w:rPr>
        <w:t>Знаряддя</w:t>
      </w:r>
      <w:r w:rsidRPr="00432157">
        <w:rPr>
          <w:rFonts w:ascii="Times New Roman" w:eastAsia="Times New Roman" w:hAnsi="Times New Roman" w:cs="Times New Roman"/>
          <w:sz w:val="28"/>
          <w:szCs w:val="28"/>
          <w:lang w:eastAsia="ru-RU"/>
        </w:rPr>
        <w:t xml:space="preserve">, які відстежують стан мережі, грають важливу роль </w:t>
      </w:r>
      <w:proofErr w:type="gramStart"/>
      <w:r w:rsidRPr="00432157">
        <w:rPr>
          <w:rFonts w:ascii="Times New Roman" w:eastAsia="Times New Roman" w:hAnsi="Times New Roman" w:cs="Times New Roman"/>
          <w:sz w:val="28"/>
          <w:szCs w:val="28"/>
          <w:lang w:eastAsia="ru-RU"/>
        </w:rPr>
        <w:t>п</w:t>
      </w:r>
      <w:proofErr w:type="gramEnd"/>
      <w:r w:rsidRPr="00432157">
        <w:rPr>
          <w:rFonts w:ascii="Times New Roman" w:eastAsia="Times New Roman" w:hAnsi="Times New Roman" w:cs="Times New Roman"/>
          <w:sz w:val="28"/>
          <w:szCs w:val="28"/>
          <w:lang w:eastAsia="ru-RU"/>
        </w:rPr>
        <w:t>ід час визначення мережних загроз.</w:t>
      </w:r>
    </w:p>
    <w:p w:rsidR="00432157" w:rsidRPr="00432157" w:rsidRDefault="00432157" w:rsidP="00432157">
      <w:pPr>
        <w:numPr>
          <w:ilvl w:val="0"/>
          <w:numId w:val="4"/>
        </w:numPr>
        <w:shd w:val="clear" w:color="auto" w:fill="FFFFFF"/>
        <w:spacing w:before="100" w:beforeAutospacing="1" w:after="24"/>
        <w:ind w:left="384"/>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Захищений віддалений доступ і обмін даними. Безпечний доступ для </w:t>
      </w:r>
      <w:proofErr w:type="gramStart"/>
      <w:r w:rsidRPr="00432157">
        <w:rPr>
          <w:rFonts w:ascii="Times New Roman" w:eastAsia="Times New Roman" w:hAnsi="Times New Roman" w:cs="Times New Roman"/>
          <w:sz w:val="28"/>
          <w:szCs w:val="28"/>
          <w:lang w:eastAsia="ru-RU"/>
        </w:rPr>
        <w:t>вс</w:t>
      </w:r>
      <w:proofErr w:type="gramEnd"/>
      <w:r w:rsidRPr="00432157">
        <w:rPr>
          <w:rFonts w:ascii="Times New Roman" w:eastAsia="Times New Roman" w:hAnsi="Times New Roman" w:cs="Times New Roman"/>
          <w:sz w:val="28"/>
          <w:szCs w:val="28"/>
          <w:lang w:eastAsia="ru-RU"/>
        </w:rPr>
        <w:t>іх типів клієнтів із використанням різноманітних механізмів доступу грає важливу роль для забезпечення доступу користувачів до потрібних даних, незалежно від їх місцезнаходження та використовуваних пристроїв.</w:t>
      </w:r>
    </w:p>
    <w:p w:rsidR="00432157" w:rsidRPr="00432157" w:rsidRDefault="00432157" w:rsidP="00432157">
      <w:pPr>
        <w:pBdr>
          <w:bottom w:val="single" w:sz="6" w:space="0" w:color="A2A9B1"/>
        </w:pBdr>
        <w:shd w:val="clear" w:color="auto" w:fill="FFFFFF"/>
        <w:spacing w:before="240" w:after="60"/>
        <w:jc w:val="left"/>
        <w:outlineLvl w:val="1"/>
        <w:rPr>
          <w:rFonts w:ascii="Times New Roman" w:eastAsia="Times New Roman" w:hAnsi="Times New Roman" w:cs="Times New Roman"/>
          <w:sz w:val="28"/>
          <w:szCs w:val="28"/>
          <w:lang w:val="uk-UA" w:eastAsia="ru-RU"/>
        </w:rPr>
      </w:pPr>
    </w:p>
    <w:p w:rsidR="00432157" w:rsidRPr="00432157" w:rsidRDefault="00432157" w:rsidP="00432157">
      <w:pPr>
        <w:pBdr>
          <w:bottom w:val="single" w:sz="6" w:space="0" w:color="A2A9B1"/>
        </w:pBdr>
        <w:shd w:val="clear" w:color="auto" w:fill="FFFFFF"/>
        <w:spacing w:before="240" w:after="60"/>
        <w:jc w:val="left"/>
        <w:outlineLvl w:val="1"/>
        <w:rPr>
          <w:rFonts w:ascii="Times New Roman" w:eastAsia="Times New Roman" w:hAnsi="Times New Roman" w:cs="Times New Roman"/>
          <w:b/>
          <w:sz w:val="28"/>
          <w:szCs w:val="28"/>
          <w:lang w:val="uk-UA" w:eastAsia="ru-RU"/>
        </w:rPr>
      </w:pPr>
      <w:r w:rsidRPr="00432157">
        <w:rPr>
          <w:rFonts w:ascii="Times New Roman" w:eastAsia="Times New Roman" w:hAnsi="Times New Roman" w:cs="Times New Roman"/>
          <w:b/>
          <w:sz w:val="28"/>
          <w:szCs w:val="28"/>
          <w:lang w:val="uk-UA" w:eastAsia="ru-RU"/>
        </w:rPr>
        <w:t>Стандарти кібербезпеки</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val="uk-UA" w:eastAsia="ru-RU"/>
        </w:rPr>
        <w:t>Це методи, що зазвичай викладені в опублікованих матеріалах, які намагаються захистити</w:t>
      </w:r>
      <w:r w:rsidRPr="00432157">
        <w:rPr>
          <w:rFonts w:ascii="Times New Roman" w:eastAsia="Times New Roman" w:hAnsi="Times New Roman" w:cs="Times New Roman"/>
          <w:sz w:val="28"/>
          <w:szCs w:val="28"/>
          <w:lang w:eastAsia="ru-RU"/>
        </w:rPr>
        <w:t> </w:t>
      </w:r>
      <w:hyperlink r:id="rId15" w:tooltip="Кібернетичне середовище (ще не написана)" w:history="1">
        <w:r w:rsidRPr="00432157">
          <w:rPr>
            <w:rFonts w:ascii="Times New Roman" w:eastAsia="Times New Roman" w:hAnsi="Times New Roman" w:cs="Times New Roman"/>
            <w:sz w:val="28"/>
            <w:szCs w:val="28"/>
            <w:lang w:val="uk-UA" w:eastAsia="ru-RU"/>
          </w:rPr>
          <w:t>кібернетичне середовище</w:t>
        </w:r>
      </w:hyperlink>
      <w:r w:rsidRPr="00432157">
        <w:rPr>
          <w:rFonts w:ascii="Times New Roman" w:eastAsia="Times New Roman" w:hAnsi="Times New Roman" w:cs="Times New Roman"/>
          <w:sz w:val="28"/>
          <w:szCs w:val="28"/>
          <w:lang w:eastAsia="ru-RU"/>
        </w:rPr>
        <w:t> </w:t>
      </w:r>
      <w:r w:rsidRPr="00432157">
        <w:rPr>
          <w:rFonts w:ascii="Times New Roman" w:eastAsia="Times New Roman" w:hAnsi="Times New Roman" w:cs="Times New Roman"/>
          <w:sz w:val="28"/>
          <w:szCs w:val="28"/>
          <w:lang w:val="uk-UA" w:eastAsia="ru-RU"/>
        </w:rPr>
        <w:t xml:space="preserve">користувача чи організації. </w:t>
      </w:r>
      <w:r w:rsidRPr="00432157">
        <w:rPr>
          <w:rFonts w:ascii="Times New Roman" w:eastAsia="Times New Roman" w:hAnsi="Times New Roman" w:cs="Times New Roman"/>
          <w:sz w:val="28"/>
          <w:szCs w:val="28"/>
          <w:lang w:eastAsia="ru-RU"/>
        </w:rPr>
        <w:t>Це середовище включає в себе користувачів, мережі, пристрої, все програмне забезпечення, процеси, інформацію в режимі зберігання або транзиту, </w:t>
      </w:r>
      <w:hyperlink r:id="rId16" w:tooltip="Утиліта" w:history="1">
        <w:r w:rsidRPr="00432157">
          <w:rPr>
            <w:rFonts w:ascii="Times New Roman" w:eastAsia="Times New Roman" w:hAnsi="Times New Roman" w:cs="Times New Roman"/>
            <w:sz w:val="28"/>
            <w:szCs w:val="28"/>
            <w:lang w:eastAsia="ru-RU"/>
          </w:rPr>
          <w:t>програми</w:t>
        </w:r>
      </w:hyperlink>
      <w:r w:rsidRPr="00432157">
        <w:rPr>
          <w:rFonts w:ascii="Times New Roman" w:eastAsia="Times New Roman" w:hAnsi="Times New Roman" w:cs="Times New Roman"/>
          <w:sz w:val="28"/>
          <w:szCs w:val="28"/>
          <w:lang w:eastAsia="ru-RU"/>
        </w:rPr>
        <w:t xml:space="preserve">, служби та системи, які можуть бути безпосередньо або опосередковано </w:t>
      </w:r>
      <w:proofErr w:type="gramStart"/>
      <w:r w:rsidRPr="00432157">
        <w:rPr>
          <w:rFonts w:ascii="Times New Roman" w:eastAsia="Times New Roman" w:hAnsi="Times New Roman" w:cs="Times New Roman"/>
          <w:sz w:val="28"/>
          <w:szCs w:val="28"/>
          <w:lang w:eastAsia="ru-RU"/>
        </w:rPr>
        <w:t>п</w:t>
      </w:r>
      <w:proofErr w:type="gramEnd"/>
      <w:r w:rsidRPr="00432157">
        <w:rPr>
          <w:rFonts w:ascii="Times New Roman" w:eastAsia="Times New Roman" w:hAnsi="Times New Roman" w:cs="Times New Roman"/>
          <w:sz w:val="28"/>
          <w:szCs w:val="28"/>
          <w:lang w:eastAsia="ru-RU"/>
        </w:rPr>
        <w:t>ідключені до мереж. Основна мета — знизити ризики, включаючи попередження або пом'якшення </w:t>
      </w:r>
      <w:hyperlink r:id="rId17" w:tooltip="Хакерська атака" w:history="1">
        <w:r w:rsidRPr="00432157">
          <w:rPr>
            <w:rFonts w:ascii="Times New Roman" w:eastAsia="Times New Roman" w:hAnsi="Times New Roman" w:cs="Times New Roman"/>
            <w:sz w:val="28"/>
            <w:szCs w:val="28"/>
            <w:lang w:eastAsia="ru-RU"/>
          </w:rPr>
          <w:t>кібер-атак</w:t>
        </w:r>
      </w:hyperlink>
      <w:r w:rsidRPr="00432157">
        <w:rPr>
          <w:rFonts w:ascii="Times New Roman" w:eastAsia="Times New Roman" w:hAnsi="Times New Roman" w:cs="Times New Roman"/>
          <w:sz w:val="28"/>
          <w:szCs w:val="28"/>
          <w:lang w:eastAsia="ru-RU"/>
        </w:rPr>
        <w:t xml:space="preserve">. </w:t>
      </w:r>
      <w:proofErr w:type="gramStart"/>
      <w:r w:rsidRPr="00432157">
        <w:rPr>
          <w:rFonts w:ascii="Times New Roman" w:eastAsia="Times New Roman" w:hAnsi="Times New Roman" w:cs="Times New Roman"/>
          <w:sz w:val="28"/>
          <w:szCs w:val="28"/>
          <w:lang w:eastAsia="ru-RU"/>
        </w:rPr>
        <w:t>Ц</w:t>
      </w:r>
      <w:proofErr w:type="gramEnd"/>
      <w:r w:rsidRPr="00432157">
        <w:rPr>
          <w:rFonts w:ascii="Times New Roman" w:eastAsia="Times New Roman" w:hAnsi="Times New Roman" w:cs="Times New Roman"/>
          <w:sz w:val="28"/>
          <w:szCs w:val="28"/>
          <w:lang w:eastAsia="ru-RU"/>
        </w:rPr>
        <w:t xml:space="preserve">і опубліковані матеріали включають збірки інструментів, політику, концепції безпеки, гарантії безпеки, керівні принципи, </w:t>
      </w:r>
      <w:r w:rsidRPr="00432157">
        <w:rPr>
          <w:rFonts w:ascii="Times New Roman" w:eastAsia="Times New Roman" w:hAnsi="Times New Roman" w:cs="Times New Roman"/>
          <w:sz w:val="28"/>
          <w:szCs w:val="28"/>
          <w:lang w:eastAsia="ru-RU"/>
        </w:rPr>
        <w:lastRenderedPageBreak/>
        <w:t>підходи до управління ризиками, дії, навчання, найкращі практики, забезпечення та технології.</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Стандарти </w:t>
      </w:r>
      <w:hyperlink r:id="rId18" w:tooltip="Кібербезпека" w:history="1">
        <w:r w:rsidRPr="00432157">
          <w:rPr>
            <w:rFonts w:ascii="Times New Roman" w:eastAsia="Times New Roman" w:hAnsi="Times New Roman" w:cs="Times New Roman"/>
            <w:sz w:val="28"/>
            <w:szCs w:val="28"/>
            <w:lang w:eastAsia="ru-RU"/>
          </w:rPr>
          <w:t>кібербезпеки</w:t>
        </w:r>
      </w:hyperlink>
      <w:r w:rsidRPr="00432157">
        <w:rPr>
          <w:rFonts w:ascii="Times New Roman" w:eastAsia="Times New Roman" w:hAnsi="Times New Roman" w:cs="Times New Roman"/>
          <w:sz w:val="28"/>
          <w:szCs w:val="28"/>
          <w:lang w:eastAsia="ru-RU"/>
        </w:rPr>
        <w:t> існували протягом кількох десятиліть, оскільки користувачі та постачальники співпрацювали на багатьох вітчизняних та міжнародних форумах для здійснення необхідних можливостей, політики та практики — як правило, вони з'являлися з роботи в </w:t>
      </w:r>
      <w:hyperlink r:id="rId19" w:tooltip="Стенфордський університет" w:history="1">
        <w:r w:rsidRPr="00432157">
          <w:rPr>
            <w:rFonts w:ascii="Times New Roman" w:eastAsia="Times New Roman" w:hAnsi="Times New Roman" w:cs="Times New Roman"/>
            <w:sz w:val="28"/>
            <w:szCs w:val="28"/>
            <w:lang w:eastAsia="ru-RU"/>
          </w:rPr>
          <w:t>Стенфордському</w:t>
        </w:r>
      </w:hyperlink>
      <w:r w:rsidRPr="00432157">
        <w:rPr>
          <w:rFonts w:ascii="Times New Roman" w:eastAsia="Times New Roman" w:hAnsi="Times New Roman" w:cs="Times New Roman"/>
          <w:sz w:val="28"/>
          <w:szCs w:val="28"/>
          <w:lang w:eastAsia="ru-RU"/>
        </w:rPr>
        <w:t> </w:t>
      </w:r>
      <w:hyperlink r:id="rId20" w:tooltip="Консорціум" w:history="1">
        <w:r w:rsidRPr="00432157">
          <w:rPr>
            <w:rFonts w:ascii="Times New Roman" w:eastAsia="Times New Roman" w:hAnsi="Times New Roman" w:cs="Times New Roman"/>
            <w:sz w:val="28"/>
            <w:szCs w:val="28"/>
            <w:lang w:eastAsia="ru-RU"/>
          </w:rPr>
          <w:t>консорціумі</w:t>
        </w:r>
      </w:hyperlink>
      <w:r w:rsidRPr="00432157">
        <w:rPr>
          <w:rFonts w:ascii="Times New Roman" w:eastAsia="Times New Roman" w:hAnsi="Times New Roman" w:cs="Times New Roman"/>
          <w:sz w:val="28"/>
          <w:szCs w:val="28"/>
          <w:lang w:eastAsia="ru-RU"/>
        </w:rPr>
        <w:t xml:space="preserve"> з </w:t>
      </w:r>
      <w:proofErr w:type="gramStart"/>
      <w:r w:rsidRPr="00432157">
        <w:rPr>
          <w:rFonts w:ascii="Times New Roman" w:eastAsia="Times New Roman" w:hAnsi="Times New Roman" w:cs="Times New Roman"/>
          <w:sz w:val="28"/>
          <w:szCs w:val="28"/>
          <w:lang w:eastAsia="ru-RU"/>
        </w:rPr>
        <w:t>досл</w:t>
      </w:r>
      <w:proofErr w:type="gramEnd"/>
      <w:r w:rsidRPr="00432157">
        <w:rPr>
          <w:rFonts w:ascii="Times New Roman" w:eastAsia="Times New Roman" w:hAnsi="Times New Roman" w:cs="Times New Roman"/>
          <w:sz w:val="28"/>
          <w:szCs w:val="28"/>
          <w:lang w:eastAsia="ru-RU"/>
        </w:rPr>
        <w:t>іджень з питань інформаційної безпеки та політики у 1990-х.</w:t>
      </w:r>
      <w:hyperlink r:id="rId21" w:anchor="cite_note-1" w:history="1">
        <w:r w:rsidRPr="00432157">
          <w:rPr>
            <w:rFonts w:ascii="Times New Roman" w:eastAsia="Times New Roman" w:hAnsi="Times New Roman" w:cs="Times New Roman"/>
            <w:sz w:val="28"/>
            <w:szCs w:val="28"/>
            <w:vertAlign w:val="superscript"/>
            <w:lang w:eastAsia="ru-RU"/>
          </w:rPr>
          <w:t>[1]</w:t>
        </w:r>
      </w:hyperlink>
      <w:r w:rsidRPr="00432157">
        <w:rPr>
          <w:rFonts w:ascii="Times New Roman" w:eastAsia="Times New Roman" w:hAnsi="Times New Roman" w:cs="Times New Roman"/>
          <w:sz w:val="28"/>
          <w:szCs w:val="28"/>
          <w:lang w:eastAsia="ru-RU"/>
        </w:rPr>
        <w:t> Також багато завдань, які колись виконувалися вручну, зараз виконуються комп'ютером; тому існує потреба в забезпеченні інформації (ІА) та безпеці.</w:t>
      </w:r>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Американське </w:t>
      </w:r>
      <w:proofErr w:type="gramStart"/>
      <w:r w:rsidRPr="00432157">
        <w:rPr>
          <w:rFonts w:ascii="Times New Roman" w:eastAsia="Times New Roman" w:hAnsi="Times New Roman" w:cs="Times New Roman"/>
          <w:sz w:val="28"/>
          <w:szCs w:val="28"/>
          <w:lang w:eastAsia="ru-RU"/>
        </w:rPr>
        <w:t>досл</w:t>
      </w:r>
      <w:proofErr w:type="gramEnd"/>
      <w:r w:rsidRPr="00432157">
        <w:rPr>
          <w:rFonts w:ascii="Times New Roman" w:eastAsia="Times New Roman" w:hAnsi="Times New Roman" w:cs="Times New Roman"/>
          <w:sz w:val="28"/>
          <w:szCs w:val="28"/>
          <w:lang w:eastAsia="ru-RU"/>
        </w:rPr>
        <w:t>ідження 2016 року щодо затвердження рамок безпеки </w:t>
      </w:r>
      <w:hyperlink r:id="rId22" w:tooltip="Сполучені Штати Америки" w:history="1">
        <w:r w:rsidRPr="00432157">
          <w:rPr>
            <w:rFonts w:ascii="Times New Roman" w:eastAsia="Times New Roman" w:hAnsi="Times New Roman" w:cs="Times New Roman"/>
            <w:sz w:val="28"/>
            <w:szCs w:val="28"/>
            <w:lang w:eastAsia="ru-RU"/>
          </w:rPr>
          <w:t>США</w:t>
        </w:r>
      </w:hyperlink>
      <w:r w:rsidRPr="00432157">
        <w:rPr>
          <w:rFonts w:ascii="Times New Roman" w:eastAsia="Times New Roman" w:hAnsi="Times New Roman" w:cs="Times New Roman"/>
          <w:sz w:val="28"/>
          <w:szCs w:val="28"/>
          <w:lang w:eastAsia="ru-RU"/>
        </w:rPr>
        <w:t> повідомило, що 70 % опитаних організацій вважають </w:t>
      </w:r>
      <w:hyperlink r:id="rId23" w:tooltip="NIST Cybersecurity Framework (ще не написана)" w:history="1">
        <w:r w:rsidRPr="00432157">
          <w:rPr>
            <w:rFonts w:ascii="Times New Roman" w:eastAsia="Times New Roman" w:hAnsi="Times New Roman" w:cs="Times New Roman"/>
            <w:sz w:val="28"/>
            <w:szCs w:val="28"/>
            <w:lang w:eastAsia="ru-RU"/>
          </w:rPr>
          <w:t>NIST Cybersecurity Framework</w:t>
        </w:r>
      </w:hyperlink>
      <w:r w:rsidRPr="00432157">
        <w:rPr>
          <w:rFonts w:ascii="Times New Roman" w:eastAsia="Times New Roman" w:hAnsi="Times New Roman" w:cs="Times New Roman"/>
          <w:sz w:val="28"/>
          <w:szCs w:val="28"/>
          <w:lang w:eastAsia="ru-RU"/>
        </w:rPr>
        <w:t> найбільш популярним передовим досвідом комп'ютерної безпеки, але багато хто відзначає, що для цього потрібні значні інвестиції.</w:t>
      </w:r>
      <w:hyperlink r:id="rId24" w:anchor="cite_note-2" w:history="1">
        <w:r w:rsidRPr="00432157">
          <w:rPr>
            <w:rFonts w:ascii="Times New Roman" w:eastAsia="Times New Roman" w:hAnsi="Times New Roman" w:cs="Times New Roman"/>
            <w:sz w:val="28"/>
            <w:szCs w:val="28"/>
            <w:vertAlign w:val="superscript"/>
            <w:lang w:eastAsia="ru-RU"/>
          </w:rPr>
          <w:t>[2]</w:t>
        </w:r>
      </w:hyperlink>
    </w:p>
    <w:p w:rsidR="00432157" w:rsidRPr="00432157" w:rsidRDefault="00432157" w:rsidP="00432157">
      <w:pPr>
        <w:shd w:val="clear" w:color="auto" w:fill="FFFFFF"/>
        <w:spacing w:before="120" w:after="120"/>
        <w:jc w:val="left"/>
        <w:rPr>
          <w:rFonts w:ascii="Times New Roman" w:eastAsia="Times New Roman" w:hAnsi="Times New Roman" w:cs="Times New Roman"/>
          <w:sz w:val="28"/>
          <w:szCs w:val="28"/>
          <w:lang w:eastAsia="ru-RU"/>
        </w:rPr>
      </w:pPr>
      <w:hyperlink r:id="rId25" w:tooltip="Службовець" w:history="1">
        <w:r w:rsidRPr="00432157">
          <w:rPr>
            <w:rFonts w:ascii="Times New Roman" w:eastAsia="Times New Roman" w:hAnsi="Times New Roman" w:cs="Times New Roman"/>
            <w:sz w:val="28"/>
            <w:szCs w:val="28"/>
            <w:lang w:eastAsia="ru-RU"/>
          </w:rPr>
          <w:t>Головний службовець</w:t>
        </w:r>
      </w:hyperlink>
      <w:r w:rsidRPr="00432157">
        <w:rPr>
          <w:rFonts w:ascii="Times New Roman" w:eastAsia="Times New Roman" w:hAnsi="Times New Roman" w:cs="Times New Roman"/>
          <w:sz w:val="28"/>
          <w:szCs w:val="28"/>
          <w:lang w:eastAsia="ru-RU"/>
        </w:rPr>
        <w:t> з питань інформаційної безпеки, як правило, покладається на вибі</w:t>
      </w:r>
      <w:proofErr w:type="gramStart"/>
      <w:r w:rsidRPr="00432157">
        <w:rPr>
          <w:rFonts w:ascii="Times New Roman" w:eastAsia="Times New Roman" w:hAnsi="Times New Roman" w:cs="Times New Roman"/>
          <w:sz w:val="28"/>
          <w:szCs w:val="28"/>
          <w:lang w:eastAsia="ru-RU"/>
        </w:rPr>
        <w:t>р</w:t>
      </w:r>
      <w:proofErr w:type="gramEnd"/>
      <w:r w:rsidRPr="00432157">
        <w:rPr>
          <w:rFonts w:ascii="Times New Roman" w:eastAsia="Times New Roman" w:hAnsi="Times New Roman" w:cs="Times New Roman"/>
          <w:sz w:val="28"/>
          <w:szCs w:val="28"/>
          <w:lang w:eastAsia="ru-RU"/>
        </w:rPr>
        <w:t>, впровадження та контроль ефективності та ефективності стандартів </w:t>
      </w:r>
      <w:hyperlink r:id="rId26" w:tooltip="Комп'ютерна безпека" w:history="1">
        <w:r w:rsidRPr="00432157">
          <w:rPr>
            <w:rFonts w:ascii="Times New Roman" w:eastAsia="Times New Roman" w:hAnsi="Times New Roman" w:cs="Times New Roman"/>
            <w:sz w:val="28"/>
            <w:szCs w:val="28"/>
            <w:lang w:eastAsia="ru-RU"/>
          </w:rPr>
          <w:t>кібербезпеки</w:t>
        </w:r>
      </w:hyperlink>
      <w:r w:rsidRPr="00432157">
        <w:rPr>
          <w:rFonts w:ascii="Times New Roman" w:eastAsia="Times New Roman" w:hAnsi="Times New Roman" w:cs="Times New Roman"/>
          <w:sz w:val="28"/>
          <w:szCs w:val="28"/>
          <w:lang w:eastAsia="ru-RU"/>
        </w:rPr>
        <w:t> для їх організації.</w:t>
      </w:r>
    </w:p>
    <w:p w:rsidR="00432157" w:rsidRPr="00432157" w:rsidRDefault="00432157" w:rsidP="00432157">
      <w:pPr>
        <w:pBdr>
          <w:bottom w:val="single" w:sz="6" w:space="0" w:color="A2A9B1"/>
        </w:pBdr>
        <w:shd w:val="clear" w:color="auto" w:fill="FFFFFF"/>
        <w:spacing w:before="240" w:after="60"/>
        <w:jc w:val="left"/>
        <w:outlineLvl w:val="1"/>
        <w:rPr>
          <w:rFonts w:ascii="Times New Roman" w:eastAsia="Times New Roman" w:hAnsi="Times New Roman" w:cs="Times New Roman"/>
          <w:b/>
          <w:sz w:val="28"/>
          <w:szCs w:val="28"/>
          <w:lang w:eastAsia="ru-RU"/>
        </w:rPr>
      </w:pPr>
      <w:r w:rsidRPr="00432157">
        <w:rPr>
          <w:rFonts w:ascii="Times New Roman" w:eastAsia="Times New Roman" w:hAnsi="Times New Roman" w:cs="Times New Roman"/>
          <w:b/>
          <w:sz w:val="28"/>
          <w:szCs w:val="28"/>
          <w:lang w:eastAsia="ru-RU"/>
        </w:rPr>
        <w:t>Міжнародні стандарти</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27" w:tooltip="BS 7799-1: 2005 (ще не написана)" w:history="1">
        <w:r w:rsidRPr="00432157">
          <w:rPr>
            <w:rFonts w:ascii="Times New Roman" w:eastAsia="Times New Roman" w:hAnsi="Times New Roman" w:cs="Times New Roman"/>
            <w:sz w:val="28"/>
            <w:szCs w:val="28"/>
            <w:lang w:eastAsia="ru-RU"/>
          </w:rPr>
          <w:t>BS 7799-1: 2005</w:t>
        </w:r>
      </w:hyperlink>
      <w:r w:rsidRPr="00432157">
        <w:rPr>
          <w:rFonts w:ascii="Times New Roman" w:eastAsia="Times New Roman" w:hAnsi="Times New Roman" w:cs="Times New Roman"/>
          <w:sz w:val="28"/>
          <w:szCs w:val="28"/>
          <w:lang w:eastAsia="ru-RU"/>
        </w:rPr>
        <w:t xml:space="preserve"> — Британський стандарт BS 7799 перша частина. BS 7799 Частина 1 — Кодекс практики управління інформаційною безпекою (Практичні правила управління інформаційної безпеки) описує 127 механізмів контролю, необхідних для побудови системи управління інформаційною безпекою (СУІБ) організації, визначених на основі кращих прикладів </w:t>
      </w:r>
      <w:proofErr w:type="gramStart"/>
      <w:r w:rsidRPr="00432157">
        <w:rPr>
          <w:rFonts w:ascii="Times New Roman" w:eastAsia="Times New Roman" w:hAnsi="Times New Roman" w:cs="Times New Roman"/>
          <w:sz w:val="28"/>
          <w:szCs w:val="28"/>
          <w:lang w:eastAsia="ru-RU"/>
        </w:rPr>
        <w:t>св</w:t>
      </w:r>
      <w:proofErr w:type="gramEnd"/>
      <w:r w:rsidRPr="00432157">
        <w:rPr>
          <w:rFonts w:ascii="Times New Roman" w:eastAsia="Times New Roman" w:hAnsi="Times New Roman" w:cs="Times New Roman"/>
          <w:sz w:val="28"/>
          <w:szCs w:val="28"/>
          <w:lang w:eastAsia="ru-RU"/>
        </w:rPr>
        <w:t>ітового досвіду в цій області . Цей документ служить практичним керівництвом по створенню СУІБ.</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28" w:tooltip="BS 7799-2: 2005 (ще не написана)" w:history="1">
        <w:r w:rsidRPr="00432157">
          <w:rPr>
            <w:rFonts w:ascii="Times New Roman" w:eastAsia="Times New Roman" w:hAnsi="Times New Roman" w:cs="Times New Roman"/>
            <w:sz w:val="28"/>
            <w:szCs w:val="28"/>
            <w:lang w:eastAsia="ru-RU"/>
          </w:rPr>
          <w:t>BS 7799-2: 2005</w:t>
        </w:r>
      </w:hyperlink>
      <w:r w:rsidRPr="00432157">
        <w:rPr>
          <w:rFonts w:ascii="Times New Roman" w:eastAsia="Times New Roman" w:hAnsi="Times New Roman" w:cs="Times New Roman"/>
          <w:sz w:val="28"/>
          <w:szCs w:val="28"/>
          <w:lang w:eastAsia="ru-RU"/>
        </w:rPr>
        <w:t xml:space="preserve"> — Британський стандарт BS 7799 друга частина стандарту. </w:t>
      </w:r>
      <w:proofErr w:type="gramStart"/>
      <w:r w:rsidRPr="00432157">
        <w:rPr>
          <w:rFonts w:ascii="Times New Roman" w:eastAsia="Times New Roman" w:hAnsi="Times New Roman" w:cs="Times New Roman"/>
          <w:sz w:val="28"/>
          <w:szCs w:val="28"/>
          <w:lang w:eastAsia="ru-RU"/>
        </w:rPr>
        <w:t>BS 7799 Частина 2 — Управління інформаційною безпекою — специфікація систем управління інформаційною безпекою (Специфікація системи управління інформаційної безпеки) визначає специфікацію СУІБ. Друга частина стандарту використовується як критерії при проведенні офіційної процедури сертифікації СУІБ організації.</w:t>
      </w:r>
      <w:proofErr w:type="gramEnd"/>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29" w:tooltip="BS 7799-3: 2006 (ще не написана)" w:history="1">
        <w:r w:rsidRPr="00432157">
          <w:rPr>
            <w:rFonts w:ascii="Times New Roman" w:eastAsia="Times New Roman" w:hAnsi="Times New Roman" w:cs="Times New Roman"/>
            <w:sz w:val="28"/>
            <w:szCs w:val="28"/>
            <w:lang w:eastAsia="ru-RU"/>
          </w:rPr>
          <w:t>BS 7799-3: 2006</w:t>
        </w:r>
      </w:hyperlink>
      <w:r w:rsidRPr="00432157">
        <w:rPr>
          <w:rFonts w:ascii="Times New Roman" w:eastAsia="Times New Roman" w:hAnsi="Times New Roman" w:cs="Times New Roman"/>
          <w:sz w:val="28"/>
          <w:szCs w:val="28"/>
          <w:lang w:eastAsia="ru-RU"/>
        </w:rPr>
        <w:t> — Британський стандарт BS 7799 третя частина стандарту. Новий стандарт в області управління ризиками інформаційної безпеки</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30" w:tooltip="ISO/IEC 17799" w:history="1">
        <w:r w:rsidRPr="00432157">
          <w:rPr>
            <w:rFonts w:ascii="Times New Roman" w:eastAsia="Times New Roman" w:hAnsi="Times New Roman" w:cs="Times New Roman"/>
            <w:sz w:val="28"/>
            <w:szCs w:val="28"/>
            <w:lang w:eastAsia="ru-RU"/>
          </w:rPr>
          <w:t>ISO/IEC 17799</w:t>
        </w:r>
      </w:hyperlink>
      <w:r w:rsidRPr="00432157">
        <w:rPr>
          <w:rFonts w:ascii="Times New Roman" w:eastAsia="Times New Roman" w:hAnsi="Times New Roman" w:cs="Times New Roman"/>
          <w:sz w:val="28"/>
          <w:szCs w:val="28"/>
          <w:lang w:eastAsia="ru-RU"/>
        </w:rPr>
        <w:t>: 2005 — «Інформаційні технології — Технології безпеки — Практичні правила управління інформаційної безпеки». Міжнародний стандарт, базувався на BS 7799-1: 2005.</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31" w:tooltip="ISO/IES 27000" w:history="1">
        <w:r w:rsidRPr="00432157">
          <w:rPr>
            <w:rFonts w:ascii="Times New Roman" w:eastAsia="Times New Roman" w:hAnsi="Times New Roman" w:cs="Times New Roman"/>
            <w:sz w:val="28"/>
            <w:szCs w:val="28"/>
            <w:lang w:eastAsia="ru-RU"/>
          </w:rPr>
          <w:t>ISO/IEC 27000</w:t>
        </w:r>
      </w:hyperlink>
      <w:r w:rsidRPr="00432157">
        <w:rPr>
          <w:rFonts w:ascii="Times New Roman" w:eastAsia="Times New Roman" w:hAnsi="Times New Roman" w:cs="Times New Roman"/>
          <w:sz w:val="28"/>
          <w:szCs w:val="28"/>
          <w:lang w:eastAsia="ru-RU"/>
        </w:rPr>
        <w:t> — Словник і визначення.</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32" w:tooltip="ISO/IEC 27001" w:history="1">
        <w:r w:rsidRPr="00432157">
          <w:rPr>
            <w:rFonts w:ascii="Times New Roman" w:eastAsia="Times New Roman" w:hAnsi="Times New Roman" w:cs="Times New Roman"/>
            <w:sz w:val="28"/>
            <w:szCs w:val="28"/>
            <w:lang w:eastAsia="ru-RU"/>
          </w:rPr>
          <w:t>ISO/IEC 27001</w:t>
        </w:r>
      </w:hyperlink>
      <w:r w:rsidRPr="00432157">
        <w:rPr>
          <w:rFonts w:ascii="Times New Roman" w:eastAsia="Times New Roman" w:hAnsi="Times New Roman" w:cs="Times New Roman"/>
          <w:sz w:val="28"/>
          <w:szCs w:val="28"/>
          <w:lang w:eastAsia="ru-RU"/>
        </w:rPr>
        <w:t> — «Інформаційні технології — Методи забезпечення безпеки — Системи управління інформаційної безпеки — Вимоги». Міжнародний стандарт, базувався на BS 7799-2: 2005.</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33" w:tooltip="" w:history="1">
        <w:r w:rsidRPr="00432157">
          <w:rPr>
            <w:rFonts w:ascii="Times New Roman" w:eastAsia="Times New Roman" w:hAnsi="Times New Roman" w:cs="Times New Roman"/>
            <w:sz w:val="28"/>
            <w:szCs w:val="28"/>
            <w:lang w:val="en-US" w:eastAsia="ru-RU"/>
          </w:rPr>
          <w:t>ISO/IEC 27002</w:t>
        </w:r>
      </w:hyperlink>
      <w:r w:rsidRPr="00432157">
        <w:rPr>
          <w:rFonts w:ascii="Times New Roman" w:eastAsia="Times New Roman" w:hAnsi="Times New Roman" w:cs="Times New Roman"/>
          <w:sz w:val="28"/>
          <w:szCs w:val="28"/>
          <w:lang w:val="en-US" w:eastAsia="ru-RU"/>
        </w:rPr>
        <w:t xml:space="preserve"> — </w:t>
      </w:r>
      <w:r w:rsidRPr="00432157">
        <w:rPr>
          <w:rFonts w:ascii="Times New Roman" w:eastAsia="Times New Roman" w:hAnsi="Times New Roman" w:cs="Times New Roman"/>
          <w:sz w:val="28"/>
          <w:szCs w:val="28"/>
          <w:lang w:eastAsia="ru-RU"/>
        </w:rPr>
        <w:t>Зараз</w:t>
      </w:r>
      <w:r w:rsidRPr="00432157">
        <w:rPr>
          <w:rFonts w:ascii="Times New Roman" w:eastAsia="Times New Roman" w:hAnsi="Times New Roman" w:cs="Times New Roman"/>
          <w:sz w:val="28"/>
          <w:szCs w:val="28"/>
          <w:lang w:val="en-US" w:eastAsia="ru-RU"/>
        </w:rPr>
        <w:t>: </w:t>
      </w:r>
      <w:hyperlink r:id="rId34" w:tooltip="ISO/IEC 17799" w:history="1">
        <w:r w:rsidRPr="00432157">
          <w:rPr>
            <w:rFonts w:ascii="Times New Roman" w:eastAsia="Times New Roman" w:hAnsi="Times New Roman" w:cs="Times New Roman"/>
            <w:sz w:val="28"/>
            <w:szCs w:val="28"/>
            <w:lang w:val="en-US" w:eastAsia="ru-RU"/>
          </w:rPr>
          <w:t>ISO/IEC 17799</w:t>
        </w:r>
      </w:hyperlink>
      <w:r w:rsidRPr="00432157">
        <w:rPr>
          <w:rFonts w:ascii="Times New Roman" w:eastAsia="Times New Roman" w:hAnsi="Times New Roman" w:cs="Times New Roman"/>
          <w:sz w:val="28"/>
          <w:szCs w:val="28"/>
          <w:lang w:val="en-US" w:eastAsia="ru-RU"/>
        </w:rPr>
        <w:t xml:space="preserve">: 2005. </w:t>
      </w:r>
      <w:r w:rsidRPr="00432157">
        <w:rPr>
          <w:rFonts w:ascii="Times New Roman" w:eastAsia="Times New Roman" w:hAnsi="Times New Roman" w:cs="Times New Roman"/>
          <w:sz w:val="28"/>
          <w:szCs w:val="28"/>
          <w:lang w:eastAsia="ru-RU"/>
        </w:rPr>
        <w:t xml:space="preserve">«Інформаційні технології — Технології безпеки — Практичні правила управління інформаційної безпеки». Дата виходу — 2007 </w:t>
      </w:r>
      <w:proofErr w:type="gramStart"/>
      <w:r w:rsidRPr="00432157">
        <w:rPr>
          <w:rFonts w:ascii="Times New Roman" w:eastAsia="Times New Roman" w:hAnsi="Times New Roman" w:cs="Times New Roman"/>
          <w:sz w:val="28"/>
          <w:szCs w:val="28"/>
          <w:lang w:eastAsia="ru-RU"/>
        </w:rPr>
        <w:t>р</w:t>
      </w:r>
      <w:proofErr w:type="gramEnd"/>
      <w:r w:rsidRPr="00432157">
        <w:rPr>
          <w:rFonts w:ascii="Times New Roman" w:eastAsia="Times New Roman" w:hAnsi="Times New Roman" w:cs="Times New Roman"/>
          <w:sz w:val="28"/>
          <w:szCs w:val="28"/>
          <w:lang w:eastAsia="ru-RU"/>
        </w:rPr>
        <w:t>ік.</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hyperlink r:id="rId35" w:tooltip="ISO / IEC 27005" w:history="1">
        <w:r w:rsidRPr="00432157">
          <w:rPr>
            <w:rFonts w:ascii="Times New Roman" w:eastAsia="Times New Roman" w:hAnsi="Times New Roman" w:cs="Times New Roman"/>
            <w:sz w:val="28"/>
            <w:szCs w:val="28"/>
            <w:lang w:eastAsia="ru-RU"/>
          </w:rPr>
          <w:t>ISO/IEC 27005</w:t>
        </w:r>
      </w:hyperlink>
      <w:r w:rsidRPr="00432157">
        <w:rPr>
          <w:rFonts w:ascii="Times New Roman" w:eastAsia="Times New Roman" w:hAnsi="Times New Roman" w:cs="Times New Roman"/>
          <w:sz w:val="28"/>
          <w:szCs w:val="28"/>
          <w:lang w:eastAsia="ru-RU"/>
        </w:rPr>
        <w:t> — Зараз: </w:t>
      </w:r>
      <w:hyperlink r:id="rId36" w:tooltip="BS 7799-3" w:history="1">
        <w:r w:rsidRPr="00432157">
          <w:rPr>
            <w:rFonts w:ascii="Times New Roman" w:eastAsia="Times New Roman" w:hAnsi="Times New Roman" w:cs="Times New Roman"/>
            <w:sz w:val="28"/>
            <w:szCs w:val="28"/>
            <w:lang w:eastAsia="ru-RU"/>
          </w:rPr>
          <w:t>BS 7799-3</w:t>
        </w:r>
      </w:hyperlink>
      <w:r w:rsidRPr="00432157">
        <w:rPr>
          <w:rFonts w:ascii="Times New Roman" w:eastAsia="Times New Roman" w:hAnsi="Times New Roman" w:cs="Times New Roman"/>
          <w:sz w:val="28"/>
          <w:szCs w:val="28"/>
          <w:lang w:eastAsia="ru-RU"/>
        </w:rPr>
        <w:t>: 2006 — Керівництво з управління ризиками ІБ.</w:t>
      </w:r>
    </w:p>
    <w:p w:rsidR="00432157" w:rsidRPr="00432157" w:rsidRDefault="00432157" w:rsidP="00432157">
      <w:pPr>
        <w:numPr>
          <w:ilvl w:val="0"/>
          <w:numId w:val="1"/>
        </w:numPr>
        <w:shd w:val="clear" w:color="auto" w:fill="FFFFFF"/>
        <w:spacing w:before="100" w:beforeAutospacing="1" w:after="24"/>
        <w:ind w:left="384"/>
        <w:jc w:val="left"/>
        <w:rPr>
          <w:rFonts w:ascii="Times New Roman" w:eastAsia="Times New Roman" w:hAnsi="Times New Roman" w:cs="Times New Roman"/>
          <w:sz w:val="28"/>
          <w:szCs w:val="28"/>
          <w:lang w:eastAsia="ru-RU"/>
        </w:rPr>
      </w:pPr>
      <w:r w:rsidRPr="00432157">
        <w:rPr>
          <w:rFonts w:ascii="Times New Roman" w:eastAsia="Times New Roman" w:hAnsi="Times New Roman" w:cs="Times New Roman"/>
          <w:sz w:val="28"/>
          <w:szCs w:val="28"/>
          <w:lang w:eastAsia="ru-RU"/>
        </w:rPr>
        <w:t xml:space="preserve">Німецьке агентство з інформаційної безпеки. Інструкція з захисту базової лінії — стандартні гарантії безпеки (керівництво по базовому </w:t>
      </w:r>
      <w:proofErr w:type="gramStart"/>
      <w:r w:rsidRPr="00432157">
        <w:rPr>
          <w:rFonts w:ascii="Times New Roman" w:eastAsia="Times New Roman" w:hAnsi="Times New Roman" w:cs="Times New Roman"/>
          <w:sz w:val="28"/>
          <w:szCs w:val="28"/>
          <w:lang w:eastAsia="ru-RU"/>
        </w:rPr>
        <w:t>р</w:t>
      </w:r>
      <w:proofErr w:type="gramEnd"/>
      <w:r w:rsidRPr="00432157">
        <w:rPr>
          <w:rFonts w:ascii="Times New Roman" w:eastAsia="Times New Roman" w:hAnsi="Times New Roman" w:cs="Times New Roman"/>
          <w:sz w:val="28"/>
          <w:szCs w:val="28"/>
          <w:lang w:eastAsia="ru-RU"/>
        </w:rPr>
        <w:t>івню захисту інформаційних технологій).</w:t>
      </w:r>
    </w:p>
    <w:p w:rsidR="005A1AD6" w:rsidRPr="00432157" w:rsidRDefault="005A1AD6" w:rsidP="00432157">
      <w:pPr>
        <w:rPr>
          <w:rFonts w:ascii="Times New Roman" w:hAnsi="Times New Roman" w:cs="Times New Roman"/>
          <w:sz w:val="28"/>
          <w:szCs w:val="28"/>
        </w:rPr>
      </w:pPr>
    </w:p>
    <w:sectPr w:rsidR="005A1AD6" w:rsidRPr="00432157" w:rsidSect="005A1A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0AB"/>
    <w:multiLevelType w:val="multilevel"/>
    <w:tmpl w:val="D29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A2136"/>
    <w:multiLevelType w:val="multilevel"/>
    <w:tmpl w:val="83D0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276FF"/>
    <w:multiLevelType w:val="multilevel"/>
    <w:tmpl w:val="C8B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A5425"/>
    <w:multiLevelType w:val="multilevel"/>
    <w:tmpl w:val="B78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432157"/>
    <w:rsid w:val="000B11C9"/>
    <w:rsid w:val="00432157"/>
    <w:rsid w:val="005A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D6"/>
  </w:style>
  <w:style w:type="paragraph" w:styleId="2">
    <w:name w:val="heading 2"/>
    <w:basedOn w:val="a"/>
    <w:link w:val="20"/>
    <w:uiPriority w:val="9"/>
    <w:qFormat/>
    <w:rsid w:val="00432157"/>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2157"/>
    <w:rPr>
      <w:rFonts w:ascii="Times New Roman" w:eastAsia="Times New Roman" w:hAnsi="Times New Roman" w:cs="Times New Roman"/>
      <w:b/>
      <w:bCs/>
      <w:sz w:val="36"/>
      <w:szCs w:val="36"/>
      <w:lang w:eastAsia="ru-RU"/>
    </w:rPr>
  </w:style>
  <w:style w:type="character" w:customStyle="1" w:styleId="mw-headline">
    <w:name w:val="mw-headline"/>
    <w:basedOn w:val="a0"/>
    <w:rsid w:val="00432157"/>
  </w:style>
  <w:style w:type="character" w:customStyle="1" w:styleId="mw-editsection">
    <w:name w:val="mw-editsection"/>
    <w:basedOn w:val="a0"/>
    <w:rsid w:val="00432157"/>
  </w:style>
  <w:style w:type="character" w:customStyle="1" w:styleId="mw-editsection-bracket">
    <w:name w:val="mw-editsection-bracket"/>
    <w:basedOn w:val="a0"/>
    <w:rsid w:val="00432157"/>
  </w:style>
  <w:style w:type="character" w:styleId="a3">
    <w:name w:val="Hyperlink"/>
    <w:basedOn w:val="a0"/>
    <w:uiPriority w:val="99"/>
    <w:semiHidden/>
    <w:unhideWhenUsed/>
    <w:rsid w:val="00432157"/>
    <w:rPr>
      <w:color w:val="0000FF"/>
      <w:u w:val="single"/>
    </w:rPr>
  </w:style>
  <w:style w:type="character" w:customStyle="1" w:styleId="mw-editsection-divider">
    <w:name w:val="mw-editsection-divider"/>
    <w:basedOn w:val="a0"/>
    <w:rsid w:val="00432157"/>
  </w:style>
  <w:style w:type="paragraph" w:styleId="a4">
    <w:name w:val="Normal (Web)"/>
    <w:basedOn w:val="a"/>
    <w:uiPriority w:val="99"/>
    <w:semiHidden/>
    <w:unhideWhenUsed/>
    <w:rsid w:val="0043215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ocnumber">
    <w:name w:val="tocnumber"/>
    <w:basedOn w:val="a0"/>
    <w:rsid w:val="00432157"/>
  </w:style>
  <w:style w:type="character" w:customStyle="1" w:styleId="toctext">
    <w:name w:val="toctext"/>
    <w:basedOn w:val="a0"/>
    <w:rsid w:val="00432157"/>
  </w:style>
</w:styles>
</file>

<file path=word/webSettings.xml><?xml version="1.0" encoding="utf-8"?>
<w:webSettings xmlns:r="http://schemas.openxmlformats.org/officeDocument/2006/relationships" xmlns:w="http://schemas.openxmlformats.org/wordprocessingml/2006/main">
  <w:divs>
    <w:div w:id="1225675556">
      <w:bodyDiv w:val="1"/>
      <w:marLeft w:val="0"/>
      <w:marRight w:val="0"/>
      <w:marTop w:val="0"/>
      <w:marBottom w:val="0"/>
      <w:divBdr>
        <w:top w:val="none" w:sz="0" w:space="0" w:color="auto"/>
        <w:left w:val="none" w:sz="0" w:space="0" w:color="auto"/>
        <w:bottom w:val="none" w:sz="0" w:space="0" w:color="auto"/>
        <w:right w:val="none" w:sz="0" w:space="0" w:color="auto"/>
      </w:divBdr>
      <w:divsChild>
        <w:div w:id="192664364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348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1%80%D0%BE%D0%B3%D1%80%D0%B0%D0%BC%D0%BD%D0%B5_%D0%B7%D0%B0%D0%B1%D0%B5%D0%B7%D0%BF%D0%B5%D1%87%D0%B5%D0%BD%D0%BD%D1%8F" TargetMode="External"/><Relationship Id="rId13" Type="http://schemas.openxmlformats.org/officeDocument/2006/relationships/hyperlink" Target="https://uk.wikipedia.org/wiki/%D0%9C%D0%B5%D1%80%D0%B5%D0%B6%D0%B5%D0%B2%D0%B8%D0%B9_%D0%B5%D0%BA%D1%80%D0%B0%D0%BD" TargetMode="External"/><Relationship Id="rId18" Type="http://schemas.openxmlformats.org/officeDocument/2006/relationships/hyperlink" Target="https://uk.wikipedia.org/wiki/%D0%9A%D1%96%D0%B1%D0%B5%D1%80%D0%B1%D0%B5%D0%B7%D0%BF%D0%B5%D0%BA%D0%B0" TargetMode="External"/><Relationship Id="rId26" Type="http://schemas.openxmlformats.org/officeDocument/2006/relationships/hyperlink" Target="https://uk.wikipedia.org/wiki/%D0%9A%D0%BE%D0%BC%D0%BF%27%D1%8E%D1%82%D0%B5%D1%80%D0%BD%D0%B0_%D0%B1%D0%B5%D0%B7%D0%BF%D0%B5%D0%BA%D0%B0" TargetMode="External"/><Relationship Id="rId3" Type="http://schemas.openxmlformats.org/officeDocument/2006/relationships/settings" Target="settings.xml"/><Relationship Id="rId21" Type="http://schemas.openxmlformats.org/officeDocument/2006/relationships/hyperlink" Target="https://uk.wikipedia.org/wiki/%D0%A1%D1%82%D0%B0%D0%BD%D0%B4%D0%B0%D1%80%D1%82%D0%B8_%D1%96%D0%BD%D1%84%D0%BE%D1%80%D0%BC%D0%B0%D1%86%D1%96%D0%B9%D0%BD%D0%BE%D1%97_%D0%B1%D0%B5%D0%B7%D0%BF%D0%B5%D0%BA%D0%B8" TargetMode="External"/><Relationship Id="rId34" Type="http://schemas.openxmlformats.org/officeDocument/2006/relationships/hyperlink" Target="https://uk.wikipedia.org/wiki/ISO/IEC_17799" TargetMode="External"/><Relationship Id="rId7" Type="http://schemas.openxmlformats.org/officeDocument/2006/relationships/hyperlink" Target="https://uk.wikipedia.org/wiki/%D0%9C%D0%B5%D1%80%D0%B5%D0%B6%D0%B0_%D0%BA%D0%BE%D0%BC%D0%BF%27%D1%8E%D1%82%D0%B5%D1%80%D0%BD%D0%B0" TargetMode="External"/><Relationship Id="rId12" Type="http://schemas.openxmlformats.org/officeDocument/2006/relationships/hyperlink" Target="https://uk.wikipedia.org/wiki/%D0%91%D0%B5%D0%B7%D0%BF%D0%B5%D0%BA%D0%B0_%D0%BC%D0%B5%D1%80%D0%B5%D0%B6%D1%96" TargetMode="External"/><Relationship Id="rId17" Type="http://schemas.openxmlformats.org/officeDocument/2006/relationships/hyperlink" Target="https://uk.wikipedia.org/wiki/%D0%A5%D0%B0%D0%BA%D0%B5%D1%80%D1%81%D1%8C%D0%BA%D0%B0_%D0%B0%D1%82%D0%B0%D0%BA%D0%B0" TargetMode="External"/><Relationship Id="rId25" Type="http://schemas.openxmlformats.org/officeDocument/2006/relationships/hyperlink" Target="https://uk.wikipedia.org/wiki/%D0%A1%D0%BB%D1%83%D0%B6%D0%B1%D0%BE%D0%B2%D0%B5%D1%86%D1%8C" TargetMode="External"/><Relationship Id="rId33" Type="http://schemas.openxmlformats.org/officeDocument/2006/relationships/hyperlink" Target="https://uk.wikipedia.org/wiki/ISO/IEC_2700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wikipedia.org/wiki/%D0%A3%D1%82%D0%B8%D0%BB%D1%96%D1%82%D0%B0" TargetMode="External"/><Relationship Id="rId20" Type="http://schemas.openxmlformats.org/officeDocument/2006/relationships/hyperlink" Target="https://uk.wikipedia.org/wiki/%D0%9A%D0%BE%D0%BD%D1%81%D0%BE%D1%80%D1%86%D1%96%D1%83%D0%BC" TargetMode="External"/><Relationship Id="rId29" Type="http://schemas.openxmlformats.org/officeDocument/2006/relationships/hyperlink" Target="https://uk.wikipedia.org/w/index.php?title=BS_7799-3:_2006&amp;action=edit&amp;redlink=1" TargetMode="External"/><Relationship Id="rId1" Type="http://schemas.openxmlformats.org/officeDocument/2006/relationships/numbering" Target="numbering.xml"/><Relationship Id="rId6" Type="http://schemas.openxmlformats.org/officeDocument/2006/relationships/hyperlink" Target="https://uk.wikipedia.org/wiki/%D0%9D%D0%B5%D1%81%D0%B0%D0%BD%D0%BA%D1%86%D1%96%D0%BE%D0%BD%D0%BE%D0%B2%D0%B0%D0%BD%D0%B8%D0%B9_%D0%B4%D0%BE%D1%81%D1%82%D1%83%D0%BF" TargetMode="External"/><Relationship Id="rId11" Type="http://schemas.openxmlformats.org/officeDocument/2006/relationships/hyperlink" Target="https://uk.wikipedia.org/wiki/%D0%91%D0%B5%D0%B7%D0%BF%D0%B5%D0%BA%D0%B0_%D0%BC%D0%B5%D1%80%D0%B5%D0%B6%D1%96" TargetMode="External"/><Relationship Id="rId24" Type="http://schemas.openxmlformats.org/officeDocument/2006/relationships/hyperlink" Target="https://uk.wikipedia.org/wiki/%D0%A1%D1%82%D0%B0%D0%BD%D0%B4%D0%B0%D1%80%D1%82%D0%B8_%D1%96%D0%BD%D1%84%D0%BE%D1%80%D0%BC%D0%B0%D1%86%D1%96%D0%B9%D0%BD%D0%BE%D1%97_%D0%B1%D0%B5%D0%B7%D0%BF%D0%B5%D0%BA%D0%B8" TargetMode="External"/><Relationship Id="rId32" Type="http://schemas.openxmlformats.org/officeDocument/2006/relationships/hyperlink" Target="https://uk.wikipedia.org/wiki/ISO/IEC_27001" TargetMode="External"/><Relationship Id="rId37" Type="http://schemas.openxmlformats.org/officeDocument/2006/relationships/fontTable" Target="fontTable.xml"/><Relationship Id="rId5" Type="http://schemas.openxmlformats.org/officeDocument/2006/relationships/hyperlink" Target="https://uk.wikipedia.org/wiki/%D0%9C%D0%B5%D1%80%D0%B5%D0%B6%D0%B0_%D0%BA%D0%BE%D0%BC%D0%BF%27%D1%8E%D1%82%D0%B5%D1%80%D0%BD%D0%B0" TargetMode="External"/><Relationship Id="rId15" Type="http://schemas.openxmlformats.org/officeDocument/2006/relationships/hyperlink" Target="https://uk.wikipedia.org/w/index.php?title=%D0%9A%D1%96%D0%B1%D0%B5%D1%80%D0%BD%D0%B5%D1%82%D0%B8%D1%87%D0%BD%D0%B5_%D1%81%D0%B5%D1%80%D0%B5%D0%B4%D0%BE%D0%B2%D0%B8%D1%89%D0%B5&amp;action=edit&amp;redlink=1" TargetMode="External"/><Relationship Id="rId23" Type="http://schemas.openxmlformats.org/officeDocument/2006/relationships/hyperlink" Target="https://uk.wikipedia.org/w/index.php?title=NIST_Cybersecurity_Framework&amp;action=edit&amp;redlink=1" TargetMode="External"/><Relationship Id="rId28" Type="http://schemas.openxmlformats.org/officeDocument/2006/relationships/hyperlink" Target="https://uk.wikipedia.org/w/index.php?title=BS_7799-2:_2005&amp;action=edit&amp;redlink=1" TargetMode="External"/><Relationship Id="rId36" Type="http://schemas.openxmlformats.org/officeDocument/2006/relationships/hyperlink" Target="https://uk.wikipedia.org/wiki/BS_7799-3" TargetMode="External"/><Relationship Id="rId10" Type="http://schemas.openxmlformats.org/officeDocument/2006/relationships/control" Target="activeX/activeX1.xml"/><Relationship Id="rId19" Type="http://schemas.openxmlformats.org/officeDocument/2006/relationships/hyperlink" Target="https://uk.wikipedia.org/wiki/%D0%A1%D1%82%D0%B5%D0%BD%D1%84%D0%BE%D1%80%D0%B4%D1%81%D1%8C%D0%BA%D0%B8%D0%B9_%D1%83%D0%BD%D1%96%D0%B2%D0%B5%D1%80%D1%81%D0%B8%D1%82%D0%B5%D1%82" TargetMode="External"/><Relationship Id="rId31" Type="http://schemas.openxmlformats.org/officeDocument/2006/relationships/hyperlink" Target="https://uk.wikipedia.org/wiki/ISO/IES_27000"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s://uk.wikipedia.org/wiki/%D0%90%D0%BD%D1%82%D0%B8%D0%B2%D1%96%D1%80%D1%83%D1%81" TargetMode="External"/><Relationship Id="rId22" Type="http://schemas.openxmlformats.org/officeDocument/2006/relationships/hyperlink" Target="https://uk.wikipedia.org/wiki/%D0%A1%D0%BF%D0%BE%D0%BB%D1%83%D1%87%D0%B5%D0%BD%D1%96_%D0%A8%D1%82%D0%B0%D1%82%D0%B8_%D0%90%D0%BC%D0%B5%D1%80%D0%B8%D0%BA%D0%B8" TargetMode="External"/><Relationship Id="rId27" Type="http://schemas.openxmlformats.org/officeDocument/2006/relationships/hyperlink" Target="https://uk.wikipedia.org/w/index.php?title=BS_7799-1:_2005&amp;action=edit&amp;redlink=1" TargetMode="External"/><Relationship Id="rId30" Type="http://schemas.openxmlformats.org/officeDocument/2006/relationships/hyperlink" Target="https://uk.wikipedia.org/wiki/ISO/IEC_17799" TargetMode="External"/><Relationship Id="rId35" Type="http://schemas.openxmlformats.org/officeDocument/2006/relationships/hyperlink" Target="https://uk.wikipedia.org/wiki/ISO_/_IEC_2700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Валік</dc:creator>
  <cp:lastModifiedBy>Валік</cp:lastModifiedBy>
  <cp:revision>1</cp:revision>
  <dcterms:created xsi:type="dcterms:W3CDTF">2020-04-12T13:58:00Z</dcterms:created>
  <dcterms:modified xsi:type="dcterms:W3CDTF">2020-04-12T14:11:00Z</dcterms:modified>
</cp:coreProperties>
</file>